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9A" w:rsidRPr="007C6E9A" w:rsidRDefault="008247B0" w:rsidP="007C6E9A">
      <w:pPr>
        <w:pStyle w:val="NoSpacing"/>
        <w:jc w:val="center"/>
        <w:rPr>
          <w:sz w:val="28"/>
        </w:rPr>
      </w:pPr>
      <w:r w:rsidRPr="007C6E9A">
        <w:rPr>
          <w:sz w:val="28"/>
        </w:rPr>
        <w:t>American Society of Church History/ American Catholic Historical Association</w:t>
      </w:r>
    </w:p>
    <w:p w:rsidR="008247B0" w:rsidRPr="007C6E9A" w:rsidRDefault="008247B0" w:rsidP="007C6E9A">
      <w:pPr>
        <w:pStyle w:val="NoSpacing"/>
        <w:jc w:val="center"/>
        <w:rPr>
          <w:sz w:val="28"/>
        </w:rPr>
      </w:pPr>
      <w:r w:rsidRPr="007C6E9A">
        <w:rPr>
          <w:sz w:val="28"/>
        </w:rPr>
        <w:t>Joint Spring Meeting</w:t>
      </w:r>
    </w:p>
    <w:p w:rsidR="008247B0" w:rsidRDefault="008247B0" w:rsidP="007C6E9A">
      <w:pPr>
        <w:pStyle w:val="NoSpacing"/>
        <w:jc w:val="center"/>
        <w:rPr>
          <w:sz w:val="28"/>
        </w:rPr>
      </w:pPr>
      <w:r w:rsidRPr="007C6E9A">
        <w:rPr>
          <w:sz w:val="28"/>
        </w:rPr>
        <w:t>Berkeley, CA April 6-9, 2017</w:t>
      </w:r>
    </w:p>
    <w:p w:rsidR="007C6E9A" w:rsidRPr="00D41223" w:rsidRDefault="007C6E9A" w:rsidP="007C6E9A">
      <w:pPr>
        <w:pStyle w:val="NoSpacing"/>
        <w:jc w:val="center"/>
      </w:pPr>
    </w:p>
    <w:p w:rsidR="00373642" w:rsidRPr="00D41223" w:rsidRDefault="001D3A1E" w:rsidP="007C6E9A">
      <w:pPr>
        <w:pStyle w:val="NoSpacing"/>
      </w:pPr>
      <w:r w:rsidRPr="000C6F06">
        <w:rPr>
          <w:b/>
          <w:sz w:val="24"/>
        </w:rPr>
        <w:t>T</w:t>
      </w:r>
      <w:r w:rsidR="00373642" w:rsidRPr="000C6F06">
        <w:rPr>
          <w:b/>
          <w:sz w:val="24"/>
        </w:rPr>
        <w:t xml:space="preserve">hursday </w:t>
      </w:r>
      <w:r w:rsidR="003D321F" w:rsidRPr="000C6F06">
        <w:rPr>
          <w:b/>
          <w:sz w:val="24"/>
        </w:rPr>
        <w:t>E</w:t>
      </w:r>
      <w:r w:rsidR="00373642" w:rsidRPr="000C6F06">
        <w:rPr>
          <w:b/>
          <w:sz w:val="24"/>
        </w:rPr>
        <w:t>vening</w:t>
      </w:r>
      <w:r w:rsidR="00DC3269">
        <w:rPr>
          <w:b/>
          <w:sz w:val="24"/>
        </w:rPr>
        <w:t>,</w:t>
      </w:r>
      <w:r w:rsidR="00DC3269" w:rsidRPr="000C6F06">
        <w:rPr>
          <w:b/>
          <w:sz w:val="24"/>
        </w:rPr>
        <w:t xml:space="preserve"> April</w:t>
      </w:r>
      <w:r w:rsidR="00E82AEA" w:rsidRPr="000C6F06">
        <w:rPr>
          <w:b/>
          <w:sz w:val="24"/>
        </w:rPr>
        <w:t xml:space="preserve"> 6, </w:t>
      </w:r>
      <w:r w:rsidR="00DC3269" w:rsidRPr="000C6F06">
        <w:rPr>
          <w:b/>
          <w:sz w:val="24"/>
        </w:rPr>
        <w:t>2017 Opening</w:t>
      </w:r>
      <w:r w:rsidR="00E82AEA" w:rsidRPr="000C6F06">
        <w:rPr>
          <w:b/>
          <w:sz w:val="24"/>
        </w:rPr>
        <w:t xml:space="preserve"> R</w:t>
      </w:r>
      <w:r w:rsidR="00373642" w:rsidRPr="000C6F06">
        <w:rPr>
          <w:b/>
          <w:sz w:val="24"/>
        </w:rPr>
        <w:t>eception at</w:t>
      </w:r>
      <w:r w:rsidR="00AB529D">
        <w:rPr>
          <w:b/>
          <w:sz w:val="24"/>
        </w:rPr>
        <w:t xml:space="preserve"> the </w:t>
      </w:r>
      <w:r w:rsidR="00373642" w:rsidRPr="000C6F06">
        <w:rPr>
          <w:b/>
          <w:sz w:val="24"/>
        </w:rPr>
        <w:t>GTU</w:t>
      </w:r>
      <w:r w:rsidR="00AB529D">
        <w:rPr>
          <w:b/>
          <w:sz w:val="24"/>
        </w:rPr>
        <w:t xml:space="preserve"> Building </w:t>
      </w:r>
      <w:r w:rsidR="00AB529D" w:rsidRPr="007C6E9A">
        <w:rPr>
          <w:u w:val="single"/>
        </w:rPr>
        <w:t>2465 LeConte St</w:t>
      </w:r>
      <w:r w:rsidR="00AB529D">
        <w:t>.</w:t>
      </w:r>
      <w:r w:rsidR="00AB529D" w:rsidRPr="00AB529D">
        <w:t xml:space="preserve"> </w:t>
      </w:r>
      <w:r w:rsidR="00AB529D">
        <w:t xml:space="preserve">- </w:t>
      </w:r>
      <w:r w:rsidR="00AB529D" w:rsidRPr="00D41223">
        <w:t xml:space="preserve"> </w:t>
      </w:r>
      <w:r w:rsidR="00AB529D">
        <w:t xml:space="preserve"> </w:t>
      </w:r>
      <w:r w:rsidR="00AB529D" w:rsidRPr="00D41223">
        <w:t>Student Lounge and Doug Adams Gallery</w:t>
      </w:r>
    </w:p>
    <w:p w:rsidR="00747C2B" w:rsidRPr="00D41223" w:rsidRDefault="00DF0664" w:rsidP="007C6E9A">
      <w:pPr>
        <w:pStyle w:val="NoSpacing"/>
      </w:pPr>
      <w:r w:rsidRPr="00D41223">
        <w:tab/>
      </w:r>
      <w:r w:rsidR="00747C2B" w:rsidRPr="00D41223">
        <w:t xml:space="preserve">5-7  </w:t>
      </w:r>
      <w:r w:rsidR="00747C2B" w:rsidRPr="00D41223">
        <w:tab/>
        <w:t>Registration and Opening Reception</w:t>
      </w:r>
      <w:r w:rsidR="00AB529D">
        <w:t xml:space="preserve"> sponsored by the Graduate Theological Union</w:t>
      </w:r>
      <w:r w:rsidR="00747C2B" w:rsidRPr="00D41223">
        <w:t xml:space="preserve"> </w:t>
      </w:r>
    </w:p>
    <w:p w:rsidR="003D0DE4" w:rsidRDefault="003D0DE4" w:rsidP="00AB529D">
      <w:pPr>
        <w:pStyle w:val="NoSpacing"/>
        <w:ind w:left="2160"/>
        <w:rPr>
          <w:b/>
          <w:sz w:val="20"/>
        </w:rPr>
      </w:pPr>
      <w:r w:rsidRPr="00AB529D">
        <w:rPr>
          <w:b/>
          <w:sz w:val="20"/>
        </w:rPr>
        <w:t>At 4:30 there will be a guide in the hotel lobby for those who wish to walk to the reception.  At 5 there will be taxi’s available for people who wish to have a ride.</w:t>
      </w:r>
    </w:p>
    <w:p w:rsidR="00AB529D" w:rsidRPr="00AB529D" w:rsidRDefault="00AB529D" w:rsidP="00AB529D">
      <w:pPr>
        <w:pStyle w:val="NoSpacing"/>
        <w:ind w:left="2160"/>
        <w:rPr>
          <w:b/>
          <w:sz w:val="20"/>
        </w:rPr>
      </w:pPr>
      <w:r>
        <w:rPr>
          <w:b/>
          <w:sz w:val="20"/>
        </w:rPr>
        <w:t>The Doug Adams Gallery exhibit of Contemporary Islamic Art will be available to us from 5 to 6.</w:t>
      </w:r>
    </w:p>
    <w:p w:rsidR="007C6E9A" w:rsidRDefault="00747C2B" w:rsidP="007C6E9A">
      <w:pPr>
        <w:pStyle w:val="NoSpacing"/>
        <w:ind w:left="720"/>
      </w:pPr>
      <w:r w:rsidRPr="00D41223">
        <w:t>7PM -</w:t>
      </w:r>
      <w:r w:rsidRPr="00D41223">
        <w:tab/>
        <w:t xml:space="preserve">Dinner in the area. </w:t>
      </w:r>
    </w:p>
    <w:p w:rsidR="00747C2B" w:rsidRPr="00AB529D" w:rsidRDefault="007C6E9A" w:rsidP="003D0DE4">
      <w:pPr>
        <w:pStyle w:val="NoSpacing"/>
        <w:ind w:left="2160"/>
        <w:rPr>
          <w:b/>
        </w:rPr>
      </w:pPr>
      <w:r w:rsidRPr="00AB529D">
        <w:rPr>
          <w:b/>
          <w:sz w:val="20"/>
        </w:rPr>
        <w:t>So</w:t>
      </w:r>
      <w:r w:rsidR="00747C2B" w:rsidRPr="00AB529D">
        <w:rPr>
          <w:b/>
          <w:sz w:val="20"/>
        </w:rPr>
        <w:t xml:space="preserve">me local people will be taking groups to our favorite local eating places, there will be a place to sign up </w:t>
      </w:r>
      <w:r w:rsidRPr="00AB529D">
        <w:rPr>
          <w:b/>
          <w:sz w:val="20"/>
        </w:rPr>
        <w:t>for one of these groups at the registration table at the reception</w:t>
      </w:r>
      <w:r w:rsidR="00747C2B" w:rsidRPr="00AB529D">
        <w:rPr>
          <w:b/>
          <w:sz w:val="20"/>
        </w:rPr>
        <w:t>.</w:t>
      </w:r>
    </w:p>
    <w:p w:rsidR="00DF0664" w:rsidRPr="000C6F06" w:rsidRDefault="00DF0664" w:rsidP="007C6E9A">
      <w:pPr>
        <w:pStyle w:val="NoSpacing"/>
        <w:rPr>
          <w:b/>
        </w:rPr>
      </w:pPr>
      <w:r w:rsidRPr="000C6F06">
        <w:rPr>
          <w:b/>
          <w:sz w:val="24"/>
        </w:rPr>
        <w:t>Friday</w:t>
      </w:r>
      <w:r w:rsidR="00DC3269">
        <w:rPr>
          <w:b/>
          <w:sz w:val="24"/>
        </w:rPr>
        <w:t>,</w:t>
      </w:r>
      <w:r w:rsidR="00DC3269" w:rsidRPr="000C6F06">
        <w:rPr>
          <w:b/>
          <w:sz w:val="24"/>
        </w:rPr>
        <w:t xml:space="preserve"> April</w:t>
      </w:r>
      <w:r w:rsidR="00E82AEA" w:rsidRPr="000C6F06">
        <w:rPr>
          <w:b/>
          <w:sz w:val="24"/>
        </w:rPr>
        <w:t xml:space="preserve"> 7, 2017</w:t>
      </w:r>
    </w:p>
    <w:p w:rsidR="00DF0664" w:rsidRPr="00D41223" w:rsidRDefault="00DF0664" w:rsidP="007C6E9A">
      <w:pPr>
        <w:pStyle w:val="NoSpacing"/>
      </w:pPr>
      <w:r w:rsidRPr="003D0DE4">
        <w:rPr>
          <w:u w:val="single"/>
        </w:rPr>
        <w:t>7:00 AM Women’s Breakfast</w:t>
      </w:r>
      <w:r w:rsidR="0038349E" w:rsidRPr="00D41223">
        <w:t xml:space="preserve"> </w:t>
      </w:r>
      <w:r w:rsidR="00747C2B" w:rsidRPr="00D41223">
        <w:t xml:space="preserve">  - Hotel S</w:t>
      </w:r>
      <w:r w:rsidR="003D0DE4">
        <w:t>hattuck Restaurant reserved tables</w:t>
      </w:r>
    </w:p>
    <w:p w:rsidR="00747C2B" w:rsidRPr="00D41223" w:rsidRDefault="00747C2B" w:rsidP="007C6E9A">
      <w:pPr>
        <w:pStyle w:val="NoSpacing"/>
      </w:pPr>
      <w:r w:rsidRPr="003D0DE4">
        <w:rPr>
          <w:u w:val="single"/>
        </w:rPr>
        <w:t>7:30</w:t>
      </w:r>
      <w:r w:rsidR="003D0DE4">
        <w:rPr>
          <w:u w:val="single"/>
        </w:rPr>
        <w:t xml:space="preserve"> -</w:t>
      </w:r>
      <w:r w:rsidRPr="003D0DE4">
        <w:rPr>
          <w:u w:val="single"/>
        </w:rPr>
        <w:t xml:space="preserve"> Registration</w:t>
      </w:r>
      <w:r w:rsidRPr="00D41223">
        <w:t xml:space="preserve"> outside the Boiler Room Ballroom A, B, and C at the </w:t>
      </w:r>
      <w:r w:rsidR="00691733" w:rsidRPr="00D41223">
        <w:t xml:space="preserve">Shattuck </w:t>
      </w:r>
      <w:r w:rsidRPr="00D41223">
        <w:t>Hotel</w:t>
      </w:r>
    </w:p>
    <w:p w:rsidR="00306B39" w:rsidRDefault="000C6F06" w:rsidP="007C6E9A">
      <w:pPr>
        <w:pStyle w:val="NoSpacing"/>
        <w:rPr>
          <w:u w:val="single"/>
        </w:rPr>
      </w:pPr>
      <w:r>
        <w:rPr>
          <w:u w:val="single"/>
        </w:rPr>
        <w:t xml:space="preserve">Friday </w:t>
      </w:r>
      <w:r w:rsidR="00DF0664" w:rsidRPr="00D41223">
        <w:rPr>
          <w:u w:val="single"/>
        </w:rPr>
        <w:t xml:space="preserve">8:00-10:00  </w:t>
      </w:r>
      <w:r w:rsidR="00747C2B" w:rsidRPr="00D41223">
        <w:rPr>
          <w:u w:val="single"/>
        </w:rPr>
        <w:tab/>
      </w:r>
      <w:r w:rsidR="003D0DE4">
        <w:rPr>
          <w:u w:val="single"/>
        </w:rPr>
        <w:t>First Morning S</w:t>
      </w:r>
      <w:r w:rsidR="00306B39" w:rsidRPr="00D41223">
        <w:rPr>
          <w:u w:val="single"/>
        </w:rPr>
        <w:t>ession</w:t>
      </w:r>
      <w:r w:rsidR="003D0DE4">
        <w:rPr>
          <w:u w:val="single"/>
        </w:rPr>
        <w:t>s</w:t>
      </w:r>
    </w:p>
    <w:p w:rsidR="003D0DE4" w:rsidRDefault="003D0DE4" w:rsidP="003D0DE4">
      <w:pPr>
        <w:pStyle w:val="NoSpacing"/>
        <w:ind w:left="720"/>
        <w:rPr>
          <w:u w:val="single"/>
        </w:rPr>
      </w:pPr>
      <w:r>
        <w:rPr>
          <w:u w:val="single"/>
        </w:rPr>
        <w:t>Coffee and Tea available in</w:t>
      </w:r>
      <w:r w:rsidR="00E1203E">
        <w:rPr>
          <w:u w:val="single"/>
        </w:rPr>
        <w:t xml:space="preserve"> the back of</w:t>
      </w:r>
      <w:r>
        <w:rPr>
          <w:u w:val="single"/>
        </w:rPr>
        <w:t xml:space="preserve"> Boiler Room B until the beginning of the session</w:t>
      </w:r>
    </w:p>
    <w:p w:rsidR="00AB529D" w:rsidRPr="00D41223" w:rsidRDefault="00AB529D" w:rsidP="003D0DE4">
      <w:pPr>
        <w:pStyle w:val="NoSpacing"/>
        <w:ind w:left="720"/>
        <w:rPr>
          <w:u w:val="single"/>
        </w:rPr>
      </w:pPr>
    </w:p>
    <w:p w:rsidR="00306B39" w:rsidRPr="00D41223" w:rsidRDefault="00306B39" w:rsidP="007C6E9A">
      <w:pPr>
        <w:pStyle w:val="NoSpacing"/>
      </w:pPr>
      <w:r w:rsidRPr="00D41223">
        <w:rPr>
          <w:u w:val="single"/>
        </w:rPr>
        <w:t>Boiler Room A</w:t>
      </w:r>
      <w:r w:rsidRPr="00D41223">
        <w:rPr>
          <w:bCs/>
        </w:rPr>
        <w:t xml:space="preserve"> “Pedagogy Round Table: Teaching Church History in a Multifaith World”  </w:t>
      </w:r>
      <w:r w:rsidRPr="00D41223">
        <w:t xml:space="preserve"> </w:t>
      </w:r>
    </w:p>
    <w:p w:rsidR="00306B39" w:rsidRPr="00D41223" w:rsidRDefault="00306B39" w:rsidP="003D0DE4">
      <w:pPr>
        <w:pStyle w:val="NoSpacing"/>
        <w:ind w:left="720"/>
        <w:rPr>
          <w:color w:val="FF0000"/>
        </w:rPr>
      </w:pPr>
      <w:r w:rsidRPr="000C6F06">
        <w:t xml:space="preserve">Barbara Brown </w:t>
      </w:r>
      <w:r w:rsidR="0029338D" w:rsidRPr="000C6F06">
        <w:t>Zikmund</w:t>
      </w:r>
      <w:r w:rsidR="004C78FE" w:rsidRPr="000C6F06">
        <w:t xml:space="preserve">, Hartford </w:t>
      </w:r>
      <w:r w:rsidR="0020540C" w:rsidRPr="000C6F06">
        <w:t>Seminary</w:t>
      </w:r>
      <w:r w:rsidR="004C78FE" w:rsidRPr="000C6F06">
        <w:t>,</w:t>
      </w:r>
      <w:r w:rsidRPr="000C6F06">
        <w:t xml:space="preserve"> Chair and Moderator</w:t>
      </w:r>
      <w:r w:rsidR="0092315E" w:rsidRPr="00D41223">
        <w:t xml:space="preserve">   </w:t>
      </w:r>
    </w:p>
    <w:p w:rsidR="0029338D" w:rsidRDefault="0029338D" w:rsidP="003D0DE4">
      <w:pPr>
        <w:pStyle w:val="NoSpacing"/>
        <w:ind w:left="720"/>
      </w:pPr>
      <w:r>
        <w:t>Deanna Ferree Womack, Candler School of Theology “Pedagogies for Christian-Muslim Dialogue”</w:t>
      </w:r>
    </w:p>
    <w:p w:rsidR="00A55F9D" w:rsidRDefault="00306B39" w:rsidP="003D0DE4">
      <w:pPr>
        <w:pStyle w:val="NoSpacing"/>
        <w:ind w:left="720"/>
      </w:pPr>
      <w:r w:rsidRPr="00D41223">
        <w:t xml:space="preserve">Anne </w:t>
      </w:r>
      <w:r w:rsidR="00805B78" w:rsidRPr="00D41223">
        <w:t>Perez</w:t>
      </w:r>
      <w:r w:rsidRPr="00D41223">
        <w:t xml:space="preserve">, </w:t>
      </w:r>
      <w:r w:rsidR="00046F8C">
        <w:t xml:space="preserve">University of California, Davis, </w:t>
      </w:r>
      <w:r w:rsidR="0029338D">
        <w:t>“Teaching Jewish</w:t>
      </w:r>
      <w:r w:rsidRPr="00D41223">
        <w:t xml:space="preserve"> Studies in Conversation with Church History”</w:t>
      </w:r>
      <w:r w:rsidR="00747C2B" w:rsidRPr="00D41223">
        <w:t xml:space="preserve"> </w:t>
      </w:r>
      <w:r w:rsidRPr="00D41223">
        <w:t xml:space="preserve"> </w:t>
      </w:r>
      <w:r w:rsidR="00747C2B" w:rsidRPr="00D41223">
        <w:t xml:space="preserve"> </w:t>
      </w:r>
    </w:p>
    <w:p w:rsidR="00E93F95" w:rsidRDefault="00FC3EB9" w:rsidP="003D0DE4">
      <w:pPr>
        <w:pStyle w:val="NoSpacing"/>
        <w:ind w:left="720"/>
      </w:pPr>
      <w:r w:rsidRPr="006E58BA">
        <w:rPr>
          <w:rFonts w:eastAsia="Times New Roman"/>
          <w:color w:val="000000"/>
        </w:rPr>
        <w:t>Amy Poppinga</w:t>
      </w:r>
      <w:r w:rsidR="0029338D">
        <w:rPr>
          <w:rFonts w:eastAsia="Times New Roman"/>
          <w:color w:val="000000"/>
        </w:rPr>
        <w:t xml:space="preserve">, Bethel University,   </w:t>
      </w:r>
      <w:r w:rsidR="00E93F95">
        <w:rPr>
          <w:rFonts w:eastAsia="Times New Roman"/>
          <w:color w:val="000000"/>
        </w:rPr>
        <w:t>“</w:t>
      </w:r>
      <w:r w:rsidR="00E93F95">
        <w:t xml:space="preserve">Teaching Islamic Studies in a Majority Christian Classroom." </w:t>
      </w:r>
    </w:p>
    <w:p w:rsidR="00E93F95" w:rsidRDefault="00E93F95" w:rsidP="007C6E9A">
      <w:pPr>
        <w:pStyle w:val="NoSpacing"/>
        <w:rPr>
          <w:u w:val="single"/>
        </w:rPr>
      </w:pPr>
    </w:p>
    <w:p w:rsidR="0091464B" w:rsidRDefault="00306B39" w:rsidP="007C6E9A">
      <w:pPr>
        <w:pStyle w:val="NoSpacing"/>
      </w:pPr>
      <w:r w:rsidRPr="00E11AF5">
        <w:rPr>
          <w:u w:val="single"/>
        </w:rPr>
        <w:t>Boiler Room B</w:t>
      </w:r>
      <w:r w:rsidRPr="00E11AF5">
        <w:t xml:space="preserve">   </w:t>
      </w:r>
      <w:r w:rsidR="007A3077" w:rsidRPr="00E11AF5">
        <w:t>The</w:t>
      </w:r>
      <w:r w:rsidR="00B61B6A" w:rsidRPr="00E11AF5">
        <w:t xml:space="preserve"> </w:t>
      </w:r>
      <w:r w:rsidR="007A3077" w:rsidRPr="00E11AF5">
        <w:t>Wesleyan Church in the Gold Coast</w:t>
      </w:r>
    </w:p>
    <w:p w:rsidR="00E11AF5" w:rsidRPr="00E11AF5" w:rsidRDefault="00E11AF5" w:rsidP="003D0DE4">
      <w:pPr>
        <w:pStyle w:val="NoSpacing"/>
        <w:ind w:left="720"/>
      </w:pPr>
      <w:r w:rsidRPr="002D4492">
        <w:t>Candy Gunther Brown, Indiana University, Chair and Comment</w:t>
      </w:r>
    </w:p>
    <w:p w:rsidR="000B3733" w:rsidRDefault="000B3733" w:rsidP="003D0DE4">
      <w:pPr>
        <w:pStyle w:val="NoSpacing"/>
        <w:ind w:left="720"/>
      </w:pPr>
      <w:r>
        <w:t>Vincent A.  Adzika, Regent University College of Science and Technology</w:t>
      </w:r>
      <w:r w:rsidR="007A3077">
        <w:t>, “T</w:t>
      </w:r>
      <w:r w:rsidR="009975BF">
        <w:t>o Civilize and to Christianize, the Wesleyan Missionary Society and Economic Development in the Gold Coast (1835-1935)</w:t>
      </w:r>
    </w:p>
    <w:p w:rsidR="000B3733" w:rsidRDefault="0052423A" w:rsidP="003D0DE4">
      <w:pPr>
        <w:pStyle w:val="NoSpacing"/>
        <w:ind w:left="720"/>
      </w:pPr>
      <w:r>
        <w:t xml:space="preserve">Joseph M. Y. Edusa </w:t>
      </w:r>
      <w:r w:rsidR="000B3733">
        <w:t>Eyison, Methodist University College, Ghana</w:t>
      </w:r>
      <w:r w:rsidR="007A3077">
        <w:t xml:space="preserve"> “</w:t>
      </w:r>
      <w:r w:rsidR="007A3077" w:rsidRPr="00D41223">
        <w:t>“Now praise we famous men, the Father’s name in Story”: Wesleyan Faith in the Gold Coast</w:t>
      </w:r>
      <w:r w:rsidR="007A3077">
        <w:t>”</w:t>
      </w:r>
    </w:p>
    <w:p w:rsidR="00DC3269" w:rsidRDefault="00DC3269" w:rsidP="003D0DE4">
      <w:pPr>
        <w:pStyle w:val="NoSpacing"/>
        <w:ind w:left="720"/>
      </w:pPr>
    </w:p>
    <w:p w:rsidR="00333337" w:rsidRDefault="00306B39" w:rsidP="007C6E9A">
      <w:pPr>
        <w:pStyle w:val="NoSpacing"/>
      </w:pPr>
      <w:r w:rsidRPr="00D41223">
        <w:rPr>
          <w:u w:val="single"/>
        </w:rPr>
        <w:t>Boiler Room C</w:t>
      </w:r>
      <w:r w:rsidRPr="00D41223">
        <w:t xml:space="preserve"> </w:t>
      </w:r>
      <w:r w:rsidR="00550A1E">
        <w:tab/>
      </w:r>
      <w:r w:rsidR="00430784" w:rsidRPr="00D41223">
        <w:t xml:space="preserve">Catholic Women and Reform  </w:t>
      </w:r>
    </w:p>
    <w:p w:rsidR="00430784" w:rsidRPr="00D41223" w:rsidRDefault="00333337" w:rsidP="007C6E9A">
      <w:pPr>
        <w:pStyle w:val="NoSpacing"/>
      </w:pPr>
      <w:r>
        <w:tab/>
      </w:r>
      <w:r w:rsidRPr="002D4492">
        <w:t>Kirsi Sjerna, Pacific Lutheran Theological Seminary, Chair and Comment</w:t>
      </w:r>
      <w:r>
        <w:t xml:space="preserve"> </w:t>
      </w:r>
      <w:r w:rsidR="00430784" w:rsidRPr="00D41223">
        <w:t xml:space="preserve"> </w:t>
      </w:r>
    </w:p>
    <w:p w:rsidR="00430784" w:rsidRPr="00D41223" w:rsidRDefault="00430784" w:rsidP="003D0DE4">
      <w:pPr>
        <w:pStyle w:val="NoSpacing"/>
        <w:ind w:left="720"/>
      </w:pPr>
      <w:r w:rsidRPr="00D41223">
        <w:t xml:space="preserve">Elissa </w:t>
      </w:r>
      <w:r w:rsidR="0038349E" w:rsidRPr="00D41223">
        <w:t xml:space="preserve">Cutter, </w:t>
      </w:r>
      <w:r w:rsidRPr="00D41223">
        <w:t xml:space="preserve">Loyola Marymount </w:t>
      </w:r>
      <w:r w:rsidR="005D54E5" w:rsidRPr="00D41223">
        <w:t>University</w:t>
      </w:r>
      <w:r w:rsidR="005D54E5">
        <w:t>,</w:t>
      </w:r>
      <w:r w:rsidR="005D54E5" w:rsidRPr="00D41223">
        <w:t xml:space="preserve"> “</w:t>
      </w:r>
      <w:r w:rsidRPr="00D41223">
        <w:t>Women, Reform, and the Council of Trent: Angélique Arnauld’s Reform of the Convent of Port-Royal</w:t>
      </w:r>
    </w:p>
    <w:p w:rsidR="00430784" w:rsidRPr="00D41223" w:rsidRDefault="00430784" w:rsidP="003D0DE4">
      <w:pPr>
        <w:pStyle w:val="NoSpacing"/>
        <w:ind w:left="720"/>
      </w:pPr>
      <w:r w:rsidRPr="00D41223">
        <w:t xml:space="preserve">Katya </w:t>
      </w:r>
      <w:r w:rsidR="0038349E" w:rsidRPr="00D41223">
        <w:t xml:space="preserve">Mouris, </w:t>
      </w:r>
      <w:r w:rsidRPr="00D41223">
        <w:t>Catholic University of America,  “’Here I stand’”: Women Religious’ Opposition to the Protestant Reformation”</w:t>
      </w:r>
    </w:p>
    <w:p w:rsidR="00A55F9D" w:rsidRDefault="000B11C3" w:rsidP="003D0DE4">
      <w:pPr>
        <w:pStyle w:val="NoSpacing"/>
        <w:ind w:left="720"/>
      </w:pPr>
      <w:r w:rsidRPr="00D41223">
        <w:t xml:space="preserve">Sister Donna Maria </w:t>
      </w:r>
      <w:r w:rsidR="00430784" w:rsidRPr="00D41223">
        <w:t>Moses</w:t>
      </w:r>
      <w:r w:rsidRPr="00D41223">
        <w:t>, OP</w:t>
      </w:r>
      <w:r w:rsidR="004C78FE">
        <w:t xml:space="preserve"> Ed</w:t>
      </w:r>
      <w:r w:rsidR="005D54E5">
        <w:t>.</w:t>
      </w:r>
      <w:r w:rsidR="004C78FE">
        <w:t>D</w:t>
      </w:r>
      <w:r w:rsidR="005D54E5">
        <w:t>.</w:t>
      </w:r>
      <w:r w:rsidRPr="00D41223">
        <w:t>, Dominican Sisters of Mission San Jose, “Our German Roots and Heritage: Dominican Women Propagating the Faith and Renewing the Church in Europe after the Secularization”</w:t>
      </w:r>
      <w:r w:rsidR="0038349E" w:rsidRPr="00D41223">
        <w:t xml:space="preserve"> </w:t>
      </w:r>
    </w:p>
    <w:p w:rsidR="00AB529D" w:rsidRDefault="00AB529D" w:rsidP="003D0DE4">
      <w:pPr>
        <w:pStyle w:val="NoSpacing"/>
        <w:ind w:left="720"/>
      </w:pPr>
    </w:p>
    <w:p w:rsidR="003D0DE4" w:rsidRPr="00AB529D" w:rsidRDefault="003D0DE4" w:rsidP="003D0DE4">
      <w:pPr>
        <w:pStyle w:val="NoSpacing"/>
        <w:rPr>
          <w:u w:val="single"/>
        </w:rPr>
      </w:pPr>
      <w:r w:rsidRPr="00AB529D">
        <w:rPr>
          <w:u w:val="single"/>
        </w:rPr>
        <w:t xml:space="preserve">Coffee Break – Coffee and Tea available in the back of Boiler Room B </w:t>
      </w:r>
    </w:p>
    <w:p w:rsidR="00AB529D" w:rsidRDefault="00AB529D" w:rsidP="007C6E9A">
      <w:pPr>
        <w:pStyle w:val="NoSpacing"/>
        <w:rPr>
          <w:u w:val="single"/>
        </w:rPr>
      </w:pPr>
    </w:p>
    <w:p w:rsidR="00AB529D" w:rsidRDefault="00AB529D" w:rsidP="007C6E9A">
      <w:pPr>
        <w:pStyle w:val="NoSpacing"/>
        <w:rPr>
          <w:u w:val="single"/>
        </w:rPr>
      </w:pPr>
    </w:p>
    <w:p w:rsidR="00AB529D" w:rsidRDefault="00AB529D" w:rsidP="007C6E9A">
      <w:pPr>
        <w:pStyle w:val="NoSpacing"/>
        <w:rPr>
          <w:u w:val="single"/>
        </w:rPr>
      </w:pPr>
    </w:p>
    <w:p w:rsidR="00DF0664" w:rsidRPr="00D41223" w:rsidRDefault="000C6F06" w:rsidP="007C6E9A">
      <w:pPr>
        <w:pStyle w:val="NoSpacing"/>
        <w:rPr>
          <w:u w:val="single"/>
        </w:rPr>
      </w:pPr>
      <w:r>
        <w:rPr>
          <w:u w:val="single"/>
        </w:rPr>
        <w:t xml:space="preserve">Friday </w:t>
      </w:r>
      <w:r w:rsidR="00DF0664" w:rsidRPr="00D41223">
        <w:rPr>
          <w:u w:val="single"/>
        </w:rPr>
        <w:t>10:30-12:30</w:t>
      </w:r>
      <w:r w:rsidR="00DF0664" w:rsidRPr="00D41223">
        <w:t xml:space="preserve"> </w:t>
      </w:r>
      <w:r w:rsidR="00A4524E" w:rsidRPr="00D41223">
        <w:tab/>
      </w:r>
      <w:r w:rsidR="00DF0664" w:rsidRPr="00D41223">
        <w:rPr>
          <w:u w:val="single"/>
        </w:rPr>
        <w:t xml:space="preserve">Second </w:t>
      </w:r>
      <w:r w:rsidR="003D0DE4">
        <w:rPr>
          <w:u w:val="single"/>
        </w:rPr>
        <w:t>Morning S</w:t>
      </w:r>
      <w:r w:rsidR="00DF0664" w:rsidRPr="00D41223">
        <w:rPr>
          <w:u w:val="single"/>
        </w:rPr>
        <w:t>ession</w:t>
      </w:r>
      <w:r w:rsidR="003D0DE4">
        <w:rPr>
          <w:u w:val="single"/>
        </w:rPr>
        <w:t>s</w:t>
      </w:r>
    </w:p>
    <w:p w:rsidR="00A4524E" w:rsidRPr="00D41223" w:rsidRDefault="00A4524E" w:rsidP="007C6E9A">
      <w:pPr>
        <w:pStyle w:val="NoSpacing"/>
      </w:pPr>
      <w:r w:rsidRPr="00D41223">
        <w:rPr>
          <w:u w:val="single"/>
        </w:rPr>
        <w:t>Boiler Room A</w:t>
      </w:r>
      <w:r w:rsidRPr="00D41223">
        <w:t xml:space="preserve">   “</w:t>
      </w:r>
      <w:r w:rsidR="0038349E" w:rsidRPr="00D41223">
        <w:t>Culture and Reform: Reshaping the Seventh Day Adventist Church</w:t>
      </w:r>
      <w:r w:rsidRPr="00D41223">
        <w:t>”</w:t>
      </w:r>
    </w:p>
    <w:p w:rsidR="00A4524E" w:rsidRPr="00D41223" w:rsidRDefault="00B61B6A" w:rsidP="003D0DE4">
      <w:pPr>
        <w:pStyle w:val="NoSpacing"/>
        <w:ind w:left="720"/>
      </w:pPr>
      <w:r w:rsidRPr="000C6F06">
        <w:t xml:space="preserve">Paul </w:t>
      </w:r>
      <w:r w:rsidR="00A4524E" w:rsidRPr="000C6F06">
        <w:t xml:space="preserve"> </w:t>
      </w:r>
      <w:r w:rsidR="00805B78" w:rsidRPr="000C6F06">
        <w:t>McGraw</w:t>
      </w:r>
      <w:r w:rsidRPr="000C6F06">
        <w:t xml:space="preserve">, Pacific Union College, </w:t>
      </w:r>
      <w:r w:rsidR="0038349E" w:rsidRPr="000C6F06">
        <w:t xml:space="preserve"> Chair/Comment</w:t>
      </w:r>
    </w:p>
    <w:p w:rsidR="00A4524E" w:rsidRPr="00D41223" w:rsidRDefault="00A4524E" w:rsidP="003D0DE4">
      <w:pPr>
        <w:pStyle w:val="NoSpacing"/>
        <w:ind w:left="720"/>
        <w:rPr>
          <w:bCs/>
        </w:rPr>
      </w:pPr>
      <w:r w:rsidRPr="00D41223">
        <w:t xml:space="preserve">Kevin </w:t>
      </w:r>
      <w:r w:rsidR="000E0AFC">
        <w:t xml:space="preserve">M. </w:t>
      </w:r>
      <w:r w:rsidR="00805B78" w:rsidRPr="00D41223">
        <w:t xml:space="preserve">Burton, </w:t>
      </w:r>
      <w:r w:rsidR="00B61B6A" w:rsidRPr="00D41223">
        <w:t>Florida State Univ</w:t>
      </w:r>
      <w:r w:rsidR="000E0AFC">
        <w:t>ersity</w:t>
      </w:r>
      <w:r w:rsidR="005D54E5">
        <w:t>,</w:t>
      </w:r>
      <w:r w:rsidR="005D54E5" w:rsidRPr="00D41223">
        <w:t xml:space="preserve"> “</w:t>
      </w:r>
      <w:r w:rsidR="000E0AFC">
        <w:t>Apocalypticism, Patriotism, and a Fighting “Peace” Church: Seventh-day Adventist Soldiers in the Civil War”</w:t>
      </w:r>
      <w:r w:rsidR="000E0AFC" w:rsidRPr="00D41223">
        <w:rPr>
          <w:bCs/>
        </w:rPr>
        <w:t xml:space="preserve"> </w:t>
      </w:r>
    </w:p>
    <w:p w:rsidR="00A4524E" w:rsidRPr="00D41223" w:rsidRDefault="00A4524E" w:rsidP="003D0DE4">
      <w:pPr>
        <w:pStyle w:val="NoSpacing"/>
        <w:ind w:left="720"/>
        <w:rPr>
          <w:rFonts w:asciiTheme="minorHAnsi" w:hAnsiTheme="minorHAnsi"/>
          <w:bCs/>
        </w:rPr>
      </w:pPr>
      <w:r w:rsidRPr="00D41223">
        <w:rPr>
          <w:rFonts w:asciiTheme="minorHAnsi" w:hAnsiTheme="minorHAnsi"/>
        </w:rPr>
        <w:t xml:space="preserve">Greg </w:t>
      </w:r>
      <w:r w:rsidR="00805B78" w:rsidRPr="00D41223">
        <w:rPr>
          <w:rFonts w:asciiTheme="minorHAnsi" w:hAnsiTheme="minorHAnsi"/>
        </w:rPr>
        <w:t xml:space="preserve">Howell, </w:t>
      </w:r>
      <w:r w:rsidR="00B61B6A" w:rsidRPr="00D41223">
        <w:rPr>
          <w:rFonts w:asciiTheme="minorHAnsi" w:hAnsiTheme="minorHAnsi"/>
        </w:rPr>
        <w:t>Regent University</w:t>
      </w:r>
      <w:r w:rsidR="005D54E5" w:rsidRPr="00D41223">
        <w:rPr>
          <w:rFonts w:asciiTheme="minorHAnsi" w:hAnsiTheme="minorHAnsi"/>
        </w:rPr>
        <w:t>, “</w:t>
      </w:r>
      <w:r w:rsidRPr="00D41223">
        <w:rPr>
          <w:rFonts w:asciiTheme="minorHAnsi" w:hAnsiTheme="minorHAnsi"/>
          <w:bCs/>
        </w:rPr>
        <w:t>The Origins of the Seventh-day Adventist Reform Movement: Conflict Over Non-Combatancy During World War I and the Creation of a New Denomination”</w:t>
      </w:r>
    </w:p>
    <w:p w:rsidR="00A4524E" w:rsidRPr="00D41223" w:rsidRDefault="00A4524E" w:rsidP="003D0DE4">
      <w:pPr>
        <w:pStyle w:val="NoSpacing"/>
        <w:ind w:left="720"/>
        <w:rPr>
          <w:bCs/>
        </w:rPr>
      </w:pPr>
      <w:r w:rsidRPr="00D41223">
        <w:t>Michael W. Campbell,</w:t>
      </w:r>
      <w:r w:rsidR="00B61B6A" w:rsidRPr="00D41223">
        <w:t xml:space="preserve"> Adventist International Institute of Advanced Studies, Philippines</w:t>
      </w:r>
      <w:r w:rsidRPr="00D41223">
        <w:t xml:space="preserve"> “</w:t>
      </w:r>
      <w:r w:rsidRPr="00D41223">
        <w:rPr>
          <w:bCs/>
        </w:rPr>
        <w:t>Seventh-day Adventism and Fundamentalism: A Case Study of the 1919 Bible Conference”</w:t>
      </w:r>
    </w:p>
    <w:p w:rsidR="00A55F9D" w:rsidRPr="00D41223" w:rsidRDefault="0038349E" w:rsidP="007C6E9A">
      <w:pPr>
        <w:pStyle w:val="NoSpacing"/>
      </w:pPr>
      <w:r w:rsidRPr="00D41223">
        <w:t xml:space="preserve">  </w:t>
      </w:r>
    </w:p>
    <w:p w:rsidR="00E745D9" w:rsidRPr="00DC3269" w:rsidRDefault="00A4524E" w:rsidP="007C6E9A">
      <w:pPr>
        <w:pStyle w:val="NoSpacing"/>
      </w:pPr>
      <w:r w:rsidRPr="00DC3269">
        <w:rPr>
          <w:u w:val="single"/>
        </w:rPr>
        <w:t>Boiler Room B</w:t>
      </w:r>
      <w:r w:rsidR="00E745D9" w:rsidRPr="00DC3269">
        <w:rPr>
          <w:u w:val="single"/>
        </w:rPr>
        <w:t xml:space="preserve"> </w:t>
      </w:r>
      <w:r w:rsidR="00E745D9" w:rsidRPr="00DC3269">
        <w:t xml:space="preserve">  “</w:t>
      </w:r>
      <w:r w:rsidR="0038349E" w:rsidRPr="00DC3269">
        <w:t xml:space="preserve">Protestant </w:t>
      </w:r>
      <w:r w:rsidR="00E65CDE" w:rsidRPr="00DC3269">
        <w:t xml:space="preserve">Women Missionaries and Deaconesses </w:t>
      </w:r>
      <w:r w:rsidR="00E745D9" w:rsidRPr="00DC3269">
        <w:t>in the Progressive Era”</w:t>
      </w:r>
    </w:p>
    <w:p w:rsidR="006F75E9" w:rsidRPr="00D41223" w:rsidRDefault="00DC3269" w:rsidP="003D0DE4">
      <w:pPr>
        <w:pStyle w:val="NoSpacing"/>
        <w:ind w:left="720"/>
      </w:pPr>
      <w:r w:rsidRPr="00D41223">
        <w:t>Marilyn Färdig Whitel</w:t>
      </w:r>
      <w:r>
        <w:t>e</w:t>
      </w:r>
      <w:r w:rsidRPr="00D41223">
        <w:t>y, Independent Scholar</w:t>
      </w:r>
      <w:r>
        <w:t>, Chair and Comment</w:t>
      </w:r>
    </w:p>
    <w:p w:rsidR="00E745D9" w:rsidRPr="00D41223" w:rsidRDefault="00E745D9" w:rsidP="003D0DE4">
      <w:pPr>
        <w:pStyle w:val="NoSpacing"/>
        <w:ind w:left="720"/>
      </w:pPr>
      <w:r w:rsidRPr="00D41223">
        <w:t xml:space="preserve">Valerie </w:t>
      </w:r>
      <w:r w:rsidR="003B7DAB" w:rsidRPr="00D41223">
        <w:t>Bailey</w:t>
      </w:r>
      <w:r w:rsidR="00E65CDE" w:rsidRPr="00D41223">
        <w:t xml:space="preserve"> </w:t>
      </w:r>
      <w:r w:rsidRPr="00D41223">
        <w:t>Fis</w:t>
      </w:r>
      <w:r w:rsidR="00014788">
        <w:t>c</w:t>
      </w:r>
      <w:r w:rsidRPr="00D41223">
        <w:t>her</w:t>
      </w:r>
      <w:r w:rsidR="00805B78" w:rsidRPr="00D41223">
        <w:t xml:space="preserve">, </w:t>
      </w:r>
      <w:r w:rsidR="00802F8B" w:rsidRPr="00D41223">
        <w:t>General Theological Seminary</w:t>
      </w:r>
      <w:r w:rsidR="005D54E5">
        <w:t>,</w:t>
      </w:r>
      <w:r w:rsidR="005D54E5" w:rsidRPr="00D41223">
        <w:t xml:space="preserve"> “</w:t>
      </w:r>
      <w:r w:rsidR="00E65CDE" w:rsidRPr="00D41223">
        <w:t xml:space="preserve">A Look </w:t>
      </w:r>
      <w:r w:rsidR="00DC3269" w:rsidRPr="00D41223">
        <w:t>at</w:t>
      </w:r>
      <w:r w:rsidR="00E65CDE" w:rsidRPr="00D41223">
        <w:t xml:space="preserve"> the History of the Term “Set Apart” as Applied to Women Deaconesses in the Gilded Age and Progressive Era”</w:t>
      </w:r>
    </w:p>
    <w:p w:rsidR="00E745D9" w:rsidRPr="00D41223" w:rsidRDefault="00E745D9" w:rsidP="003D0DE4">
      <w:pPr>
        <w:pStyle w:val="NoSpacing"/>
        <w:ind w:left="720"/>
      </w:pPr>
      <w:r w:rsidRPr="00D41223">
        <w:t xml:space="preserve">Jeanyoun Kim, </w:t>
      </w:r>
      <w:r w:rsidR="00B61B6A" w:rsidRPr="00D41223">
        <w:t>Graduate Theological Union</w:t>
      </w:r>
      <w:r w:rsidR="005D54E5">
        <w:t>,</w:t>
      </w:r>
      <w:r w:rsidR="00B61B6A" w:rsidRPr="00D41223">
        <w:t xml:space="preserve"> </w:t>
      </w:r>
      <w:r w:rsidRPr="00D41223">
        <w:t>“Women’s ministry and professionalization: A case of the Deaconesses of San Francisco National Training School (1893-1934) of the Methodist Episcopal Church”</w:t>
      </w:r>
    </w:p>
    <w:p w:rsidR="00E65CDE" w:rsidRPr="00D41223" w:rsidRDefault="00E745D9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>Jennifer Snow,</w:t>
      </w:r>
      <w:r w:rsidR="00B61B6A" w:rsidRPr="00D41223">
        <w:rPr>
          <w:rFonts w:asciiTheme="minorHAnsi" w:hAnsiTheme="minorHAnsi"/>
        </w:rPr>
        <w:t xml:space="preserve"> Church Divinity School of the Pacific</w:t>
      </w:r>
      <w:r w:rsidR="005D54E5">
        <w:rPr>
          <w:rFonts w:asciiTheme="minorHAnsi" w:hAnsiTheme="minorHAnsi"/>
        </w:rPr>
        <w:t>,</w:t>
      </w:r>
      <w:r w:rsidR="005D54E5" w:rsidRPr="00D41223">
        <w:rPr>
          <w:rFonts w:asciiTheme="minorHAnsi" w:hAnsiTheme="minorHAnsi"/>
        </w:rPr>
        <w:t xml:space="preserve"> “</w:t>
      </w:r>
      <w:r w:rsidR="00E65CDE" w:rsidRPr="00D41223">
        <w:rPr>
          <w:rFonts w:asciiTheme="minorHAnsi" w:hAnsiTheme="minorHAnsi"/>
        </w:rPr>
        <w:t>The Personal Becomes Professional: The Mission of the Christian Home and the Development of Global Ecumenicism”</w:t>
      </w:r>
    </w:p>
    <w:p w:rsidR="00A55F9D" w:rsidRPr="00D41223" w:rsidRDefault="00A55F9D" w:rsidP="007C6E9A">
      <w:pPr>
        <w:pStyle w:val="NoSpacing"/>
      </w:pPr>
    </w:p>
    <w:p w:rsidR="00E65CDE" w:rsidRDefault="00A4524E" w:rsidP="007C6E9A">
      <w:pPr>
        <w:pStyle w:val="NoSpacing"/>
      </w:pPr>
      <w:r w:rsidRPr="00D41223">
        <w:rPr>
          <w:u w:val="single"/>
        </w:rPr>
        <w:t>Boiler Room C</w:t>
      </w:r>
      <w:r w:rsidRPr="00D41223">
        <w:t xml:space="preserve"> </w:t>
      </w:r>
      <w:r w:rsidR="00E745D9" w:rsidRPr="00D41223">
        <w:t xml:space="preserve">   </w:t>
      </w:r>
      <w:r w:rsidR="00E65CDE" w:rsidRPr="00D41223">
        <w:t xml:space="preserve"> </w:t>
      </w:r>
      <w:r w:rsidR="00E65CDE" w:rsidRPr="00560580">
        <w:t>“</w:t>
      </w:r>
      <w:r w:rsidR="0005045C" w:rsidRPr="00560580">
        <w:t>Reform of Ideas</w:t>
      </w:r>
      <w:r w:rsidR="00E65CDE" w:rsidRPr="00560580">
        <w:t>/Reform of Religion in the Medieval Eras”</w:t>
      </w:r>
      <w:r w:rsidR="0038349E" w:rsidRPr="00D41223">
        <w:t xml:space="preserve"> </w:t>
      </w:r>
    </w:p>
    <w:p w:rsidR="00865B24" w:rsidRPr="00D41223" w:rsidRDefault="00560580" w:rsidP="003D0DE4">
      <w:pPr>
        <w:pStyle w:val="NoSpacing"/>
        <w:ind w:left="720"/>
      </w:pPr>
      <w:r>
        <w:t>Patrick Hornbeck, Fordham University, Chair and Comment</w:t>
      </w:r>
    </w:p>
    <w:p w:rsidR="00E65CDE" w:rsidRPr="00D41223" w:rsidRDefault="00E65CDE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Arthur </w:t>
      </w:r>
      <w:r w:rsidR="00805B78" w:rsidRPr="00D41223">
        <w:rPr>
          <w:rFonts w:asciiTheme="minorHAnsi" w:hAnsiTheme="minorHAnsi"/>
        </w:rPr>
        <w:t>Holder,</w:t>
      </w:r>
      <w:r w:rsidRPr="00D41223">
        <w:rPr>
          <w:rFonts w:asciiTheme="minorHAnsi" w:hAnsiTheme="minorHAnsi"/>
        </w:rPr>
        <w:t xml:space="preserve"> </w:t>
      </w:r>
      <w:r w:rsidR="00802F8B" w:rsidRPr="00D41223">
        <w:rPr>
          <w:rFonts w:asciiTheme="minorHAnsi" w:hAnsiTheme="minorHAnsi"/>
        </w:rPr>
        <w:t>Graduate Theological Union</w:t>
      </w:r>
      <w:r w:rsidR="000C6F06">
        <w:rPr>
          <w:rFonts w:asciiTheme="minorHAnsi" w:hAnsiTheme="minorHAnsi"/>
        </w:rPr>
        <w:t>,</w:t>
      </w:r>
      <w:r w:rsidR="000C6F06" w:rsidRPr="00D41223">
        <w:rPr>
          <w:rFonts w:asciiTheme="minorHAnsi" w:hAnsiTheme="minorHAnsi"/>
        </w:rPr>
        <w:t xml:space="preserve"> “</w:t>
      </w:r>
      <w:r w:rsidRPr="00D41223">
        <w:rPr>
          <w:rFonts w:asciiTheme="minorHAnsi" w:hAnsiTheme="minorHAnsi"/>
        </w:rPr>
        <w:t>Mysticism and Reform in the Venerable Bede</w:t>
      </w:r>
    </w:p>
    <w:p w:rsidR="00E65CDE" w:rsidRPr="00D41223" w:rsidRDefault="00E65CDE" w:rsidP="003D0DE4">
      <w:pPr>
        <w:pStyle w:val="NoSpacing"/>
        <w:ind w:left="720"/>
      </w:pPr>
      <w:r w:rsidRPr="00D41223">
        <w:t xml:space="preserve">Gavin </w:t>
      </w:r>
      <w:r w:rsidR="00805B78" w:rsidRPr="00D41223">
        <w:t xml:space="preserve">Fort, </w:t>
      </w:r>
      <w:r w:rsidR="00A1285B">
        <w:t>Northwe</w:t>
      </w:r>
      <w:r w:rsidR="00C32FA4" w:rsidRPr="00D41223">
        <w:t>stern University</w:t>
      </w:r>
      <w:r w:rsidR="000C6F06">
        <w:t>,</w:t>
      </w:r>
      <w:r w:rsidR="00C32FA4" w:rsidRPr="00D41223">
        <w:t xml:space="preserve"> </w:t>
      </w:r>
      <w:r w:rsidRPr="00D41223">
        <w:t>“Past as Present: Nostalgia and the Role of Eden in Medieval Religious Reform”</w:t>
      </w:r>
    </w:p>
    <w:p w:rsidR="0038349E" w:rsidRDefault="00E65CDE" w:rsidP="003D0DE4">
      <w:pPr>
        <w:pStyle w:val="NoSpacing"/>
        <w:ind w:left="720"/>
        <w:rPr>
          <w:rFonts w:cstheme="minorHAnsi"/>
        </w:rPr>
      </w:pPr>
      <w:r w:rsidRPr="00D41223">
        <w:t xml:space="preserve">Andrew </w:t>
      </w:r>
      <w:r w:rsidR="00882FB1">
        <w:t xml:space="preserve">K. </w:t>
      </w:r>
      <w:r w:rsidRPr="00D41223">
        <w:t>Lee</w:t>
      </w:r>
      <w:r w:rsidR="000C6F06">
        <w:t>,</w:t>
      </w:r>
      <w:r w:rsidR="000C6F06" w:rsidRPr="00D41223">
        <w:t xml:space="preserve"> Graduate</w:t>
      </w:r>
      <w:r w:rsidR="00802F8B" w:rsidRPr="00D41223">
        <w:t xml:space="preserve"> Theological Union</w:t>
      </w:r>
      <w:r w:rsidR="00882FB1">
        <w:t>,</w:t>
      </w:r>
      <w:r w:rsidR="00802F8B" w:rsidRPr="00D41223">
        <w:t xml:space="preserve"> </w:t>
      </w:r>
      <w:r w:rsidRPr="00D41223">
        <w:rPr>
          <w:rFonts w:cstheme="minorHAnsi"/>
        </w:rPr>
        <w:t>“Going in Circles: Reforming the Image of St. Brendan the Voyager into a Model of Monastic Stability”</w:t>
      </w:r>
    </w:p>
    <w:p w:rsidR="00AB529D" w:rsidRPr="00D41223" w:rsidRDefault="00AB529D" w:rsidP="003D0DE4">
      <w:pPr>
        <w:pStyle w:val="NoSpacing"/>
        <w:ind w:left="720"/>
      </w:pPr>
    </w:p>
    <w:p w:rsidR="00E82AEA" w:rsidRPr="00D41223" w:rsidRDefault="000C6F06" w:rsidP="007C6E9A">
      <w:pPr>
        <w:pStyle w:val="NoSpacing"/>
      </w:pPr>
      <w:r>
        <w:rPr>
          <w:u w:val="single"/>
        </w:rPr>
        <w:t xml:space="preserve">Friday </w:t>
      </w:r>
      <w:r w:rsidR="00DF0664" w:rsidRPr="000C6F06">
        <w:rPr>
          <w:u w:val="single"/>
        </w:rPr>
        <w:t xml:space="preserve">12:30-1:30 Lunch </w:t>
      </w:r>
      <w:r w:rsidR="00E82AEA" w:rsidRPr="000C6F06">
        <w:rPr>
          <w:u w:val="single"/>
        </w:rPr>
        <w:t>in the area</w:t>
      </w:r>
      <w:r w:rsidR="00E82AEA" w:rsidRPr="00D41223">
        <w:t xml:space="preserve">.  </w:t>
      </w:r>
    </w:p>
    <w:p w:rsidR="00E82AEA" w:rsidRDefault="00E82AEA" w:rsidP="003D0DE4">
      <w:pPr>
        <w:pStyle w:val="NoSpacing"/>
        <w:ind w:left="720"/>
      </w:pPr>
      <w:r w:rsidRPr="00D41223">
        <w:t>A list of nearby restaurants with a variety of foods and matching a variety of budgets will be provided.</w:t>
      </w:r>
      <w:r w:rsidR="003D0DE4">
        <w:t xml:space="preserve">  You can find almost any kind of food from around the world within a few blocks.</w:t>
      </w:r>
    </w:p>
    <w:p w:rsidR="00AB529D" w:rsidRPr="00D41223" w:rsidRDefault="00AB529D" w:rsidP="003D0DE4">
      <w:pPr>
        <w:pStyle w:val="NoSpacing"/>
        <w:ind w:left="720"/>
      </w:pPr>
    </w:p>
    <w:p w:rsidR="00DF0664" w:rsidRPr="000C6F06" w:rsidRDefault="000C6F06" w:rsidP="007C6E9A">
      <w:pPr>
        <w:pStyle w:val="NoSpacing"/>
        <w:rPr>
          <w:u w:val="single"/>
        </w:rPr>
      </w:pPr>
      <w:r>
        <w:rPr>
          <w:u w:val="single"/>
        </w:rPr>
        <w:t xml:space="preserve">Friday </w:t>
      </w:r>
      <w:r w:rsidR="00DF0664" w:rsidRPr="000C6F06">
        <w:rPr>
          <w:u w:val="single"/>
        </w:rPr>
        <w:t xml:space="preserve">1:30-3:30 </w:t>
      </w:r>
      <w:r w:rsidR="0038349E" w:rsidRPr="000C6F06">
        <w:rPr>
          <w:u w:val="single"/>
        </w:rPr>
        <w:t xml:space="preserve"> </w:t>
      </w:r>
      <w:r w:rsidR="00E82AEA" w:rsidRPr="000C6F06">
        <w:rPr>
          <w:u w:val="single"/>
        </w:rPr>
        <w:t xml:space="preserve"> </w:t>
      </w:r>
      <w:r w:rsidR="0038349E" w:rsidRPr="000C6F06">
        <w:rPr>
          <w:u w:val="single"/>
        </w:rPr>
        <w:t>F</w:t>
      </w:r>
      <w:r w:rsidR="00DF0664" w:rsidRPr="000C6F06">
        <w:rPr>
          <w:u w:val="single"/>
        </w:rPr>
        <w:t>irst</w:t>
      </w:r>
      <w:r w:rsidR="0038349E" w:rsidRPr="000C6F06">
        <w:rPr>
          <w:u w:val="single"/>
        </w:rPr>
        <w:t xml:space="preserve"> Afternoon S</w:t>
      </w:r>
      <w:r w:rsidR="00DF0664" w:rsidRPr="000C6F06">
        <w:rPr>
          <w:u w:val="single"/>
        </w:rPr>
        <w:t>ession</w:t>
      </w:r>
    </w:p>
    <w:p w:rsidR="0005045C" w:rsidRPr="000C6F06" w:rsidRDefault="0005045C" w:rsidP="007C6E9A">
      <w:pPr>
        <w:pStyle w:val="NoSpacing"/>
      </w:pPr>
      <w:r w:rsidRPr="000C6F06">
        <w:rPr>
          <w:u w:val="single"/>
        </w:rPr>
        <w:t>Boiler Room A</w:t>
      </w:r>
      <w:r w:rsidRPr="000C6F06">
        <w:t xml:space="preserve"> </w:t>
      </w:r>
      <w:r w:rsidRPr="000C6F06">
        <w:tab/>
      </w:r>
      <w:r w:rsidR="00A9231C" w:rsidRPr="000C6F06">
        <w:t xml:space="preserve">New Perspectives on </w:t>
      </w:r>
      <w:r w:rsidR="0038349E" w:rsidRPr="000C6F06">
        <w:t>Evangelical Reform in the British Atlantic</w:t>
      </w:r>
      <w:r w:rsidR="00A9231C" w:rsidRPr="000C6F06">
        <w:t xml:space="preserve"> 1730-1830</w:t>
      </w:r>
    </w:p>
    <w:p w:rsidR="0005045C" w:rsidRPr="00D41223" w:rsidRDefault="00A9231C" w:rsidP="003D0DE4">
      <w:pPr>
        <w:pStyle w:val="NoSpacing"/>
        <w:ind w:left="720"/>
      </w:pPr>
      <w:r w:rsidRPr="000C6F06">
        <w:t>Marilyn</w:t>
      </w:r>
      <w:r w:rsidR="0005045C" w:rsidRPr="000C6F06">
        <w:t xml:space="preserve"> </w:t>
      </w:r>
      <w:r w:rsidR="0038349E" w:rsidRPr="000C6F06">
        <w:t>Westerkamp,</w:t>
      </w:r>
      <w:r w:rsidRPr="000C6F06">
        <w:t xml:space="preserve"> U</w:t>
      </w:r>
      <w:r w:rsidR="00333337" w:rsidRPr="000C6F06">
        <w:t>niversity of California,</w:t>
      </w:r>
      <w:r w:rsidRPr="000C6F06">
        <w:t xml:space="preserve"> Santa Cruz, Chair and Comment</w:t>
      </w:r>
    </w:p>
    <w:p w:rsidR="00E93F95" w:rsidRDefault="00A9231C" w:rsidP="003D0DE4">
      <w:pPr>
        <w:pStyle w:val="NoSpacing"/>
        <w:ind w:left="720"/>
        <w:rPr>
          <w:color w:val="000000"/>
        </w:rPr>
      </w:pPr>
      <w:r w:rsidRPr="00D41223">
        <w:t xml:space="preserve">Ryan </w:t>
      </w:r>
      <w:r w:rsidR="0038349E" w:rsidRPr="00D41223">
        <w:t>Butler</w:t>
      </w:r>
      <w:r w:rsidR="000C6F06" w:rsidRPr="00D41223">
        <w:t>, Baylor</w:t>
      </w:r>
      <w:r w:rsidRPr="00D41223">
        <w:t xml:space="preserve"> University</w:t>
      </w:r>
      <w:r w:rsidR="003D0DE4">
        <w:t>,</w:t>
      </w:r>
      <w:r w:rsidRPr="00D41223">
        <w:t xml:space="preserve"> </w:t>
      </w:r>
      <w:r w:rsidR="00E93F95">
        <w:t>“</w:t>
      </w:r>
      <w:r w:rsidR="00E93F95">
        <w:rPr>
          <w:color w:val="000000"/>
        </w:rPr>
        <w:t>"We Individual Men of a Despised School”: The Clerical Subculture of the Clapham Sect”</w:t>
      </w:r>
    </w:p>
    <w:p w:rsidR="00A9231C" w:rsidRPr="00D41223" w:rsidRDefault="00A9231C" w:rsidP="003D0DE4">
      <w:pPr>
        <w:pStyle w:val="NoSpacing"/>
        <w:ind w:left="720"/>
      </w:pPr>
      <w:r w:rsidRPr="00D41223">
        <w:t>Matt Millsap, Baylor University</w:t>
      </w:r>
      <w:r w:rsidR="003D0DE4">
        <w:t>,</w:t>
      </w:r>
      <w:r w:rsidR="003D0DE4" w:rsidRPr="00D41223">
        <w:t xml:space="preserve"> “</w:t>
      </w:r>
      <w:r w:rsidR="00E93F95">
        <w:rPr>
          <w:color w:val="000000"/>
        </w:rPr>
        <w:t>‘The Wiles of Popery’: Anti-Catholicism and Evangelical Political Culture in the Early South”</w:t>
      </w:r>
    </w:p>
    <w:p w:rsidR="00A9231C" w:rsidRPr="00D41223" w:rsidRDefault="00A9231C" w:rsidP="003D0DE4">
      <w:pPr>
        <w:pStyle w:val="NoSpacing"/>
        <w:ind w:left="720"/>
        <w:rPr>
          <w:b/>
        </w:rPr>
      </w:pPr>
      <w:r w:rsidRPr="00D41223">
        <w:t xml:space="preserve">Peter </w:t>
      </w:r>
      <w:r w:rsidR="0038349E" w:rsidRPr="00D41223">
        <w:t>Moore</w:t>
      </w:r>
      <w:r w:rsidRPr="00D41223">
        <w:t xml:space="preserve">, Texas A &amp; M </w:t>
      </w:r>
      <w:r w:rsidR="00E93F95">
        <w:t xml:space="preserve">University </w:t>
      </w:r>
      <w:r w:rsidRPr="00D41223">
        <w:t xml:space="preserve">Corpus </w:t>
      </w:r>
      <w:r w:rsidR="00E93F95" w:rsidRPr="00D41223">
        <w:t>Christi</w:t>
      </w:r>
      <w:r w:rsidRPr="00D41223">
        <w:t>,</w:t>
      </w:r>
      <w:r w:rsidR="0038349E" w:rsidRPr="00D41223">
        <w:t xml:space="preserve"> </w:t>
      </w:r>
      <w:r w:rsidR="00E93F95">
        <w:t>“</w:t>
      </w:r>
      <w:r w:rsidR="00E93F95">
        <w:rPr>
          <w:color w:val="000000"/>
        </w:rPr>
        <w:t>The Evangelical ‘Movement’ and the Limits of Reform in Colonial South Carolina”</w:t>
      </w:r>
      <w:r w:rsidR="00E93F95" w:rsidRPr="00D41223">
        <w:t xml:space="preserve"> </w:t>
      </w:r>
    </w:p>
    <w:p w:rsidR="00E37B0C" w:rsidRDefault="00E37B0C" w:rsidP="007C6E9A">
      <w:pPr>
        <w:pStyle w:val="NoSpacing"/>
      </w:pPr>
    </w:p>
    <w:p w:rsidR="0005045C" w:rsidRPr="000C6F06" w:rsidRDefault="0005045C" w:rsidP="007C6E9A">
      <w:pPr>
        <w:pStyle w:val="NoSpacing"/>
      </w:pPr>
      <w:r w:rsidRPr="000C6F06">
        <w:rPr>
          <w:u w:val="single"/>
        </w:rPr>
        <w:t>Boiler Room B</w:t>
      </w:r>
      <w:r w:rsidRPr="000C6F06">
        <w:tab/>
      </w:r>
      <w:r w:rsidR="0081609D" w:rsidRPr="000C6F06">
        <w:t xml:space="preserve">Mormonism: Reform, Revelation </w:t>
      </w:r>
      <w:r w:rsidR="00E82AEA" w:rsidRPr="000C6F06">
        <w:t>and Reinterpretation</w:t>
      </w:r>
      <w:r w:rsidR="00A9231C" w:rsidRPr="000C6F06">
        <w:t>s</w:t>
      </w:r>
      <w:r w:rsidR="00AC7260" w:rsidRPr="000C6F06">
        <w:t xml:space="preserve">  </w:t>
      </w:r>
    </w:p>
    <w:p w:rsidR="00AC7260" w:rsidRPr="00D41223" w:rsidRDefault="00E37B0C" w:rsidP="007C6E9A">
      <w:pPr>
        <w:pStyle w:val="NoSpacing"/>
      </w:pPr>
      <w:r>
        <w:tab/>
      </w:r>
      <w:r w:rsidR="00AC7260" w:rsidRPr="000C6F06">
        <w:t xml:space="preserve">Bob Rees, </w:t>
      </w:r>
      <w:r>
        <w:t>Graduate Theological Union, Chair and Comment</w:t>
      </w:r>
    </w:p>
    <w:p w:rsidR="0005045C" w:rsidRPr="00D41223" w:rsidRDefault="00333337" w:rsidP="003D0DE4">
      <w:pPr>
        <w:pStyle w:val="NoSpacing"/>
        <w:ind w:left="720"/>
      </w:pPr>
      <w:r>
        <w:lastRenderedPageBreak/>
        <w:t>Randal</w:t>
      </w:r>
      <w:r w:rsidR="00A9231C" w:rsidRPr="00D41223">
        <w:t xml:space="preserve"> L. </w:t>
      </w:r>
      <w:r w:rsidR="00805B78" w:rsidRPr="00D41223">
        <w:t>Powell</w:t>
      </w:r>
      <w:r w:rsidR="00E37B0C" w:rsidRPr="00D41223">
        <w:t>, Washington</w:t>
      </w:r>
      <w:r w:rsidR="00A9231C" w:rsidRPr="00D41223">
        <w:t xml:space="preserve"> State Univ., Pullman</w:t>
      </w:r>
      <w:r>
        <w:t xml:space="preserve">, </w:t>
      </w:r>
      <w:r w:rsidR="00A9231C" w:rsidRPr="00D41223">
        <w:t xml:space="preserve"> </w:t>
      </w:r>
      <w:r>
        <w:t>"'Hanging as by a Thread': Mormonism, the New Deal, and the Mormon Apocalyptic Tradition"</w:t>
      </w:r>
    </w:p>
    <w:p w:rsidR="0005045C" w:rsidRPr="00D41223" w:rsidRDefault="0081609D" w:rsidP="003D0DE4">
      <w:pPr>
        <w:pStyle w:val="NoSpacing"/>
        <w:ind w:left="720"/>
      </w:pPr>
      <w:r w:rsidRPr="00D41223">
        <w:t>Scott</w:t>
      </w:r>
      <w:r w:rsidR="00805B78" w:rsidRPr="00D41223">
        <w:t xml:space="preserve"> Marian</w:t>
      </w:r>
      <w:r w:rsidRPr="00D41223">
        <w:t>n</w:t>
      </w:r>
      <w:r w:rsidR="00805B78" w:rsidRPr="00D41223">
        <w:t xml:space="preserve">o, </w:t>
      </w:r>
      <w:r w:rsidR="00F55C6E">
        <w:t>LDS Church History Department,</w:t>
      </w:r>
      <w:r w:rsidR="00F55C6E" w:rsidRPr="00D41223">
        <w:t xml:space="preserve"> </w:t>
      </w:r>
      <w:r w:rsidRPr="00D41223">
        <w:t>“The Mormon Image in the Lutheran Mind: Anti-Mormonism in Twentieth-Century Denmark”</w:t>
      </w:r>
    </w:p>
    <w:p w:rsidR="0005045C" w:rsidRPr="00D41223" w:rsidRDefault="0081609D" w:rsidP="003D0DE4">
      <w:pPr>
        <w:pStyle w:val="NoSpacing"/>
        <w:ind w:left="720"/>
      </w:pPr>
      <w:r w:rsidRPr="00D41223">
        <w:t xml:space="preserve">Mason Kamana </w:t>
      </w:r>
      <w:r w:rsidR="00805B78" w:rsidRPr="00D41223">
        <w:t>Allred</w:t>
      </w:r>
      <w:r w:rsidR="00E37B0C" w:rsidRPr="00D41223">
        <w:t xml:space="preserve">, </w:t>
      </w:r>
      <w:r w:rsidR="00E37B0C">
        <w:t>Joseph</w:t>
      </w:r>
      <w:r w:rsidR="00F55C6E">
        <w:t xml:space="preserve"> Smith Paper</w:t>
      </w:r>
      <w:r w:rsidRPr="00D41223">
        <w:t>s Project   “Panoramic Visions: Mediating Mormon Revelatory Experience</w:t>
      </w:r>
    </w:p>
    <w:p w:rsidR="00A55F9D" w:rsidRDefault="0081609D" w:rsidP="003D0DE4">
      <w:pPr>
        <w:pStyle w:val="NoSpacing"/>
        <w:ind w:left="720"/>
      </w:pPr>
      <w:r w:rsidRPr="00D41223">
        <w:t xml:space="preserve">Jeremy </w:t>
      </w:r>
      <w:r w:rsidR="0005045C" w:rsidRPr="00D41223">
        <w:t>Talmage</w:t>
      </w:r>
      <w:r w:rsidRPr="00D41223">
        <w:t>, Univ. of Utah</w:t>
      </w:r>
      <w:r w:rsidR="00E37B0C">
        <w:t>,</w:t>
      </w:r>
      <w:r w:rsidRPr="00D41223">
        <w:t xml:space="preserve">   “Effusions of an Enthusiastic Brain”: Joseph Smith’s First Vision and the Limits of Experiential Religion</w:t>
      </w:r>
    </w:p>
    <w:p w:rsidR="003D0DE4" w:rsidRDefault="00E82AEA" w:rsidP="007C6E9A">
      <w:pPr>
        <w:pStyle w:val="NoSpacing"/>
      </w:pPr>
      <w:r w:rsidRPr="00D41223">
        <w:tab/>
      </w:r>
    </w:p>
    <w:p w:rsidR="0005045C" w:rsidRDefault="0005045C" w:rsidP="007C6E9A">
      <w:pPr>
        <w:pStyle w:val="NoSpacing"/>
      </w:pPr>
      <w:r w:rsidRPr="00D41223">
        <w:rPr>
          <w:u w:val="single"/>
        </w:rPr>
        <w:t>Boiler Room C</w:t>
      </w:r>
      <w:r w:rsidRPr="00D41223">
        <w:t xml:space="preserve">    L</w:t>
      </w:r>
      <w:r w:rsidR="00E82AEA" w:rsidRPr="00D41223">
        <w:t>atino Catholic Activism and S</w:t>
      </w:r>
      <w:r w:rsidR="00A55F9D" w:rsidRPr="00D41223">
        <w:t>ocial Reform</w:t>
      </w:r>
      <w:r w:rsidR="00747C2B" w:rsidRPr="00D41223">
        <w:t xml:space="preserve"> </w:t>
      </w:r>
    </w:p>
    <w:p w:rsidR="008C5F26" w:rsidRPr="00D41223" w:rsidRDefault="008C5F26" w:rsidP="007C6E9A">
      <w:pPr>
        <w:pStyle w:val="NoSpacing"/>
      </w:pPr>
      <w:r>
        <w:tab/>
      </w:r>
      <w:r w:rsidRPr="00E37B0C">
        <w:t>Anne Klejment, University of St. Thomas, Chair and Comment</w:t>
      </w:r>
    </w:p>
    <w:p w:rsidR="0005045C" w:rsidRPr="00D41223" w:rsidRDefault="00C32FA4" w:rsidP="003D0DE4">
      <w:pPr>
        <w:pStyle w:val="NoSpacing"/>
        <w:ind w:left="720"/>
      </w:pPr>
      <w:r w:rsidRPr="00D41223">
        <w:t xml:space="preserve">Douglas J. </w:t>
      </w:r>
      <w:r w:rsidR="0005045C" w:rsidRPr="00D41223">
        <w:t xml:space="preserve"> </w:t>
      </w:r>
      <w:r w:rsidR="00747C2B" w:rsidRPr="00D41223">
        <w:t xml:space="preserve">Slawson, </w:t>
      </w:r>
      <w:r w:rsidRPr="00D41223">
        <w:t>National University, San Diego, Birth Control in Puerto Rico: Capitalism and Neo-Malthusianism v. Social Justice and Culture</w:t>
      </w:r>
    </w:p>
    <w:p w:rsidR="00C32FA4" w:rsidRPr="00D41223" w:rsidRDefault="00C32FA4" w:rsidP="003D0DE4">
      <w:pPr>
        <w:pStyle w:val="NoSpacing"/>
        <w:ind w:left="720"/>
        <w:rPr>
          <w:b/>
        </w:rPr>
      </w:pPr>
      <w:r w:rsidRPr="00D41223">
        <w:t xml:space="preserve">Maggie </w:t>
      </w:r>
      <w:r w:rsidR="0005045C" w:rsidRPr="00D41223">
        <w:t>Elmore</w:t>
      </w:r>
      <w:r w:rsidRPr="00D41223">
        <w:t>,</w:t>
      </w:r>
      <w:r w:rsidR="00E82AEA" w:rsidRPr="00D41223">
        <w:t xml:space="preserve"> </w:t>
      </w:r>
      <w:r w:rsidRPr="00D41223">
        <w:t>University of California, Berkeley  “Wielding the Cross: How Mexican American Organizations and the Catholic Church Made Immigration Reform a Civil Rights Issue”</w:t>
      </w:r>
    </w:p>
    <w:p w:rsidR="00A55F9D" w:rsidRPr="00D41223" w:rsidRDefault="00A55F9D" w:rsidP="007C6E9A">
      <w:pPr>
        <w:pStyle w:val="NoSpacing"/>
      </w:pPr>
    </w:p>
    <w:p w:rsidR="00DF0664" w:rsidRPr="003D0DE4" w:rsidRDefault="00E37B0C" w:rsidP="007C6E9A">
      <w:pPr>
        <w:pStyle w:val="NoSpacing"/>
        <w:rPr>
          <w:u w:val="single"/>
        </w:rPr>
      </w:pPr>
      <w:r w:rsidRPr="003D0DE4">
        <w:rPr>
          <w:u w:val="single"/>
        </w:rPr>
        <w:t xml:space="preserve">Friday </w:t>
      </w:r>
      <w:r w:rsidR="00E82AEA" w:rsidRPr="003D0DE4">
        <w:rPr>
          <w:u w:val="single"/>
        </w:rPr>
        <w:t xml:space="preserve">4:00-6:00 PM </w:t>
      </w:r>
      <w:r w:rsidR="003D0DE4">
        <w:rPr>
          <w:u w:val="single"/>
        </w:rPr>
        <w:t xml:space="preserve"> - </w:t>
      </w:r>
      <w:r w:rsidR="00DF0664" w:rsidRPr="003D0DE4">
        <w:rPr>
          <w:u w:val="single"/>
        </w:rPr>
        <w:t>Second</w:t>
      </w:r>
      <w:r w:rsidR="00E82AEA" w:rsidRPr="003D0DE4">
        <w:rPr>
          <w:u w:val="single"/>
        </w:rPr>
        <w:t xml:space="preserve"> Afternoon</w:t>
      </w:r>
      <w:r w:rsidR="00DF0664" w:rsidRPr="003D0DE4">
        <w:rPr>
          <w:u w:val="single"/>
        </w:rPr>
        <w:t xml:space="preserve"> Session</w:t>
      </w:r>
      <w:r w:rsidR="003D0DE4">
        <w:rPr>
          <w:u w:val="single"/>
        </w:rPr>
        <w:t>s</w:t>
      </w:r>
      <w:r w:rsidR="00DF0664" w:rsidRPr="003D0DE4">
        <w:rPr>
          <w:u w:val="single"/>
        </w:rPr>
        <w:t xml:space="preserve"> </w:t>
      </w:r>
    </w:p>
    <w:p w:rsidR="005201B9" w:rsidRDefault="005201B9" w:rsidP="007C6E9A">
      <w:pPr>
        <w:pStyle w:val="NoSpacing"/>
      </w:pPr>
      <w:r w:rsidRPr="0035255B">
        <w:rPr>
          <w:u w:val="single"/>
        </w:rPr>
        <w:t>Boiler Room A</w:t>
      </w:r>
      <w:r w:rsidRPr="0035255B">
        <w:t xml:space="preserve">    </w:t>
      </w:r>
      <w:r w:rsidR="00A55F9D" w:rsidRPr="0035255B">
        <w:t>Am</w:t>
      </w:r>
      <w:r w:rsidRPr="0035255B">
        <w:t>erican</w:t>
      </w:r>
      <w:r w:rsidR="00A55F9D" w:rsidRPr="0035255B">
        <w:t xml:space="preserve"> Catholic Bis</w:t>
      </w:r>
      <w:r w:rsidR="00CD5240" w:rsidRPr="0035255B">
        <w:t>hops Address Issues of the Sixties and Seventies</w:t>
      </w:r>
      <w:r w:rsidR="00805B78" w:rsidRPr="00D41223">
        <w:t xml:space="preserve"> </w:t>
      </w:r>
    </w:p>
    <w:p w:rsidR="00106E3D" w:rsidRPr="00D41223" w:rsidRDefault="00106E3D" w:rsidP="007C6E9A">
      <w:pPr>
        <w:pStyle w:val="NoSpacing"/>
      </w:pPr>
      <w:r>
        <w:tab/>
      </w:r>
      <w:r w:rsidR="0035255B" w:rsidRPr="00E37B0C">
        <w:t>Bill Issel, San Francisco State University, Chair and Comment</w:t>
      </w:r>
    </w:p>
    <w:p w:rsidR="00902552" w:rsidRDefault="00902552" w:rsidP="003D0DE4">
      <w:pPr>
        <w:pStyle w:val="NoSpacing"/>
        <w:ind w:left="720"/>
      </w:pPr>
      <w:r w:rsidRPr="00D41223">
        <w:t xml:space="preserve">Fr. Richard </w:t>
      </w:r>
      <w:r w:rsidR="005201B9" w:rsidRPr="00D41223">
        <w:t>Gribble</w:t>
      </w:r>
      <w:r w:rsidRPr="00D41223">
        <w:t>, Stonehill College</w:t>
      </w:r>
      <w:r w:rsidR="00890224" w:rsidRPr="00D41223">
        <w:t>, “</w:t>
      </w:r>
      <w:r w:rsidRPr="00D41223">
        <w:t>Bishop Humberto Medeiros, the United States Conference of Catholic Bishops, and Hispanics: The Brownsville Years, 1966-1970”</w:t>
      </w:r>
    </w:p>
    <w:p w:rsidR="00CD5240" w:rsidRDefault="00CD5240" w:rsidP="003D0DE4">
      <w:pPr>
        <w:pStyle w:val="NoSpacing"/>
        <w:ind w:left="720"/>
      </w:pPr>
      <w:r w:rsidRPr="00D41223">
        <w:t>Christopher Moreland</w:t>
      </w:r>
      <w:r w:rsidR="00890224">
        <w:t>,</w:t>
      </w:r>
      <w:r w:rsidRPr="00D41223">
        <w:t xml:space="preserve">  Graduate Theological Union,  </w:t>
      </w:r>
      <w:r>
        <w:t>The “New World” of Bishop Mark Joseph Hurley: Human Values and the Christian-Marxist Encounter, 1972-1978</w:t>
      </w:r>
      <w:r w:rsidRPr="00D41223">
        <w:t xml:space="preserve">  </w:t>
      </w:r>
    </w:p>
    <w:p w:rsidR="00AB529D" w:rsidRPr="00D41223" w:rsidRDefault="00AB529D" w:rsidP="003D0DE4">
      <w:pPr>
        <w:pStyle w:val="NoSpacing"/>
        <w:ind w:left="720"/>
        <w:rPr>
          <w:color w:val="FF0000"/>
        </w:rPr>
      </w:pPr>
    </w:p>
    <w:p w:rsidR="005201B9" w:rsidRDefault="005201B9" w:rsidP="007C6E9A">
      <w:pPr>
        <w:pStyle w:val="NoSpacing"/>
      </w:pPr>
      <w:r w:rsidRPr="00D41223">
        <w:rPr>
          <w:u w:val="single"/>
        </w:rPr>
        <w:t>Boiler Room B</w:t>
      </w:r>
      <w:r w:rsidRPr="00D41223">
        <w:t xml:space="preserve">    </w:t>
      </w:r>
      <w:r w:rsidR="00B312A5">
        <w:t>Toward Dialogue and Tolerance in the Post-Reformation Era</w:t>
      </w:r>
      <w:r w:rsidR="003B7DAB" w:rsidRPr="00D41223">
        <w:t xml:space="preserve">  </w:t>
      </w:r>
    </w:p>
    <w:p w:rsidR="00AC7260" w:rsidRPr="00D41223" w:rsidRDefault="00AC7260" w:rsidP="003D0DE4">
      <w:pPr>
        <w:pStyle w:val="NoSpacing"/>
        <w:ind w:left="720"/>
      </w:pPr>
      <w:r w:rsidRPr="00E37B0C">
        <w:t>Christopher Ocker, San Francisco Theological Seminary, Chair and Comment</w:t>
      </w:r>
    </w:p>
    <w:p w:rsidR="00FD4AC1" w:rsidRPr="00D41223" w:rsidRDefault="00FD4AC1" w:rsidP="003D0DE4">
      <w:pPr>
        <w:pStyle w:val="NoSpacing"/>
        <w:ind w:left="720"/>
        <w:rPr>
          <w:color w:val="000000"/>
        </w:rPr>
      </w:pPr>
      <w:r w:rsidRPr="00D41223">
        <w:t xml:space="preserve">Padraic </w:t>
      </w:r>
      <w:r w:rsidR="003B7DAB" w:rsidRPr="00D41223">
        <w:t>Rohan</w:t>
      </w:r>
      <w:r w:rsidR="00805B78" w:rsidRPr="00D41223">
        <w:t xml:space="preserve">, </w:t>
      </w:r>
      <w:r w:rsidRPr="00D41223">
        <w:t>Stanford University</w:t>
      </w:r>
      <w:r w:rsidR="004E1F32">
        <w:t>,</w:t>
      </w:r>
      <w:r w:rsidR="004E1F32" w:rsidRPr="00D41223">
        <w:t xml:space="preserve"> “</w:t>
      </w:r>
      <w:r w:rsidRPr="00D41223">
        <w:rPr>
          <w:color w:val="000000"/>
        </w:rPr>
        <w:t>Protestants, Catholics, and Muslims: Reformation Responses to the Ottoman Empire”</w:t>
      </w:r>
    </w:p>
    <w:p w:rsidR="00A55F9D" w:rsidRDefault="005201B9" w:rsidP="003D0DE4">
      <w:pPr>
        <w:pStyle w:val="NoSpacing"/>
        <w:ind w:left="720"/>
      </w:pPr>
      <w:r w:rsidRPr="00D41223">
        <w:t>Felix Ehimare Enegho, Kogi State University, Anyigba, Nigeria   “Christian-Muslim Dialogue in Nigeria: Five Hundred Years after the Protestant Reformation”</w:t>
      </w:r>
    </w:p>
    <w:p w:rsidR="0071272A" w:rsidRDefault="000171E7" w:rsidP="003D0DE4">
      <w:pPr>
        <w:pStyle w:val="NoSpacing"/>
        <w:ind w:left="720"/>
      </w:pPr>
      <w:r>
        <w:t>Joseph Lo</w:t>
      </w:r>
      <w:bookmarkStart w:id="0" w:name="_GoBack"/>
      <w:bookmarkEnd w:id="0"/>
      <w:r w:rsidR="0071272A" w:rsidRPr="00D41223">
        <w:t xml:space="preserve">conte, King’s College, NY </w:t>
      </w:r>
      <w:r w:rsidR="009E7412">
        <w:t xml:space="preserve"> </w:t>
      </w:r>
      <w:r w:rsidR="0071272A" w:rsidRPr="00D41223">
        <w:t xml:space="preserve"> “Reform in the Early Modern Church and its Implications for Religious Toleration</w:t>
      </w:r>
    </w:p>
    <w:p w:rsidR="00AB529D" w:rsidRPr="00D41223" w:rsidRDefault="00AB529D" w:rsidP="003D0DE4">
      <w:pPr>
        <w:pStyle w:val="NoSpacing"/>
        <w:ind w:left="720"/>
      </w:pPr>
    </w:p>
    <w:p w:rsidR="005201B9" w:rsidRDefault="005201B9" w:rsidP="007C6E9A">
      <w:pPr>
        <w:pStyle w:val="NoSpacing"/>
      </w:pPr>
      <w:r w:rsidRPr="00DC2A68">
        <w:rPr>
          <w:u w:val="single"/>
        </w:rPr>
        <w:t>Boiler Room C</w:t>
      </w:r>
      <w:r w:rsidRPr="00DC2A68">
        <w:t xml:space="preserve">   </w:t>
      </w:r>
      <w:r w:rsidR="00A55F9D" w:rsidRPr="00DC2A68">
        <w:t>American Social Gospel</w:t>
      </w:r>
      <w:r w:rsidR="00FD4AC1" w:rsidRPr="00DC2A68">
        <w:t>s</w:t>
      </w:r>
      <w:r w:rsidR="00A55F9D" w:rsidRPr="00DC2A68">
        <w:t xml:space="preserve"> and </w:t>
      </w:r>
      <w:r w:rsidR="00E82AEA" w:rsidRPr="00DC2A68">
        <w:t xml:space="preserve">Social </w:t>
      </w:r>
      <w:r w:rsidR="00A55F9D" w:rsidRPr="00DC2A68">
        <w:t>Reform</w:t>
      </w:r>
      <w:r w:rsidR="00805B78" w:rsidRPr="00D41223">
        <w:t xml:space="preserve"> </w:t>
      </w:r>
    </w:p>
    <w:p w:rsidR="00AC7260" w:rsidRPr="00D41223" w:rsidRDefault="00DC2A68" w:rsidP="007C6E9A">
      <w:pPr>
        <w:pStyle w:val="NoSpacing"/>
      </w:pPr>
      <w:r>
        <w:tab/>
        <w:t>Ray Kibler III, Independent Scholar, Chair and Comment</w:t>
      </w:r>
    </w:p>
    <w:p w:rsidR="005201B9" w:rsidRPr="00D41223" w:rsidRDefault="00FD4AC1" w:rsidP="003D0DE4">
      <w:pPr>
        <w:pStyle w:val="NoSpacing"/>
        <w:ind w:left="720"/>
      </w:pPr>
      <w:r w:rsidRPr="00D41223">
        <w:t xml:space="preserve">Eric N. </w:t>
      </w:r>
      <w:r w:rsidR="00805B78" w:rsidRPr="00D41223">
        <w:t>Newberg,</w:t>
      </w:r>
      <w:r w:rsidRPr="00D41223">
        <w:t xml:space="preserve"> Oral Roberts University</w:t>
      </w:r>
      <w:r w:rsidR="00E37B0C" w:rsidRPr="00D41223">
        <w:t>, “</w:t>
      </w:r>
      <w:r w:rsidRPr="00D41223">
        <w:t>Charles G. Finney and the Legacy of Progressive Social Engagement”</w:t>
      </w:r>
    </w:p>
    <w:p w:rsidR="005201B9" w:rsidRPr="00D41223" w:rsidRDefault="0092315E" w:rsidP="003D0DE4">
      <w:pPr>
        <w:pStyle w:val="NoSpacing"/>
        <w:ind w:left="720"/>
      </w:pPr>
      <w:r w:rsidRPr="00D41223">
        <w:t xml:space="preserve">Christina </w:t>
      </w:r>
      <w:r w:rsidR="00805B78" w:rsidRPr="00D41223">
        <w:t>Littlefield,</w:t>
      </w:r>
      <w:r w:rsidR="00333337">
        <w:t xml:space="preserve"> Pepperdine University</w:t>
      </w:r>
      <w:r w:rsidR="00E37B0C">
        <w:t>,</w:t>
      </w:r>
      <w:r w:rsidR="00E37B0C" w:rsidRPr="00D41223">
        <w:t xml:space="preserve"> “</w:t>
      </w:r>
      <w:r w:rsidRPr="00D41223">
        <w:rPr>
          <w:i/>
        </w:rPr>
        <w:t>For the Right:</w:t>
      </w:r>
      <w:r w:rsidRPr="00D41223">
        <w:t xml:space="preserve"> Social Gospel leader Walter Rauschenbusch’s failed newspaper for working men”</w:t>
      </w:r>
    </w:p>
    <w:p w:rsidR="0092315E" w:rsidRDefault="0092315E" w:rsidP="003D0DE4">
      <w:pPr>
        <w:pStyle w:val="NoSpacing"/>
        <w:ind w:left="720"/>
      </w:pPr>
      <w:r w:rsidRPr="00D41223">
        <w:t xml:space="preserve">Matthew </w:t>
      </w:r>
      <w:r w:rsidR="005201B9" w:rsidRPr="00D41223">
        <w:t>Hill</w:t>
      </w:r>
      <w:r w:rsidRPr="00D41223">
        <w:t>, Columbia International University, “Christianity, Slavery, and Civil Rights: A Comparative Look at Frederick Douglass and Martin Luther King Jr. on the Role of the American Church in Reform”</w:t>
      </w:r>
    </w:p>
    <w:p w:rsidR="00AB529D" w:rsidRPr="00D41223" w:rsidRDefault="00AB529D" w:rsidP="003D0DE4">
      <w:pPr>
        <w:pStyle w:val="NoSpacing"/>
        <w:ind w:left="720"/>
        <w:rPr>
          <w:b/>
        </w:rPr>
      </w:pPr>
    </w:p>
    <w:p w:rsidR="00E82AEA" w:rsidRPr="00E37B0C" w:rsidRDefault="00E37B0C" w:rsidP="007C6E9A">
      <w:pPr>
        <w:pStyle w:val="NoSpacing"/>
        <w:rPr>
          <w:u w:val="single"/>
        </w:rPr>
      </w:pPr>
      <w:r w:rsidRPr="00E37B0C">
        <w:rPr>
          <w:u w:val="single"/>
        </w:rPr>
        <w:t xml:space="preserve">Friday </w:t>
      </w:r>
      <w:r w:rsidR="00E82AEA" w:rsidRPr="00E37B0C">
        <w:rPr>
          <w:u w:val="single"/>
        </w:rPr>
        <w:t xml:space="preserve">6PM  </w:t>
      </w:r>
      <w:r w:rsidR="00DF0664" w:rsidRPr="00E37B0C">
        <w:rPr>
          <w:u w:val="single"/>
        </w:rPr>
        <w:t xml:space="preserve">Dinner </w:t>
      </w:r>
      <w:r w:rsidR="00E82AEA" w:rsidRPr="00E37B0C">
        <w:rPr>
          <w:u w:val="single"/>
        </w:rPr>
        <w:t>in the Area</w:t>
      </w:r>
    </w:p>
    <w:p w:rsidR="00E82AEA" w:rsidRPr="00D41223" w:rsidRDefault="00E82AEA" w:rsidP="003D0DE4">
      <w:pPr>
        <w:pStyle w:val="NoSpacing"/>
        <w:ind w:left="720"/>
      </w:pPr>
      <w:r w:rsidRPr="00D41223">
        <w:t>Local hosts will again take groups to our favorite restaurants nearby.  Sign up at the Registration Desk</w:t>
      </w:r>
    </w:p>
    <w:p w:rsidR="00DF0664" w:rsidRPr="0091464B" w:rsidRDefault="00DF0664" w:rsidP="007C6E9A">
      <w:pPr>
        <w:pStyle w:val="NoSpacing"/>
        <w:rPr>
          <w:b/>
          <w:u w:val="single"/>
        </w:rPr>
      </w:pPr>
      <w:r w:rsidRPr="0091464B">
        <w:rPr>
          <w:b/>
          <w:sz w:val="24"/>
          <w:u w:val="single"/>
        </w:rPr>
        <w:t>Saturday</w:t>
      </w:r>
      <w:r w:rsidR="00E82AEA" w:rsidRPr="0091464B">
        <w:rPr>
          <w:b/>
          <w:sz w:val="24"/>
          <w:u w:val="single"/>
        </w:rPr>
        <w:t xml:space="preserve">  April 8, 2017</w:t>
      </w:r>
    </w:p>
    <w:p w:rsidR="00DF0664" w:rsidRPr="00D41223" w:rsidRDefault="00DF0664" w:rsidP="007C6E9A">
      <w:pPr>
        <w:pStyle w:val="NoSpacing"/>
      </w:pPr>
      <w:r w:rsidRPr="003D0DE4">
        <w:rPr>
          <w:u w:val="single"/>
        </w:rPr>
        <w:t>7AM Graduate Student Breakfast</w:t>
      </w:r>
      <w:r w:rsidR="00E82AEA" w:rsidRPr="00D41223">
        <w:t xml:space="preserve"> in the Shattuck Hotel Restaurant rese</w:t>
      </w:r>
      <w:r w:rsidR="003D0DE4">
        <w:t>rved tables</w:t>
      </w:r>
    </w:p>
    <w:p w:rsidR="00E82AEA" w:rsidRPr="00D41223" w:rsidRDefault="00E82AEA" w:rsidP="007C6E9A">
      <w:pPr>
        <w:pStyle w:val="NoSpacing"/>
      </w:pPr>
      <w:r w:rsidRPr="003D0DE4">
        <w:rPr>
          <w:u w:val="single"/>
        </w:rPr>
        <w:lastRenderedPageBreak/>
        <w:t>7:30 AM Registration Desk</w:t>
      </w:r>
      <w:r w:rsidRPr="00D41223">
        <w:t xml:space="preserve"> open outside the Boiler Room Ballroom</w:t>
      </w:r>
    </w:p>
    <w:p w:rsidR="00DF0664" w:rsidRPr="00560580" w:rsidRDefault="00560580" w:rsidP="007C6E9A">
      <w:pPr>
        <w:pStyle w:val="NoSpacing"/>
        <w:rPr>
          <w:u w:val="single"/>
        </w:rPr>
      </w:pPr>
      <w:r w:rsidRPr="00560580">
        <w:rPr>
          <w:u w:val="single"/>
        </w:rPr>
        <w:t xml:space="preserve">Saturday </w:t>
      </w:r>
      <w:r w:rsidR="00DF0664" w:rsidRPr="00560580">
        <w:rPr>
          <w:u w:val="single"/>
        </w:rPr>
        <w:t>8</w:t>
      </w:r>
      <w:r w:rsidR="00E82AEA" w:rsidRPr="00560580">
        <w:rPr>
          <w:u w:val="single"/>
        </w:rPr>
        <w:t xml:space="preserve">:00 AM </w:t>
      </w:r>
      <w:r w:rsidR="00DF0664" w:rsidRPr="00560580">
        <w:rPr>
          <w:u w:val="single"/>
        </w:rPr>
        <w:t>-10</w:t>
      </w:r>
      <w:r w:rsidR="00E82AEA" w:rsidRPr="00560580">
        <w:rPr>
          <w:u w:val="single"/>
        </w:rPr>
        <w:t>:00</w:t>
      </w:r>
      <w:r w:rsidR="00DF0664" w:rsidRPr="00560580">
        <w:rPr>
          <w:u w:val="single"/>
        </w:rPr>
        <w:t xml:space="preserve"> </w:t>
      </w:r>
      <w:r w:rsidR="00E82AEA" w:rsidRPr="00560580">
        <w:rPr>
          <w:u w:val="single"/>
        </w:rPr>
        <w:t xml:space="preserve">AM </w:t>
      </w:r>
      <w:r w:rsidR="00DF0664" w:rsidRPr="00560580">
        <w:rPr>
          <w:u w:val="single"/>
        </w:rPr>
        <w:t>First Morning Session</w:t>
      </w:r>
      <w:r w:rsidR="003D0DE4">
        <w:rPr>
          <w:u w:val="single"/>
        </w:rPr>
        <w:t>s</w:t>
      </w:r>
    </w:p>
    <w:p w:rsidR="0092315E" w:rsidRDefault="0092315E" w:rsidP="007C6E9A">
      <w:pPr>
        <w:pStyle w:val="NoSpacing"/>
      </w:pPr>
      <w:r w:rsidRPr="00D41223">
        <w:rPr>
          <w:u w:val="single"/>
        </w:rPr>
        <w:t>Boiler Room A</w:t>
      </w:r>
      <w:r w:rsidRPr="00D41223">
        <w:t xml:space="preserve">    </w:t>
      </w:r>
      <w:r w:rsidR="008247B0" w:rsidRPr="00D41223">
        <w:t>Afterlives of Reformation</w:t>
      </w:r>
    </w:p>
    <w:p w:rsidR="009E7412" w:rsidRPr="00D41223" w:rsidRDefault="009E7412" w:rsidP="003D0DE4">
      <w:pPr>
        <w:pStyle w:val="NoSpacing"/>
        <w:ind w:left="720"/>
      </w:pPr>
      <w:r w:rsidRPr="00560580">
        <w:t>Christopher Ocker, San Francisco Theological Seminary, Chair and Comment</w:t>
      </w:r>
    </w:p>
    <w:p w:rsidR="008C2993" w:rsidRPr="00D41223" w:rsidRDefault="008C2993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Darin D. </w:t>
      </w:r>
      <w:r w:rsidR="008247B0" w:rsidRPr="00D41223">
        <w:rPr>
          <w:rFonts w:asciiTheme="minorHAnsi" w:hAnsiTheme="minorHAnsi"/>
        </w:rPr>
        <w:t>Lenz,</w:t>
      </w:r>
      <w:r w:rsidRPr="00D41223">
        <w:rPr>
          <w:rFonts w:asciiTheme="minorHAnsi" w:hAnsiTheme="minorHAnsi"/>
        </w:rPr>
        <w:t xml:space="preserve"> Fresno Pacific University “Hail Luther’s Contribution”: A Sixteenth-Century Reformer in Cold War America</w:t>
      </w:r>
    </w:p>
    <w:p w:rsidR="009E7412" w:rsidRDefault="008C2993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Christopher Boyd </w:t>
      </w:r>
      <w:r w:rsidR="008247B0" w:rsidRPr="00D41223">
        <w:rPr>
          <w:rFonts w:asciiTheme="minorHAnsi" w:hAnsiTheme="minorHAnsi"/>
        </w:rPr>
        <w:t>Brown,</w:t>
      </w:r>
      <w:r w:rsidRPr="00D41223">
        <w:rPr>
          <w:rFonts w:asciiTheme="minorHAnsi" w:hAnsiTheme="minorHAnsi"/>
        </w:rPr>
        <w:t xml:space="preserve"> </w:t>
      </w:r>
      <w:r w:rsidR="00C91E1B" w:rsidRPr="00D41223">
        <w:rPr>
          <w:rFonts w:asciiTheme="minorHAnsi" w:hAnsiTheme="minorHAnsi"/>
        </w:rPr>
        <w:t>Boston University School of Theology</w:t>
      </w:r>
      <w:r w:rsidR="008F3B6C">
        <w:rPr>
          <w:rFonts w:asciiTheme="minorHAnsi" w:hAnsiTheme="minorHAnsi"/>
        </w:rPr>
        <w:t>,</w:t>
      </w:r>
      <w:r w:rsidRPr="00D41223">
        <w:rPr>
          <w:rFonts w:asciiTheme="minorHAnsi" w:hAnsiTheme="minorHAnsi"/>
        </w:rPr>
        <w:t xml:space="preserve"> “Johann Mathesius and the Construction of Luther’s History”</w:t>
      </w:r>
    </w:p>
    <w:p w:rsidR="0092315E" w:rsidRDefault="0092315E" w:rsidP="003D0DE4">
      <w:pPr>
        <w:pStyle w:val="NoSpacing"/>
        <w:ind w:left="720"/>
      </w:pPr>
      <w:r w:rsidRPr="00D41223">
        <w:t>Mark Lee</w:t>
      </w:r>
      <w:r w:rsidR="00DD22CC" w:rsidRPr="00D41223">
        <w:t>, University</w:t>
      </w:r>
      <w:r w:rsidR="008C2993" w:rsidRPr="00D41223">
        <w:t xml:space="preserve"> of Oxford</w:t>
      </w:r>
      <w:r w:rsidR="00222804">
        <w:t xml:space="preserve">, </w:t>
      </w:r>
      <w:r w:rsidR="00222804">
        <w:rPr>
          <w:rFonts w:ascii="Tahoma" w:eastAsia="Times New Roman" w:hAnsi="Tahoma" w:cs="Tahoma"/>
          <w:color w:val="000000"/>
          <w:sz w:val="20"/>
          <w:szCs w:val="20"/>
        </w:rPr>
        <w:t xml:space="preserve">"Madness after the Reformation: Anxiety and Atonement in Early Nineteenth-Century Experiences of Insanity"  </w:t>
      </w:r>
      <w:r w:rsidR="008C2993" w:rsidRPr="00D41223">
        <w:t xml:space="preserve">  </w:t>
      </w:r>
    </w:p>
    <w:p w:rsidR="009E7412" w:rsidRPr="009E7412" w:rsidRDefault="009E7412" w:rsidP="007C6E9A">
      <w:pPr>
        <w:pStyle w:val="NoSpacing"/>
        <w:rPr>
          <w:rFonts w:asciiTheme="minorHAnsi" w:hAnsiTheme="minorHAnsi"/>
        </w:rPr>
      </w:pPr>
    </w:p>
    <w:p w:rsidR="003D0DE4" w:rsidRDefault="003D0DE4" w:rsidP="007C6E9A">
      <w:pPr>
        <w:pStyle w:val="NoSpacing"/>
        <w:rPr>
          <w:u w:val="single"/>
        </w:rPr>
      </w:pPr>
    </w:p>
    <w:p w:rsidR="00281077" w:rsidRDefault="00281077" w:rsidP="007C6E9A">
      <w:pPr>
        <w:pStyle w:val="NoSpacing"/>
      </w:pPr>
      <w:r w:rsidRPr="00756BDF">
        <w:rPr>
          <w:u w:val="single"/>
        </w:rPr>
        <w:t>PSR Classroom 6</w:t>
      </w:r>
      <w:r w:rsidR="002C3B86" w:rsidRPr="00756BDF">
        <w:rPr>
          <w:u w:val="single"/>
        </w:rPr>
        <w:t xml:space="preserve"> </w:t>
      </w:r>
      <w:r w:rsidR="002C3B86" w:rsidRPr="004F1867">
        <w:t xml:space="preserve">   </w:t>
      </w:r>
      <w:r>
        <w:t>History in the Pietist Tradition</w:t>
      </w:r>
    </w:p>
    <w:p w:rsidR="00281077" w:rsidRPr="00281077" w:rsidRDefault="00281077" w:rsidP="003D0DE4">
      <w:pPr>
        <w:pStyle w:val="NoSpacing"/>
        <w:ind w:left="1440"/>
        <w:rPr>
          <w:b/>
        </w:rPr>
      </w:pPr>
      <w:r w:rsidRPr="00281077">
        <w:rPr>
          <w:b/>
          <w:sz w:val="20"/>
        </w:rPr>
        <w:t>Those wishing to attend this session will travel to PSR.  There will be a guide in the Hotel lobby</w:t>
      </w:r>
      <w:r w:rsidR="00BE369C">
        <w:rPr>
          <w:b/>
          <w:sz w:val="20"/>
        </w:rPr>
        <w:t xml:space="preserve"> at 7:30</w:t>
      </w:r>
      <w:r w:rsidRPr="00281077">
        <w:rPr>
          <w:b/>
          <w:sz w:val="20"/>
        </w:rPr>
        <w:t xml:space="preserve"> for those wishing to walk, and taxis available for those who want to go by car.  At PSR a guide will be on the lookout for you and guide you to the classroom.</w:t>
      </w:r>
      <w:r w:rsidR="00BE369C">
        <w:rPr>
          <w:b/>
          <w:sz w:val="20"/>
        </w:rPr>
        <w:t xml:space="preserve"> We will arrange for taxis to be available at 10 to bring you back to the hotel for the next session.</w:t>
      </w:r>
    </w:p>
    <w:p w:rsidR="002C3B86" w:rsidRPr="006F75E9" w:rsidRDefault="00247D51" w:rsidP="003D0DE4">
      <w:pPr>
        <w:pStyle w:val="NoSpacing"/>
        <w:ind w:left="720"/>
        <w:rPr>
          <w:highlight w:val="green"/>
        </w:rPr>
      </w:pPr>
      <w:r w:rsidRPr="00247D51">
        <w:t>Bruce Hindmarsh, Regent College, Chair and Comment</w:t>
      </w:r>
    </w:p>
    <w:p w:rsidR="002C3B86" w:rsidRPr="00D41223" w:rsidRDefault="002C3B86" w:rsidP="003D0DE4">
      <w:pPr>
        <w:pStyle w:val="NoSpacing"/>
        <w:ind w:left="720"/>
      </w:pPr>
      <w:r w:rsidRPr="00D41223">
        <w:t>Ken Rogers, Bethany Theological Seminary, Richmond, Indiana</w:t>
      </w:r>
      <w:r>
        <w:t>,</w:t>
      </w:r>
      <w:r w:rsidRPr="00D41223">
        <w:t xml:space="preserve"> “The Question of Brethren Beginnings:  Two Answers”</w:t>
      </w:r>
    </w:p>
    <w:p w:rsidR="002C3B86" w:rsidRPr="00D41223" w:rsidRDefault="002C3B86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>Mark Daniel Safstrom, Universit</w:t>
      </w:r>
      <w:r>
        <w:rPr>
          <w:rFonts w:asciiTheme="minorHAnsi" w:hAnsiTheme="minorHAnsi"/>
        </w:rPr>
        <w:t>y of Illinois Urbana-Champagne,</w:t>
      </w:r>
      <w:r w:rsidRPr="00D41223">
        <w:rPr>
          <w:rFonts w:asciiTheme="minorHAnsi" w:hAnsiTheme="minorHAnsi"/>
        </w:rPr>
        <w:t xml:space="preserve"> “’God’s Glory, Neighbor’s </w:t>
      </w:r>
      <w:r>
        <w:rPr>
          <w:rFonts w:asciiTheme="minorHAnsi" w:hAnsiTheme="minorHAnsi"/>
        </w:rPr>
        <w:t>G</w:t>
      </w:r>
      <w:r w:rsidRPr="00D41223">
        <w:rPr>
          <w:rFonts w:asciiTheme="minorHAnsi" w:hAnsiTheme="minorHAnsi"/>
        </w:rPr>
        <w:t>ood: Teaching the History of Pietism through Documentary Film”</w:t>
      </w:r>
    </w:p>
    <w:p w:rsidR="00A55F9D" w:rsidRPr="00D41223" w:rsidRDefault="00A55F9D" w:rsidP="007C6E9A">
      <w:pPr>
        <w:pStyle w:val="NoSpacing"/>
      </w:pPr>
    </w:p>
    <w:p w:rsidR="0092315E" w:rsidRDefault="0092315E" w:rsidP="007C6E9A">
      <w:pPr>
        <w:pStyle w:val="NoSpacing"/>
      </w:pPr>
      <w:r w:rsidRPr="00D41223">
        <w:rPr>
          <w:u w:val="single"/>
        </w:rPr>
        <w:t>Boiler Room C</w:t>
      </w:r>
      <w:r w:rsidRPr="00D41223">
        <w:t xml:space="preserve">   </w:t>
      </w:r>
      <w:r w:rsidR="00E82AEA" w:rsidRPr="00D41223">
        <w:t>New Considerations of Mission History</w:t>
      </w:r>
    </w:p>
    <w:p w:rsidR="008856ED" w:rsidRPr="00D41223" w:rsidRDefault="008856ED" w:rsidP="003D0DE4">
      <w:pPr>
        <w:pStyle w:val="NoSpacing"/>
        <w:ind w:left="720"/>
      </w:pPr>
      <w:r w:rsidRPr="00560580">
        <w:t>Peter Vethanayagamony, Lutheran Theological Seminary, Chair and Commenter</w:t>
      </w:r>
    </w:p>
    <w:p w:rsidR="00C91E1B" w:rsidRPr="00D41223" w:rsidRDefault="00C91E1B" w:rsidP="003D0DE4">
      <w:pPr>
        <w:pStyle w:val="NoSpacing"/>
        <w:ind w:left="720"/>
      </w:pPr>
      <w:r w:rsidRPr="00D41223">
        <w:t xml:space="preserve">Marilyn Färdig </w:t>
      </w:r>
      <w:r w:rsidR="00E82AEA" w:rsidRPr="00D41223">
        <w:t>Whitel</w:t>
      </w:r>
      <w:r w:rsidR="00882FB1">
        <w:t>e</w:t>
      </w:r>
      <w:r w:rsidR="00E82AEA" w:rsidRPr="00D41223">
        <w:t xml:space="preserve">y, </w:t>
      </w:r>
      <w:r w:rsidR="005053FB" w:rsidRPr="00D41223">
        <w:t xml:space="preserve">Independent Scholar </w:t>
      </w:r>
      <w:r w:rsidRPr="00D41223">
        <w:t>“The Falling-out of Andrew Iverson and Otto Tank: Defining the Shape of Moravian Missions”</w:t>
      </w:r>
    </w:p>
    <w:p w:rsidR="0092315E" w:rsidRPr="00D41223" w:rsidRDefault="005053FB" w:rsidP="003D0DE4">
      <w:pPr>
        <w:pStyle w:val="NoSpacing"/>
        <w:ind w:left="720"/>
      </w:pPr>
      <w:r w:rsidRPr="00D41223">
        <w:t xml:space="preserve">Yinghua </w:t>
      </w:r>
      <w:r w:rsidR="00E82AEA" w:rsidRPr="00D41223">
        <w:t xml:space="preserve">Liu, </w:t>
      </w:r>
      <w:r w:rsidRPr="00D41223">
        <w:t xml:space="preserve">Christian Leadership Institute (Sunnyvale, CA) “Chinese Converts’ Faith and the Proscription of the Jesuit China Mission in 1724—A Textual Interpretation”  </w:t>
      </w:r>
    </w:p>
    <w:p w:rsidR="005053FB" w:rsidRPr="00D41223" w:rsidRDefault="005053FB" w:rsidP="003D0DE4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Brandon </w:t>
      </w:r>
      <w:r w:rsidR="00E82AEA" w:rsidRPr="00D41223">
        <w:rPr>
          <w:rFonts w:asciiTheme="minorHAnsi" w:hAnsiTheme="minorHAnsi"/>
        </w:rPr>
        <w:t>Flint</w:t>
      </w:r>
      <w:r w:rsidR="003B7DAB" w:rsidRPr="00D41223">
        <w:rPr>
          <w:rFonts w:asciiTheme="minorHAnsi" w:hAnsiTheme="minorHAnsi"/>
        </w:rPr>
        <w:t xml:space="preserve">, </w:t>
      </w:r>
      <w:r w:rsidR="00A1285B">
        <w:rPr>
          <w:rFonts w:asciiTheme="minorHAnsi" w:hAnsiTheme="minorHAnsi"/>
        </w:rPr>
        <w:t>University of Missouri</w:t>
      </w:r>
      <w:r w:rsidRPr="00D41223">
        <w:rPr>
          <w:rFonts w:asciiTheme="minorHAnsi" w:hAnsiTheme="minorHAnsi"/>
        </w:rPr>
        <w:t>, “’Consumed with Hatred of All Goodness:’ The Impact of Anti-Communism on the Rise of Short-Term Missions”</w:t>
      </w:r>
    </w:p>
    <w:p w:rsidR="005053FB" w:rsidRPr="00D41223" w:rsidRDefault="00A81ACC" w:rsidP="003D0DE4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Tom</w:t>
      </w:r>
      <w:r w:rsidR="005053FB" w:rsidRPr="00D41223">
        <w:rPr>
          <w:rFonts w:asciiTheme="minorHAnsi" w:hAnsiTheme="minorHAnsi"/>
        </w:rPr>
        <w:t xml:space="preserve"> </w:t>
      </w:r>
      <w:r w:rsidR="003B7DAB" w:rsidRPr="00D41223">
        <w:rPr>
          <w:rFonts w:asciiTheme="minorHAnsi" w:hAnsiTheme="minorHAnsi"/>
        </w:rPr>
        <w:t>Smith</w:t>
      </w:r>
      <w:r w:rsidR="005053FB" w:rsidRPr="00D41223">
        <w:rPr>
          <w:rFonts w:asciiTheme="minorHAnsi" w:hAnsiTheme="minorHAnsi"/>
        </w:rPr>
        <w:t>, University of Cambridge, “From Mission to Reform: American Protestant Mission Children, Mission History, and Political Change in Late-Nineteenth-Century Hawai‘i”</w:t>
      </w:r>
    </w:p>
    <w:p w:rsidR="00E82AEA" w:rsidRPr="00D41223" w:rsidRDefault="00E82AEA" w:rsidP="007C6E9A">
      <w:pPr>
        <w:pStyle w:val="NoSpacing"/>
      </w:pPr>
    </w:p>
    <w:p w:rsidR="00DF0664" w:rsidRPr="00560580" w:rsidRDefault="00560580" w:rsidP="007C6E9A">
      <w:pPr>
        <w:pStyle w:val="NoSpacing"/>
        <w:rPr>
          <w:u w:val="single"/>
        </w:rPr>
      </w:pPr>
      <w:r w:rsidRPr="00560580">
        <w:rPr>
          <w:u w:val="single"/>
        </w:rPr>
        <w:t xml:space="preserve">Saturday </w:t>
      </w:r>
      <w:r w:rsidR="00DF0664" w:rsidRPr="00560580">
        <w:rPr>
          <w:u w:val="single"/>
        </w:rPr>
        <w:t>10:30-12:30 Second Morning Session</w:t>
      </w:r>
      <w:r w:rsidR="003D0DE4">
        <w:rPr>
          <w:u w:val="single"/>
        </w:rPr>
        <w:t>s</w:t>
      </w:r>
    </w:p>
    <w:p w:rsidR="00C76CBF" w:rsidRPr="00000F58" w:rsidRDefault="00D3139C" w:rsidP="007C6E9A">
      <w:pPr>
        <w:pStyle w:val="NoSpacing"/>
      </w:pPr>
      <w:r w:rsidRPr="00000F58">
        <w:rPr>
          <w:u w:val="single"/>
        </w:rPr>
        <w:t>Boiler Room A</w:t>
      </w:r>
      <w:r w:rsidRPr="00000F58">
        <w:t xml:space="preserve">   </w:t>
      </w:r>
      <w:r w:rsidR="00C76CBF" w:rsidRPr="00000F58">
        <w:t>Pedagogy – Teaching H</w:t>
      </w:r>
      <w:r w:rsidR="008247B0" w:rsidRPr="00000F58">
        <w:t>istory</w:t>
      </w:r>
      <w:r w:rsidR="00C76CBF" w:rsidRPr="00000F58">
        <w:t xml:space="preserve"> of Christianity Outside the Academy</w:t>
      </w:r>
      <w:r w:rsidR="008247B0" w:rsidRPr="00000F58">
        <w:t xml:space="preserve"> </w:t>
      </w:r>
    </w:p>
    <w:p w:rsidR="00865B24" w:rsidRPr="00D41223" w:rsidRDefault="00857380" w:rsidP="00AB529D">
      <w:pPr>
        <w:pStyle w:val="NoSpacing"/>
        <w:ind w:left="720"/>
      </w:pPr>
      <w:r w:rsidRPr="00000F58">
        <w:t>Christina Littlefield</w:t>
      </w:r>
      <w:r w:rsidR="00000F58" w:rsidRPr="00000F58">
        <w:t>,</w:t>
      </w:r>
      <w:r w:rsidRPr="00000F58">
        <w:t xml:space="preserve"> </w:t>
      </w:r>
      <w:r w:rsidR="00CB1074" w:rsidRPr="00000F58">
        <w:t>Pepperdine University</w:t>
      </w:r>
      <w:r w:rsidR="00000F58" w:rsidRPr="00000F58">
        <w:t>, Chair and Comment</w:t>
      </w:r>
    </w:p>
    <w:p w:rsidR="00C76CBF" w:rsidRPr="00D41223" w:rsidRDefault="00C76CBF" w:rsidP="00AB529D">
      <w:pPr>
        <w:pStyle w:val="NoSpacing"/>
        <w:ind w:left="720"/>
      </w:pPr>
      <w:r w:rsidRPr="00D41223">
        <w:t>Mich</w:t>
      </w:r>
      <w:r w:rsidR="00F72EC0">
        <w:t>ael Jimenez, Azusa Pacific University</w:t>
      </w:r>
      <w:r w:rsidRPr="00D41223">
        <w:t>, “Christian History at the Boundaries: Focusing on the Underside of History”</w:t>
      </w:r>
    </w:p>
    <w:p w:rsidR="00C76CBF" w:rsidRDefault="00C76CBF" w:rsidP="00AB529D">
      <w:pPr>
        <w:pStyle w:val="NoSpacing"/>
        <w:ind w:left="720"/>
      </w:pPr>
      <w:r w:rsidRPr="00D41223">
        <w:t>Brad Stoddard, McDaniel College, “I was in prison and you visited me”: Christian Pedagogy in Faith-Based Prisons”</w:t>
      </w:r>
    </w:p>
    <w:p w:rsidR="00AB529D" w:rsidRPr="00D41223" w:rsidRDefault="00AB529D" w:rsidP="00AB529D">
      <w:pPr>
        <w:pStyle w:val="NoSpacing"/>
        <w:ind w:left="720"/>
      </w:pPr>
    </w:p>
    <w:p w:rsidR="00106E3D" w:rsidRDefault="00C76CBF" w:rsidP="007C6E9A">
      <w:pPr>
        <w:pStyle w:val="NoSpacing"/>
      </w:pPr>
      <w:r w:rsidRPr="00D41223">
        <w:rPr>
          <w:u w:val="single"/>
        </w:rPr>
        <w:t>Boiler Room B</w:t>
      </w:r>
      <w:r w:rsidRPr="00D41223">
        <w:t xml:space="preserve">  </w:t>
      </w:r>
      <w:r w:rsidR="000E48AB">
        <w:tab/>
      </w:r>
      <w:r w:rsidR="00E22FD1" w:rsidRPr="00D41223">
        <w:t>Unexpected Reformations</w:t>
      </w:r>
      <w:r w:rsidRPr="00D41223">
        <w:t xml:space="preserve"> </w:t>
      </w:r>
      <w:r w:rsidR="004D67CE">
        <w:t xml:space="preserve"> </w:t>
      </w:r>
    </w:p>
    <w:p w:rsidR="000E48AB" w:rsidRDefault="00106E3D" w:rsidP="00AB529D">
      <w:pPr>
        <w:pStyle w:val="NoSpacing"/>
        <w:ind w:left="720"/>
      </w:pPr>
      <w:r w:rsidRPr="008F5102">
        <w:t>Chris</w:t>
      </w:r>
      <w:r w:rsidR="00AC7260" w:rsidRPr="008F5102">
        <w:t>topher Brown, Chair and Comment</w:t>
      </w:r>
      <w:r w:rsidR="004D67CE" w:rsidRPr="00AC7260">
        <w:t xml:space="preserve"> </w:t>
      </w:r>
    </w:p>
    <w:p w:rsidR="00C76CBF" w:rsidRPr="00D41223" w:rsidRDefault="00DC60F6" w:rsidP="00AB529D">
      <w:pPr>
        <w:pStyle w:val="NoSpacing"/>
        <w:ind w:left="720"/>
      </w:pPr>
      <w:r w:rsidRPr="00D41223">
        <w:t xml:space="preserve">Andy </w:t>
      </w:r>
      <w:r w:rsidR="00E22FD1" w:rsidRPr="00D41223">
        <w:t>Johnson</w:t>
      </w:r>
      <w:r w:rsidRPr="00D41223">
        <w:t xml:space="preserve"> III</w:t>
      </w:r>
      <w:r w:rsidR="003B7DAB" w:rsidRPr="00D41223">
        <w:t xml:space="preserve">, </w:t>
      </w:r>
      <w:r w:rsidR="001250AF">
        <w:t xml:space="preserve">Bethel Seminary, </w:t>
      </w:r>
      <w:r w:rsidRPr="00D41223">
        <w:t>“</w:t>
      </w:r>
      <w:r w:rsidRPr="00D41223">
        <w:rPr>
          <w:bCs/>
        </w:rPr>
        <w:t>The Protestant Reformation and the Origin of the Seminary”</w:t>
      </w:r>
    </w:p>
    <w:p w:rsidR="00DC60F6" w:rsidRDefault="00DC60F6" w:rsidP="00AB529D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Raluca </w:t>
      </w:r>
      <w:r w:rsidR="003B7DAB" w:rsidRPr="00D41223">
        <w:rPr>
          <w:rFonts w:asciiTheme="minorHAnsi" w:hAnsiTheme="minorHAnsi"/>
        </w:rPr>
        <w:t>Bojor</w:t>
      </w:r>
      <w:r w:rsidRPr="00D41223">
        <w:rPr>
          <w:rFonts w:asciiTheme="minorHAnsi" w:hAnsiTheme="minorHAnsi"/>
        </w:rPr>
        <w:t>, Wheaton College Graduate School, “The Transylvanian Reformation”</w:t>
      </w:r>
    </w:p>
    <w:p w:rsidR="004D67CE" w:rsidRPr="00D41223" w:rsidRDefault="004D67CE" w:rsidP="00AB529D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Laurel-Joy Lied, Aarhus University, “Both Royal and Rebel: Using Det Kongelige Vajsenhus as a way to understand the Danish Pietist Reform movement”  </w:t>
      </w:r>
    </w:p>
    <w:p w:rsidR="00A55F9D" w:rsidRPr="00D41223" w:rsidRDefault="008247B0" w:rsidP="007C6E9A">
      <w:pPr>
        <w:pStyle w:val="NoSpacing"/>
      </w:pPr>
      <w:r w:rsidRPr="00D41223">
        <w:lastRenderedPageBreak/>
        <w:t xml:space="preserve">  </w:t>
      </w:r>
    </w:p>
    <w:p w:rsidR="00AB529D" w:rsidRDefault="00AB529D" w:rsidP="007C6E9A">
      <w:pPr>
        <w:pStyle w:val="NoSpacing"/>
        <w:rPr>
          <w:u w:val="single"/>
        </w:rPr>
      </w:pPr>
    </w:p>
    <w:p w:rsidR="002C3B86" w:rsidRDefault="002C3B86" w:rsidP="007C6E9A">
      <w:pPr>
        <w:pStyle w:val="NoSpacing"/>
      </w:pPr>
      <w:r w:rsidRPr="00D41223">
        <w:rPr>
          <w:u w:val="single"/>
        </w:rPr>
        <w:t xml:space="preserve">Boiler Room </w:t>
      </w:r>
      <w:r w:rsidRPr="00D41223">
        <w:t xml:space="preserve">B   Medieval Spirituality and Reform </w:t>
      </w:r>
    </w:p>
    <w:p w:rsidR="002C3B86" w:rsidRPr="00D41223" w:rsidRDefault="002C3B86" w:rsidP="00AB529D">
      <w:pPr>
        <w:pStyle w:val="NoSpacing"/>
        <w:ind w:left="720"/>
      </w:pPr>
      <w:r w:rsidRPr="00560580">
        <w:t>Arthur Holder, Graduate Theological Union, Chair and Comment</w:t>
      </w:r>
      <w:r w:rsidRPr="00A611ED">
        <w:t xml:space="preserve"> </w:t>
      </w:r>
    </w:p>
    <w:p w:rsidR="002C3B86" w:rsidRPr="00D41223" w:rsidRDefault="002C3B86" w:rsidP="00AB529D">
      <w:pPr>
        <w:pStyle w:val="NoSpacing"/>
        <w:ind w:left="720"/>
      </w:pPr>
      <w:r w:rsidRPr="00D41223">
        <w:t>Enrico Beltramini, Notre Dame de Namur University,   History and Becoming in Henri de Lubac</w:t>
      </w:r>
    </w:p>
    <w:p w:rsidR="002C3B86" w:rsidRPr="00D41223" w:rsidRDefault="002C3B86" w:rsidP="00AB529D">
      <w:pPr>
        <w:pStyle w:val="NoSpacing"/>
        <w:ind w:left="720"/>
        <w:rPr>
          <w:rFonts w:eastAsia="Times New Roman"/>
        </w:rPr>
      </w:pPr>
      <w:r w:rsidRPr="00D41223">
        <w:t>Joseph Creamer</w:t>
      </w:r>
      <w:r>
        <w:t>, University at</w:t>
      </w:r>
      <w:r w:rsidRPr="00D41223">
        <w:t xml:space="preserve"> Albany SUNY </w:t>
      </w:r>
      <w:r w:rsidRPr="00D41223">
        <w:rPr>
          <w:rFonts w:eastAsia="Times New Roman"/>
        </w:rPr>
        <w:t>“The Spirituality of Reformist Bishops after Lateran IV: The Case of St. Richard of Chichester”</w:t>
      </w:r>
    </w:p>
    <w:p w:rsidR="00C76CBF" w:rsidRPr="00D41223" w:rsidRDefault="00C76CBF" w:rsidP="007C6E9A">
      <w:pPr>
        <w:pStyle w:val="NoSpacing"/>
      </w:pPr>
    </w:p>
    <w:p w:rsidR="00DF0664" w:rsidRDefault="00DF0664" w:rsidP="007C6E9A">
      <w:pPr>
        <w:pStyle w:val="NoSpacing"/>
      </w:pPr>
      <w:r w:rsidRPr="00D41223">
        <w:t>12:30-2</w:t>
      </w:r>
      <w:r w:rsidR="00C23D31" w:rsidRPr="00D41223">
        <w:t>:00</w:t>
      </w:r>
      <w:r w:rsidRPr="00D41223">
        <w:t xml:space="preserve"> Lunch </w:t>
      </w:r>
      <w:r w:rsidR="008247B0" w:rsidRPr="00D41223">
        <w:t>in the Area</w:t>
      </w:r>
    </w:p>
    <w:p w:rsidR="00AB529D" w:rsidRPr="00D41223" w:rsidRDefault="00AB529D" w:rsidP="007C6E9A">
      <w:pPr>
        <w:pStyle w:val="NoSpacing"/>
      </w:pPr>
    </w:p>
    <w:p w:rsidR="008247B0" w:rsidRDefault="002D4492" w:rsidP="007C6E9A">
      <w:pPr>
        <w:pStyle w:val="NoSpacing"/>
        <w:rPr>
          <w:u w:val="single"/>
        </w:rPr>
      </w:pPr>
      <w:r>
        <w:rPr>
          <w:u w:val="single"/>
        </w:rPr>
        <w:t xml:space="preserve">Saturday </w:t>
      </w:r>
      <w:r w:rsidR="00DF0664" w:rsidRPr="002D4492">
        <w:rPr>
          <w:u w:val="single"/>
        </w:rPr>
        <w:t>2</w:t>
      </w:r>
      <w:r w:rsidR="008247B0" w:rsidRPr="002D4492">
        <w:rPr>
          <w:u w:val="single"/>
        </w:rPr>
        <w:t>:00</w:t>
      </w:r>
      <w:r w:rsidR="00DF0664" w:rsidRPr="002D4492">
        <w:rPr>
          <w:u w:val="single"/>
        </w:rPr>
        <w:t>-4</w:t>
      </w:r>
      <w:r w:rsidR="008247B0" w:rsidRPr="002D4492">
        <w:rPr>
          <w:u w:val="single"/>
        </w:rPr>
        <w:t>:00</w:t>
      </w:r>
      <w:r w:rsidR="00DF0664" w:rsidRPr="002D4492">
        <w:rPr>
          <w:u w:val="single"/>
        </w:rPr>
        <w:t xml:space="preserve">   Afternoon session</w:t>
      </w:r>
    </w:p>
    <w:p w:rsidR="00AB529D" w:rsidRPr="002D4492" w:rsidRDefault="00AB529D" w:rsidP="007C6E9A">
      <w:pPr>
        <w:pStyle w:val="NoSpacing"/>
        <w:rPr>
          <w:u w:val="single"/>
        </w:rPr>
      </w:pPr>
    </w:p>
    <w:p w:rsidR="00387CCC" w:rsidRDefault="00387CCC" w:rsidP="007C6E9A">
      <w:pPr>
        <w:pStyle w:val="NoSpacing"/>
      </w:pPr>
      <w:r w:rsidRPr="00D41223">
        <w:rPr>
          <w:u w:val="single"/>
        </w:rPr>
        <w:t xml:space="preserve">Boiler Room A </w:t>
      </w:r>
      <w:r w:rsidRPr="00D41223">
        <w:t xml:space="preserve">  Reformation and the Body  </w:t>
      </w:r>
    </w:p>
    <w:p w:rsidR="00333337" w:rsidRPr="00D41223" w:rsidRDefault="00333337" w:rsidP="007C6E9A">
      <w:pPr>
        <w:pStyle w:val="NoSpacing"/>
      </w:pPr>
      <w:r>
        <w:tab/>
      </w:r>
      <w:r w:rsidRPr="002D4492">
        <w:t>Kirsi Stjerna, Pacific Lutheran Theological Seminary, Chair and Comment</w:t>
      </w:r>
    </w:p>
    <w:p w:rsidR="00387CCC" w:rsidRPr="00D41223" w:rsidRDefault="00C23D31" w:rsidP="00AB529D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Thomas J. </w:t>
      </w:r>
      <w:r w:rsidR="008247B0" w:rsidRPr="00D41223">
        <w:rPr>
          <w:rFonts w:asciiTheme="minorHAnsi" w:hAnsiTheme="minorHAnsi"/>
        </w:rPr>
        <w:t>Santa Maria</w:t>
      </w:r>
      <w:r w:rsidR="006770E8" w:rsidRPr="00D41223">
        <w:rPr>
          <w:rFonts w:asciiTheme="minorHAnsi" w:hAnsiTheme="minorHAnsi"/>
        </w:rPr>
        <w:t>, Yale</w:t>
      </w:r>
      <w:r w:rsidRPr="00D41223">
        <w:rPr>
          <w:rFonts w:asciiTheme="minorHAnsi" w:hAnsiTheme="minorHAnsi"/>
        </w:rPr>
        <w:t xml:space="preserve"> University</w:t>
      </w:r>
      <w:r w:rsidR="006770E8">
        <w:rPr>
          <w:rFonts w:asciiTheme="minorHAnsi" w:hAnsiTheme="minorHAnsi"/>
        </w:rPr>
        <w:t>,</w:t>
      </w:r>
      <w:r w:rsidR="006770E8" w:rsidRPr="00D41223">
        <w:rPr>
          <w:rFonts w:asciiTheme="minorHAnsi" w:hAnsiTheme="minorHAnsi"/>
        </w:rPr>
        <w:t xml:space="preserve"> “</w:t>
      </w:r>
      <w:r w:rsidRPr="00D41223">
        <w:rPr>
          <w:rFonts w:asciiTheme="minorHAnsi" w:hAnsiTheme="minorHAnsi"/>
        </w:rPr>
        <w:t>To Embrace or Eschew the Senses for the Sake of the Soul? The Reformations and the Role of the Senses in the Spiritual Life”</w:t>
      </w:r>
    </w:p>
    <w:p w:rsidR="00387CCC" w:rsidRPr="00D41223" w:rsidRDefault="00A40E3B" w:rsidP="00AB529D">
      <w:pPr>
        <w:pStyle w:val="NoSpacing"/>
        <w:ind w:left="720"/>
      </w:pPr>
      <w:r w:rsidRPr="00D41223">
        <w:t xml:space="preserve">Joshua K. </w:t>
      </w:r>
      <w:r w:rsidR="00387CCC" w:rsidRPr="00D41223">
        <w:t>Warfield</w:t>
      </w:r>
      <w:r w:rsidRPr="00D41223">
        <w:t>, Graduate Theological Union, “Family Values, Sodomy, and Queer Sexuality in the Reformation”</w:t>
      </w:r>
      <w:r w:rsidR="00387CCC" w:rsidRPr="00D41223">
        <w:t xml:space="preserve"> </w:t>
      </w:r>
    </w:p>
    <w:p w:rsidR="00635294" w:rsidRPr="00D41223" w:rsidRDefault="00635294" w:rsidP="007C6E9A">
      <w:pPr>
        <w:pStyle w:val="NoSpacing"/>
      </w:pPr>
    </w:p>
    <w:p w:rsidR="004E3E66" w:rsidRDefault="00387CCC" w:rsidP="007C6E9A">
      <w:pPr>
        <w:pStyle w:val="NoSpacing"/>
        <w:rPr>
          <w:rFonts w:asciiTheme="minorHAnsi" w:hAnsiTheme="minorHAnsi"/>
        </w:rPr>
      </w:pPr>
      <w:r w:rsidRPr="00D41223">
        <w:rPr>
          <w:u w:val="single"/>
        </w:rPr>
        <w:t>Boiler Room B</w:t>
      </w:r>
      <w:r w:rsidRPr="00D41223">
        <w:t xml:space="preserve">   </w:t>
      </w:r>
      <w:r w:rsidR="004E3E66">
        <w:tab/>
      </w:r>
      <w:r w:rsidR="004E3E66">
        <w:rPr>
          <w:rFonts w:asciiTheme="minorHAnsi" w:hAnsiTheme="minorHAnsi"/>
        </w:rPr>
        <w:t>The Psalms as a Resource for the Reformation</w:t>
      </w:r>
    </w:p>
    <w:p w:rsidR="007A3077" w:rsidRDefault="00AC7260" w:rsidP="00AB529D">
      <w:pPr>
        <w:pStyle w:val="NoSpacing"/>
        <w:ind w:left="720"/>
        <w:rPr>
          <w:rFonts w:asciiTheme="minorHAnsi" w:hAnsiTheme="minorHAnsi"/>
        </w:rPr>
      </w:pPr>
      <w:r w:rsidRPr="002D4492">
        <w:rPr>
          <w:rFonts w:asciiTheme="minorHAnsi" w:hAnsiTheme="minorHAnsi"/>
          <w:color w:val="000000" w:themeColor="text1"/>
        </w:rPr>
        <w:t>Rebecca Esterson, Graduate Theological Union, Chair and Comment</w:t>
      </w:r>
    </w:p>
    <w:p w:rsidR="004E3E66" w:rsidRPr="00D41223" w:rsidRDefault="004E3E66" w:rsidP="00AB529D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>Joe Amato, Stanford University, “The Mechanisms of Reformation: Savonarola and Luther on Psalm 80”</w:t>
      </w:r>
    </w:p>
    <w:p w:rsidR="004E3E66" w:rsidRPr="00D41223" w:rsidRDefault="004E3E66" w:rsidP="00AB529D">
      <w:pPr>
        <w:pStyle w:val="NoSpacing"/>
        <w:ind w:left="720"/>
      </w:pPr>
      <w:r w:rsidRPr="00D41223">
        <w:t>Katrina Jennie-Lou Wheeler, The Graduate Center CUNY, “Genevan Reform Meets French Enlightenment: Eighteenth-Century Huguenot Use of the Psalter”</w:t>
      </w:r>
    </w:p>
    <w:p w:rsidR="004E3E66" w:rsidRDefault="004E3E66" w:rsidP="007C6E9A">
      <w:pPr>
        <w:pStyle w:val="NoSpacing"/>
        <w:rPr>
          <w:u w:val="single"/>
        </w:rPr>
      </w:pPr>
    </w:p>
    <w:p w:rsidR="00C23D31" w:rsidRDefault="00387CCC" w:rsidP="007C6E9A">
      <w:pPr>
        <w:pStyle w:val="NoSpacing"/>
      </w:pPr>
      <w:r w:rsidRPr="00890224">
        <w:rPr>
          <w:u w:val="single"/>
        </w:rPr>
        <w:t>Boiler Room C</w:t>
      </w:r>
      <w:r w:rsidRPr="00890224">
        <w:t xml:space="preserve">  </w:t>
      </w:r>
      <w:r w:rsidR="00C23D31" w:rsidRPr="00890224">
        <w:t xml:space="preserve"> </w:t>
      </w:r>
      <w:r w:rsidR="00E82AEA" w:rsidRPr="00890224">
        <w:t>Long</w:t>
      </w:r>
      <w:r w:rsidR="008428D1" w:rsidRPr="00890224">
        <w:t xml:space="preserve"> Influence of </w:t>
      </w:r>
      <w:r w:rsidR="000E48AB" w:rsidRPr="00890224">
        <w:t xml:space="preserve">Early </w:t>
      </w:r>
      <w:r w:rsidR="00E82AEA" w:rsidRPr="00890224">
        <w:t>Christ</w:t>
      </w:r>
      <w:r w:rsidRPr="00890224">
        <w:t>ian Reform M</w:t>
      </w:r>
      <w:r w:rsidR="00C23D31" w:rsidRPr="00890224">
        <w:t>ovements</w:t>
      </w:r>
      <w:r w:rsidR="00C23D31" w:rsidRPr="00D41223">
        <w:t xml:space="preserve"> </w:t>
      </w:r>
    </w:p>
    <w:p w:rsidR="0052423A" w:rsidRPr="00D41223" w:rsidRDefault="0052423A" w:rsidP="00AB529D">
      <w:pPr>
        <w:pStyle w:val="NoSpacing"/>
        <w:ind w:left="720"/>
        <w:rPr>
          <w:color w:val="FF0000"/>
        </w:rPr>
      </w:pPr>
      <w:r w:rsidRPr="002D4492">
        <w:t>Ronald Burris, Graduate Theological Union, Chair and Comment</w:t>
      </w:r>
    </w:p>
    <w:p w:rsidR="008428D1" w:rsidRPr="00D41223" w:rsidRDefault="008428D1" w:rsidP="00AB529D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>David G. Hunter, University of Kentucky, “Divorce and Remarriage in the Early Church: The Western Tradition Prior to Augustine”</w:t>
      </w:r>
    </w:p>
    <w:p w:rsidR="008428D1" w:rsidRPr="00D41223" w:rsidRDefault="008428D1" w:rsidP="00AB529D">
      <w:pPr>
        <w:pStyle w:val="NoSpacing"/>
        <w:ind w:left="720"/>
      </w:pPr>
      <w:r w:rsidRPr="00D41223">
        <w:t>Dan Yingst, University of Chicago Divinity School</w:t>
      </w:r>
      <w:r w:rsidR="00F72EC0">
        <w:t>,</w:t>
      </w:r>
      <w:r w:rsidRPr="00D41223">
        <w:t xml:space="preserve"> “Visions of Reform in Honorius Augustodunensis”</w:t>
      </w:r>
    </w:p>
    <w:p w:rsidR="00FC45E7" w:rsidRDefault="008428D1" w:rsidP="00AB529D">
      <w:pPr>
        <w:pStyle w:val="NoSpacing"/>
        <w:ind w:left="720"/>
      </w:pPr>
      <w:r w:rsidRPr="00D41223">
        <w:t>Paul H</w:t>
      </w:r>
      <w:r w:rsidR="00C23D31" w:rsidRPr="00D41223">
        <w:t>artog</w:t>
      </w:r>
      <w:r w:rsidRPr="00D41223">
        <w:t>, Faith Baptist Theological Seminary, “Tertullian, Lactantius, and Post-Reformation Authors on “Religious Liberty”</w:t>
      </w:r>
    </w:p>
    <w:p w:rsidR="00AB529D" w:rsidRPr="00D41223" w:rsidRDefault="00AB529D" w:rsidP="00AB529D">
      <w:pPr>
        <w:pStyle w:val="NoSpacing"/>
        <w:ind w:left="720"/>
      </w:pPr>
    </w:p>
    <w:p w:rsidR="00DF0664" w:rsidRDefault="002D4492" w:rsidP="007C6E9A">
      <w:pPr>
        <w:pStyle w:val="NoSpacing"/>
      </w:pPr>
      <w:r w:rsidRPr="00E1203E">
        <w:rPr>
          <w:b/>
          <w:u w:val="single"/>
        </w:rPr>
        <w:t xml:space="preserve">Saturday </w:t>
      </w:r>
      <w:r w:rsidR="008247B0" w:rsidRPr="00E1203E">
        <w:rPr>
          <w:b/>
          <w:u w:val="single"/>
        </w:rPr>
        <w:t xml:space="preserve">5:30 PM </w:t>
      </w:r>
      <w:r w:rsidR="00DF0664" w:rsidRPr="00E1203E">
        <w:rPr>
          <w:b/>
          <w:u w:val="single"/>
        </w:rPr>
        <w:t>Reception</w:t>
      </w:r>
      <w:r w:rsidR="008247B0" w:rsidRPr="00E1203E">
        <w:rPr>
          <w:b/>
          <w:u w:val="single"/>
        </w:rPr>
        <w:t xml:space="preserve"> </w:t>
      </w:r>
      <w:r w:rsidR="00AB529D" w:rsidRPr="00E1203E">
        <w:rPr>
          <w:b/>
          <w:u w:val="single"/>
        </w:rPr>
        <w:t>sponsored by San Francisco Theological Seminary, Pacific Lutheran Theological Seminary and Pacific School of Religion</w:t>
      </w:r>
      <w:r w:rsidR="00AB529D" w:rsidRPr="00E1203E">
        <w:rPr>
          <w:b/>
        </w:rPr>
        <w:t xml:space="preserve"> </w:t>
      </w:r>
      <w:r w:rsidR="00AB529D">
        <w:t xml:space="preserve">   </w:t>
      </w:r>
      <w:r w:rsidR="00DF0664" w:rsidRPr="00D41223">
        <w:t>at</w:t>
      </w:r>
      <w:r w:rsidR="00E1203E">
        <w:t xml:space="preserve"> the Badé</w:t>
      </w:r>
      <w:r w:rsidR="008247B0" w:rsidRPr="00D41223">
        <w:t xml:space="preserve"> Museum, Pacific School of Religion</w:t>
      </w:r>
      <w:r w:rsidR="00AB529D">
        <w:t xml:space="preserve"> 1798 Scenic Ave.</w:t>
      </w:r>
    </w:p>
    <w:p w:rsidR="00AB529D" w:rsidRDefault="00AB529D" w:rsidP="00AB529D">
      <w:pPr>
        <w:pStyle w:val="NoSpacing"/>
        <w:ind w:left="1440"/>
      </w:pPr>
      <w:r w:rsidRPr="00281077">
        <w:rPr>
          <w:b/>
          <w:sz w:val="20"/>
        </w:rPr>
        <w:t>There will be a guide in the Hotel lobby</w:t>
      </w:r>
      <w:r>
        <w:rPr>
          <w:b/>
          <w:sz w:val="20"/>
        </w:rPr>
        <w:t xml:space="preserve"> at 5:00</w:t>
      </w:r>
      <w:r w:rsidRPr="00281077">
        <w:rPr>
          <w:b/>
          <w:sz w:val="20"/>
        </w:rPr>
        <w:t xml:space="preserve"> for those wishing to walk, and taxis available for those who want to go by car.  At PSR a guide will be on the lookout for yo</w:t>
      </w:r>
      <w:r>
        <w:rPr>
          <w:b/>
          <w:sz w:val="20"/>
        </w:rPr>
        <w:t>u and guide you to the Bade when you arrive at PSR</w:t>
      </w:r>
      <w:r w:rsidRPr="00281077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p w:rsidR="00AB529D" w:rsidRPr="00D41223" w:rsidRDefault="00AB529D" w:rsidP="007C6E9A">
      <w:pPr>
        <w:pStyle w:val="NoSpacing"/>
      </w:pPr>
    </w:p>
    <w:p w:rsidR="00AB529D" w:rsidRPr="00E1203E" w:rsidRDefault="008247B0" w:rsidP="007C6E9A">
      <w:pPr>
        <w:pStyle w:val="NoSpacing"/>
        <w:rPr>
          <w:b/>
        </w:rPr>
      </w:pPr>
      <w:r w:rsidRPr="00E1203E">
        <w:rPr>
          <w:b/>
          <w:u w:val="single"/>
        </w:rPr>
        <w:t xml:space="preserve">6 PM </w:t>
      </w:r>
      <w:r w:rsidR="00DF0664" w:rsidRPr="00E1203E">
        <w:rPr>
          <w:b/>
          <w:u w:val="single"/>
        </w:rPr>
        <w:t>Plenary</w:t>
      </w:r>
      <w:r w:rsidR="006E48E0" w:rsidRPr="00E1203E">
        <w:rPr>
          <w:b/>
          <w:u w:val="single"/>
        </w:rPr>
        <w:t xml:space="preserve"> Address</w:t>
      </w:r>
      <w:r w:rsidR="00E1203E">
        <w:rPr>
          <w:b/>
        </w:rPr>
        <w:t xml:space="preserve"> in the PSR Badé Museum</w:t>
      </w:r>
    </w:p>
    <w:p w:rsidR="006E48E0" w:rsidRDefault="006E48E0" w:rsidP="00AB529D">
      <w:pPr>
        <w:pStyle w:val="NoSpacing"/>
        <w:ind w:left="720"/>
        <w:rPr>
          <w:rFonts w:eastAsia="Times New Roman"/>
        </w:rPr>
      </w:pPr>
      <w:r w:rsidRPr="00D41223">
        <w:t>Ethan Shagan</w:t>
      </w:r>
      <w:r w:rsidR="002D4492">
        <w:t>, University of California Berkeley,</w:t>
      </w:r>
      <w:r w:rsidRPr="00D41223">
        <w:t xml:space="preserve"> </w:t>
      </w:r>
      <w:r w:rsidRPr="00D41223">
        <w:rPr>
          <w:rFonts w:eastAsia="Times New Roman"/>
        </w:rPr>
        <w:t>"From the Reformation of Belief to the Discipline of Unbelievers"</w:t>
      </w:r>
    </w:p>
    <w:p w:rsidR="00E1203E" w:rsidRDefault="00E1203E" w:rsidP="00AB529D">
      <w:pPr>
        <w:pStyle w:val="NoSpacing"/>
        <w:ind w:left="720"/>
        <w:rPr>
          <w:rFonts w:eastAsia="Times New Roman"/>
        </w:rPr>
      </w:pPr>
    </w:p>
    <w:p w:rsidR="00E1203E" w:rsidRDefault="00E1203E" w:rsidP="007C6E9A">
      <w:pPr>
        <w:pStyle w:val="NoSpacing"/>
        <w:rPr>
          <w:b/>
          <w:sz w:val="24"/>
          <w:u w:val="single"/>
        </w:rPr>
      </w:pPr>
    </w:p>
    <w:p w:rsidR="00E1203E" w:rsidRDefault="00E1203E" w:rsidP="007C6E9A">
      <w:pPr>
        <w:pStyle w:val="NoSpacing"/>
        <w:rPr>
          <w:b/>
          <w:sz w:val="24"/>
          <w:u w:val="single"/>
        </w:rPr>
      </w:pPr>
    </w:p>
    <w:p w:rsidR="00DF0664" w:rsidRPr="0091464B" w:rsidRDefault="00DF0664" w:rsidP="007C6E9A">
      <w:pPr>
        <w:pStyle w:val="NoSpacing"/>
        <w:rPr>
          <w:b/>
          <w:u w:val="single"/>
        </w:rPr>
      </w:pPr>
      <w:r w:rsidRPr="0091464B">
        <w:rPr>
          <w:b/>
          <w:sz w:val="24"/>
          <w:u w:val="single"/>
        </w:rPr>
        <w:lastRenderedPageBreak/>
        <w:t>Sunday</w:t>
      </w:r>
      <w:r w:rsidR="008247B0" w:rsidRPr="0091464B">
        <w:rPr>
          <w:b/>
          <w:sz w:val="24"/>
          <w:u w:val="single"/>
        </w:rPr>
        <w:t xml:space="preserve"> </w:t>
      </w:r>
      <w:r w:rsidR="002D4492" w:rsidRPr="0091464B">
        <w:rPr>
          <w:b/>
          <w:sz w:val="24"/>
          <w:u w:val="single"/>
        </w:rPr>
        <w:t xml:space="preserve"> </w:t>
      </w:r>
      <w:r w:rsidR="008247B0" w:rsidRPr="0091464B">
        <w:rPr>
          <w:b/>
          <w:sz w:val="24"/>
          <w:u w:val="single"/>
        </w:rPr>
        <w:t xml:space="preserve"> April 9, 2017</w:t>
      </w:r>
    </w:p>
    <w:p w:rsidR="00DF0664" w:rsidRDefault="00DF0664" w:rsidP="007C6E9A">
      <w:pPr>
        <w:pStyle w:val="NoSpacing"/>
      </w:pPr>
      <w:r w:rsidRPr="00D41223">
        <w:tab/>
      </w:r>
      <w:r w:rsidR="008247B0" w:rsidRPr="00D41223">
        <w:t>Sessions are at Pacific School of Religion</w:t>
      </w:r>
      <w:r w:rsidR="00E1203E">
        <w:t xml:space="preserve"> 1798 Scenic Ave</w:t>
      </w:r>
      <w:r w:rsidR="008247B0" w:rsidRPr="00D41223">
        <w:t>, Mudd classrooms</w:t>
      </w:r>
    </w:p>
    <w:p w:rsidR="00A55F9D" w:rsidRDefault="002D4492" w:rsidP="007C6E9A">
      <w:pPr>
        <w:pStyle w:val="NoSpacing"/>
        <w:rPr>
          <w:u w:val="single"/>
        </w:rPr>
      </w:pPr>
      <w:r w:rsidRPr="002D4492">
        <w:rPr>
          <w:u w:val="single"/>
        </w:rPr>
        <w:t xml:space="preserve">Sunday </w:t>
      </w:r>
      <w:r w:rsidR="004D67CE" w:rsidRPr="002D4492">
        <w:rPr>
          <w:u w:val="single"/>
        </w:rPr>
        <w:t xml:space="preserve">8:00-10:00 </w:t>
      </w:r>
      <w:r w:rsidR="00DF0664" w:rsidRPr="002D4492">
        <w:rPr>
          <w:u w:val="single"/>
        </w:rPr>
        <w:t xml:space="preserve">AM </w:t>
      </w:r>
      <w:r w:rsidR="004D67CE" w:rsidRPr="002D4492">
        <w:rPr>
          <w:u w:val="single"/>
        </w:rPr>
        <w:t xml:space="preserve">  First Morning Session</w:t>
      </w:r>
    </w:p>
    <w:p w:rsidR="00E1203E" w:rsidRPr="002D4492" w:rsidRDefault="00E1203E" w:rsidP="007C6E9A">
      <w:pPr>
        <w:pStyle w:val="NoSpacing"/>
        <w:rPr>
          <w:color w:val="FF0000"/>
          <w:u w:val="single"/>
        </w:rPr>
      </w:pPr>
    </w:p>
    <w:p w:rsidR="00712F97" w:rsidRPr="003B5CE8" w:rsidRDefault="00712F97" w:rsidP="007C6E9A">
      <w:pPr>
        <w:pStyle w:val="NoSpacing"/>
        <w:rPr>
          <w:highlight w:val="green"/>
        </w:rPr>
      </w:pPr>
      <w:r w:rsidRPr="00E11AF5">
        <w:rPr>
          <w:u w:val="single"/>
        </w:rPr>
        <w:t>Mudd 100</w:t>
      </w:r>
      <w:r w:rsidR="004F1867" w:rsidRPr="00E11AF5">
        <w:rPr>
          <w:u w:val="single"/>
        </w:rPr>
        <w:t xml:space="preserve"> </w:t>
      </w:r>
      <w:r w:rsidRPr="00E11AF5">
        <w:t xml:space="preserve">  </w:t>
      </w:r>
      <w:r w:rsidR="006F512D" w:rsidRPr="00E11AF5">
        <w:t xml:space="preserve">The </w:t>
      </w:r>
      <w:r w:rsidR="00E82AEA" w:rsidRPr="00E11AF5">
        <w:t xml:space="preserve">English Reformation </w:t>
      </w:r>
      <w:r w:rsidR="008247B0" w:rsidRPr="003B5CE8">
        <w:rPr>
          <w:highlight w:val="green"/>
        </w:rPr>
        <w:t xml:space="preserve"> </w:t>
      </w:r>
      <w:r w:rsidR="00E82AEA" w:rsidRPr="003B5CE8">
        <w:rPr>
          <w:highlight w:val="green"/>
        </w:rPr>
        <w:t xml:space="preserve"> </w:t>
      </w:r>
    </w:p>
    <w:p w:rsidR="00AC7260" w:rsidRDefault="00E11AF5" w:rsidP="007C6E9A">
      <w:pPr>
        <w:pStyle w:val="NoSpacing"/>
      </w:pPr>
      <w:r>
        <w:tab/>
        <w:t>Christopher Ocher, San Francisco theological Seminary and Graduate Theological Union, Chair</w:t>
      </w:r>
    </w:p>
    <w:p w:rsidR="00E11AF5" w:rsidRDefault="00E11AF5" w:rsidP="007C6E9A">
      <w:pPr>
        <w:pStyle w:val="NoSpacing"/>
      </w:pPr>
      <w:r>
        <w:tab/>
        <w:t>Comment by the Audience</w:t>
      </w:r>
    </w:p>
    <w:p w:rsidR="00712F97" w:rsidRPr="00D41223" w:rsidRDefault="006F512D" w:rsidP="00E1203E">
      <w:pPr>
        <w:pStyle w:val="NoSpacing"/>
        <w:ind w:left="720"/>
      </w:pPr>
      <w:r w:rsidRPr="00D41223">
        <w:t xml:space="preserve">Patrick </w:t>
      </w:r>
      <w:r w:rsidR="00E82AEA" w:rsidRPr="00D41223">
        <w:t xml:space="preserve">Hornbeck, </w:t>
      </w:r>
      <w:r w:rsidRPr="00D41223">
        <w:t>Fordham University</w:t>
      </w:r>
      <w:r w:rsidR="002D4492">
        <w:t>,</w:t>
      </w:r>
      <w:r w:rsidR="002D4492" w:rsidRPr="00D41223">
        <w:t xml:space="preserve"> “</w:t>
      </w:r>
      <w:r w:rsidRPr="00D41223">
        <w:t xml:space="preserve">Remembering Wolsey:”’ Protestant Mythologies of Henry VIII’s Cardinal” </w:t>
      </w:r>
    </w:p>
    <w:p w:rsidR="00712F97" w:rsidRPr="00D41223" w:rsidRDefault="001026C3" w:rsidP="00E1203E">
      <w:pPr>
        <w:pStyle w:val="NoSpacing"/>
        <w:ind w:left="720"/>
      </w:pPr>
      <w:r w:rsidRPr="00D41223">
        <w:t xml:space="preserve">Tanner </w:t>
      </w:r>
      <w:r w:rsidR="00E82AEA" w:rsidRPr="00D41223">
        <w:t xml:space="preserve">Moore, </w:t>
      </w:r>
      <w:r w:rsidRPr="00D41223">
        <w:t>University of Cincinnati</w:t>
      </w:r>
      <w:r w:rsidR="002D4492">
        <w:t>,</w:t>
      </w:r>
      <w:r w:rsidRPr="00D41223">
        <w:t xml:space="preserve"> “Regulating Worship: An Analysis of the legal and theological changes of Eucharistic doctrine in the Church of England under Edward VI”</w:t>
      </w:r>
    </w:p>
    <w:p w:rsidR="003B5CE8" w:rsidRDefault="001026C3" w:rsidP="00E1203E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Alex </w:t>
      </w:r>
      <w:r w:rsidR="00712F97" w:rsidRPr="00D41223">
        <w:rPr>
          <w:rFonts w:asciiTheme="minorHAnsi" w:hAnsiTheme="minorHAnsi"/>
        </w:rPr>
        <w:t>Fogleman</w:t>
      </w:r>
      <w:r w:rsidRPr="00D41223">
        <w:rPr>
          <w:rFonts w:asciiTheme="minorHAnsi" w:hAnsiTheme="minorHAnsi"/>
        </w:rPr>
        <w:t xml:space="preserve">, Baylor University, “Reforming </w:t>
      </w:r>
      <w:r w:rsidR="002D4492" w:rsidRPr="00D41223">
        <w:rPr>
          <w:rFonts w:asciiTheme="minorHAnsi" w:hAnsiTheme="minorHAnsi"/>
        </w:rPr>
        <w:t>beyond</w:t>
      </w:r>
      <w:r w:rsidRPr="00D41223">
        <w:rPr>
          <w:rFonts w:asciiTheme="minorHAnsi" w:hAnsiTheme="minorHAnsi"/>
        </w:rPr>
        <w:t xml:space="preserve"> the Reformation: Edward Pusey’s Patristic </w:t>
      </w:r>
      <w:r w:rsidRPr="00D41223">
        <w:rPr>
          <w:rFonts w:asciiTheme="minorHAnsi" w:hAnsiTheme="minorHAnsi"/>
          <w:i/>
        </w:rPr>
        <w:t xml:space="preserve">Ressourcement </w:t>
      </w:r>
      <w:r w:rsidRPr="00D41223">
        <w:rPr>
          <w:rFonts w:asciiTheme="minorHAnsi" w:hAnsiTheme="minorHAnsi"/>
        </w:rPr>
        <w:t>and the Renewal of the Nineteenth-Century English Church”</w:t>
      </w:r>
    </w:p>
    <w:p w:rsidR="001026C3" w:rsidRPr="003B5CE8" w:rsidRDefault="001026C3" w:rsidP="00E1203E">
      <w:pPr>
        <w:pStyle w:val="NoSpacing"/>
        <w:ind w:left="720"/>
        <w:rPr>
          <w:rFonts w:asciiTheme="minorHAnsi" w:hAnsiTheme="minorHAnsi"/>
        </w:rPr>
      </w:pPr>
      <w:r w:rsidRPr="00D41223">
        <w:t xml:space="preserve">Michael Lind </w:t>
      </w:r>
      <w:r w:rsidR="00712F97" w:rsidRPr="00D41223">
        <w:t>Menna</w:t>
      </w:r>
      <w:r w:rsidR="002D4492" w:rsidRPr="00D41223">
        <w:t>, Stanford</w:t>
      </w:r>
      <w:r w:rsidRPr="00D41223">
        <w:t xml:space="preserve"> University </w:t>
      </w:r>
      <w:r w:rsidRPr="00D41223">
        <w:rPr>
          <w:rFonts w:cs="TimesNewRomanPSMT"/>
        </w:rPr>
        <w:t xml:space="preserve">‘“When we remember More”: Placing </w:t>
      </w:r>
      <w:r w:rsidRPr="00D41223">
        <w:rPr>
          <w:rFonts w:cs="TimesNewRomanPS-ItalicMT"/>
          <w:i/>
          <w:iCs/>
        </w:rPr>
        <w:t xml:space="preserve">The Book of Sir Thomas More </w:t>
      </w:r>
      <w:r w:rsidRPr="00D41223">
        <w:rPr>
          <w:rFonts w:cs="TimesNewRomanPSMT"/>
        </w:rPr>
        <w:t>in the Late-Elizabethan World’</w:t>
      </w:r>
      <w:r w:rsidR="008247B0" w:rsidRPr="00D41223">
        <w:t xml:space="preserve"> </w:t>
      </w:r>
    </w:p>
    <w:p w:rsidR="00E82AEA" w:rsidRPr="00D41223" w:rsidRDefault="008247B0" w:rsidP="007C6E9A">
      <w:pPr>
        <w:pStyle w:val="NoSpacing"/>
      </w:pPr>
      <w:r w:rsidRPr="00D41223">
        <w:t xml:space="preserve">  </w:t>
      </w:r>
    </w:p>
    <w:p w:rsidR="006F512D" w:rsidRDefault="00E11AF5" w:rsidP="007C6E9A">
      <w:pPr>
        <w:pStyle w:val="NoSpacing"/>
      </w:pPr>
      <w:r w:rsidRPr="00815B7D">
        <w:rPr>
          <w:u w:val="single"/>
        </w:rPr>
        <w:t>Mudd 102 The Ambiguous Line between Medieval and Modern: Two Focused Studies with Wider Implications</w:t>
      </w:r>
      <w:r w:rsidR="005D54E5" w:rsidRPr="00815B7D">
        <w:t xml:space="preserve"> </w:t>
      </w:r>
    </w:p>
    <w:p w:rsidR="00CA1B54" w:rsidRDefault="00E11AF5" w:rsidP="00E1203E">
      <w:pPr>
        <w:pStyle w:val="NoSpacing"/>
        <w:ind w:left="720"/>
        <w:rPr>
          <w:highlight w:val="cyan"/>
        </w:rPr>
      </w:pPr>
      <w:r w:rsidRPr="00815B7D">
        <w:t>Devin Zuber, Graduate Theological Union, Chair and Comment</w:t>
      </w:r>
    </w:p>
    <w:p w:rsidR="001026C3" w:rsidRPr="00D41223" w:rsidRDefault="00C4735E" w:rsidP="00E1203E">
      <w:pPr>
        <w:pStyle w:val="NoSpacing"/>
        <w:ind w:left="720"/>
        <w:rPr>
          <w:color w:val="000000"/>
        </w:rPr>
      </w:pPr>
      <w:r>
        <w:t>Adam As</w:t>
      </w:r>
      <w:r w:rsidR="001026C3" w:rsidRPr="00D41223">
        <w:t xml:space="preserve">her </w:t>
      </w:r>
      <w:r w:rsidR="006F512D" w:rsidRPr="00D41223">
        <w:t>Duker</w:t>
      </w:r>
      <w:r w:rsidR="005D54E5" w:rsidRPr="00D41223">
        <w:t>, American</w:t>
      </w:r>
      <w:r w:rsidR="001026C3" w:rsidRPr="00D41223">
        <w:t xml:space="preserve"> University in Cairo, “</w:t>
      </w:r>
      <w:r w:rsidR="001026C3" w:rsidRPr="00D41223">
        <w:rPr>
          <w:color w:val="000000"/>
        </w:rPr>
        <w:t>Holy Writ as Lucky Charms in the French Civil Wars: How Might We Interpret Hebrew Writings Found on Early Modern Corpses?</w:t>
      </w:r>
    </w:p>
    <w:p w:rsidR="003D321F" w:rsidRDefault="00D41223" w:rsidP="00E1203E">
      <w:pPr>
        <w:pStyle w:val="NoSpacing"/>
        <w:ind w:left="720"/>
        <w:rPr>
          <w:rFonts w:ascii="Arial" w:eastAsiaTheme="minorHAnsi" w:hAnsi="Arial" w:cs="Arial"/>
          <w:color w:val="000000"/>
          <w:sz w:val="20"/>
          <w:szCs w:val="20"/>
        </w:rPr>
      </w:pPr>
      <w:r w:rsidRPr="000E48AB">
        <w:t>Allison Edgre</w:t>
      </w:r>
      <w:r w:rsidR="000E0AFC">
        <w:t>n</w:t>
      </w:r>
      <w:r w:rsidR="005D54E5">
        <w:t>, Loyola</w:t>
      </w:r>
      <w:r w:rsidR="000E0AFC">
        <w:t xml:space="preserve"> Marymount University, </w:t>
      </w:r>
      <w:r w:rsidR="001250AF">
        <w:t>“</w:t>
      </w:r>
      <w:r w:rsidR="001250AF">
        <w:rPr>
          <w:rFonts w:ascii="Arial" w:eastAsiaTheme="minorHAnsi" w:hAnsi="Arial" w:cs="Arial"/>
          <w:color w:val="000000"/>
          <w:sz w:val="20"/>
          <w:szCs w:val="20"/>
        </w:rPr>
        <w:t>The Importunate Beggars, the Imitators, and the Tricksters”:  Begging in Fourteenth-Century Augsburg</w:t>
      </w:r>
    </w:p>
    <w:p w:rsidR="00E1203E" w:rsidRDefault="00E1203E" w:rsidP="00E1203E">
      <w:pPr>
        <w:pStyle w:val="NoSpacing"/>
        <w:ind w:left="720"/>
      </w:pPr>
    </w:p>
    <w:p w:rsidR="004D67CE" w:rsidRPr="002D4492" w:rsidRDefault="002D4492" w:rsidP="007C6E9A">
      <w:pPr>
        <w:pStyle w:val="NoSpacing"/>
        <w:rPr>
          <w:u w:val="single"/>
        </w:rPr>
      </w:pPr>
      <w:r w:rsidRPr="002D4492">
        <w:rPr>
          <w:u w:val="single"/>
        </w:rPr>
        <w:t xml:space="preserve">Sunday </w:t>
      </w:r>
      <w:r w:rsidR="004D67CE" w:rsidRPr="002D4492">
        <w:rPr>
          <w:u w:val="single"/>
        </w:rPr>
        <w:t>10:30-12:30  Second Morning Session</w:t>
      </w:r>
    </w:p>
    <w:p w:rsidR="004E3E66" w:rsidRPr="008F3B6C" w:rsidRDefault="003D321F" w:rsidP="007C6E9A">
      <w:pPr>
        <w:pStyle w:val="NoSpacing"/>
      </w:pPr>
      <w:r w:rsidRPr="008F3B6C">
        <w:rPr>
          <w:u w:val="single"/>
        </w:rPr>
        <w:t xml:space="preserve">Mudd 100 </w:t>
      </w:r>
      <w:r w:rsidR="004E3E66" w:rsidRPr="008F3B6C">
        <w:tab/>
      </w:r>
      <w:r w:rsidRPr="008F3B6C">
        <w:t xml:space="preserve"> </w:t>
      </w:r>
      <w:r w:rsidR="004E3E66" w:rsidRPr="008F3B6C">
        <w:t xml:space="preserve">Reformation Historiography and Collective Identities </w:t>
      </w:r>
    </w:p>
    <w:p w:rsidR="008F3B6C" w:rsidRDefault="00520FD3" w:rsidP="00E1203E">
      <w:pPr>
        <w:pStyle w:val="NoSpacing"/>
        <w:ind w:left="720"/>
      </w:pPr>
      <w:r w:rsidRPr="008F3B6C">
        <w:t>Randi Walker</w:t>
      </w:r>
      <w:r w:rsidR="0035255B" w:rsidRPr="008F3B6C">
        <w:t xml:space="preserve">  </w:t>
      </w:r>
      <w:r w:rsidR="008F3B6C">
        <w:t>Pacific School of Religion, Chair and Comment</w:t>
      </w:r>
    </w:p>
    <w:p w:rsidR="004E3E66" w:rsidRPr="00D41223" w:rsidRDefault="004E3E66" w:rsidP="00E1203E">
      <w:pPr>
        <w:pStyle w:val="NoSpacing"/>
        <w:ind w:left="720"/>
      </w:pPr>
      <w:r w:rsidRPr="00D41223">
        <w:t>Andrew Sinclair Hudson, University of Pennsylvania “Pentecostal Time and American Church History: Pentecostal historiography and the latent legacy of Reformation theology on American Church History”</w:t>
      </w:r>
    </w:p>
    <w:p w:rsidR="004E3E66" w:rsidRPr="00D41223" w:rsidRDefault="004E3E66" w:rsidP="00E1203E">
      <w:pPr>
        <w:pStyle w:val="NoSpacing"/>
        <w:ind w:left="720"/>
      </w:pPr>
      <w:r w:rsidRPr="00D41223">
        <w:t>Mark Draper, Evangelical Seminary, Myerstown PA, “The role of the Protestant Reformation in the construction of the myth of the American Christian Nation”</w:t>
      </w:r>
    </w:p>
    <w:p w:rsidR="004E3E66" w:rsidRPr="00D41223" w:rsidRDefault="004E3E66" w:rsidP="00E1203E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>Mxolisi Michael Sokupa, Stellenbosch University</w:t>
      </w:r>
      <w:r>
        <w:rPr>
          <w:rFonts w:asciiTheme="minorHAnsi" w:hAnsiTheme="minorHAnsi"/>
        </w:rPr>
        <w:t>,</w:t>
      </w:r>
      <w:r w:rsidRPr="00D41223">
        <w:rPr>
          <w:rFonts w:asciiTheme="minorHAnsi" w:hAnsiTheme="minorHAnsi"/>
        </w:rPr>
        <w:t xml:space="preserve"> “Ellen G. White: Her Reformation Historiography</w:t>
      </w:r>
    </w:p>
    <w:p w:rsidR="003D321F" w:rsidRPr="00D41223" w:rsidRDefault="003D321F" w:rsidP="007C6E9A">
      <w:pPr>
        <w:pStyle w:val="NoSpacing"/>
        <w:rPr>
          <w:color w:val="FF0000"/>
        </w:rPr>
      </w:pPr>
      <w:r>
        <w:rPr>
          <w:rFonts w:asciiTheme="minorHAnsi" w:hAnsiTheme="minorHAnsi"/>
        </w:rPr>
        <w:t xml:space="preserve"> </w:t>
      </w:r>
    </w:p>
    <w:p w:rsidR="00712F97" w:rsidRPr="00D41223" w:rsidRDefault="00712F97" w:rsidP="007C6E9A">
      <w:pPr>
        <w:pStyle w:val="NoSpacing"/>
      </w:pPr>
      <w:r w:rsidRPr="00D41223">
        <w:rPr>
          <w:u w:val="single"/>
        </w:rPr>
        <w:t>Mudd 102</w:t>
      </w:r>
      <w:r w:rsidRPr="00D41223">
        <w:t xml:space="preserve">    </w:t>
      </w:r>
      <w:r w:rsidR="001118CC">
        <w:t xml:space="preserve">Enlightenment, </w:t>
      </w:r>
      <w:r w:rsidR="007F608D" w:rsidRPr="00D41223">
        <w:t>American Evangelicalism</w:t>
      </w:r>
      <w:r w:rsidR="001118CC">
        <w:t xml:space="preserve"> - Questions of Truth and A</w:t>
      </w:r>
      <w:r w:rsidR="007F608D" w:rsidRPr="00D41223">
        <w:t>uthority</w:t>
      </w:r>
      <w:r w:rsidR="00805B78" w:rsidRPr="00D41223">
        <w:t xml:space="preserve"> </w:t>
      </w:r>
    </w:p>
    <w:p w:rsidR="00D74317" w:rsidRPr="00D41223" w:rsidRDefault="00D74317" w:rsidP="00E1203E">
      <w:pPr>
        <w:pStyle w:val="NoSpacing"/>
        <w:ind w:left="720"/>
      </w:pPr>
      <w:r w:rsidRPr="002D4492">
        <w:t xml:space="preserve">Candy Gunther Brown, </w:t>
      </w:r>
      <w:r w:rsidR="00F72EC0" w:rsidRPr="002D4492">
        <w:t xml:space="preserve">Indiana University, </w:t>
      </w:r>
      <w:r w:rsidRPr="002D4492">
        <w:t>Chair and Comment</w:t>
      </w:r>
    </w:p>
    <w:p w:rsidR="00D74317" w:rsidRPr="00D41223" w:rsidRDefault="00D74317" w:rsidP="00E1203E">
      <w:pPr>
        <w:pStyle w:val="NoSpacing"/>
        <w:ind w:left="720"/>
        <w:rPr>
          <w:i/>
          <w:lang w:val="en-CA"/>
        </w:rPr>
      </w:pPr>
      <w:r w:rsidRPr="00D41223">
        <w:t>Bruce Hindmarsh, Regent College</w:t>
      </w:r>
      <w:r w:rsidR="00000F58" w:rsidRPr="00D41223">
        <w:t>, “</w:t>
      </w:r>
      <w:r w:rsidRPr="00D41223">
        <w:rPr>
          <w:lang w:val="en-CA"/>
        </w:rPr>
        <w:t xml:space="preserve">Look upon Nothing as Separate from God”: </w:t>
      </w:r>
      <w:r w:rsidRPr="00D41223">
        <w:rPr>
          <w:lang w:val="en-CA"/>
        </w:rPr>
        <w:br/>
        <w:t>Evangelicals and the Rise of Science”</w:t>
      </w:r>
    </w:p>
    <w:p w:rsidR="001118CC" w:rsidRDefault="00D74317" w:rsidP="00E1203E">
      <w:pPr>
        <w:pStyle w:val="NoSpacing"/>
        <w:ind w:left="720"/>
        <w:rPr>
          <w:rFonts w:asciiTheme="minorHAnsi" w:hAnsiTheme="minorHAnsi"/>
        </w:rPr>
      </w:pPr>
      <w:r w:rsidRPr="00D41223">
        <w:rPr>
          <w:rFonts w:asciiTheme="minorHAnsi" w:hAnsiTheme="minorHAnsi"/>
        </w:rPr>
        <w:t xml:space="preserve">Regina </w:t>
      </w:r>
      <w:r w:rsidR="00712F97" w:rsidRPr="00D41223">
        <w:rPr>
          <w:rFonts w:asciiTheme="minorHAnsi" w:hAnsiTheme="minorHAnsi"/>
        </w:rPr>
        <w:t>Wenger</w:t>
      </w:r>
      <w:r w:rsidR="00000F58">
        <w:rPr>
          <w:rFonts w:asciiTheme="minorHAnsi" w:hAnsiTheme="minorHAnsi"/>
        </w:rPr>
        <w:t>,</w:t>
      </w:r>
      <w:r w:rsidR="00000F58" w:rsidRPr="00D41223">
        <w:rPr>
          <w:rFonts w:asciiTheme="minorHAnsi" w:hAnsiTheme="minorHAnsi"/>
        </w:rPr>
        <w:t xml:space="preserve"> Central</w:t>
      </w:r>
      <w:r w:rsidR="00430784" w:rsidRPr="00D41223">
        <w:rPr>
          <w:rFonts w:asciiTheme="minorHAnsi" w:hAnsiTheme="minorHAnsi"/>
        </w:rPr>
        <w:t xml:space="preserve"> Mennonite Church, Archbold, </w:t>
      </w:r>
      <w:r w:rsidR="00000F58" w:rsidRPr="00D41223">
        <w:rPr>
          <w:rFonts w:asciiTheme="minorHAnsi" w:hAnsiTheme="minorHAnsi"/>
        </w:rPr>
        <w:t>OH “</w:t>
      </w:r>
      <w:r w:rsidRPr="00D41223">
        <w:rPr>
          <w:rFonts w:asciiTheme="minorHAnsi" w:hAnsiTheme="minorHAnsi"/>
        </w:rPr>
        <w:t xml:space="preserve">Taking the Stand: </w:t>
      </w:r>
      <w:r w:rsidRPr="00D41223">
        <w:rPr>
          <w:rFonts w:asciiTheme="minorHAnsi" w:hAnsiTheme="minorHAnsi"/>
          <w:i/>
          <w:iCs/>
        </w:rPr>
        <w:t>God’s Not Dead 2</w:t>
      </w:r>
      <w:r w:rsidRPr="00D41223">
        <w:rPr>
          <w:rFonts w:asciiTheme="minorHAnsi" w:hAnsiTheme="minorHAnsi"/>
        </w:rPr>
        <w:t>, Religious Freedom in Schools, and Questions of Authority in American Evangelicalism</w:t>
      </w:r>
      <w:r w:rsidR="00430784" w:rsidRPr="00D41223">
        <w:rPr>
          <w:rFonts w:asciiTheme="minorHAnsi" w:hAnsiTheme="minorHAnsi"/>
        </w:rPr>
        <w:t>”</w:t>
      </w:r>
    </w:p>
    <w:p w:rsidR="001118CC" w:rsidRPr="001118CC" w:rsidRDefault="001118CC" w:rsidP="00E1203E">
      <w:pPr>
        <w:pStyle w:val="NoSpacing"/>
        <w:ind w:left="720"/>
        <w:rPr>
          <w:rFonts w:asciiTheme="minorHAnsi" w:eastAsia="Times New Roman" w:hAnsiTheme="minorHAnsi"/>
        </w:rPr>
      </w:pPr>
      <w:r w:rsidRPr="001118CC">
        <w:t>Jim Thomforde, University of Edinburgh, “Jonathan Edwards and the Happiness for Which God Created the World”</w:t>
      </w:r>
    </w:p>
    <w:p w:rsidR="004D67CE" w:rsidRPr="004D67CE" w:rsidRDefault="004D67CE" w:rsidP="007C6E9A">
      <w:pPr>
        <w:pStyle w:val="NoSpacing"/>
        <w:rPr>
          <w:rFonts w:asciiTheme="minorHAnsi" w:hAnsiTheme="minorHAnsi"/>
        </w:rPr>
      </w:pPr>
    </w:p>
    <w:p w:rsidR="00F97354" w:rsidRPr="00D41223" w:rsidRDefault="00F97354" w:rsidP="007C6E9A">
      <w:pPr>
        <w:pStyle w:val="NoSpacing"/>
      </w:pPr>
    </w:p>
    <w:p w:rsidR="00A55F9D" w:rsidRPr="00D41223" w:rsidRDefault="008247B0" w:rsidP="00E1203E">
      <w:pPr>
        <w:pStyle w:val="NoSpacing"/>
      </w:pPr>
      <w:r w:rsidRPr="00D41223">
        <w:t>Also Available:  A list of Churches in the Bay Area with interesting Palm Sunday Services and A collection of self-guided field trips to local sites related to the History of Christianity will be provided.</w:t>
      </w:r>
    </w:p>
    <w:sectPr w:rsidR="00A55F9D" w:rsidRPr="00D41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60" w:rsidRDefault="00F82560" w:rsidP="008C5F26">
      <w:pPr>
        <w:spacing w:after="0" w:line="240" w:lineRule="auto"/>
      </w:pPr>
      <w:r>
        <w:separator/>
      </w:r>
    </w:p>
  </w:endnote>
  <w:endnote w:type="continuationSeparator" w:id="0">
    <w:p w:rsidR="00F82560" w:rsidRDefault="00F82560" w:rsidP="008C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60" w:rsidRDefault="00F82560" w:rsidP="008C5F26">
      <w:pPr>
        <w:spacing w:after="0" w:line="240" w:lineRule="auto"/>
      </w:pPr>
      <w:r>
        <w:separator/>
      </w:r>
    </w:p>
  </w:footnote>
  <w:footnote w:type="continuationSeparator" w:id="0">
    <w:p w:rsidR="00F82560" w:rsidRDefault="00F82560" w:rsidP="008C5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64"/>
    <w:rsid w:val="00000F58"/>
    <w:rsid w:val="00006CB7"/>
    <w:rsid w:val="00012A05"/>
    <w:rsid w:val="00012BB5"/>
    <w:rsid w:val="00014788"/>
    <w:rsid w:val="000171E7"/>
    <w:rsid w:val="00046F8C"/>
    <w:rsid w:val="0005045C"/>
    <w:rsid w:val="00061280"/>
    <w:rsid w:val="00084133"/>
    <w:rsid w:val="000A6A26"/>
    <w:rsid w:val="000B11C3"/>
    <w:rsid w:val="000B3733"/>
    <w:rsid w:val="000C6F06"/>
    <w:rsid w:val="000E0AFC"/>
    <w:rsid w:val="000E48AB"/>
    <w:rsid w:val="001026C3"/>
    <w:rsid w:val="00106312"/>
    <w:rsid w:val="00106E3D"/>
    <w:rsid w:val="001118CC"/>
    <w:rsid w:val="001250AF"/>
    <w:rsid w:val="0014479F"/>
    <w:rsid w:val="001524D7"/>
    <w:rsid w:val="001822CF"/>
    <w:rsid w:val="001C415B"/>
    <w:rsid w:val="001C7AD6"/>
    <w:rsid w:val="001D3A1E"/>
    <w:rsid w:val="0020540C"/>
    <w:rsid w:val="00222804"/>
    <w:rsid w:val="002268F7"/>
    <w:rsid w:val="00247D51"/>
    <w:rsid w:val="00281077"/>
    <w:rsid w:val="0029338D"/>
    <w:rsid w:val="002C3B86"/>
    <w:rsid w:val="002D28E8"/>
    <w:rsid w:val="002D4492"/>
    <w:rsid w:val="002E4B59"/>
    <w:rsid w:val="00306B39"/>
    <w:rsid w:val="00310143"/>
    <w:rsid w:val="00333337"/>
    <w:rsid w:val="0035255B"/>
    <w:rsid w:val="003539F8"/>
    <w:rsid w:val="00373642"/>
    <w:rsid w:val="0038349E"/>
    <w:rsid w:val="00387CCC"/>
    <w:rsid w:val="003B5CE8"/>
    <w:rsid w:val="003B7DAB"/>
    <w:rsid w:val="003D0DE4"/>
    <w:rsid w:val="003D321F"/>
    <w:rsid w:val="00430784"/>
    <w:rsid w:val="0048316B"/>
    <w:rsid w:val="004C78FE"/>
    <w:rsid w:val="004D67CE"/>
    <w:rsid w:val="004E1F32"/>
    <w:rsid w:val="004E3E66"/>
    <w:rsid w:val="004F1867"/>
    <w:rsid w:val="005053FB"/>
    <w:rsid w:val="00516732"/>
    <w:rsid w:val="005201B9"/>
    <w:rsid w:val="00520FD3"/>
    <w:rsid w:val="0052423A"/>
    <w:rsid w:val="00550A1E"/>
    <w:rsid w:val="00560580"/>
    <w:rsid w:val="00582026"/>
    <w:rsid w:val="005B5DFB"/>
    <w:rsid w:val="005B6AA0"/>
    <w:rsid w:val="005D54E5"/>
    <w:rsid w:val="005E73C7"/>
    <w:rsid w:val="005F120A"/>
    <w:rsid w:val="00635294"/>
    <w:rsid w:val="00641A33"/>
    <w:rsid w:val="006423AC"/>
    <w:rsid w:val="00654C66"/>
    <w:rsid w:val="006658ED"/>
    <w:rsid w:val="006770E8"/>
    <w:rsid w:val="00691733"/>
    <w:rsid w:val="006B7F81"/>
    <w:rsid w:val="006D6866"/>
    <w:rsid w:val="006E48E0"/>
    <w:rsid w:val="006F512D"/>
    <w:rsid w:val="006F75E9"/>
    <w:rsid w:val="0071272A"/>
    <w:rsid w:val="00712F97"/>
    <w:rsid w:val="00732351"/>
    <w:rsid w:val="00747C2B"/>
    <w:rsid w:val="00756BDF"/>
    <w:rsid w:val="00761A15"/>
    <w:rsid w:val="007A1A31"/>
    <w:rsid w:val="007A3077"/>
    <w:rsid w:val="007C6E9A"/>
    <w:rsid w:val="007D16FA"/>
    <w:rsid w:val="007E0037"/>
    <w:rsid w:val="007E3235"/>
    <w:rsid w:val="007F608D"/>
    <w:rsid w:val="00802F8B"/>
    <w:rsid w:val="00805B78"/>
    <w:rsid w:val="00814F2A"/>
    <w:rsid w:val="00815B7D"/>
    <w:rsid w:val="0081609D"/>
    <w:rsid w:val="008247B0"/>
    <w:rsid w:val="008428D1"/>
    <w:rsid w:val="00857380"/>
    <w:rsid w:val="00865B24"/>
    <w:rsid w:val="00882FB1"/>
    <w:rsid w:val="008856ED"/>
    <w:rsid w:val="00890224"/>
    <w:rsid w:val="008A313C"/>
    <w:rsid w:val="008C2993"/>
    <w:rsid w:val="008C5F26"/>
    <w:rsid w:val="008F3B6C"/>
    <w:rsid w:val="008F5102"/>
    <w:rsid w:val="00902552"/>
    <w:rsid w:val="009037A1"/>
    <w:rsid w:val="0091379F"/>
    <w:rsid w:val="0091464B"/>
    <w:rsid w:val="0092315E"/>
    <w:rsid w:val="009256AA"/>
    <w:rsid w:val="00936998"/>
    <w:rsid w:val="00952079"/>
    <w:rsid w:val="009975BF"/>
    <w:rsid w:val="009D1C43"/>
    <w:rsid w:val="009E7412"/>
    <w:rsid w:val="009E7894"/>
    <w:rsid w:val="009F717A"/>
    <w:rsid w:val="00A1285B"/>
    <w:rsid w:val="00A33D53"/>
    <w:rsid w:val="00A40E3B"/>
    <w:rsid w:val="00A423C5"/>
    <w:rsid w:val="00A4524E"/>
    <w:rsid w:val="00A55F9D"/>
    <w:rsid w:val="00A611ED"/>
    <w:rsid w:val="00A81ACC"/>
    <w:rsid w:val="00A9231C"/>
    <w:rsid w:val="00AB529D"/>
    <w:rsid w:val="00AC7260"/>
    <w:rsid w:val="00B312A5"/>
    <w:rsid w:val="00B61B6A"/>
    <w:rsid w:val="00B86F1F"/>
    <w:rsid w:val="00B9622E"/>
    <w:rsid w:val="00BE369C"/>
    <w:rsid w:val="00BF0647"/>
    <w:rsid w:val="00C214E9"/>
    <w:rsid w:val="00C23D31"/>
    <w:rsid w:val="00C32FA4"/>
    <w:rsid w:val="00C4735E"/>
    <w:rsid w:val="00C50C7F"/>
    <w:rsid w:val="00C63093"/>
    <w:rsid w:val="00C65CFE"/>
    <w:rsid w:val="00C76CBF"/>
    <w:rsid w:val="00C91E1B"/>
    <w:rsid w:val="00C9553F"/>
    <w:rsid w:val="00CA1B54"/>
    <w:rsid w:val="00CB1074"/>
    <w:rsid w:val="00CD5240"/>
    <w:rsid w:val="00D07D9B"/>
    <w:rsid w:val="00D15AF1"/>
    <w:rsid w:val="00D3139C"/>
    <w:rsid w:val="00D41223"/>
    <w:rsid w:val="00D664E3"/>
    <w:rsid w:val="00D74317"/>
    <w:rsid w:val="00DA4B57"/>
    <w:rsid w:val="00DC2A68"/>
    <w:rsid w:val="00DC3269"/>
    <w:rsid w:val="00DC60F6"/>
    <w:rsid w:val="00DD22CC"/>
    <w:rsid w:val="00DD59EB"/>
    <w:rsid w:val="00DF0664"/>
    <w:rsid w:val="00E11AF5"/>
    <w:rsid w:val="00E1203E"/>
    <w:rsid w:val="00E22FD1"/>
    <w:rsid w:val="00E37B0C"/>
    <w:rsid w:val="00E65CDE"/>
    <w:rsid w:val="00E745D9"/>
    <w:rsid w:val="00E82AEA"/>
    <w:rsid w:val="00E93F95"/>
    <w:rsid w:val="00E95A0D"/>
    <w:rsid w:val="00EA1FE8"/>
    <w:rsid w:val="00F103C9"/>
    <w:rsid w:val="00F24FA0"/>
    <w:rsid w:val="00F55A37"/>
    <w:rsid w:val="00F55C6E"/>
    <w:rsid w:val="00F72EC0"/>
    <w:rsid w:val="00F82560"/>
    <w:rsid w:val="00F97354"/>
    <w:rsid w:val="00FB3CC8"/>
    <w:rsid w:val="00FC3EB9"/>
    <w:rsid w:val="00FC45E7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AE58D-87FD-4997-BF90-67042826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05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2268F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26"/>
  </w:style>
  <w:style w:type="paragraph" w:styleId="Footer">
    <w:name w:val="footer"/>
    <w:basedOn w:val="Normal"/>
    <w:link w:val="FooterChar"/>
    <w:uiPriority w:val="99"/>
    <w:unhideWhenUsed/>
    <w:rsid w:val="008C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26"/>
  </w:style>
  <w:style w:type="character" w:styleId="Hyperlink">
    <w:name w:val="Hyperlink"/>
    <w:basedOn w:val="DefaultParagraphFont"/>
    <w:uiPriority w:val="99"/>
    <w:unhideWhenUsed/>
    <w:rsid w:val="00352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Randi</dc:creator>
  <cp:keywords/>
  <dc:description/>
  <cp:lastModifiedBy>Walker, Randi</cp:lastModifiedBy>
  <cp:revision>30</cp:revision>
  <cp:lastPrinted>2017-03-15T15:40:00Z</cp:lastPrinted>
  <dcterms:created xsi:type="dcterms:W3CDTF">2017-03-07T17:15:00Z</dcterms:created>
  <dcterms:modified xsi:type="dcterms:W3CDTF">2017-03-27T17:28:00Z</dcterms:modified>
</cp:coreProperties>
</file>