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18BE2" w14:textId="77777777" w:rsidR="00C5525C" w:rsidRPr="00E053EF" w:rsidRDefault="00AB3AD3" w:rsidP="003D7014">
      <w:pPr>
        <w:spacing w:after="160" w:line="259" w:lineRule="auto"/>
        <w:rPr>
          <w:rFonts w:asciiTheme="majorHAnsi" w:hAnsiTheme="majorHAnsi"/>
          <w:b/>
          <w:bCs/>
          <w:color w:val="0C96FF" w:themeColor="background2" w:themeTint="99"/>
          <w:sz w:val="28"/>
          <w:szCs w:val="28"/>
        </w:rPr>
      </w:pPr>
      <w:r w:rsidRPr="00E053EF">
        <w:rPr>
          <w:rFonts w:asciiTheme="majorHAnsi" w:hAnsiTheme="majorHAnsi"/>
          <w:b/>
          <w:bCs/>
          <w:color w:val="0C96FF" w:themeColor="background2" w:themeTint="99"/>
          <w:sz w:val="28"/>
          <w:szCs w:val="28"/>
        </w:rPr>
        <w:t xml:space="preserve">Online Age Managers Course </w:t>
      </w:r>
    </w:p>
    <w:p w14:paraId="427D5A66" w14:textId="77777777" w:rsidR="00C5525C" w:rsidRDefault="00AB3AD3" w:rsidP="003D7014">
      <w:pPr>
        <w:spacing w:after="160" w:line="259" w:lineRule="auto"/>
        <w:rPr>
          <w:sz w:val="18"/>
          <w:szCs w:val="18"/>
        </w:rPr>
      </w:pPr>
      <w:r w:rsidRPr="00604678">
        <w:rPr>
          <w:sz w:val="18"/>
          <w:szCs w:val="18"/>
        </w:rPr>
        <w:t xml:space="preserve">The SLSA Age Managers course has been developed to assist you with your role as an Age Manager. It will allow you to develop a greater knowledge about how SLS </w:t>
      </w:r>
      <w:r w:rsidR="00C5525C" w:rsidRPr="00604678">
        <w:rPr>
          <w:sz w:val="18"/>
          <w:szCs w:val="18"/>
        </w:rPr>
        <w:t>operates and</w:t>
      </w:r>
      <w:r w:rsidRPr="00604678">
        <w:rPr>
          <w:sz w:val="18"/>
          <w:szCs w:val="18"/>
        </w:rPr>
        <w:t xml:space="preserve"> provide you with the skills and knowledge to assist you in the successful coordination and delivery of the Nippers program. </w:t>
      </w:r>
    </w:p>
    <w:p w14:paraId="09005378" w14:textId="24B1C068" w:rsidR="00C5525C" w:rsidRPr="00220C42" w:rsidRDefault="00AB3AD3" w:rsidP="003D7014">
      <w:pPr>
        <w:spacing w:after="160" w:line="259" w:lineRule="auto"/>
        <w:rPr>
          <w:color w:val="0C96FF" w:themeColor="background2" w:themeTint="99"/>
          <w:sz w:val="18"/>
          <w:szCs w:val="18"/>
        </w:rPr>
      </w:pPr>
      <w:r w:rsidRPr="00604678">
        <w:rPr>
          <w:sz w:val="18"/>
          <w:szCs w:val="18"/>
        </w:rPr>
        <w:t xml:space="preserve">Please </w:t>
      </w:r>
      <w:r w:rsidR="0096564F" w:rsidRPr="00604678">
        <w:rPr>
          <w:sz w:val="18"/>
          <w:szCs w:val="18"/>
        </w:rPr>
        <w:t>note:</w:t>
      </w:r>
      <w:r w:rsidRPr="00604678">
        <w:rPr>
          <w:sz w:val="18"/>
          <w:szCs w:val="18"/>
        </w:rPr>
        <w:t xml:space="preserve"> Life Saving Victoria have developed the Nipper Education Resource in replacement of the Junior Development Resource (JDR) which is referenced in Topic 6 of this course. </w:t>
      </w:r>
      <w:hyperlink r:id="rId11" w:history="1">
        <w:r w:rsidRPr="00220C42">
          <w:rPr>
            <w:rStyle w:val="Hyperlink"/>
            <w:color w:val="0C96FF" w:themeColor="background2" w:themeTint="99"/>
            <w:sz w:val="18"/>
            <w:szCs w:val="18"/>
          </w:rPr>
          <w:t>Click here to access Life Saving Victoria’s Nipper Education Resource.</w:t>
        </w:r>
      </w:hyperlink>
      <w:r w:rsidRPr="00220C42">
        <w:rPr>
          <w:color w:val="0C96FF" w:themeColor="background2" w:themeTint="99"/>
          <w:sz w:val="18"/>
          <w:szCs w:val="18"/>
        </w:rPr>
        <w:t xml:space="preserve"> </w:t>
      </w:r>
    </w:p>
    <w:p w14:paraId="5055E001" w14:textId="77777777" w:rsidR="00E053EF" w:rsidRDefault="00E053EF" w:rsidP="003D7014">
      <w:pPr>
        <w:spacing w:after="160" w:line="259" w:lineRule="auto"/>
        <w:rPr>
          <w:rFonts w:asciiTheme="majorHAnsi" w:hAnsiTheme="majorHAnsi"/>
          <w:b/>
          <w:bCs/>
          <w:color w:val="0C96FF" w:themeColor="background2" w:themeTint="99"/>
        </w:rPr>
      </w:pPr>
    </w:p>
    <w:p w14:paraId="6D758099" w14:textId="14D5276B" w:rsidR="00C5525C" w:rsidRPr="00E053EF" w:rsidRDefault="00AB3AD3" w:rsidP="003D7014">
      <w:pPr>
        <w:spacing w:after="160" w:line="259" w:lineRule="auto"/>
        <w:rPr>
          <w:rFonts w:asciiTheme="majorHAnsi" w:hAnsiTheme="majorHAnsi"/>
          <w:b/>
          <w:bCs/>
          <w:color w:val="0C96FF" w:themeColor="background2" w:themeTint="99"/>
        </w:rPr>
      </w:pPr>
      <w:r w:rsidRPr="00E053EF">
        <w:rPr>
          <w:rFonts w:asciiTheme="majorHAnsi" w:hAnsiTheme="majorHAnsi"/>
          <w:b/>
          <w:bCs/>
          <w:color w:val="0C96FF" w:themeColor="background2" w:themeTint="99"/>
        </w:rPr>
        <w:t xml:space="preserve">Course outcomes </w:t>
      </w:r>
    </w:p>
    <w:p w14:paraId="78C0BC75" w14:textId="77777777" w:rsidR="00C5525C" w:rsidRDefault="00AB3AD3" w:rsidP="003D7014">
      <w:pPr>
        <w:spacing w:after="160" w:line="259" w:lineRule="auto"/>
        <w:rPr>
          <w:sz w:val="18"/>
          <w:szCs w:val="18"/>
        </w:rPr>
      </w:pPr>
      <w:r w:rsidRPr="00604678">
        <w:rPr>
          <w:sz w:val="18"/>
          <w:szCs w:val="18"/>
        </w:rPr>
        <w:t xml:space="preserve">By the end of the course and successful completion of the practical requirements, you will be able to: • understand the roles and responsibilities of the Age Manager, and Age Manager Mentor </w:t>
      </w:r>
    </w:p>
    <w:p w14:paraId="5D2A0315" w14:textId="77777777" w:rsidR="00C5525C" w:rsidRDefault="00AB3AD3" w:rsidP="003D7014">
      <w:pPr>
        <w:spacing w:after="160" w:line="259" w:lineRule="auto"/>
        <w:rPr>
          <w:sz w:val="18"/>
          <w:szCs w:val="18"/>
        </w:rPr>
      </w:pPr>
      <w:r w:rsidRPr="00604678">
        <w:rPr>
          <w:sz w:val="18"/>
          <w:szCs w:val="18"/>
        </w:rPr>
        <w:t xml:space="preserve">• develop strategies to work with children, parents and guardians, coaches, officials and club administrators </w:t>
      </w:r>
    </w:p>
    <w:p w14:paraId="36ED6BEA" w14:textId="77777777" w:rsidR="00C5525C" w:rsidRDefault="00AB3AD3" w:rsidP="003D7014">
      <w:pPr>
        <w:spacing w:after="160" w:line="259" w:lineRule="auto"/>
        <w:rPr>
          <w:sz w:val="18"/>
          <w:szCs w:val="18"/>
        </w:rPr>
      </w:pPr>
      <w:r w:rsidRPr="00604678">
        <w:rPr>
          <w:sz w:val="18"/>
          <w:szCs w:val="18"/>
        </w:rPr>
        <w:t xml:space="preserve">• manage risks in the beach environment </w:t>
      </w:r>
    </w:p>
    <w:p w14:paraId="52FEDAEE" w14:textId="77777777" w:rsidR="00C5525C" w:rsidRDefault="00AB3AD3" w:rsidP="003D7014">
      <w:pPr>
        <w:spacing w:after="160" w:line="259" w:lineRule="auto"/>
        <w:rPr>
          <w:sz w:val="18"/>
          <w:szCs w:val="18"/>
        </w:rPr>
      </w:pPr>
      <w:r w:rsidRPr="00604678">
        <w:rPr>
          <w:sz w:val="18"/>
          <w:szCs w:val="18"/>
        </w:rPr>
        <w:t xml:space="preserve">• cater for the physical, emotional and social development of Nippers in your care </w:t>
      </w:r>
    </w:p>
    <w:p w14:paraId="26E29391" w14:textId="77777777" w:rsidR="00C5525C" w:rsidRDefault="00AB3AD3" w:rsidP="003D7014">
      <w:pPr>
        <w:spacing w:after="160" w:line="259" w:lineRule="auto"/>
        <w:rPr>
          <w:sz w:val="18"/>
          <w:szCs w:val="18"/>
        </w:rPr>
      </w:pPr>
      <w:r w:rsidRPr="00604678">
        <w:rPr>
          <w:sz w:val="18"/>
          <w:szCs w:val="18"/>
        </w:rPr>
        <w:t xml:space="preserve">• safely deliver lesson plans </w:t>
      </w:r>
    </w:p>
    <w:p w14:paraId="13BBACA3" w14:textId="77777777" w:rsidR="00C5525C" w:rsidRDefault="00AB3AD3" w:rsidP="003D7014">
      <w:pPr>
        <w:spacing w:after="160" w:line="259" w:lineRule="auto"/>
        <w:rPr>
          <w:sz w:val="18"/>
          <w:szCs w:val="18"/>
        </w:rPr>
      </w:pPr>
      <w:r w:rsidRPr="00604678">
        <w:rPr>
          <w:sz w:val="18"/>
          <w:szCs w:val="18"/>
        </w:rPr>
        <w:t xml:space="preserve">• emphasise fun and participation through educational games and engaging activities </w:t>
      </w:r>
    </w:p>
    <w:p w14:paraId="5C8E8EE4" w14:textId="77777777" w:rsidR="00C5525C" w:rsidRDefault="00AB3AD3" w:rsidP="003D7014">
      <w:pPr>
        <w:spacing w:after="160" w:line="259" w:lineRule="auto"/>
        <w:rPr>
          <w:sz w:val="18"/>
          <w:szCs w:val="18"/>
        </w:rPr>
      </w:pPr>
      <w:r w:rsidRPr="00604678">
        <w:rPr>
          <w:sz w:val="18"/>
          <w:szCs w:val="18"/>
        </w:rPr>
        <w:t xml:space="preserve">• utilise a range of communication, teaching and behaviour management strategies to help Nippers learn basic skills. </w:t>
      </w:r>
    </w:p>
    <w:p w14:paraId="4A3B9A9E" w14:textId="77777777" w:rsidR="00C5525C" w:rsidRDefault="00C5525C" w:rsidP="003D7014">
      <w:pPr>
        <w:spacing w:after="160" w:line="259" w:lineRule="auto"/>
        <w:rPr>
          <w:sz w:val="18"/>
          <w:szCs w:val="18"/>
        </w:rPr>
      </w:pPr>
    </w:p>
    <w:p w14:paraId="5556A41B" w14:textId="77E29358" w:rsidR="00C5525C" w:rsidRPr="00E053EF" w:rsidRDefault="00AB3AD3" w:rsidP="003D7014">
      <w:pPr>
        <w:spacing w:after="160" w:line="259" w:lineRule="auto"/>
        <w:rPr>
          <w:rFonts w:asciiTheme="majorHAnsi" w:hAnsiTheme="majorHAnsi"/>
          <w:b/>
          <w:bCs/>
          <w:color w:val="0C96FF" w:themeColor="background2" w:themeTint="99"/>
        </w:rPr>
      </w:pPr>
      <w:r w:rsidRPr="00E053EF">
        <w:rPr>
          <w:rFonts w:asciiTheme="majorHAnsi" w:hAnsiTheme="majorHAnsi"/>
          <w:b/>
          <w:bCs/>
          <w:color w:val="0C96FF" w:themeColor="background2" w:themeTint="99"/>
        </w:rPr>
        <w:t xml:space="preserve">SLSA award entry requirements </w:t>
      </w:r>
    </w:p>
    <w:p w14:paraId="13B7A144" w14:textId="77777777" w:rsidR="00C5525C" w:rsidRDefault="00AB3AD3" w:rsidP="003D7014">
      <w:pPr>
        <w:spacing w:after="160" w:line="259" w:lineRule="auto"/>
        <w:rPr>
          <w:sz w:val="18"/>
          <w:szCs w:val="18"/>
        </w:rPr>
      </w:pPr>
      <w:r w:rsidRPr="00604678">
        <w:rPr>
          <w:sz w:val="18"/>
          <w:szCs w:val="18"/>
        </w:rPr>
        <w:t xml:space="preserve">To become a qualified SLS age manager, you must: </w:t>
      </w:r>
    </w:p>
    <w:p w14:paraId="048070CD" w14:textId="5AC5A927" w:rsidR="00C5525C" w:rsidRPr="00153178" w:rsidRDefault="00AB3AD3" w:rsidP="00153178">
      <w:pPr>
        <w:pStyle w:val="ListParagraph0"/>
        <w:numPr>
          <w:ilvl w:val="0"/>
          <w:numId w:val="49"/>
        </w:numPr>
        <w:spacing w:after="160" w:line="259" w:lineRule="auto"/>
        <w:rPr>
          <w:sz w:val="18"/>
          <w:szCs w:val="18"/>
        </w:rPr>
      </w:pPr>
      <w:r w:rsidRPr="00153178">
        <w:rPr>
          <w:sz w:val="18"/>
          <w:szCs w:val="18"/>
        </w:rPr>
        <w:t>be a minimum of 1</w:t>
      </w:r>
      <w:r w:rsidR="00153178">
        <w:rPr>
          <w:sz w:val="18"/>
          <w:szCs w:val="18"/>
        </w:rPr>
        <w:t>8</w:t>
      </w:r>
      <w:r w:rsidRPr="00153178">
        <w:rPr>
          <w:sz w:val="18"/>
          <w:szCs w:val="18"/>
        </w:rPr>
        <w:t xml:space="preserve"> years old (Vic Requirement) </w:t>
      </w:r>
    </w:p>
    <w:p w14:paraId="5675558E" w14:textId="581B2A02" w:rsidR="00C5525C" w:rsidRPr="00153178" w:rsidRDefault="00AB3AD3" w:rsidP="00153178">
      <w:pPr>
        <w:pStyle w:val="ListParagraph0"/>
        <w:numPr>
          <w:ilvl w:val="0"/>
          <w:numId w:val="49"/>
        </w:numPr>
        <w:spacing w:after="160" w:line="259" w:lineRule="auto"/>
        <w:rPr>
          <w:sz w:val="18"/>
          <w:szCs w:val="18"/>
        </w:rPr>
      </w:pPr>
      <w:r w:rsidRPr="00153178">
        <w:rPr>
          <w:sz w:val="18"/>
          <w:szCs w:val="18"/>
        </w:rPr>
        <w:t xml:space="preserve">have completed the relevant state/territory legislation check(s) for working with children </w:t>
      </w:r>
    </w:p>
    <w:p w14:paraId="731EEEB7" w14:textId="5CD031F7" w:rsidR="00C5525C" w:rsidRPr="00153178" w:rsidRDefault="00AB3AD3" w:rsidP="00153178">
      <w:pPr>
        <w:pStyle w:val="ListParagraph0"/>
        <w:numPr>
          <w:ilvl w:val="0"/>
          <w:numId w:val="49"/>
        </w:numPr>
        <w:spacing w:after="160" w:line="259" w:lineRule="auto"/>
        <w:rPr>
          <w:sz w:val="18"/>
          <w:szCs w:val="18"/>
        </w:rPr>
      </w:pPr>
      <w:r w:rsidRPr="00153178">
        <w:rPr>
          <w:sz w:val="18"/>
          <w:szCs w:val="18"/>
        </w:rPr>
        <w:t xml:space="preserve">be a financial member of a club. </w:t>
      </w:r>
    </w:p>
    <w:p w14:paraId="3171CFC1" w14:textId="05E1EC67" w:rsidR="00153178" w:rsidRPr="00153178" w:rsidRDefault="00153178" w:rsidP="00153178">
      <w:pPr>
        <w:pStyle w:val="ListParagraph0"/>
        <w:numPr>
          <w:ilvl w:val="0"/>
          <w:numId w:val="49"/>
        </w:numPr>
        <w:spacing w:after="160" w:line="259" w:lineRule="auto"/>
        <w:rPr>
          <w:sz w:val="18"/>
          <w:szCs w:val="18"/>
        </w:rPr>
      </w:pPr>
      <w:r w:rsidRPr="00153178">
        <w:rPr>
          <w:sz w:val="18"/>
          <w:szCs w:val="18"/>
          <w:lang w:val="en-US"/>
        </w:rPr>
        <w:t xml:space="preserve">Members to have Working with Children Check details recorded in </w:t>
      </w:r>
      <w:proofErr w:type="spellStart"/>
      <w:r w:rsidRPr="00153178">
        <w:rPr>
          <w:sz w:val="18"/>
          <w:szCs w:val="18"/>
          <w:lang w:val="en-US"/>
        </w:rPr>
        <w:t>SurfGuard</w:t>
      </w:r>
      <w:proofErr w:type="spellEnd"/>
      <w:r w:rsidRPr="00153178">
        <w:rPr>
          <w:sz w:val="18"/>
          <w:szCs w:val="18"/>
          <w:lang w:val="en-US"/>
        </w:rPr>
        <w:t xml:space="preserve"> Profile</w:t>
      </w:r>
    </w:p>
    <w:p w14:paraId="33F2D5CE" w14:textId="3E00F8D0" w:rsidR="00153178" w:rsidRPr="0058340C" w:rsidRDefault="00153178" w:rsidP="00153178">
      <w:pPr>
        <w:pStyle w:val="ListParagraph0"/>
        <w:numPr>
          <w:ilvl w:val="0"/>
          <w:numId w:val="49"/>
        </w:numPr>
        <w:spacing w:after="160" w:line="259" w:lineRule="auto"/>
        <w:rPr>
          <w:sz w:val="20"/>
          <w:szCs w:val="20"/>
        </w:rPr>
      </w:pPr>
      <w:r w:rsidRPr="00153178">
        <w:rPr>
          <w:sz w:val="18"/>
          <w:szCs w:val="18"/>
          <w:lang w:val="en-US"/>
        </w:rPr>
        <w:t xml:space="preserve">Complete the online Child Safe Awareness course, </w:t>
      </w:r>
      <w:hyperlink r:id="rId12" w:tgtFrame="_blank" w:history="1">
        <w:r w:rsidR="001F7C44" w:rsidRPr="000A168D">
          <w:rPr>
            <w:rStyle w:val="Hyperlink"/>
            <w:b/>
            <w:bCs/>
            <w:color w:val="00B0F0"/>
            <w:sz w:val="18"/>
            <w:szCs w:val="18"/>
          </w:rPr>
          <w:t>Via LSV Member Training Portal</w:t>
        </w:r>
      </w:hyperlink>
    </w:p>
    <w:p w14:paraId="12C3C335" w14:textId="2B01C374" w:rsidR="0058340C" w:rsidRPr="0058340C" w:rsidRDefault="0058340C" w:rsidP="0058340C">
      <w:pPr>
        <w:pStyle w:val="ListParagraph0"/>
        <w:numPr>
          <w:ilvl w:val="0"/>
          <w:numId w:val="49"/>
        </w:numPr>
        <w:spacing w:after="160" w:line="259" w:lineRule="auto"/>
        <w:rPr>
          <w:sz w:val="18"/>
          <w:szCs w:val="18"/>
        </w:rPr>
      </w:pPr>
      <w:r w:rsidRPr="00153178">
        <w:rPr>
          <w:sz w:val="18"/>
          <w:szCs w:val="18"/>
          <w:lang w:val="en-US"/>
        </w:rPr>
        <w:t xml:space="preserve">Complete an Age Manager Course </w:t>
      </w:r>
      <w:hyperlink r:id="rId13" w:tgtFrame="_blank" w:history="1">
        <w:r w:rsidRPr="0058340C">
          <w:rPr>
            <w:rStyle w:val="Hyperlink"/>
            <w:b/>
            <w:bCs/>
            <w:color w:val="00A9E0"/>
            <w:sz w:val="18"/>
            <w:szCs w:val="18"/>
          </w:rPr>
          <w:t>Via LSV Member Training Portal</w:t>
        </w:r>
      </w:hyperlink>
    </w:p>
    <w:p w14:paraId="0601163B" w14:textId="18D549F0" w:rsidR="00153178" w:rsidRDefault="00153178" w:rsidP="00153178">
      <w:pPr>
        <w:pStyle w:val="ListParagraph0"/>
        <w:numPr>
          <w:ilvl w:val="0"/>
          <w:numId w:val="49"/>
        </w:numPr>
        <w:spacing w:after="160" w:line="259" w:lineRule="auto"/>
        <w:rPr>
          <w:sz w:val="18"/>
          <w:szCs w:val="18"/>
        </w:rPr>
      </w:pPr>
      <w:r w:rsidRPr="00153178">
        <w:rPr>
          <w:sz w:val="18"/>
          <w:szCs w:val="18"/>
          <w:lang w:val="en-US"/>
        </w:rPr>
        <w:t xml:space="preserve">Watch the Age Manager </w:t>
      </w:r>
      <w:r w:rsidRPr="00153178">
        <w:rPr>
          <w:sz w:val="18"/>
          <w:szCs w:val="18"/>
        </w:rPr>
        <w:t xml:space="preserve">Proficiency video </w:t>
      </w:r>
      <w:r w:rsidR="002A02DA">
        <w:rPr>
          <w:sz w:val="18"/>
          <w:szCs w:val="18"/>
        </w:rPr>
        <w:t xml:space="preserve">on the </w:t>
      </w:r>
      <w:hyperlink r:id="rId14" w:tgtFrame="_blank" w:history="1">
        <w:r w:rsidR="00365EF3" w:rsidRPr="00365EF3">
          <w:rPr>
            <w:rStyle w:val="Hyperlink"/>
            <w:b/>
            <w:bCs/>
            <w:color w:val="00A9E0"/>
            <w:sz w:val="18"/>
            <w:szCs w:val="18"/>
          </w:rPr>
          <w:t>Via LSV Member Training Portal</w:t>
        </w:r>
      </w:hyperlink>
    </w:p>
    <w:p w14:paraId="40EC47EF" w14:textId="06E6526F" w:rsidR="009F7EC8" w:rsidRPr="00153178" w:rsidRDefault="009F7EC8" w:rsidP="00153178">
      <w:pPr>
        <w:pStyle w:val="ListParagraph0"/>
        <w:numPr>
          <w:ilvl w:val="0"/>
          <w:numId w:val="49"/>
        </w:numPr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t xml:space="preserve">Once the above three components are complete </w:t>
      </w:r>
      <w:r w:rsidR="00FB192B">
        <w:rPr>
          <w:sz w:val="18"/>
          <w:szCs w:val="18"/>
        </w:rPr>
        <w:t>you will be automatically</w:t>
      </w:r>
      <w:r w:rsidR="00B9449D">
        <w:rPr>
          <w:sz w:val="18"/>
          <w:szCs w:val="18"/>
        </w:rPr>
        <w:t xml:space="preserve"> awarded a </w:t>
      </w:r>
      <w:r w:rsidR="002467A9">
        <w:rPr>
          <w:sz w:val="18"/>
          <w:szCs w:val="18"/>
        </w:rPr>
        <w:t>12-month</w:t>
      </w:r>
      <w:r w:rsidR="00B9449D">
        <w:rPr>
          <w:sz w:val="18"/>
          <w:szCs w:val="18"/>
        </w:rPr>
        <w:t xml:space="preserve"> accreditation</w:t>
      </w:r>
    </w:p>
    <w:p w14:paraId="45C84475" w14:textId="75F6180B" w:rsidR="00C5525C" w:rsidRPr="00EA14D6" w:rsidRDefault="00153178" w:rsidP="00966761">
      <w:pPr>
        <w:pStyle w:val="ListParagraph0"/>
        <w:numPr>
          <w:ilvl w:val="0"/>
          <w:numId w:val="49"/>
        </w:numPr>
        <w:spacing w:after="160" w:line="259" w:lineRule="auto"/>
        <w:rPr>
          <w:sz w:val="18"/>
          <w:szCs w:val="18"/>
        </w:rPr>
      </w:pPr>
      <w:r w:rsidRPr="00EA14D6">
        <w:rPr>
          <w:sz w:val="18"/>
          <w:szCs w:val="18"/>
          <w:lang w:val="en-US"/>
        </w:rPr>
        <w:t xml:space="preserve">Undertake </w:t>
      </w:r>
      <w:r w:rsidR="00EA14D6" w:rsidRPr="00EA14D6">
        <w:rPr>
          <w:sz w:val="18"/>
          <w:szCs w:val="18"/>
          <w:lang w:val="en-US"/>
        </w:rPr>
        <w:t xml:space="preserve">2 </w:t>
      </w:r>
      <w:r w:rsidRPr="00EA14D6">
        <w:rPr>
          <w:sz w:val="18"/>
          <w:szCs w:val="18"/>
          <w:lang w:val="en-US"/>
        </w:rPr>
        <w:t xml:space="preserve">on-beach mentoring and technical </w:t>
      </w:r>
      <w:r w:rsidR="002467A9" w:rsidRPr="00EA14D6">
        <w:rPr>
          <w:sz w:val="18"/>
          <w:szCs w:val="18"/>
          <w:lang w:val="en-US"/>
        </w:rPr>
        <w:t>sessions.</w:t>
      </w:r>
      <w:r w:rsidRPr="00EA14D6">
        <w:rPr>
          <w:sz w:val="18"/>
          <w:szCs w:val="18"/>
          <w:lang w:val="en-US"/>
        </w:rPr>
        <w:t xml:space="preserve"> </w:t>
      </w:r>
    </w:p>
    <w:p w14:paraId="0B1C4DF0" w14:textId="77777777" w:rsidR="005F4EF3" w:rsidRDefault="005F4EF3" w:rsidP="005F4EF3">
      <w:pPr>
        <w:spacing w:after="160" w:line="259" w:lineRule="auto"/>
        <w:ind w:left="425"/>
        <w:rPr>
          <w:sz w:val="18"/>
          <w:szCs w:val="18"/>
        </w:rPr>
      </w:pPr>
    </w:p>
    <w:p w14:paraId="7CBACC6A" w14:textId="32B2D487" w:rsidR="003D7014" w:rsidRPr="00604678" w:rsidRDefault="00AB3AD3" w:rsidP="003D7014">
      <w:pPr>
        <w:spacing w:after="160" w:line="259" w:lineRule="auto"/>
        <w:rPr>
          <w:sz w:val="18"/>
          <w:szCs w:val="18"/>
        </w:rPr>
      </w:pPr>
      <w:r w:rsidRPr="00604678">
        <w:rPr>
          <w:sz w:val="18"/>
          <w:szCs w:val="18"/>
        </w:rPr>
        <w:t xml:space="preserve">Please contact the Membership and Leadership Development Department on 03 9676 6945 or </w:t>
      </w:r>
      <w:r w:rsidRPr="00C5525C">
        <w:rPr>
          <w:color w:val="0C96FF" w:themeColor="background2" w:themeTint="99"/>
          <w:sz w:val="18"/>
          <w:szCs w:val="18"/>
        </w:rPr>
        <w:t xml:space="preserve">membershipandleaderhsip@lsv.com.au </w:t>
      </w:r>
      <w:r w:rsidRPr="00604678">
        <w:rPr>
          <w:sz w:val="18"/>
          <w:szCs w:val="18"/>
        </w:rPr>
        <w:t>if you need any assistance.</w:t>
      </w:r>
    </w:p>
    <w:p w14:paraId="5EE767B6" w14:textId="6E82A421" w:rsidR="00AB3AD3" w:rsidRPr="00604678" w:rsidRDefault="00AB3AD3" w:rsidP="003D7014">
      <w:pPr>
        <w:spacing w:after="160" w:line="259" w:lineRule="auto"/>
        <w:rPr>
          <w:sz w:val="18"/>
          <w:szCs w:val="18"/>
        </w:rPr>
      </w:pPr>
    </w:p>
    <w:p w14:paraId="4601420F" w14:textId="77777777" w:rsidR="00EA14D6" w:rsidRDefault="00EA14D6" w:rsidP="003D7014">
      <w:pPr>
        <w:spacing w:after="160" w:line="259" w:lineRule="auto"/>
        <w:rPr>
          <w:rFonts w:asciiTheme="majorHAnsi" w:hAnsiTheme="majorHAnsi"/>
          <w:b/>
          <w:bCs/>
          <w:color w:val="0C96FF" w:themeColor="background2" w:themeTint="99"/>
        </w:rPr>
      </w:pPr>
    </w:p>
    <w:p w14:paraId="51EC5970" w14:textId="77777777" w:rsidR="00EA14D6" w:rsidRDefault="00EA14D6" w:rsidP="003D7014">
      <w:pPr>
        <w:spacing w:after="160" w:line="259" w:lineRule="auto"/>
        <w:rPr>
          <w:rFonts w:asciiTheme="majorHAnsi" w:hAnsiTheme="majorHAnsi"/>
          <w:b/>
          <w:bCs/>
          <w:color w:val="0C96FF" w:themeColor="background2" w:themeTint="99"/>
        </w:rPr>
      </w:pPr>
    </w:p>
    <w:p w14:paraId="15C6FEB9" w14:textId="77777777" w:rsidR="00EA14D6" w:rsidRDefault="00EA14D6" w:rsidP="003D7014">
      <w:pPr>
        <w:spacing w:after="160" w:line="259" w:lineRule="auto"/>
        <w:rPr>
          <w:rFonts w:asciiTheme="majorHAnsi" w:hAnsiTheme="majorHAnsi"/>
          <w:b/>
          <w:bCs/>
          <w:color w:val="0C96FF" w:themeColor="background2" w:themeTint="99"/>
        </w:rPr>
      </w:pPr>
    </w:p>
    <w:p w14:paraId="47A910E2" w14:textId="73300F47" w:rsidR="00C5525C" w:rsidRPr="00F1791E" w:rsidRDefault="00AB3AD3" w:rsidP="003D7014">
      <w:pPr>
        <w:spacing w:after="160" w:line="259" w:lineRule="auto"/>
        <w:rPr>
          <w:rFonts w:asciiTheme="majorHAnsi" w:hAnsiTheme="majorHAnsi"/>
          <w:b/>
          <w:bCs/>
          <w:color w:val="00B0F0"/>
        </w:rPr>
      </w:pPr>
      <w:r w:rsidRPr="00F1791E">
        <w:rPr>
          <w:rFonts w:asciiTheme="majorHAnsi" w:hAnsiTheme="majorHAnsi"/>
          <w:b/>
          <w:bCs/>
          <w:color w:val="00B0F0"/>
        </w:rPr>
        <w:t xml:space="preserve">Online course access </w:t>
      </w:r>
    </w:p>
    <w:p w14:paraId="7D45B962" w14:textId="7F6A3B1D" w:rsidR="00EA14D6" w:rsidRDefault="00AB3AD3" w:rsidP="00E053EF">
      <w:pPr>
        <w:spacing w:after="160" w:line="259" w:lineRule="auto"/>
        <w:rPr>
          <w:sz w:val="18"/>
          <w:szCs w:val="18"/>
        </w:rPr>
      </w:pPr>
      <w:r w:rsidRPr="00E053EF">
        <w:rPr>
          <w:sz w:val="18"/>
          <w:szCs w:val="18"/>
        </w:rPr>
        <w:lastRenderedPageBreak/>
        <w:t xml:space="preserve">To access the online option for this course, simply follow the steps below: </w:t>
      </w:r>
    </w:p>
    <w:p w14:paraId="24DF7F39" w14:textId="6EC83C5A" w:rsidR="00AB3AD3" w:rsidRPr="00E053EF" w:rsidRDefault="00AB3AD3" w:rsidP="00E053EF">
      <w:pPr>
        <w:spacing w:after="160" w:line="259" w:lineRule="auto"/>
        <w:rPr>
          <w:sz w:val="18"/>
          <w:szCs w:val="18"/>
        </w:rPr>
      </w:pPr>
      <w:r w:rsidRPr="00E053EF">
        <w:rPr>
          <w:sz w:val="18"/>
          <w:szCs w:val="18"/>
        </w:rPr>
        <w:t xml:space="preserve">1. To start the course, you will need to </w:t>
      </w:r>
      <w:r w:rsidR="00760AD6">
        <w:rPr>
          <w:sz w:val="18"/>
          <w:szCs w:val="18"/>
        </w:rPr>
        <w:t>log into</w:t>
      </w:r>
      <w:r w:rsidR="00082250">
        <w:rPr>
          <w:sz w:val="18"/>
          <w:szCs w:val="18"/>
        </w:rPr>
        <w:t xml:space="preserve"> the </w:t>
      </w:r>
      <w:hyperlink r:id="rId15" w:history="1">
        <w:r w:rsidR="00082250" w:rsidRPr="00F1791E">
          <w:rPr>
            <w:rStyle w:val="Hyperlink"/>
            <w:b/>
            <w:bCs/>
            <w:sz w:val="18"/>
            <w:szCs w:val="18"/>
          </w:rPr>
          <w:t>LSV Member Training Portal</w:t>
        </w:r>
      </w:hyperlink>
    </w:p>
    <w:p w14:paraId="238BB067" w14:textId="77777777" w:rsidR="00AB3AD3" w:rsidRPr="00604678" w:rsidRDefault="00AB3AD3" w:rsidP="003D7014">
      <w:pPr>
        <w:spacing w:after="160" w:line="259" w:lineRule="auto"/>
        <w:rPr>
          <w:noProof/>
          <w:sz w:val="18"/>
          <w:szCs w:val="18"/>
        </w:rPr>
      </w:pPr>
    </w:p>
    <w:p w14:paraId="7BC5C4B6" w14:textId="3A176D7F" w:rsidR="00AB3AD3" w:rsidRPr="00604678" w:rsidRDefault="00FE736F" w:rsidP="003D7014">
      <w:pPr>
        <w:spacing w:after="160" w:line="259" w:lineRule="auto"/>
        <w:rPr>
          <w:sz w:val="18"/>
          <w:szCs w:val="18"/>
        </w:rPr>
      </w:pPr>
      <w:r w:rsidRPr="00FE736F">
        <w:rPr>
          <w:noProof/>
          <w:sz w:val="18"/>
          <w:szCs w:val="18"/>
        </w:rPr>
        <w:drawing>
          <wp:inline distT="0" distB="0" distL="0" distR="0" wp14:anchorId="2FD076A2" wp14:editId="774BE66A">
            <wp:extent cx="1492250" cy="2241138"/>
            <wp:effectExtent l="0" t="0" r="0" b="6985"/>
            <wp:docPr id="1936932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3252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5174" cy="226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2D7F4" w14:textId="77777777" w:rsidR="001C64D5" w:rsidRDefault="001C64D5" w:rsidP="003D7014">
      <w:pPr>
        <w:spacing w:after="160" w:line="259" w:lineRule="auto"/>
        <w:rPr>
          <w:sz w:val="18"/>
          <w:szCs w:val="18"/>
        </w:rPr>
      </w:pPr>
    </w:p>
    <w:p w14:paraId="319CFEA2" w14:textId="4709B9AE" w:rsidR="00AB3AD3" w:rsidRPr="00604678" w:rsidRDefault="00E053EF" w:rsidP="003D7014">
      <w:pPr>
        <w:spacing w:after="160" w:line="259" w:lineRule="auto"/>
        <w:rPr>
          <w:sz w:val="18"/>
          <w:szCs w:val="18"/>
        </w:rPr>
      </w:pPr>
      <w:r w:rsidRPr="006D24A8">
        <w:rPr>
          <w:b/>
          <w:bCs/>
          <w:sz w:val="18"/>
          <w:szCs w:val="18"/>
        </w:rPr>
        <w:t>2.</w:t>
      </w:r>
      <w:r>
        <w:rPr>
          <w:sz w:val="18"/>
          <w:szCs w:val="18"/>
        </w:rPr>
        <w:t xml:space="preserve"> </w:t>
      </w:r>
      <w:r w:rsidR="00AB3AD3" w:rsidRPr="00604678">
        <w:rPr>
          <w:sz w:val="18"/>
          <w:szCs w:val="18"/>
        </w:rPr>
        <w:t xml:space="preserve">Once logged in, </w:t>
      </w:r>
      <w:r w:rsidR="006D24A8" w:rsidRPr="00604678">
        <w:rPr>
          <w:sz w:val="18"/>
          <w:szCs w:val="18"/>
        </w:rPr>
        <w:t>click</w:t>
      </w:r>
      <w:r w:rsidR="00AB3AD3" w:rsidRPr="00604678">
        <w:rPr>
          <w:sz w:val="18"/>
          <w:szCs w:val="18"/>
        </w:rPr>
        <w:t xml:space="preserve"> on </w:t>
      </w:r>
      <w:r w:rsidR="00716064">
        <w:rPr>
          <w:sz w:val="18"/>
          <w:szCs w:val="18"/>
        </w:rPr>
        <w:t>Leadership &amp; Development</w:t>
      </w:r>
    </w:p>
    <w:p w14:paraId="089B5595" w14:textId="7304EC0B" w:rsidR="00E91715" w:rsidRDefault="00716064" w:rsidP="003D7014">
      <w:pPr>
        <w:spacing w:after="160" w:line="259" w:lineRule="auto"/>
        <w:rPr>
          <w:sz w:val="18"/>
          <w:szCs w:val="18"/>
        </w:rPr>
      </w:pPr>
      <w:r w:rsidRPr="00716064">
        <w:rPr>
          <w:noProof/>
          <w:sz w:val="18"/>
          <w:szCs w:val="18"/>
        </w:rPr>
        <w:drawing>
          <wp:inline distT="0" distB="0" distL="0" distR="0" wp14:anchorId="6D4B6762" wp14:editId="1238BA1C">
            <wp:extent cx="5061579" cy="1708150"/>
            <wp:effectExtent l="0" t="0" r="6350" b="6350"/>
            <wp:docPr id="162164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6432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68956" cy="17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89BA7" w14:textId="70A80896" w:rsidR="00AB3AD3" w:rsidRPr="00604678" w:rsidRDefault="00AB3AD3" w:rsidP="006D24A8">
      <w:pPr>
        <w:spacing w:after="100" w:afterAutospacing="1" w:line="259" w:lineRule="auto"/>
        <w:rPr>
          <w:sz w:val="18"/>
          <w:szCs w:val="18"/>
        </w:rPr>
      </w:pPr>
      <w:r w:rsidRPr="006D24A8">
        <w:rPr>
          <w:b/>
          <w:bCs/>
          <w:sz w:val="18"/>
          <w:szCs w:val="18"/>
        </w:rPr>
        <w:t>3.</w:t>
      </w:r>
      <w:r w:rsidRPr="00604678">
        <w:rPr>
          <w:sz w:val="18"/>
          <w:szCs w:val="18"/>
        </w:rPr>
        <w:t xml:space="preserve"> </w:t>
      </w:r>
      <w:r w:rsidR="00626BD3">
        <w:rPr>
          <w:sz w:val="18"/>
          <w:szCs w:val="18"/>
        </w:rPr>
        <w:t xml:space="preserve">This will open all the available </w:t>
      </w:r>
      <w:r w:rsidR="003202F8">
        <w:rPr>
          <w:sz w:val="18"/>
          <w:szCs w:val="18"/>
        </w:rPr>
        <w:t>courses</w:t>
      </w:r>
      <w:r w:rsidR="008B58B5">
        <w:rPr>
          <w:sz w:val="18"/>
          <w:szCs w:val="18"/>
        </w:rPr>
        <w:t xml:space="preserve"> – Child Safe Awareness Course</w:t>
      </w:r>
      <w:r w:rsidR="00C47C8F">
        <w:rPr>
          <w:sz w:val="18"/>
          <w:szCs w:val="18"/>
        </w:rPr>
        <w:t xml:space="preserve"> &amp; </w:t>
      </w:r>
      <w:r w:rsidR="00910CCB">
        <w:rPr>
          <w:sz w:val="18"/>
          <w:szCs w:val="18"/>
        </w:rPr>
        <w:t xml:space="preserve">SLSA Age Manager Course </w:t>
      </w:r>
      <w:r w:rsidR="00A26683">
        <w:rPr>
          <w:sz w:val="18"/>
          <w:szCs w:val="18"/>
        </w:rPr>
        <w:t>Video</w:t>
      </w:r>
    </w:p>
    <w:p w14:paraId="24823BFD" w14:textId="77777777" w:rsidR="00AF21C3" w:rsidRDefault="001B0F44" w:rsidP="003D7014">
      <w:pPr>
        <w:spacing w:after="160" w:line="259" w:lineRule="auto"/>
        <w:rPr>
          <w:sz w:val="18"/>
          <w:szCs w:val="18"/>
        </w:rPr>
      </w:pPr>
      <w:r w:rsidRPr="001B0F44">
        <w:rPr>
          <w:noProof/>
          <w:sz w:val="18"/>
          <w:szCs w:val="18"/>
        </w:rPr>
        <w:drawing>
          <wp:inline distT="0" distB="0" distL="0" distR="0" wp14:anchorId="77F687F5" wp14:editId="2094971E">
            <wp:extent cx="3143250" cy="2016112"/>
            <wp:effectExtent l="0" t="0" r="0" b="3810"/>
            <wp:docPr id="582412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41285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59596" cy="202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B4F7B" w14:textId="6ABB0A2C" w:rsidR="00676553" w:rsidRDefault="003945AA" w:rsidP="003D7014">
      <w:pPr>
        <w:spacing w:after="160" w:line="259" w:lineRule="auto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1" layoutInCell="1" allowOverlap="1" wp14:anchorId="77F292A2" wp14:editId="559330BF">
            <wp:simplePos x="0" y="0"/>
            <wp:positionH relativeFrom="page">
              <wp:posOffset>0</wp:posOffset>
            </wp:positionH>
            <wp:positionV relativeFrom="page">
              <wp:posOffset>9272905</wp:posOffset>
            </wp:positionV>
            <wp:extent cx="7559675" cy="1439545"/>
            <wp:effectExtent l="0" t="0" r="3175" b="8255"/>
            <wp:wrapNone/>
            <wp:docPr id="10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06E7A" w14:textId="66252EF3" w:rsidR="00264885" w:rsidRDefault="00604678" w:rsidP="003D7014">
      <w:pPr>
        <w:spacing w:after="160" w:line="259" w:lineRule="auto"/>
        <w:rPr>
          <w:sz w:val="18"/>
          <w:szCs w:val="18"/>
        </w:rPr>
      </w:pPr>
      <w:r w:rsidRPr="006D24A8">
        <w:rPr>
          <w:b/>
          <w:bCs/>
          <w:sz w:val="18"/>
          <w:szCs w:val="18"/>
        </w:rPr>
        <w:t>11.</w:t>
      </w:r>
      <w:r w:rsidRPr="00264885">
        <w:rPr>
          <w:sz w:val="18"/>
          <w:szCs w:val="18"/>
        </w:rPr>
        <w:t xml:space="preserve"> All </w:t>
      </w:r>
      <w:r w:rsidR="004F5C06">
        <w:rPr>
          <w:sz w:val="18"/>
          <w:szCs w:val="18"/>
        </w:rPr>
        <w:t>A</w:t>
      </w:r>
      <w:r w:rsidRPr="00264885">
        <w:rPr>
          <w:sz w:val="18"/>
          <w:szCs w:val="18"/>
        </w:rPr>
        <w:t xml:space="preserve">ge </w:t>
      </w:r>
      <w:r w:rsidR="004F5C06">
        <w:rPr>
          <w:sz w:val="18"/>
          <w:szCs w:val="18"/>
        </w:rPr>
        <w:t>M</w:t>
      </w:r>
      <w:r w:rsidRPr="00264885">
        <w:rPr>
          <w:sz w:val="18"/>
          <w:szCs w:val="18"/>
        </w:rPr>
        <w:t>anagers must watch</w:t>
      </w:r>
      <w:r w:rsidR="009E49F6">
        <w:rPr>
          <w:sz w:val="18"/>
          <w:szCs w:val="18"/>
        </w:rPr>
        <w:t xml:space="preserve"> the </w:t>
      </w:r>
      <w:r w:rsidR="00537A33">
        <w:rPr>
          <w:sz w:val="18"/>
          <w:szCs w:val="18"/>
        </w:rPr>
        <w:t>NEW</w:t>
      </w:r>
      <w:r w:rsidR="009E49F6">
        <w:rPr>
          <w:sz w:val="18"/>
          <w:szCs w:val="18"/>
        </w:rPr>
        <w:t xml:space="preserve"> Age Manager </w:t>
      </w:r>
      <w:r w:rsidR="00F92F16">
        <w:rPr>
          <w:sz w:val="18"/>
          <w:szCs w:val="18"/>
        </w:rPr>
        <w:t>Proficiency</w:t>
      </w:r>
      <w:r w:rsidR="009E49F6">
        <w:rPr>
          <w:sz w:val="18"/>
          <w:szCs w:val="18"/>
        </w:rPr>
        <w:t xml:space="preserve"> video</w:t>
      </w:r>
      <w:r w:rsidR="001020F2">
        <w:rPr>
          <w:sz w:val="18"/>
          <w:szCs w:val="18"/>
        </w:rPr>
        <w:t xml:space="preserve"> which can also be found in the Age Manager online Course section of the </w:t>
      </w:r>
      <w:r w:rsidR="00537A33">
        <w:rPr>
          <w:sz w:val="18"/>
          <w:szCs w:val="18"/>
        </w:rPr>
        <w:t xml:space="preserve">LSV </w:t>
      </w:r>
      <w:r w:rsidR="001020F2">
        <w:rPr>
          <w:sz w:val="18"/>
          <w:szCs w:val="18"/>
        </w:rPr>
        <w:t>member</w:t>
      </w:r>
      <w:r w:rsidR="00537A33">
        <w:rPr>
          <w:sz w:val="18"/>
          <w:szCs w:val="18"/>
        </w:rPr>
        <w:t xml:space="preserve"> training</w:t>
      </w:r>
      <w:r w:rsidR="001020F2">
        <w:rPr>
          <w:sz w:val="18"/>
          <w:szCs w:val="18"/>
        </w:rPr>
        <w:t xml:space="preserve"> portal</w:t>
      </w:r>
      <w:r w:rsidR="002E1E84">
        <w:rPr>
          <w:sz w:val="18"/>
          <w:szCs w:val="18"/>
        </w:rPr>
        <w:t>, you will not receive proficiency unless this is also completed</w:t>
      </w:r>
      <w:r w:rsidR="00F92F16">
        <w:rPr>
          <w:sz w:val="18"/>
          <w:szCs w:val="18"/>
        </w:rPr>
        <w:t xml:space="preserve">. </w:t>
      </w:r>
    </w:p>
    <w:p w14:paraId="7300E85E" w14:textId="7029BE07" w:rsidR="00F92F16" w:rsidRPr="00264885" w:rsidRDefault="00F92F16" w:rsidP="003D7014">
      <w:pPr>
        <w:spacing w:after="160" w:line="259" w:lineRule="auto"/>
        <w:rPr>
          <w:sz w:val="18"/>
          <w:szCs w:val="18"/>
        </w:rPr>
      </w:pPr>
      <w:r w:rsidRPr="00F92F16">
        <w:rPr>
          <w:noProof/>
          <w:sz w:val="18"/>
          <w:szCs w:val="18"/>
        </w:rPr>
        <w:lastRenderedPageBreak/>
        <w:drawing>
          <wp:inline distT="0" distB="0" distL="0" distR="0" wp14:anchorId="0C6BF72D" wp14:editId="24F62ABA">
            <wp:extent cx="2502029" cy="255918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255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14AA7" w14:textId="4459E5DE" w:rsidR="00604678" w:rsidRPr="00264885" w:rsidRDefault="003945AA" w:rsidP="003D7014">
      <w:pPr>
        <w:spacing w:after="160" w:line="259" w:lineRule="auto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3360" behindDoc="1" locked="1" layoutInCell="1" allowOverlap="1" wp14:anchorId="229366FB" wp14:editId="346826B9">
            <wp:simplePos x="0" y="0"/>
            <wp:positionH relativeFrom="page">
              <wp:posOffset>-13335</wp:posOffset>
            </wp:positionH>
            <wp:positionV relativeFrom="page">
              <wp:posOffset>9257665</wp:posOffset>
            </wp:positionV>
            <wp:extent cx="7559675" cy="1439545"/>
            <wp:effectExtent l="0" t="0" r="3175" b="8255"/>
            <wp:wrapNone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04678" w:rsidRPr="00264885" w:rsidSect="003945AA">
      <w:headerReference w:type="default" r:id="rId21"/>
      <w:headerReference w:type="first" r:id="rId22"/>
      <w:footerReference w:type="first" r:id="rId23"/>
      <w:pgSz w:w="11906" w:h="16838" w:code="9"/>
      <w:pgMar w:top="720" w:right="720" w:bottom="720" w:left="720" w:header="79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829DF" w14:textId="77777777" w:rsidR="005306F6" w:rsidRDefault="005306F6" w:rsidP="00C20C17">
      <w:r>
        <w:separator/>
      </w:r>
    </w:p>
  </w:endnote>
  <w:endnote w:type="continuationSeparator" w:id="0">
    <w:p w14:paraId="434A1C70" w14:textId="77777777" w:rsidR="005306F6" w:rsidRDefault="005306F6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panose1 w:val="020B0604020202020204"/>
    <w:charset w:val="00"/>
    <w:family w:val="auto"/>
    <w:notTrueType/>
    <w:pitch w:val="variable"/>
    <w:sig w:usb0="A100007F" w:usb1="4000005B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">
    <w:altName w:val="Ari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1918" w14:textId="77777777" w:rsidR="00322430" w:rsidRPr="00F92FDC" w:rsidRDefault="00322430" w:rsidP="00A015FE">
    <w:pPr>
      <w:pStyle w:val="Footer"/>
      <w:spacing w:before="600"/>
    </w:pPr>
    <w:r>
      <w:rPr>
        <w:noProof/>
      </w:rPr>
      <w:drawing>
        <wp:anchor distT="0" distB="0" distL="114300" distR="114300" simplePos="0" relativeHeight="251667456" behindDoc="1" locked="1" layoutInCell="1" allowOverlap="1" wp14:anchorId="50AB4B99" wp14:editId="567FFD81">
          <wp:simplePos x="716280" y="8176260"/>
          <wp:positionH relativeFrom="page">
            <wp:posOffset>0</wp:posOffset>
          </wp:positionH>
          <wp:positionV relativeFrom="page">
            <wp:align>bottom</wp:align>
          </wp:positionV>
          <wp:extent cx="7560000" cy="1440000"/>
          <wp:effectExtent l="0" t="0" r="3175" b="8255"/>
          <wp:wrapNone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picture containing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C5643" w14:textId="77777777" w:rsidR="005306F6" w:rsidRDefault="005306F6" w:rsidP="00C20C17">
      <w:r>
        <w:separator/>
      </w:r>
    </w:p>
  </w:footnote>
  <w:footnote w:type="continuationSeparator" w:id="0">
    <w:p w14:paraId="574E970D" w14:textId="77777777" w:rsidR="005306F6" w:rsidRDefault="005306F6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036D" w14:textId="77777777" w:rsidR="00024308" w:rsidRDefault="00024308" w:rsidP="00024308">
    <w:pPr>
      <w:pStyle w:val="Header"/>
      <w:spacing w:after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389EA" w14:textId="77777777" w:rsidR="00EE2C6C" w:rsidRDefault="008B2879" w:rsidP="00641AF5">
    <w:pPr>
      <w:pStyle w:val="Header"/>
      <w:spacing w:after="720"/>
    </w:pPr>
    <w:r>
      <w:rPr>
        <w:noProof/>
      </w:rPr>
      <w:drawing>
        <wp:anchor distT="0" distB="0" distL="114300" distR="114300" simplePos="0" relativeHeight="251660288" behindDoc="1" locked="1" layoutInCell="1" allowOverlap="1" wp14:anchorId="231C9612" wp14:editId="1AB5EF55">
          <wp:simplePos x="0" y="0"/>
          <wp:positionH relativeFrom="margin">
            <wp:align>right</wp:align>
          </wp:positionH>
          <wp:positionV relativeFrom="page">
            <wp:posOffset>496570</wp:posOffset>
          </wp:positionV>
          <wp:extent cx="1418400" cy="691200"/>
          <wp:effectExtent l="0" t="0" r="0" b="0"/>
          <wp:wrapNone/>
          <wp:docPr id="57" name="Picture 5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A picture containing 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8400" cy="69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C07F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CC67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9401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B81F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7C4B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CE6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B246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620D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880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0C41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7510D7"/>
    <w:multiLevelType w:val="multilevel"/>
    <w:tmpl w:val="2F6CA4A0"/>
    <w:numStyleLink w:val="ListBullet"/>
  </w:abstractNum>
  <w:abstractNum w:abstractNumId="11" w15:restartNumberingAfterBreak="0">
    <w:nsid w:val="0C972FAA"/>
    <w:multiLevelType w:val="multilevel"/>
    <w:tmpl w:val="736ECFB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asciiTheme="minorHAnsi" w:hAnsiTheme="minorHAnsi" w:hint="default"/>
        <w:b w:val="0"/>
        <w:i w:val="0"/>
        <w:color w:val="auto"/>
        <w:sz w:val="18"/>
        <w:szCs w:val="21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83"/>
      </w:pPr>
      <w:rPr>
        <w:rFonts w:asciiTheme="minorHAnsi" w:hAnsiTheme="minorHAnsi" w:hint="default"/>
        <w:b w:val="0"/>
        <w:i w:val="0"/>
        <w:color w:val="auto"/>
        <w:sz w:val="18"/>
        <w:szCs w:val="21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DD726A9"/>
    <w:multiLevelType w:val="multilevel"/>
    <w:tmpl w:val="C988152A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DF659D7"/>
    <w:multiLevelType w:val="multilevel"/>
    <w:tmpl w:val="9D625AA6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C60C30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FFBC3D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007CBB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C60C30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15" w15:restartNumberingAfterBreak="0">
    <w:nsid w:val="0F12554B"/>
    <w:multiLevelType w:val="hybridMultilevel"/>
    <w:tmpl w:val="238613C2"/>
    <w:lvl w:ilvl="0" w:tplc="9A8EB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4E610B"/>
    <w:multiLevelType w:val="multilevel"/>
    <w:tmpl w:val="47D05C46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7" w15:restartNumberingAfterBreak="0">
    <w:nsid w:val="1A93391C"/>
    <w:multiLevelType w:val="hybridMultilevel"/>
    <w:tmpl w:val="84AA0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005668"/>
    <w:multiLevelType w:val="multilevel"/>
    <w:tmpl w:val="736ECFB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asciiTheme="minorHAnsi" w:hAnsiTheme="minorHAnsi" w:hint="default"/>
        <w:b w:val="0"/>
        <w:i w:val="0"/>
        <w:color w:val="auto"/>
        <w:sz w:val="20"/>
        <w:szCs w:val="21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83"/>
      </w:pPr>
      <w:rPr>
        <w:rFonts w:asciiTheme="minorHAnsi" w:hAnsiTheme="minorHAnsi" w:hint="default"/>
        <w:b w:val="0"/>
        <w:i w:val="0"/>
        <w:color w:val="auto"/>
        <w:sz w:val="20"/>
        <w:szCs w:val="21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1D737170"/>
    <w:multiLevelType w:val="multilevel"/>
    <w:tmpl w:val="794003F6"/>
    <w:styleLink w:val="ListNbrHeading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240D3E3D"/>
    <w:multiLevelType w:val="multilevel"/>
    <w:tmpl w:val="C988152A"/>
    <w:numStyleLink w:val="ListAppendix"/>
  </w:abstractNum>
  <w:abstractNum w:abstractNumId="21" w15:restartNumberingAfterBreak="0">
    <w:nsid w:val="24F743CB"/>
    <w:multiLevelType w:val="multilevel"/>
    <w:tmpl w:val="47D05C46"/>
    <w:numStyleLink w:val="ListNumber"/>
  </w:abstractNum>
  <w:abstractNum w:abstractNumId="22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285B5392"/>
    <w:multiLevelType w:val="multilevel"/>
    <w:tmpl w:val="D442603C"/>
    <w:numStyleLink w:val="ListTableNumber"/>
  </w:abstractNum>
  <w:abstractNum w:abstractNumId="24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2ACF7E17"/>
    <w:multiLevelType w:val="multilevel"/>
    <w:tmpl w:val="2F6CA4A0"/>
    <w:numStyleLink w:val="ListBullet"/>
  </w:abstractNum>
  <w:abstractNum w:abstractNumId="26" w15:restartNumberingAfterBreak="0">
    <w:nsid w:val="2D9D1D0D"/>
    <w:multiLevelType w:val="multilevel"/>
    <w:tmpl w:val="A906D87A"/>
    <w:numStyleLink w:val="ListTableBullet"/>
  </w:abstractNum>
  <w:abstractNum w:abstractNumId="27" w15:restartNumberingAfterBreak="0">
    <w:nsid w:val="309C1CEF"/>
    <w:multiLevelType w:val="multilevel"/>
    <w:tmpl w:val="2F6CA4A0"/>
    <w:numStyleLink w:val="ListBullet"/>
  </w:abstractNum>
  <w:abstractNum w:abstractNumId="28" w15:restartNumberingAfterBreak="0">
    <w:nsid w:val="343B6F43"/>
    <w:multiLevelType w:val="hybridMultilevel"/>
    <w:tmpl w:val="6060D808"/>
    <w:lvl w:ilvl="0" w:tplc="5C58F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D6D5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823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F07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6AC4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3CF8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5423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8C18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ListParagraph0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ListParagraph2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pStyle w:val="ListParagraph3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pStyle w:val="ListParagraph4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pStyle w:val="ListParagraph5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pStyle w:val="ListParagraph6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43EC0511"/>
    <w:multiLevelType w:val="multilevel"/>
    <w:tmpl w:val="9D625AA6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C60C30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FFBC3D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007CBB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C60C30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74012AC"/>
    <w:multiLevelType w:val="multilevel"/>
    <w:tmpl w:val="ADF89CCA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i w:val="0"/>
        <w:color w:val="auto"/>
        <w:sz w:val="18"/>
        <w:szCs w:val="20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  <w:color w:val="auto"/>
        <w:sz w:val="18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  <w:sz w:val="18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Theme="minorHAnsi" w:hAnsiTheme="minorHAnsi" w:cs="Times New Roman" w:hint="default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2975" w:hanging="425"/>
      </w:pPr>
      <w:rPr>
        <w:rFonts w:hint="default"/>
        <w:color w:val="auto"/>
        <w:sz w:val="20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000000"/>
        <w:sz w:val="20"/>
      </w:rPr>
    </w:lvl>
    <w:lvl w:ilvl="8">
      <w:start w:val="1"/>
      <w:numFmt w:val="none"/>
      <w:suff w:val="nothing"/>
      <w:lvlText w:val=""/>
      <w:lvlJc w:val="left"/>
      <w:pPr>
        <w:ind w:left="3825" w:hanging="425"/>
      </w:pPr>
      <w:rPr>
        <w:rFonts w:hint="default"/>
      </w:rPr>
    </w:lvl>
  </w:abstractNum>
  <w:abstractNum w:abstractNumId="32" w15:restartNumberingAfterBreak="0">
    <w:nsid w:val="483E2B4C"/>
    <w:multiLevelType w:val="multilevel"/>
    <w:tmpl w:val="F78A1DCA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color w:val="auto"/>
        <w:sz w:val="18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33" w15:restartNumberingAfterBreak="0">
    <w:nsid w:val="502D211A"/>
    <w:multiLevelType w:val="multilevel"/>
    <w:tmpl w:val="9D625AA6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C60C30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FFBC3D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007CBB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C60C30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2AA0A7D"/>
    <w:multiLevelType w:val="multilevel"/>
    <w:tmpl w:val="E9B44B6A"/>
    <w:numStyleLink w:val="ListParagraph"/>
  </w:abstractNum>
  <w:abstractNum w:abstractNumId="35" w15:restartNumberingAfterBreak="0">
    <w:nsid w:val="589B75A9"/>
    <w:multiLevelType w:val="multilevel"/>
    <w:tmpl w:val="E9B44B6A"/>
    <w:numStyleLink w:val="ListParagraph"/>
  </w:abstractNum>
  <w:abstractNum w:abstractNumId="36" w15:restartNumberingAfterBreak="0">
    <w:nsid w:val="5CE2059C"/>
    <w:multiLevelType w:val="multilevel"/>
    <w:tmpl w:val="4BE8981A"/>
    <w:lvl w:ilvl="0">
      <w:start w:val="1"/>
      <w:numFmt w:val="none"/>
      <w:suff w:val="nothing"/>
      <w:lvlText w:val=""/>
      <w:lvlJc w:val="left"/>
      <w:pPr>
        <w:ind w:left="425" w:firstLine="0"/>
      </w:pPr>
      <w:rPr>
        <w:rFonts w:asciiTheme="minorHAnsi" w:hAnsiTheme="minorHAnsi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850" w:firstLine="0"/>
      </w:pPr>
      <w:rPr>
        <w:rFonts w:asciiTheme="minorHAnsi" w:hAnsiTheme="minorHAnsi" w:hint="default"/>
        <w:color w:val="auto"/>
      </w:rPr>
    </w:lvl>
    <w:lvl w:ilvl="2">
      <w:start w:val="1"/>
      <w:numFmt w:val="none"/>
      <w:suff w:val="nothing"/>
      <w:lvlText w:val=""/>
      <w:lvlJc w:val="left"/>
      <w:pPr>
        <w:ind w:left="1275" w:firstLine="0"/>
      </w:pPr>
      <w:rPr>
        <w:rFonts w:asciiTheme="minorHAnsi" w:hAnsiTheme="minorHAnsi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700" w:firstLine="0"/>
      </w:pPr>
      <w:rPr>
        <w:rFonts w:asciiTheme="minorHAnsi" w:hAnsiTheme="minorHAnsi"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2125" w:firstLine="0"/>
      </w:pPr>
      <w:rPr>
        <w:rFonts w:asciiTheme="minorHAnsi" w:hAnsiTheme="minorHAnsi"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2550" w:firstLine="0"/>
      </w:pPr>
      <w:rPr>
        <w:rFonts w:asciiTheme="minorHAnsi" w:hAnsiTheme="minorHAns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37" w15:restartNumberingAfterBreak="0">
    <w:nsid w:val="67A03225"/>
    <w:multiLevelType w:val="multilevel"/>
    <w:tmpl w:val="E9B44B6A"/>
    <w:numStyleLink w:val="ListParagraph"/>
  </w:abstractNum>
  <w:abstractNum w:abstractNumId="38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39" w15:restartNumberingAfterBreak="0">
    <w:nsid w:val="73B94600"/>
    <w:multiLevelType w:val="multilevel"/>
    <w:tmpl w:val="0B96E482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color w:val="auto"/>
        <w:sz w:val="18"/>
      </w:rPr>
    </w:lvl>
    <w:lvl w:ilvl="1">
      <w:start w:val="1"/>
      <w:numFmt w:val="lowerRoman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auto"/>
        <w:sz w:val="18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auto"/>
        <w:sz w:val="18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auto"/>
        <w:sz w:val="18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auto"/>
        <w:sz w:val="18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18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40" w15:restartNumberingAfterBreak="0">
    <w:nsid w:val="77886ED7"/>
    <w:multiLevelType w:val="hybridMultilevel"/>
    <w:tmpl w:val="02BAF9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B01F4"/>
    <w:multiLevelType w:val="hybridMultilevel"/>
    <w:tmpl w:val="6A4C3F18"/>
    <w:lvl w:ilvl="0" w:tplc="417A3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463654">
    <w:abstractNumId w:val="9"/>
  </w:num>
  <w:num w:numId="2" w16cid:durableId="1957592872">
    <w:abstractNumId w:val="8"/>
  </w:num>
  <w:num w:numId="3" w16cid:durableId="1826892340">
    <w:abstractNumId w:val="7"/>
  </w:num>
  <w:num w:numId="4" w16cid:durableId="55125837">
    <w:abstractNumId w:val="6"/>
  </w:num>
  <w:num w:numId="5" w16cid:durableId="1976446969">
    <w:abstractNumId w:val="5"/>
  </w:num>
  <w:num w:numId="6" w16cid:durableId="904880516">
    <w:abstractNumId w:val="4"/>
  </w:num>
  <w:num w:numId="7" w16cid:durableId="2059819570">
    <w:abstractNumId w:val="3"/>
  </w:num>
  <w:num w:numId="8" w16cid:durableId="60718788">
    <w:abstractNumId w:val="2"/>
  </w:num>
  <w:num w:numId="9" w16cid:durableId="1934585297">
    <w:abstractNumId w:val="1"/>
  </w:num>
  <w:num w:numId="10" w16cid:durableId="1982493664">
    <w:abstractNumId w:val="0"/>
  </w:num>
  <w:num w:numId="11" w16cid:durableId="1936940024">
    <w:abstractNumId w:val="38"/>
  </w:num>
  <w:num w:numId="12" w16cid:durableId="2002544698">
    <w:abstractNumId w:val="27"/>
  </w:num>
  <w:num w:numId="13" w16cid:durableId="994187878">
    <w:abstractNumId w:val="16"/>
  </w:num>
  <w:num w:numId="14" w16cid:durableId="14584501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7955595">
    <w:abstractNumId w:val="29"/>
  </w:num>
  <w:num w:numId="16" w16cid:durableId="26778018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6612368">
    <w:abstractNumId w:val="35"/>
  </w:num>
  <w:num w:numId="18" w16cid:durableId="462383998">
    <w:abstractNumId w:val="37"/>
  </w:num>
  <w:num w:numId="19" w16cid:durableId="895429500">
    <w:abstractNumId w:val="14"/>
  </w:num>
  <w:num w:numId="20" w16cid:durableId="8201966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10522948">
    <w:abstractNumId w:val="34"/>
  </w:num>
  <w:num w:numId="22" w16cid:durableId="1482652624">
    <w:abstractNumId w:val="19"/>
  </w:num>
  <w:num w:numId="23" w16cid:durableId="5862305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32026773">
    <w:abstractNumId w:val="22"/>
  </w:num>
  <w:num w:numId="25" w16cid:durableId="3632918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37469926">
    <w:abstractNumId w:val="24"/>
  </w:num>
  <w:num w:numId="27" w16cid:durableId="198933131">
    <w:abstractNumId w:val="12"/>
  </w:num>
  <w:num w:numId="28" w16cid:durableId="3518022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2505808">
    <w:abstractNumId w:val="26"/>
  </w:num>
  <w:num w:numId="30" w16cid:durableId="261038148">
    <w:abstractNumId w:val="30"/>
  </w:num>
  <w:num w:numId="31" w16cid:durableId="1606232746">
    <w:abstractNumId w:val="33"/>
  </w:num>
  <w:num w:numId="32" w16cid:durableId="1390543345">
    <w:abstractNumId w:val="23"/>
  </w:num>
  <w:num w:numId="33" w16cid:durableId="577444798">
    <w:abstractNumId w:val="25"/>
  </w:num>
  <w:num w:numId="34" w16cid:durableId="1111121679">
    <w:abstractNumId w:val="39"/>
  </w:num>
  <w:num w:numId="35" w16cid:durableId="1124730634">
    <w:abstractNumId w:val="31"/>
  </w:num>
  <w:num w:numId="36" w16cid:durableId="692146285">
    <w:abstractNumId w:val="36"/>
  </w:num>
  <w:num w:numId="37" w16cid:durableId="553007915">
    <w:abstractNumId w:val="32"/>
  </w:num>
  <w:num w:numId="38" w16cid:durableId="1472288103">
    <w:abstractNumId w:val="11"/>
  </w:num>
  <w:num w:numId="39" w16cid:durableId="269750249">
    <w:abstractNumId w:val="13"/>
  </w:num>
  <w:num w:numId="40" w16cid:durableId="9786575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991982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62101409">
    <w:abstractNumId w:val="10"/>
  </w:num>
  <w:num w:numId="43" w16cid:durableId="1841769813">
    <w:abstractNumId w:val="20"/>
  </w:num>
  <w:num w:numId="44" w16cid:durableId="224537557">
    <w:abstractNumId w:val="21"/>
  </w:num>
  <w:num w:numId="45" w16cid:durableId="1328824372">
    <w:abstractNumId w:val="15"/>
  </w:num>
  <w:num w:numId="46" w16cid:durableId="29767674">
    <w:abstractNumId w:val="41"/>
  </w:num>
  <w:num w:numId="47" w16cid:durableId="438063893">
    <w:abstractNumId w:val="28"/>
  </w:num>
  <w:num w:numId="48" w16cid:durableId="1403717451">
    <w:abstractNumId w:val="40"/>
  </w:num>
  <w:num w:numId="49" w16cid:durableId="10419791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D3"/>
    <w:rsid w:val="00024308"/>
    <w:rsid w:val="00025391"/>
    <w:rsid w:val="00051556"/>
    <w:rsid w:val="00082250"/>
    <w:rsid w:val="0009142A"/>
    <w:rsid w:val="000A168D"/>
    <w:rsid w:val="001020F2"/>
    <w:rsid w:val="00127F5A"/>
    <w:rsid w:val="00140A17"/>
    <w:rsid w:val="00153178"/>
    <w:rsid w:val="001A35BA"/>
    <w:rsid w:val="001B0F44"/>
    <w:rsid w:val="001C64D5"/>
    <w:rsid w:val="001E544B"/>
    <w:rsid w:val="001F7C44"/>
    <w:rsid w:val="00220C42"/>
    <w:rsid w:val="002467A9"/>
    <w:rsid w:val="00264885"/>
    <w:rsid w:val="002A02DA"/>
    <w:rsid w:val="002A4088"/>
    <w:rsid w:val="002E1E84"/>
    <w:rsid w:val="002F612F"/>
    <w:rsid w:val="003202F8"/>
    <w:rsid w:val="00322430"/>
    <w:rsid w:val="00350AFF"/>
    <w:rsid w:val="00365EF3"/>
    <w:rsid w:val="003945AA"/>
    <w:rsid w:val="003A5DCA"/>
    <w:rsid w:val="003C473F"/>
    <w:rsid w:val="003C6A40"/>
    <w:rsid w:val="003D7014"/>
    <w:rsid w:val="003D7ACE"/>
    <w:rsid w:val="003E7F78"/>
    <w:rsid w:val="00437D84"/>
    <w:rsid w:val="00445521"/>
    <w:rsid w:val="00457578"/>
    <w:rsid w:val="00491BFA"/>
    <w:rsid w:val="004D2EC7"/>
    <w:rsid w:val="004F01A5"/>
    <w:rsid w:val="004F5C06"/>
    <w:rsid w:val="004F5C33"/>
    <w:rsid w:val="00510ECF"/>
    <w:rsid w:val="00516C3F"/>
    <w:rsid w:val="005306F6"/>
    <w:rsid w:val="00537A33"/>
    <w:rsid w:val="0058340C"/>
    <w:rsid w:val="005B3846"/>
    <w:rsid w:val="005B54F0"/>
    <w:rsid w:val="005D0167"/>
    <w:rsid w:val="005E01C2"/>
    <w:rsid w:val="005E7363"/>
    <w:rsid w:val="005F1978"/>
    <w:rsid w:val="005F4EF3"/>
    <w:rsid w:val="00604678"/>
    <w:rsid w:val="006075C2"/>
    <w:rsid w:val="00626BD3"/>
    <w:rsid w:val="00641AF5"/>
    <w:rsid w:val="00670B05"/>
    <w:rsid w:val="00676553"/>
    <w:rsid w:val="006C0E44"/>
    <w:rsid w:val="006D24A8"/>
    <w:rsid w:val="006F1626"/>
    <w:rsid w:val="00716064"/>
    <w:rsid w:val="00760AD6"/>
    <w:rsid w:val="007910A8"/>
    <w:rsid w:val="0079521F"/>
    <w:rsid w:val="007B215D"/>
    <w:rsid w:val="007C38B8"/>
    <w:rsid w:val="007D1332"/>
    <w:rsid w:val="007E1AB7"/>
    <w:rsid w:val="007E2C5C"/>
    <w:rsid w:val="007E43B9"/>
    <w:rsid w:val="0080340D"/>
    <w:rsid w:val="00816251"/>
    <w:rsid w:val="00831949"/>
    <w:rsid w:val="00834296"/>
    <w:rsid w:val="008527AF"/>
    <w:rsid w:val="00862690"/>
    <w:rsid w:val="008A5A4C"/>
    <w:rsid w:val="008B2879"/>
    <w:rsid w:val="008B58B5"/>
    <w:rsid w:val="00910CCB"/>
    <w:rsid w:val="0096564F"/>
    <w:rsid w:val="009D6143"/>
    <w:rsid w:val="009E49F6"/>
    <w:rsid w:val="009E6379"/>
    <w:rsid w:val="009F3881"/>
    <w:rsid w:val="009F7EC8"/>
    <w:rsid w:val="00A015FE"/>
    <w:rsid w:val="00A26683"/>
    <w:rsid w:val="00A32717"/>
    <w:rsid w:val="00A34437"/>
    <w:rsid w:val="00AB3AD3"/>
    <w:rsid w:val="00AC307B"/>
    <w:rsid w:val="00AF21C3"/>
    <w:rsid w:val="00B025B0"/>
    <w:rsid w:val="00B742E4"/>
    <w:rsid w:val="00B9449D"/>
    <w:rsid w:val="00BC0E71"/>
    <w:rsid w:val="00BD0032"/>
    <w:rsid w:val="00C20C17"/>
    <w:rsid w:val="00C26E28"/>
    <w:rsid w:val="00C33B32"/>
    <w:rsid w:val="00C47C8F"/>
    <w:rsid w:val="00C5525C"/>
    <w:rsid w:val="00CD79C6"/>
    <w:rsid w:val="00D411DC"/>
    <w:rsid w:val="00D646FB"/>
    <w:rsid w:val="00D72943"/>
    <w:rsid w:val="00D72F83"/>
    <w:rsid w:val="00DD0AFE"/>
    <w:rsid w:val="00E053EF"/>
    <w:rsid w:val="00E50616"/>
    <w:rsid w:val="00E61D60"/>
    <w:rsid w:val="00E82ECA"/>
    <w:rsid w:val="00E87A8D"/>
    <w:rsid w:val="00E91715"/>
    <w:rsid w:val="00EA14D6"/>
    <w:rsid w:val="00EB10CF"/>
    <w:rsid w:val="00EE2871"/>
    <w:rsid w:val="00EE2C6C"/>
    <w:rsid w:val="00EE2E92"/>
    <w:rsid w:val="00F1791E"/>
    <w:rsid w:val="00F22207"/>
    <w:rsid w:val="00F44AE1"/>
    <w:rsid w:val="00F4789D"/>
    <w:rsid w:val="00F51419"/>
    <w:rsid w:val="00F92F16"/>
    <w:rsid w:val="00F92FDC"/>
    <w:rsid w:val="00FB192B"/>
    <w:rsid w:val="00FC0BC3"/>
    <w:rsid w:val="00FC3238"/>
    <w:rsid w:val="00FD1621"/>
    <w:rsid w:val="00FE4825"/>
    <w:rsid w:val="00FE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F01AAE"/>
  <w14:defaultImageDpi w14:val="32767"/>
  <w15:chartTrackingRefBased/>
  <w15:docId w15:val="{E2A2A2B0-8277-41FD-87FE-C3733F13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5FE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6075C2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b/>
      <w:color w:val="007CBB"/>
      <w:sz w:val="40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6075C2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323E48"/>
      <w:sz w:val="32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6075C2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323E48"/>
      <w:sz w:val="28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6075C2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323E48"/>
      <w:sz w:val="24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6075C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323E48"/>
    </w:rPr>
  </w:style>
  <w:style w:type="paragraph" w:styleId="Heading9">
    <w:name w:val="heading 9"/>
    <w:aliases w:val="Appendix H11"/>
    <w:basedOn w:val="Heading1"/>
    <w:next w:val="BodyText"/>
    <w:link w:val="Heading9Char"/>
    <w:uiPriority w:val="99"/>
    <w:semiHidden/>
    <w:qFormat/>
    <w:rsid w:val="00670B05"/>
    <w:pPr>
      <w:pageBreakBefore/>
      <w:numPr>
        <w:numId w:val="43"/>
      </w:numPr>
      <w:outlineLvl w:val="8"/>
    </w:pPr>
    <w:rPr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34"/>
    <w:qFormat/>
    <w:rsid w:val="005E7363"/>
    <w:pPr>
      <w:numPr>
        <w:numId w:val="21"/>
      </w:numPr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</w:pPr>
  </w:style>
  <w:style w:type="character" w:customStyle="1" w:styleId="Heading1Char">
    <w:name w:val="Heading 1 Char"/>
    <w:basedOn w:val="DefaultParagraphFont"/>
    <w:link w:val="Heading1"/>
    <w:uiPriority w:val="1"/>
    <w:rsid w:val="006075C2"/>
    <w:rPr>
      <w:rFonts w:asciiTheme="majorHAnsi" w:eastAsiaTheme="majorEastAsia" w:hAnsiTheme="majorHAnsi" w:cstheme="majorBidi"/>
      <w:b/>
      <w:color w:val="007CBB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6075C2"/>
    <w:rPr>
      <w:rFonts w:asciiTheme="majorHAnsi" w:eastAsiaTheme="majorEastAsia" w:hAnsiTheme="majorHAnsi" w:cstheme="majorBidi"/>
      <w:b/>
      <w:color w:val="323E48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6075C2"/>
    <w:rPr>
      <w:rFonts w:asciiTheme="majorHAnsi" w:eastAsiaTheme="majorEastAsia" w:hAnsiTheme="majorHAnsi" w:cstheme="majorBidi"/>
      <w:color w:val="323E48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6075C2"/>
    <w:rPr>
      <w:rFonts w:asciiTheme="majorHAnsi" w:eastAsiaTheme="majorEastAsia" w:hAnsiTheme="majorHAnsi" w:cstheme="majorBidi"/>
      <w:b/>
      <w:iCs/>
      <w:color w:val="323E48"/>
      <w:sz w:val="24"/>
    </w:rPr>
  </w:style>
  <w:style w:type="character" w:customStyle="1" w:styleId="Heading5Char">
    <w:name w:val="Heading 5 Char"/>
    <w:basedOn w:val="DefaultParagraphFont"/>
    <w:link w:val="Heading5"/>
    <w:uiPriority w:val="1"/>
    <w:rsid w:val="006075C2"/>
    <w:rPr>
      <w:rFonts w:asciiTheme="majorHAnsi" w:eastAsiaTheme="majorEastAsia" w:hAnsiTheme="majorHAnsi" w:cstheme="majorBidi"/>
      <w:i/>
      <w:color w:val="323E48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F92FDC"/>
    <w:pPr>
      <w:spacing w:before="120" w:after="120" w:line="300" w:lineRule="auto"/>
    </w:pPr>
  </w:style>
  <w:style w:type="character" w:customStyle="1" w:styleId="BodyTextChar">
    <w:name w:val="Body Text Char"/>
    <w:basedOn w:val="DefaultParagraphFont"/>
    <w:link w:val="BodyText"/>
    <w:rsid w:val="00F92FDC"/>
    <w:rPr>
      <w:sz w:val="21"/>
    </w:rPr>
  </w:style>
  <w:style w:type="paragraph" w:styleId="ListBullet0">
    <w:name w:val="List Bullet"/>
    <w:basedOn w:val="BodyText"/>
    <w:uiPriority w:val="2"/>
    <w:qFormat/>
    <w:rsid w:val="001E544B"/>
    <w:pPr>
      <w:numPr>
        <w:numId w:val="42"/>
      </w:numPr>
    </w:pPr>
  </w:style>
  <w:style w:type="numbering" w:customStyle="1" w:styleId="ListBullet">
    <w:name w:val="List_Bullet"/>
    <w:uiPriority w:val="99"/>
    <w:rsid w:val="001E544B"/>
    <w:pPr>
      <w:numPr>
        <w:numId w:val="1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D411DC"/>
    <w:pPr>
      <w:numPr>
        <w:numId w:val="44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D411DC"/>
    <w:pPr>
      <w:numPr>
        <w:numId w:val="13"/>
      </w:numPr>
    </w:pPr>
  </w:style>
  <w:style w:type="numbering" w:customStyle="1" w:styleId="ListParagraph">
    <w:name w:val="List_Paragraph"/>
    <w:uiPriority w:val="99"/>
    <w:rsid w:val="005E7363"/>
    <w:pPr>
      <w:numPr>
        <w:numId w:val="15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19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19"/>
      </w:numPr>
    </w:pPr>
  </w:style>
  <w:style w:type="numbering" w:customStyle="1" w:styleId="ListNbrHeading">
    <w:name w:val="List_NbrHeading"/>
    <w:uiPriority w:val="99"/>
    <w:rsid w:val="005E7363"/>
    <w:pPr>
      <w:numPr>
        <w:numId w:val="22"/>
      </w:numPr>
    </w:pPr>
  </w:style>
  <w:style w:type="paragraph" w:styleId="Title">
    <w:name w:val="Title"/>
    <w:basedOn w:val="Normal"/>
    <w:next w:val="BodyText"/>
    <w:link w:val="TitleChar"/>
    <w:uiPriority w:val="10"/>
    <w:rsid w:val="00C20C17"/>
    <w:pPr>
      <w:spacing w:before="360" w:after="360"/>
    </w:pPr>
    <w:rPr>
      <w:rFonts w:asciiTheme="majorHAnsi" w:eastAsiaTheme="majorEastAsia" w:hAnsiTheme="majorHAnsi" w:cstheme="majorBidi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C17"/>
    <w:rPr>
      <w:rFonts w:asciiTheme="majorHAnsi" w:eastAsiaTheme="majorEastAsia" w:hAnsiTheme="majorHAnsi" w:cstheme="majorBidi"/>
      <w:sz w:val="44"/>
      <w:szCs w:val="56"/>
    </w:rPr>
  </w:style>
  <w:style w:type="paragraph" w:styleId="Subtitle">
    <w:name w:val="Subtitle"/>
    <w:basedOn w:val="Normal"/>
    <w:next w:val="BodyText"/>
    <w:link w:val="SubtitleChar"/>
    <w:uiPriority w:val="11"/>
    <w:rsid w:val="00C20C17"/>
    <w:pPr>
      <w:numPr>
        <w:ilvl w:val="1"/>
      </w:numPr>
      <w:spacing w:before="360" w:after="360"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C20C17"/>
    <w:rPr>
      <w:rFonts w:eastAsiaTheme="minorEastAsia"/>
      <w:sz w:val="32"/>
    </w:rPr>
  </w:style>
  <w:style w:type="paragraph" w:styleId="TOCHeading">
    <w:name w:val="TOC Heading"/>
    <w:basedOn w:val="Normal"/>
    <w:next w:val="Normal"/>
    <w:uiPriority w:val="39"/>
    <w:semiHidden/>
    <w:rsid w:val="00051556"/>
    <w:pPr>
      <w:spacing w:before="360" w:after="240"/>
    </w:pPr>
    <w:rPr>
      <w:b/>
      <w:sz w:val="32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paragraph" w:styleId="Footer">
    <w:name w:val="footer"/>
    <w:basedOn w:val="Normal"/>
    <w:link w:val="FooterChar"/>
    <w:uiPriority w:val="99"/>
    <w:rsid w:val="00322430"/>
    <w:pPr>
      <w:jc w:val="right"/>
    </w:pPr>
    <w:rPr>
      <w:color w:val="FFFFFF" w:themeColor="background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22430"/>
    <w:rPr>
      <w:color w:val="FFFFFF" w:themeColor="background1"/>
      <w:sz w:val="16"/>
    </w:rPr>
  </w:style>
  <w:style w:type="paragraph" w:styleId="Header">
    <w:name w:val="header"/>
    <w:basedOn w:val="Normal"/>
    <w:link w:val="HeaderChar"/>
    <w:uiPriority w:val="99"/>
    <w:rsid w:val="005B3846"/>
    <w:rPr>
      <w:rFonts w:ascii="Roboto Light" w:hAnsi="Roboto Light"/>
      <w:color w:val="323E48"/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5B3846"/>
    <w:rPr>
      <w:rFonts w:ascii="Roboto Light" w:hAnsi="Roboto Light"/>
      <w:color w:val="323E48"/>
      <w:sz w:val="15"/>
    </w:rPr>
  </w:style>
  <w:style w:type="table" w:styleId="TableGrid">
    <w:name w:val="Table Grid"/>
    <w:aliases w:val="Table No Border"/>
    <w:basedOn w:val="TableNormal"/>
    <w:uiPriority w:val="3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NavyTable">
    <w:name w:val="Navy Table"/>
    <w:basedOn w:val="TableNormal"/>
    <w:uiPriority w:val="99"/>
    <w:rsid w:val="00E50616"/>
    <w:pPr>
      <w:spacing w:after="0" w:line="240" w:lineRule="auto"/>
    </w:pPr>
    <w:tblPr>
      <w:tblStyleRowBandSize w:val="1"/>
      <w:tblStyleColBandSize w:val="1"/>
      <w:tblBorders>
        <w:top w:val="single" w:sz="4" w:space="0" w:color="007CBB" w:themeColor="accent1"/>
        <w:bottom w:val="single" w:sz="4" w:space="0" w:color="007CBB" w:themeColor="accent1"/>
        <w:insideH w:val="single" w:sz="4" w:space="0" w:color="007CBB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shd w:val="clear" w:color="auto" w:fill="007CBB" w:themeFill="accent1"/>
      </w:tcPr>
    </w:tblStylePr>
    <w:tblStylePr w:type="lastRow">
      <w:rPr>
        <w:rFonts w:asciiTheme="majorHAnsi" w:hAnsiTheme="majorHAnsi"/>
        <w:b/>
      </w:r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007CBB" w:themeFill="accent1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  <w:tblStylePr w:type="swCell">
      <w:rPr>
        <w:color w:val="auto"/>
      </w:rPr>
    </w:tblStylePr>
  </w:style>
  <w:style w:type="table" w:customStyle="1" w:styleId="BlueTable">
    <w:name w:val="Blue Table"/>
    <w:basedOn w:val="TableNormal"/>
    <w:uiPriority w:val="99"/>
    <w:rsid w:val="00FC3238"/>
    <w:pPr>
      <w:spacing w:after="0" w:line="240" w:lineRule="auto"/>
    </w:pPr>
    <w:tblPr>
      <w:tblStyleRowBandSize w:val="1"/>
      <w:tblStyleColBandSize w:val="1"/>
      <w:tblBorders>
        <w:top w:val="single" w:sz="4" w:space="0" w:color="C60C30" w:themeColor="accent2"/>
        <w:bottom w:val="single" w:sz="4" w:space="0" w:color="C60C30" w:themeColor="accent2"/>
        <w:insideH w:val="single" w:sz="4" w:space="0" w:color="C60C30" w:themeColor="accent2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shd w:val="clear" w:color="auto" w:fill="C60C30" w:themeFill="accent2"/>
      </w:tcPr>
    </w:tblStylePr>
    <w:tblStylePr w:type="lastRow">
      <w:rPr>
        <w:rFonts w:asciiTheme="majorHAnsi" w:hAnsiTheme="majorHAnsi"/>
        <w:b/>
      </w:r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C60C30" w:themeFill="accent2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  <w:tblStylePr w:type="swCell">
      <w:rPr>
        <w:color w:val="auto"/>
      </w:rPr>
    </w:tblStylePr>
  </w:style>
  <w:style w:type="table" w:customStyle="1" w:styleId="RedTable">
    <w:name w:val="Red Table"/>
    <w:basedOn w:val="TableNormal"/>
    <w:uiPriority w:val="99"/>
    <w:rsid w:val="00FC3238"/>
    <w:pPr>
      <w:spacing w:after="0" w:line="240" w:lineRule="auto"/>
    </w:pPr>
    <w:tblPr>
      <w:tblStyleRowBandSize w:val="1"/>
      <w:tblStyleColBandSize w:val="1"/>
      <w:tblBorders>
        <w:top w:val="single" w:sz="4" w:space="0" w:color="FFBC3D" w:themeColor="accent3"/>
        <w:bottom w:val="single" w:sz="4" w:space="0" w:color="FFBC3D" w:themeColor="accent3"/>
        <w:insideH w:val="single" w:sz="4" w:space="0" w:color="FFBC3D" w:themeColor="accent3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shd w:val="clear" w:color="auto" w:fill="FFBC3D" w:themeFill="accent3"/>
      </w:tcPr>
    </w:tblStylePr>
    <w:tblStylePr w:type="lastRow">
      <w:rPr>
        <w:rFonts w:asciiTheme="majorHAnsi" w:hAnsiTheme="majorHAnsi"/>
        <w:b/>
      </w:r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FFBC3D" w:themeFill="accent3"/>
      </w:tcPr>
    </w:tblStylePr>
    <w:tblStylePr w:type="lastCol">
      <w:tblPr/>
      <w:tcPr>
        <w:tcBorders>
          <w:insideH w:val="single" w:sz="4" w:space="0" w:color="FFBC3D" w:themeColor="accent3"/>
        </w:tcBorders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YellowTable">
    <w:name w:val="Yellow Table"/>
    <w:basedOn w:val="TableNormal"/>
    <w:uiPriority w:val="99"/>
    <w:rsid w:val="00FC3238"/>
    <w:pPr>
      <w:spacing w:after="0" w:line="240" w:lineRule="auto"/>
    </w:pPr>
    <w:tblPr>
      <w:tblStyleRowBandSize w:val="1"/>
      <w:tblStyleColBandSize w:val="1"/>
      <w:tblBorders>
        <w:top w:val="single" w:sz="4" w:space="0" w:color="C63493" w:themeColor="accent4"/>
        <w:bottom w:val="single" w:sz="4" w:space="0" w:color="C63493" w:themeColor="accent4"/>
        <w:insideH w:val="single" w:sz="4" w:space="0" w:color="C63493" w:themeColor="accent4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C63493" w:themeFill="accent4"/>
      </w:tcPr>
    </w:tblStylePr>
    <w:tblStylePr w:type="lastRow">
      <w:rPr>
        <w:rFonts w:asciiTheme="majorHAnsi" w:hAnsiTheme="majorHAnsi"/>
        <w:b/>
      </w:rPr>
    </w:tblStylePr>
    <w:tblStylePr w:type="firstCol">
      <w:tblPr/>
      <w:tcPr>
        <w:tcBorders>
          <w:insideH w:val="single" w:sz="4" w:space="0" w:color="FFFFFF" w:themeColor="background1"/>
        </w:tcBorders>
        <w:shd w:val="clear" w:color="auto" w:fill="C63493" w:themeFill="accent4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ableCaption">
    <w:name w:val="Table Caption"/>
    <w:basedOn w:val="BodyText"/>
    <w:next w:val="BodyText"/>
    <w:uiPriority w:val="6"/>
    <w:qFormat/>
    <w:rsid w:val="00E61D60"/>
    <w:pPr>
      <w:keepNext/>
      <w:tabs>
        <w:tab w:val="left" w:pos="1134"/>
      </w:tabs>
      <w:spacing w:before="240" w:line="240" w:lineRule="auto"/>
      <w:ind w:left="1134" w:hanging="1134"/>
    </w:pPr>
    <w:rPr>
      <w:rFonts w:asciiTheme="majorHAnsi" w:hAnsiTheme="majorHAnsi"/>
      <w:b/>
      <w:sz w:val="20"/>
    </w:r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024308"/>
    <w:rPr>
      <w:rFonts w:asciiTheme="majorHAnsi" w:hAnsiTheme="majorHAnsi"/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24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26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24"/>
      </w:numPr>
    </w:pPr>
  </w:style>
  <w:style w:type="numbering" w:customStyle="1" w:styleId="ListTableNumber">
    <w:name w:val="List_TableNumber"/>
    <w:uiPriority w:val="99"/>
    <w:rsid w:val="00B025B0"/>
    <w:pPr>
      <w:numPr>
        <w:numId w:val="26"/>
      </w:numPr>
    </w:pPr>
  </w:style>
  <w:style w:type="numbering" w:customStyle="1" w:styleId="ListAppendix">
    <w:name w:val="List_Appendix"/>
    <w:uiPriority w:val="99"/>
    <w:rsid w:val="009E6379"/>
    <w:pPr>
      <w:numPr>
        <w:numId w:val="27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character" w:styleId="Hyperlink">
    <w:name w:val="Hyperlink"/>
    <w:basedOn w:val="DefaultParagraphFont"/>
    <w:uiPriority w:val="15"/>
    <w:rsid w:val="00B742E4"/>
    <w:rPr>
      <w:color w:val="00A9E0" w:themeColor="hyperlink"/>
      <w:u w:val="single"/>
    </w:rPr>
  </w:style>
  <w:style w:type="character" w:customStyle="1" w:styleId="Heading9Char">
    <w:name w:val="Heading 9 Char"/>
    <w:aliases w:val="Appendix H11 Char"/>
    <w:basedOn w:val="DefaultParagraphFont"/>
    <w:link w:val="Heading9"/>
    <w:uiPriority w:val="99"/>
    <w:semiHidden/>
    <w:rsid w:val="00EE2E92"/>
    <w:rPr>
      <w:rFonts w:asciiTheme="majorHAnsi" w:eastAsiaTheme="majorEastAsia" w:hAnsiTheme="majorHAnsi" w:cstheme="majorBidi"/>
      <w:b/>
      <w:iCs/>
      <w:color w:val="272727" w:themeColor="text1" w:themeTint="D8"/>
      <w:sz w:val="32"/>
      <w:szCs w:val="21"/>
    </w:rPr>
  </w:style>
  <w:style w:type="paragraph" w:styleId="FootnoteText">
    <w:name w:val="footnote text"/>
    <w:basedOn w:val="Normal"/>
    <w:link w:val="FootnoteTextChar"/>
    <w:uiPriority w:val="99"/>
    <w:semiHidden/>
    <w:rsid w:val="00C20C17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0C17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003C69" w:themeColor="followedHyperlink"/>
      <w:u w:val="single"/>
    </w:rPr>
  </w:style>
  <w:style w:type="paragraph" w:styleId="Caption">
    <w:name w:val="caption"/>
    <w:basedOn w:val="Normal"/>
    <w:next w:val="FigureStyle"/>
    <w:uiPriority w:val="6"/>
    <w:qFormat/>
    <w:rsid w:val="00516C3F"/>
    <w:pPr>
      <w:keepNext/>
      <w:tabs>
        <w:tab w:val="left" w:pos="1134"/>
      </w:tabs>
      <w:spacing w:before="240" w:after="120"/>
      <w:ind w:left="1134" w:hanging="1134"/>
      <w:jc w:val="center"/>
    </w:pPr>
    <w:rPr>
      <w:b/>
      <w:iCs/>
      <w:szCs w:val="18"/>
    </w:rPr>
  </w:style>
  <w:style w:type="paragraph" w:customStyle="1" w:styleId="FigureStyle">
    <w:name w:val="Figure Style"/>
    <w:basedOn w:val="Normal"/>
    <w:next w:val="BodyText"/>
    <w:uiPriority w:val="6"/>
    <w:qFormat/>
    <w:rsid w:val="00516C3F"/>
    <w:pPr>
      <w:spacing w:before="120" w:after="240"/>
      <w:jc w:val="center"/>
    </w:pPr>
  </w:style>
  <w:style w:type="paragraph" w:styleId="TOC7">
    <w:name w:val="toc 7"/>
    <w:basedOn w:val="Normal"/>
    <w:next w:val="Normal"/>
    <w:uiPriority w:val="39"/>
    <w:semiHidden/>
    <w:rsid w:val="00C26E28"/>
    <w:pPr>
      <w:spacing w:after="100"/>
      <w:ind w:left="1200"/>
    </w:pPr>
  </w:style>
  <w:style w:type="paragraph" w:styleId="TOC9">
    <w:name w:val="toc 9"/>
    <w:basedOn w:val="Normal"/>
    <w:next w:val="Normal"/>
    <w:uiPriority w:val="39"/>
    <w:semiHidden/>
    <w:rsid w:val="00C26E28"/>
    <w:pPr>
      <w:spacing w:after="100"/>
      <w:ind w:left="1600"/>
    </w:pPr>
  </w:style>
  <w:style w:type="character" w:styleId="UnresolvedMention">
    <w:name w:val="Unresolved Mention"/>
    <w:basedOn w:val="DefaultParagraphFont"/>
    <w:uiPriority w:val="99"/>
    <w:semiHidden/>
    <w:unhideWhenUsed/>
    <w:rsid w:val="008B2879"/>
    <w:rPr>
      <w:color w:val="605E5C"/>
      <w:shd w:val="clear" w:color="auto" w:fill="E1DFDD"/>
    </w:rPr>
  </w:style>
  <w:style w:type="paragraph" w:customStyle="1" w:styleId="IntroParagraph">
    <w:name w:val="Intro Paragraph"/>
    <w:basedOn w:val="BodyText"/>
    <w:qFormat/>
    <w:rsid w:val="004D2EC7"/>
    <w:rPr>
      <w:rFonts w:ascii="Roboto Medium" w:hAnsi="Roboto Medium"/>
    </w:rPr>
  </w:style>
  <w:style w:type="character" w:styleId="PageNumber">
    <w:name w:val="page number"/>
    <w:basedOn w:val="DefaultParagraphFont"/>
    <w:uiPriority w:val="99"/>
    <w:semiHidden/>
    <w:unhideWhenUsed/>
    <w:rsid w:val="00322430"/>
  </w:style>
  <w:style w:type="table" w:styleId="GridTable3-Accent1">
    <w:name w:val="Grid Table 3 Accent 1"/>
    <w:basedOn w:val="TableNormal"/>
    <w:uiPriority w:val="48"/>
    <w:rsid w:val="00E50616"/>
    <w:pPr>
      <w:spacing w:after="0" w:line="240" w:lineRule="auto"/>
    </w:pPr>
    <w:tblPr>
      <w:tblStyleRowBandSize w:val="1"/>
      <w:tblStyleColBandSize w:val="1"/>
      <w:tblBorders>
        <w:top w:val="single" w:sz="4" w:space="0" w:color="3DBDFF" w:themeColor="accent1" w:themeTint="99"/>
        <w:left w:val="single" w:sz="4" w:space="0" w:color="3DBDFF" w:themeColor="accent1" w:themeTint="99"/>
        <w:bottom w:val="single" w:sz="4" w:space="0" w:color="3DBDFF" w:themeColor="accent1" w:themeTint="99"/>
        <w:right w:val="single" w:sz="4" w:space="0" w:color="3DBDFF" w:themeColor="accent1" w:themeTint="99"/>
        <w:insideH w:val="single" w:sz="4" w:space="0" w:color="3DBDFF" w:themeColor="accent1" w:themeTint="99"/>
        <w:insideV w:val="single" w:sz="4" w:space="0" w:color="3DBD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E9FF" w:themeFill="accent1" w:themeFillTint="33"/>
      </w:tcPr>
    </w:tblStylePr>
    <w:tblStylePr w:type="band1Horz">
      <w:tblPr/>
      <w:tcPr>
        <w:shd w:val="clear" w:color="auto" w:fill="BEE9FF" w:themeFill="accent1" w:themeFillTint="33"/>
      </w:tcPr>
    </w:tblStylePr>
    <w:tblStylePr w:type="neCell">
      <w:tblPr/>
      <w:tcPr>
        <w:tcBorders>
          <w:bottom w:val="single" w:sz="4" w:space="0" w:color="3DBDFF" w:themeColor="accent1" w:themeTint="99"/>
        </w:tcBorders>
      </w:tcPr>
    </w:tblStylePr>
    <w:tblStylePr w:type="nwCell">
      <w:tblPr/>
      <w:tcPr>
        <w:tcBorders>
          <w:bottom w:val="single" w:sz="4" w:space="0" w:color="3DBDFF" w:themeColor="accent1" w:themeTint="99"/>
        </w:tcBorders>
      </w:tcPr>
    </w:tblStylePr>
    <w:tblStylePr w:type="seCell">
      <w:tblPr/>
      <w:tcPr>
        <w:tcBorders>
          <w:top w:val="single" w:sz="4" w:space="0" w:color="3DBDFF" w:themeColor="accent1" w:themeTint="99"/>
        </w:tcBorders>
      </w:tcPr>
    </w:tblStylePr>
    <w:tblStylePr w:type="swCell">
      <w:tblPr/>
      <w:tcPr>
        <w:tcBorders>
          <w:top w:val="single" w:sz="4" w:space="0" w:color="3DBDFF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2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0173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4520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582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684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649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3698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855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t.lsv.com.au/login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mt.lsv.com.au/login" TargetMode="Externa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sv.com.au/clubs-members/nippers/junior-coordinators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mt.lsv.com.au/login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t.lsv.com.au/login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Life Saving Victoria">
      <a:dk1>
        <a:sysClr val="windowText" lastClr="000000"/>
      </a:dk1>
      <a:lt1>
        <a:sysClr val="window" lastClr="FFFFFF"/>
      </a:lt1>
      <a:dk2>
        <a:srgbClr val="323E48"/>
      </a:dk2>
      <a:lt2>
        <a:srgbClr val="003C69"/>
      </a:lt2>
      <a:accent1>
        <a:srgbClr val="007CBB"/>
      </a:accent1>
      <a:accent2>
        <a:srgbClr val="C60C30"/>
      </a:accent2>
      <a:accent3>
        <a:srgbClr val="FFBC3D"/>
      </a:accent3>
      <a:accent4>
        <a:srgbClr val="C63493"/>
      </a:accent4>
      <a:accent5>
        <a:srgbClr val="593C81"/>
      </a:accent5>
      <a:accent6>
        <a:srgbClr val="398640"/>
      </a:accent6>
      <a:hlink>
        <a:srgbClr val="00A9E0"/>
      </a:hlink>
      <a:folHlink>
        <a:srgbClr val="003C69"/>
      </a:folHlink>
    </a:clrScheme>
    <a:fontScheme name="Roboto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694FD2E30584C9B8C503F6155D0FD" ma:contentTypeVersion="18" ma:contentTypeDescription="Create a new document." ma:contentTypeScope="" ma:versionID="852197958e71d8c702abb7c3c6212988">
  <xsd:schema xmlns:xsd="http://www.w3.org/2001/XMLSchema" xmlns:xs="http://www.w3.org/2001/XMLSchema" xmlns:p="http://schemas.microsoft.com/office/2006/metadata/properties" xmlns:ns2="56c1d6e0-9013-43fd-acde-fc91ad0bd964" xmlns:ns3="3f8da35f-2228-47ed-b725-5a77b81c7db0" targetNamespace="http://schemas.microsoft.com/office/2006/metadata/properties" ma:root="true" ma:fieldsID="aaeaba6ccf29a1867659f462146ab1d9" ns2:_="" ns3:_="">
    <xsd:import namespace="56c1d6e0-9013-43fd-acde-fc91ad0bd964"/>
    <xsd:import namespace="3f8da35f-2228-47ed-b725-5a77b81c7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1d6e0-9013-43fd-acde-fc91ad0bd9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b68cd7f-756c-453d-8898-9814628eee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da35f-2228-47ed-b725-5a77b81c7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45be14f-6077-4448-b860-7ab96912f269}" ma:internalName="TaxCatchAll" ma:showField="CatchAllData" ma:web="3f8da35f-2228-47ed-b725-5a77b81c7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c1d6e0-9013-43fd-acde-fc91ad0bd964">
      <Terms xmlns="http://schemas.microsoft.com/office/infopath/2007/PartnerControls"/>
    </lcf76f155ced4ddcb4097134ff3c332f>
    <TaxCatchAll xmlns="3f8da35f-2228-47ed-b725-5a77b81c7db0" xsi:nil="true"/>
  </documentManagement>
</p:properties>
</file>

<file path=customXml/itemProps1.xml><?xml version="1.0" encoding="utf-8"?>
<ds:datastoreItem xmlns:ds="http://schemas.openxmlformats.org/officeDocument/2006/customXml" ds:itemID="{83364591-2B8A-4204-9146-E64981DA8C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22668A-E2BC-4F17-B5FD-292AFD1FDB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A2573C-A0BA-43D7-A2E0-688DEC746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c1d6e0-9013-43fd-acde-fc91ad0bd964"/>
    <ds:schemaRef ds:uri="3f8da35f-2228-47ed-b725-5a77b81c7d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CB7C9E-0961-4F73-AE37-AB478AF36C50}">
  <ds:schemaRefs>
    <ds:schemaRef ds:uri="http://schemas.microsoft.com/office/2006/metadata/properties"/>
    <ds:schemaRef ds:uri="http://schemas.microsoft.com/office/infopath/2007/PartnerControls"/>
    <ds:schemaRef ds:uri="56c1d6e0-9013-43fd-acde-fc91ad0bd964"/>
    <ds:schemaRef ds:uri="3f8da35f-2228-47ed-b725-5a77b81c7d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2262</Characters>
  <Application>Microsoft Office Word</Application>
  <DocSecurity>0</DocSecurity>
  <Lines>51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Britt</dc:creator>
  <cp:keywords/>
  <dc:description/>
  <cp:lastModifiedBy>Kelly Sharples</cp:lastModifiedBy>
  <cp:revision>2</cp:revision>
  <cp:lastPrinted>2022-10-10T00:41:00Z</cp:lastPrinted>
  <dcterms:created xsi:type="dcterms:W3CDTF">2026-07-19T09:18:00Z</dcterms:created>
  <dcterms:modified xsi:type="dcterms:W3CDTF">2026-07-19T09:18:00Z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0x010100DE5694FD2E30584C9B8C503F6155D0FD</vt:lpwstr>
  </property>
  <property fmtid="{D5CDD505-2E9C-101B-9397-08002B2CF9AE}" pid="3" name="MediaServiceImageTags">
    <vt:lpwstr/>
  </property>
</Properties>
</file>