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A8C01" w14:textId="77777777" w:rsidR="002D21D2" w:rsidRDefault="008D4835">
      <w:r>
        <w:rPr>
          <w:b/>
          <w:sz w:val="20"/>
        </w:rPr>
        <w:t>FOR IMMEDIATE RELEASE</w:t>
      </w:r>
    </w:p>
    <w:p w14:paraId="42B9C81F" w14:textId="77777777" w:rsidR="002D21D2" w:rsidRDefault="008D4835">
      <w:pPr>
        <w:spacing w:before="140" w:after="340"/>
        <w:jc w:val="center"/>
      </w:pPr>
      <w:r>
        <w:rPr>
          <w:b/>
          <w:sz w:val="32"/>
        </w:rPr>
        <w:t>Warrick County Commissioners and Area Plan Commission</w:t>
      </w:r>
      <w:r>
        <w:rPr>
          <w:b/>
          <w:sz w:val="32"/>
        </w:rPr>
        <w:br/>
        <w:t>Working Together on Data Center Ordinance</w:t>
      </w:r>
    </w:p>
    <w:p w14:paraId="6C3F2B38" w14:textId="77777777" w:rsidR="002D21D2" w:rsidRDefault="008D4835">
      <w:pPr>
        <w:keepLines/>
      </w:pPr>
      <w:r>
        <w:rPr>
          <w:b/>
        </w:rPr>
        <w:t xml:space="preserve">WARRICK COUNTY, Ind. — </w:t>
      </w:r>
      <w:r>
        <w:t xml:space="preserve">The Warrick County Commissioners and Area Plan Commission (APC) have been working together to develop a </w:t>
      </w:r>
      <w:r>
        <w:t>comprehensive data center ordinance that protects Warrick County residents while establishing a clear process for considering potential development.</w:t>
      </w:r>
    </w:p>
    <w:p w14:paraId="4E69FB01" w14:textId="77777777" w:rsidR="002D21D2" w:rsidRDefault="008D4835">
      <w:pPr>
        <w:keepLines/>
      </w:pPr>
      <w:r>
        <w:t>The effort has involved the Commissioners, APC, county elected officials, department heads, public safety a</w:t>
      </w:r>
      <w:r>
        <w:t>gencies, and members of the community. Throughout the process, the shared objective has been to establish meaningful, permanent standards addressing the potential impacts of data center development.</w:t>
      </w:r>
    </w:p>
    <w:p w14:paraId="52CF3259" w14:textId="77777777" w:rsidR="002D21D2" w:rsidRDefault="008D4835">
      <w:pPr>
        <w:keepLines/>
      </w:pPr>
      <w:r>
        <w:t>Earlier this year, the APC established a committee to stu</w:t>
      </w:r>
      <w:r>
        <w:t>dy data center development and related concerns. That work, together with input from residents, county officials, and other stakeholders, helped inform the development of the proposed ordinance. The Commissioners and APC also reviewed ordinances from other</w:t>
      </w:r>
      <w:r>
        <w:t xml:space="preserve"> jurisdictions and worked with their respective legal counsel to develop a proposal tailored to Warrick County.</w:t>
      </w:r>
    </w:p>
    <w:p w14:paraId="71CB6A21" w14:textId="77777777" w:rsidR="002D21D2" w:rsidRDefault="008D4835">
      <w:pPr>
        <w:keepLines/>
      </w:pPr>
      <w:r>
        <w:t>The resulting ordinance establishes detailed application requirements and a review process intended to address potential impacts involving noise</w:t>
      </w:r>
      <w:r>
        <w:t>, electricity, water, roads, public safety, environmental conditions, and surrounding properties. It also provides for project-specific standards, ongoing compliance, enforcement, and eventual decommissioning.</w:t>
      </w:r>
    </w:p>
    <w:p w14:paraId="23B3601D" w14:textId="77777777" w:rsidR="002D21D2" w:rsidRDefault="008D4835">
      <w:pPr>
        <w:keepLines/>
      </w:pPr>
      <w:r>
        <w:t>The proposed ordinance reflects a collective e</w:t>
      </w:r>
      <w:r>
        <w:t>ffort and a shared commitment to protecting Warrick County. Both the Commissioners and APC have important roles in the public review and adoption process, and that work will continue as the proposal moves forward. The ordinance remains under public review,</w:t>
      </w:r>
      <w:r>
        <w:t xml:space="preserve"> and no final decision has been made.</w:t>
      </w:r>
    </w:p>
    <w:p w14:paraId="337AF035" w14:textId="77777777" w:rsidR="002D21D2" w:rsidRDefault="008D4835">
      <w:pPr>
        <w:keepLines/>
      </w:pPr>
      <w:r>
        <w:t>The APC will hold a public hearing on November 2, 2026, at 6:00 p.m. at the Friedman Park Event Center. The Commissioners will then consider any recommendation from the APC regarding the proposed ordinance at their reg</w:t>
      </w:r>
      <w:r>
        <w:t>ular meeting on November 9, 2026, at 4:00 p.m. at the Friedman Park Event Center.</w:t>
      </w:r>
    </w:p>
    <w:p w14:paraId="0E5DF986" w14:textId="77777777" w:rsidR="002D21D2" w:rsidRDefault="008D4835">
      <w:pPr>
        <w:keepLines/>
      </w:pPr>
      <w:r>
        <w:t>The Commissioners and APC encourage residents and other interested parties to review the proposal and participate in the public process.</w:t>
      </w:r>
    </w:p>
    <w:sectPr w:rsidR="002D21D2" w:rsidSect="00034616">
      <w:pgSz w:w="12240" w:h="15840"/>
      <w:pgMar w:top="1224"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21D2"/>
    <w:rsid w:val="00326F90"/>
    <w:rsid w:val="008D483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20BB04"/>
  <w14:defaultImageDpi w14:val="300"/>
  <w15:docId w15:val="{9DA21BC9-52F3-40C8-8467-9752A0AE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71" w:lineRule="auto"/>
    </w:pPr>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Debbie Bennett-Stearsman</cp:lastModifiedBy>
  <cp:revision>2</cp:revision>
  <dcterms:created xsi:type="dcterms:W3CDTF">2026-10-20T21:44:00Z</dcterms:created>
  <dcterms:modified xsi:type="dcterms:W3CDTF">2026-10-20T21:44:00Z</dcterms:modified>
</cp:coreProperties>
</file>