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3447" w14:textId="3EBC3F83" w:rsidR="00514DFF" w:rsidRDefault="00514DFF" w:rsidP="00514DFF">
      <w:pPr>
        <w:pStyle w:val="Heading2"/>
        <w:spacing w:before="39"/>
        <w:ind w:left="140" w:firstLine="0"/>
        <w:rPr>
          <w:rFonts w:ascii="Times New Roman"/>
        </w:rPr>
      </w:pPr>
      <w:r>
        <w:rPr>
          <w:rFonts w:ascii="Times New Roman"/>
        </w:rPr>
        <w:t xml:space="preserve">  </w:t>
      </w:r>
      <w:r>
        <w:rPr>
          <w:rFonts w:ascii="Times New Roman"/>
        </w:rPr>
        <w:t xml:space="preserve">                             </w:t>
      </w:r>
      <w:r>
        <w:rPr>
          <w:rFonts w:ascii="Times New Roman"/>
        </w:rPr>
        <w:t xml:space="preserve"> Complaint </w:t>
      </w:r>
      <w:r w:rsidR="00854FA8">
        <w:rPr>
          <w:rFonts w:ascii="Times New Roman"/>
        </w:rPr>
        <w:t xml:space="preserve">Procedure </w:t>
      </w:r>
      <w:r>
        <w:rPr>
          <w:rFonts w:ascii="Times New Roman"/>
        </w:rPr>
        <w:t>–</w:t>
      </w:r>
      <w:r>
        <w:rPr>
          <w:rFonts w:ascii="Times New Roman"/>
        </w:rPr>
        <w:t xml:space="preserve"> Warrick County, Indiana</w:t>
      </w:r>
    </w:p>
    <w:p w14:paraId="101A1259" w14:textId="2F186D03" w:rsidR="00231CC7" w:rsidRDefault="00231CC7" w:rsidP="00231CC7">
      <w:pPr>
        <w:pStyle w:val="Heading2"/>
        <w:spacing w:before="39"/>
        <w:ind w:left="140" w:firstLine="0"/>
        <w:jc w:val="center"/>
        <w:rPr>
          <w:rFonts w:ascii="Times New Roman"/>
        </w:rPr>
      </w:pPr>
      <w:r>
        <w:rPr>
          <w:rFonts w:ascii="Times New Roman"/>
        </w:rPr>
        <w:t>American</w:t>
      </w:r>
      <w:r w:rsidR="00854FA8">
        <w:rPr>
          <w:rFonts w:ascii="Times New Roman"/>
        </w:rPr>
        <w:t>s</w:t>
      </w:r>
      <w:r>
        <w:rPr>
          <w:rFonts w:ascii="Times New Roman"/>
        </w:rPr>
        <w:t xml:space="preserve"> with Disabilities Act</w:t>
      </w:r>
    </w:p>
    <w:p w14:paraId="37587D0E" w14:textId="77777777" w:rsidR="00514DFF" w:rsidRDefault="00514DFF" w:rsidP="00514DFF">
      <w:pPr>
        <w:pStyle w:val="Heading2"/>
        <w:spacing w:before="39"/>
        <w:ind w:left="140" w:firstLine="0"/>
        <w:rPr>
          <w:rFonts w:ascii="Times New Roman"/>
        </w:rPr>
      </w:pPr>
    </w:p>
    <w:p w14:paraId="58C26644" w14:textId="77777777" w:rsidR="00514DFF" w:rsidRPr="00514DFF" w:rsidRDefault="00514DFF" w:rsidP="00514DFF">
      <w:pPr>
        <w:spacing w:line="276" w:lineRule="auto"/>
        <w:ind w:left="140" w:right="302"/>
        <w:jc w:val="both"/>
        <w:rPr>
          <w:rFonts w:ascii="Arial" w:hAnsi="Arial" w:cs="Arial"/>
          <w:sz w:val="20"/>
          <w:szCs w:val="20"/>
        </w:rPr>
      </w:pPr>
      <w:r w:rsidRPr="00514DFF">
        <w:rPr>
          <w:rFonts w:ascii="Arial" w:hAnsi="Arial" w:cs="Arial"/>
          <w:sz w:val="20"/>
          <w:szCs w:val="20"/>
        </w:rPr>
        <w:t>Any person who believes that he or she as a member of a protected class, has been discriminated against based on race, color, national origin, gender, age, disability, religion, low income status, or Limited English Proficiency in violation of Title VI of the Civil Rights Act of 1964, as amended and its related statutes, regulations and directives, Section 504 of the Vocational Rehabilitation Act of 1973, Americans with Disabilities Act of 1990, as amended, the Civil Rights Restoration Act of 1987, as amended, and any other Federal nondiscrimination statute may submit a complaint. A complaint may also be submitted by a representative on behalf of such a person.</w:t>
      </w:r>
    </w:p>
    <w:p w14:paraId="34DA12EC" w14:textId="77777777" w:rsidR="00514DFF" w:rsidRPr="00514DFF" w:rsidRDefault="00514DFF" w:rsidP="00514DFF">
      <w:pPr>
        <w:pStyle w:val="BodyText"/>
        <w:spacing w:before="3"/>
        <w:jc w:val="both"/>
        <w:rPr>
          <w:rFonts w:ascii="Arial" w:hAnsi="Arial" w:cs="Arial"/>
          <w:sz w:val="20"/>
          <w:szCs w:val="20"/>
        </w:rPr>
      </w:pPr>
    </w:p>
    <w:p w14:paraId="2D14C7DE" w14:textId="77777777" w:rsidR="00514DFF" w:rsidRPr="00514DFF" w:rsidRDefault="00514DFF" w:rsidP="00514DFF">
      <w:pPr>
        <w:spacing w:line="276" w:lineRule="auto"/>
        <w:ind w:left="140" w:right="791"/>
        <w:jc w:val="both"/>
        <w:rPr>
          <w:rFonts w:ascii="Arial" w:hAnsi="Arial" w:cs="Arial"/>
          <w:sz w:val="20"/>
          <w:szCs w:val="20"/>
        </w:rPr>
      </w:pPr>
      <w:r w:rsidRPr="00514DFF">
        <w:rPr>
          <w:rFonts w:ascii="Arial" w:hAnsi="Arial" w:cs="Arial"/>
          <w:sz w:val="20"/>
          <w:szCs w:val="20"/>
        </w:rPr>
        <w:t>It is the policy of Warrick County to conduct a prompt and impartial investigation of all allegations of discrimination and to take prompt effective corrective action when a claim of discrimination is substantiated.</w:t>
      </w:r>
    </w:p>
    <w:p w14:paraId="11446B37" w14:textId="77777777" w:rsidR="00514DFF" w:rsidRPr="00514DFF" w:rsidRDefault="00514DFF" w:rsidP="00514DFF">
      <w:pPr>
        <w:pStyle w:val="BodyText"/>
        <w:spacing w:before="5"/>
        <w:jc w:val="both"/>
        <w:rPr>
          <w:rFonts w:ascii="Arial" w:hAnsi="Arial" w:cs="Arial"/>
          <w:sz w:val="20"/>
          <w:szCs w:val="20"/>
        </w:rPr>
      </w:pPr>
    </w:p>
    <w:p w14:paraId="08D1CF1C" w14:textId="77777777" w:rsidR="00514DFF" w:rsidRPr="00514DFF" w:rsidRDefault="00514DFF" w:rsidP="00514DFF">
      <w:pPr>
        <w:spacing w:line="276" w:lineRule="auto"/>
        <w:ind w:left="140" w:right="460"/>
        <w:jc w:val="both"/>
        <w:rPr>
          <w:rFonts w:ascii="Arial" w:hAnsi="Arial" w:cs="Arial"/>
          <w:sz w:val="20"/>
          <w:szCs w:val="20"/>
        </w:rPr>
      </w:pPr>
      <w:r w:rsidRPr="00514DFF">
        <w:rPr>
          <w:rFonts w:ascii="Arial" w:hAnsi="Arial" w:cs="Arial"/>
          <w:sz w:val="20"/>
          <w:szCs w:val="20"/>
        </w:rPr>
        <w:t>No one may intimidate, threaten, coerce or engage in other discriminatory conduct against anyone because they have taken action or participated in an action to secure rights protected by the civil rights laws. Any individual alleging such harassment or intimidation may submit a complaint by following the procedure printed below.</w:t>
      </w:r>
    </w:p>
    <w:p w14:paraId="74032C80" w14:textId="77777777" w:rsidR="00514DFF" w:rsidRPr="00514DFF" w:rsidRDefault="00514DFF" w:rsidP="00514DFF">
      <w:pPr>
        <w:pStyle w:val="BodyText"/>
        <w:spacing w:before="6"/>
        <w:jc w:val="both"/>
        <w:rPr>
          <w:rFonts w:ascii="Arial" w:hAnsi="Arial" w:cs="Arial"/>
          <w:sz w:val="20"/>
          <w:szCs w:val="20"/>
        </w:rPr>
      </w:pPr>
    </w:p>
    <w:p w14:paraId="38CF27B5" w14:textId="77777777" w:rsidR="00514DFF" w:rsidRPr="00514DFF" w:rsidRDefault="00514DFF" w:rsidP="00514DFF">
      <w:pPr>
        <w:spacing w:line="276" w:lineRule="auto"/>
        <w:ind w:left="140" w:right="651"/>
        <w:jc w:val="both"/>
        <w:rPr>
          <w:rFonts w:ascii="Arial" w:hAnsi="Arial" w:cs="Arial"/>
          <w:sz w:val="20"/>
          <w:szCs w:val="20"/>
        </w:rPr>
      </w:pPr>
      <w:r w:rsidRPr="00514DFF">
        <w:rPr>
          <w:rFonts w:ascii="Arial" w:hAnsi="Arial" w:cs="Arial"/>
          <w:sz w:val="20"/>
          <w:szCs w:val="20"/>
        </w:rPr>
        <w:t>Anyone who believes they have experienced discrimination can submit a written or verbal complaint. The complaint may be directed to any supervisor, the Warrick County Title VI Coordinator, or the Warrick County Auditor. Complaints must be filed within 180 days of the alleged incident. Complaint forms are available at the Office of the Title VI Coordinator or the Warrick County Auditor. Individuals are not required to use the County’s complaint form, and if needed, the company will assist in drafting the complaint for the individual to sign.</w:t>
      </w:r>
    </w:p>
    <w:p w14:paraId="7E33124F" w14:textId="77777777" w:rsidR="00514DFF" w:rsidRPr="00514DFF" w:rsidRDefault="00514DFF" w:rsidP="00514DFF">
      <w:pPr>
        <w:spacing w:line="276" w:lineRule="auto"/>
        <w:ind w:left="140" w:right="651"/>
        <w:jc w:val="both"/>
        <w:rPr>
          <w:rFonts w:ascii="Arial" w:hAnsi="Arial" w:cs="Arial"/>
          <w:sz w:val="20"/>
          <w:szCs w:val="20"/>
        </w:rPr>
      </w:pPr>
    </w:p>
    <w:p w14:paraId="08524C73" w14:textId="77777777" w:rsidR="00514DFF" w:rsidRPr="00514DFF" w:rsidRDefault="00514DFF" w:rsidP="00514DFF">
      <w:pPr>
        <w:spacing w:line="276" w:lineRule="auto"/>
        <w:ind w:left="140" w:right="651"/>
        <w:jc w:val="both"/>
        <w:rPr>
          <w:rFonts w:ascii="Arial" w:hAnsi="Arial" w:cs="Arial"/>
          <w:sz w:val="20"/>
          <w:szCs w:val="20"/>
        </w:rPr>
      </w:pPr>
      <w:r w:rsidRPr="00514DFF">
        <w:rPr>
          <w:rFonts w:ascii="Arial" w:hAnsi="Arial" w:cs="Arial"/>
          <w:sz w:val="20"/>
          <w:szCs w:val="20"/>
        </w:rPr>
        <w:t>Generally, a complaint should include the name, address, and telephone number. of the complainant, along with a brief description of the alleged discriminatory conduct, including the date of the incident. Any individual submitting a complaint alleging discrimination may include any relevant evidence, such as the names of witnesses and supporting documentation.</w:t>
      </w:r>
    </w:p>
    <w:p w14:paraId="584B930B" w14:textId="77777777" w:rsidR="00514DFF" w:rsidRPr="00514DFF" w:rsidRDefault="00514DFF" w:rsidP="00514DFF">
      <w:pPr>
        <w:pStyle w:val="BodyText"/>
        <w:spacing w:before="11"/>
        <w:rPr>
          <w:rFonts w:ascii="Arial" w:hAnsi="Arial" w:cs="Arial"/>
          <w:sz w:val="20"/>
          <w:szCs w:val="20"/>
        </w:rPr>
      </w:pPr>
    </w:p>
    <w:p w14:paraId="39B6477B" w14:textId="77777777" w:rsidR="00514DFF" w:rsidRPr="00514DFF" w:rsidRDefault="00514DFF" w:rsidP="00514DFF">
      <w:pPr>
        <w:spacing w:line="276" w:lineRule="auto"/>
        <w:ind w:left="2458" w:right="2582"/>
        <w:rPr>
          <w:rFonts w:ascii="Arial" w:hAnsi="Arial" w:cs="Arial"/>
          <w:bCs/>
          <w:sz w:val="20"/>
          <w:szCs w:val="20"/>
        </w:rPr>
      </w:pPr>
      <w:r w:rsidRPr="00514DFF">
        <w:rPr>
          <w:rFonts w:ascii="Arial" w:hAnsi="Arial" w:cs="Arial"/>
          <w:bCs/>
          <w:sz w:val="20"/>
          <w:szCs w:val="20"/>
        </w:rPr>
        <w:t xml:space="preserve">Complaints should be directed to: </w:t>
      </w:r>
    </w:p>
    <w:p w14:paraId="19D42A4A" w14:textId="4281385E" w:rsidR="00514DFF" w:rsidRPr="00514DFF" w:rsidRDefault="00514DFF" w:rsidP="00514DFF">
      <w:pPr>
        <w:spacing w:line="276" w:lineRule="auto"/>
        <w:ind w:left="2458" w:right="2582"/>
        <w:rPr>
          <w:rFonts w:ascii="Arial" w:hAnsi="Arial" w:cs="Arial"/>
          <w:bCs/>
          <w:sz w:val="20"/>
          <w:szCs w:val="20"/>
        </w:rPr>
      </w:pPr>
      <w:r w:rsidRPr="00514DFF">
        <w:rPr>
          <w:rFonts w:ascii="Arial" w:hAnsi="Arial" w:cs="Arial"/>
          <w:bCs/>
          <w:sz w:val="20"/>
          <w:szCs w:val="20"/>
        </w:rPr>
        <w:t xml:space="preserve">DEBBIE BENNETT-STEARSMAN TITLE </w:t>
      </w:r>
      <w:r w:rsidRPr="00514DFF">
        <w:rPr>
          <w:rFonts w:ascii="Arial" w:hAnsi="Arial" w:cs="Arial"/>
          <w:bCs/>
          <w:sz w:val="20"/>
          <w:szCs w:val="20"/>
        </w:rPr>
        <w:t>V</w:t>
      </w:r>
      <w:r w:rsidRPr="00514DFF">
        <w:rPr>
          <w:rFonts w:ascii="Arial" w:hAnsi="Arial" w:cs="Arial"/>
          <w:bCs/>
          <w:sz w:val="20"/>
          <w:szCs w:val="20"/>
        </w:rPr>
        <w:t>I COORDINATOR – WARRICK COUNTY GOVERNMENT</w:t>
      </w:r>
      <w:proofErr w:type="gramStart"/>
      <w:r w:rsidRPr="00514DFF">
        <w:rPr>
          <w:rFonts w:ascii="Arial" w:hAnsi="Arial" w:cs="Arial"/>
          <w:bCs/>
          <w:sz w:val="20"/>
          <w:szCs w:val="20"/>
        </w:rPr>
        <w:t xml:space="preserve">  </w:t>
      </w:r>
      <w:r w:rsidRPr="00514DFF">
        <w:rPr>
          <w:rFonts w:ascii="Arial" w:hAnsi="Arial" w:cs="Arial"/>
          <w:bCs/>
          <w:sz w:val="20"/>
          <w:szCs w:val="20"/>
        </w:rPr>
        <w:t xml:space="preserve"> (</w:t>
      </w:r>
      <w:proofErr w:type="gramEnd"/>
      <w:r w:rsidRPr="00514DFF">
        <w:rPr>
          <w:rFonts w:ascii="Arial" w:hAnsi="Arial" w:cs="Arial"/>
          <w:bCs/>
          <w:sz w:val="20"/>
          <w:szCs w:val="20"/>
        </w:rPr>
        <w:t>812-897-6121)</w:t>
      </w:r>
    </w:p>
    <w:p w14:paraId="660DE489" w14:textId="50B6AD10" w:rsidR="00514DFF" w:rsidRPr="00514DFF" w:rsidRDefault="00514DFF" w:rsidP="00514DFF">
      <w:pPr>
        <w:spacing w:before="38"/>
        <w:ind w:left="2160" w:right="2976" w:firstLine="298"/>
        <w:jc w:val="center"/>
        <w:rPr>
          <w:rFonts w:ascii="Arial" w:hAnsi="Arial" w:cs="Arial"/>
          <w:bCs/>
          <w:sz w:val="20"/>
          <w:szCs w:val="20"/>
        </w:rPr>
      </w:pPr>
      <w:r w:rsidRPr="00514DFF">
        <w:rPr>
          <w:rFonts w:ascii="Arial" w:hAnsi="Arial" w:cs="Arial"/>
          <w:bCs/>
          <w:sz w:val="20"/>
          <w:szCs w:val="20"/>
        </w:rPr>
        <w:t>EMAIL:</w:t>
      </w:r>
      <w:r w:rsidRPr="00514DFF">
        <w:rPr>
          <w:rFonts w:ascii="Arial" w:hAnsi="Arial" w:cs="Arial"/>
          <w:bCs/>
          <w:sz w:val="20"/>
          <w:szCs w:val="20"/>
        </w:rPr>
        <w:t xml:space="preserve">              dbennettstearsman@warrickcounty.gov</w:t>
      </w:r>
    </w:p>
    <w:p w14:paraId="3E0550F5" w14:textId="77777777" w:rsidR="00514DFF" w:rsidRPr="00514DFF" w:rsidRDefault="00514DFF" w:rsidP="00514DFF">
      <w:pPr>
        <w:pStyle w:val="BodyText"/>
        <w:spacing w:before="8"/>
        <w:rPr>
          <w:rFonts w:ascii="Arial" w:hAnsi="Arial" w:cs="Arial"/>
          <w:b/>
          <w:sz w:val="20"/>
          <w:szCs w:val="20"/>
        </w:rPr>
      </w:pPr>
    </w:p>
    <w:p w14:paraId="5C6E6E77" w14:textId="633DD419" w:rsidR="00514DFF" w:rsidRPr="00514DFF" w:rsidRDefault="00514DFF" w:rsidP="00514DFF">
      <w:pPr>
        <w:pStyle w:val="BodyText"/>
        <w:jc w:val="both"/>
        <w:rPr>
          <w:rFonts w:ascii="Arial" w:hAnsi="Arial" w:cs="Arial"/>
          <w:sz w:val="20"/>
          <w:szCs w:val="20"/>
        </w:rPr>
      </w:pPr>
      <w:r>
        <w:rPr>
          <w:rFonts w:ascii="Arial" w:hAnsi="Arial" w:cs="Arial"/>
          <w:sz w:val="20"/>
          <w:szCs w:val="20"/>
        </w:rPr>
        <w:t>Within 60 days of receiving the complaint, Warrick County will conduct an investigation based on the provided information and issue a written report of its findings to the complainant. Warrick County will attempt to resolve all complaints informally and voluntarily at the lowest possible level. A complainant’s identity will be kept confidential except where necessary to conduct an investigation. Complaints will be kept confidential. These procedures do not deny anyone the right to file a formal complaint with any government agency or affect an individual’s right to seek private counsel. For any complaint alleging discrimination.</w:t>
      </w:r>
    </w:p>
    <w:p w14:paraId="3204D396" w14:textId="77777777" w:rsidR="00514DFF" w:rsidRPr="00514DFF" w:rsidRDefault="00514DFF" w:rsidP="00514DFF">
      <w:pPr>
        <w:rPr>
          <w:rFonts w:ascii="Arial" w:hAnsi="Arial" w:cs="Arial"/>
          <w:sz w:val="20"/>
          <w:szCs w:val="20"/>
        </w:rPr>
      </w:pPr>
    </w:p>
    <w:p w14:paraId="1D89040B" w14:textId="77777777" w:rsidR="00514DFF" w:rsidRDefault="00514DFF" w:rsidP="00514DFF">
      <w:pPr>
        <w:rPr>
          <w:rFonts w:ascii="Arial" w:hAnsi="Arial" w:cs="Arial"/>
          <w:sz w:val="20"/>
          <w:szCs w:val="20"/>
        </w:rPr>
      </w:pPr>
    </w:p>
    <w:p w14:paraId="69B69737" w14:textId="77777777" w:rsidR="00514DFF" w:rsidRDefault="00514DFF" w:rsidP="00514DFF">
      <w:pPr>
        <w:rPr>
          <w:rFonts w:ascii="Arial" w:hAnsi="Arial" w:cs="Arial"/>
          <w:sz w:val="20"/>
          <w:szCs w:val="20"/>
        </w:rPr>
      </w:pPr>
    </w:p>
    <w:p w14:paraId="0DAC2AB6" w14:textId="77777777" w:rsidR="00514DFF" w:rsidRDefault="00514DFF" w:rsidP="00514DFF">
      <w:pPr>
        <w:rPr>
          <w:rFonts w:ascii="Arial" w:hAnsi="Arial" w:cs="Arial"/>
          <w:sz w:val="20"/>
          <w:szCs w:val="20"/>
        </w:rPr>
      </w:pPr>
    </w:p>
    <w:p w14:paraId="1332FA63" w14:textId="77777777" w:rsidR="00514DFF" w:rsidRDefault="00514DFF" w:rsidP="00514DFF">
      <w:pPr>
        <w:rPr>
          <w:rFonts w:ascii="Arial" w:hAnsi="Arial" w:cs="Arial"/>
          <w:sz w:val="20"/>
          <w:szCs w:val="20"/>
        </w:rPr>
      </w:pPr>
    </w:p>
    <w:p w14:paraId="480F5893" w14:textId="77777777" w:rsidR="00514DFF" w:rsidRDefault="00514DFF" w:rsidP="00514DFF">
      <w:pPr>
        <w:rPr>
          <w:rFonts w:ascii="Arial" w:hAnsi="Arial" w:cs="Arial"/>
          <w:sz w:val="20"/>
          <w:szCs w:val="20"/>
        </w:rPr>
      </w:pPr>
    </w:p>
    <w:p w14:paraId="32CA611A" w14:textId="77777777" w:rsidR="00514DFF" w:rsidRDefault="00514DFF" w:rsidP="00514DFF">
      <w:pPr>
        <w:rPr>
          <w:rFonts w:ascii="Arial" w:hAnsi="Arial" w:cs="Arial"/>
          <w:sz w:val="20"/>
          <w:szCs w:val="20"/>
        </w:rPr>
      </w:pPr>
    </w:p>
    <w:p w14:paraId="6886D2BE" w14:textId="18FC0401" w:rsidR="00514DFF" w:rsidRDefault="00514DFF" w:rsidP="00514DFF">
      <w:pPr>
        <w:rPr>
          <w:rFonts w:ascii="Arial" w:hAnsi="Arial" w:cs="Arial"/>
          <w:sz w:val="20"/>
          <w:szCs w:val="20"/>
        </w:rPr>
      </w:pPr>
      <w:r w:rsidRPr="00514DFF">
        <w:rPr>
          <w:rFonts w:ascii="Arial" w:hAnsi="Arial" w:cs="Arial"/>
          <w:sz w:val="20"/>
          <w:szCs w:val="20"/>
        </w:rPr>
        <w:t xml:space="preserve"> Complaints may also be filed with the following government agencies:</w:t>
      </w:r>
    </w:p>
    <w:p w14:paraId="173260E0" w14:textId="77777777" w:rsidR="00514DFF" w:rsidRPr="00514DFF" w:rsidRDefault="00514DFF" w:rsidP="00514DFF">
      <w:pPr>
        <w:rPr>
          <w:rFonts w:ascii="Arial" w:hAnsi="Arial" w:cs="Arial"/>
          <w:sz w:val="20"/>
          <w:szCs w:val="20"/>
        </w:rPr>
      </w:pPr>
    </w:p>
    <w:p w14:paraId="174FAF73" w14:textId="77777777" w:rsidR="00514DFF" w:rsidRPr="00514DFF" w:rsidRDefault="00514DFF" w:rsidP="00514DFF">
      <w:pPr>
        <w:spacing w:line="278" w:lineRule="auto"/>
        <w:ind w:left="140" w:right="6278"/>
        <w:rPr>
          <w:rFonts w:ascii="Arial" w:hAnsi="Arial" w:cs="Arial"/>
          <w:sz w:val="20"/>
          <w:szCs w:val="20"/>
        </w:rPr>
      </w:pPr>
      <w:r w:rsidRPr="00514DFF">
        <w:rPr>
          <w:rFonts w:ascii="Arial" w:hAnsi="Arial" w:cs="Arial"/>
          <w:sz w:val="20"/>
          <w:szCs w:val="20"/>
        </w:rPr>
        <w:t>Indiana Department of Transportation Economic Opportunity Division</w:t>
      </w:r>
    </w:p>
    <w:p w14:paraId="670A7BE2" w14:textId="77777777" w:rsidR="00514DFF" w:rsidRPr="00514DFF" w:rsidRDefault="00514DFF" w:rsidP="00514DFF">
      <w:pPr>
        <w:spacing w:line="276" w:lineRule="auto"/>
        <w:ind w:left="140" w:right="6351"/>
        <w:rPr>
          <w:rFonts w:ascii="Arial" w:hAnsi="Arial" w:cs="Arial"/>
          <w:sz w:val="20"/>
          <w:szCs w:val="20"/>
        </w:rPr>
      </w:pPr>
      <w:r w:rsidRPr="00514DFF">
        <w:rPr>
          <w:rFonts w:ascii="Arial" w:hAnsi="Arial" w:cs="Arial"/>
          <w:sz w:val="20"/>
          <w:szCs w:val="20"/>
        </w:rPr>
        <w:t xml:space="preserve">100 N. Senate, Room </w:t>
      </w:r>
      <w:r w:rsidRPr="00514DFF">
        <w:rPr>
          <w:rFonts w:ascii="Arial" w:hAnsi="Arial" w:cs="Arial"/>
          <w:spacing w:val="-5"/>
          <w:sz w:val="20"/>
          <w:szCs w:val="20"/>
        </w:rPr>
        <w:t xml:space="preserve">N750 </w:t>
      </w:r>
      <w:r w:rsidRPr="00514DFF">
        <w:rPr>
          <w:rFonts w:ascii="Arial" w:hAnsi="Arial" w:cs="Arial"/>
          <w:sz w:val="20"/>
          <w:szCs w:val="20"/>
        </w:rPr>
        <w:t>Indianapolis, IN</w:t>
      </w:r>
      <w:r w:rsidRPr="00514DFF">
        <w:rPr>
          <w:rFonts w:ascii="Arial" w:hAnsi="Arial" w:cs="Arial"/>
          <w:spacing w:val="-2"/>
          <w:sz w:val="20"/>
          <w:szCs w:val="20"/>
        </w:rPr>
        <w:t xml:space="preserve"> </w:t>
      </w:r>
      <w:r w:rsidRPr="00514DFF">
        <w:rPr>
          <w:rFonts w:ascii="Arial" w:hAnsi="Arial" w:cs="Arial"/>
          <w:sz w:val="20"/>
          <w:szCs w:val="20"/>
        </w:rPr>
        <w:t>46204</w:t>
      </w:r>
    </w:p>
    <w:p w14:paraId="183F7448" w14:textId="77777777" w:rsidR="00514DFF" w:rsidRPr="00514DFF" w:rsidRDefault="00514DFF" w:rsidP="00514DFF">
      <w:pPr>
        <w:spacing w:line="252" w:lineRule="exact"/>
        <w:ind w:left="140"/>
        <w:rPr>
          <w:rFonts w:ascii="Arial" w:hAnsi="Arial" w:cs="Arial"/>
          <w:sz w:val="20"/>
          <w:szCs w:val="20"/>
        </w:rPr>
      </w:pPr>
      <w:r w:rsidRPr="00514DFF">
        <w:rPr>
          <w:rFonts w:ascii="Arial" w:hAnsi="Arial" w:cs="Arial"/>
          <w:sz w:val="20"/>
          <w:szCs w:val="20"/>
        </w:rPr>
        <w:t>Phone: (317)</w:t>
      </w:r>
      <w:r w:rsidRPr="00514DFF">
        <w:rPr>
          <w:rFonts w:ascii="Arial" w:hAnsi="Arial" w:cs="Arial"/>
          <w:spacing w:val="-2"/>
          <w:sz w:val="20"/>
          <w:szCs w:val="20"/>
        </w:rPr>
        <w:t xml:space="preserve"> </w:t>
      </w:r>
      <w:r w:rsidRPr="00514DFF">
        <w:rPr>
          <w:rFonts w:ascii="Arial" w:hAnsi="Arial" w:cs="Arial"/>
          <w:sz w:val="20"/>
          <w:szCs w:val="20"/>
        </w:rPr>
        <w:t>233-6511</w:t>
      </w:r>
    </w:p>
    <w:p w14:paraId="555CA634" w14:textId="77777777" w:rsidR="00514DFF" w:rsidRPr="00514DFF" w:rsidRDefault="00514DFF" w:rsidP="00514DFF">
      <w:pPr>
        <w:spacing w:before="34"/>
        <w:ind w:left="140"/>
        <w:rPr>
          <w:rFonts w:ascii="Arial" w:hAnsi="Arial" w:cs="Arial"/>
          <w:sz w:val="20"/>
          <w:szCs w:val="20"/>
        </w:rPr>
      </w:pPr>
      <w:r w:rsidRPr="00514DFF">
        <w:rPr>
          <w:rFonts w:ascii="Arial" w:hAnsi="Arial" w:cs="Arial"/>
          <w:sz w:val="20"/>
          <w:szCs w:val="20"/>
        </w:rPr>
        <w:t>Fax: (317) 233-0891</w:t>
      </w:r>
    </w:p>
    <w:p w14:paraId="5E60EDA2" w14:textId="77777777" w:rsidR="00514DFF" w:rsidRPr="00514DFF" w:rsidRDefault="00514DFF" w:rsidP="00514DFF">
      <w:pPr>
        <w:pStyle w:val="BodyText"/>
        <w:rPr>
          <w:rFonts w:ascii="Arial" w:hAnsi="Arial" w:cs="Arial"/>
          <w:sz w:val="20"/>
          <w:szCs w:val="20"/>
        </w:rPr>
      </w:pPr>
    </w:p>
    <w:p w14:paraId="47894A66" w14:textId="77777777" w:rsidR="00514DFF" w:rsidRPr="00514DFF" w:rsidRDefault="00514DFF" w:rsidP="00514DFF">
      <w:pPr>
        <w:pStyle w:val="BodyText"/>
        <w:rPr>
          <w:rFonts w:ascii="Arial" w:hAnsi="Arial" w:cs="Arial"/>
          <w:sz w:val="20"/>
          <w:szCs w:val="20"/>
        </w:rPr>
      </w:pPr>
    </w:p>
    <w:p w14:paraId="78F81021" w14:textId="29D0FCF0" w:rsidR="00514DFF" w:rsidRPr="00514DFF" w:rsidRDefault="00514DFF" w:rsidP="00514DFF">
      <w:pPr>
        <w:spacing w:before="1" w:line="276" w:lineRule="auto"/>
        <w:ind w:left="140" w:right="6571"/>
        <w:rPr>
          <w:rFonts w:ascii="Arial" w:hAnsi="Arial" w:cs="Arial"/>
          <w:sz w:val="20"/>
          <w:szCs w:val="20"/>
        </w:rPr>
      </w:pPr>
      <w:r w:rsidRPr="00514DFF">
        <w:rPr>
          <w:rFonts w:ascii="Arial" w:hAnsi="Arial" w:cs="Arial"/>
          <w:sz w:val="20"/>
          <w:szCs w:val="20"/>
        </w:rPr>
        <w:t>Indianapolis District EEOC Office 101 West Ohio Street, Ste 1900</w:t>
      </w:r>
    </w:p>
    <w:p w14:paraId="5F8FC376" w14:textId="77777777" w:rsidR="00514DFF" w:rsidRPr="00514DFF" w:rsidRDefault="00514DFF" w:rsidP="00514DFF">
      <w:pPr>
        <w:spacing w:before="1"/>
        <w:ind w:left="140"/>
        <w:rPr>
          <w:rFonts w:ascii="Arial" w:hAnsi="Arial" w:cs="Arial"/>
          <w:sz w:val="20"/>
          <w:szCs w:val="20"/>
        </w:rPr>
      </w:pPr>
      <w:r w:rsidRPr="00514DFF">
        <w:rPr>
          <w:rFonts w:ascii="Arial" w:hAnsi="Arial" w:cs="Arial"/>
          <w:sz w:val="20"/>
          <w:szCs w:val="20"/>
        </w:rPr>
        <w:t>Indianapolis, IN</w:t>
      </w:r>
      <w:r w:rsidRPr="00514DFF">
        <w:rPr>
          <w:rFonts w:ascii="Arial" w:hAnsi="Arial" w:cs="Arial"/>
          <w:spacing w:val="-4"/>
          <w:sz w:val="20"/>
          <w:szCs w:val="20"/>
        </w:rPr>
        <w:t xml:space="preserve"> </w:t>
      </w:r>
      <w:r w:rsidRPr="00514DFF">
        <w:rPr>
          <w:rFonts w:ascii="Arial" w:hAnsi="Arial" w:cs="Arial"/>
          <w:sz w:val="20"/>
          <w:szCs w:val="20"/>
        </w:rPr>
        <w:t>46204</w:t>
      </w:r>
    </w:p>
    <w:p w14:paraId="294A8147" w14:textId="77777777" w:rsidR="00514DFF" w:rsidRPr="00514DFF" w:rsidRDefault="00514DFF" w:rsidP="00514DFF">
      <w:pPr>
        <w:spacing w:before="38"/>
        <w:ind w:left="140"/>
        <w:rPr>
          <w:rFonts w:ascii="Arial" w:hAnsi="Arial" w:cs="Arial"/>
          <w:sz w:val="20"/>
          <w:szCs w:val="20"/>
        </w:rPr>
      </w:pPr>
      <w:r w:rsidRPr="00514DFF">
        <w:rPr>
          <w:rFonts w:ascii="Arial" w:hAnsi="Arial" w:cs="Arial"/>
          <w:sz w:val="20"/>
          <w:szCs w:val="20"/>
        </w:rPr>
        <w:t>Phone: (800)</w:t>
      </w:r>
      <w:r w:rsidRPr="00514DFF">
        <w:rPr>
          <w:rFonts w:ascii="Arial" w:hAnsi="Arial" w:cs="Arial"/>
          <w:spacing w:val="-2"/>
          <w:sz w:val="20"/>
          <w:szCs w:val="20"/>
        </w:rPr>
        <w:t xml:space="preserve"> </w:t>
      </w:r>
      <w:r w:rsidRPr="00514DFF">
        <w:rPr>
          <w:rFonts w:ascii="Arial" w:hAnsi="Arial" w:cs="Arial"/>
          <w:sz w:val="20"/>
          <w:szCs w:val="20"/>
        </w:rPr>
        <w:t>669-4000</w:t>
      </w:r>
    </w:p>
    <w:p w14:paraId="2A4E3A7D" w14:textId="77777777" w:rsidR="00514DFF" w:rsidRPr="00514DFF" w:rsidRDefault="00514DFF" w:rsidP="00514DFF">
      <w:pPr>
        <w:spacing w:before="37"/>
        <w:ind w:left="140"/>
        <w:rPr>
          <w:rFonts w:ascii="Arial" w:hAnsi="Arial" w:cs="Arial"/>
          <w:sz w:val="20"/>
          <w:szCs w:val="20"/>
        </w:rPr>
      </w:pPr>
      <w:r w:rsidRPr="00514DFF">
        <w:rPr>
          <w:rFonts w:ascii="Arial" w:hAnsi="Arial" w:cs="Arial"/>
          <w:sz w:val="20"/>
          <w:szCs w:val="20"/>
        </w:rPr>
        <w:t>Fax: (317) 226-7953</w:t>
      </w:r>
    </w:p>
    <w:p w14:paraId="1626A202" w14:textId="77777777" w:rsidR="00514DFF" w:rsidRPr="00514DFF" w:rsidRDefault="00514DFF" w:rsidP="00514DFF">
      <w:pPr>
        <w:spacing w:before="38"/>
        <w:ind w:left="140"/>
        <w:rPr>
          <w:rFonts w:ascii="Arial" w:hAnsi="Arial" w:cs="Arial"/>
          <w:sz w:val="20"/>
          <w:szCs w:val="20"/>
        </w:rPr>
      </w:pPr>
      <w:r w:rsidRPr="00514DFF">
        <w:rPr>
          <w:rFonts w:ascii="Arial" w:hAnsi="Arial" w:cs="Arial"/>
          <w:sz w:val="20"/>
          <w:szCs w:val="20"/>
        </w:rPr>
        <w:t>TTY: 1 (800) 669-6820</w:t>
      </w:r>
    </w:p>
    <w:p w14:paraId="6321DCF9" w14:textId="77777777" w:rsidR="00514DFF" w:rsidRPr="00514DFF" w:rsidRDefault="00514DFF" w:rsidP="00514DFF">
      <w:pPr>
        <w:pStyle w:val="BodyText"/>
        <w:rPr>
          <w:rFonts w:ascii="Arial" w:hAnsi="Arial" w:cs="Arial"/>
          <w:sz w:val="20"/>
          <w:szCs w:val="20"/>
        </w:rPr>
      </w:pPr>
    </w:p>
    <w:p w14:paraId="252729C8" w14:textId="77777777" w:rsidR="00514DFF" w:rsidRPr="00514DFF" w:rsidRDefault="00514DFF" w:rsidP="00514DFF">
      <w:pPr>
        <w:pStyle w:val="BodyText"/>
        <w:rPr>
          <w:rFonts w:ascii="Arial" w:hAnsi="Arial" w:cs="Arial"/>
          <w:sz w:val="20"/>
          <w:szCs w:val="20"/>
        </w:rPr>
      </w:pPr>
    </w:p>
    <w:p w14:paraId="6A7A91A7" w14:textId="77777777" w:rsidR="00514DFF" w:rsidRPr="00514DFF" w:rsidRDefault="00514DFF" w:rsidP="00514DFF">
      <w:pPr>
        <w:spacing w:line="276" w:lineRule="auto"/>
        <w:ind w:left="140" w:right="6684"/>
        <w:jc w:val="both"/>
        <w:rPr>
          <w:rFonts w:ascii="Arial" w:hAnsi="Arial" w:cs="Arial"/>
          <w:sz w:val="20"/>
          <w:szCs w:val="20"/>
        </w:rPr>
      </w:pPr>
      <w:r w:rsidRPr="00514DFF">
        <w:rPr>
          <w:rFonts w:ascii="Arial" w:hAnsi="Arial" w:cs="Arial"/>
          <w:sz w:val="20"/>
          <w:szCs w:val="20"/>
        </w:rPr>
        <w:t>Indiana Civil Rights Commission 100 N. Senate Ave., Room N103 Indianapolis, IN 46204</w:t>
      </w:r>
    </w:p>
    <w:p w14:paraId="7B32B61D" w14:textId="77777777" w:rsidR="00514DFF" w:rsidRPr="00514DFF" w:rsidRDefault="00514DFF" w:rsidP="00514DFF">
      <w:pPr>
        <w:spacing w:before="1"/>
        <w:ind w:left="140"/>
        <w:rPr>
          <w:rFonts w:ascii="Arial" w:hAnsi="Arial" w:cs="Arial"/>
          <w:sz w:val="20"/>
          <w:szCs w:val="20"/>
        </w:rPr>
      </w:pPr>
      <w:r w:rsidRPr="00514DFF">
        <w:rPr>
          <w:rFonts w:ascii="Arial" w:hAnsi="Arial" w:cs="Arial"/>
          <w:sz w:val="20"/>
          <w:szCs w:val="20"/>
        </w:rPr>
        <w:t>Toll Free: 1 (800) 628-2909</w:t>
      </w:r>
    </w:p>
    <w:p w14:paraId="63817FCD" w14:textId="77777777" w:rsidR="00514DFF" w:rsidRPr="00514DFF" w:rsidRDefault="00514DFF" w:rsidP="00514DFF">
      <w:pPr>
        <w:spacing w:before="37"/>
        <w:ind w:left="140"/>
        <w:rPr>
          <w:rFonts w:ascii="Arial" w:hAnsi="Arial" w:cs="Arial"/>
          <w:sz w:val="20"/>
          <w:szCs w:val="20"/>
        </w:rPr>
      </w:pPr>
      <w:r w:rsidRPr="00514DFF">
        <w:rPr>
          <w:rFonts w:ascii="Arial" w:hAnsi="Arial" w:cs="Arial"/>
          <w:sz w:val="20"/>
          <w:szCs w:val="20"/>
        </w:rPr>
        <w:t>Phone: (317) 232-2600</w:t>
      </w:r>
    </w:p>
    <w:p w14:paraId="7A10D2AE" w14:textId="77777777" w:rsidR="00514DFF" w:rsidRPr="00514DFF" w:rsidRDefault="00514DFF" w:rsidP="00514DFF">
      <w:pPr>
        <w:spacing w:before="38"/>
        <w:ind w:left="140"/>
        <w:rPr>
          <w:rFonts w:ascii="Arial" w:hAnsi="Arial" w:cs="Arial"/>
          <w:sz w:val="20"/>
          <w:szCs w:val="20"/>
        </w:rPr>
      </w:pPr>
      <w:r w:rsidRPr="00514DFF">
        <w:rPr>
          <w:rFonts w:ascii="Arial" w:hAnsi="Arial" w:cs="Arial"/>
          <w:sz w:val="20"/>
          <w:szCs w:val="20"/>
        </w:rPr>
        <w:t>Fax: (317) 232-6560</w:t>
      </w:r>
    </w:p>
    <w:p w14:paraId="55C5014F" w14:textId="7AC2F961" w:rsidR="00514DFF" w:rsidRPr="00514DFF" w:rsidRDefault="00514DFF" w:rsidP="00514DFF">
      <w:pPr>
        <w:spacing w:before="38"/>
        <w:ind w:left="140"/>
        <w:rPr>
          <w:rFonts w:ascii="Arial" w:hAnsi="Arial" w:cs="Arial"/>
          <w:sz w:val="20"/>
          <w:szCs w:val="20"/>
        </w:rPr>
      </w:pPr>
      <w:r w:rsidRPr="00514DFF">
        <w:rPr>
          <w:rFonts w:ascii="Arial" w:hAnsi="Arial" w:cs="Arial"/>
          <w:sz w:val="20"/>
          <w:szCs w:val="20"/>
        </w:rPr>
        <w:t>Hearing Impaired: 1 (800) 743-3336</w:t>
      </w:r>
    </w:p>
    <w:p w14:paraId="01D00DB1" w14:textId="77777777" w:rsidR="00514DFF" w:rsidRPr="00514DFF" w:rsidRDefault="00514DFF" w:rsidP="00514DFF">
      <w:pPr>
        <w:pStyle w:val="BodyText"/>
        <w:rPr>
          <w:rFonts w:ascii="Arial" w:hAnsi="Arial" w:cs="Arial"/>
          <w:sz w:val="20"/>
          <w:szCs w:val="20"/>
        </w:rPr>
      </w:pPr>
    </w:p>
    <w:p w14:paraId="25A9F88C" w14:textId="77777777" w:rsidR="00514DFF" w:rsidRPr="00514DFF" w:rsidRDefault="00514DFF" w:rsidP="00514DFF">
      <w:pPr>
        <w:pStyle w:val="BodyText"/>
        <w:rPr>
          <w:rFonts w:ascii="Arial" w:hAnsi="Arial" w:cs="Arial"/>
          <w:sz w:val="20"/>
          <w:szCs w:val="20"/>
        </w:rPr>
      </w:pPr>
    </w:p>
    <w:p w14:paraId="04B0E403" w14:textId="77777777" w:rsidR="00514DFF" w:rsidRPr="00514DFF" w:rsidRDefault="00514DFF" w:rsidP="00514DFF">
      <w:pPr>
        <w:pStyle w:val="BodyText"/>
        <w:rPr>
          <w:rFonts w:ascii="Arial" w:hAnsi="Arial" w:cs="Arial"/>
          <w:sz w:val="20"/>
          <w:szCs w:val="20"/>
        </w:rPr>
      </w:pPr>
    </w:p>
    <w:p w14:paraId="112806B5" w14:textId="77777777" w:rsidR="00514DFF" w:rsidRPr="00514DFF" w:rsidRDefault="00514DFF" w:rsidP="00514DFF">
      <w:pPr>
        <w:pStyle w:val="BodyText"/>
        <w:rPr>
          <w:rFonts w:ascii="Arial" w:hAnsi="Arial" w:cs="Arial"/>
          <w:sz w:val="20"/>
          <w:szCs w:val="20"/>
        </w:rPr>
      </w:pPr>
    </w:p>
    <w:p w14:paraId="47960966" w14:textId="77777777" w:rsidR="00514DFF" w:rsidRPr="00514DFF" w:rsidRDefault="00514DFF" w:rsidP="00514DFF">
      <w:pPr>
        <w:pStyle w:val="BodyText"/>
        <w:rPr>
          <w:rFonts w:ascii="Arial" w:hAnsi="Arial" w:cs="Arial"/>
          <w:sz w:val="20"/>
          <w:szCs w:val="20"/>
        </w:rPr>
      </w:pPr>
    </w:p>
    <w:p w14:paraId="61F35802" w14:textId="77777777" w:rsidR="00514DFF" w:rsidRDefault="00514DFF" w:rsidP="00514DFF">
      <w:pPr>
        <w:pStyle w:val="BodyText"/>
        <w:rPr>
          <w:rFonts w:ascii="Times New Roman"/>
          <w:sz w:val="20"/>
        </w:rPr>
      </w:pPr>
    </w:p>
    <w:p w14:paraId="4F842948" w14:textId="77777777" w:rsidR="00514DFF" w:rsidRDefault="00514DFF" w:rsidP="00514DFF">
      <w:pPr>
        <w:pStyle w:val="BodyText"/>
        <w:rPr>
          <w:rFonts w:ascii="Times New Roman"/>
          <w:sz w:val="20"/>
        </w:rPr>
      </w:pPr>
    </w:p>
    <w:p w14:paraId="1C307FDB" w14:textId="77777777" w:rsidR="00514DFF" w:rsidRDefault="00514DFF" w:rsidP="00514DFF">
      <w:pPr>
        <w:pStyle w:val="BodyText"/>
        <w:rPr>
          <w:rFonts w:ascii="Times New Roman"/>
          <w:sz w:val="20"/>
        </w:rPr>
      </w:pPr>
    </w:p>
    <w:p w14:paraId="0BA5C017" w14:textId="77777777" w:rsidR="00514DFF" w:rsidRDefault="00514DFF" w:rsidP="00514DFF">
      <w:pPr>
        <w:pStyle w:val="BodyText"/>
        <w:rPr>
          <w:rFonts w:ascii="Times New Roman"/>
          <w:sz w:val="20"/>
        </w:rPr>
      </w:pPr>
    </w:p>
    <w:p w14:paraId="70C6E96D" w14:textId="77777777" w:rsidR="00514DFF" w:rsidRDefault="00514DFF" w:rsidP="00514DFF">
      <w:pPr>
        <w:pStyle w:val="BodyText"/>
        <w:rPr>
          <w:rFonts w:ascii="Times New Roman"/>
          <w:sz w:val="20"/>
        </w:rPr>
      </w:pPr>
    </w:p>
    <w:p w14:paraId="19F5E7D9" w14:textId="77777777" w:rsidR="00514DFF" w:rsidRDefault="00514DFF" w:rsidP="00514DFF">
      <w:pPr>
        <w:pStyle w:val="BodyText"/>
        <w:rPr>
          <w:rFonts w:ascii="Times New Roman"/>
          <w:sz w:val="20"/>
        </w:rPr>
      </w:pPr>
    </w:p>
    <w:p w14:paraId="09CC1D04" w14:textId="77777777" w:rsidR="00514DFF" w:rsidRDefault="00514DFF" w:rsidP="00514DFF">
      <w:pPr>
        <w:pStyle w:val="BodyText"/>
        <w:rPr>
          <w:rFonts w:ascii="Times New Roman"/>
          <w:sz w:val="20"/>
        </w:rPr>
      </w:pPr>
    </w:p>
    <w:p w14:paraId="7681EA3B" w14:textId="77777777" w:rsidR="00514DFF" w:rsidRDefault="00514DFF" w:rsidP="00514DFF">
      <w:pPr>
        <w:pStyle w:val="BodyText"/>
        <w:rPr>
          <w:rFonts w:ascii="Times New Roman"/>
          <w:sz w:val="20"/>
        </w:rPr>
      </w:pPr>
    </w:p>
    <w:p w14:paraId="7103DA15" w14:textId="77777777" w:rsidR="00514DFF" w:rsidRDefault="00514DFF" w:rsidP="00514DFF">
      <w:pPr>
        <w:pStyle w:val="BodyText"/>
        <w:rPr>
          <w:rFonts w:ascii="Times New Roman"/>
          <w:sz w:val="20"/>
        </w:rPr>
      </w:pPr>
    </w:p>
    <w:p w14:paraId="3BD25330" w14:textId="77777777" w:rsidR="00514DFF" w:rsidRDefault="00514DFF" w:rsidP="00514DFF">
      <w:pPr>
        <w:pStyle w:val="BodyText"/>
        <w:rPr>
          <w:rFonts w:ascii="Times New Roman"/>
          <w:sz w:val="20"/>
        </w:rPr>
      </w:pPr>
    </w:p>
    <w:p w14:paraId="239DA6DD" w14:textId="77777777" w:rsidR="000205A1" w:rsidRDefault="000205A1"/>
    <w:sectPr w:rsidR="00020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FF"/>
    <w:rsid w:val="000205A1"/>
    <w:rsid w:val="00231CC7"/>
    <w:rsid w:val="00514DFF"/>
    <w:rsid w:val="0085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70C37"/>
  <w15:chartTrackingRefBased/>
  <w15:docId w15:val="{DEE7BEF1-8E79-4DD2-9B5A-14704B62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FF"/>
    <w:pPr>
      <w:widowControl w:val="0"/>
      <w:autoSpaceDE w:val="0"/>
      <w:autoSpaceDN w:val="0"/>
      <w:spacing w:after="0" w:line="240" w:lineRule="auto"/>
    </w:pPr>
    <w:rPr>
      <w:rFonts w:ascii="Calibri" w:eastAsia="Calibri" w:hAnsi="Calibri" w:cs="Calibri"/>
    </w:rPr>
  </w:style>
  <w:style w:type="paragraph" w:styleId="Heading2">
    <w:name w:val="heading 2"/>
    <w:basedOn w:val="Normal"/>
    <w:link w:val="Heading2Char"/>
    <w:uiPriority w:val="9"/>
    <w:unhideWhenUsed/>
    <w:qFormat/>
    <w:rsid w:val="00514DFF"/>
    <w:pPr>
      <w:spacing w:before="43"/>
      <w:ind w:left="1220"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DFF"/>
    <w:rPr>
      <w:rFonts w:ascii="Calibri" w:eastAsia="Calibri" w:hAnsi="Calibri" w:cs="Calibri"/>
      <w:b/>
      <w:bCs/>
      <w:sz w:val="24"/>
      <w:szCs w:val="24"/>
    </w:rPr>
  </w:style>
  <w:style w:type="paragraph" w:styleId="BodyText">
    <w:name w:val="Body Text"/>
    <w:basedOn w:val="Normal"/>
    <w:link w:val="BodyTextChar"/>
    <w:uiPriority w:val="1"/>
    <w:qFormat/>
    <w:rsid w:val="00514DFF"/>
    <w:rPr>
      <w:sz w:val="24"/>
      <w:szCs w:val="24"/>
    </w:rPr>
  </w:style>
  <w:style w:type="character" w:customStyle="1" w:styleId="BodyTextChar">
    <w:name w:val="Body Text Char"/>
    <w:basedOn w:val="DefaultParagraphFont"/>
    <w:link w:val="BodyText"/>
    <w:uiPriority w:val="1"/>
    <w:rsid w:val="00514DFF"/>
    <w:rPr>
      <w:rFonts w:ascii="Calibri" w:eastAsia="Calibri" w:hAnsi="Calibri" w:cs="Calibri"/>
      <w:sz w:val="24"/>
      <w:szCs w:val="24"/>
    </w:rPr>
  </w:style>
  <w:style w:type="character" w:styleId="Hyperlink">
    <w:name w:val="Hyperlink"/>
    <w:basedOn w:val="DefaultParagraphFont"/>
    <w:uiPriority w:val="99"/>
    <w:unhideWhenUsed/>
    <w:rsid w:val="00514D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532</Words>
  <Characters>3042</Characters>
  <Application>Microsoft Office Word</Application>
  <DocSecurity>0</DocSecurity>
  <Lines>95</Lines>
  <Paragraphs>26</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Bennett-Stearsman</dc:creator>
  <cp:keywords/>
  <dc:description/>
  <cp:lastModifiedBy>Debbie Bennett-Stearsman</cp:lastModifiedBy>
  <cp:revision>3</cp:revision>
  <dcterms:created xsi:type="dcterms:W3CDTF">2025-11-24T17:24:00Z</dcterms:created>
  <dcterms:modified xsi:type="dcterms:W3CDTF">2025-11-24T17:41:00Z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134a90b3-5533-4885-a98d-6765983951cc</vt:lpwstr>
  </property>
</Properties>
</file>