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8D5E" w14:textId="77777777" w:rsidR="00D91FA3" w:rsidRDefault="00D91FA3" w:rsidP="00D91FA3">
      <w:pPr>
        <w:spacing w:line="240" w:lineRule="auto"/>
        <w:rPr>
          <w:rFonts w:ascii="Calibri" w:hAnsi="Calibri" w:cs="Calibri"/>
        </w:rPr>
      </w:pPr>
    </w:p>
    <w:p w14:paraId="71F2130B" w14:textId="1B02F539" w:rsidR="00D91FA3" w:rsidRDefault="00D91FA3" w:rsidP="00D91FA3">
      <w:pPr>
        <w:spacing w:line="240" w:lineRule="auto"/>
        <w:rPr>
          <w:rFonts w:ascii="Calibri" w:hAnsi="Calibri" w:cs="Calibri"/>
        </w:rPr>
      </w:pPr>
      <w:r>
        <w:rPr>
          <w:rFonts w:ascii="Calibri" w:hAnsi="Calibri" w:cs="Calibri"/>
        </w:rPr>
        <w:t xml:space="preserve">June </w:t>
      </w:r>
      <w:r w:rsidR="008409BE">
        <w:rPr>
          <w:rFonts w:ascii="Calibri" w:hAnsi="Calibri" w:cs="Calibri"/>
        </w:rPr>
        <w:t>20</w:t>
      </w:r>
      <w:r>
        <w:rPr>
          <w:rFonts w:ascii="Calibri" w:hAnsi="Calibri" w:cs="Calibri"/>
        </w:rPr>
        <w:t>, 2025</w:t>
      </w:r>
    </w:p>
    <w:p w14:paraId="6F32563D" w14:textId="59C1915A" w:rsidR="00D91FA3" w:rsidRPr="00C9698A" w:rsidRDefault="00D91FA3" w:rsidP="00D91FA3">
      <w:pPr>
        <w:spacing w:line="240" w:lineRule="auto"/>
        <w:rPr>
          <w:rFonts w:ascii="Calibri" w:hAnsi="Calibri" w:cs="Calibri"/>
        </w:rPr>
      </w:pPr>
      <w:r w:rsidRPr="00C9698A">
        <w:rPr>
          <w:rFonts w:ascii="Calibri" w:hAnsi="Calibri" w:cs="Calibri"/>
        </w:rPr>
        <w:t>Dear Brothers &amp; Sisters:</w:t>
      </w:r>
    </w:p>
    <w:p w14:paraId="79234DE7" w14:textId="7F09D0D7" w:rsidR="00D91FA3" w:rsidRPr="00C9698A" w:rsidRDefault="00D91FA3" w:rsidP="00D91FA3">
      <w:pPr>
        <w:spacing w:line="240" w:lineRule="auto"/>
        <w:rPr>
          <w:rFonts w:ascii="Calibri" w:hAnsi="Calibri" w:cs="Calibri"/>
        </w:rPr>
      </w:pPr>
      <w:r w:rsidRPr="00C9698A">
        <w:rPr>
          <w:rFonts w:ascii="Calibri" w:hAnsi="Calibri" w:cs="Calibri"/>
        </w:rPr>
        <w:t xml:space="preserve">These are exciting times </w:t>
      </w:r>
      <w:r>
        <w:rPr>
          <w:rFonts w:ascii="Calibri" w:hAnsi="Calibri" w:cs="Calibri"/>
        </w:rPr>
        <w:t>for</w:t>
      </w:r>
      <w:r w:rsidRPr="00C9698A">
        <w:rPr>
          <w:rFonts w:ascii="Calibri" w:hAnsi="Calibri" w:cs="Calibri"/>
        </w:rPr>
        <w:t xml:space="preserve"> the Universal Church as we celebrate our newly elected Pope, Leo the XIV</w:t>
      </w:r>
      <w:r>
        <w:rPr>
          <w:rFonts w:ascii="Calibri" w:hAnsi="Calibri" w:cs="Calibri"/>
        </w:rPr>
        <w:t>,</w:t>
      </w:r>
      <w:r w:rsidRPr="00C9698A">
        <w:rPr>
          <w:rFonts w:ascii="Calibri" w:hAnsi="Calibri" w:cs="Calibri"/>
        </w:rPr>
        <w:t xml:space="preserve"> and as our </w:t>
      </w:r>
      <w:r>
        <w:rPr>
          <w:rFonts w:ascii="Calibri" w:hAnsi="Calibri" w:cs="Calibri"/>
        </w:rPr>
        <w:t>P</w:t>
      </w:r>
      <w:r w:rsidRPr="00C9698A">
        <w:rPr>
          <w:rFonts w:ascii="Calibri" w:hAnsi="Calibri" w:cs="Calibri"/>
        </w:rPr>
        <w:t xml:space="preserve">arish of Holy Family moves forward with initiatives to sustain our </w:t>
      </w:r>
      <w:r>
        <w:rPr>
          <w:rFonts w:ascii="Calibri" w:hAnsi="Calibri" w:cs="Calibri"/>
        </w:rPr>
        <w:t>wonderful</w:t>
      </w:r>
      <w:r w:rsidRPr="00C9698A">
        <w:rPr>
          <w:rFonts w:ascii="Calibri" w:hAnsi="Calibri" w:cs="Calibri"/>
        </w:rPr>
        <w:t xml:space="preserve"> church’s facilities and grounds and enhance the beauty and sacred character of our worship space</w:t>
      </w:r>
      <w:r>
        <w:rPr>
          <w:rFonts w:ascii="Calibri" w:hAnsi="Calibri" w:cs="Calibri"/>
        </w:rPr>
        <w:t>.</w:t>
      </w:r>
    </w:p>
    <w:p w14:paraId="5A709EE9" w14:textId="77777777" w:rsidR="00D91FA3" w:rsidRPr="00C9698A" w:rsidRDefault="00D91FA3" w:rsidP="00D91FA3">
      <w:pPr>
        <w:spacing w:line="240" w:lineRule="auto"/>
        <w:rPr>
          <w:rFonts w:ascii="Calibri" w:hAnsi="Calibri" w:cs="Calibri"/>
        </w:rPr>
      </w:pPr>
      <w:r w:rsidRPr="00C9698A">
        <w:rPr>
          <w:rFonts w:ascii="Calibri" w:hAnsi="Calibri" w:cs="Calibri"/>
        </w:rPr>
        <w:t xml:space="preserve">The Diocese of Grand Rapids has been conducting a pastoral plan for the diocese called, “Rooted in Christ” in which several of our pastoral and finance council members have participated. The tentative results of the pastoral plan show that Caledonia will be a high population growth area which will offer us rich </w:t>
      </w:r>
      <w:r>
        <w:rPr>
          <w:rFonts w:ascii="Calibri" w:hAnsi="Calibri" w:cs="Calibri"/>
        </w:rPr>
        <w:t>opportunities for evangelization</w:t>
      </w:r>
      <w:r w:rsidRPr="00C9698A">
        <w:rPr>
          <w:rFonts w:ascii="Calibri" w:hAnsi="Calibri" w:cs="Calibri"/>
        </w:rPr>
        <w:t xml:space="preserve">. The plan also suggests our </w:t>
      </w:r>
      <w:r>
        <w:rPr>
          <w:rFonts w:ascii="Calibri" w:hAnsi="Calibri" w:cs="Calibri"/>
        </w:rPr>
        <w:t>P</w:t>
      </w:r>
      <w:r w:rsidRPr="00C9698A">
        <w:rPr>
          <w:rFonts w:ascii="Calibri" w:hAnsi="Calibri" w:cs="Calibri"/>
        </w:rPr>
        <w:t>arish consider feasibility studies in the future for a childcare center and Catholic school.</w:t>
      </w:r>
    </w:p>
    <w:p w14:paraId="2D8D448F" w14:textId="77777777" w:rsidR="00D91FA3" w:rsidRPr="00C9698A" w:rsidRDefault="00D91FA3" w:rsidP="00D91FA3">
      <w:pPr>
        <w:spacing w:line="240" w:lineRule="auto"/>
        <w:rPr>
          <w:rFonts w:ascii="Calibri" w:hAnsi="Calibri" w:cs="Calibri"/>
        </w:rPr>
      </w:pPr>
      <w:r w:rsidRPr="00C9698A">
        <w:rPr>
          <w:rFonts w:ascii="Calibri" w:hAnsi="Calibri" w:cs="Calibri"/>
        </w:rPr>
        <w:t>National trends</w:t>
      </w:r>
      <w:r>
        <w:rPr>
          <w:rFonts w:ascii="Calibri" w:hAnsi="Calibri" w:cs="Calibri"/>
        </w:rPr>
        <w:t xml:space="preserve"> suggest </w:t>
      </w:r>
      <w:r w:rsidRPr="00C9698A">
        <w:rPr>
          <w:rFonts w:ascii="Calibri" w:hAnsi="Calibri" w:cs="Calibri"/>
        </w:rPr>
        <w:t xml:space="preserve">a growing number of young people being drawn to the Catholic </w:t>
      </w:r>
      <w:r>
        <w:rPr>
          <w:rFonts w:ascii="Calibri" w:hAnsi="Calibri" w:cs="Calibri"/>
        </w:rPr>
        <w:t>Faith</w:t>
      </w:r>
      <w:r w:rsidRPr="00C9698A">
        <w:rPr>
          <w:rFonts w:ascii="Calibri" w:hAnsi="Calibri" w:cs="Calibri"/>
        </w:rPr>
        <w:t>.</w:t>
      </w:r>
      <w:r>
        <w:rPr>
          <w:rFonts w:ascii="Calibri" w:hAnsi="Calibri" w:cs="Calibri"/>
        </w:rPr>
        <w:t xml:space="preserve"> I believe the Holy Spirit is speaking to their hearts and minds and they are discovering that the Truth, Beauty, and Goodness of God and His creation is fully alive in the One, Holy, Catholic and Apostolic Church.</w:t>
      </w:r>
      <w:r w:rsidRPr="00C9698A">
        <w:rPr>
          <w:rFonts w:ascii="Calibri" w:hAnsi="Calibri" w:cs="Calibri"/>
        </w:rPr>
        <w:t xml:space="preserve"> </w:t>
      </w:r>
      <w:r>
        <w:rPr>
          <w:rFonts w:ascii="Calibri" w:hAnsi="Calibri" w:cs="Calibri"/>
        </w:rPr>
        <w:t>Young people</w:t>
      </w:r>
      <w:r w:rsidRPr="00C9698A">
        <w:rPr>
          <w:rFonts w:ascii="Calibri" w:hAnsi="Calibri" w:cs="Calibri"/>
        </w:rPr>
        <w:t xml:space="preserve"> are especially </w:t>
      </w:r>
      <w:r>
        <w:rPr>
          <w:rFonts w:ascii="Calibri" w:hAnsi="Calibri" w:cs="Calibri"/>
        </w:rPr>
        <w:t>attracted</w:t>
      </w:r>
      <w:r w:rsidRPr="00C9698A">
        <w:rPr>
          <w:rFonts w:ascii="Calibri" w:hAnsi="Calibri" w:cs="Calibri"/>
        </w:rPr>
        <w:t xml:space="preserve"> to the mystery and sacredness of the </w:t>
      </w:r>
      <w:r>
        <w:rPr>
          <w:rFonts w:ascii="Calibri" w:hAnsi="Calibri" w:cs="Calibri"/>
        </w:rPr>
        <w:t xml:space="preserve">Eucharist where Heaven and Earth unite at Christ’s altar at every </w:t>
      </w:r>
      <w:r w:rsidRPr="00C9698A">
        <w:rPr>
          <w:rFonts w:ascii="Calibri" w:hAnsi="Calibri" w:cs="Calibri"/>
        </w:rPr>
        <w:t>Mass</w:t>
      </w:r>
      <w:r>
        <w:rPr>
          <w:rFonts w:ascii="Calibri" w:hAnsi="Calibri" w:cs="Calibri"/>
        </w:rPr>
        <w:t xml:space="preserve">. </w:t>
      </w:r>
      <w:r w:rsidRPr="00C9698A">
        <w:rPr>
          <w:rFonts w:ascii="Calibri" w:hAnsi="Calibri" w:cs="Calibri"/>
        </w:rPr>
        <w:t xml:space="preserve"> The sacred silence, sacred music, sacred art and icons, and the “smells and bells,” (incense and consecration bells) resonate with them,</w:t>
      </w:r>
      <w:r>
        <w:rPr>
          <w:rFonts w:ascii="Calibri" w:hAnsi="Calibri" w:cs="Calibri"/>
        </w:rPr>
        <w:t xml:space="preserve"> and with us</w:t>
      </w:r>
      <w:r w:rsidRPr="00C9698A">
        <w:rPr>
          <w:rFonts w:ascii="Calibri" w:hAnsi="Calibri" w:cs="Calibri"/>
        </w:rPr>
        <w:t>, on a deep spiritual level.</w:t>
      </w:r>
      <w:r>
        <w:rPr>
          <w:rFonts w:ascii="Calibri" w:hAnsi="Calibri" w:cs="Calibri"/>
        </w:rPr>
        <w:t xml:space="preserve"> </w:t>
      </w:r>
    </w:p>
    <w:p w14:paraId="1F8BFBB7" w14:textId="77777777" w:rsidR="00D91FA3" w:rsidRPr="00C9698A" w:rsidRDefault="00D91FA3" w:rsidP="00D91FA3">
      <w:pPr>
        <w:spacing w:line="240" w:lineRule="auto"/>
        <w:rPr>
          <w:rFonts w:ascii="Calibri" w:hAnsi="Calibri" w:cs="Calibri"/>
        </w:rPr>
      </w:pPr>
      <w:r w:rsidRPr="00C9698A">
        <w:rPr>
          <w:rFonts w:ascii="Calibri" w:hAnsi="Calibri" w:cs="Calibri"/>
        </w:rPr>
        <w:t xml:space="preserve">Over the past several months I have been working closely with the </w:t>
      </w:r>
      <w:r>
        <w:rPr>
          <w:rFonts w:ascii="Calibri" w:hAnsi="Calibri" w:cs="Calibri"/>
        </w:rPr>
        <w:t>P</w:t>
      </w:r>
      <w:r w:rsidRPr="00C9698A">
        <w:rPr>
          <w:rFonts w:ascii="Calibri" w:hAnsi="Calibri" w:cs="Calibri"/>
        </w:rPr>
        <w:t xml:space="preserve">arish pastoral and finance councils. In collaboration with the councils, </w:t>
      </w:r>
      <w:r>
        <w:rPr>
          <w:rFonts w:ascii="Calibri" w:hAnsi="Calibri" w:cs="Calibri"/>
        </w:rPr>
        <w:t xml:space="preserve">and with much discernment and prayer, </w:t>
      </w:r>
      <w:r w:rsidRPr="00C9698A">
        <w:rPr>
          <w:rFonts w:ascii="Calibri" w:hAnsi="Calibri" w:cs="Calibri"/>
        </w:rPr>
        <w:t>I have decided to move forward with plans to enhance the beauty and sacredness of the Sanctuary and Nave and to add a permanent baptismal font.</w:t>
      </w:r>
      <w:r>
        <w:rPr>
          <w:rFonts w:ascii="Calibri" w:hAnsi="Calibri" w:cs="Calibri"/>
        </w:rPr>
        <w:t xml:space="preserve"> </w:t>
      </w:r>
      <w:r w:rsidRPr="00C9698A">
        <w:rPr>
          <w:rFonts w:ascii="Calibri" w:hAnsi="Calibri" w:cs="Calibri"/>
        </w:rPr>
        <w:t>There are also building and grounds areas that need to be addressed due to age and wear. Some of these include electrical, ventilation, sound and security systems, as well as parking lot repair.</w:t>
      </w:r>
    </w:p>
    <w:p w14:paraId="5844662F" w14:textId="5CA9F431" w:rsidR="00D91FA3" w:rsidRDefault="0015211C" w:rsidP="0015211C">
      <w:pPr>
        <w:widowControl w:val="0"/>
        <w:spacing w:after="0" w:line="264" w:lineRule="auto"/>
        <w:rPr>
          <w:rFonts w:ascii="Calibri" w:hAnsi="Calibri" w:cs="Calibri"/>
        </w:rPr>
      </w:pPr>
      <w:r w:rsidRPr="0015211C">
        <w:rPr>
          <w:rFonts w:eastAsia="Times New Roman" w:cstheme="minorHAnsi"/>
          <w:color w:val="212120"/>
          <w:kern w:val="28"/>
          <w14:cntxtAlts/>
        </w:rPr>
        <w:t xml:space="preserve">A capital campaign for the Parish will be necessary to fund the renovation and repairs. This campaign must receive approval from Bishop Walkowiak and successfully complete a feasibility study prior to launching fundraising efforts. </w:t>
      </w:r>
      <w:r w:rsidR="00D91FA3" w:rsidRPr="00C9698A">
        <w:rPr>
          <w:rFonts w:ascii="Calibri" w:hAnsi="Calibri" w:cs="Calibri"/>
        </w:rPr>
        <w:t xml:space="preserve">Cost estimates are being gathered, and a committee of </w:t>
      </w:r>
      <w:r w:rsidR="00D91FA3">
        <w:rPr>
          <w:rFonts w:ascii="Calibri" w:hAnsi="Calibri" w:cs="Calibri"/>
        </w:rPr>
        <w:t>P</w:t>
      </w:r>
      <w:r w:rsidR="00D91FA3" w:rsidRPr="00C9698A">
        <w:rPr>
          <w:rFonts w:ascii="Calibri" w:hAnsi="Calibri" w:cs="Calibri"/>
        </w:rPr>
        <w:t>arish council members</w:t>
      </w:r>
      <w:r w:rsidR="008409BE">
        <w:rPr>
          <w:rFonts w:ascii="Calibri" w:hAnsi="Calibri" w:cs="Calibri"/>
        </w:rPr>
        <w:t xml:space="preserve"> and other representatives</w:t>
      </w:r>
      <w:r w:rsidR="00D91FA3" w:rsidRPr="00C9698A">
        <w:rPr>
          <w:rFonts w:ascii="Calibri" w:hAnsi="Calibri" w:cs="Calibri"/>
        </w:rPr>
        <w:t xml:space="preserve"> have been reviewing concept sketches </w:t>
      </w:r>
      <w:r w:rsidR="00D91FA3">
        <w:rPr>
          <w:rFonts w:ascii="Calibri" w:hAnsi="Calibri" w:cs="Calibri"/>
        </w:rPr>
        <w:t xml:space="preserve">from Harrison Design </w:t>
      </w:r>
      <w:r w:rsidR="00D91FA3" w:rsidRPr="00C9698A">
        <w:rPr>
          <w:rFonts w:ascii="Calibri" w:hAnsi="Calibri" w:cs="Calibri"/>
        </w:rPr>
        <w:t>for the Sanctuary and Nave renovation. We have also identified</w:t>
      </w:r>
      <w:r w:rsidR="00D91FA3">
        <w:rPr>
          <w:rFonts w:ascii="Calibri" w:hAnsi="Calibri" w:cs="Calibri"/>
        </w:rPr>
        <w:t xml:space="preserve"> Our Sunday Visitor as</w:t>
      </w:r>
      <w:r w:rsidR="00D91FA3" w:rsidRPr="00C9698A">
        <w:rPr>
          <w:rFonts w:ascii="Calibri" w:hAnsi="Calibri" w:cs="Calibri"/>
        </w:rPr>
        <w:t xml:space="preserve"> a capital campaign organization</w:t>
      </w:r>
      <w:r w:rsidR="00D91FA3">
        <w:rPr>
          <w:rFonts w:ascii="Calibri" w:hAnsi="Calibri" w:cs="Calibri"/>
        </w:rPr>
        <w:t xml:space="preserve"> resource </w:t>
      </w:r>
      <w:r w:rsidR="00D91FA3" w:rsidRPr="00C9698A">
        <w:rPr>
          <w:rFonts w:ascii="Calibri" w:hAnsi="Calibri" w:cs="Calibri"/>
        </w:rPr>
        <w:t>who will</w:t>
      </w:r>
      <w:r w:rsidR="00D91FA3">
        <w:rPr>
          <w:rFonts w:ascii="Calibri" w:hAnsi="Calibri" w:cs="Calibri"/>
        </w:rPr>
        <w:t xml:space="preserve"> conduct a feasibility study and guide our campaign efforts.</w:t>
      </w:r>
      <w:r w:rsidR="00D91FA3" w:rsidRPr="00C9698A">
        <w:rPr>
          <w:rFonts w:ascii="Calibri" w:hAnsi="Calibri" w:cs="Calibri"/>
        </w:rPr>
        <w:t xml:space="preserve"> As this process </w:t>
      </w:r>
      <w:r w:rsidR="00D91FA3">
        <w:rPr>
          <w:rFonts w:ascii="Calibri" w:hAnsi="Calibri" w:cs="Calibri"/>
        </w:rPr>
        <w:t>continues,</w:t>
      </w:r>
      <w:r w:rsidR="00D91FA3" w:rsidRPr="00C9698A">
        <w:rPr>
          <w:rFonts w:ascii="Calibri" w:hAnsi="Calibri" w:cs="Calibri"/>
        </w:rPr>
        <w:t xml:space="preserve"> we will keep </w:t>
      </w:r>
      <w:r w:rsidR="00D91FA3">
        <w:rPr>
          <w:rFonts w:ascii="Calibri" w:hAnsi="Calibri" w:cs="Calibri"/>
        </w:rPr>
        <w:t>you</w:t>
      </w:r>
      <w:r w:rsidR="00D91FA3" w:rsidRPr="00C9698A">
        <w:rPr>
          <w:rFonts w:ascii="Calibri" w:hAnsi="Calibri" w:cs="Calibri"/>
        </w:rPr>
        <w:t xml:space="preserve"> updated on our progress and provide more detailed information.</w:t>
      </w:r>
    </w:p>
    <w:p w14:paraId="5310F695" w14:textId="77777777" w:rsidR="00D91FA3" w:rsidRDefault="00D91FA3" w:rsidP="00D91FA3">
      <w:pPr>
        <w:spacing w:line="240" w:lineRule="auto"/>
        <w:rPr>
          <w:rFonts w:ascii="Calibri" w:hAnsi="Calibri" w:cs="Calibri"/>
        </w:rPr>
      </w:pPr>
      <w:r>
        <w:rPr>
          <w:rFonts w:ascii="Calibri" w:hAnsi="Calibri" w:cs="Calibri"/>
        </w:rPr>
        <w:t>During this time of renewal and renovation let us pray to the Holy Spirit for wisdom, guidance and unity!</w:t>
      </w:r>
    </w:p>
    <w:p w14:paraId="4CD0A658" w14:textId="058DD807" w:rsidR="00D91FA3" w:rsidRDefault="00D91FA3" w:rsidP="00D91FA3">
      <w:pPr>
        <w:spacing w:line="240" w:lineRule="auto"/>
        <w:rPr>
          <w:rFonts w:ascii="Calibri" w:hAnsi="Calibri" w:cs="Calibri"/>
        </w:rPr>
      </w:pPr>
      <w:r>
        <w:rPr>
          <w:rFonts w:ascii="Calibri" w:hAnsi="Calibri" w:cs="Calibri"/>
        </w:rPr>
        <w:t>In Christ’s Love,</w:t>
      </w:r>
    </w:p>
    <w:p w14:paraId="7B8A4D3D" w14:textId="043CD9A7" w:rsidR="00D91FA3" w:rsidRDefault="00C979C0" w:rsidP="00D91FA3">
      <w:pPr>
        <w:pStyle w:val="NormalWeb"/>
      </w:pPr>
      <w:r>
        <w:rPr>
          <w:noProof/>
        </w:rPr>
        <w:drawing>
          <wp:anchor distT="36576" distB="36576" distL="36576" distR="36576" simplePos="0" relativeHeight="251659264" behindDoc="0" locked="0" layoutInCell="1" allowOverlap="1" wp14:anchorId="2D769417" wp14:editId="125B5593">
            <wp:simplePos x="0" y="0"/>
            <wp:positionH relativeFrom="column">
              <wp:posOffset>0</wp:posOffset>
            </wp:positionH>
            <wp:positionV relativeFrom="paragraph">
              <wp:posOffset>26670</wp:posOffset>
            </wp:positionV>
            <wp:extent cx="1736725" cy="362585"/>
            <wp:effectExtent l="0" t="0" r="0" b="0"/>
            <wp:wrapNone/>
            <wp:docPr id="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sig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l="4449" t="14532" r="5400" b="16350"/>
                    <a:stretch>
                      <a:fillRect/>
                    </a:stretch>
                  </pic:blipFill>
                  <pic:spPr bwMode="auto">
                    <a:xfrm>
                      <a:off x="0" y="0"/>
                      <a:ext cx="1736725" cy="36258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3C2241C" w14:textId="77777777" w:rsidR="00D91FA3" w:rsidRPr="00C9698A" w:rsidRDefault="00D91FA3" w:rsidP="00D91FA3">
      <w:pPr>
        <w:spacing w:line="240" w:lineRule="auto"/>
        <w:rPr>
          <w:rFonts w:ascii="Calibri" w:hAnsi="Calibri" w:cs="Calibri"/>
        </w:rPr>
      </w:pPr>
      <w:r>
        <w:rPr>
          <w:rFonts w:ascii="Calibri" w:hAnsi="Calibri" w:cs="Calibri"/>
        </w:rPr>
        <w:t>Fr. Michael Cilibraise</w:t>
      </w:r>
    </w:p>
    <w:p w14:paraId="76C88104" w14:textId="32D3B98A" w:rsidR="006659BB" w:rsidRDefault="006659BB" w:rsidP="00FE5F12"/>
    <w:sectPr w:rsidR="006659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E3C6C" w14:textId="77777777" w:rsidR="00415837" w:rsidRDefault="00415837" w:rsidP="00983E09">
      <w:pPr>
        <w:spacing w:after="0" w:line="240" w:lineRule="auto"/>
      </w:pPr>
      <w:r>
        <w:separator/>
      </w:r>
    </w:p>
  </w:endnote>
  <w:endnote w:type="continuationSeparator" w:id="0">
    <w:p w14:paraId="7A0349C3" w14:textId="77777777" w:rsidR="00415837" w:rsidRDefault="00415837" w:rsidP="0098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777BC" w14:textId="77777777" w:rsidR="00983E09" w:rsidRPr="00153D69" w:rsidRDefault="00983E09" w:rsidP="00983E09">
    <w:pPr>
      <w:pStyle w:val="Footer"/>
      <w:jc w:val="center"/>
      <w:rPr>
        <w:color w:val="5B9BD5" w:themeColor="accent5"/>
        <w:szCs w:val="20"/>
      </w:rPr>
    </w:pPr>
    <w:bookmarkStart w:id="0" w:name="_Hlk124929700"/>
    <w:bookmarkStart w:id="1" w:name="_Hlk124929701"/>
    <w:bookmarkStart w:id="2" w:name="_Hlk124929702"/>
    <w:bookmarkStart w:id="3" w:name="_Hlk124929703"/>
    <w:r w:rsidRPr="00153D69">
      <w:rPr>
        <w:color w:val="5B9BD5" w:themeColor="accent5"/>
        <w:szCs w:val="20"/>
      </w:rPr>
      <w:t xml:space="preserve">9669 Kraft Ave, Caledonia, MI </w:t>
    </w:r>
    <w:proofErr w:type="gramStart"/>
    <w:r w:rsidRPr="00153D69">
      <w:rPr>
        <w:color w:val="5B9BD5" w:themeColor="accent5"/>
        <w:szCs w:val="20"/>
      </w:rPr>
      <w:t>49316  –</w:t>
    </w:r>
    <w:proofErr w:type="gramEnd"/>
    <w:r w:rsidRPr="00153D69">
      <w:rPr>
        <w:color w:val="5B9BD5" w:themeColor="accent5"/>
        <w:szCs w:val="20"/>
      </w:rPr>
      <w:t xml:space="preserve">  616-891-</w:t>
    </w:r>
    <w:proofErr w:type="gramStart"/>
    <w:r w:rsidRPr="00153D69">
      <w:rPr>
        <w:color w:val="5B9BD5" w:themeColor="accent5"/>
        <w:szCs w:val="20"/>
      </w:rPr>
      <w:t>9259  –</w:t>
    </w:r>
    <w:proofErr w:type="gramEnd"/>
    <w:r w:rsidRPr="00153D69">
      <w:rPr>
        <w:color w:val="5B9BD5" w:themeColor="accent5"/>
        <w:szCs w:val="20"/>
      </w:rPr>
      <w:t xml:space="preserve">  www.holyfamilycaledonia.org</w:t>
    </w:r>
    <w:bookmarkEnd w:id="0"/>
    <w:bookmarkEnd w:id="1"/>
    <w:bookmarkEnd w:id="2"/>
    <w:bookmarkEnd w:id="3"/>
  </w:p>
  <w:p w14:paraId="14887AA2" w14:textId="77777777" w:rsidR="00983E09" w:rsidRPr="00067042" w:rsidRDefault="00983E09">
    <w:pPr>
      <w:pStyle w:val="Footer"/>
      <w:rPr>
        <w:color w:val="5B9BD5"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4169" w14:textId="77777777" w:rsidR="00415837" w:rsidRDefault="00415837" w:rsidP="00983E09">
      <w:pPr>
        <w:spacing w:after="0" w:line="240" w:lineRule="auto"/>
      </w:pPr>
      <w:r>
        <w:separator/>
      </w:r>
    </w:p>
  </w:footnote>
  <w:footnote w:type="continuationSeparator" w:id="0">
    <w:p w14:paraId="0E796C3B" w14:textId="77777777" w:rsidR="00415837" w:rsidRDefault="00415837" w:rsidP="00983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C439" w14:textId="32A619D8" w:rsidR="00CD5D24" w:rsidRDefault="00CD5D24" w:rsidP="00153D69">
    <w:pPr>
      <w:pStyle w:val="Header"/>
      <w:jc w:val="center"/>
    </w:pPr>
    <w:r>
      <w:rPr>
        <w:noProof/>
      </w:rPr>
      <w:drawing>
        <wp:inline distT="0" distB="0" distL="0" distR="0" wp14:anchorId="342E4FA0" wp14:editId="6FB18F34">
          <wp:extent cx="2425700" cy="603885"/>
          <wp:effectExtent l="0" t="0" r="0" b="5715"/>
          <wp:docPr id="6" name="Picture 6"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video game&#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25700" cy="603885"/>
                  </a:xfrm>
                  <a:prstGeom prst="rect">
                    <a:avLst/>
                  </a:prstGeom>
                </pic:spPr>
              </pic:pic>
            </a:graphicData>
          </a:graphic>
        </wp:inline>
      </w:drawing>
    </w:r>
  </w:p>
  <w:p w14:paraId="3FE342A9" w14:textId="67244820" w:rsidR="00CD5D24" w:rsidRPr="00067042" w:rsidRDefault="00CD5D24" w:rsidP="00CD5D24">
    <w:pPr>
      <w:pStyle w:val="Header"/>
      <w:ind w:left="1440"/>
      <w:rPr>
        <w:i/>
        <w:iCs/>
        <w:color w:val="5B9BD5" w:themeColor="accent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401E1"/>
    <w:multiLevelType w:val="hybridMultilevel"/>
    <w:tmpl w:val="95AECD0A"/>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5E322E0"/>
    <w:multiLevelType w:val="hybridMultilevel"/>
    <w:tmpl w:val="92CC0A12"/>
    <w:lvl w:ilvl="0" w:tplc="04090001">
      <w:start w:val="1"/>
      <w:numFmt w:val="bullet"/>
      <w:lvlText w:val=""/>
      <w:lvlJc w:val="left"/>
      <w:pPr>
        <w:ind w:left="720" w:hanging="360"/>
      </w:pPr>
      <w:rPr>
        <w:rFonts w:ascii="Symbol" w:hAnsi="Symbol" w:hint="default"/>
      </w:rPr>
    </w:lvl>
    <w:lvl w:ilvl="1" w:tplc="6FB844BA">
      <w:start w:val="1"/>
      <w:numFmt w:val="decimal"/>
      <w:lvlText w:val="%2."/>
      <w:lvlJc w:val="left"/>
      <w:pPr>
        <w:ind w:left="1440" w:hanging="360"/>
      </w:pPr>
      <w:rPr>
        <w:rFonts w:asciiTheme="minorHAnsi" w:eastAsiaTheme="minorHAnsi" w:hAnsiTheme="minorHAnsi" w:cstheme="minorHAnsi"/>
        <w:b/>
      </w:rPr>
    </w:lvl>
    <w:lvl w:ilvl="2" w:tplc="9392F4B0">
      <w:start w:val="10"/>
      <w:numFmt w:val="lowerRoman"/>
      <w:lvlText w:val="%3."/>
      <w:lvlJc w:val="left"/>
      <w:pPr>
        <w:ind w:left="2520" w:hanging="72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A22E8E"/>
    <w:multiLevelType w:val="hybridMultilevel"/>
    <w:tmpl w:val="4EE65B5E"/>
    <w:lvl w:ilvl="0" w:tplc="22D4A6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A640B"/>
    <w:multiLevelType w:val="hybridMultilevel"/>
    <w:tmpl w:val="F2149CAA"/>
    <w:lvl w:ilvl="0" w:tplc="91480EE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B0C4F2E"/>
    <w:multiLevelType w:val="hybridMultilevel"/>
    <w:tmpl w:val="69428572"/>
    <w:lvl w:ilvl="0" w:tplc="A3A4405E">
      <w:start w:val="1"/>
      <w:numFmt w:val="decimal"/>
      <w:lvlText w:val="%1."/>
      <w:lvlJc w:val="left"/>
      <w:pPr>
        <w:ind w:left="1440" w:hanging="360"/>
      </w:pPr>
      <w:rPr>
        <w:rFonts w:asciiTheme="minorHAnsi" w:eastAsiaTheme="minorHAnsi" w:hAnsiTheme="minorHAnsi" w:cstheme="minorHAnsi"/>
        <w:b/>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E734F45"/>
    <w:multiLevelType w:val="hybridMultilevel"/>
    <w:tmpl w:val="0B3651AC"/>
    <w:lvl w:ilvl="0" w:tplc="C57836E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07454">
    <w:abstractNumId w:val="4"/>
  </w:num>
  <w:num w:numId="2" w16cid:durableId="421611277">
    <w:abstractNumId w:val="1"/>
  </w:num>
  <w:num w:numId="3" w16cid:durableId="1567643615">
    <w:abstractNumId w:val="3"/>
  </w:num>
  <w:num w:numId="4" w16cid:durableId="1082869462">
    <w:abstractNumId w:val="5"/>
  </w:num>
  <w:num w:numId="5" w16cid:durableId="2119979751">
    <w:abstractNumId w:val="2"/>
  </w:num>
  <w:num w:numId="6" w16cid:durableId="94157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95"/>
    <w:rsid w:val="00007232"/>
    <w:rsid w:val="00067042"/>
    <w:rsid w:val="0015211C"/>
    <w:rsid w:val="00152519"/>
    <w:rsid w:val="00153D69"/>
    <w:rsid w:val="004026B4"/>
    <w:rsid w:val="00415837"/>
    <w:rsid w:val="00464E64"/>
    <w:rsid w:val="004758AF"/>
    <w:rsid w:val="0048407F"/>
    <w:rsid w:val="004C2AA6"/>
    <w:rsid w:val="00524025"/>
    <w:rsid w:val="00575A0E"/>
    <w:rsid w:val="0061395E"/>
    <w:rsid w:val="006659BB"/>
    <w:rsid w:val="006F425A"/>
    <w:rsid w:val="007966D8"/>
    <w:rsid w:val="008409BE"/>
    <w:rsid w:val="008866E8"/>
    <w:rsid w:val="008F48F4"/>
    <w:rsid w:val="00907890"/>
    <w:rsid w:val="00983E09"/>
    <w:rsid w:val="00A06A95"/>
    <w:rsid w:val="00A27FEE"/>
    <w:rsid w:val="00C979C0"/>
    <w:rsid w:val="00CD5D24"/>
    <w:rsid w:val="00D41997"/>
    <w:rsid w:val="00D91FA3"/>
    <w:rsid w:val="00E9126F"/>
    <w:rsid w:val="00F326CF"/>
    <w:rsid w:val="00F57D09"/>
    <w:rsid w:val="00F9200F"/>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60AB4"/>
  <w15:chartTrackingRefBased/>
  <w15:docId w15:val="{BE597006-4A43-4360-8E97-FD81967B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E09"/>
  </w:style>
  <w:style w:type="paragraph" w:styleId="Footer">
    <w:name w:val="footer"/>
    <w:basedOn w:val="Normal"/>
    <w:link w:val="FooterChar"/>
    <w:uiPriority w:val="99"/>
    <w:unhideWhenUsed/>
    <w:rsid w:val="00983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E09"/>
  </w:style>
  <w:style w:type="paragraph" w:styleId="ListParagraph">
    <w:name w:val="List Paragraph"/>
    <w:basedOn w:val="Normal"/>
    <w:uiPriority w:val="34"/>
    <w:qFormat/>
    <w:rsid w:val="007966D8"/>
    <w:pPr>
      <w:ind w:left="720"/>
      <w:contextualSpacing/>
    </w:pPr>
  </w:style>
  <w:style w:type="paragraph" w:styleId="NormalWeb">
    <w:name w:val="Normal (Web)"/>
    <w:basedOn w:val="Normal"/>
    <w:uiPriority w:val="99"/>
    <w:semiHidden/>
    <w:unhideWhenUsed/>
    <w:rsid w:val="00D91FA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1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Cilibraise</dc:creator>
  <cp:keywords/>
  <dc:description/>
  <cp:lastModifiedBy>Karen Polak</cp:lastModifiedBy>
  <cp:revision>6</cp:revision>
  <cp:lastPrinted>2025-06-12T14:13:00Z</cp:lastPrinted>
  <dcterms:created xsi:type="dcterms:W3CDTF">2025-06-11T15:37:00Z</dcterms:created>
  <dcterms:modified xsi:type="dcterms:W3CDTF">2025-06-16T12:54:00Z</dcterms:modified>
</cp:coreProperties>
</file>