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C09E" w14:textId="77777777" w:rsidR="00344EB4" w:rsidRDefault="001A17AB">
      <w:pPr>
        <w:pBdr>
          <w:top w:val="single" w:sz="4" w:space="1" w:color="00000A"/>
          <w:left w:val="single" w:sz="4" w:space="4" w:color="00000A"/>
          <w:bottom w:val="single" w:sz="4" w:space="1" w:color="00000A"/>
          <w:right w:val="single" w:sz="4" w:space="4" w:color="00000A"/>
        </w:pBdr>
        <w:spacing w:after="111" w:line="389" w:lineRule="exact"/>
        <w:jc w:val="center"/>
        <w:textAlignment w:val="baseline"/>
        <w:rPr>
          <w:rFonts w:ascii="Arial" w:eastAsia="Verdana" w:hAnsi="Arial" w:cs="Arial"/>
          <w:b/>
          <w:color w:val="000000"/>
          <w:sz w:val="32"/>
        </w:rPr>
      </w:pPr>
      <w:r>
        <w:rPr>
          <w:rFonts w:ascii="Arial" w:eastAsia="Verdana" w:hAnsi="Arial" w:cs="Arial"/>
          <w:b/>
          <w:color w:val="000000"/>
          <w:sz w:val="32"/>
        </w:rPr>
        <w:t xml:space="preserve"> SAFETY DATA SHEET</w:t>
      </w:r>
    </w:p>
    <w:p w14:paraId="7EDAC09F" w14:textId="77777777" w:rsidR="00344EB4" w:rsidRDefault="001A17AB">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7EDAC0A0"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URISOLVE</w:t>
      </w:r>
    </w:p>
    <w:p w14:paraId="7EDAC0A1"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7EDAC0A2"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7EDAC0A3"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TOILET BOWL CLEANER</w:t>
      </w:r>
    </w:p>
    <w:p w14:paraId="7EDAC0A4"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7EDAC0A5"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7EDAC0A6"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7EDAC0A7"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7EDAC0A8"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7EDAC0A9"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7EDAC0AA"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7EDAC0AB"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7EDAC0AC" w14:textId="77777777" w:rsidR="00344EB4" w:rsidRDefault="001A17AB">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HAZARDS IDENTIFICATION</w:t>
      </w:r>
    </w:p>
    <w:p w14:paraId="7EDAC0AD" w14:textId="77777777" w:rsidR="00344EB4" w:rsidRDefault="00344EB4">
      <w:pPr>
        <w:spacing w:line="380" w:lineRule="exact"/>
        <w:textAlignment w:val="baseline"/>
        <w:rPr>
          <w:rFonts w:ascii="Arial" w:eastAsia="Verdana" w:hAnsi="Arial" w:cs="Arial"/>
          <w:b/>
          <w:color w:val="000000"/>
          <w:sz w:val="24"/>
          <w:szCs w:val="24"/>
          <w:u w:val="single"/>
        </w:rPr>
      </w:pPr>
    </w:p>
    <w:p w14:paraId="7EDAC0AE" w14:textId="77777777" w:rsidR="00344EB4" w:rsidRDefault="001A17AB">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Classification and </w:t>
      </w:r>
    </w:p>
    <w:p w14:paraId="7EDAC0AF" w14:textId="77777777" w:rsidR="00344EB4" w:rsidRDefault="001A17A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7EDAC0B0" w14:textId="77777777" w:rsidR="00344EB4" w:rsidRDefault="001A17A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7EDAC0B1" w14:textId="77777777" w:rsidR="00344EB4" w:rsidRDefault="001A17A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7EDAC0B2" w14:textId="77777777" w:rsidR="00344EB4" w:rsidRDefault="001A17AB">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7EDAC0B3" w14:textId="77777777" w:rsidR="00344EB4" w:rsidRDefault="001A17AB">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7EDAC0B4" w14:textId="77777777" w:rsidR="00344EB4" w:rsidRDefault="001A17A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Acute Toxicity (Dermal) – Category 5</w:t>
      </w:r>
    </w:p>
    <w:p w14:paraId="7EDAC0B5" w14:textId="77777777" w:rsidR="00344EB4" w:rsidRDefault="001A17A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7EDAC0B6" w14:textId="77777777" w:rsidR="00344EB4" w:rsidRDefault="001A17A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7EDAC0B7" w14:textId="77777777" w:rsidR="00344EB4" w:rsidRDefault="00344EB4">
      <w:pPr>
        <w:pStyle w:val="ListParagraph"/>
        <w:rPr>
          <w:rFonts w:ascii="Arial" w:eastAsia="Verdana" w:hAnsi="Arial" w:cs="Arial"/>
          <w:color w:val="000000"/>
          <w:sz w:val="18"/>
          <w:szCs w:val="18"/>
        </w:rPr>
      </w:pPr>
    </w:p>
    <w:p w14:paraId="7EDAC0B8" w14:textId="77777777" w:rsidR="00344EB4" w:rsidRDefault="001A17AB">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7EDAC0B9" w14:textId="77777777" w:rsidR="00344EB4" w:rsidRDefault="00344EB4">
      <w:pPr>
        <w:pStyle w:val="ListParagraph"/>
        <w:rPr>
          <w:rFonts w:ascii="Arial" w:eastAsia="Verdana" w:hAnsi="Arial" w:cs="Arial"/>
          <w:color w:val="000000"/>
          <w:sz w:val="18"/>
          <w:szCs w:val="18"/>
        </w:rPr>
      </w:pPr>
    </w:p>
    <w:p w14:paraId="7EDAC0BA" w14:textId="77777777" w:rsidR="00344EB4" w:rsidRDefault="001A17AB">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7EDAC0BB" w14:textId="77777777" w:rsidR="00344EB4" w:rsidRDefault="001A17AB">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7EDAC0BC"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7EDAC15A" wp14:editId="7EDAC15B">
            <wp:extent cx="895985" cy="895985"/>
            <wp:effectExtent l="0" t="0" r="0" b="0"/>
            <wp:docPr id="1" name="Picture 4"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7EDAC15C" wp14:editId="7EDAC15D">
            <wp:extent cx="895350" cy="895350"/>
            <wp:effectExtent l="0" t="0" r="0" b="0"/>
            <wp:docPr id="2" name="Picture 6"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7EDAC0BD" w14:textId="77777777" w:rsidR="00344EB4" w:rsidRDefault="00344EB4">
      <w:pPr>
        <w:pStyle w:val="ListParagraph"/>
        <w:rPr>
          <w:rFonts w:ascii="Arial" w:eastAsia="Verdana" w:hAnsi="Arial" w:cs="Arial"/>
          <w:color w:val="000000"/>
          <w:spacing w:val="-1"/>
          <w:sz w:val="18"/>
          <w:szCs w:val="18"/>
        </w:rPr>
      </w:pPr>
    </w:p>
    <w:p w14:paraId="7EDAC0BE" w14:textId="77777777" w:rsidR="00344EB4" w:rsidRDefault="00344EB4">
      <w:pPr>
        <w:pStyle w:val="ListParagraph"/>
        <w:rPr>
          <w:rFonts w:ascii="Arial" w:eastAsia="Verdana" w:hAnsi="Arial" w:cs="Arial"/>
          <w:color w:val="000000"/>
          <w:spacing w:val="-1"/>
          <w:sz w:val="18"/>
          <w:szCs w:val="18"/>
        </w:rPr>
      </w:pPr>
    </w:p>
    <w:p w14:paraId="7EDAC0BF"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7EDAC0C0"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skin burns and eye damage.</w:t>
      </w:r>
    </w:p>
    <w:p w14:paraId="7EDAC0C1"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H318</w:t>
      </w:r>
      <w:r>
        <w:rPr>
          <w:rFonts w:ascii="Arial" w:eastAsia="Verdana" w:hAnsi="Arial" w:cs="Arial"/>
          <w:color w:val="000000"/>
          <w:spacing w:val="-1"/>
          <w:sz w:val="18"/>
          <w:szCs w:val="18"/>
        </w:rPr>
        <w:tab/>
        <w:t>Causes serious eye damage.</w:t>
      </w:r>
    </w:p>
    <w:p w14:paraId="7EDAC0C2"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H290</w:t>
      </w:r>
      <w:r>
        <w:rPr>
          <w:rFonts w:ascii="Arial" w:eastAsia="Verdana" w:hAnsi="Arial" w:cs="Arial"/>
          <w:color w:val="000000"/>
          <w:spacing w:val="-1"/>
          <w:sz w:val="18"/>
          <w:szCs w:val="18"/>
        </w:rPr>
        <w:tab/>
        <w:t>May be corrosive to metals.</w:t>
      </w:r>
    </w:p>
    <w:p w14:paraId="7EDAC0C3" w14:textId="77777777" w:rsidR="00344EB4" w:rsidRDefault="00344EB4">
      <w:pPr>
        <w:pStyle w:val="ListParagraph"/>
        <w:rPr>
          <w:rFonts w:ascii="Arial" w:eastAsia="Verdana" w:hAnsi="Arial" w:cs="Arial"/>
          <w:color w:val="000000"/>
          <w:spacing w:val="-1"/>
          <w:sz w:val="18"/>
          <w:szCs w:val="18"/>
        </w:rPr>
      </w:pPr>
    </w:p>
    <w:p w14:paraId="7EDAC0C4"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7EDAC0C5" w14:textId="77777777" w:rsidR="00344EB4" w:rsidRDefault="00344EB4">
      <w:pPr>
        <w:pStyle w:val="ListParagraph"/>
        <w:rPr>
          <w:rFonts w:ascii="Arial" w:eastAsia="Verdana" w:hAnsi="Arial" w:cs="Arial"/>
          <w:color w:val="000000"/>
          <w:spacing w:val="-1"/>
          <w:sz w:val="18"/>
          <w:szCs w:val="18"/>
        </w:rPr>
      </w:pPr>
    </w:p>
    <w:p w14:paraId="7EDAC0C6"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7EDAC0C7"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7EDAC0C8"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7EDAC0C9"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7EDAC0CA" w14:textId="77777777" w:rsidR="00344EB4" w:rsidRDefault="00344EB4">
      <w:pPr>
        <w:pStyle w:val="ListParagraph"/>
        <w:rPr>
          <w:rFonts w:ascii="Arial" w:eastAsia="Verdana" w:hAnsi="Arial" w:cs="Arial"/>
          <w:color w:val="000000"/>
          <w:spacing w:val="-1"/>
          <w:sz w:val="18"/>
          <w:szCs w:val="18"/>
        </w:rPr>
      </w:pPr>
    </w:p>
    <w:p w14:paraId="7EDAC0CB"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7EDAC0CC"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P301+P330+P331</w:t>
      </w:r>
      <w:r>
        <w:rPr>
          <w:rFonts w:ascii="Arial" w:eastAsia="Verdana" w:hAnsi="Arial" w:cs="Arial"/>
          <w:color w:val="000000"/>
          <w:spacing w:val="-1"/>
          <w:sz w:val="18"/>
          <w:szCs w:val="18"/>
        </w:rPr>
        <w:tab/>
        <w:t>If SWALLOWED: rinse mouth. Do NOT induce vomiting.</w:t>
      </w:r>
    </w:p>
    <w:p w14:paraId="7EDAC0CD"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7EDAC0CE"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7EDAC0CF"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7EDAC0D0"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7EDAC0D1" w14:textId="77777777" w:rsidR="00344EB4" w:rsidRDefault="00344EB4">
      <w:pPr>
        <w:pStyle w:val="ListParagraph"/>
        <w:rPr>
          <w:rFonts w:ascii="Arial" w:eastAsia="Verdana" w:hAnsi="Arial" w:cs="Arial"/>
          <w:color w:val="000000"/>
          <w:spacing w:val="-1"/>
          <w:sz w:val="18"/>
          <w:szCs w:val="18"/>
        </w:rPr>
      </w:pPr>
    </w:p>
    <w:p w14:paraId="7EDAC0D2" w14:textId="77777777" w:rsidR="00344EB4" w:rsidRDefault="001A17A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7EDAC0D3" w14:textId="77777777" w:rsidR="00344EB4" w:rsidRDefault="00344EB4">
      <w:pPr>
        <w:pStyle w:val="ListParagraph"/>
        <w:rPr>
          <w:rFonts w:ascii="Arial" w:eastAsia="Verdana" w:hAnsi="Arial" w:cs="Arial"/>
          <w:color w:val="000000"/>
          <w:spacing w:val="-1"/>
          <w:sz w:val="18"/>
          <w:szCs w:val="18"/>
        </w:rPr>
      </w:pPr>
    </w:p>
    <w:p w14:paraId="7EDAC0D4" w14:textId="77777777" w:rsidR="00344EB4" w:rsidRDefault="001A17AB">
      <w:pPr>
        <w:spacing w:line="380" w:lineRule="exact"/>
        <w:textAlignment w:val="baseline"/>
        <w:rPr>
          <w:rFonts w:ascii="Arial" w:eastAsia="Verdana" w:hAnsi="Arial" w:cs="Arial"/>
          <w:b/>
          <w:color w:val="000000"/>
          <w:sz w:val="24"/>
          <w:szCs w:val="24"/>
          <w:u w:val="single"/>
        </w:rPr>
      </w:pPr>
      <w:r>
        <w:rPr>
          <w:rFonts w:ascii="Arial" w:eastAsia="Verdana" w:hAnsi="Arial" w:cs="Arial"/>
          <w:color w:val="000000"/>
          <w:spacing w:val="-1"/>
          <w:sz w:val="18"/>
          <w:szCs w:val="18"/>
        </w:rPr>
        <w:lastRenderedPageBreak/>
        <w:tab/>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7EDAC0D5" w14:textId="77777777" w:rsidR="00344EB4" w:rsidRDefault="00344EB4">
      <w:pPr>
        <w:spacing w:line="380" w:lineRule="exact"/>
        <w:textAlignment w:val="baseline"/>
        <w:rPr>
          <w:rFonts w:ascii="Arial" w:eastAsia="Verdana" w:hAnsi="Arial" w:cs="Arial"/>
          <w:b/>
          <w:color w:val="000000"/>
          <w:sz w:val="24"/>
          <w:szCs w:val="24"/>
          <w:u w:val="single"/>
        </w:rPr>
      </w:pPr>
    </w:p>
    <w:p w14:paraId="7EDAC0D6" w14:textId="77777777" w:rsidR="00344EB4" w:rsidRDefault="001A17AB">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tbl>
      <w:tblPr>
        <w:tblStyle w:val="TableGrid"/>
        <w:tblW w:w="10064" w:type="dxa"/>
        <w:tblInd w:w="250" w:type="dxa"/>
        <w:tblLayout w:type="fixed"/>
        <w:tblLook w:val="04A0" w:firstRow="1" w:lastRow="0" w:firstColumn="1" w:lastColumn="0" w:noHBand="0" w:noVBand="1"/>
      </w:tblPr>
      <w:tblGrid>
        <w:gridCol w:w="5952"/>
        <w:gridCol w:w="2411"/>
        <w:gridCol w:w="1701"/>
      </w:tblGrid>
      <w:tr w:rsidR="00344EB4" w14:paraId="7EDAC0DA" w14:textId="77777777">
        <w:tc>
          <w:tcPr>
            <w:tcW w:w="5952" w:type="dxa"/>
            <w:shd w:val="clear" w:color="auto" w:fill="auto"/>
          </w:tcPr>
          <w:p w14:paraId="7EDAC0D7" w14:textId="77777777" w:rsidR="00344EB4" w:rsidRDefault="001A17A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1" w:type="dxa"/>
            <w:shd w:val="clear" w:color="auto" w:fill="auto"/>
          </w:tcPr>
          <w:p w14:paraId="7EDAC0D8" w14:textId="77777777" w:rsidR="00344EB4" w:rsidRDefault="001A17A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1" w:type="dxa"/>
            <w:shd w:val="clear" w:color="auto" w:fill="auto"/>
          </w:tcPr>
          <w:p w14:paraId="7EDAC0D9" w14:textId="77777777" w:rsidR="00344EB4" w:rsidRDefault="001A17A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344EB4" w14:paraId="7EDAC0DE" w14:textId="77777777">
        <w:tc>
          <w:tcPr>
            <w:tcW w:w="5952" w:type="dxa"/>
            <w:shd w:val="clear" w:color="auto" w:fill="auto"/>
          </w:tcPr>
          <w:p w14:paraId="7EDAC0DB" w14:textId="77777777" w:rsidR="00344EB4" w:rsidRDefault="001A17A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SULFAMIC ACID</w:t>
            </w:r>
          </w:p>
        </w:tc>
        <w:tc>
          <w:tcPr>
            <w:tcW w:w="2411" w:type="dxa"/>
            <w:shd w:val="clear" w:color="auto" w:fill="auto"/>
          </w:tcPr>
          <w:p w14:paraId="7EDAC0DC" w14:textId="77777777" w:rsidR="00344EB4" w:rsidRDefault="001A17A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5329-14-6</w:t>
            </w:r>
          </w:p>
        </w:tc>
        <w:tc>
          <w:tcPr>
            <w:tcW w:w="1701" w:type="dxa"/>
            <w:shd w:val="clear" w:color="auto" w:fill="auto"/>
          </w:tcPr>
          <w:p w14:paraId="7EDAC0DD" w14:textId="77777777" w:rsidR="00344EB4" w:rsidRDefault="001A17A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10-30%</w:t>
            </w:r>
          </w:p>
        </w:tc>
      </w:tr>
      <w:tr w:rsidR="00344EB4" w14:paraId="7EDAC0E2" w14:textId="77777777">
        <w:tc>
          <w:tcPr>
            <w:tcW w:w="5952" w:type="dxa"/>
            <w:shd w:val="clear" w:color="auto" w:fill="auto"/>
          </w:tcPr>
          <w:p w14:paraId="7EDAC0DF" w14:textId="77777777" w:rsidR="00344EB4" w:rsidRDefault="001A17A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ALKYLBENZYL-C12C16CDIMETHYL</w:t>
            </w:r>
          </w:p>
        </w:tc>
        <w:tc>
          <w:tcPr>
            <w:tcW w:w="2411" w:type="dxa"/>
            <w:shd w:val="clear" w:color="auto" w:fill="auto"/>
          </w:tcPr>
          <w:p w14:paraId="7EDAC0E0" w14:textId="77777777" w:rsidR="00344EB4" w:rsidRDefault="001A17A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68424-85-1</w:t>
            </w:r>
          </w:p>
        </w:tc>
        <w:tc>
          <w:tcPr>
            <w:tcW w:w="1701" w:type="dxa"/>
            <w:shd w:val="clear" w:color="auto" w:fill="auto"/>
          </w:tcPr>
          <w:p w14:paraId="7EDAC0E1" w14:textId="77777777" w:rsidR="00344EB4" w:rsidRDefault="001A17A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bl>
    <w:p w14:paraId="7EDAC0E3" w14:textId="77777777" w:rsidR="00344EB4" w:rsidRDefault="00344EB4">
      <w:pPr>
        <w:spacing w:line="380" w:lineRule="exact"/>
        <w:textAlignment w:val="baseline"/>
        <w:rPr>
          <w:rFonts w:ascii="Arial Bold" w:eastAsia="Courier New" w:hAnsi="Arial Bold" w:cs="Arial"/>
          <w:b/>
          <w:color w:val="000000"/>
          <w:sz w:val="24"/>
          <w:szCs w:val="24"/>
          <w:u w:val="single"/>
        </w:rPr>
      </w:pPr>
    </w:p>
    <w:p w14:paraId="7EDAC0E4" w14:textId="77777777" w:rsidR="00344EB4" w:rsidRDefault="001A17AB">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7EDAC0E5" w14:textId="77777777" w:rsidR="00344EB4" w:rsidRDefault="001A17AB">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7EDAC0E6"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w:t>
      </w:r>
      <w:r>
        <w:rPr>
          <w:rFonts w:ascii="Arial" w:eastAsia="Verdana" w:hAnsi="Arial" w:cs="Arial"/>
          <w:color w:val="000000"/>
          <w:sz w:val="18"/>
          <w:szCs w:val="18"/>
        </w:rPr>
        <w:t>facilities / Eye wash station / Safety shower</w:t>
      </w:r>
    </w:p>
    <w:p w14:paraId="7EDAC0E7"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7EDAC0E8" w14:textId="77777777" w:rsidR="00344EB4" w:rsidRDefault="001A17AB">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Seek medical advice immediately.</w:t>
      </w:r>
    </w:p>
    <w:p w14:paraId="7EDAC0E9"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7EDAC0EA" w14:textId="77777777" w:rsidR="00344EB4" w:rsidRDefault="001A17AB">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Seek medical advice.  Fully launder clothes before re-use.</w:t>
      </w:r>
    </w:p>
    <w:p w14:paraId="7EDAC0EB"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7EDAC0EC" w14:textId="77777777" w:rsidR="00344EB4" w:rsidRDefault="001A17AB">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7EDAC0ED" w14:textId="77777777" w:rsidR="00344EB4" w:rsidRDefault="001A17AB">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7EDAC0EE" w14:textId="77777777" w:rsidR="00344EB4" w:rsidRDefault="001A17AB">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7EDAC0EF" w14:textId="77777777" w:rsidR="00344EB4" w:rsidRDefault="001A17AB">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Treat symptomatically. All treatments should be based on observation and  </w:t>
      </w:r>
    </w:p>
    <w:p w14:paraId="7EDAC0F0" w14:textId="77777777" w:rsidR="00344EB4" w:rsidRDefault="001A17AB">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7EDAC0F1" w14:textId="77777777" w:rsidR="00344EB4" w:rsidRDefault="00344EB4">
      <w:pPr>
        <w:spacing w:line="380" w:lineRule="exact"/>
        <w:textAlignment w:val="baseline"/>
        <w:rPr>
          <w:rFonts w:ascii="Arial Bold" w:eastAsia="Courier New" w:hAnsi="Arial Bold" w:cs="Arial"/>
          <w:b/>
          <w:sz w:val="24"/>
          <w:szCs w:val="24"/>
          <w:u w:val="single"/>
        </w:rPr>
      </w:pPr>
    </w:p>
    <w:p w14:paraId="7EDAC0F2" w14:textId="77777777" w:rsidR="00344EB4" w:rsidRDefault="001A17AB">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7EDAC0F3"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7EDAC0F4"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7EDAC0F5" w14:textId="77777777" w:rsidR="00344EB4" w:rsidRDefault="001A17AB">
      <w:pPr>
        <w:pStyle w:val="ListParagraph"/>
        <w:spacing w:before="120" w:after="120" w:line="300" w:lineRule="auto"/>
        <w:ind w:left="3596" w:hanging="2955"/>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lang w:val="en-AU"/>
        </w:rPr>
        <w:t>Carbon dioxide, carbon monoxide, nitrogen oxides and other toxic gases may be produced in the case of fire or during thermal decomposition. Corrosive acid vapours may be present.</w:t>
      </w:r>
      <w:r>
        <w:rPr>
          <w:rFonts w:ascii="Arial" w:eastAsia="Verdana" w:hAnsi="Arial" w:cs="Arial"/>
          <w:spacing w:val="-1"/>
          <w:sz w:val="18"/>
          <w:szCs w:val="18"/>
        </w:rPr>
        <w:t xml:space="preserve">.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7EDAC0F6"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w:t>
      </w:r>
    </w:p>
    <w:p w14:paraId="7EDAC0F7" w14:textId="77777777" w:rsidR="00344EB4" w:rsidRDefault="001A17AB">
      <w:pPr>
        <w:pStyle w:val="ListParagraph"/>
        <w:spacing w:before="120" w:after="120" w:line="300" w:lineRule="auto"/>
        <w:ind w:left="3600"/>
        <w:textAlignment w:val="baseline"/>
        <w:rPr>
          <w:rFonts w:ascii="Arial" w:eastAsia="Verdana" w:hAnsi="Arial" w:cs="Arial"/>
          <w:spacing w:val="-1"/>
          <w:sz w:val="18"/>
          <w:szCs w:val="18"/>
        </w:rPr>
      </w:pPr>
      <w:r>
        <w:rPr>
          <w:rFonts w:ascii="Arial" w:eastAsia="Verdana" w:hAnsi="Arial" w:cs="Arial"/>
          <w:spacing w:val="-1"/>
          <w:sz w:val="18"/>
          <w:szCs w:val="18"/>
        </w:rPr>
        <w:t xml:space="preserve">apparatus. Move upwind of fire. Keep containers that are exposed to heat cool with water spray. </w:t>
      </w:r>
    </w:p>
    <w:p w14:paraId="7EDAC0F8"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7EDAC0F9"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7EDAC0FA" w14:textId="77777777" w:rsidR="00344EB4" w:rsidRDefault="001A17AB">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7EDAC0FB" w14:textId="77777777" w:rsidR="00344EB4" w:rsidRDefault="001A17A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Emergency </w:t>
      </w:r>
      <w:r>
        <w:rPr>
          <w:rFonts w:ascii="Arial" w:eastAsia="Verdana" w:hAnsi="Arial" w:cs="Arial"/>
          <w:sz w:val="18"/>
          <w:szCs w:val="18"/>
        </w:rPr>
        <w:t>Procedures:</w:t>
      </w:r>
      <w:r>
        <w:rPr>
          <w:rFonts w:ascii="Arial" w:eastAsia="Verdana" w:hAnsi="Arial" w:cs="Arial"/>
          <w:sz w:val="18"/>
          <w:szCs w:val="18"/>
        </w:rPr>
        <w:tab/>
      </w:r>
      <w:r>
        <w:rPr>
          <w:rFonts w:ascii="Arial" w:eastAsia="Verdana" w:hAnsi="Arial" w:cs="Arial"/>
          <w:sz w:val="18"/>
          <w:szCs w:val="18"/>
        </w:rPr>
        <w:tab/>
        <w:t>Hazchem Code 2R.</w:t>
      </w:r>
    </w:p>
    <w:p w14:paraId="7EDAC0FC" w14:textId="77777777" w:rsidR="00344EB4" w:rsidRDefault="001A17AB">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7EDAC0FD" w14:textId="77777777" w:rsidR="00344EB4" w:rsidRDefault="001A17AB">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and breathing apparatus. Dilute.</w:t>
      </w:r>
    </w:p>
    <w:p w14:paraId="7EDAC0FE" w14:textId="77777777" w:rsidR="00344EB4" w:rsidRDefault="001A17A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7EDAC0FF" w14:textId="77777777" w:rsidR="00344EB4" w:rsidRDefault="001A17AB">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7EDAC100" w14:textId="77777777" w:rsidR="00344EB4" w:rsidRDefault="00344EB4">
      <w:pPr>
        <w:spacing w:line="380" w:lineRule="exact"/>
        <w:textAlignment w:val="baseline"/>
        <w:rPr>
          <w:rFonts w:ascii="Arial Bold" w:eastAsia="Courier New" w:hAnsi="Arial Bold" w:cs="Arial"/>
          <w:b/>
          <w:sz w:val="24"/>
          <w:u w:val="single"/>
        </w:rPr>
      </w:pPr>
    </w:p>
    <w:p w14:paraId="7EDAC101" w14:textId="77777777" w:rsidR="00344EB4" w:rsidRDefault="00344EB4">
      <w:pPr>
        <w:spacing w:line="380" w:lineRule="exact"/>
        <w:textAlignment w:val="baseline"/>
        <w:rPr>
          <w:rFonts w:ascii="Arial Bold" w:eastAsia="Courier New" w:hAnsi="Arial Bold" w:cs="Arial"/>
          <w:b/>
          <w:sz w:val="24"/>
          <w:u w:val="single"/>
        </w:rPr>
      </w:pPr>
    </w:p>
    <w:p w14:paraId="7EDAC102" w14:textId="77777777" w:rsidR="00344EB4" w:rsidRDefault="00344EB4">
      <w:pPr>
        <w:spacing w:line="380" w:lineRule="exact"/>
        <w:textAlignment w:val="baseline"/>
        <w:rPr>
          <w:rFonts w:ascii="Arial Bold" w:eastAsia="Courier New" w:hAnsi="Arial Bold" w:cs="Arial"/>
          <w:b/>
          <w:sz w:val="24"/>
          <w:u w:val="single"/>
        </w:rPr>
      </w:pPr>
    </w:p>
    <w:p w14:paraId="7EDAC103" w14:textId="77777777" w:rsidR="00344EB4" w:rsidRDefault="00344EB4">
      <w:pPr>
        <w:spacing w:line="380" w:lineRule="exact"/>
        <w:textAlignment w:val="baseline"/>
        <w:rPr>
          <w:rFonts w:ascii="Arial Bold" w:eastAsia="Courier New" w:hAnsi="Arial Bold" w:cs="Arial"/>
          <w:b/>
          <w:sz w:val="24"/>
          <w:u w:val="single"/>
        </w:rPr>
      </w:pPr>
    </w:p>
    <w:p w14:paraId="7EDAC104" w14:textId="77777777" w:rsidR="00344EB4" w:rsidRDefault="001A17AB">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7EDAC105" w14:textId="77777777" w:rsidR="00344EB4" w:rsidRDefault="001A17A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7EDAC106" w14:textId="77777777" w:rsidR="00344EB4" w:rsidRDefault="001A17AB">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7EDAC107" w14:textId="77777777" w:rsidR="00344EB4" w:rsidRDefault="001A17A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7EDAC108" w14:textId="77777777" w:rsidR="00344EB4" w:rsidRDefault="001A17AB">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7EDAC109" w14:textId="77777777" w:rsidR="00344EB4" w:rsidRDefault="001A17A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Incompatible with aluminium, magnesium, zinc, copper, alloys and tin.</w:t>
      </w:r>
    </w:p>
    <w:p w14:paraId="7EDAC10A" w14:textId="77777777" w:rsidR="00344EB4" w:rsidRDefault="001A17AB">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7EDAC10B" w14:textId="77777777" w:rsidR="00344EB4" w:rsidRDefault="001A17A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There are no exposure standards available for this product. Individual components </w:t>
      </w:r>
    </w:p>
    <w:p w14:paraId="7EDAC10C" w14:textId="77777777" w:rsidR="00344EB4" w:rsidRDefault="001A17AB">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Sulfamic  Acid  1mg/m</w:t>
      </w:r>
      <w:r>
        <w:rPr>
          <w:rFonts w:ascii="Arial" w:eastAsia="Verdana" w:hAnsi="Arial" w:cs="Arial"/>
          <w:sz w:val="18"/>
          <w:szCs w:val="18"/>
          <w:vertAlign w:val="superscript"/>
        </w:rPr>
        <w:t>3</w:t>
      </w:r>
    </w:p>
    <w:p w14:paraId="7EDAC10D" w14:textId="77777777" w:rsidR="00344EB4" w:rsidRDefault="001A17AB">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w:t>
      </w:r>
    </w:p>
    <w:p w14:paraId="7EDAC10E" w14:textId="77777777" w:rsidR="00344EB4" w:rsidRDefault="001A17A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None established for this product. </w:t>
      </w:r>
    </w:p>
    <w:p w14:paraId="7EDAC10F" w14:textId="77777777" w:rsidR="00344EB4" w:rsidRDefault="001A17A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7EDAC110" w14:textId="77777777" w:rsidR="00344EB4" w:rsidRDefault="001A17AB">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7EDAC111" w14:textId="77777777" w:rsidR="00344EB4" w:rsidRDefault="001A17A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7EDAC112" w14:textId="77777777" w:rsidR="00344EB4" w:rsidRDefault="001A17A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7EDAC113" w14:textId="77777777" w:rsidR="00344EB4" w:rsidRDefault="001A17A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7EDAC114" w14:textId="77777777" w:rsidR="00344EB4" w:rsidRDefault="001A17A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7EDAC115" w14:textId="77777777" w:rsidR="00344EB4" w:rsidRDefault="001A17A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7EDAC116" w14:textId="77777777" w:rsidR="00344EB4" w:rsidRDefault="00344EB4">
      <w:pPr>
        <w:pStyle w:val="ListParagraph"/>
        <w:spacing w:before="120" w:after="120" w:line="300" w:lineRule="auto"/>
        <w:ind w:left="3600" w:hanging="2880"/>
        <w:textAlignment w:val="baseline"/>
        <w:rPr>
          <w:rFonts w:ascii="Arial" w:eastAsia="Verdana" w:hAnsi="Arial" w:cs="Arial"/>
          <w:sz w:val="18"/>
          <w:szCs w:val="18"/>
        </w:rPr>
      </w:pPr>
    </w:p>
    <w:p w14:paraId="7EDAC117" w14:textId="77777777" w:rsidR="00344EB4" w:rsidRDefault="001A17AB">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7EDAC15E" wp14:editId="7EDAC15F">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EDAC160" wp14:editId="7EDAC161">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EDAC162" wp14:editId="7EDAC163">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EDAC164" wp14:editId="7EDAC165">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7EDAC118" w14:textId="77777777" w:rsidR="00344EB4" w:rsidRDefault="00344EB4">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7EDAC119" w14:textId="77777777" w:rsidR="00344EB4" w:rsidRDefault="00344EB4">
      <w:pPr>
        <w:spacing w:line="380" w:lineRule="exact"/>
        <w:textAlignment w:val="baseline"/>
        <w:rPr>
          <w:rFonts w:ascii="Arial Bold" w:eastAsia="Verdana" w:hAnsi="Arial Bold" w:cs="Arial"/>
          <w:b/>
          <w:sz w:val="24"/>
          <w:u w:val="single"/>
        </w:rPr>
      </w:pPr>
    </w:p>
    <w:p w14:paraId="7EDAC11A" w14:textId="77777777" w:rsidR="00344EB4" w:rsidRDefault="001A17AB">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7EDAC11B"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Green / Blue liquid.</w:t>
      </w:r>
    </w:p>
    <w:p w14:paraId="7EDAC11C"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Fruity</w:t>
      </w:r>
    </w:p>
    <w:p w14:paraId="7EDAC11D"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1 - 2 (Neat).</w:t>
      </w:r>
    </w:p>
    <w:p w14:paraId="7EDAC11E"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7EDAC11F"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7EDAC120"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7EDAC121"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7EDAC122"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7EDAC123"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1.07 – 1.09</w:t>
      </w:r>
    </w:p>
    <w:p w14:paraId="7EDAC124"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7EDAC125"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7EDAC126" w14:textId="77777777" w:rsidR="00344EB4" w:rsidRDefault="001A17A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7EDAC127" w14:textId="77777777" w:rsidR="00344EB4" w:rsidRDefault="001A17A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7EDAC128" w14:textId="77777777" w:rsidR="00344EB4" w:rsidRDefault="001A17A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r>
      <w:r>
        <w:rPr>
          <w:rFonts w:ascii="Arial" w:eastAsia="Verdana" w:hAnsi="Arial" w:cs="Arial"/>
          <w:sz w:val="18"/>
          <w:szCs w:val="18"/>
          <w:lang w:val="en-AU"/>
        </w:rPr>
        <w:t>Avoid high temperatures (store below 30ºC). Protect against physical damage.</w:t>
      </w:r>
    </w:p>
    <w:p w14:paraId="7EDAC129" w14:textId="77777777" w:rsidR="00344EB4" w:rsidRDefault="001A17A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lang w:val="en-AU"/>
        </w:rPr>
        <w:t xml:space="preserve">Incompatible with oxidising agents, strong alkalis, reducing agents, combustible materials and </w:t>
      </w:r>
    </w:p>
    <w:p w14:paraId="7EDAC12A" w14:textId="77777777" w:rsidR="00344EB4" w:rsidRDefault="001A17AB">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lang w:val="en-AU"/>
        </w:rPr>
        <w:t>metals.</w:t>
      </w:r>
      <w:r>
        <w:rPr>
          <w:rFonts w:ascii="Arial" w:eastAsia="Verdana" w:hAnsi="Arial" w:cs="Arial"/>
          <w:sz w:val="18"/>
          <w:szCs w:val="18"/>
        </w:rPr>
        <w:t xml:space="preserve"> </w:t>
      </w:r>
    </w:p>
    <w:p w14:paraId="7EDAC12B" w14:textId="77777777" w:rsidR="00344EB4" w:rsidRDefault="001A17A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7EDAC12C" w14:textId="77777777" w:rsidR="00344EB4" w:rsidRDefault="001A17AB">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recorded.</w:t>
      </w:r>
    </w:p>
    <w:p w14:paraId="7EDAC12D" w14:textId="77777777" w:rsidR="00344EB4" w:rsidRDefault="001A17A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lastRenderedPageBreak/>
        <w:t>Hazardous reactions:</w:t>
      </w:r>
      <w:r>
        <w:rPr>
          <w:rFonts w:ascii="Arial" w:eastAsia="Verdana" w:hAnsi="Arial" w:cs="Arial"/>
          <w:sz w:val="18"/>
          <w:szCs w:val="18"/>
        </w:rPr>
        <w:tab/>
      </w:r>
      <w:r>
        <w:rPr>
          <w:rFonts w:ascii="Arial" w:eastAsia="Verdana" w:hAnsi="Arial" w:cs="Arial"/>
          <w:sz w:val="18"/>
          <w:szCs w:val="18"/>
          <w:lang w:val="en-AU"/>
        </w:rPr>
        <w:t>May react with metals to produce flammable hydrogen gas</w:t>
      </w:r>
      <w:r>
        <w:rPr>
          <w:rFonts w:ascii="Arial" w:eastAsia="Verdana" w:hAnsi="Arial" w:cs="Arial"/>
          <w:sz w:val="18"/>
          <w:szCs w:val="18"/>
        </w:rPr>
        <w:t xml:space="preserve">. </w:t>
      </w:r>
    </w:p>
    <w:p w14:paraId="7EDAC12E" w14:textId="77777777" w:rsidR="00344EB4" w:rsidRDefault="00344EB4">
      <w:pPr>
        <w:spacing w:line="380" w:lineRule="exact"/>
        <w:textAlignment w:val="baseline"/>
        <w:rPr>
          <w:rFonts w:ascii="Arial Bold" w:eastAsia="Verdana" w:hAnsi="Arial Bold" w:cs="Arial"/>
          <w:b/>
          <w:sz w:val="24"/>
          <w:u w:val="single"/>
        </w:rPr>
      </w:pPr>
    </w:p>
    <w:p w14:paraId="7EDAC12F" w14:textId="77777777" w:rsidR="00344EB4" w:rsidRDefault="001A17A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7EDAC130"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Corrosive – will cause severe burns and irritation to the mouth, throat and digestive </w:t>
      </w:r>
    </w:p>
    <w:p w14:paraId="7EDAC131" w14:textId="77777777" w:rsidR="00344EB4" w:rsidRDefault="001A17AB">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diarrhoea. </w:t>
      </w:r>
    </w:p>
    <w:p w14:paraId="7EDAC132"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7EDAC133" w14:textId="77777777" w:rsidR="00344EB4" w:rsidRDefault="001A17AB">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7EDAC134"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7EDAC135" w14:textId="77777777" w:rsidR="00344EB4" w:rsidRDefault="001A17A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7EDAC136" w14:textId="77777777" w:rsidR="00344EB4" w:rsidRDefault="001A17AB">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7EDAC137" w14:textId="77777777" w:rsidR="00344EB4" w:rsidRDefault="001A17A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7EDAC138"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EDAC139"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7EDAC13A"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7EDAC13B" w14:textId="77777777" w:rsidR="00344EB4" w:rsidRDefault="001A17A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EDAC13C" w14:textId="77777777" w:rsidR="00344EB4" w:rsidRDefault="001A17AB">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7EDAC13D" w14:textId="77777777" w:rsidR="00344EB4" w:rsidRDefault="001A17A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13 - DISPOSAL CONSIDERATIONS</w:t>
      </w:r>
    </w:p>
    <w:p w14:paraId="7EDAC13E" w14:textId="77777777" w:rsidR="00344EB4" w:rsidRDefault="001A17AB">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To dispose of quantities of undiluted product refer to your State Land Waste </w:t>
      </w:r>
    </w:p>
    <w:p w14:paraId="7EDAC13F" w14:textId="77777777" w:rsidR="00344EB4" w:rsidRDefault="001A17AB">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7EDAC140" w14:textId="77777777" w:rsidR="00344EB4" w:rsidRDefault="001A17AB">
      <w:pPr>
        <w:spacing w:line="380" w:lineRule="exact"/>
        <w:textAlignment w:val="baseline"/>
        <w:rPr>
          <w:rFonts w:ascii="Arial" w:eastAsia="Verdana" w:hAnsi="Arial" w:cs="Arial"/>
          <w:color w:val="548DD4" w:themeColor="text2" w:themeTint="99"/>
          <w:sz w:val="20"/>
          <w:u w:val="single"/>
        </w:rPr>
      </w:pPr>
      <w:r>
        <w:rPr>
          <w:rFonts w:ascii="Arial Bold" w:eastAsia="Verdana" w:hAnsi="Arial Bold" w:cs="Arial"/>
          <w:b/>
          <w:sz w:val="24"/>
          <w:u w:val="single"/>
        </w:rPr>
        <w:t xml:space="preserve">SECTION 14 - </w:t>
      </w:r>
      <w:r>
        <w:rPr>
          <w:rFonts w:ascii="Arial Bold" w:eastAsia="Verdana" w:hAnsi="Arial Bold" w:cs="Arial"/>
          <w:b/>
          <w:sz w:val="24"/>
          <w:u w:val="single"/>
        </w:rPr>
        <w:t>TRANSPORT INFORMATION</w:t>
      </w:r>
    </w:p>
    <w:p w14:paraId="7EDAC141" w14:textId="77777777" w:rsidR="00344EB4" w:rsidRDefault="001A17A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2967</w:t>
      </w:r>
    </w:p>
    <w:p w14:paraId="7EDAC142" w14:textId="77777777" w:rsidR="00344EB4" w:rsidRDefault="001A17A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lang w:val="en-AU"/>
        </w:rPr>
        <w:t>SULFAMIC ACID SOLUTION</w:t>
      </w:r>
    </w:p>
    <w:p w14:paraId="7EDAC143" w14:textId="77777777" w:rsidR="00344EB4" w:rsidRDefault="001A17A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7EDAC144" w14:textId="77777777" w:rsidR="00344EB4" w:rsidRDefault="001A17AB">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III</w:t>
      </w:r>
    </w:p>
    <w:p w14:paraId="7EDAC145" w14:textId="77777777" w:rsidR="00344EB4" w:rsidRDefault="001A17AB">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2X</w:t>
      </w:r>
    </w:p>
    <w:p w14:paraId="7EDAC146" w14:textId="77777777" w:rsidR="00344EB4" w:rsidRDefault="001A17AB">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7EDAC147" w14:textId="77777777" w:rsidR="00344EB4" w:rsidRDefault="001A17AB">
      <w:pPr>
        <w:pStyle w:val="ListParagraph"/>
        <w:spacing w:before="120" w:after="120" w:line="300" w:lineRule="auto"/>
        <w:ind w:left="3521" w:firstLine="79"/>
        <w:textAlignment w:val="baseline"/>
      </w:pPr>
      <w:r>
        <w:rPr>
          <w:rFonts w:ascii="Arial" w:eastAsia="Verdana" w:hAnsi="Arial" w:cs="Arial"/>
          <w:color w:val="000000"/>
          <w:spacing w:val="-1"/>
          <w:sz w:val="18"/>
          <w:szCs w:val="18"/>
        </w:rPr>
        <w:t>Australian Code for the Transport of Dangerous Goods by road and rail.</w:t>
      </w:r>
    </w:p>
    <w:p w14:paraId="7EDAC148" w14:textId="77777777" w:rsidR="00344EB4" w:rsidRDefault="00344EB4">
      <w:pPr>
        <w:pStyle w:val="ListParagraph"/>
        <w:spacing w:before="120" w:after="120" w:line="300" w:lineRule="auto"/>
        <w:ind w:left="3521" w:firstLine="79"/>
        <w:textAlignment w:val="baseline"/>
        <w:rPr>
          <w:rFonts w:ascii="Arial" w:eastAsia="Verdana" w:hAnsi="Arial" w:cs="Arial"/>
          <w:color w:val="000000"/>
          <w:spacing w:val="-1"/>
          <w:sz w:val="18"/>
          <w:szCs w:val="18"/>
        </w:rPr>
      </w:pPr>
    </w:p>
    <w:p w14:paraId="7EDAC149" w14:textId="77777777" w:rsidR="00344EB4" w:rsidRDefault="00344EB4">
      <w:pPr>
        <w:spacing w:before="19" w:after="5" w:line="216" w:lineRule="exact"/>
        <w:ind w:right="180"/>
        <w:jc w:val="right"/>
        <w:textAlignment w:val="baseline"/>
        <w:rPr>
          <w:rFonts w:ascii="Arial" w:eastAsia="Verdana" w:hAnsi="Arial" w:cs="Arial"/>
          <w:i/>
          <w:color w:val="548DD4" w:themeColor="text2" w:themeTint="99"/>
          <w:sz w:val="18"/>
        </w:rPr>
      </w:pPr>
    </w:p>
    <w:p w14:paraId="7EDAC14A" w14:textId="77777777" w:rsidR="00344EB4" w:rsidRDefault="001A17AB">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7EDAC14B" w14:textId="77777777" w:rsidR="00344EB4" w:rsidRDefault="001A17AB">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7EDAC14C" w14:textId="77777777" w:rsidR="00344EB4" w:rsidRDefault="001A17AB">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7EDAC14D" w14:textId="77777777" w:rsidR="00344EB4" w:rsidRDefault="00344EB4">
      <w:pPr>
        <w:pStyle w:val="ListParagraph"/>
        <w:spacing w:before="120" w:after="120" w:line="300" w:lineRule="auto"/>
        <w:ind w:left="641"/>
        <w:textAlignment w:val="baseline"/>
        <w:rPr>
          <w:rFonts w:ascii="Arial" w:eastAsia="Verdana" w:hAnsi="Arial" w:cs="Arial"/>
          <w:color w:val="000000"/>
          <w:spacing w:val="-1"/>
          <w:sz w:val="18"/>
          <w:szCs w:val="18"/>
        </w:rPr>
      </w:pPr>
    </w:p>
    <w:p w14:paraId="7EDAC14E" w14:textId="77777777" w:rsidR="00344EB4" w:rsidRDefault="001A17A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16 - OTHER INFORMATION</w:t>
      </w:r>
    </w:p>
    <w:p w14:paraId="7EDAC14F" w14:textId="77777777" w:rsidR="00344EB4" w:rsidRDefault="001A17A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2017</w:t>
      </w:r>
    </w:p>
    <w:p w14:paraId="7EDAC150" w14:textId="77777777" w:rsidR="00344EB4" w:rsidRDefault="001A17A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7EDAC151" w14:textId="77777777" w:rsidR="00344EB4" w:rsidRDefault="001A17A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14</w:t>
      </w:r>
      <w:r>
        <w:rPr>
          <w:rFonts w:ascii="Arial" w:eastAsia="Verdana" w:hAnsi="Arial" w:cs="Arial"/>
          <w:sz w:val="18"/>
          <w:szCs w:val="18"/>
          <w:vertAlign w:val="superscript"/>
        </w:rPr>
        <w:t>th</w:t>
      </w:r>
      <w:r>
        <w:rPr>
          <w:rFonts w:ascii="Arial" w:eastAsia="Verdana" w:hAnsi="Arial" w:cs="Arial"/>
          <w:sz w:val="18"/>
          <w:szCs w:val="18"/>
        </w:rPr>
        <w:t xml:space="preserve"> July 2022</w:t>
      </w:r>
    </w:p>
    <w:p w14:paraId="7EDAC152" w14:textId="77777777" w:rsidR="00344EB4" w:rsidRDefault="001A17AB">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7EDAC153" w14:textId="77777777" w:rsidR="00344EB4" w:rsidRDefault="001A17AB">
      <w:pPr>
        <w:pStyle w:val="ListParagraph"/>
        <w:spacing w:before="120" w:after="120" w:line="300" w:lineRule="auto"/>
        <w:ind w:left="0"/>
        <w:textAlignment w:val="baseline"/>
        <w:rPr>
          <w:rFonts w:ascii="Arial Bold" w:eastAsia="Verdana" w:hAnsi="Arial Bold" w:cs="Arial"/>
          <w:b/>
          <w:sz w:val="24"/>
        </w:rPr>
      </w:pPr>
      <w:r>
        <w:rPr>
          <w:rFonts w:ascii="Arial" w:eastAsia="Verdana" w:hAnsi="Arial" w:cs="Arial"/>
          <w:sz w:val="18"/>
          <w:szCs w:val="18"/>
        </w:rPr>
        <w:t>END OF SDS</w:t>
      </w:r>
      <w:r>
        <w:rPr>
          <w:rFonts w:ascii="Arial" w:eastAsia="Verdana" w:hAnsi="Arial" w:cs="Arial"/>
          <w:sz w:val="18"/>
          <w:szCs w:val="18"/>
        </w:rPr>
        <w:tab/>
      </w:r>
    </w:p>
    <w:p w14:paraId="7EDAC154" w14:textId="77777777" w:rsidR="00344EB4" w:rsidRDefault="00344EB4">
      <w:pPr>
        <w:sectPr w:rsidR="00344EB4">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7EDAC155" w14:textId="77777777" w:rsidR="00344EB4" w:rsidRDefault="00344EB4">
      <w:pPr>
        <w:textAlignment w:val="baseline"/>
        <w:rPr>
          <w:rFonts w:ascii="Arial" w:eastAsia="Times New Roman" w:hAnsi="Arial" w:cs="Arial"/>
          <w:color w:val="000000"/>
          <w:sz w:val="24"/>
        </w:rPr>
      </w:pPr>
    </w:p>
    <w:p w14:paraId="7EDAC156" w14:textId="77777777" w:rsidR="00344EB4" w:rsidRDefault="00344EB4">
      <w:pPr>
        <w:textAlignment w:val="baseline"/>
        <w:rPr>
          <w:rFonts w:ascii="Arial" w:eastAsia="Times New Roman" w:hAnsi="Arial" w:cs="Arial"/>
          <w:color w:val="000000"/>
          <w:sz w:val="24"/>
        </w:rPr>
      </w:pPr>
    </w:p>
    <w:p w14:paraId="7EDAC157" w14:textId="77777777" w:rsidR="00344EB4" w:rsidRDefault="00344EB4">
      <w:pPr>
        <w:textAlignment w:val="baseline"/>
      </w:pPr>
    </w:p>
    <w:p w14:paraId="7EDAC158" w14:textId="77777777" w:rsidR="00344EB4" w:rsidRDefault="00344EB4">
      <w:pPr>
        <w:sectPr w:rsidR="00344EB4">
          <w:type w:val="continuous"/>
          <w:pgSz w:w="11906" w:h="16838"/>
          <w:pgMar w:top="851" w:right="680" w:bottom="567" w:left="851" w:header="454" w:footer="113" w:gutter="0"/>
          <w:cols w:space="720"/>
          <w:formProt w:val="0"/>
          <w:docGrid w:linePitch="100" w:charSpace="4096"/>
        </w:sectPr>
      </w:pPr>
    </w:p>
    <w:p w14:paraId="7EDAC159" w14:textId="77777777" w:rsidR="00344EB4" w:rsidRDefault="00344EB4"/>
    <w:sectPr w:rsidR="00344EB4">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C170" w14:textId="77777777" w:rsidR="001A17AB" w:rsidRDefault="001A17AB">
      <w:r>
        <w:separator/>
      </w:r>
    </w:p>
  </w:endnote>
  <w:endnote w:type="continuationSeparator" w:id="0">
    <w:p w14:paraId="7EDAC172" w14:textId="77777777" w:rsidR="001A17AB" w:rsidRDefault="001A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61BE" w14:textId="77777777" w:rsidR="001A17AB" w:rsidRDefault="001A1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204818"/>
      <w:docPartObj>
        <w:docPartGallery w:val="Page Numbers (Top of Page)"/>
        <w:docPartUnique/>
      </w:docPartObj>
    </w:sdtPr>
    <w:sdtEndPr/>
    <w:sdtContent>
      <w:p w14:paraId="7EDAC16A" w14:textId="77777777" w:rsidR="00344EB4" w:rsidRDefault="001A17AB">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7EDAC16B" w14:textId="77777777" w:rsidR="00344EB4" w:rsidRDefault="00344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4F3F" w14:textId="77777777" w:rsidR="001A17AB" w:rsidRDefault="001A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C16C" w14:textId="77777777" w:rsidR="001A17AB" w:rsidRDefault="001A17AB">
      <w:r>
        <w:separator/>
      </w:r>
    </w:p>
  </w:footnote>
  <w:footnote w:type="continuationSeparator" w:id="0">
    <w:p w14:paraId="7EDAC16E" w14:textId="77777777" w:rsidR="001A17AB" w:rsidRDefault="001A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51B8" w14:textId="77777777" w:rsidR="001A17AB" w:rsidRDefault="001A1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C166" w14:textId="77777777" w:rsidR="00344EB4" w:rsidRDefault="001A17AB">
    <w:pPr>
      <w:pStyle w:val="Header"/>
      <w:rPr>
        <w:rFonts w:ascii="Arial" w:hAnsi="Arial" w:cs="Arial"/>
        <w:sz w:val="20"/>
        <w:szCs w:val="20"/>
      </w:rPr>
    </w:pPr>
    <w:r>
      <w:rPr>
        <w:rFonts w:ascii="Arial" w:hAnsi="Arial" w:cs="Arial"/>
        <w:sz w:val="20"/>
        <w:szCs w:val="20"/>
      </w:rPr>
      <w:t>URISOLVE</w:t>
    </w:r>
    <w:r>
      <w:rPr>
        <w:rFonts w:ascii="Arial" w:hAnsi="Arial" w:cs="Arial"/>
        <w:sz w:val="20"/>
        <w:szCs w:val="20"/>
      </w:rPr>
      <w:tab/>
    </w:r>
    <w:r>
      <w:rPr>
        <w:rFonts w:ascii="Arial" w:hAnsi="Arial" w:cs="Arial"/>
        <w:sz w:val="20"/>
        <w:szCs w:val="20"/>
      </w:rPr>
      <w:tab/>
      <w:t>Date Of Issue: November 2017</w:t>
    </w:r>
  </w:p>
  <w:p w14:paraId="7EDAC167" w14:textId="4E85FC20" w:rsidR="00344EB4" w:rsidRDefault="001A17AB">
    <w:pPr>
      <w:pStyle w:val="Header"/>
      <w:jc w:val="right"/>
      <w:rPr>
        <w:rFonts w:ascii="Arial" w:hAnsi="Arial" w:cs="Arial"/>
        <w:sz w:val="20"/>
        <w:szCs w:val="20"/>
      </w:rPr>
    </w:pPr>
    <w:r>
      <w:rPr>
        <w:rFonts w:ascii="Arial" w:hAnsi="Arial" w:cs="Arial"/>
        <w:sz w:val="20"/>
        <w:szCs w:val="20"/>
      </w:rPr>
      <w:t>Revision Date: 1</w:t>
    </w:r>
    <w:r w:rsidRPr="001A17AB">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p w14:paraId="7EDAC168" w14:textId="77777777" w:rsidR="00344EB4" w:rsidRDefault="00344EB4">
    <w:pPr>
      <w:pStyle w:val="Header"/>
      <w:rPr>
        <w:rFonts w:ascii="Arial" w:hAnsi="Arial" w:cs="Arial"/>
        <w:sz w:val="20"/>
        <w:szCs w:val="20"/>
      </w:rPr>
    </w:pPr>
  </w:p>
  <w:p w14:paraId="7EDAC169" w14:textId="77777777" w:rsidR="00344EB4" w:rsidRDefault="00344EB4">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0F81" w14:textId="77777777" w:rsidR="001A17AB" w:rsidRDefault="001A1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33353"/>
    <w:multiLevelType w:val="multilevel"/>
    <w:tmpl w:val="772C625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291C444B"/>
    <w:multiLevelType w:val="multilevel"/>
    <w:tmpl w:val="68D65150"/>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2" w15:restartNumberingAfterBreak="0">
    <w:nsid w:val="2DD162F7"/>
    <w:multiLevelType w:val="multilevel"/>
    <w:tmpl w:val="BDB8AE6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2F5F0641"/>
    <w:multiLevelType w:val="multilevel"/>
    <w:tmpl w:val="32CC3A4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554187F"/>
    <w:multiLevelType w:val="multilevel"/>
    <w:tmpl w:val="C5C6F7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9FC282F"/>
    <w:multiLevelType w:val="multilevel"/>
    <w:tmpl w:val="9AC289F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744F5593"/>
    <w:multiLevelType w:val="multilevel"/>
    <w:tmpl w:val="4F1C777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783A1C6A"/>
    <w:multiLevelType w:val="multilevel"/>
    <w:tmpl w:val="A4D4FE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93665F9"/>
    <w:multiLevelType w:val="multilevel"/>
    <w:tmpl w:val="8912F58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647975589">
    <w:abstractNumId w:val="1"/>
  </w:num>
  <w:num w:numId="2" w16cid:durableId="1888490296">
    <w:abstractNumId w:val="3"/>
  </w:num>
  <w:num w:numId="3" w16cid:durableId="678167004">
    <w:abstractNumId w:val="7"/>
  </w:num>
  <w:num w:numId="4" w16cid:durableId="152062225">
    <w:abstractNumId w:val="2"/>
  </w:num>
  <w:num w:numId="5" w16cid:durableId="7410757">
    <w:abstractNumId w:val="0"/>
  </w:num>
  <w:num w:numId="6" w16cid:durableId="1081295242">
    <w:abstractNumId w:val="5"/>
  </w:num>
  <w:num w:numId="7" w16cid:durableId="1771507956">
    <w:abstractNumId w:val="8"/>
  </w:num>
  <w:num w:numId="8" w16cid:durableId="347489687">
    <w:abstractNumId w:val="6"/>
  </w:num>
  <w:num w:numId="9" w16cid:durableId="361785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EB4"/>
    <w:rsid w:val="001A17AB"/>
    <w:rsid w:val="00344EB4"/>
    <w:rsid w:val="00EC0800"/>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EDAC09E"/>
  <w15:docId w15:val="{F2AC12FE-BCFF-4AC5-B26C-C54D957F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styleId="SubtleEmphasis">
    <w:name w:val="Subtle Emphasis"/>
    <w:basedOn w:val="DefaultParagraphFont"/>
    <w:uiPriority w:val="19"/>
    <w:qFormat/>
    <w:rsid w:val="000F6FDE"/>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8E3D4-BB02-4AE9-9779-E553E2D4817D}"/>
</file>

<file path=customXml/itemProps2.xml><?xml version="1.0" encoding="utf-8"?>
<ds:datastoreItem xmlns:ds="http://schemas.openxmlformats.org/officeDocument/2006/customXml" ds:itemID="{63153AAA-3ACE-4E5B-8107-B05F77652C34}">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C630B43B-B7B5-4333-BB9B-9D2DF100C2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2013-05-27T06:24:00Z</cp:lastPrinted>
  <dcterms:created xsi:type="dcterms:W3CDTF">2018-07-04T03:59:00Z</dcterms:created>
  <dcterms:modified xsi:type="dcterms:W3CDTF">2025-03-21T00:13:00Z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