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B8AB" w14:textId="77777777" w:rsidR="00070DF0" w:rsidRDefault="00687689">
      <w:pPr>
        <w:pBdr>
          <w:top w:val="single" w:sz="4" w:space="1" w:color="00000A"/>
          <w:left w:val="single" w:sz="4" w:space="4" w:color="00000A"/>
          <w:bottom w:val="single" w:sz="4" w:space="1" w:color="00000A"/>
          <w:right w:val="single" w:sz="4" w:space="4" w:color="00000A"/>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7" behindDoc="1" locked="0" layoutInCell="0" allowOverlap="1" wp14:anchorId="16DAB979" wp14:editId="16DAB97A">
                <wp:simplePos x="0" y="0"/>
                <wp:positionH relativeFrom="column">
                  <wp:posOffset>-537845</wp:posOffset>
                </wp:positionH>
                <wp:positionV relativeFrom="paragraph">
                  <wp:posOffset>-577850</wp:posOffset>
                </wp:positionV>
                <wp:extent cx="1707515" cy="1707515"/>
                <wp:effectExtent l="0" t="0" r="0" b="0"/>
                <wp:wrapNone/>
                <wp:docPr id="1" name="Canvas 6"/>
                <wp:cNvGraphicFramePr/>
                <a:graphic xmlns:a="http://schemas.openxmlformats.org/drawingml/2006/main">
                  <a:graphicData uri="http://schemas.microsoft.com/office/word/2010/wordprocessingGroup">
                    <wpg:wgp>
                      <wpg:cNvGrpSpPr/>
                      <wpg:grpSpPr>
                        <a:xfrm>
                          <a:off x="0" y="0"/>
                          <a:ext cx="1706760" cy="1706760"/>
                          <a:chOff x="-537840" y="-577800"/>
                          <a:chExt cx="1706760" cy="1706760"/>
                        </a:xfrm>
                      </wpg:grpSpPr>
                      <wps:wsp>
                        <wps:cNvPr id="1870407417" name="Rectangle 1870407417"/>
                        <wps:cNvSpPr/>
                        <wps:spPr>
                          <a:xfrm>
                            <a:off x="0" y="0"/>
                            <a:ext cx="1706760" cy="170676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35pt;margin-top:-45.5pt;width:134.4pt;height:134.4pt" coordorigin="-847,-910" coordsize="2688,2688">
                <v:rect id="shape_0" path="m0,0l-2147483645,0l-2147483645,-2147483646l0,-2147483646xe" stroked="f" o:allowincell="f" style="position:absolute;left:-847;top:-910;width:2687;height:2687;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16DAB8AC" w14:textId="77777777" w:rsidR="00070DF0" w:rsidRDefault="00687689">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16DAB8AD"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LIQUID BLEACH</w:t>
      </w:r>
    </w:p>
    <w:p w14:paraId="16DAB8AE"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16DAB8AF"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16DAB8B0"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BLEACHING AGENT AND SANITISER</w:t>
      </w:r>
    </w:p>
    <w:p w14:paraId="16DAB8B1"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16DAB8B2"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16DAB8B3"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16DAB8B4"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16DAB8B5"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16DAB8B6"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16DAB8B7"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16DAB8B8"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16DAB8B9" w14:textId="77777777" w:rsidR="00070DF0" w:rsidRDefault="00687689">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16DAB8BA" w14:textId="77777777" w:rsidR="00070DF0" w:rsidRDefault="00070DF0">
      <w:pPr>
        <w:pStyle w:val="ListParagraph"/>
        <w:rPr>
          <w:rFonts w:ascii="Arial" w:eastAsia="Verdana" w:hAnsi="Arial" w:cs="Arial"/>
          <w:b/>
          <w:color w:val="000000"/>
          <w:spacing w:val="5"/>
          <w:sz w:val="24"/>
          <w:szCs w:val="24"/>
          <w:u w:val="single"/>
        </w:rPr>
      </w:pPr>
    </w:p>
    <w:p w14:paraId="16DAB8BB" w14:textId="77777777" w:rsidR="00070DF0" w:rsidRDefault="00687689">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16DAB8BC" w14:textId="77777777" w:rsidR="00070DF0" w:rsidRDefault="00687689">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16DAB8BD" w14:textId="77777777" w:rsidR="00070DF0" w:rsidRDefault="00687689">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16DAB8BE" w14:textId="77777777" w:rsidR="00070DF0" w:rsidRDefault="00687689">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16DAB8BF" w14:textId="77777777" w:rsidR="00070DF0" w:rsidRDefault="00687689">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16DAB8C0" w14:textId="77777777" w:rsidR="00070DF0" w:rsidRDefault="00687689">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Eye Damage Irritation – Category 1</w:t>
      </w:r>
    </w:p>
    <w:p w14:paraId="16DAB8C1" w14:textId="77777777" w:rsidR="00070DF0" w:rsidRDefault="00687689">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1B</w:t>
      </w:r>
    </w:p>
    <w:p w14:paraId="16DAB8C2" w14:textId="77777777" w:rsidR="00070DF0" w:rsidRDefault="00070DF0">
      <w:pPr>
        <w:pStyle w:val="ListParagraph"/>
        <w:rPr>
          <w:rFonts w:ascii="Arial" w:eastAsia="Verdana" w:hAnsi="Arial" w:cs="Arial"/>
          <w:color w:val="000000"/>
          <w:sz w:val="18"/>
          <w:szCs w:val="18"/>
        </w:rPr>
      </w:pPr>
    </w:p>
    <w:p w14:paraId="16DAB8C3" w14:textId="77777777" w:rsidR="00070DF0" w:rsidRDefault="00687689">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16DAB8C4" w14:textId="77777777" w:rsidR="00070DF0" w:rsidRDefault="00070DF0">
      <w:pPr>
        <w:pStyle w:val="ListParagraph"/>
        <w:rPr>
          <w:rFonts w:ascii="Arial" w:eastAsia="Verdana" w:hAnsi="Arial" w:cs="Arial"/>
          <w:color w:val="000000"/>
          <w:sz w:val="18"/>
          <w:szCs w:val="18"/>
        </w:rPr>
      </w:pPr>
    </w:p>
    <w:p w14:paraId="16DAB8C5" w14:textId="77777777" w:rsidR="00070DF0" w:rsidRDefault="00687689">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16DAB8C6" w14:textId="77777777" w:rsidR="00070DF0" w:rsidRDefault="00687689">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16DAB8C7" w14:textId="77777777" w:rsidR="00070DF0" w:rsidRDefault="0068768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16DAB97B" wp14:editId="16DAB97C">
            <wp:extent cx="895985" cy="895985"/>
            <wp:effectExtent l="0" t="0" r="0" b="0"/>
            <wp:docPr id="2" name="Picture 19"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p>
    <w:p w14:paraId="16DAB8C8" w14:textId="77777777" w:rsidR="00070DF0" w:rsidRDefault="00070DF0">
      <w:pPr>
        <w:pStyle w:val="ListParagraph"/>
        <w:rPr>
          <w:rFonts w:ascii="Arial" w:eastAsia="Verdana" w:hAnsi="Arial" w:cs="Arial"/>
          <w:color w:val="000000"/>
          <w:spacing w:val="-1"/>
          <w:sz w:val="18"/>
          <w:szCs w:val="18"/>
        </w:rPr>
      </w:pPr>
    </w:p>
    <w:p w14:paraId="16DAB8C9" w14:textId="77777777" w:rsidR="00070DF0" w:rsidRDefault="00070DF0">
      <w:pPr>
        <w:pStyle w:val="ListParagraph"/>
        <w:rPr>
          <w:rFonts w:ascii="Arial" w:eastAsia="Verdana" w:hAnsi="Arial" w:cs="Arial"/>
          <w:color w:val="000000"/>
          <w:spacing w:val="-1"/>
          <w:sz w:val="18"/>
          <w:szCs w:val="18"/>
        </w:rPr>
      </w:pPr>
    </w:p>
    <w:p w14:paraId="16DAB8CA" w14:textId="77777777" w:rsidR="00070DF0" w:rsidRDefault="0068768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burns and eye damage.</w:t>
      </w:r>
    </w:p>
    <w:p w14:paraId="16DAB8CB" w14:textId="77777777" w:rsidR="00070DF0" w:rsidRDefault="00070DF0">
      <w:pPr>
        <w:pStyle w:val="ListParagraph"/>
        <w:rPr>
          <w:rFonts w:ascii="Arial" w:eastAsia="Verdana" w:hAnsi="Arial" w:cs="Arial"/>
          <w:color w:val="000000"/>
          <w:spacing w:val="-1"/>
          <w:sz w:val="18"/>
          <w:szCs w:val="18"/>
        </w:rPr>
      </w:pPr>
    </w:p>
    <w:p w14:paraId="16DAB8CC" w14:textId="77777777" w:rsidR="00070DF0" w:rsidRDefault="0068768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16DAB8CD" w14:textId="77777777" w:rsidR="00070DF0" w:rsidRDefault="00070DF0">
      <w:pPr>
        <w:pStyle w:val="ListParagraph"/>
        <w:rPr>
          <w:rFonts w:ascii="Arial" w:eastAsia="Verdana" w:hAnsi="Arial" w:cs="Arial"/>
          <w:color w:val="000000"/>
          <w:spacing w:val="-1"/>
          <w:sz w:val="18"/>
          <w:szCs w:val="18"/>
        </w:rPr>
      </w:pPr>
    </w:p>
    <w:p w14:paraId="16DAB8CE" w14:textId="77777777" w:rsidR="00070DF0" w:rsidRDefault="0068768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fume/gas/mist/vapour/spray.</w:t>
      </w:r>
    </w:p>
    <w:p w14:paraId="16DAB8CF" w14:textId="77777777" w:rsidR="00070DF0" w:rsidRDefault="0068768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16DAB8D0" w14:textId="77777777" w:rsidR="00070DF0" w:rsidRDefault="0068768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16DAB8D1" w14:textId="77777777" w:rsidR="00070DF0" w:rsidRDefault="00070DF0">
      <w:pPr>
        <w:pStyle w:val="ListParagraph"/>
        <w:rPr>
          <w:rFonts w:ascii="Arial" w:eastAsia="Verdana" w:hAnsi="Arial" w:cs="Arial"/>
          <w:color w:val="000000"/>
          <w:spacing w:val="-1"/>
          <w:sz w:val="18"/>
          <w:szCs w:val="18"/>
        </w:rPr>
      </w:pPr>
    </w:p>
    <w:p w14:paraId="16DAB8D2" w14:textId="77777777" w:rsidR="00070DF0" w:rsidRDefault="0068768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16DAB8D3" w14:textId="77777777" w:rsidR="00070DF0" w:rsidRDefault="0068768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If SWALLOWED: rinse mouth. Do NOT induce vomiting.</w:t>
      </w:r>
    </w:p>
    <w:p w14:paraId="16DAB8D4" w14:textId="77777777" w:rsidR="00070DF0" w:rsidRDefault="0068768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16DAB8D5" w14:textId="77777777" w:rsidR="00070DF0" w:rsidRDefault="0068768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16DAB8D6" w14:textId="77777777" w:rsidR="00070DF0" w:rsidRDefault="0068768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16DAB8D7" w14:textId="77777777" w:rsidR="00070DF0" w:rsidRDefault="0068768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Wash contaminated clothing before </w:t>
      </w:r>
      <w:r>
        <w:rPr>
          <w:rFonts w:ascii="Arial" w:eastAsia="Verdana" w:hAnsi="Arial" w:cs="Arial"/>
          <w:color w:val="000000"/>
          <w:spacing w:val="-1"/>
          <w:sz w:val="18"/>
          <w:szCs w:val="18"/>
        </w:rPr>
        <w:t>re-use.</w:t>
      </w:r>
    </w:p>
    <w:p w14:paraId="16DAB8D8" w14:textId="77777777" w:rsidR="00070DF0" w:rsidRDefault="00070DF0">
      <w:pPr>
        <w:pStyle w:val="ListParagraph"/>
        <w:rPr>
          <w:rFonts w:ascii="Arial" w:eastAsia="Verdana" w:hAnsi="Arial" w:cs="Arial"/>
          <w:color w:val="000000"/>
          <w:spacing w:val="-1"/>
          <w:sz w:val="18"/>
          <w:szCs w:val="18"/>
        </w:rPr>
      </w:pPr>
    </w:p>
    <w:p w14:paraId="16DAB8D9" w14:textId="77777777" w:rsidR="00070DF0" w:rsidRDefault="0068768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16DAB8DA" w14:textId="77777777" w:rsidR="00070DF0" w:rsidRDefault="00070DF0">
      <w:pPr>
        <w:pStyle w:val="ListParagraph"/>
        <w:rPr>
          <w:rFonts w:ascii="Arial" w:eastAsia="Verdana" w:hAnsi="Arial" w:cs="Arial"/>
          <w:color w:val="000000"/>
          <w:spacing w:val="-1"/>
          <w:sz w:val="18"/>
          <w:szCs w:val="18"/>
        </w:rPr>
      </w:pPr>
    </w:p>
    <w:p w14:paraId="16DAB8DB" w14:textId="77777777" w:rsidR="00070DF0" w:rsidRDefault="0068768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16DAB8DC" w14:textId="77777777" w:rsidR="00070DF0" w:rsidRDefault="00070DF0">
      <w:pPr>
        <w:spacing w:line="380" w:lineRule="exact"/>
        <w:textAlignment w:val="baseline"/>
        <w:rPr>
          <w:rFonts w:ascii="Arial" w:eastAsia="Verdana" w:hAnsi="Arial" w:cs="Arial"/>
          <w:b/>
          <w:color w:val="000000"/>
          <w:sz w:val="24"/>
          <w:szCs w:val="24"/>
          <w:u w:val="single"/>
        </w:rPr>
      </w:pPr>
    </w:p>
    <w:p w14:paraId="16DAB8DD" w14:textId="77777777" w:rsidR="00070DF0" w:rsidRDefault="00070DF0">
      <w:pPr>
        <w:spacing w:line="380" w:lineRule="exact"/>
        <w:textAlignment w:val="baseline"/>
        <w:rPr>
          <w:rFonts w:ascii="Arial" w:eastAsia="Verdana" w:hAnsi="Arial" w:cs="Arial"/>
          <w:b/>
          <w:color w:val="000000"/>
          <w:sz w:val="24"/>
          <w:szCs w:val="24"/>
          <w:u w:val="single"/>
        </w:rPr>
      </w:pPr>
    </w:p>
    <w:p w14:paraId="16DAB8DE" w14:textId="77777777" w:rsidR="00070DF0" w:rsidRDefault="00070DF0">
      <w:pPr>
        <w:spacing w:line="380" w:lineRule="exact"/>
        <w:textAlignment w:val="baseline"/>
        <w:rPr>
          <w:rFonts w:ascii="Arial" w:eastAsia="Verdana" w:hAnsi="Arial" w:cs="Arial"/>
          <w:b/>
          <w:color w:val="000000"/>
          <w:sz w:val="24"/>
          <w:szCs w:val="24"/>
          <w:u w:val="single"/>
        </w:rPr>
      </w:pPr>
    </w:p>
    <w:p w14:paraId="16DAB8DF" w14:textId="77777777" w:rsidR="00070DF0" w:rsidRDefault="00070DF0">
      <w:pPr>
        <w:spacing w:line="380" w:lineRule="exact"/>
        <w:textAlignment w:val="baseline"/>
        <w:rPr>
          <w:rFonts w:ascii="Arial" w:eastAsia="Verdana" w:hAnsi="Arial" w:cs="Arial"/>
          <w:b/>
          <w:color w:val="000000"/>
          <w:sz w:val="24"/>
          <w:szCs w:val="24"/>
          <w:u w:val="single"/>
        </w:rPr>
      </w:pPr>
    </w:p>
    <w:p w14:paraId="16DAB8E0" w14:textId="77777777" w:rsidR="00070DF0" w:rsidRDefault="00070DF0">
      <w:pPr>
        <w:spacing w:line="380" w:lineRule="exact"/>
        <w:textAlignment w:val="baseline"/>
        <w:rPr>
          <w:rFonts w:ascii="Arial" w:eastAsia="Verdana" w:hAnsi="Arial" w:cs="Arial"/>
          <w:b/>
          <w:color w:val="000000"/>
          <w:sz w:val="24"/>
          <w:szCs w:val="24"/>
          <w:u w:val="single"/>
        </w:rPr>
      </w:pPr>
    </w:p>
    <w:p w14:paraId="16DAB8E1" w14:textId="77777777" w:rsidR="00070DF0" w:rsidRDefault="00687689">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16DAB8E2" w14:textId="77777777" w:rsidR="00070DF0" w:rsidRDefault="00070DF0">
      <w:pPr>
        <w:spacing w:line="380" w:lineRule="exact"/>
        <w:textAlignment w:val="baseline"/>
        <w:rPr>
          <w:rFonts w:ascii="Arial" w:eastAsia="Verdana" w:hAnsi="Arial" w:cs="Arial"/>
          <w:b/>
          <w:color w:val="000000"/>
          <w:sz w:val="24"/>
          <w:szCs w:val="24"/>
          <w:u w:val="single"/>
        </w:rPr>
      </w:pPr>
    </w:p>
    <w:tbl>
      <w:tblPr>
        <w:tblStyle w:val="TableGrid"/>
        <w:tblW w:w="10064" w:type="dxa"/>
        <w:tblInd w:w="250" w:type="dxa"/>
        <w:tblLayout w:type="fixed"/>
        <w:tblLook w:val="04A0" w:firstRow="1" w:lastRow="0" w:firstColumn="1" w:lastColumn="0" w:noHBand="0" w:noVBand="1"/>
      </w:tblPr>
      <w:tblGrid>
        <w:gridCol w:w="5950"/>
        <w:gridCol w:w="2412"/>
        <w:gridCol w:w="1702"/>
      </w:tblGrid>
      <w:tr w:rsidR="00070DF0" w14:paraId="16DAB8E6" w14:textId="77777777">
        <w:tc>
          <w:tcPr>
            <w:tcW w:w="5950" w:type="dxa"/>
            <w:shd w:val="clear" w:color="auto" w:fill="auto"/>
          </w:tcPr>
          <w:p w14:paraId="16DAB8E3" w14:textId="77777777" w:rsidR="00070DF0" w:rsidRDefault="00687689">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412" w:type="dxa"/>
            <w:shd w:val="clear" w:color="auto" w:fill="auto"/>
          </w:tcPr>
          <w:p w14:paraId="16DAB8E4" w14:textId="77777777" w:rsidR="00070DF0" w:rsidRDefault="00687689">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702" w:type="dxa"/>
            <w:shd w:val="clear" w:color="auto" w:fill="auto"/>
          </w:tcPr>
          <w:p w14:paraId="16DAB8E5" w14:textId="77777777" w:rsidR="00070DF0" w:rsidRDefault="00687689">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070DF0" w14:paraId="16DAB8EA" w14:textId="77777777">
        <w:tc>
          <w:tcPr>
            <w:tcW w:w="5950" w:type="dxa"/>
            <w:shd w:val="clear" w:color="auto" w:fill="auto"/>
          </w:tcPr>
          <w:p w14:paraId="16DAB8E7" w14:textId="77777777" w:rsidR="00070DF0" w:rsidRDefault="0068768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HYPOCHLORITE</w:t>
            </w:r>
          </w:p>
        </w:tc>
        <w:tc>
          <w:tcPr>
            <w:tcW w:w="2412" w:type="dxa"/>
            <w:shd w:val="clear" w:color="auto" w:fill="auto"/>
          </w:tcPr>
          <w:p w14:paraId="16DAB8E8" w14:textId="77777777" w:rsidR="00070DF0" w:rsidRDefault="0068768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7861-52-9</w:t>
            </w:r>
          </w:p>
        </w:tc>
        <w:tc>
          <w:tcPr>
            <w:tcW w:w="1702" w:type="dxa"/>
            <w:shd w:val="clear" w:color="auto" w:fill="auto"/>
          </w:tcPr>
          <w:p w14:paraId="16DAB8E9" w14:textId="77777777" w:rsidR="00070DF0" w:rsidRDefault="0068768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&lt;5% </w:t>
            </w:r>
          </w:p>
        </w:tc>
      </w:tr>
      <w:tr w:rsidR="00070DF0" w14:paraId="16DAB8EE" w14:textId="77777777">
        <w:tc>
          <w:tcPr>
            <w:tcW w:w="5950" w:type="dxa"/>
            <w:shd w:val="clear" w:color="auto" w:fill="auto"/>
          </w:tcPr>
          <w:p w14:paraId="16DAB8EB" w14:textId="77777777" w:rsidR="00070DF0" w:rsidRDefault="0068768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412" w:type="dxa"/>
            <w:shd w:val="clear" w:color="auto" w:fill="auto"/>
          </w:tcPr>
          <w:p w14:paraId="16DAB8EC" w14:textId="77777777" w:rsidR="00070DF0" w:rsidRDefault="0068768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702" w:type="dxa"/>
            <w:shd w:val="clear" w:color="auto" w:fill="auto"/>
          </w:tcPr>
          <w:p w14:paraId="16DAB8ED" w14:textId="77777777" w:rsidR="00070DF0" w:rsidRDefault="0068768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16DAB8EF" w14:textId="77777777" w:rsidR="00070DF0" w:rsidRDefault="00070DF0">
      <w:pPr>
        <w:spacing w:line="380" w:lineRule="exact"/>
        <w:textAlignment w:val="baseline"/>
        <w:rPr>
          <w:rFonts w:ascii="Arial Bold" w:eastAsia="Courier New" w:hAnsi="Arial Bold" w:cs="Arial"/>
          <w:b/>
          <w:color w:val="000000"/>
          <w:sz w:val="24"/>
          <w:szCs w:val="24"/>
          <w:u w:val="single"/>
        </w:rPr>
      </w:pPr>
    </w:p>
    <w:p w14:paraId="16DAB8F0" w14:textId="77777777" w:rsidR="00070DF0" w:rsidRDefault="00070DF0">
      <w:pPr>
        <w:spacing w:line="380" w:lineRule="exact"/>
        <w:textAlignment w:val="baseline"/>
        <w:rPr>
          <w:rFonts w:ascii="Arial Bold" w:eastAsia="Courier New" w:hAnsi="Arial Bold" w:cs="Arial"/>
          <w:b/>
          <w:color w:val="000000"/>
          <w:sz w:val="24"/>
          <w:szCs w:val="24"/>
          <w:u w:val="single"/>
        </w:rPr>
      </w:pPr>
    </w:p>
    <w:p w14:paraId="16DAB8F1" w14:textId="77777777" w:rsidR="00070DF0" w:rsidRDefault="00687689">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16DAB8F2" w14:textId="77777777" w:rsidR="00070DF0" w:rsidRDefault="00687689">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16DAB8F3"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Normal washroom </w:t>
      </w:r>
      <w:r>
        <w:rPr>
          <w:rFonts w:ascii="Arial" w:eastAsia="Verdana" w:hAnsi="Arial" w:cs="Arial"/>
          <w:color w:val="000000"/>
          <w:sz w:val="18"/>
          <w:szCs w:val="18"/>
        </w:rPr>
        <w:t>facilities / Eye wash station / Safety shower</w:t>
      </w:r>
    </w:p>
    <w:p w14:paraId="16DAB8F4"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16DAB8F5" w14:textId="77777777" w:rsidR="00070DF0" w:rsidRDefault="00687689">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immediately.</w:t>
      </w:r>
    </w:p>
    <w:p w14:paraId="16DAB8F6"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16DAB8F7" w14:textId="77777777" w:rsidR="00070DF0" w:rsidRDefault="00687689">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immediately.  Fully launder clothes before re-use.</w:t>
      </w:r>
    </w:p>
    <w:p w14:paraId="16DAB8F8"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16DAB8F9" w14:textId="77777777" w:rsidR="00070DF0" w:rsidRDefault="00687689">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16DAB8FA" w14:textId="77777777" w:rsidR="00070DF0" w:rsidRDefault="00687689">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 xml:space="preserve">Remove to fresh air. Seek medical advice immediately. If not breathing </w:t>
      </w:r>
    </w:p>
    <w:p w14:paraId="16DAB8FB" w14:textId="77777777" w:rsidR="00070DF0" w:rsidRDefault="00687689">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16DAB8FC" w14:textId="77777777" w:rsidR="00070DF0" w:rsidRDefault="00687689">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16DAB8FD" w14:textId="77777777" w:rsidR="00070DF0" w:rsidRDefault="00687689">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16DAB8FE" w14:textId="77777777" w:rsidR="00070DF0" w:rsidRDefault="00687689">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16DAB8FF"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16DAB900"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16DAB901" w14:textId="77777777" w:rsidR="00070DF0" w:rsidRDefault="00687689">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Water based.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16DAB902"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16DAB903"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16DAB904"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16DAB905" w14:textId="77777777" w:rsidR="00070DF0" w:rsidRDefault="00070DF0">
      <w:pPr>
        <w:spacing w:line="380" w:lineRule="exact"/>
        <w:textAlignment w:val="baseline"/>
        <w:rPr>
          <w:rFonts w:ascii="Arial Bold" w:eastAsia="Courier New" w:hAnsi="Arial Bold" w:cs="Arial"/>
          <w:b/>
          <w:sz w:val="24"/>
          <w:szCs w:val="24"/>
          <w:u w:val="single"/>
        </w:rPr>
      </w:pPr>
    </w:p>
    <w:p w14:paraId="16DAB906" w14:textId="77777777" w:rsidR="00070DF0" w:rsidRDefault="00687689">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16DAB907" w14:textId="77777777" w:rsidR="00070DF0" w:rsidRDefault="00687689">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16DAB908" w14:textId="77777777" w:rsidR="00070DF0" w:rsidRDefault="00687689">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16DAB909" w14:textId="77777777" w:rsidR="00070DF0" w:rsidRDefault="00687689">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rPr>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w:t>
      </w:r>
      <w:r>
        <w:rPr>
          <w:rFonts w:ascii="Arial" w:eastAsia="Verdana" w:hAnsi="Arial" w:cs="Arial"/>
          <w:sz w:val="18"/>
          <w:szCs w:val="18"/>
        </w:rPr>
        <w:t xml:space="preserve">nation of sewers or waterways has occurred notify your local emergency services. </w:t>
      </w:r>
    </w:p>
    <w:p w14:paraId="16DAB90A" w14:textId="77777777" w:rsidR="00070DF0" w:rsidRDefault="00070DF0">
      <w:pPr>
        <w:spacing w:line="380" w:lineRule="exact"/>
        <w:textAlignment w:val="baseline"/>
        <w:rPr>
          <w:rFonts w:ascii="Arial Bold" w:eastAsia="Courier New" w:hAnsi="Arial Bold" w:cs="Arial"/>
          <w:b/>
          <w:sz w:val="24"/>
          <w:u w:val="single"/>
        </w:rPr>
      </w:pPr>
    </w:p>
    <w:p w14:paraId="16DAB90B" w14:textId="77777777" w:rsidR="00070DF0" w:rsidRDefault="00070DF0">
      <w:pPr>
        <w:spacing w:line="380" w:lineRule="exact"/>
        <w:textAlignment w:val="baseline"/>
        <w:rPr>
          <w:rFonts w:ascii="Arial Bold" w:eastAsia="Courier New" w:hAnsi="Arial Bold" w:cs="Arial"/>
          <w:b/>
          <w:sz w:val="24"/>
          <w:u w:val="single"/>
        </w:rPr>
      </w:pPr>
    </w:p>
    <w:p w14:paraId="16DAB90C" w14:textId="77777777" w:rsidR="00070DF0" w:rsidRDefault="00070DF0">
      <w:pPr>
        <w:spacing w:line="380" w:lineRule="exact"/>
        <w:textAlignment w:val="baseline"/>
        <w:rPr>
          <w:rFonts w:ascii="Arial Bold" w:eastAsia="Courier New" w:hAnsi="Arial Bold" w:cs="Arial"/>
          <w:b/>
          <w:sz w:val="24"/>
          <w:u w:val="single"/>
        </w:rPr>
      </w:pPr>
    </w:p>
    <w:p w14:paraId="16DAB90D" w14:textId="77777777" w:rsidR="00070DF0" w:rsidRDefault="00070DF0">
      <w:pPr>
        <w:spacing w:line="380" w:lineRule="exact"/>
        <w:textAlignment w:val="baseline"/>
        <w:rPr>
          <w:rFonts w:ascii="Arial Bold" w:eastAsia="Courier New" w:hAnsi="Arial Bold" w:cs="Arial"/>
          <w:b/>
          <w:sz w:val="24"/>
          <w:u w:val="single"/>
        </w:rPr>
      </w:pPr>
    </w:p>
    <w:p w14:paraId="16DAB90E" w14:textId="77777777" w:rsidR="00070DF0" w:rsidRDefault="00070DF0">
      <w:pPr>
        <w:spacing w:line="380" w:lineRule="exact"/>
        <w:textAlignment w:val="baseline"/>
        <w:rPr>
          <w:rFonts w:ascii="Arial Bold" w:eastAsia="Courier New" w:hAnsi="Arial Bold" w:cs="Arial"/>
          <w:b/>
          <w:sz w:val="24"/>
          <w:u w:val="single"/>
        </w:rPr>
      </w:pPr>
    </w:p>
    <w:p w14:paraId="16DAB90F" w14:textId="77777777" w:rsidR="00070DF0" w:rsidRDefault="00070DF0">
      <w:pPr>
        <w:spacing w:line="380" w:lineRule="exact"/>
        <w:textAlignment w:val="baseline"/>
        <w:rPr>
          <w:rFonts w:ascii="Arial Bold" w:eastAsia="Courier New" w:hAnsi="Arial Bold" w:cs="Arial"/>
          <w:b/>
          <w:sz w:val="24"/>
          <w:u w:val="single"/>
        </w:rPr>
      </w:pPr>
    </w:p>
    <w:p w14:paraId="16DAB910" w14:textId="77777777" w:rsidR="00070DF0" w:rsidRDefault="00687689">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16DAB911" w14:textId="77777777" w:rsidR="00070DF0" w:rsidRDefault="00687689">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16DAB912" w14:textId="77777777" w:rsidR="00070DF0" w:rsidRDefault="00687689">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16DAB913" w14:textId="77777777" w:rsidR="00070DF0" w:rsidRDefault="00687689">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16DAB914" w14:textId="77777777" w:rsidR="00070DF0" w:rsidRDefault="00687689">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16DAB915" w14:textId="77777777" w:rsidR="00070DF0" w:rsidRDefault="00687689">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Incompatible with aluminum, magnesium, zinc, copper, alloys, tin, oxidizing agents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and acids.</w:t>
      </w:r>
    </w:p>
    <w:p w14:paraId="16DAB916" w14:textId="77777777" w:rsidR="00070DF0" w:rsidRDefault="00687689">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16DAB917" w14:textId="77777777" w:rsidR="00070DF0" w:rsidRDefault="00687689">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HSIS Airborne Exposure Limits: Chlorine TWA 1ppm </w:t>
      </w:r>
    </w:p>
    <w:p w14:paraId="16DAB918" w14:textId="77777777" w:rsidR="00070DF0" w:rsidRDefault="00687689">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16DAB919" w14:textId="77777777" w:rsidR="00070DF0" w:rsidRDefault="00687689">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16DAB91A" w14:textId="77777777" w:rsidR="00070DF0" w:rsidRDefault="00687689">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16DAB91B" w14:textId="77777777" w:rsidR="00070DF0" w:rsidRDefault="00687689">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16DAB91C" w14:textId="77777777" w:rsidR="00070DF0" w:rsidRDefault="00687689">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16DAB91D" w14:textId="77777777" w:rsidR="00070DF0" w:rsidRDefault="00687689">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16DAB91E" w14:textId="77777777" w:rsidR="00070DF0" w:rsidRDefault="00687689">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16DAB91F" w14:textId="77777777" w:rsidR="00070DF0" w:rsidRDefault="00687689">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16DAB920" w14:textId="77777777" w:rsidR="00070DF0" w:rsidRDefault="00070DF0">
      <w:pPr>
        <w:pStyle w:val="ListParagraph"/>
        <w:spacing w:before="120" w:after="120" w:line="300" w:lineRule="auto"/>
        <w:ind w:left="3600" w:hanging="2880"/>
        <w:textAlignment w:val="baseline"/>
        <w:rPr>
          <w:rFonts w:ascii="Arial" w:eastAsia="Verdana" w:hAnsi="Arial" w:cs="Arial"/>
          <w:sz w:val="18"/>
          <w:szCs w:val="18"/>
        </w:rPr>
      </w:pPr>
    </w:p>
    <w:p w14:paraId="16DAB921" w14:textId="77777777" w:rsidR="00070DF0" w:rsidRDefault="00687689">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16DAB97D" wp14:editId="16DAB97E">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16DAB97F" wp14:editId="16DAB980">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16DAB981" wp14:editId="16DAB982">
            <wp:extent cx="628650" cy="58483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3"/>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16DAB983" wp14:editId="16DAB984">
            <wp:extent cx="619125" cy="58356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4"/>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16DAB922" w14:textId="77777777" w:rsidR="00070DF0" w:rsidRDefault="00070DF0">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16DAB923" w14:textId="77777777" w:rsidR="00070DF0" w:rsidRDefault="00070DF0">
      <w:pPr>
        <w:spacing w:line="380" w:lineRule="exact"/>
        <w:textAlignment w:val="baseline"/>
        <w:rPr>
          <w:rFonts w:ascii="Arial Bold" w:eastAsia="Verdana" w:hAnsi="Arial Bold" w:cs="Arial"/>
          <w:b/>
          <w:sz w:val="24"/>
          <w:u w:val="single"/>
        </w:rPr>
      </w:pPr>
    </w:p>
    <w:p w14:paraId="16DAB924" w14:textId="77777777" w:rsidR="00070DF0" w:rsidRDefault="00070DF0">
      <w:pPr>
        <w:spacing w:line="380" w:lineRule="exact"/>
        <w:textAlignment w:val="baseline"/>
        <w:rPr>
          <w:rFonts w:ascii="Arial Bold" w:eastAsia="Verdana" w:hAnsi="Arial Bold" w:cs="Arial"/>
          <w:b/>
          <w:sz w:val="24"/>
          <w:u w:val="single"/>
        </w:rPr>
      </w:pPr>
    </w:p>
    <w:p w14:paraId="16DAB925" w14:textId="77777777" w:rsidR="00070DF0" w:rsidRDefault="00687689">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16DAB926" w14:textId="77777777" w:rsidR="00070DF0" w:rsidRDefault="0068768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pale yellow liquid.</w:t>
      </w:r>
    </w:p>
    <w:p w14:paraId="16DAB927" w14:textId="77777777" w:rsidR="00070DF0" w:rsidRDefault="0068768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Chlorine odour.</w:t>
      </w:r>
    </w:p>
    <w:p w14:paraId="16DAB928" w14:textId="77777777" w:rsidR="00070DF0" w:rsidRDefault="0068768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12 –</w:t>
      </w:r>
      <w:r>
        <w:rPr>
          <w:rFonts w:ascii="Arial" w:eastAsia="Verdana" w:hAnsi="Arial" w:cs="Arial"/>
          <w:sz w:val="18"/>
          <w:szCs w:val="18"/>
        </w:rPr>
        <w:t xml:space="preserve"> 14 (Neat).</w:t>
      </w:r>
    </w:p>
    <w:p w14:paraId="16DAB929" w14:textId="77777777" w:rsidR="00070DF0" w:rsidRDefault="0068768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16DAB92A" w14:textId="77777777" w:rsidR="00070DF0" w:rsidRDefault="0068768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16DAB92B" w14:textId="77777777" w:rsidR="00070DF0" w:rsidRDefault="0068768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16DAB92C" w14:textId="77777777" w:rsidR="00070DF0" w:rsidRDefault="0068768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16DAB92D" w14:textId="77777777" w:rsidR="00070DF0" w:rsidRDefault="0068768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16DAB92E" w14:textId="77777777" w:rsidR="00070DF0" w:rsidRDefault="0068768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 xml:space="preserve">1.1 </w:t>
      </w:r>
    </w:p>
    <w:p w14:paraId="16DAB92F" w14:textId="77777777" w:rsidR="00070DF0" w:rsidRDefault="0068768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16DAB930" w14:textId="77777777" w:rsidR="00070DF0" w:rsidRDefault="0068768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16DAB931" w14:textId="77777777" w:rsidR="00070DF0" w:rsidRDefault="00070DF0">
      <w:pPr>
        <w:spacing w:line="380" w:lineRule="exact"/>
        <w:textAlignment w:val="baseline"/>
        <w:rPr>
          <w:rFonts w:ascii="Arial Bold" w:eastAsia="Verdana" w:hAnsi="Arial Bold" w:cs="Arial"/>
          <w:b/>
          <w:sz w:val="24"/>
          <w:u w:val="single"/>
        </w:rPr>
      </w:pPr>
    </w:p>
    <w:p w14:paraId="16DAB932" w14:textId="77777777" w:rsidR="00070DF0" w:rsidRDefault="00070DF0">
      <w:pPr>
        <w:spacing w:line="380" w:lineRule="exact"/>
        <w:textAlignment w:val="baseline"/>
        <w:rPr>
          <w:rFonts w:ascii="Arial Bold" w:eastAsia="Verdana" w:hAnsi="Arial Bold" w:cs="Arial"/>
          <w:b/>
          <w:sz w:val="24"/>
          <w:u w:val="single"/>
        </w:rPr>
      </w:pPr>
    </w:p>
    <w:p w14:paraId="16DAB933" w14:textId="77777777" w:rsidR="00070DF0" w:rsidRDefault="00070DF0">
      <w:pPr>
        <w:spacing w:line="380" w:lineRule="exact"/>
        <w:textAlignment w:val="baseline"/>
        <w:rPr>
          <w:rFonts w:ascii="Arial Bold" w:eastAsia="Verdana" w:hAnsi="Arial Bold" w:cs="Arial"/>
          <w:b/>
          <w:sz w:val="24"/>
          <w:u w:val="single"/>
        </w:rPr>
      </w:pPr>
    </w:p>
    <w:p w14:paraId="16DAB934" w14:textId="77777777" w:rsidR="00070DF0" w:rsidRDefault="00070DF0">
      <w:pPr>
        <w:spacing w:line="380" w:lineRule="exact"/>
        <w:textAlignment w:val="baseline"/>
        <w:rPr>
          <w:rFonts w:ascii="Arial Bold" w:eastAsia="Verdana" w:hAnsi="Arial Bold" w:cs="Arial"/>
          <w:b/>
          <w:sz w:val="24"/>
          <w:u w:val="single"/>
        </w:rPr>
      </w:pPr>
    </w:p>
    <w:p w14:paraId="16DAB935" w14:textId="77777777" w:rsidR="00070DF0" w:rsidRDefault="00070DF0">
      <w:pPr>
        <w:spacing w:line="380" w:lineRule="exact"/>
        <w:textAlignment w:val="baseline"/>
        <w:rPr>
          <w:rFonts w:ascii="Arial Bold" w:eastAsia="Verdana" w:hAnsi="Arial Bold" w:cs="Arial"/>
          <w:b/>
          <w:sz w:val="24"/>
          <w:u w:val="single"/>
        </w:rPr>
      </w:pPr>
    </w:p>
    <w:p w14:paraId="16DAB936" w14:textId="77777777" w:rsidR="00070DF0" w:rsidRDefault="00070DF0">
      <w:pPr>
        <w:spacing w:line="380" w:lineRule="exact"/>
        <w:textAlignment w:val="baseline"/>
        <w:rPr>
          <w:rFonts w:ascii="Arial Bold" w:eastAsia="Verdana" w:hAnsi="Arial Bold" w:cs="Arial"/>
          <w:b/>
          <w:sz w:val="24"/>
          <w:u w:val="single"/>
        </w:rPr>
      </w:pPr>
    </w:p>
    <w:p w14:paraId="16DAB937" w14:textId="77777777" w:rsidR="00070DF0" w:rsidRDefault="00070DF0">
      <w:pPr>
        <w:spacing w:line="380" w:lineRule="exact"/>
        <w:textAlignment w:val="baseline"/>
        <w:rPr>
          <w:rFonts w:ascii="Arial Bold" w:eastAsia="Verdana" w:hAnsi="Arial Bold" w:cs="Arial"/>
          <w:b/>
          <w:sz w:val="24"/>
          <w:u w:val="single"/>
        </w:rPr>
      </w:pPr>
    </w:p>
    <w:p w14:paraId="16DAB938" w14:textId="77777777" w:rsidR="00070DF0" w:rsidRDefault="00687689">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16DAB939" w14:textId="77777777" w:rsidR="00070DF0" w:rsidRDefault="00070DF0">
      <w:pPr>
        <w:spacing w:line="380" w:lineRule="exact"/>
        <w:textAlignment w:val="baseline"/>
        <w:rPr>
          <w:rFonts w:ascii="Arial Bold" w:eastAsia="Verdana" w:hAnsi="Arial Bold" w:cs="Arial"/>
          <w:b/>
          <w:sz w:val="16"/>
          <w:szCs w:val="16"/>
          <w:u w:val="single"/>
        </w:rPr>
      </w:pPr>
    </w:p>
    <w:p w14:paraId="16DAB93A" w14:textId="77777777" w:rsidR="00070DF0" w:rsidRDefault="00687689">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16DAB93B" w14:textId="77777777" w:rsidR="00070DF0" w:rsidRDefault="00687689">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 xml:space="preserve">Avoid Acids as a violent reaction can occur yielding heat and pressure which can burst an </w:t>
      </w:r>
    </w:p>
    <w:p w14:paraId="16DAB93C" w14:textId="77777777" w:rsidR="00070DF0" w:rsidRDefault="00687689">
      <w:pPr>
        <w:pStyle w:val="ListParagraph"/>
        <w:spacing w:before="120" w:after="120" w:line="300" w:lineRule="auto"/>
        <w:ind w:left="2801" w:firstLine="79"/>
        <w:jc w:val="both"/>
        <w:textAlignment w:val="baseline"/>
        <w:rPr>
          <w:rFonts w:ascii="Arial" w:eastAsia="Verdana" w:hAnsi="Arial" w:cs="Arial"/>
          <w:sz w:val="18"/>
          <w:szCs w:val="18"/>
        </w:rPr>
      </w:pPr>
      <w:r>
        <w:rPr>
          <w:rFonts w:ascii="Arial" w:eastAsia="Verdana" w:hAnsi="Arial" w:cs="Arial"/>
          <w:sz w:val="18"/>
          <w:szCs w:val="18"/>
        </w:rPr>
        <w:t xml:space="preserve">enclosed </w:t>
      </w:r>
      <w:r>
        <w:rPr>
          <w:rFonts w:ascii="Arial" w:eastAsia="Verdana" w:hAnsi="Arial" w:cs="Arial"/>
          <w:sz w:val="18"/>
          <w:szCs w:val="18"/>
        </w:rPr>
        <w:t>container.</w:t>
      </w:r>
    </w:p>
    <w:p w14:paraId="16DAB93D" w14:textId="77777777" w:rsidR="00070DF0" w:rsidRDefault="00687689">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 xml:space="preserve">Acids, metal salts, peroxides and reducing agents. </w:t>
      </w:r>
    </w:p>
    <w:p w14:paraId="16DAB93E" w14:textId="77777777" w:rsidR="00070DF0" w:rsidRDefault="00687689">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16DAB93F" w14:textId="77777777" w:rsidR="00070DF0" w:rsidRDefault="00687689">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Under fire conditions, toxic or irritating fumes/smoke/gases may be emitted.</w:t>
      </w:r>
    </w:p>
    <w:p w14:paraId="16DAB940" w14:textId="77777777" w:rsidR="00070DF0" w:rsidRDefault="00687689">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Reacts vigorously with acids. </w:t>
      </w:r>
    </w:p>
    <w:p w14:paraId="16DAB941" w14:textId="77777777" w:rsidR="00070DF0" w:rsidRDefault="00687689">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16DAB942" w14:textId="77777777" w:rsidR="00070DF0" w:rsidRDefault="00070DF0">
      <w:pPr>
        <w:spacing w:line="380" w:lineRule="exact"/>
        <w:textAlignment w:val="baseline"/>
        <w:rPr>
          <w:rFonts w:ascii="Arial Bold" w:eastAsia="Verdana" w:hAnsi="Arial Bold" w:cs="Arial"/>
          <w:b/>
          <w:sz w:val="16"/>
          <w:szCs w:val="16"/>
          <w:u w:val="single"/>
        </w:rPr>
      </w:pPr>
    </w:p>
    <w:p w14:paraId="16DAB943" w14:textId="77777777" w:rsidR="00070DF0" w:rsidRDefault="0068768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Corrosive – will cause severe burns and irritation to the mouth, throat and digestive </w:t>
      </w:r>
    </w:p>
    <w:p w14:paraId="16DAB944" w14:textId="77777777" w:rsidR="00070DF0" w:rsidRDefault="00687689">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tract. Swallowing can cause nausea, vomiting and diarrhea. </w:t>
      </w:r>
    </w:p>
    <w:p w14:paraId="16DAB945" w14:textId="77777777" w:rsidR="00070DF0" w:rsidRDefault="0068768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Corrosive to skin – will cause burns to skin and severe irritation. Corrosion will </w:t>
      </w:r>
    </w:p>
    <w:p w14:paraId="16DAB946" w14:textId="77777777" w:rsidR="00070DF0" w:rsidRDefault="00687689">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continue until chemical is removed. </w:t>
      </w:r>
    </w:p>
    <w:p w14:paraId="16DAB947" w14:textId="77777777" w:rsidR="00070DF0" w:rsidRDefault="0068768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Corrosive to eyes – will cause irritation and possible permanent damage. </w:t>
      </w:r>
    </w:p>
    <w:p w14:paraId="16DAB948" w14:textId="77777777" w:rsidR="00070DF0" w:rsidRDefault="0068768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 xml:space="preserve">Inhalation of mists will cause severe irritation and possible chemical burns to the respiratory </w:t>
      </w:r>
    </w:p>
    <w:p w14:paraId="16DAB949" w14:textId="77777777" w:rsidR="00070DF0" w:rsidRDefault="00687689">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tract and nasal passages.</w:t>
      </w:r>
    </w:p>
    <w:p w14:paraId="16DAB94A" w14:textId="77777777" w:rsidR="00070DF0" w:rsidRDefault="00687689">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16DAB94B" w14:textId="77777777" w:rsidR="00070DF0" w:rsidRDefault="00070DF0">
      <w:pPr>
        <w:spacing w:line="380" w:lineRule="exact"/>
        <w:textAlignment w:val="baseline"/>
        <w:rPr>
          <w:rFonts w:ascii="Arial Bold" w:eastAsia="Verdana" w:hAnsi="Arial Bold" w:cs="Arial"/>
          <w:b/>
          <w:sz w:val="16"/>
          <w:szCs w:val="16"/>
          <w:u w:val="single"/>
        </w:rPr>
      </w:pPr>
    </w:p>
    <w:p w14:paraId="16DAB94C"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16DAB94D"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16DAB94E"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16DAB94F" w14:textId="77777777" w:rsidR="00070DF0" w:rsidRDefault="0068768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16DAB950" w14:textId="77777777" w:rsidR="00070DF0" w:rsidRDefault="00687689">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16DAB951" w14:textId="77777777" w:rsidR="00070DF0" w:rsidRDefault="00687689">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16DAB952" w14:textId="77777777" w:rsidR="00070DF0" w:rsidRDefault="00687689">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16DAB953" w14:textId="77777777" w:rsidR="00070DF0" w:rsidRDefault="00687689">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16DAB954" w14:textId="77777777" w:rsidR="00070DF0" w:rsidRDefault="00687689">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16DAB955" w14:textId="77777777" w:rsidR="00070DF0" w:rsidRDefault="00070DF0">
      <w:pPr>
        <w:spacing w:line="380" w:lineRule="exact"/>
        <w:textAlignment w:val="baseline"/>
        <w:rPr>
          <w:rFonts w:ascii="Arial" w:eastAsia="Verdana" w:hAnsi="Arial" w:cs="Arial"/>
          <w:color w:val="548DD4" w:themeColor="text2" w:themeTint="99"/>
          <w:sz w:val="16"/>
          <w:szCs w:val="16"/>
          <w:u w:val="single"/>
        </w:rPr>
      </w:pPr>
    </w:p>
    <w:p w14:paraId="16DAB956" w14:textId="77777777" w:rsidR="00070DF0" w:rsidRDefault="00687689">
      <w:pPr>
        <w:pStyle w:val="ListParagraph"/>
        <w:numPr>
          <w:ilvl w:val="0"/>
          <w:numId w:val="5"/>
        </w:numPr>
        <w:spacing w:before="120" w:after="120" w:line="300" w:lineRule="auto"/>
        <w:ind w:left="641" w:hanging="357"/>
        <w:textAlignment w:val="baseline"/>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1791</w:t>
      </w:r>
    </w:p>
    <w:p w14:paraId="16DAB957" w14:textId="77777777" w:rsidR="00070DF0" w:rsidRDefault="00687689">
      <w:pPr>
        <w:pStyle w:val="ListParagraph"/>
        <w:numPr>
          <w:ilvl w:val="0"/>
          <w:numId w:val="5"/>
        </w:numPr>
        <w:spacing w:before="120" w:after="120" w:line="300" w:lineRule="auto"/>
        <w:ind w:left="641" w:hanging="357"/>
        <w:textAlignment w:val="baseline"/>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Sodium Hypochlorite Solution</w:t>
      </w:r>
    </w:p>
    <w:p w14:paraId="16DAB958" w14:textId="77777777" w:rsidR="00070DF0" w:rsidRDefault="00687689">
      <w:pPr>
        <w:pStyle w:val="ListParagraph"/>
        <w:numPr>
          <w:ilvl w:val="0"/>
          <w:numId w:val="5"/>
        </w:numPr>
        <w:spacing w:before="120" w:after="120" w:line="300" w:lineRule="auto"/>
        <w:ind w:left="641" w:hanging="357"/>
        <w:textAlignment w:val="baseline"/>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8</w:t>
      </w:r>
    </w:p>
    <w:p w14:paraId="16DAB959" w14:textId="77777777" w:rsidR="00070DF0" w:rsidRDefault="00687689">
      <w:pPr>
        <w:pStyle w:val="ListParagraph"/>
        <w:numPr>
          <w:ilvl w:val="0"/>
          <w:numId w:val="5"/>
        </w:numPr>
        <w:spacing w:before="120" w:after="120" w:line="300" w:lineRule="auto"/>
        <w:ind w:left="641" w:hanging="357"/>
        <w:textAlignment w:val="baseline"/>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III</w:t>
      </w:r>
    </w:p>
    <w:p w14:paraId="16DAB95A" w14:textId="77777777" w:rsidR="00070DF0" w:rsidRDefault="00687689">
      <w:pPr>
        <w:pStyle w:val="ListParagraph"/>
        <w:numPr>
          <w:ilvl w:val="0"/>
          <w:numId w:val="5"/>
        </w:numPr>
        <w:spacing w:before="120" w:after="120" w:line="300" w:lineRule="auto"/>
        <w:ind w:left="641" w:hanging="357"/>
        <w:textAlignment w:val="baseline"/>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2X</w:t>
      </w:r>
    </w:p>
    <w:p w14:paraId="16DAB95B" w14:textId="77777777" w:rsidR="00070DF0" w:rsidRDefault="00687689">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16DAB95C" w14:textId="77777777" w:rsidR="00070DF0" w:rsidRDefault="00070DF0">
      <w:pPr>
        <w:spacing w:before="19" w:after="5" w:line="216" w:lineRule="exact"/>
        <w:ind w:right="180"/>
        <w:jc w:val="right"/>
        <w:textAlignment w:val="baseline"/>
        <w:rPr>
          <w:rFonts w:ascii="Arial" w:eastAsia="Verdana" w:hAnsi="Arial" w:cs="Arial"/>
          <w:i/>
          <w:color w:val="548DD4" w:themeColor="text2" w:themeTint="99"/>
          <w:sz w:val="18"/>
        </w:rPr>
      </w:pPr>
    </w:p>
    <w:p w14:paraId="16DAB95D" w14:textId="77777777" w:rsidR="00070DF0" w:rsidRDefault="00687689">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16DAB95E" w14:textId="77777777" w:rsidR="00070DF0" w:rsidRDefault="00070DF0">
      <w:pPr>
        <w:spacing w:line="380" w:lineRule="exact"/>
        <w:textAlignment w:val="baseline"/>
        <w:rPr>
          <w:rFonts w:ascii="Arial Bold" w:eastAsia="Verdana" w:hAnsi="Arial Bold" w:cs="Arial"/>
          <w:b/>
          <w:sz w:val="16"/>
          <w:szCs w:val="16"/>
          <w:u w:val="single"/>
        </w:rPr>
      </w:pPr>
    </w:p>
    <w:p w14:paraId="16DAB95F" w14:textId="77777777" w:rsidR="00070DF0" w:rsidRDefault="00687689">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S6 Poison </w:t>
      </w:r>
    </w:p>
    <w:p w14:paraId="16DAB960" w14:textId="77777777" w:rsidR="00070DF0" w:rsidRDefault="00687689">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16DAB961" w14:textId="77777777" w:rsidR="00070DF0" w:rsidRDefault="00070DF0">
      <w:pPr>
        <w:pStyle w:val="ListParagraph"/>
        <w:rPr>
          <w:rFonts w:ascii="Arial" w:eastAsia="Verdana" w:hAnsi="Arial" w:cs="Arial"/>
          <w:color w:val="000000"/>
          <w:sz w:val="18"/>
          <w:szCs w:val="18"/>
        </w:rPr>
      </w:pPr>
    </w:p>
    <w:p w14:paraId="16DAB962" w14:textId="77777777" w:rsidR="00070DF0" w:rsidRDefault="00070DF0">
      <w:pPr>
        <w:pStyle w:val="ListParagraph"/>
        <w:rPr>
          <w:rFonts w:ascii="Arial" w:eastAsia="Verdana" w:hAnsi="Arial" w:cs="Arial"/>
          <w:color w:val="000000"/>
          <w:sz w:val="18"/>
          <w:szCs w:val="18"/>
        </w:rPr>
      </w:pPr>
    </w:p>
    <w:p w14:paraId="16DAB963" w14:textId="77777777" w:rsidR="00070DF0" w:rsidRDefault="00070DF0">
      <w:pPr>
        <w:pStyle w:val="ListParagraph"/>
        <w:rPr>
          <w:rFonts w:ascii="Arial" w:eastAsia="Verdana" w:hAnsi="Arial" w:cs="Arial"/>
          <w:color w:val="000000"/>
          <w:sz w:val="18"/>
          <w:szCs w:val="18"/>
        </w:rPr>
      </w:pPr>
    </w:p>
    <w:p w14:paraId="16DAB964" w14:textId="77777777" w:rsidR="00070DF0" w:rsidRDefault="00070DF0">
      <w:pPr>
        <w:pStyle w:val="ListParagraph"/>
        <w:rPr>
          <w:rFonts w:ascii="Arial" w:eastAsia="Verdana" w:hAnsi="Arial" w:cs="Arial"/>
          <w:color w:val="000000"/>
          <w:sz w:val="18"/>
          <w:szCs w:val="18"/>
        </w:rPr>
      </w:pPr>
    </w:p>
    <w:p w14:paraId="16DAB965" w14:textId="77777777" w:rsidR="00070DF0" w:rsidRDefault="00070DF0">
      <w:pPr>
        <w:pStyle w:val="ListParagraph"/>
        <w:rPr>
          <w:rFonts w:ascii="Arial" w:hAnsi="Arial" w:cs="Arial"/>
          <w:sz w:val="18"/>
          <w:szCs w:val="18"/>
        </w:rPr>
      </w:pPr>
    </w:p>
    <w:p w14:paraId="16DAB966" w14:textId="77777777" w:rsidR="00070DF0" w:rsidRDefault="00687689">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16DAB967" w14:textId="77777777" w:rsidR="00070DF0" w:rsidRDefault="00070DF0">
      <w:pPr>
        <w:pStyle w:val="ListParagraph"/>
        <w:rPr>
          <w:rFonts w:ascii="Arial" w:hAnsi="Arial" w:cs="Arial"/>
          <w:sz w:val="18"/>
          <w:szCs w:val="18"/>
        </w:rPr>
      </w:pPr>
    </w:p>
    <w:p w14:paraId="16DAB968" w14:textId="77777777" w:rsidR="00070DF0" w:rsidRDefault="00687689">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16DAB969" w14:textId="77777777" w:rsidR="00070DF0" w:rsidRDefault="00687689">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25</w:t>
      </w:r>
      <w:r>
        <w:rPr>
          <w:rFonts w:ascii="Arial" w:eastAsia="Verdana" w:hAnsi="Arial" w:cs="Arial"/>
          <w:sz w:val="18"/>
          <w:szCs w:val="18"/>
          <w:vertAlign w:val="superscript"/>
        </w:rPr>
        <w:t>th</w:t>
      </w:r>
      <w:r>
        <w:rPr>
          <w:rFonts w:ascii="Arial" w:eastAsia="Verdana" w:hAnsi="Arial" w:cs="Arial"/>
          <w:sz w:val="18"/>
          <w:szCs w:val="18"/>
        </w:rPr>
        <w:t xml:space="preserve"> March 2021</w:t>
      </w:r>
    </w:p>
    <w:p w14:paraId="16DAB96A" w14:textId="77777777" w:rsidR="00070DF0" w:rsidRDefault="00070DF0">
      <w:pPr>
        <w:spacing w:before="120" w:after="120" w:line="300" w:lineRule="auto"/>
        <w:textAlignment w:val="baseline"/>
        <w:rPr>
          <w:rFonts w:ascii="Arial" w:eastAsia="Verdana" w:hAnsi="Arial" w:cs="Arial"/>
          <w:sz w:val="18"/>
          <w:szCs w:val="18"/>
        </w:rPr>
      </w:pPr>
    </w:p>
    <w:p w14:paraId="16DAB96B" w14:textId="77777777" w:rsidR="00070DF0" w:rsidRDefault="00687689">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16DAB96C" w14:textId="77777777" w:rsidR="00070DF0" w:rsidRDefault="00687689">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END OF SDS</w:t>
      </w:r>
    </w:p>
    <w:p w14:paraId="16DAB96D" w14:textId="77777777" w:rsidR="00070DF0" w:rsidRDefault="00070DF0">
      <w:pPr>
        <w:spacing w:line="381" w:lineRule="exact"/>
        <w:textAlignment w:val="baseline"/>
        <w:rPr>
          <w:rFonts w:ascii="Arial Bold" w:eastAsia="Verdana" w:hAnsi="Arial Bold" w:cs="Arial"/>
          <w:b/>
          <w:sz w:val="24"/>
        </w:rPr>
      </w:pPr>
    </w:p>
    <w:p w14:paraId="16DAB96E" w14:textId="77777777" w:rsidR="00070DF0" w:rsidRDefault="00070DF0">
      <w:pPr>
        <w:spacing w:line="381" w:lineRule="exact"/>
        <w:textAlignment w:val="baseline"/>
        <w:rPr>
          <w:rFonts w:ascii="Arial Bold" w:eastAsia="Verdana" w:hAnsi="Arial Bold" w:cs="Arial"/>
          <w:b/>
          <w:sz w:val="24"/>
        </w:rPr>
      </w:pPr>
    </w:p>
    <w:p w14:paraId="16DAB96F" w14:textId="77777777" w:rsidR="00070DF0" w:rsidRDefault="00070DF0">
      <w:pPr>
        <w:spacing w:line="381" w:lineRule="exact"/>
        <w:textAlignment w:val="baseline"/>
        <w:rPr>
          <w:rFonts w:ascii="Arial Bold" w:eastAsia="Verdana" w:hAnsi="Arial Bold" w:cs="Arial"/>
          <w:b/>
          <w:sz w:val="24"/>
        </w:rPr>
      </w:pPr>
    </w:p>
    <w:p w14:paraId="16DAB970" w14:textId="77777777" w:rsidR="00070DF0" w:rsidRDefault="00070DF0">
      <w:pPr>
        <w:spacing w:line="381" w:lineRule="exact"/>
        <w:textAlignment w:val="baseline"/>
        <w:rPr>
          <w:rFonts w:ascii="Arial Bold" w:eastAsia="Verdana" w:hAnsi="Arial Bold" w:cs="Arial"/>
          <w:b/>
          <w:sz w:val="24"/>
        </w:rPr>
      </w:pPr>
    </w:p>
    <w:p w14:paraId="16DAB971" w14:textId="77777777" w:rsidR="00070DF0" w:rsidRDefault="00070DF0">
      <w:pPr>
        <w:spacing w:line="381" w:lineRule="exact"/>
        <w:textAlignment w:val="baseline"/>
        <w:rPr>
          <w:rFonts w:ascii="Arial Bold" w:eastAsia="Verdana" w:hAnsi="Arial Bold" w:cs="Arial"/>
          <w:b/>
          <w:sz w:val="24"/>
        </w:rPr>
      </w:pPr>
    </w:p>
    <w:p w14:paraId="16DAB972" w14:textId="77777777" w:rsidR="00070DF0" w:rsidRDefault="00070DF0">
      <w:pPr>
        <w:spacing w:line="381" w:lineRule="exact"/>
        <w:textAlignment w:val="baseline"/>
        <w:rPr>
          <w:rFonts w:ascii="Arial Bold" w:eastAsia="Verdana" w:hAnsi="Arial Bold" w:cs="Arial"/>
          <w:b/>
          <w:sz w:val="24"/>
        </w:rPr>
      </w:pPr>
    </w:p>
    <w:p w14:paraId="16DAB973" w14:textId="77777777" w:rsidR="00070DF0" w:rsidRDefault="00070DF0">
      <w:pPr>
        <w:sectPr w:rsidR="00070DF0">
          <w:headerReference w:type="even" r:id="rId15"/>
          <w:headerReference w:type="default" r:id="rId16"/>
          <w:footerReference w:type="even" r:id="rId17"/>
          <w:footerReference w:type="default" r:id="rId18"/>
          <w:headerReference w:type="first" r:id="rId19"/>
          <w:footerReference w:type="first" r:id="rId20"/>
          <w:pgSz w:w="11906" w:h="16838"/>
          <w:pgMar w:top="851" w:right="680" w:bottom="567" w:left="851" w:header="454" w:footer="113" w:gutter="0"/>
          <w:cols w:space="720"/>
          <w:formProt w:val="0"/>
          <w:docGrid w:linePitch="100" w:charSpace="4096"/>
        </w:sectPr>
      </w:pPr>
    </w:p>
    <w:p w14:paraId="16DAB974" w14:textId="77777777" w:rsidR="00070DF0" w:rsidRDefault="00070DF0">
      <w:pPr>
        <w:textAlignment w:val="baseline"/>
        <w:rPr>
          <w:rFonts w:ascii="Arial" w:eastAsia="Times New Roman" w:hAnsi="Arial" w:cs="Arial"/>
          <w:color w:val="000000"/>
          <w:sz w:val="24"/>
        </w:rPr>
      </w:pPr>
    </w:p>
    <w:p w14:paraId="16DAB975" w14:textId="77777777" w:rsidR="00070DF0" w:rsidRDefault="00070DF0">
      <w:pPr>
        <w:textAlignment w:val="baseline"/>
        <w:rPr>
          <w:rFonts w:ascii="Arial" w:eastAsia="Times New Roman" w:hAnsi="Arial" w:cs="Arial"/>
          <w:color w:val="000000"/>
          <w:sz w:val="24"/>
        </w:rPr>
      </w:pPr>
    </w:p>
    <w:p w14:paraId="16DAB976" w14:textId="77777777" w:rsidR="00070DF0" w:rsidRDefault="00070DF0">
      <w:pPr>
        <w:textAlignment w:val="baseline"/>
      </w:pPr>
    </w:p>
    <w:p w14:paraId="16DAB977" w14:textId="77777777" w:rsidR="00070DF0" w:rsidRDefault="00070DF0">
      <w:pPr>
        <w:sectPr w:rsidR="00070DF0">
          <w:type w:val="continuous"/>
          <w:pgSz w:w="11906" w:h="16838"/>
          <w:pgMar w:top="851" w:right="680" w:bottom="567" w:left="851" w:header="454" w:footer="113" w:gutter="0"/>
          <w:cols w:space="720"/>
          <w:formProt w:val="0"/>
          <w:docGrid w:linePitch="100" w:charSpace="4096"/>
        </w:sectPr>
      </w:pPr>
    </w:p>
    <w:p w14:paraId="16DAB978" w14:textId="77777777" w:rsidR="00070DF0" w:rsidRDefault="00070DF0"/>
    <w:sectPr w:rsidR="00070DF0">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AB98D" w14:textId="77777777" w:rsidR="00687689" w:rsidRDefault="00687689">
      <w:r>
        <w:separator/>
      </w:r>
    </w:p>
  </w:endnote>
  <w:endnote w:type="continuationSeparator" w:id="0">
    <w:p w14:paraId="16DAB98F" w14:textId="77777777" w:rsidR="00687689" w:rsidRDefault="0068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0A96" w14:textId="77777777" w:rsidR="00687689" w:rsidRDefault="00687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268032"/>
      <w:docPartObj>
        <w:docPartGallery w:val="Page Numbers (Top of Page)"/>
        <w:docPartUnique/>
      </w:docPartObj>
    </w:sdtPr>
    <w:sdtEndPr/>
    <w:sdtContent>
      <w:p w14:paraId="16DAB987" w14:textId="77777777" w:rsidR="00070DF0" w:rsidRDefault="00687689">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sdtContent>
  </w:sdt>
  <w:p w14:paraId="16DAB988" w14:textId="77777777" w:rsidR="00070DF0" w:rsidRDefault="00070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0FAA" w14:textId="77777777" w:rsidR="00687689" w:rsidRDefault="00687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AB989" w14:textId="77777777" w:rsidR="00687689" w:rsidRDefault="00687689">
      <w:r>
        <w:separator/>
      </w:r>
    </w:p>
  </w:footnote>
  <w:footnote w:type="continuationSeparator" w:id="0">
    <w:p w14:paraId="16DAB98B" w14:textId="77777777" w:rsidR="00687689" w:rsidRDefault="00687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DDC3" w14:textId="77777777" w:rsidR="00687689" w:rsidRDefault="00687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B985" w14:textId="77777777" w:rsidR="00070DF0" w:rsidRDefault="00687689">
    <w:pPr>
      <w:pStyle w:val="Header"/>
      <w:jc w:val="right"/>
    </w:pPr>
    <w:r>
      <w:rPr>
        <w:rFonts w:ascii="Arial" w:hAnsi="Arial" w:cs="Arial"/>
        <w:b/>
        <w:sz w:val="20"/>
        <w:szCs w:val="20"/>
      </w:rPr>
      <w:t>LIQUID BLEACH</w:t>
    </w:r>
    <w:r>
      <w:rPr>
        <w:rFonts w:ascii="Arial" w:hAnsi="Arial" w:cs="Arial"/>
        <w:sz w:val="20"/>
        <w:szCs w:val="20"/>
      </w:rPr>
      <w:tab/>
    </w:r>
    <w:r>
      <w:rPr>
        <w:rFonts w:ascii="Arial" w:hAnsi="Arial" w:cs="Arial"/>
        <w:sz w:val="20"/>
        <w:szCs w:val="20"/>
      </w:rPr>
      <w:tab/>
      <w:t xml:space="preserve">             Date Of Issue: November 2016</w:t>
    </w:r>
  </w:p>
  <w:p w14:paraId="16DAB986" w14:textId="410ABF1F" w:rsidR="00070DF0" w:rsidRDefault="00687689">
    <w:pPr>
      <w:pStyle w:val="Header"/>
      <w:jc w:val="right"/>
      <w:rPr>
        <w:rFonts w:ascii="Arial" w:hAnsi="Arial" w:cs="Arial"/>
        <w:sz w:val="20"/>
        <w:szCs w:val="20"/>
      </w:rPr>
    </w:pPr>
    <w:r>
      <w:rPr>
        <w:rFonts w:ascii="Arial" w:hAnsi="Arial" w:cs="Arial"/>
        <w:sz w:val="20"/>
        <w:szCs w:val="20"/>
      </w:rPr>
      <w:tab/>
    </w:r>
    <w:r>
      <w:rPr>
        <w:rFonts w:ascii="Arial" w:hAnsi="Arial" w:cs="Arial"/>
        <w:sz w:val="20"/>
        <w:szCs w:val="20"/>
      </w:rPr>
      <w:t xml:space="preserve">                                                               Revision Date 1</w:t>
    </w:r>
    <w:r w:rsidRPr="00687689">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703B" w14:textId="77777777" w:rsidR="00687689" w:rsidRDefault="00687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696"/>
    <w:multiLevelType w:val="multilevel"/>
    <w:tmpl w:val="0B04189A"/>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1CB867D5"/>
    <w:multiLevelType w:val="multilevel"/>
    <w:tmpl w:val="648262EC"/>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210B6D65"/>
    <w:multiLevelType w:val="multilevel"/>
    <w:tmpl w:val="3B9C1910"/>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2CAC7661"/>
    <w:multiLevelType w:val="multilevel"/>
    <w:tmpl w:val="744295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60F41BE"/>
    <w:multiLevelType w:val="multilevel"/>
    <w:tmpl w:val="CDA4C9C8"/>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7D009E0"/>
    <w:multiLevelType w:val="multilevel"/>
    <w:tmpl w:val="2BE08DB4"/>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5FEA5AEB"/>
    <w:multiLevelType w:val="multilevel"/>
    <w:tmpl w:val="4F04B704"/>
    <w:lvl w:ilvl="0">
      <w:start w:val="1"/>
      <w:numFmt w:val="bullet"/>
      <w:lvlText w:val=""/>
      <w:lvlJc w:val="left"/>
      <w:pPr>
        <w:tabs>
          <w:tab w:val="num" w:pos="0"/>
        </w:tabs>
        <w:ind w:left="936" w:hanging="360"/>
      </w:pPr>
      <w:rPr>
        <w:rFonts w:ascii="Wingdings" w:hAnsi="Wingdings" w:cs="Wingdings" w:hint="default"/>
        <w:sz w:val="18"/>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7" w15:restartNumberingAfterBreak="0">
    <w:nsid w:val="64ED2D5F"/>
    <w:multiLevelType w:val="multilevel"/>
    <w:tmpl w:val="8F982880"/>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8" w15:restartNumberingAfterBreak="0">
    <w:nsid w:val="743D1E8C"/>
    <w:multiLevelType w:val="multilevel"/>
    <w:tmpl w:val="3710CC54"/>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42167888">
    <w:abstractNumId w:val="6"/>
  </w:num>
  <w:num w:numId="2" w16cid:durableId="1236628273">
    <w:abstractNumId w:val="8"/>
  </w:num>
  <w:num w:numId="3" w16cid:durableId="461045876">
    <w:abstractNumId w:val="4"/>
  </w:num>
  <w:num w:numId="4" w16cid:durableId="1731924052">
    <w:abstractNumId w:val="1"/>
  </w:num>
  <w:num w:numId="5" w16cid:durableId="677543132">
    <w:abstractNumId w:val="7"/>
  </w:num>
  <w:num w:numId="6" w16cid:durableId="1799837198">
    <w:abstractNumId w:val="5"/>
  </w:num>
  <w:num w:numId="7" w16cid:durableId="1809854129">
    <w:abstractNumId w:val="2"/>
  </w:num>
  <w:num w:numId="8" w16cid:durableId="849876940">
    <w:abstractNumId w:val="0"/>
  </w:num>
  <w:num w:numId="9" w16cid:durableId="1716923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DF0"/>
    <w:rsid w:val="00070DF0"/>
    <w:rsid w:val="00687689"/>
    <w:rsid w:val="0097591A"/>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6DAB8AB"/>
  <w15:docId w15:val="{D549D2AC-41A5-4B72-BFF1-994303F5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rPr>
      <w:sz w:val="22"/>
    </w:rPr>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gi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97B93-055F-494A-8C41-7816492BF143}"/>
</file>

<file path=customXml/itemProps2.xml><?xml version="1.0" encoding="utf-8"?>
<ds:datastoreItem xmlns:ds="http://schemas.openxmlformats.org/officeDocument/2006/customXml" ds:itemID="{A2C60E03-EBBB-49A8-931C-89ED403F0ABD}">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09C711A3-3F7E-44C5-9B97-2A3779CDBC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1370</Words>
  <Characters>7813</Characters>
  <Application>Microsoft Office Word</Application>
  <DocSecurity>0</DocSecurity>
  <Lines>65</Lines>
  <Paragraphs>18</Paragraphs>
  <ScaleCrop>false</ScaleCrop>
  <Company>Grizli777</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7</cp:revision>
  <cp:lastPrinted>2016-11-19T01:36:00Z</cp:lastPrinted>
  <dcterms:created xsi:type="dcterms:W3CDTF">2016-12-12T02:23:00Z</dcterms:created>
  <dcterms:modified xsi:type="dcterms:W3CDTF">2025-03-20T23:22:00Z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