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4009" w14:textId="77777777" w:rsidR="00002114" w:rsidRPr="00724F3C" w:rsidRDefault="00002114" w:rsidP="00724F3C">
      <w:pPr>
        <w:pStyle w:val="NoSpacing"/>
        <w:jc w:val="center"/>
        <w:rPr>
          <w:rFonts w:ascii="Arial" w:hAnsi="Arial" w:cs="Arial"/>
          <w:b/>
          <w:bCs/>
          <w:sz w:val="20"/>
          <w:szCs w:val="20"/>
        </w:rPr>
      </w:pPr>
      <w:r w:rsidRPr="00724F3C">
        <w:rPr>
          <w:rFonts w:ascii="Arial" w:hAnsi="Arial" w:cs="Arial"/>
          <w:b/>
          <w:bCs/>
          <w:sz w:val="20"/>
          <w:szCs w:val="20"/>
        </w:rPr>
        <w:t>RECORD OF PROCEEDINGS</w:t>
      </w:r>
    </w:p>
    <w:p w14:paraId="74907BA6" w14:textId="77777777" w:rsidR="00002114" w:rsidRPr="00724F3C" w:rsidRDefault="00002114" w:rsidP="00724F3C">
      <w:pPr>
        <w:pStyle w:val="NoSpacing"/>
        <w:jc w:val="center"/>
        <w:rPr>
          <w:rFonts w:ascii="Arial" w:hAnsi="Arial" w:cs="Arial"/>
          <w:b/>
          <w:bCs/>
          <w:sz w:val="20"/>
          <w:szCs w:val="20"/>
        </w:rPr>
      </w:pPr>
      <w:r w:rsidRPr="00724F3C">
        <w:rPr>
          <w:rFonts w:ascii="Arial" w:hAnsi="Arial" w:cs="Arial"/>
          <w:b/>
          <w:bCs/>
          <w:sz w:val="20"/>
          <w:szCs w:val="20"/>
        </w:rPr>
        <w:t>TOWN OF MEDICINE BOW</w:t>
      </w:r>
    </w:p>
    <w:p w14:paraId="65E47C19" w14:textId="4257DADF" w:rsidR="00002114" w:rsidRPr="00724F3C" w:rsidRDefault="00002114" w:rsidP="00724F3C">
      <w:pPr>
        <w:pStyle w:val="NoSpacing"/>
        <w:jc w:val="center"/>
        <w:rPr>
          <w:rFonts w:ascii="Arial" w:hAnsi="Arial" w:cs="Arial"/>
          <w:b/>
          <w:bCs/>
          <w:sz w:val="20"/>
          <w:szCs w:val="20"/>
        </w:rPr>
      </w:pPr>
      <w:r w:rsidRPr="00724F3C">
        <w:rPr>
          <w:rFonts w:ascii="Arial" w:hAnsi="Arial" w:cs="Arial"/>
          <w:b/>
          <w:bCs/>
          <w:sz w:val="20"/>
          <w:szCs w:val="20"/>
        </w:rPr>
        <w:t>Regular Meeting of March 10, 2025</w:t>
      </w:r>
    </w:p>
    <w:p w14:paraId="0979C166" w14:textId="77777777" w:rsidR="00002114" w:rsidRPr="00724F3C" w:rsidRDefault="00002114" w:rsidP="00724F3C">
      <w:pPr>
        <w:pStyle w:val="NoSpacing"/>
        <w:rPr>
          <w:rFonts w:ascii="Arial" w:hAnsi="Arial" w:cs="Arial"/>
          <w:sz w:val="20"/>
          <w:szCs w:val="20"/>
        </w:rPr>
      </w:pPr>
    </w:p>
    <w:p w14:paraId="1EFD1244" w14:textId="7392C8C2" w:rsidR="00002114" w:rsidRPr="00724F3C" w:rsidRDefault="00002114" w:rsidP="00724F3C">
      <w:pPr>
        <w:pStyle w:val="NoSpacing"/>
        <w:rPr>
          <w:rFonts w:ascii="Arial" w:hAnsi="Arial" w:cs="Arial"/>
          <w:sz w:val="20"/>
          <w:szCs w:val="20"/>
        </w:rPr>
      </w:pPr>
      <w:r w:rsidRPr="00724F3C">
        <w:rPr>
          <w:rFonts w:ascii="Arial" w:hAnsi="Arial" w:cs="Arial"/>
          <w:b/>
          <w:bCs/>
          <w:sz w:val="20"/>
          <w:szCs w:val="20"/>
        </w:rPr>
        <w:t>OPENING:</w:t>
      </w:r>
      <w:r w:rsidRPr="00724F3C">
        <w:rPr>
          <w:rFonts w:ascii="Arial" w:hAnsi="Arial" w:cs="Arial"/>
          <w:sz w:val="20"/>
          <w:szCs w:val="20"/>
        </w:rPr>
        <w:t xml:space="preserve">  Mayor Justin George called the meeting to order at 6:00 pm. Those present were Mayor George and Councilmembers Trevor Strauch, Lee Cook, Crystal Mayfield, and Kristi Wickizer.  The Pledge of Allegiance was recited.</w:t>
      </w:r>
    </w:p>
    <w:p w14:paraId="6DB2749F" w14:textId="77777777" w:rsidR="00002114" w:rsidRPr="00724F3C" w:rsidRDefault="00002114" w:rsidP="00724F3C">
      <w:pPr>
        <w:pStyle w:val="NoSpacing"/>
        <w:rPr>
          <w:rFonts w:ascii="Arial" w:hAnsi="Arial" w:cs="Arial"/>
          <w:sz w:val="20"/>
          <w:szCs w:val="20"/>
        </w:rPr>
      </w:pPr>
    </w:p>
    <w:p w14:paraId="7230E142" w14:textId="1E95B061" w:rsidR="00002114" w:rsidRPr="00724F3C" w:rsidRDefault="00002114" w:rsidP="00724F3C">
      <w:pPr>
        <w:pStyle w:val="NoSpacing"/>
        <w:rPr>
          <w:rFonts w:ascii="Arial" w:hAnsi="Arial" w:cs="Arial"/>
          <w:sz w:val="20"/>
          <w:szCs w:val="20"/>
        </w:rPr>
      </w:pPr>
      <w:r w:rsidRPr="00724F3C">
        <w:rPr>
          <w:rFonts w:ascii="Arial" w:hAnsi="Arial" w:cs="Arial"/>
          <w:b/>
          <w:bCs/>
          <w:sz w:val="20"/>
          <w:szCs w:val="20"/>
        </w:rPr>
        <w:t>APPROVAL OF MINUTES:</w:t>
      </w:r>
      <w:r w:rsidRPr="00724F3C">
        <w:rPr>
          <w:rFonts w:ascii="Arial" w:hAnsi="Arial" w:cs="Arial"/>
          <w:sz w:val="20"/>
          <w:szCs w:val="20"/>
        </w:rPr>
        <w:t xml:space="preserve">  Motion was made by Wickizer seconded by Cook to approve the minutes of February 10, 2025 and Special Meeting February 26, 2025.  Motion carried unanimously.</w:t>
      </w:r>
    </w:p>
    <w:p w14:paraId="583E9796" w14:textId="77777777" w:rsidR="00002114" w:rsidRPr="00724F3C" w:rsidRDefault="00002114" w:rsidP="00724F3C">
      <w:pPr>
        <w:pStyle w:val="NoSpacing"/>
        <w:rPr>
          <w:rFonts w:ascii="Arial" w:hAnsi="Arial" w:cs="Arial"/>
          <w:sz w:val="20"/>
          <w:szCs w:val="20"/>
        </w:rPr>
      </w:pPr>
    </w:p>
    <w:p w14:paraId="744A4402" w14:textId="6EF6B00A" w:rsidR="00002114" w:rsidRPr="00724F3C" w:rsidRDefault="00002114" w:rsidP="00724F3C">
      <w:pPr>
        <w:pStyle w:val="NoSpacing"/>
        <w:rPr>
          <w:rFonts w:ascii="Arial" w:hAnsi="Arial" w:cs="Arial"/>
          <w:sz w:val="20"/>
          <w:szCs w:val="20"/>
        </w:rPr>
      </w:pPr>
      <w:r w:rsidRPr="00724F3C">
        <w:rPr>
          <w:rFonts w:ascii="Arial" w:hAnsi="Arial" w:cs="Arial"/>
          <w:b/>
          <w:bCs/>
          <w:sz w:val="20"/>
          <w:szCs w:val="20"/>
        </w:rPr>
        <w:t>APPROVAL OF BILLS:</w:t>
      </w:r>
      <w:r w:rsidRPr="00724F3C">
        <w:rPr>
          <w:rFonts w:ascii="Arial" w:hAnsi="Arial" w:cs="Arial"/>
          <w:sz w:val="20"/>
          <w:szCs w:val="20"/>
        </w:rPr>
        <w:t xml:space="preserve">  The bills and ratifications were read.  Motion was made by Cook, seconded by Mayfield to approve the bills. Motion carried unanimously.</w:t>
      </w:r>
    </w:p>
    <w:p w14:paraId="601FFDDB" w14:textId="77777777" w:rsidR="00002114" w:rsidRPr="00724F3C" w:rsidRDefault="00002114" w:rsidP="00724F3C">
      <w:pPr>
        <w:pStyle w:val="NoSpacing"/>
        <w:rPr>
          <w:rFonts w:ascii="Arial" w:hAnsi="Arial" w:cs="Arial"/>
          <w:sz w:val="20"/>
          <w:szCs w:val="20"/>
        </w:rPr>
      </w:pPr>
    </w:p>
    <w:p w14:paraId="465AA196" w14:textId="70A4C654" w:rsidR="00002114" w:rsidRPr="00724F3C" w:rsidRDefault="00002114" w:rsidP="00724F3C">
      <w:pPr>
        <w:pStyle w:val="NoSpacing"/>
        <w:rPr>
          <w:rFonts w:ascii="Arial" w:hAnsi="Arial" w:cs="Arial"/>
          <w:kern w:val="0"/>
          <w:sz w:val="20"/>
          <w:szCs w:val="20"/>
          <w14:ligatures w14:val="none"/>
        </w:rPr>
      </w:pPr>
      <w:r w:rsidRPr="00724F3C">
        <w:rPr>
          <w:rFonts w:ascii="Arial" w:hAnsi="Arial" w:cs="Arial"/>
          <w:b/>
          <w:bCs/>
          <w:kern w:val="0"/>
          <w:sz w:val="20"/>
          <w:szCs w:val="20"/>
          <w14:ligatures w14:val="none"/>
        </w:rPr>
        <w:t>EXECUTIVE SESSION:</w:t>
      </w:r>
      <w:r w:rsidRPr="00724F3C">
        <w:rPr>
          <w:rFonts w:ascii="Arial" w:hAnsi="Arial" w:cs="Arial"/>
          <w:kern w:val="0"/>
          <w:sz w:val="20"/>
          <w:szCs w:val="20"/>
          <w14:ligatures w14:val="none"/>
        </w:rPr>
        <w:t xml:space="preserve">  A motion was made by Mayfield, seconded by Wickizer to enter Executive Session at 6:05 pm to discuss possible litigation.  Motion carried unanimously.  Motion was made at 6:20 pm to return to General Session and seal the minutes of the Executive Session by Strauch, seconded by Wickizer.  Motion carried unanimously.  No action was taken during the Executive Session.</w:t>
      </w:r>
    </w:p>
    <w:p w14:paraId="1DF5C7F8" w14:textId="77777777" w:rsidR="00002114" w:rsidRPr="00724F3C" w:rsidRDefault="00002114" w:rsidP="00724F3C">
      <w:pPr>
        <w:pStyle w:val="NoSpacing"/>
        <w:rPr>
          <w:rFonts w:ascii="Arial" w:hAnsi="Arial" w:cs="Arial"/>
          <w:kern w:val="0"/>
          <w:sz w:val="20"/>
          <w:szCs w:val="20"/>
          <w14:ligatures w14:val="none"/>
        </w:rPr>
      </w:pPr>
    </w:p>
    <w:p w14:paraId="1517727B" w14:textId="7BF2DD47" w:rsidR="00724F3C" w:rsidRPr="00724F3C" w:rsidRDefault="00002114" w:rsidP="00724F3C">
      <w:pPr>
        <w:pStyle w:val="NoSpacing"/>
        <w:rPr>
          <w:rFonts w:ascii="Arial" w:hAnsi="Arial" w:cs="Arial"/>
          <w:sz w:val="20"/>
          <w:szCs w:val="20"/>
        </w:rPr>
      </w:pPr>
      <w:r w:rsidRPr="00724F3C">
        <w:rPr>
          <w:rFonts w:ascii="Arial" w:hAnsi="Arial" w:cs="Arial"/>
          <w:b/>
          <w:bCs/>
          <w:kern w:val="0"/>
          <w:sz w:val="20"/>
          <w:szCs w:val="20"/>
          <w14:ligatures w14:val="none"/>
        </w:rPr>
        <w:t>APPOINTMENTS:</w:t>
      </w:r>
      <w:r w:rsidR="00724F3C" w:rsidRPr="00724F3C">
        <w:rPr>
          <w:rFonts w:ascii="Arial" w:hAnsi="Arial" w:cs="Arial"/>
          <w:b/>
          <w:bCs/>
          <w:kern w:val="0"/>
          <w:sz w:val="20"/>
          <w:szCs w:val="20"/>
          <w14:ligatures w14:val="none"/>
        </w:rPr>
        <w:t xml:space="preserve">  </w:t>
      </w:r>
      <w:r w:rsidR="00724F3C" w:rsidRPr="00724F3C">
        <w:rPr>
          <w:rFonts w:ascii="Arial" w:hAnsi="Arial" w:cs="Arial"/>
          <w:b/>
          <w:bCs/>
          <w:kern w:val="0"/>
          <w:sz w:val="20"/>
          <w:szCs w:val="20"/>
          <w14:ligatures w14:val="none"/>
        </w:rPr>
        <w:tab/>
        <w:t>Airport Board:</w:t>
      </w:r>
      <w:r w:rsidR="00724F3C" w:rsidRPr="00724F3C">
        <w:rPr>
          <w:rFonts w:ascii="Arial" w:hAnsi="Arial" w:cs="Arial"/>
          <w:kern w:val="0"/>
          <w:sz w:val="20"/>
          <w:szCs w:val="20"/>
          <w14:ligatures w14:val="none"/>
        </w:rPr>
        <w:t xml:space="preserve">  Mayor George appointed Bob Hunter to the airport board.  Council approved unanimously.  </w:t>
      </w:r>
      <w:r w:rsidR="00724F3C" w:rsidRPr="00724F3C">
        <w:rPr>
          <w:rFonts w:ascii="Arial" w:hAnsi="Arial" w:cs="Arial"/>
          <w:b/>
          <w:bCs/>
          <w:sz w:val="20"/>
          <w:szCs w:val="20"/>
        </w:rPr>
        <w:t xml:space="preserve">Planning and Zoning Commission:  </w:t>
      </w:r>
      <w:r w:rsidR="00724F3C" w:rsidRPr="00724F3C">
        <w:rPr>
          <w:rFonts w:ascii="Arial" w:hAnsi="Arial" w:cs="Arial"/>
          <w:sz w:val="20"/>
          <w:szCs w:val="20"/>
        </w:rPr>
        <w:t>Mayor George appointed Melissa Maddox to the Planning and Zoning Commission.  Council approved unanimously.</w:t>
      </w:r>
    </w:p>
    <w:p w14:paraId="7352ECBB" w14:textId="77777777" w:rsidR="00724F3C" w:rsidRDefault="00724F3C" w:rsidP="00724F3C">
      <w:pPr>
        <w:pStyle w:val="NoSpacing"/>
      </w:pPr>
    </w:p>
    <w:p w14:paraId="66380E3A" w14:textId="77777777" w:rsidR="008F305E" w:rsidRDefault="00724F3C" w:rsidP="00002114">
      <w:pPr>
        <w:rPr>
          <w:rFonts w:ascii="Arial" w:hAnsi="Arial" w:cs="Arial"/>
          <w:b/>
          <w:bCs/>
          <w:sz w:val="20"/>
          <w:szCs w:val="20"/>
        </w:rPr>
      </w:pPr>
      <w:r>
        <w:rPr>
          <w:rFonts w:ascii="Arial" w:hAnsi="Arial" w:cs="Arial"/>
          <w:b/>
          <w:bCs/>
          <w:sz w:val="20"/>
          <w:szCs w:val="20"/>
        </w:rPr>
        <w:t>O</w:t>
      </w:r>
      <w:r w:rsidR="008F305E">
        <w:rPr>
          <w:rFonts w:ascii="Arial" w:hAnsi="Arial" w:cs="Arial"/>
          <w:b/>
          <w:bCs/>
          <w:sz w:val="20"/>
          <w:szCs w:val="20"/>
        </w:rPr>
        <w:t>LD BUSINESS</w:t>
      </w:r>
      <w:r>
        <w:rPr>
          <w:rFonts w:ascii="Arial" w:hAnsi="Arial" w:cs="Arial"/>
          <w:b/>
          <w:bCs/>
          <w:sz w:val="20"/>
          <w:szCs w:val="20"/>
        </w:rPr>
        <w:t xml:space="preserve">:  </w:t>
      </w:r>
    </w:p>
    <w:p w14:paraId="0457BA04" w14:textId="77777777" w:rsidR="008F305E" w:rsidRPr="008F305E" w:rsidRDefault="00724F3C" w:rsidP="008F305E">
      <w:pPr>
        <w:pStyle w:val="NoSpacing"/>
        <w:ind w:firstLine="720"/>
        <w:rPr>
          <w:rFonts w:ascii="Arial" w:hAnsi="Arial" w:cs="Arial"/>
          <w:sz w:val="20"/>
          <w:szCs w:val="20"/>
        </w:rPr>
      </w:pPr>
      <w:r w:rsidRPr="008F305E">
        <w:rPr>
          <w:rFonts w:ascii="Arial" w:hAnsi="Arial" w:cs="Arial"/>
          <w:b/>
          <w:bCs/>
          <w:sz w:val="20"/>
          <w:szCs w:val="20"/>
        </w:rPr>
        <w:t xml:space="preserve">The Horror Dome:  </w:t>
      </w:r>
      <w:r w:rsidRPr="008F305E">
        <w:rPr>
          <w:rFonts w:ascii="Arial" w:hAnsi="Arial" w:cs="Arial"/>
          <w:sz w:val="20"/>
          <w:szCs w:val="20"/>
        </w:rPr>
        <w:t>Attorney Cameron Smith will follow up on this.</w:t>
      </w:r>
    </w:p>
    <w:p w14:paraId="73D15857" w14:textId="761AFC8E" w:rsidR="008F305E" w:rsidRPr="008F305E" w:rsidRDefault="00724F3C" w:rsidP="008F305E">
      <w:pPr>
        <w:pStyle w:val="NoSpacing"/>
        <w:ind w:firstLine="720"/>
        <w:rPr>
          <w:rFonts w:ascii="Arial" w:hAnsi="Arial" w:cs="Arial"/>
          <w:sz w:val="20"/>
          <w:szCs w:val="20"/>
        </w:rPr>
      </w:pPr>
      <w:r w:rsidRPr="008F305E">
        <w:rPr>
          <w:rFonts w:ascii="Arial" w:hAnsi="Arial" w:cs="Arial"/>
          <w:b/>
          <w:bCs/>
          <w:sz w:val="20"/>
          <w:szCs w:val="20"/>
        </w:rPr>
        <w:t xml:space="preserve">Fire Department MOU Update:  </w:t>
      </w:r>
      <w:r w:rsidRPr="008F305E">
        <w:rPr>
          <w:rFonts w:ascii="Arial" w:hAnsi="Arial" w:cs="Arial"/>
          <w:sz w:val="20"/>
          <w:szCs w:val="20"/>
        </w:rPr>
        <w:t>Council for Medicine Bow had reviewed and made changes, which were forwarded to the Fire District.  The Fire District reviewed and made changes, which would be discussed by Mayor George, Fire Chief Ed Standish, and the Fire District.</w:t>
      </w:r>
    </w:p>
    <w:p w14:paraId="58209D29" w14:textId="2E0E409B" w:rsidR="00724F3C" w:rsidRPr="008F305E" w:rsidRDefault="00724F3C" w:rsidP="008F305E">
      <w:pPr>
        <w:pStyle w:val="NoSpacing"/>
        <w:ind w:firstLine="720"/>
        <w:rPr>
          <w:rFonts w:ascii="Arial" w:hAnsi="Arial" w:cs="Arial"/>
          <w:sz w:val="20"/>
          <w:szCs w:val="20"/>
        </w:rPr>
      </w:pPr>
      <w:r w:rsidRPr="008F305E">
        <w:rPr>
          <w:rFonts w:ascii="Arial" w:hAnsi="Arial" w:cs="Arial"/>
          <w:b/>
          <w:bCs/>
          <w:sz w:val="20"/>
          <w:szCs w:val="20"/>
        </w:rPr>
        <w:t>724 Maple St—</w:t>
      </w:r>
      <w:r w:rsidRPr="008F305E">
        <w:rPr>
          <w:rFonts w:ascii="Arial" w:hAnsi="Arial" w:cs="Arial"/>
          <w:sz w:val="20"/>
          <w:szCs w:val="20"/>
        </w:rPr>
        <w:t>Estimates of repair were from $27-30,000, with Mr. Ed Standish estimating repairs at $15,000 if someone local did the work.  Motion was made by Strauch, seconded by Cook to rebid out the house with a minimum bid of $48,000 and sell the house as is.  Motion carried unanimously.</w:t>
      </w:r>
    </w:p>
    <w:p w14:paraId="47F38479" w14:textId="4C27C780" w:rsidR="00724F3C" w:rsidRDefault="008C00AF" w:rsidP="008F305E">
      <w:pPr>
        <w:pStyle w:val="NoSpacing"/>
        <w:ind w:firstLine="720"/>
      </w:pPr>
      <w:r w:rsidRPr="008F305E">
        <w:rPr>
          <w:rFonts w:ascii="Arial" w:hAnsi="Arial" w:cs="Arial"/>
          <w:b/>
          <w:bCs/>
          <w:sz w:val="20"/>
          <w:szCs w:val="20"/>
        </w:rPr>
        <w:t>Community Hall Door Replacement—</w:t>
      </w:r>
      <w:r w:rsidRPr="008F305E">
        <w:rPr>
          <w:rFonts w:ascii="Arial" w:hAnsi="Arial" w:cs="Arial"/>
          <w:sz w:val="20"/>
          <w:szCs w:val="20"/>
        </w:rPr>
        <w:t>Cowboy glass would warranty the finish on the doors for two years and the seal on the glass on the door for 10 years.  Motion was made to award Cowboy Glass the bid to repair the two doors by Cook, seconded by Wickizer.  Motion carried unanimously</w:t>
      </w:r>
      <w:r>
        <w:t>.</w:t>
      </w:r>
    </w:p>
    <w:p w14:paraId="06FDB4CA" w14:textId="77777777" w:rsidR="008F305E" w:rsidRDefault="008F305E" w:rsidP="008C00AF">
      <w:pPr>
        <w:pStyle w:val="NoSpacing"/>
        <w:rPr>
          <w:rFonts w:ascii="Arial" w:hAnsi="Arial" w:cs="Arial"/>
          <w:sz w:val="20"/>
          <w:szCs w:val="20"/>
        </w:rPr>
      </w:pPr>
    </w:p>
    <w:p w14:paraId="70FDFD9C" w14:textId="19EC8A97" w:rsidR="008F305E" w:rsidRDefault="008F305E" w:rsidP="008C00AF">
      <w:pPr>
        <w:pStyle w:val="NoSpacing"/>
        <w:rPr>
          <w:rFonts w:ascii="Arial" w:hAnsi="Arial" w:cs="Arial"/>
          <w:b/>
          <w:bCs/>
          <w:sz w:val="20"/>
          <w:szCs w:val="20"/>
        </w:rPr>
      </w:pPr>
      <w:r>
        <w:rPr>
          <w:rFonts w:ascii="Arial" w:hAnsi="Arial" w:cs="Arial"/>
          <w:b/>
          <w:bCs/>
          <w:sz w:val="20"/>
          <w:szCs w:val="20"/>
        </w:rPr>
        <w:t>NEW BUSINESS</w:t>
      </w:r>
    </w:p>
    <w:p w14:paraId="275AB40E" w14:textId="77777777" w:rsidR="008F305E" w:rsidRPr="008F305E" w:rsidRDefault="008F305E" w:rsidP="008C00AF">
      <w:pPr>
        <w:pStyle w:val="NoSpacing"/>
        <w:rPr>
          <w:rFonts w:ascii="Arial" w:hAnsi="Arial" w:cs="Arial"/>
          <w:b/>
          <w:bCs/>
          <w:sz w:val="20"/>
          <w:szCs w:val="20"/>
        </w:rPr>
      </w:pPr>
    </w:p>
    <w:p w14:paraId="44FFE77F" w14:textId="36130D15" w:rsidR="008C00AF" w:rsidRDefault="008C00AF" w:rsidP="008F305E">
      <w:pPr>
        <w:pStyle w:val="NoSpacing"/>
        <w:ind w:firstLine="720"/>
        <w:rPr>
          <w:rFonts w:ascii="Arial" w:hAnsi="Arial" w:cs="Arial"/>
          <w:sz w:val="20"/>
          <w:szCs w:val="20"/>
        </w:rPr>
      </w:pPr>
      <w:r>
        <w:rPr>
          <w:rFonts w:ascii="Arial" w:hAnsi="Arial" w:cs="Arial"/>
          <w:b/>
          <w:bCs/>
          <w:sz w:val="20"/>
          <w:szCs w:val="20"/>
        </w:rPr>
        <w:t>Agenda Amendment—</w:t>
      </w:r>
      <w:r>
        <w:rPr>
          <w:rFonts w:ascii="Arial" w:hAnsi="Arial" w:cs="Arial"/>
          <w:sz w:val="20"/>
          <w:szCs w:val="20"/>
        </w:rPr>
        <w:t>Motion was made by Strauch, seconded by Wickizer to amend the agenda to include the Medicine Bow Volunteer Fire Department Auxiliary to New Business and the High-Country Joint Powers Board to the Status Reports.  Motion carried unanimously.</w:t>
      </w:r>
    </w:p>
    <w:p w14:paraId="3CEB0293" w14:textId="57DC3611" w:rsidR="008C00AF" w:rsidRDefault="00C6528F" w:rsidP="008F305E">
      <w:pPr>
        <w:pStyle w:val="NoSpacing"/>
        <w:ind w:firstLine="720"/>
        <w:rPr>
          <w:rFonts w:ascii="Arial" w:hAnsi="Arial" w:cs="Arial"/>
          <w:sz w:val="20"/>
          <w:szCs w:val="20"/>
        </w:rPr>
      </w:pPr>
      <w:r>
        <w:rPr>
          <w:rFonts w:ascii="Arial" w:hAnsi="Arial" w:cs="Arial"/>
          <w:b/>
          <w:bCs/>
          <w:sz w:val="20"/>
          <w:szCs w:val="20"/>
        </w:rPr>
        <w:t>Building Permit—</w:t>
      </w:r>
      <w:r>
        <w:rPr>
          <w:rFonts w:ascii="Arial" w:hAnsi="Arial" w:cs="Arial"/>
          <w:sz w:val="20"/>
          <w:szCs w:val="20"/>
        </w:rPr>
        <w:t>This permit was referred to the Council because it involved two of the Planning and Zoning Board members.  The permit was for placing a Connex next to the old Texaco station on Lincoln Highway.  It was meant to be temporary.  Motion was made by Wickizer to approve the building permit and site plan pending payment, seconded by Mayfield.  Motion carried unanimously, with Strauch abstaining due to a possible conflict of interest.</w:t>
      </w:r>
    </w:p>
    <w:p w14:paraId="65D50398" w14:textId="29B9CC37" w:rsidR="00C6528F" w:rsidRDefault="00C6528F" w:rsidP="008F305E">
      <w:pPr>
        <w:pStyle w:val="NoSpacing"/>
        <w:ind w:firstLine="720"/>
        <w:rPr>
          <w:rFonts w:ascii="Arial" w:hAnsi="Arial" w:cs="Arial"/>
          <w:sz w:val="20"/>
          <w:szCs w:val="20"/>
        </w:rPr>
      </w:pPr>
      <w:r>
        <w:rPr>
          <w:rFonts w:ascii="Arial" w:hAnsi="Arial" w:cs="Arial"/>
          <w:b/>
          <w:bCs/>
          <w:sz w:val="20"/>
          <w:szCs w:val="20"/>
        </w:rPr>
        <w:t>Homeland Security Coordinator and Plan—</w:t>
      </w:r>
      <w:r>
        <w:rPr>
          <w:rFonts w:ascii="Arial" w:hAnsi="Arial" w:cs="Arial"/>
          <w:sz w:val="20"/>
          <w:szCs w:val="20"/>
        </w:rPr>
        <w:t>legislature had just been passed requiring municipalities to appoint a Homeland Security Coordinator and formulate a plan for security.  Mayor George would speak to Lenny Layman, who is the Emergency Management Coordinator about this, as many areas overlap for emergency management situations.  Motion was made to table this discussion until the April meeting pending further information by Mayfield, seconded by Cook.  Motion carried unanimously.</w:t>
      </w:r>
    </w:p>
    <w:p w14:paraId="68076C77" w14:textId="6FABB7DF" w:rsidR="00C6528F" w:rsidRDefault="00C6528F" w:rsidP="008F305E">
      <w:pPr>
        <w:pStyle w:val="NoSpacing"/>
        <w:ind w:firstLine="720"/>
        <w:rPr>
          <w:rFonts w:ascii="Arial" w:hAnsi="Arial" w:cs="Arial"/>
          <w:sz w:val="20"/>
          <w:szCs w:val="20"/>
        </w:rPr>
      </w:pPr>
      <w:r>
        <w:rPr>
          <w:rFonts w:ascii="Arial" w:hAnsi="Arial" w:cs="Arial"/>
          <w:b/>
          <w:bCs/>
          <w:sz w:val="20"/>
          <w:szCs w:val="20"/>
        </w:rPr>
        <w:t>Mission Team Community Service Project—</w:t>
      </w:r>
      <w:r>
        <w:rPr>
          <w:rFonts w:ascii="Arial" w:hAnsi="Arial" w:cs="Arial"/>
          <w:sz w:val="20"/>
          <w:szCs w:val="20"/>
        </w:rPr>
        <w:t xml:space="preserve">a mission team was coming to town and wished to know what community service project they could do.  They had previously painted the park bathrooms and cleaned up the cemetery in prior years.  Motion was made to table this discussion pending ideas for projects until the April meeting by Strauch, seconded by Wickizer.  Motion carried unanimously.  </w:t>
      </w:r>
    </w:p>
    <w:p w14:paraId="4EC69387" w14:textId="01A34571" w:rsidR="00C6528F" w:rsidRDefault="00C6528F"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WAM JPIC Elections Board—</w:t>
      </w:r>
      <w:r>
        <w:rPr>
          <w:rFonts w:ascii="Arial" w:hAnsi="Arial" w:cs="Arial"/>
          <w:sz w:val="20"/>
          <w:szCs w:val="20"/>
        </w:rPr>
        <w:t xml:space="preserve">Mayor George asked if anyone was interested in serving, and Brian Lashley volunteered.  </w:t>
      </w:r>
    </w:p>
    <w:p w14:paraId="7F4D5547" w14:textId="404EAF70" w:rsidR="00C6528F" w:rsidRDefault="00C6528F" w:rsidP="008F305E">
      <w:pPr>
        <w:pStyle w:val="NoSpacing"/>
        <w:ind w:firstLine="720"/>
        <w:rPr>
          <w:rFonts w:ascii="Arial" w:hAnsi="Arial" w:cs="Arial"/>
          <w:sz w:val="20"/>
          <w:szCs w:val="20"/>
        </w:rPr>
      </w:pPr>
      <w:r>
        <w:rPr>
          <w:rFonts w:ascii="Arial" w:hAnsi="Arial" w:cs="Arial"/>
          <w:b/>
          <w:bCs/>
          <w:sz w:val="20"/>
          <w:szCs w:val="20"/>
        </w:rPr>
        <w:t>Ordinance 1-2025 Mayor Pro Tem Duties First Reading—</w:t>
      </w:r>
      <w:r>
        <w:rPr>
          <w:rFonts w:ascii="Arial" w:hAnsi="Arial" w:cs="Arial"/>
          <w:sz w:val="20"/>
          <w:szCs w:val="20"/>
        </w:rPr>
        <w:t>was read by title.  Motion was made by Wickizer, seconded by Mayfield to approve the first reading.  Motion carried unanimously.</w:t>
      </w:r>
    </w:p>
    <w:p w14:paraId="06A1C734" w14:textId="173751ED" w:rsidR="00C6528F" w:rsidRDefault="00C6528F"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Resolution 2025-1</w:t>
      </w:r>
      <w:r w:rsidR="008F305E">
        <w:rPr>
          <w:rFonts w:ascii="Arial" w:hAnsi="Arial" w:cs="Arial"/>
          <w:b/>
          <w:bCs/>
          <w:sz w:val="20"/>
          <w:szCs w:val="20"/>
        </w:rPr>
        <w:t>--</w:t>
      </w:r>
      <w:r>
        <w:rPr>
          <w:rFonts w:ascii="Arial" w:hAnsi="Arial" w:cs="Arial"/>
          <w:b/>
          <w:bCs/>
          <w:sz w:val="20"/>
          <w:szCs w:val="20"/>
        </w:rPr>
        <w:t>Wyoming Water Development Commission—</w:t>
      </w:r>
      <w:r>
        <w:rPr>
          <w:rFonts w:ascii="Arial" w:hAnsi="Arial" w:cs="Arial"/>
          <w:sz w:val="20"/>
          <w:szCs w:val="20"/>
        </w:rPr>
        <w:t>was read</w:t>
      </w:r>
      <w:r w:rsidR="0047058C">
        <w:rPr>
          <w:rFonts w:ascii="Arial" w:hAnsi="Arial" w:cs="Arial"/>
          <w:sz w:val="20"/>
          <w:szCs w:val="20"/>
        </w:rPr>
        <w:t xml:space="preserve"> in its entirety.</w:t>
      </w:r>
      <w:r w:rsidR="008F305E">
        <w:rPr>
          <w:rFonts w:ascii="Arial" w:hAnsi="Arial" w:cs="Arial"/>
          <w:sz w:val="20"/>
          <w:szCs w:val="20"/>
        </w:rPr>
        <w:t xml:space="preserve">  Motion was made by Strauch seconded by Cook to approve the resolution.  Motion carried unanimously.</w:t>
      </w:r>
    </w:p>
    <w:p w14:paraId="0B5E656B" w14:textId="6137F93A" w:rsidR="008F305E" w:rsidRDefault="008F305E" w:rsidP="008F305E">
      <w:pPr>
        <w:pStyle w:val="NoSpacing"/>
        <w:ind w:firstLine="720"/>
        <w:rPr>
          <w:rFonts w:ascii="Arial" w:hAnsi="Arial" w:cs="Arial"/>
          <w:sz w:val="20"/>
          <w:szCs w:val="20"/>
        </w:rPr>
      </w:pPr>
      <w:r>
        <w:rPr>
          <w:rFonts w:ascii="Arial" w:hAnsi="Arial" w:cs="Arial"/>
          <w:b/>
          <w:bCs/>
          <w:sz w:val="20"/>
          <w:szCs w:val="20"/>
        </w:rPr>
        <w:t>Proclamation National Service Recognition Day March 12—</w:t>
      </w:r>
      <w:r>
        <w:rPr>
          <w:rFonts w:ascii="Arial" w:hAnsi="Arial" w:cs="Arial"/>
          <w:sz w:val="20"/>
          <w:szCs w:val="20"/>
        </w:rPr>
        <w:t>Mayor George proclaimed March 12 as National Service Recognition Day in Medicine Bow on March 12, 2025.</w:t>
      </w:r>
    </w:p>
    <w:p w14:paraId="09C3D29D" w14:textId="77777777" w:rsidR="008F305E" w:rsidRDefault="008F305E" w:rsidP="008C00AF">
      <w:pPr>
        <w:pStyle w:val="NoSpacing"/>
        <w:rPr>
          <w:rFonts w:ascii="Arial" w:hAnsi="Arial" w:cs="Arial"/>
          <w:sz w:val="20"/>
          <w:szCs w:val="20"/>
        </w:rPr>
      </w:pPr>
    </w:p>
    <w:p w14:paraId="43E5D94B" w14:textId="417E465A" w:rsidR="008F305E" w:rsidRDefault="008F305E" w:rsidP="008C00AF">
      <w:pPr>
        <w:pStyle w:val="NoSpacing"/>
        <w:rPr>
          <w:rFonts w:ascii="Arial" w:hAnsi="Arial" w:cs="Arial"/>
          <w:b/>
          <w:bCs/>
          <w:sz w:val="20"/>
          <w:szCs w:val="20"/>
        </w:rPr>
      </w:pPr>
      <w:r>
        <w:rPr>
          <w:rFonts w:ascii="Arial" w:hAnsi="Arial" w:cs="Arial"/>
          <w:b/>
          <w:bCs/>
          <w:sz w:val="20"/>
          <w:szCs w:val="20"/>
        </w:rPr>
        <w:t>STATUS REPORTS</w:t>
      </w:r>
    </w:p>
    <w:p w14:paraId="3E1E185D" w14:textId="77777777" w:rsidR="008F305E" w:rsidRDefault="008F305E" w:rsidP="008C00AF">
      <w:pPr>
        <w:pStyle w:val="NoSpacing"/>
        <w:rPr>
          <w:rFonts w:ascii="Arial" w:hAnsi="Arial" w:cs="Arial"/>
          <w:b/>
          <w:bCs/>
          <w:sz w:val="20"/>
          <w:szCs w:val="20"/>
        </w:rPr>
      </w:pPr>
    </w:p>
    <w:p w14:paraId="3AC0E3BE" w14:textId="7D652DFF" w:rsidR="005C0A2B" w:rsidRPr="005C0A2B" w:rsidRDefault="005C0A2B" w:rsidP="008C00AF">
      <w:pPr>
        <w:pStyle w:val="NoSpacing"/>
        <w:rPr>
          <w:rFonts w:ascii="Arial" w:hAnsi="Arial" w:cs="Arial"/>
          <w:sz w:val="20"/>
          <w:szCs w:val="20"/>
        </w:rPr>
      </w:pPr>
      <w:r>
        <w:rPr>
          <w:rFonts w:ascii="Arial" w:hAnsi="Arial" w:cs="Arial"/>
          <w:b/>
          <w:bCs/>
          <w:sz w:val="20"/>
          <w:szCs w:val="20"/>
        </w:rPr>
        <w:tab/>
        <w:t>Recreation Board—</w:t>
      </w:r>
      <w:r>
        <w:rPr>
          <w:rFonts w:ascii="Arial" w:hAnsi="Arial" w:cs="Arial"/>
          <w:sz w:val="20"/>
          <w:szCs w:val="20"/>
        </w:rPr>
        <w:t xml:space="preserve">there will be another Crime and Wine March 22.  There may be more.  The Crime and Wine is now a potluck, with donations received for any alcohol consumed.   New ideas were presented for the Drive-In Movies.  The meetings are held the first Tuesday of the month and are open to the public.  </w:t>
      </w:r>
    </w:p>
    <w:p w14:paraId="500F2B54" w14:textId="2C509212" w:rsidR="008F305E" w:rsidRDefault="008F305E" w:rsidP="008C00AF">
      <w:pPr>
        <w:pStyle w:val="NoSpacing"/>
        <w:rPr>
          <w:rFonts w:ascii="Arial" w:hAnsi="Arial" w:cs="Arial"/>
          <w:sz w:val="20"/>
          <w:szCs w:val="20"/>
        </w:rPr>
      </w:pPr>
      <w:r>
        <w:rPr>
          <w:rFonts w:ascii="Arial" w:hAnsi="Arial" w:cs="Arial"/>
          <w:b/>
          <w:bCs/>
          <w:sz w:val="20"/>
          <w:szCs w:val="20"/>
        </w:rPr>
        <w:tab/>
        <w:t>South Central Wyoming EMS—</w:t>
      </w:r>
      <w:r>
        <w:rPr>
          <w:rFonts w:ascii="Arial" w:hAnsi="Arial" w:cs="Arial"/>
          <w:sz w:val="20"/>
          <w:szCs w:val="20"/>
        </w:rPr>
        <w:t>Representative Kenzie Strauch said the service has changed to a new collections company.  They were in a contract discussion with the North Platte Medicine Center.  A new ambulance would arrive in May, replacing the ambulance in Hanna that was giving trouble, paid for by grants.  March 17 was the next meeting in Saratoga at 6pm, and it would also be available by Google Team Meets.</w:t>
      </w:r>
    </w:p>
    <w:p w14:paraId="6A922EE8" w14:textId="3DA702C1" w:rsidR="00BF2480" w:rsidRDefault="008F305E"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Public Works</w:t>
      </w:r>
      <w:r w:rsidR="00BF2480">
        <w:rPr>
          <w:rFonts w:ascii="Arial" w:hAnsi="Arial" w:cs="Arial"/>
          <w:b/>
          <w:bCs/>
          <w:sz w:val="20"/>
          <w:szCs w:val="20"/>
        </w:rPr>
        <w:t>—</w:t>
      </w:r>
      <w:r w:rsidR="00BF2480">
        <w:rPr>
          <w:rFonts w:ascii="Arial" w:hAnsi="Arial" w:cs="Arial"/>
          <w:sz w:val="20"/>
          <w:szCs w:val="20"/>
        </w:rPr>
        <w:t xml:space="preserve">the WWDC application was filed, and the resolution that was just passed would be sent in to complete it.  Application was made for mosquito spraying grants, Wes Smith would represent the town at </w:t>
      </w:r>
      <w:r w:rsidR="005C0A2B">
        <w:rPr>
          <w:rFonts w:ascii="Arial" w:hAnsi="Arial" w:cs="Arial"/>
          <w:sz w:val="20"/>
          <w:szCs w:val="20"/>
        </w:rPr>
        <w:t>the Carbon County Recreation Board</w:t>
      </w:r>
      <w:r w:rsidR="00BF2480">
        <w:rPr>
          <w:rFonts w:ascii="Arial" w:hAnsi="Arial" w:cs="Arial"/>
          <w:sz w:val="20"/>
          <w:szCs w:val="20"/>
        </w:rPr>
        <w:t xml:space="preserve"> meeting this night</w:t>
      </w:r>
      <w:r w:rsidR="005C0A2B">
        <w:rPr>
          <w:rFonts w:ascii="Arial" w:hAnsi="Arial" w:cs="Arial"/>
          <w:sz w:val="20"/>
          <w:szCs w:val="20"/>
        </w:rPr>
        <w:t xml:space="preserve"> to ask for funds for the summer employees</w:t>
      </w:r>
      <w:r w:rsidR="00BF2480">
        <w:rPr>
          <w:rFonts w:ascii="Arial" w:hAnsi="Arial" w:cs="Arial"/>
          <w:sz w:val="20"/>
          <w:szCs w:val="20"/>
        </w:rPr>
        <w:t>.  Public Works Director Brian Lashley had met with several agencies to discuss how to better protect the wells by extending the protection area out five miles.  Wyoming Association of Rural Water Systems will put together a proposal and present it to the Council.  High Plains power is raising rates, but a great deal of money had been saved since putting lockboxes on the thermostats.</w:t>
      </w:r>
    </w:p>
    <w:p w14:paraId="0975DF11" w14:textId="77777777" w:rsidR="00BF2480" w:rsidRDefault="00BF2480"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Medicine Bow Volunteer Fire Department—</w:t>
      </w:r>
      <w:r>
        <w:rPr>
          <w:rFonts w:ascii="Arial" w:hAnsi="Arial" w:cs="Arial"/>
          <w:sz w:val="20"/>
          <w:szCs w:val="20"/>
        </w:rPr>
        <w:t xml:space="preserve">Fire Chief Ed Standish reported there had been one call this month, a fire in Hanna.  He was conducting trainings, setting up for the FF1 test, and rescheduling red card certification testing.  The structural helmets had arrived, but the wildland helmets were still on order, delayed by the wildfires in the east.  </w:t>
      </w:r>
    </w:p>
    <w:p w14:paraId="20ADDD9D" w14:textId="77777777" w:rsidR="00BF2480" w:rsidRDefault="00BF2480" w:rsidP="008C00AF">
      <w:pPr>
        <w:pStyle w:val="NoSpacing"/>
        <w:rPr>
          <w:rFonts w:ascii="Arial" w:hAnsi="Arial" w:cs="Arial"/>
          <w:sz w:val="20"/>
          <w:szCs w:val="20"/>
        </w:rPr>
      </w:pPr>
      <w:r>
        <w:rPr>
          <w:rFonts w:ascii="Arial" w:hAnsi="Arial" w:cs="Arial"/>
          <w:sz w:val="20"/>
          <w:szCs w:val="20"/>
        </w:rPr>
        <w:lastRenderedPageBreak/>
        <w:tab/>
      </w:r>
      <w:r>
        <w:rPr>
          <w:rFonts w:ascii="Arial" w:hAnsi="Arial" w:cs="Arial"/>
          <w:b/>
          <w:bCs/>
          <w:sz w:val="20"/>
          <w:szCs w:val="20"/>
        </w:rPr>
        <w:t>Planning and Zoning—</w:t>
      </w:r>
      <w:r>
        <w:rPr>
          <w:rFonts w:ascii="Arial" w:hAnsi="Arial" w:cs="Arial"/>
          <w:sz w:val="20"/>
          <w:szCs w:val="20"/>
        </w:rPr>
        <w:t>Chairman Trevor Strauch said the only permit they had received had been taken care of earlier in the meeting.</w:t>
      </w:r>
    </w:p>
    <w:p w14:paraId="2E0D31E9" w14:textId="115157D1" w:rsidR="00C66A88" w:rsidRDefault="00BF2480"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Town Attorney—</w:t>
      </w:r>
      <w:r>
        <w:rPr>
          <w:rFonts w:ascii="Arial" w:hAnsi="Arial" w:cs="Arial"/>
          <w:sz w:val="20"/>
          <w:szCs w:val="20"/>
        </w:rPr>
        <w:t xml:space="preserve">Attorney Smith had been in touch with the county attorney to make an appointment to review the town records they were holding and copy what was essential to the running of the Town.  The Town needed to restart the municipal code violation process.  Judge Massey had a procedure </w:t>
      </w:r>
      <w:r w:rsidR="00C66A88">
        <w:rPr>
          <w:rFonts w:ascii="Arial" w:hAnsi="Arial" w:cs="Arial"/>
          <w:sz w:val="20"/>
          <w:szCs w:val="20"/>
        </w:rPr>
        <w:t>where he would do most of the work issuing citations for violations, the Council only had to send the violation to him.  The codes needed to be evaluated and updated.</w:t>
      </w:r>
    </w:p>
    <w:p w14:paraId="14716441" w14:textId="04E816B3" w:rsidR="00C66A88" w:rsidRDefault="00C66A88"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Airport Board—</w:t>
      </w:r>
      <w:r>
        <w:rPr>
          <w:rFonts w:ascii="Arial" w:hAnsi="Arial" w:cs="Arial"/>
          <w:sz w:val="20"/>
          <w:szCs w:val="20"/>
        </w:rPr>
        <w:t xml:space="preserve">President Lee Cook said the meetings were the third Thursday of the month.  A 501 (C) 3 needed to be set up.  Megan Standfill of the Historic Preservation Society came to a meeting and verified the airport was on the Historic Register.  </w:t>
      </w:r>
    </w:p>
    <w:p w14:paraId="735B5495" w14:textId="62DA85E8" w:rsidR="00C66A88" w:rsidRDefault="00C66A88"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High Country Joint Powers Board—</w:t>
      </w:r>
      <w:r>
        <w:rPr>
          <w:rFonts w:ascii="Arial" w:hAnsi="Arial" w:cs="Arial"/>
          <w:sz w:val="20"/>
          <w:szCs w:val="20"/>
        </w:rPr>
        <w:t>The Town of Hanna wanted to purchase 2.4 acres more, but would do a survey.  They will pay for the new land, but they would get a third of the price.  They could write Medicine Bow and Elk Mountain a check.  The reseeding has not taken place yet.</w:t>
      </w:r>
    </w:p>
    <w:p w14:paraId="4F977161" w14:textId="6E64B607" w:rsidR="00C66A88" w:rsidRDefault="00C66A88" w:rsidP="008C00AF">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Conor Mullen Art Project for Town</w:t>
      </w:r>
      <w:r w:rsidR="008E759B">
        <w:rPr>
          <w:rFonts w:ascii="Arial" w:hAnsi="Arial" w:cs="Arial"/>
          <w:b/>
          <w:bCs/>
          <w:sz w:val="20"/>
          <w:szCs w:val="20"/>
        </w:rPr>
        <w:t>—</w:t>
      </w:r>
      <w:r w:rsidR="008E759B">
        <w:rPr>
          <w:rFonts w:ascii="Arial" w:hAnsi="Arial" w:cs="Arial"/>
          <w:sz w:val="20"/>
          <w:szCs w:val="20"/>
        </w:rPr>
        <w:t>Conor Mullen, a visual artist, presented the idea of creating a large art project in town, such as painting a mural.  He thanked the Council for their time.  Mayor George said he would reach out to him to discuss the project.  The Council thanked him for coming to the meeting.</w:t>
      </w:r>
    </w:p>
    <w:p w14:paraId="52CAFDC1" w14:textId="77777777" w:rsidR="008E759B" w:rsidRDefault="008E759B" w:rsidP="008C00AF">
      <w:pPr>
        <w:pStyle w:val="NoSpacing"/>
        <w:rPr>
          <w:rFonts w:ascii="Arial" w:hAnsi="Arial" w:cs="Arial"/>
          <w:sz w:val="20"/>
          <w:szCs w:val="20"/>
        </w:rPr>
      </w:pPr>
    </w:p>
    <w:p w14:paraId="17531108" w14:textId="5DF607FB" w:rsidR="008E759B" w:rsidRDefault="008E759B" w:rsidP="008C00AF">
      <w:pPr>
        <w:pStyle w:val="NoSpacing"/>
        <w:rPr>
          <w:rFonts w:ascii="Arial" w:hAnsi="Arial" w:cs="Arial"/>
          <w:b/>
          <w:bCs/>
          <w:sz w:val="20"/>
          <w:szCs w:val="20"/>
        </w:rPr>
      </w:pPr>
      <w:r>
        <w:rPr>
          <w:rFonts w:ascii="Arial" w:hAnsi="Arial" w:cs="Arial"/>
          <w:b/>
          <w:bCs/>
          <w:sz w:val="20"/>
          <w:szCs w:val="20"/>
        </w:rPr>
        <w:t>CORRESPONDENCE:  None</w:t>
      </w:r>
    </w:p>
    <w:p w14:paraId="1C4F52C2" w14:textId="77777777" w:rsidR="008E759B" w:rsidRDefault="008E759B" w:rsidP="008C00AF">
      <w:pPr>
        <w:pStyle w:val="NoSpacing"/>
        <w:rPr>
          <w:rFonts w:ascii="Arial" w:hAnsi="Arial" w:cs="Arial"/>
          <w:b/>
          <w:bCs/>
          <w:sz w:val="20"/>
          <w:szCs w:val="20"/>
        </w:rPr>
      </w:pPr>
    </w:p>
    <w:p w14:paraId="28AEC44D" w14:textId="5539DA55" w:rsidR="008E759B" w:rsidRDefault="008E759B" w:rsidP="008C00AF">
      <w:pPr>
        <w:pStyle w:val="NoSpacing"/>
        <w:rPr>
          <w:rFonts w:ascii="Arial" w:hAnsi="Arial" w:cs="Arial"/>
          <w:sz w:val="20"/>
          <w:szCs w:val="20"/>
        </w:rPr>
      </w:pPr>
      <w:r>
        <w:rPr>
          <w:rFonts w:ascii="Arial" w:hAnsi="Arial" w:cs="Arial"/>
          <w:b/>
          <w:bCs/>
          <w:sz w:val="20"/>
          <w:szCs w:val="20"/>
        </w:rPr>
        <w:t xml:space="preserve">ADJOURNMENT:  </w:t>
      </w:r>
      <w:r>
        <w:rPr>
          <w:rFonts w:ascii="Arial" w:hAnsi="Arial" w:cs="Arial"/>
          <w:sz w:val="20"/>
          <w:szCs w:val="20"/>
        </w:rPr>
        <w:t>Motion was made by Wickizer, seconded by Mayfield to adjourn the meeting at 7:46pm.  Motion carried unanimously.</w:t>
      </w:r>
    </w:p>
    <w:p w14:paraId="04BD1C0A" w14:textId="77777777" w:rsidR="008E759B" w:rsidRDefault="008E759B" w:rsidP="008C00AF">
      <w:pPr>
        <w:pStyle w:val="NoSpacing"/>
        <w:rPr>
          <w:rFonts w:ascii="Arial" w:hAnsi="Arial" w:cs="Arial"/>
          <w:sz w:val="20"/>
          <w:szCs w:val="20"/>
        </w:rPr>
      </w:pPr>
    </w:p>
    <w:p w14:paraId="44404EDD" w14:textId="77777777" w:rsidR="008E759B" w:rsidRDefault="008E759B" w:rsidP="008C00AF">
      <w:pPr>
        <w:pStyle w:val="NoSpacing"/>
        <w:rPr>
          <w:rFonts w:ascii="Arial" w:hAnsi="Arial" w:cs="Arial"/>
          <w:sz w:val="20"/>
          <w:szCs w:val="20"/>
        </w:rPr>
      </w:pPr>
    </w:p>
    <w:p w14:paraId="0DA28A94" w14:textId="2B9CCB6D" w:rsidR="008E759B" w:rsidRDefault="008E759B" w:rsidP="008C00AF">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BY:  ____________________________________</w:t>
      </w:r>
    </w:p>
    <w:p w14:paraId="3DC8FA94" w14:textId="353D35BC" w:rsidR="008E759B" w:rsidRDefault="008E759B" w:rsidP="008C00AF">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Justin George, Mayor</w:t>
      </w:r>
    </w:p>
    <w:p w14:paraId="185A8366" w14:textId="338DE15C" w:rsidR="008E759B" w:rsidRDefault="008E759B" w:rsidP="008C00AF">
      <w:pPr>
        <w:pStyle w:val="NoSpacing"/>
        <w:rPr>
          <w:rFonts w:ascii="Arial" w:hAnsi="Arial" w:cs="Arial"/>
          <w:sz w:val="20"/>
          <w:szCs w:val="20"/>
        </w:rPr>
      </w:pPr>
      <w:r>
        <w:rPr>
          <w:rFonts w:ascii="Arial" w:hAnsi="Arial" w:cs="Arial"/>
          <w:sz w:val="20"/>
          <w:szCs w:val="20"/>
        </w:rPr>
        <w:t>ATTEST:</w:t>
      </w:r>
    </w:p>
    <w:p w14:paraId="7ECF4F26" w14:textId="77777777" w:rsidR="008E759B" w:rsidRDefault="008E759B" w:rsidP="008C00AF">
      <w:pPr>
        <w:pStyle w:val="NoSpacing"/>
        <w:rPr>
          <w:rFonts w:ascii="Arial" w:hAnsi="Arial" w:cs="Arial"/>
          <w:sz w:val="20"/>
          <w:szCs w:val="20"/>
        </w:rPr>
      </w:pPr>
    </w:p>
    <w:p w14:paraId="45B516F9" w14:textId="77777777" w:rsidR="008E759B" w:rsidRDefault="008E759B" w:rsidP="008C00AF">
      <w:pPr>
        <w:pStyle w:val="NoSpacing"/>
        <w:rPr>
          <w:rFonts w:ascii="Arial" w:hAnsi="Arial" w:cs="Arial"/>
          <w:sz w:val="20"/>
          <w:szCs w:val="20"/>
        </w:rPr>
      </w:pPr>
    </w:p>
    <w:p w14:paraId="4749E2A4" w14:textId="2BAD09CD" w:rsidR="008E759B" w:rsidRDefault="008E759B" w:rsidP="008C00AF">
      <w:pPr>
        <w:pStyle w:val="NoSpacing"/>
        <w:rPr>
          <w:rFonts w:ascii="Arial" w:hAnsi="Arial" w:cs="Arial"/>
          <w:sz w:val="20"/>
          <w:szCs w:val="20"/>
        </w:rPr>
      </w:pPr>
      <w:r>
        <w:rPr>
          <w:rFonts w:ascii="Arial" w:hAnsi="Arial" w:cs="Arial"/>
          <w:sz w:val="20"/>
          <w:szCs w:val="20"/>
        </w:rPr>
        <w:t>______________________________________</w:t>
      </w:r>
    </w:p>
    <w:p w14:paraId="309326D5" w14:textId="26165757" w:rsidR="008E759B" w:rsidRPr="008E759B" w:rsidRDefault="008E759B" w:rsidP="008C00AF">
      <w:pPr>
        <w:pStyle w:val="NoSpacing"/>
        <w:rPr>
          <w:rFonts w:ascii="Arial" w:hAnsi="Arial" w:cs="Arial"/>
          <w:sz w:val="20"/>
          <w:szCs w:val="20"/>
        </w:rPr>
      </w:pPr>
      <w:r>
        <w:rPr>
          <w:rFonts w:ascii="Arial" w:hAnsi="Arial" w:cs="Arial"/>
          <w:sz w:val="20"/>
          <w:szCs w:val="20"/>
        </w:rPr>
        <w:t>Karen R Heath, Clerk/Treasurer</w:t>
      </w:r>
    </w:p>
    <w:p w14:paraId="7600D4B4" w14:textId="18ECFDD2" w:rsidR="00C66A88" w:rsidRPr="00C66A88" w:rsidRDefault="00C66A88" w:rsidP="008C00AF">
      <w:pPr>
        <w:pStyle w:val="NoSpacing"/>
        <w:rPr>
          <w:rFonts w:ascii="Arial" w:hAnsi="Arial" w:cs="Arial"/>
          <w:sz w:val="20"/>
          <w:szCs w:val="20"/>
        </w:rPr>
      </w:pPr>
      <w:r>
        <w:rPr>
          <w:rFonts w:ascii="Arial" w:hAnsi="Arial" w:cs="Arial"/>
          <w:sz w:val="20"/>
          <w:szCs w:val="20"/>
        </w:rPr>
        <w:tab/>
      </w:r>
    </w:p>
    <w:p w14:paraId="6F76E85F" w14:textId="4B4093F5" w:rsidR="008F305E" w:rsidRPr="008F305E" w:rsidRDefault="00C66A88" w:rsidP="008C00AF">
      <w:pPr>
        <w:pStyle w:val="NoSpacing"/>
        <w:rPr>
          <w:rFonts w:ascii="Arial" w:hAnsi="Arial" w:cs="Arial"/>
          <w:sz w:val="20"/>
          <w:szCs w:val="20"/>
        </w:rPr>
      </w:pPr>
      <w:r>
        <w:rPr>
          <w:rFonts w:ascii="Arial" w:hAnsi="Arial" w:cs="Arial"/>
          <w:sz w:val="20"/>
          <w:szCs w:val="20"/>
        </w:rPr>
        <w:tab/>
      </w:r>
      <w:r w:rsidR="00BF2480">
        <w:rPr>
          <w:rFonts w:ascii="Arial" w:hAnsi="Arial" w:cs="Arial"/>
          <w:sz w:val="20"/>
          <w:szCs w:val="20"/>
        </w:rPr>
        <w:t xml:space="preserve"> </w:t>
      </w:r>
      <w:r w:rsidR="008F305E">
        <w:rPr>
          <w:rFonts w:ascii="Arial" w:hAnsi="Arial" w:cs="Arial"/>
          <w:sz w:val="20"/>
          <w:szCs w:val="20"/>
        </w:rPr>
        <w:tab/>
      </w:r>
      <w:r w:rsidR="008F305E">
        <w:rPr>
          <w:rFonts w:ascii="Arial" w:hAnsi="Arial" w:cs="Arial"/>
          <w:sz w:val="20"/>
          <w:szCs w:val="20"/>
        </w:rPr>
        <w:tab/>
      </w:r>
    </w:p>
    <w:sectPr w:rsidR="008F305E" w:rsidRPr="008F305E" w:rsidSect="0000211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14"/>
    <w:rsid w:val="00002114"/>
    <w:rsid w:val="001B0262"/>
    <w:rsid w:val="00455CE8"/>
    <w:rsid w:val="0047058C"/>
    <w:rsid w:val="00487B23"/>
    <w:rsid w:val="005C0A2B"/>
    <w:rsid w:val="007178CB"/>
    <w:rsid w:val="00724F3C"/>
    <w:rsid w:val="008C00AF"/>
    <w:rsid w:val="008C0FA8"/>
    <w:rsid w:val="008E759B"/>
    <w:rsid w:val="008F305E"/>
    <w:rsid w:val="00BF2480"/>
    <w:rsid w:val="00C6528F"/>
    <w:rsid w:val="00C66A88"/>
    <w:rsid w:val="00D0756D"/>
    <w:rsid w:val="00E0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1405"/>
  <w15:chartTrackingRefBased/>
  <w15:docId w15:val="{C078B468-3E95-4A99-A5AA-5F449482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14"/>
    <w:pPr>
      <w:spacing w:line="254" w:lineRule="auto"/>
    </w:pPr>
    <w:rPr>
      <w:sz w:val="22"/>
      <w:szCs w:val="22"/>
    </w:rPr>
  </w:style>
  <w:style w:type="paragraph" w:styleId="Heading1">
    <w:name w:val="heading 1"/>
    <w:basedOn w:val="Normal"/>
    <w:next w:val="Normal"/>
    <w:link w:val="Heading1Char"/>
    <w:uiPriority w:val="9"/>
    <w:qFormat/>
    <w:rsid w:val="00002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114"/>
    <w:rPr>
      <w:rFonts w:eastAsiaTheme="majorEastAsia" w:cstheme="majorBidi"/>
      <w:color w:val="272727" w:themeColor="text1" w:themeTint="D8"/>
    </w:rPr>
  </w:style>
  <w:style w:type="paragraph" w:styleId="Title">
    <w:name w:val="Title"/>
    <w:basedOn w:val="Normal"/>
    <w:next w:val="Normal"/>
    <w:link w:val="TitleChar"/>
    <w:uiPriority w:val="10"/>
    <w:qFormat/>
    <w:rsid w:val="0000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114"/>
    <w:pPr>
      <w:spacing w:before="160"/>
      <w:jc w:val="center"/>
    </w:pPr>
    <w:rPr>
      <w:i/>
      <w:iCs/>
      <w:color w:val="404040" w:themeColor="text1" w:themeTint="BF"/>
    </w:rPr>
  </w:style>
  <w:style w:type="character" w:customStyle="1" w:styleId="QuoteChar">
    <w:name w:val="Quote Char"/>
    <w:basedOn w:val="DefaultParagraphFont"/>
    <w:link w:val="Quote"/>
    <w:uiPriority w:val="29"/>
    <w:rsid w:val="00002114"/>
    <w:rPr>
      <w:i/>
      <w:iCs/>
      <w:color w:val="404040" w:themeColor="text1" w:themeTint="BF"/>
    </w:rPr>
  </w:style>
  <w:style w:type="paragraph" w:styleId="ListParagraph">
    <w:name w:val="List Paragraph"/>
    <w:basedOn w:val="Normal"/>
    <w:uiPriority w:val="34"/>
    <w:qFormat/>
    <w:rsid w:val="00002114"/>
    <w:pPr>
      <w:ind w:left="720"/>
      <w:contextualSpacing/>
    </w:pPr>
  </w:style>
  <w:style w:type="character" w:styleId="IntenseEmphasis">
    <w:name w:val="Intense Emphasis"/>
    <w:basedOn w:val="DefaultParagraphFont"/>
    <w:uiPriority w:val="21"/>
    <w:qFormat/>
    <w:rsid w:val="00002114"/>
    <w:rPr>
      <w:i/>
      <w:iCs/>
      <w:color w:val="2F5496" w:themeColor="accent1" w:themeShade="BF"/>
    </w:rPr>
  </w:style>
  <w:style w:type="paragraph" w:styleId="IntenseQuote">
    <w:name w:val="Intense Quote"/>
    <w:basedOn w:val="Normal"/>
    <w:next w:val="Normal"/>
    <w:link w:val="IntenseQuoteChar"/>
    <w:uiPriority w:val="30"/>
    <w:qFormat/>
    <w:rsid w:val="00002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114"/>
    <w:rPr>
      <w:i/>
      <w:iCs/>
      <w:color w:val="2F5496" w:themeColor="accent1" w:themeShade="BF"/>
    </w:rPr>
  </w:style>
  <w:style w:type="character" w:styleId="IntenseReference">
    <w:name w:val="Intense Reference"/>
    <w:basedOn w:val="DefaultParagraphFont"/>
    <w:uiPriority w:val="32"/>
    <w:qFormat/>
    <w:rsid w:val="00002114"/>
    <w:rPr>
      <w:b/>
      <w:bCs/>
      <w:smallCaps/>
      <w:color w:val="2F5496" w:themeColor="accent1" w:themeShade="BF"/>
      <w:spacing w:val="5"/>
    </w:rPr>
  </w:style>
  <w:style w:type="paragraph" w:styleId="NoSpacing">
    <w:name w:val="No Spacing"/>
    <w:uiPriority w:val="1"/>
    <w:qFormat/>
    <w:rsid w:val="0000211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4</cp:revision>
  <cp:lastPrinted>2025-03-13T19:14:00Z</cp:lastPrinted>
  <dcterms:created xsi:type="dcterms:W3CDTF">2025-03-13T17:44:00Z</dcterms:created>
  <dcterms:modified xsi:type="dcterms:W3CDTF">2025-03-13T19:25:00Z</dcterms:modified>
</cp:coreProperties>
</file>