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6B5C" w14:textId="77777777" w:rsidR="004B720D" w:rsidRPr="00C07052" w:rsidRDefault="004B720D" w:rsidP="00C07052">
      <w:pPr>
        <w:pStyle w:val="NoSpacing"/>
        <w:jc w:val="center"/>
        <w:rPr>
          <w:rFonts w:ascii="Arial" w:hAnsi="Arial" w:cs="Arial"/>
          <w:b/>
          <w:bCs/>
        </w:rPr>
      </w:pPr>
      <w:r w:rsidRPr="00C07052">
        <w:rPr>
          <w:rFonts w:ascii="Arial" w:hAnsi="Arial" w:cs="Arial"/>
          <w:b/>
          <w:bCs/>
        </w:rPr>
        <w:t>RECORD OF PROCEEDINGS</w:t>
      </w:r>
    </w:p>
    <w:p w14:paraId="51256749" w14:textId="77777777" w:rsidR="004B720D" w:rsidRPr="00C07052" w:rsidRDefault="004B720D" w:rsidP="00C07052">
      <w:pPr>
        <w:pStyle w:val="NoSpacing"/>
        <w:jc w:val="center"/>
        <w:rPr>
          <w:rFonts w:ascii="Arial" w:hAnsi="Arial" w:cs="Arial"/>
          <w:b/>
          <w:bCs/>
        </w:rPr>
      </w:pPr>
      <w:r w:rsidRPr="00C07052">
        <w:rPr>
          <w:rFonts w:ascii="Arial" w:hAnsi="Arial" w:cs="Arial"/>
          <w:b/>
          <w:bCs/>
        </w:rPr>
        <w:t>TOWN OF MEDICINE BOW</w:t>
      </w:r>
    </w:p>
    <w:p w14:paraId="22F84492" w14:textId="4952993B" w:rsidR="004B720D" w:rsidRPr="00C07052" w:rsidRDefault="004B720D" w:rsidP="00C07052">
      <w:pPr>
        <w:pStyle w:val="NoSpacing"/>
        <w:jc w:val="center"/>
        <w:rPr>
          <w:rFonts w:ascii="Arial" w:hAnsi="Arial" w:cs="Arial"/>
          <w:b/>
          <w:bCs/>
        </w:rPr>
      </w:pPr>
      <w:r w:rsidRPr="00C07052">
        <w:rPr>
          <w:rFonts w:ascii="Arial" w:hAnsi="Arial" w:cs="Arial"/>
          <w:b/>
          <w:bCs/>
        </w:rPr>
        <w:t>Regular Meeting of February 10, 2025</w:t>
      </w:r>
    </w:p>
    <w:p w14:paraId="296B61D8" w14:textId="77777777" w:rsidR="004B720D" w:rsidRPr="00C07052" w:rsidRDefault="004B720D" w:rsidP="00C07052">
      <w:pPr>
        <w:pStyle w:val="NoSpacing"/>
        <w:rPr>
          <w:rFonts w:ascii="Arial" w:hAnsi="Arial" w:cs="Arial"/>
          <w:b/>
          <w:bCs/>
          <w:sz w:val="20"/>
          <w:szCs w:val="20"/>
        </w:rPr>
      </w:pPr>
    </w:p>
    <w:p w14:paraId="179555EA" w14:textId="4A572646" w:rsidR="004B720D" w:rsidRPr="00C07052" w:rsidRDefault="004B720D" w:rsidP="00C07052">
      <w:pPr>
        <w:pStyle w:val="NoSpacing"/>
        <w:rPr>
          <w:rFonts w:ascii="Arial" w:hAnsi="Arial" w:cs="Arial"/>
          <w:sz w:val="20"/>
          <w:szCs w:val="20"/>
        </w:rPr>
      </w:pPr>
      <w:r w:rsidRPr="00C07052">
        <w:rPr>
          <w:rFonts w:ascii="Arial" w:hAnsi="Arial" w:cs="Arial"/>
          <w:b/>
          <w:bCs/>
          <w:sz w:val="20"/>
          <w:szCs w:val="20"/>
        </w:rPr>
        <w:t>OPENING:</w:t>
      </w:r>
      <w:r w:rsidRPr="00C07052">
        <w:rPr>
          <w:rFonts w:ascii="Arial" w:hAnsi="Arial" w:cs="Arial"/>
          <w:sz w:val="20"/>
          <w:szCs w:val="20"/>
        </w:rPr>
        <w:t xml:space="preserve">  Mayor Justin George called the meeting to order at 6:02 pm. Those present were Mayor George and Councilmembers Trevor Strauch, Lee Cook, Crystal Mayfield, and Kristi Wickizer.  The Pledge of Allegiance was recited.</w:t>
      </w:r>
    </w:p>
    <w:p w14:paraId="570DBF8F" w14:textId="77777777" w:rsidR="004B720D" w:rsidRPr="00C07052" w:rsidRDefault="004B720D" w:rsidP="00C07052">
      <w:pPr>
        <w:pStyle w:val="NoSpacing"/>
        <w:rPr>
          <w:rFonts w:ascii="Arial" w:hAnsi="Arial" w:cs="Arial"/>
          <w:b/>
          <w:bCs/>
          <w:sz w:val="20"/>
          <w:szCs w:val="20"/>
        </w:rPr>
      </w:pPr>
    </w:p>
    <w:p w14:paraId="457AAAB7" w14:textId="65CC704A" w:rsidR="004B720D" w:rsidRPr="00C07052" w:rsidRDefault="004B720D" w:rsidP="00C07052">
      <w:pPr>
        <w:pStyle w:val="NoSpacing"/>
        <w:rPr>
          <w:rFonts w:ascii="Arial" w:hAnsi="Arial" w:cs="Arial"/>
          <w:sz w:val="20"/>
          <w:szCs w:val="20"/>
        </w:rPr>
      </w:pPr>
      <w:r w:rsidRPr="00C07052">
        <w:rPr>
          <w:rFonts w:ascii="Arial" w:hAnsi="Arial" w:cs="Arial"/>
          <w:b/>
          <w:bCs/>
          <w:sz w:val="20"/>
          <w:szCs w:val="20"/>
        </w:rPr>
        <w:t>APPROVAL OF MINUTES:</w:t>
      </w:r>
      <w:r w:rsidRPr="00C07052">
        <w:rPr>
          <w:rFonts w:ascii="Arial" w:hAnsi="Arial" w:cs="Arial"/>
          <w:sz w:val="20"/>
          <w:szCs w:val="20"/>
        </w:rPr>
        <w:t xml:space="preserve">  Motion was made by Cook seconded by </w:t>
      </w:r>
      <w:r w:rsidR="00974ED2" w:rsidRPr="00C07052">
        <w:rPr>
          <w:rFonts w:ascii="Arial" w:hAnsi="Arial" w:cs="Arial"/>
          <w:sz w:val="20"/>
          <w:szCs w:val="20"/>
        </w:rPr>
        <w:t>Wickizer</w:t>
      </w:r>
      <w:r w:rsidRPr="00C07052">
        <w:rPr>
          <w:rFonts w:ascii="Arial" w:hAnsi="Arial" w:cs="Arial"/>
          <w:sz w:val="20"/>
          <w:szCs w:val="20"/>
        </w:rPr>
        <w:t xml:space="preserve"> to approve the minutes of January 13, 2025.  Motion carried unanimously.</w:t>
      </w:r>
    </w:p>
    <w:p w14:paraId="0DF3F930" w14:textId="77777777" w:rsidR="004B720D" w:rsidRPr="00C07052" w:rsidRDefault="004B720D" w:rsidP="00C07052">
      <w:pPr>
        <w:pStyle w:val="NoSpacing"/>
        <w:rPr>
          <w:rFonts w:ascii="Arial" w:hAnsi="Arial" w:cs="Arial"/>
          <w:sz w:val="20"/>
          <w:szCs w:val="20"/>
        </w:rPr>
      </w:pPr>
    </w:p>
    <w:p w14:paraId="63AB5D95" w14:textId="3CF63C24" w:rsidR="004B720D" w:rsidRPr="00C07052" w:rsidRDefault="004B720D" w:rsidP="00C07052">
      <w:pPr>
        <w:pStyle w:val="NoSpacing"/>
        <w:rPr>
          <w:rFonts w:ascii="Arial" w:hAnsi="Arial" w:cs="Arial"/>
          <w:sz w:val="20"/>
          <w:szCs w:val="20"/>
        </w:rPr>
      </w:pPr>
      <w:r w:rsidRPr="00C07052">
        <w:rPr>
          <w:rFonts w:ascii="Arial" w:hAnsi="Arial" w:cs="Arial"/>
          <w:b/>
          <w:bCs/>
          <w:sz w:val="20"/>
          <w:szCs w:val="20"/>
        </w:rPr>
        <w:t>APPROVAL OF BILLS:</w:t>
      </w:r>
      <w:r w:rsidRPr="00C07052">
        <w:rPr>
          <w:rFonts w:ascii="Arial" w:hAnsi="Arial" w:cs="Arial"/>
          <w:sz w:val="20"/>
          <w:szCs w:val="20"/>
        </w:rPr>
        <w:t xml:space="preserve">  The bills and ratifications were read.  Motion was made by </w:t>
      </w:r>
      <w:r w:rsidR="00974ED2" w:rsidRPr="00C07052">
        <w:rPr>
          <w:rFonts w:ascii="Arial" w:hAnsi="Arial" w:cs="Arial"/>
          <w:sz w:val="20"/>
          <w:szCs w:val="20"/>
        </w:rPr>
        <w:t>Mayfield</w:t>
      </w:r>
      <w:r w:rsidRPr="00C07052">
        <w:rPr>
          <w:rFonts w:ascii="Arial" w:hAnsi="Arial" w:cs="Arial"/>
          <w:sz w:val="20"/>
          <w:szCs w:val="20"/>
        </w:rPr>
        <w:t xml:space="preserve">, seconded by </w:t>
      </w:r>
      <w:r w:rsidR="00974ED2" w:rsidRPr="00C07052">
        <w:rPr>
          <w:rFonts w:ascii="Arial" w:hAnsi="Arial" w:cs="Arial"/>
          <w:sz w:val="20"/>
          <w:szCs w:val="20"/>
        </w:rPr>
        <w:t>Wickizer</w:t>
      </w:r>
      <w:r w:rsidRPr="00C07052">
        <w:rPr>
          <w:rFonts w:ascii="Arial" w:hAnsi="Arial" w:cs="Arial"/>
          <w:sz w:val="20"/>
          <w:szCs w:val="20"/>
        </w:rPr>
        <w:t xml:space="preserve"> to approve the bills. Motion carried with Strauch abstaining due to possible conflict of interest.</w:t>
      </w:r>
    </w:p>
    <w:p w14:paraId="40321158" w14:textId="77777777" w:rsidR="004B720D" w:rsidRPr="00C07052" w:rsidRDefault="004B720D" w:rsidP="00C07052">
      <w:pPr>
        <w:pStyle w:val="NoSpacing"/>
        <w:rPr>
          <w:rFonts w:ascii="Arial" w:hAnsi="Arial" w:cs="Arial"/>
          <w:sz w:val="20"/>
          <w:szCs w:val="20"/>
        </w:rPr>
      </w:pPr>
    </w:p>
    <w:p w14:paraId="576F15D1" w14:textId="51042D0A" w:rsidR="004B720D" w:rsidRPr="00C07052" w:rsidRDefault="004B720D" w:rsidP="00C07052">
      <w:pPr>
        <w:pStyle w:val="NoSpacing"/>
        <w:rPr>
          <w:rFonts w:ascii="Arial" w:hAnsi="Arial" w:cs="Arial"/>
          <w:kern w:val="0"/>
          <w:sz w:val="20"/>
          <w:szCs w:val="20"/>
          <w14:ligatures w14:val="none"/>
        </w:rPr>
      </w:pPr>
      <w:r w:rsidRPr="00C07052">
        <w:rPr>
          <w:rFonts w:ascii="Arial" w:hAnsi="Arial" w:cs="Arial"/>
          <w:b/>
          <w:bCs/>
          <w:kern w:val="0"/>
          <w:sz w:val="20"/>
          <w:szCs w:val="20"/>
          <w14:ligatures w14:val="none"/>
        </w:rPr>
        <w:t>EXECUTIVE SESSION:</w:t>
      </w:r>
      <w:r w:rsidRPr="00C07052">
        <w:rPr>
          <w:rFonts w:ascii="Arial" w:hAnsi="Arial" w:cs="Arial"/>
          <w:kern w:val="0"/>
          <w:sz w:val="20"/>
          <w:szCs w:val="20"/>
          <w14:ligatures w14:val="none"/>
        </w:rPr>
        <w:t xml:space="preserve">  A motion was made by </w:t>
      </w:r>
      <w:r w:rsidR="00974ED2" w:rsidRPr="00C07052">
        <w:rPr>
          <w:rFonts w:ascii="Arial" w:hAnsi="Arial" w:cs="Arial"/>
          <w:kern w:val="0"/>
          <w:sz w:val="20"/>
          <w:szCs w:val="20"/>
          <w14:ligatures w14:val="none"/>
        </w:rPr>
        <w:t>Mayfield</w:t>
      </w:r>
      <w:r w:rsidRPr="00C07052">
        <w:rPr>
          <w:rFonts w:ascii="Arial" w:hAnsi="Arial" w:cs="Arial"/>
          <w:kern w:val="0"/>
          <w:sz w:val="20"/>
          <w:szCs w:val="20"/>
          <w14:ligatures w14:val="none"/>
        </w:rPr>
        <w:t xml:space="preserve">, seconded by </w:t>
      </w:r>
      <w:r w:rsidR="00974ED2" w:rsidRPr="00C07052">
        <w:rPr>
          <w:rFonts w:ascii="Arial" w:hAnsi="Arial" w:cs="Arial"/>
          <w:kern w:val="0"/>
          <w:sz w:val="20"/>
          <w:szCs w:val="20"/>
          <w14:ligatures w14:val="none"/>
        </w:rPr>
        <w:t>Wickizer</w:t>
      </w:r>
      <w:r w:rsidRPr="00C07052">
        <w:rPr>
          <w:rFonts w:ascii="Arial" w:hAnsi="Arial" w:cs="Arial"/>
          <w:kern w:val="0"/>
          <w:sz w:val="20"/>
          <w:szCs w:val="20"/>
          <w14:ligatures w14:val="none"/>
        </w:rPr>
        <w:t xml:space="preserve"> to enter Executive Session at 6:</w:t>
      </w:r>
      <w:r w:rsidR="00974ED2" w:rsidRPr="00C07052">
        <w:rPr>
          <w:rFonts w:ascii="Arial" w:hAnsi="Arial" w:cs="Arial"/>
          <w:kern w:val="0"/>
          <w:sz w:val="20"/>
          <w:szCs w:val="20"/>
          <w14:ligatures w14:val="none"/>
        </w:rPr>
        <w:t>07</w:t>
      </w:r>
      <w:r w:rsidRPr="00C07052">
        <w:rPr>
          <w:rFonts w:ascii="Arial" w:hAnsi="Arial" w:cs="Arial"/>
          <w:kern w:val="0"/>
          <w:sz w:val="20"/>
          <w:szCs w:val="20"/>
          <w14:ligatures w14:val="none"/>
        </w:rPr>
        <w:t xml:space="preserve"> pm </w:t>
      </w:r>
      <w:r w:rsidR="00974ED2" w:rsidRPr="00C07052">
        <w:rPr>
          <w:rFonts w:ascii="Arial" w:hAnsi="Arial" w:cs="Arial"/>
          <w:kern w:val="0"/>
          <w:sz w:val="20"/>
          <w:szCs w:val="20"/>
          <w14:ligatures w14:val="none"/>
        </w:rPr>
        <w:t>to discuss personnel and</w:t>
      </w:r>
      <w:r w:rsidRPr="00C07052">
        <w:rPr>
          <w:rFonts w:ascii="Arial" w:hAnsi="Arial" w:cs="Arial"/>
          <w:kern w:val="0"/>
          <w:sz w:val="20"/>
          <w:szCs w:val="20"/>
          <w14:ligatures w14:val="none"/>
        </w:rPr>
        <w:t xml:space="preserve"> possible litigation.  Motion carried unanimously.  Motion was made at 6:4</w:t>
      </w:r>
      <w:r w:rsidR="00974ED2" w:rsidRPr="00C07052">
        <w:rPr>
          <w:rFonts w:ascii="Arial" w:hAnsi="Arial" w:cs="Arial"/>
          <w:kern w:val="0"/>
          <w:sz w:val="20"/>
          <w:szCs w:val="20"/>
          <w14:ligatures w14:val="none"/>
        </w:rPr>
        <w:t>7</w:t>
      </w:r>
      <w:r w:rsidRPr="00C07052">
        <w:rPr>
          <w:rFonts w:ascii="Arial" w:hAnsi="Arial" w:cs="Arial"/>
          <w:kern w:val="0"/>
          <w:sz w:val="20"/>
          <w:szCs w:val="20"/>
          <w14:ligatures w14:val="none"/>
        </w:rPr>
        <w:t xml:space="preserve"> pm to return to General Session and seal the minutes of the Executive Session by Strauch, seconded by Wickizer.  Motion carried unanimously.</w:t>
      </w:r>
      <w:r w:rsidR="00974ED2" w:rsidRPr="00C07052">
        <w:rPr>
          <w:rFonts w:ascii="Arial" w:hAnsi="Arial" w:cs="Arial"/>
          <w:kern w:val="0"/>
          <w:sz w:val="20"/>
          <w:szCs w:val="20"/>
          <w14:ligatures w14:val="none"/>
        </w:rPr>
        <w:t xml:space="preserve">  No action was taken during the Executive Session.</w:t>
      </w:r>
    </w:p>
    <w:p w14:paraId="7B84901C" w14:textId="77777777" w:rsidR="00E34583" w:rsidRPr="00C07052" w:rsidRDefault="00E34583" w:rsidP="00C07052">
      <w:pPr>
        <w:pStyle w:val="NoSpacing"/>
        <w:rPr>
          <w:rFonts w:ascii="Arial" w:hAnsi="Arial" w:cs="Arial"/>
          <w:kern w:val="0"/>
          <w:sz w:val="20"/>
          <w:szCs w:val="20"/>
          <w14:ligatures w14:val="none"/>
        </w:rPr>
      </w:pPr>
    </w:p>
    <w:p w14:paraId="46ACF450" w14:textId="1FD96E37" w:rsidR="00E34583" w:rsidRPr="00C07052" w:rsidRDefault="00E34583" w:rsidP="00C07052">
      <w:pPr>
        <w:pStyle w:val="NoSpacing"/>
        <w:rPr>
          <w:rFonts w:ascii="Arial" w:hAnsi="Arial" w:cs="Arial"/>
          <w:kern w:val="0"/>
          <w:sz w:val="20"/>
          <w:szCs w:val="20"/>
          <w14:ligatures w14:val="none"/>
        </w:rPr>
      </w:pPr>
      <w:r w:rsidRPr="00C07052">
        <w:rPr>
          <w:rFonts w:ascii="Arial" w:hAnsi="Arial" w:cs="Arial"/>
          <w:b/>
          <w:bCs/>
          <w:kern w:val="0"/>
          <w:sz w:val="20"/>
          <w:szCs w:val="20"/>
          <w14:ligatures w14:val="none"/>
        </w:rPr>
        <w:t>APPOINTMENTS:</w:t>
      </w:r>
      <w:r w:rsidRPr="00C07052">
        <w:rPr>
          <w:rFonts w:ascii="Arial" w:hAnsi="Arial" w:cs="Arial"/>
          <w:kern w:val="0"/>
          <w:sz w:val="20"/>
          <w:szCs w:val="20"/>
          <w14:ligatures w14:val="none"/>
        </w:rPr>
        <w:t xml:space="preserve">  The Medicine Bow Volunteer Fire Department had voted to present Ed Standish as the candidate of their choice for Fire Chief.  Mayor George appointed Ed Standish as the Fire Chief until the department held elections in June.  The Council approved the appointment unanimously.</w:t>
      </w:r>
    </w:p>
    <w:p w14:paraId="5BA4D90D" w14:textId="77777777" w:rsidR="004B720D" w:rsidRPr="00C07052" w:rsidRDefault="004B720D" w:rsidP="00C07052">
      <w:pPr>
        <w:pStyle w:val="NoSpacing"/>
        <w:rPr>
          <w:rFonts w:ascii="Arial" w:hAnsi="Arial" w:cs="Arial"/>
          <w:kern w:val="0"/>
          <w:sz w:val="20"/>
          <w:szCs w:val="20"/>
          <w14:ligatures w14:val="none"/>
        </w:rPr>
      </w:pPr>
    </w:p>
    <w:p w14:paraId="72821016" w14:textId="2279A735" w:rsidR="00E34583" w:rsidRPr="00C07052" w:rsidRDefault="004B720D" w:rsidP="00C07052">
      <w:pPr>
        <w:pStyle w:val="NoSpacing"/>
        <w:rPr>
          <w:rFonts w:ascii="Arial" w:hAnsi="Arial" w:cs="Arial"/>
          <w:kern w:val="0"/>
          <w:sz w:val="20"/>
          <w:szCs w:val="20"/>
          <w14:ligatures w14:val="none"/>
        </w:rPr>
      </w:pPr>
      <w:r w:rsidRPr="00C07052">
        <w:rPr>
          <w:rFonts w:ascii="Arial" w:hAnsi="Arial" w:cs="Arial"/>
          <w:b/>
          <w:bCs/>
          <w:kern w:val="0"/>
          <w:sz w:val="20"/>
          <w:szCs w:val="20"/>
          <w14:ligatures w14:val="none"/>
        </w:rPr>
        <w:t>OLD BUSINESS:</w:t>
      </w:r>
      <w:r w:rsidR="00974ED2" w:rsidRPr="00C07052">
        <w:rPr>
          <w:rFonts w:ascii="Arial" w:hAnsi="Arial" w:cs="Arial"/>
          <w:b/>
          <w:bCs/>
          <w:kern w:val="0"/>
          <w:sz w:val="20"/>
          <w:szCs w:val="20"/>
          <w14:ligatures w14:val="none"/>
        </w:rPr>
        <w:t xml:space="preserve">  </w:t>
      </w:r>
      <w:r w:rsidR="00E34583" w:rsidRPr="00C07052">
        <w:rPr>
          <w:rFonts w:ascii="Arial" w:hAnsi="Arial" w:cs="Arial"/>
          <w:b/>
          <w:bCs/>
          <w:kern w:val="0"/>
          <w:sz w:val="20"/>
          <w:szCs w:val="20"/>
          <w14:ligatures w14:val="none"/>
        </w:rPr>
        <w:t>724 Maple St</w:t>
      </w:r>
      <w:r w:rsidR="00C07052" w:rsidRPr="00C07052">
        <w:rPr>
          <w:rFonts w:ascii="Arial" w:hAnsi="Arial" w:cs="Arial"/>
          <w:b/>
          <w:bCs/>
          <w:kern w:val="0"/>
          <w:sz w:val="20"/>
          <w:szCs w:val="20"/>
          <w14:ligatures w14:val="none"/>
        </w:rPr>
        <w:t>--</w:t>
      </w:r>
      <w:r w:rsidR="00E34583" w:rsidRPr="00C07052">
        <w:rPr>
          <w:rFonts w:ascii="Arial" w:hAnsi="Arial" w:cs="Arial"/>
          <w:kern w:val="0"/>
          <w:sz w:val="20"/>
          <w:szCs w:val="20"/>
          <w14:ligatures w14:val="none"/>
        </w:rPr>
        <w:t>It was determined that there had never been insurance on the house since it was purchased.  According to state statute, it is the mayor’s responsibility to protect the assets of the Town.  From the time it was purchased, the mayor failed to protect the asset.  It is now covered by insurance.  It is now the Council’s decision to repair it and sell it or sell it as is.  Ed Standish said he would like to give an estimate of repairs and find out what was needed.  A special meeting would be held pending his findings.</w:t>
      </w:r>
    </w:p>
    <w:p w14:paraId="45F99B10" w14:textId="724F23CA" w:rsidR="00E34583" w:rsidRPr="00C07052" w:rsidRDefault="00E34583" w:rsidP="00C07052">
      <w:pPr>
        <w:pStyle w:val="NoSpacing"/>
        <w:rPr>
          <w:rFonts w:ascii="Arial" w:hAnsi="Arial" w:cs="Arial"/>
          <w:kern w:val="0"/>
          <w:sz w:val="20"/>
          <w:szCs w:val="20"/>
          <w14:ligatures w14:val="none"/>
        </w:rPr>
      </w:pPr>
      <w:r w:rsidRPr="00C07052">
        <w:rPr>
          <w:rFonts w:ascii="Arial" w:hAnsi="Arial" w:cs="Arial"/>
          <w:kern w:val="0"/>
          <w:sz w:val="20"/>
          <w:szCs w:val="20"/>
          <w14:ligatures w14:val="none"/>
        </w:rPr>
        <w:tab/>
      </w:r>
      <w:r w:rsidRPr="00C07052">
        <w:rPr>
          <w:rFonts w:ascii="Arial" w:hAnsi="Arial" w:cs="Arial"/>
          <w:b/>
          <w:bCs/>
          <w:kern w:val="0"/>
          <w:sz w:val="20"/>
          <w:szCs w:val="20"/>
          <w14:ligatures w14:val="none"/>
        </w:rPr>
        <w:t>Community Hall Door Replacement—</w:t>
      </w:r>
      <w:r w:rsidRPr="00C07052">
        <w:rPr>
          <w:rFonts w:ascii="Arial" w:hAnsi="Arial" w:cs="Arial"/>
          <w:kern w:val="0"/>
          <w:sz w:val="20"/>
          <w:szCs w:val="20"/>
          <w14:ligatures w14:val="none"/>
        </w:rPr>
        <w:t xml:space="preserve">the doors could be installed by Public Works, but there would be no warranty, and the door seals may not be adequate.  Councilmember Cook said the estimates were par for this area and considering travel mileage, and he withdrew his previous objections.  The difference in price between Public Works installing the doors and a company installation with a warranty was $4,500.  Mayor George would like to see the </w:t>
      </w:r>
      <w:r w:rsidR="00FA589F" w:rsidRPr="00C07052">
        <w:rPr>
          <w:rFonts w:ascii="Arial" w:hAnsi="Arial" w:cs="Arial"/>
          <w:kern w:val="0"/>
          <w:sz w:val="20"/>
          <w:szCs w:val="20"/>
          <w14:ligatures w14:val="none"/>
        </w:rPr>
        <w:t xml:space="preserve">warranty in writing.  Wickizer made a motion to table the discussion pending a written warranty presented, seconded by Cook.  Motion carried unanimously.  </w:t>
      </w:r>
    </w:p>
    <w:p w14:paraId="3E99BF7E" w14:textId="318ED33C" w:rsidR="00C07052" w:rsidRDefault="00FA589F" w:rsidP="00C07052">
      <w:pPr>
        <w:pStyle w:val="NoSpacing"/>
        <w:rPr>
          <w:rFonts w:ascii="Arial" w:hAnsi="Arial" w:cs="Arial"/>
          <w:kern w:val="0"/>
          <w:sz w:val="20"/>
          <w:szCs w:val="20"/>
          <w14:ligatures w14:val="none"/>
        </w:rPr>
      </w:pPr>
      <w:r w:rsidRPr="00C07052">
        <w:rPr>
          <w:rFonts w:ascii="Arial" w:hAnsi="Arial" w:cs="Arial"/>
          <w:kern w:val="0"/>
          <w:sz w:val="20"/>
          <w:szCs w:val="20"/>
          <w14:ligatures w14:val="none"/>
        </w:rPr>
        <w:tab/>
      </w:r>
      <w:r w:rsidRPr="00C07052">
        <w:rPr>
          <w:rFonts w:ascii="Arial" w:hAnsi="Arial" w:cs="Arial"/>
          <w:b/>
          <w:bCs/>
          <w:kern w:val="0"/>
          <w:sz w:val="20"/>
          <w:szCs w:val="20"/>
          <w14:ligatures w14:val="none"/>
        </w:rPr>
        <w:t>Wyoming Funding Summit April 14-17—</w:t>
      </w:r>
      <w:r w:rsidRPr="00C07052">
        <w:rPr>
          <w:rFonts w:ascii="Arial" w:hAnsi="Arial" w:cs="Arial"/>
          <w:kern w:val="0"/>
          <w:sz w:val="20"/>
          <w:szCs w:val="20"/>
          <w14:ligatures w14:val="none"/>
        </w:rPr>
        <w:t>the summit cost nothing, but the lodging would be anywhere from $80 to $150 per day per attendee.  The Fire Department would also like to send an attendee, Melissa Maddox, to be paid from their training budget.  Motion was made to send Councilmember Cook, a Melissa Maddox, and Town Clerk/Treasurer Karen Heath to the summit April 14-17.  Motion carried unanimous</w:t>
      </w:r>
      <w:r w:rsidR="00C07052" w:rsidRPr="00C07052">
        <w:rPr>
          <w:rFonts w:ascii="Arial" w:hAnsi="Arial" w:cs="Arial"/>
          <w:kern w:val="0"/>
          <w:sz w:val="20"/>
          <w:szCs w:val="20"/>
          <w14:ligatures w14:val="none"/>
        </w:rPr>
        <w:t>ly.</w:t>
      </w:r>
    </w:p>
    <w:p w14:paraId="7F8A0B2D" w14:textId="2B8784B6" w:rsidR="00C07052" w:rsidRDefault="00C07052" w:rsidP="00C07052">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Ranch Water—</w:t>
      </w:r>
      <w:r>
        <w:rPr>
          <w:rFonts w:ascii="Arial" w:hAnsi="Arial" w:cs="Arial"/>
          <w:kern w:val="0"/>
          <w:sz w:val="20"/>
          <w:szCs w:val="20"/>
          <w14:ligatures w14:val="none"/>
        </w:rPr>
        <w:t>Agreements were reached with ranchers and the meters were tested and were working properly.  Motion was made by Mayfield, seconded by Wickizer to remove the topic from Old Business.  Motion carried unanimously.</w:t>
      </w:r>
    </w:p>
    <w:p w14:paraId="21174840" w14:textId="252813B9" w:rsidR="00C07052" w:rsidRDefault="00C07052" w:rsidP="00C07052">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WAM Winter Conference Update—</w:t>
      </w:r>
      <w:r>
        <w:rPr>
          <w:rFonts w:ascii="Arial" w:hAnsi="Arial" w:cs="Arial"/>
          <w:kern w:val="0"/>
          <w:sz w:val="20"/>
          <w:szCs w:val="20"/>
          <w14:ligatures w14:val="none"/>
        </w:rPr>
        <w:t>Councilmember Cook reported that it had been a great opportunity to network, share problems and solutions, learn about cybersecurity, and talk to Wyoming legislat</w:t>
      </w:r>
      <w:r w:rsidR="00EE2CF3">
        <w:rPr>
          <w:rFonts w:ascii="Arial" w:hAnsi="Arial" w:cs="Arial"/>
          <w:kern w:val="0"/>
          <w:sz w:val="20"/>
          <w:szCs w:val="20"/>
          <w14:ligatures w14:val="none"/>
        </w:rPr>
        <w:t>ors</w:t>
      </w:r>
      <w:r>
        <w:rPr>
          <w:rFonts w:ascii="Arial" w:hAnsi="Arial" w:cs="Arial"/>
          <w:kern w:val="0"/>
          <w:sz w:val="20"/>
          <w:szCs w:val="20"/>
          <w14:ligatures w14:val="none"/>
        </w:rPr>
        <w:t>.  He highly recommended the town send someone to each conference as they were worth every penny.</w:t>
      </w:r>
    </w:p>
    <w:p w14:paraId="52E7DF5C" w14:textId="02EE4803" w:rsidR="00C07052" w:rsidRDefault="00C07052" w:rsidP="00C07052">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Fire District MOU—</w:t>
      </w:r>
      <w:r>
        <w:rPr>
          <w:rFonts w:ascii="Arial" w:hAnsi="Arial" w:cs="Arial"/>
          <w:kern w:val="0"/>
          <w:sz w:val="20"/>
          <w:szCs w:val="20"/>
          <w14:ligatures w14:val="none"/>
        </w:rPr>
        <w:t>was still in the approval process:  the town had made changes and sent it to the district, which made changes and sent it back.  There was a problem with reimbursement and payroll that needed to be addressed and clarified.  Motion was made by Mayfield, seconded by Cook to table the discussion and decision pending further information from the law firm that was hired to negotiate the contract.  Motion carried unanimously.</w:t>
      </w:r>
    </w:p>
    <w:p w14:paraId="165C5E77" w14:textId="77777777" w:rsidR="00C07052" w:rsidRDefault="00C07052" w:rsidP="00C07052">
      <w:pPr>
        <w:pStyle w:val="NoSpacing"/>
        <w:rPr>
          <w:rFonts w:ascii="Arial" w:hAnsi="Arial" w:cs="Arial"/>
          <w:kern w:val="0"/>
          <w:sz w:val="20"/>
          <w:szCs w:val="20"/>
          <w14:ligatures w14:val="none"/>
        </w:rPr>
      </w:pPr>
    </w:p>
    <w:p w14:paraId="6067EB55" w14:textId="1007C068" w:rsidR="00C07052" w:rsidRDefault="00C07052" w:rsidP="00C07052">
      <w:pPr>
        <w:pStyle w:val="NoSpacing"/>
        <w:rPr>
          <w:rFonts w:ascii="Arial" w:hAnsi="Arial" w:cs="Arial"/>
          <w:kern w:val="0"/>
          <w:sz w:val="20"/>
          <w:szCs w:val="20"/>
          <w14:ligatures w14:val="none"/>
        </w:rPr>
      </w:pPr>
      <w:r>
        <w:rPr>
          <w:rFonts w:ascii="Arial" w:hAnsi="Arial" w:cs="Arial"/>
          <w:b/>
          <w:bCs/>
          <w:kern w:val="0"/>
          <w:sz w:val="20"/>
          <w:szCs w:val="20"/>
          <w14:ligatures w14:val="none"/>
        </w:rPr>
        <w:t>NEW BUSINESS:  CCVC Cindy Loose and Leslie Jefferson—</w:t>
      </w:r>
      <w:r>
        <w:rPr>
          <w:rFonts w:ascii="Arial" w:hAnsi="Arial" w:cs="Arial"/>
          <w:kern w:val="0"/>
          <w:sz w:val="20"/>
          <w:szCs w:val="20"/>
          <w14:ligatures w14:val="none"/>
        </w:rPr>
        <w:t xml:space="preserve">presented the destination assessment she had conducted for Medicine Bow that determined visitor’s needs and what residents thought could be improved.  Carbon County is designing a tourism master plan and has identified some areas </w:t>
      </w:r>
      <w:r w:rsidR="008C5E53">
        <w:rPr>
          <w:rFonts w:ascii="Arial" w:hAnsi="Arial" w:cs="Arial"/>
          <w:kern w:val="0"/>
          <w:sz w:val="20"/>
          <w:szCs w:val="20"/>
          <w14:ligatures w14:val="none"/>
        </w:rPr>
        <w:t xml:space="preserve">that would benefit communities.  Cindy Loose had conducted an online survey in Phase 1.  Phase 2 would be to hold a meeting to see if the community wanted to implement improvements and see how the Visitors’ Council could help.  Phase 3 would be to implement the changes identified.  Mayor George set the meeting for Wednesday February 26, 2024 at 5pm in Council Chambers.  </w:t>
      </w:r>
    </w:p>
    <w:p w14:paraId="3896ED3A" w14:textId="4D932607" w:rsidR="008C5E53" w:rsidRDefault="008C5E53" w:rsidP="00C07052">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Fire Chief Grant Expenditures—</w:t>
      </w:r>
      <w:r>
        <w:rPr>
          <w:rFonts w:ascii="Arial" w:hAnsi="Arial" w:cs="Arial"/>
          <w:kern w:val="0"/>
          <w:sz w:val="20"/>
          <w:szCs w:val="20"/>
          <w14:ligatures w14:val="none"/>
        </w:rPr>
        <w:t xml:space="preserve">the Fire Department presented invoices for an order for wildland and structural helmets to be paid from the Wyoming Community Foundation Grant they had received.  They would present invoices </w:t>
      </w:r>
      <w:r w:rsidR="00EA0B90">
        <w:rPr>
          <w:rFonts w:ascii="Arial" w:hAnsi="Arial" w:cs="Arial"/>
          <w:kern w:val="0"/>
          <w:sz w:val="20"/>
          <w:szCs w:val="20"/>
          <w14:ligatures w14:val="none"/>
        </w:rPr>
        <w:t>later</w:t>
      </w:r>
      <w:r>
        <w:rPr>
          <w:rFonts w:ascii="Arial" w:hAnsi="Arial" w:cs="Arial"/>
          <w:kern w:val="0"/>
          <w:sz w:val="20"/>
          <w:szCs w:val="20"/>
          <w14:ligatures w14:val="none"/>
        </w:rPr>
        <w:t xml:space="preserve"> for two sets of bunker gear, and hoped to replace two sets every year.  Since the expenditures were already approved, TCT Heath was instructed to pay the invoices.</w:t>
      </w:r>
    </w:p>
    <w:p w14:paraId="18764A49" w14:textId="03D3BA9B" w:rsidR="008C5E53" w:rsidRDefault="008C5E53" w:rsidP="00C07052">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WWDC Application—</w:t>
      </w:r>
      <w:r>
        <w:rPr>
          <w:rFonts w:ascii="Arial" w:hAnsi="Arial" w:cs="Arial"/>
          <w:kern w:val="0"/>
          <w:sz w:val="20"/>
          <w:szCs w:val="20"/>
          <w14:ligatures w14:val="none"/>
        </w:rPr>
        <w:t xml:space="preserve">A Level 1 Study of the Town’s water system needed to be completed, which had not been done for the town since the 1980s.  The application fee was $2,000, but the study cost much more, which the WWDC would pay.  </w:t>
      </w:r>
      <w:r w:rsidR="00056E44">
        <w:rPr>
          <w:rFonts w:ascii="Arial" w:hAnsi="Arial" w:cs="Arial"/>
          <w:kern w:val="0"/>
          <w:sz w:val="20"/>
          <w:szCs w:val="20"/>
          <w14:ligatures w14:val="none"/>
        </w:rPr>
        <w:t xml:space="preserve">If the town was not selected for the study, the WWDC would refund $1,750.  The application was due March 1.  The town’s wells needed improvements, such as a meter and valves, and the study would identify what was needed throughout the whole system.  Motion was made to authorize Public Works Director Brian Lashley to submit the WWDC application for a Level 1 water system study with the application fee coming from the Rock Creek Wind impact money by Cook, seconded by Strauch.  Motion carried unanimously.  </w:t>
      </w:r>
    </w:p>
    <w:p w14:paraId="65878195" w14:textId="07930188" w:rsidR="00056E44" w:rsidRDefault="00056E44" w:rsidP="00C07052">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Carbon County Services—</w:t>
      </w:r>
      <w:r>
        <w:rPr>
          <w:rFonts w:ascii="Arial" w:hAnsi="Arial" w:cs="Arial"/>
          <w:kern w:val="0"/>
          <w:sz w:val="20"/>
          <w:szCs w:val="20"/>
          <w14:ligatures w14:val="none"/>
        </w:rPr>
        <w:t xml:space="preserve">Commissioner Sue Jones sent a letter asking for the town to pay to help support the county responsibilities in the town, such as the senior center, and library.  Motion was made by Strauch, seconded by Wickizer to table the discussion until Mayor George can reach out to Commissioner John Johnson to discuss the matter.  Motion carried unanimously.  </w:t>
      </w:r>
    </w:p>
    <w:p w14:paraId="18289EB7" w14:textId="39A1F1CF" w:rsidR="00056E44" w:rsidRDefault="00056E44" w:rsidP="00C07052">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Campground Winter Shut Down—</w:t>
      </w:r>
      <w:r>
        <w:rPr>
          <w:rFonts w:ascii="Arial" w:hAnsi="Arial" w:cs="Arial"/>
          <w:kern w:val="0"/>
          <w:sz w:val="20"/>
          <w:szCs w:val="20"/>
          <w14:ligatures w14:val="none"/>
        </w:rPr>
        <w:t xml:space="preserve">PWD Lashley said they Council had previously decided to leave the campground open all winter, but several pipes had frozen and no one was there, so he had shut the park off to prevent water loss until the water system could be repaired.  He had also shut off the electricity temporarily.  Motion was made to table the discussion on leaving it open through the winter pending a thaw when the water system could be repaired by Wickizer, seconded by Mayfield.  Motion carried unanimously.  </w:t>
      </w:r>
    </w:p>
    <w:p w14:paraId="1A8A948D" w14:textId="0033484C" w:rsidR="00056E44" w:rsidRDefault="00056E44" w:rsidP="00C07052">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Burial Lowering Device—</w:t>
      </w:r>
      <w:r>
        <w:rPr>
          <w:rFonts w:ascii="Arial" w:hAnsi="Arial" w:cs="Arial"/>
          <w:kern w:val="0"/>
          <w:sz w:val="20"/>
          <w:szCs w:val="20"/>
          <w14:ligatures w14:val="none"/>
        </w:rPr>
        <w:t xml:space="preserve">The Town of Hanna had </w:t>
      </w:r>
      <w:r w:rsidR="00E2470B">
        <w:rPr>
          <w:rFonts w:ascii="Arial" w:hAnsi="Arial" w:cs="Arial"/>
          <w:kern w:val="0"/>
          <w:sz w:val="20"/>
          <w:szCs w:val="20"/>
          <w14:ligatures w14:val="none"/>
        </w:rPr>
        <w:t xml:space="preserve">contacted Medicine Bow to help with the costs of buying a new burial lowering device since the one they had that the town borrowed was beyond repair.  They asked the town pay $1,000 towards it.  Motion was made to pay $1,000 towards the device from Chokecherrry impact money with a requirement that an MOU between the towns be signed stating Medicine Bow could use the device when needed by Wickizer, seconded by Strauch.  Motion carried unanimously.  </w:t>
      </w:r>
    </w:p>
    <w:p w14:paraId="43219B1B" w14:textId="4CF0DF2F" w:rsidR="00E2470B" w:rsidRDefault="00E2470B" w:rsidP="00C07052">
      <w:pPr>
        <w:pStyle w:val="NoSpacing"/>
        <w:rPr>
          <w:rFonts w:ascii="Arial" w:hAnsi="Arial" w:cs="Arial"/>
          <w:kern w:val="0"/>
          <w:sz w:val="20"/>
          <w:szCs w:val="20"/>
          <w14:ligatures w14:val="none"/>
        </w:rPr>
      </w:pPr>
      <w:r>
        <w:rPr>
          <w:rFonts w:ascii="Arial" w:hAnsi="Arial" w:cs="Arial"/>
          <w:kern w:val="0"/>
          <w:sz w:val="20"/>
          <w:szCs w:val="20"/>
          <w14:ligatures w14:val="none"/>
        </w:rPr>
        <w:lastRenderedPageBreak/>
        <w:tab/>
      </w:r>
      <w:r>
        <w:rPr>
          <w:rFonts w:ascii="Arial" w:hAnsi="Arial" w:cs="Arial"/>
          <w:b/>
          <w:bCs/>
          <w:kern w:val="0"/>
          <w:sz w:val="20"/>
          <w:szCs w:val="20"/>
          <w14:ligatures w14:val="none"/>
        </w:rPr>
        <w:t>WAMCAT Classes—</w:t>
      </w:r>
      <w:r>
        <w:rPr>
          <w:rFonts w:ascii="Arial" w:hAnsi="Arial" w:cs="Arial"/>
          <w:kern w:val="0"/>
          <w:sz w:val="20"/>
          <w:szCs w:val="20"/>
          <w14:ligatures w14:val="none"/>
        </w:rPr>
        <w:t xml:space="preserve">The Wyoming Association of Municipalities Clerks and Treasurers organization was offering virtual classes in many subjects, including budgeting and notary law.  Motion was made to pay for all the classes at $310 by Wickizer, seconded by Mayfield.  Motion carried unanimously.  </w:t>
      </w:r>
    </w:p>
    <w:p w14:paraId="0673919F" w14:textId="31E62A28" w:rsidR="00E2470B" w:rsidRDefault="00E2470B" w:rsidP="00C07052">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Treasurer’s Requests—</w:t>
      </w:r>
      <w:r>
        <w:rPr>
          <w:rFonts w:ascii="Arial" w:hAnsi="Arial" w:cs="Arial"/>
          <w:kern w:val="0"/>
          <w:sz w:val="20"/>
          <w:szCs w:val="20"/>
          <w14:ligatures w14:val="none"/>
        </w:rPr>
        <w:t xml:space="preserve">TCT Heath said she had missed asking to pay a few other bills last month out of cycle, such as Dearborn Life, NCPERs Group Life, and for all liens and releases on properties.  Motion was made by Mayfield, seconded by Wickizer to allow TCT Heath to pay these out of cycle bills.  Motion carried unanimously.  </w:t>
      </w:r>
    </w:p>
    <w:p w14:paraId="2B49DC61" w14:textId="77777777" w:rsidR="00E2470B" w:rsidRDefault="00E2470B" w:rsidP="00C07052">
      <w:pPr>
        <w:pStyle w:val="NoSpacing"/>
        <w:rPr>
          <w:rFonts w:ascii="Arial" w:hAnsi="Arial" w:cs="Arial"/>
          <w:kern w:val="0"/>
          <w:sz w:val="20"/>
          <w:szCs w:val="20"/>
          <w14:ligatures w14:val="none"/>
        </w:rPr>
      </w:pPr>
    </w:p>
    <w:p w14:paraId="29B4AB41" w14:textId="4FA2A33C" w:rsidR="00E2470B" w:rsidRDefault="00E2470B" w:rsidP="00C07052">
      <w:pPr>
        <w:pStyle w:val="NoSpacing"/>
        <w:rPr>
          <w:rFonts w:ascii="Arial" w:hAnsi="Arial" w:cs="Arial"/>
          <w:kern w:val="0"/>
          <w:sz w:val="20"/>
          <w:szCs w:val="20"/>
          <w14:ligatures w14:val="none"/>
        </w:rPr>
      </w:pPr>
      <w:r>
        <w:rPr>
          <w:rFonts w:ascii="Arial" w:hAnsi="Arial" w:cs="Arial"/>
          <w:b/>
          <w:bCs/>
          <w:kern w:val="0"/>
          <w:sz w:val="20"/>
          <w:szCs w:val="20"/>
          <w14:ligatures w14:val="none"/>
        </w:rPr>
        <w:t>STATUS REPORTS:  SCWEMS—</w:t>
      </w:r>
      <w:r>
        <w:rPr>
          <w:rFonts w:ascii="Arial" w:hAnsi="Arial" w:cs="Arial"/>
          <w:kern w:val="0"/>
          <w:sz w:val="20"/>
          <w:szCs w:val="20"/>
          <w14:ligatures w14:val="none"/>
        </w:rPr>
        <w:t>Councilmember Strauch reported for Representative Kenzie Strauch.  SCWEMS will hold their first budget reading February 18, 2025 and would restructure the volunteer’s pay.</w:t>
      </w:r>
    </w:p>
    <w:p w14:paraId="681B1CF6" w14:textId="3B4F687C" w:rsidR="00E2470B" w:rsidRDefault="00E2470B" w:rsidP="00C07052">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Public Works—</w:t>
      </w:r>
      <w:r>
        <w:rPr>
          <w:rFonts w:ascii="Arial" w:hAnsi="Arial" w:cs="Arial"/>
          <w:kern w:val="0"/>
          <w:sz w:val="20"/>
          <w:szCs w:val="20"/>
          <w14:ligatures w14:val="none"/>
        </w:rPr>
        <w:t>made repairs to the water treatment plant and water system, as well as the campground.  Parts were on order for the grader, and a new flag light was up at Town Hall that needed to be adjusted.  A new staff person would start February 24, 2025, and he, Maintenance Operator Smith, and PWD Lashley would all attend the water/wastewater conference in April.</w:t>
      </w:r>
      <w:r w:rsidR="008D1190">
        <w:rPr>
          <w:rFonts w:ascii="Arial" w:hAnsi="Arial" w:cs="Arial"/>
          <w:kern w:val="0"/>
          <w:sz w:val="20"/>
          <w:szCs w:val="20"/>
          <w14:ligatures w14:val="none"/>
        </w:rPr>
        <w:t xml:space="preserve">  The grant request to the Carbon County Weed &amp; Pest was submitted, but a new aerial sprayer was needed since the last one had passed away.</w:t>
      </w:r>
    </w:p>
    <w:p w14:paraId="4549790D" w14:textId="16CABEF6" w:rsidR="00800ED5" w:rsidRDefault="00800ED5" w:rsidP="00C07052">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Town Attorney—</w:t>
      </w:r>
      <w:r>
        <w:rPr>
          <w:rFonts w:ascii="Arial" w:hAnsi="Arial" w:cs="Arial"/>
          <w:kern w:val="0"/>
          <w:sz w:val="20"/>
          <w:szCs w:val="20"/>
          <w14:ligatures w14:val="none"/>
        </w:rPr>
        <w:t>Attorney Cameron Smith said he would work with Mayor George on a letter to the County Attorney on the town records still held by them.  He had heard nothing about the investigations ongoing.</w:t>
      </w:r>
    </w:p>
    <w:p w14:paraId="2EDDF8CE" w14:textId="4B7E403E" w:rsidR="00800ED5" w:rsidRDefault="00800ED5" w:rsidP="00C07052">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Medicine Bow Volunteer Fire Department—</w:t>
      </w:r>
      <w:r>
        <w:rPr>
          <w:rFonts w:ascii="Arial" w:hAnsi="Arial" w:cs="Arial"/>
          <w:kern w:val="0"/>
          <w:sz w:val="20"/>
          <w:szCs w:val="20"/>
          <w14:ligatures w14:val="none"/>
        </w:rPr>
        <w:t>Acting Chief Wayne Maddox reported they were trying to get firefighters trained.  Four were taking the firefighter FFA class and 4 were going to pursue their red cards.  Bob Hamik offered to conduct trainings in Medicine Bow.  There was an upcoming meeting Thursday, February 13, 2025.  They were working on their bylaws and will email them to Attorney Smith for review.  There would be a meeting Monday, February 24 for anyone interested in joining the fire department’s auxiliary, which now had a non-profit EIN.</w:t>
      </w:r>
    </w:p>
    <w:p w14:paraId="796A9819" w14:textId="3299DDAB" w:rsidR="00800ED5" w:rsidRDefault="00800ED5" w:rsidP="00C07052">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Medicine Bow Planning and Zoning—</w:t>
      </w:r>
      <w:r>
        <w:rPr>
          <w:rFonts w:ascii="Arial" w:hAnsi="Arial" w:cs="Arial"/>
          <w:kern w:val="0"/>
          <w:sz w:val="20"/>
          <w:szCs w:val="20"/>
          <w14:ligatures w14:val="none"/>
        </w:rPr>
        <w:t>Chairman Trevor Strauch reported.  An email had been sent to the mayor talking about the definition of RV Parks, with their recommendations.  There was interest in town to subdivide a large lot.  Carbon County advised that a state-certified surveyor was needed to locate property lines.  Attorney Smith said there were state statutes that applied to subdividing lots, and it was a county matter, and not a town matter.  A conflict of interest was about to arise.  A building was planned to be placed and two commissioners out of three were involved in obtaining the permit.  Mayor George said if the Commission was unable to render a decision, the problem must be submitted to the Council.  There are two vacant seats on the Planning and Zoning Commission that needed volunteers.  The Town maps that had been saved on a flash drive that was attached to the old P&amp;Z computer were needed.  It was possible a former commissioner had the computer and had forgotten she had it.</w:t>
      </w:r>
    </w:p>
    <w:p w14:paraId="435464FC" w14:textId="219E90BE" w:rsidR="00DC6244" w:rsidRDefault="00DC6244" w:rsidP="00C07052">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Recreation Board—</w:t>
      </w:r>
      <w:r>
        <w:rPr>
          <w:rFonts w:ascii="Arial" w:hAnsi="Arial" w:cs="Arial"/>
          <w:kern w:val="0"/>
          <w:sz w:val="20"/>
          <w:szCs w:val="20"/>
          <w14:ligatures w14:val="none"/>
        </w:rPr>
        <w:t>A Paint and Sip would be held Saturday, February 15, 2025 at 6pm.  The Recreation Board had turned in grant request to the Carbon County School District 2 Recreation Board for building materials.  Crime and Wine would be held February 22.  The Board had turned the reimbursement for the defective animatronic from the Horror Dome over to Attorney Smith for handling, as The Horror Dome was not responding to requests.  Attorney Smith asked to be updated immediately with any correspondence from The Horror Dome.</w:t>
      </w:r>
    </w:p>
    <w:p w14:paraId="7D9C92F3" w14:textId="3281ABBF" w:rsidR="00DC6244" w:rsidRDefault="00DC6244" w:rsidP="00C07052">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Medicine Bow Museum—</w:t>
      </w:r>
      <w:r>
        <w:rPr>
          <w:rFonts w:ascii="Arial" w:hAnsi="Arial" w:cs="Arial"/>
          <w:kern w:val="0"/>
          <w:sz w:val="20"/>
          <w:szCs w:val="20"/>
          <w14:ligatures w14:val="none"/>
        </w:rPr>
        <w:t>No Report</w:t>
      </w:r>
    </w:p>
    <w:p w14:paraId="1595C400" w14:textId="09C0A00B" w:rsidR="00DC6244" w:rsidRDefault="00DC6244" w:rsidP="00C07052">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High Country Joint Powers Board—</w:t>
      </w:r>
      <w:r>
        <w:rPr>
          <w:rFonts w:ascii="Arial" w:hAnsi="Arial" w:cs="Arial"/>
          <w:kern w:val="0"/>
          <w:sz w:val="20"/>
          <w:szCs w:val="20"/>
          <w14:ligatures w14:val="none"/>
        </w:rPr>
        <w:t>No Report</w:t>
      </w:r>
    </w:p>
    <w:p w14:paraId="4D95B7E4" w14:textId="085A29E6" w:rsidR="00DC6244" w:rsidRDefault="00DC6244" w:rsidP="00C07052">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Airport Board</w:t>
      </w:r>
      <w:r w:rsidR="008D1190">
        <w:rPr>
          <w:rFonts w:ascii="Arial" w:hAnsi="Arial" w:cs="Arial"/>
          <w:b/>
          <w:bCs/>
          <w:kern w:val="0"/>
          <w:sz w:val="20"/>
          <w:szCs w:val="20"/>
          <w14:ligatures w14:val="none"/>
        </w:rPr>
        <w:t>—</w:t>
      </w:r>
      <w:r w:rsidR="008D1190">
        <w:rPr>
          <w:rFonts w:ascii="Arial" w:hAnsi="Arial" w:cs="Arial"/>
          <w:kern w:val="0"/>
          <w:sz w:val="20"/>
          <w:szCs w:val="20"/>
          <w14:ligatures w14:val="none"/>
        </w:rPr>
        <w:t>Chairman Lee Cook reported.  At their January 21</w:t>
      </w:r>
      <w:r w:rsidR="008D1190" w:rsidRPr="008D1190">
        <w:rPr>
          <w:rFonts w:ascii="Arial" w:hAnsi="Arial" w:cs="Arial"/>
          <w:kern w:val="0"/>
          <w:sz w:val="20"/>
          <w:szCs w:val="20"/>
          <w:vertAlign w:val="superscript"/>
          <w14:ligatures w14:val="none"/>
        </w:rPr>
        <w:t>st</w:t>
      </w:r>
      <w:r w:rsidR="008D1190">
        <w:rPr>
          <w:rFonts w:ascii="Arial" w:hAnsi="Arial" w:cs="Arial"/>
          <w:kern w:val="0"/>
          <w:sz w:val="20"/>
          <w:szCs w:val="20"/>
          <w14:ligatures w14:val="none"/>
        </w:rPr>
        <w:t xml:space="preserve"> meeting, there had been many vocal enthusiasts ready to support the restoration efforts.  High Plains Power was unable to help defray the costs of getting electricity to the airport.  It would cost $2,500 for a transformer and running the power to the pole.  The Board was looking to form a 501 c 3 to take donations.  One more Board member was needed.</w:t>
      </w:r>
    </w:p>
    <w:p w14:paraId="314B9876" w14:textId="77777777" w:rsidR="008D1190" w:rsidRDefault="008D1190" w:rsidP="00C07052">
      <w:pPr>
        <w:pStyle w:val="NoSpacing"/>
        <w:rPr>
          <w:rFonts w:ascii="Arial" w:hAnsi="Arial" w:cs="Arial"/>
          <w:kern w:val="0"/>
          <w:sz w:val="20"/>
          <w:szCs w:val="20"/>
          <w14:ligatures w14:val="none"/>
        </w:rPr>
      </w:pPr>
    </w:p>
    <w:p w14:paraId="0E1D449F" w14:textId="3C61379B" w:rsidR="008D1190" w:rsidRDefault="008D1190" w:rsidP="00C07052">
      <w:pPr>
        <w:pStyle w:val="NoSpacing"/>
        <w:rPr>
          <w:rFonts w:ascii="Arial" w:hAnsi="Arial" w:cs="Arial"/>
          <w:b/>
          <w:bCs/>
          <w:kern w:val="0"/>
          <w:sz w:val="20"/>
          <w:szCs w:val="20"/>
          <w14:ligatures w14:val="none"/>
        </w:rPr>
      </w:pPr>
      <w:r>
        <w:rPr>
          <w:rFonts w:ascii="Arial" w:hAnsi="Arial" w:cs="Arial"/>
          <w:b/>
          <w:bCs/>
          <w:kern w:val="0"/>
          <w:sz w:val="20"/>
          <w:szCs w:val="20"/>
          <w14:ligatures w14:val="none"/>
        </w:rPr>
        <w:t>CITIZENS PARTICIPATION:  None</w:t>
      </w:r>
    </w:p>
    <w:p w14:paraId="0B091FFA" w14:textId="3AA0A9E8" w:rsidR="008D1190" w:rsidRDefault="008D1190" w:rsidP="00C07052">
      <w:pPr>
        <w:pStyle w:val="NoSpacing"/>
        <w:rPr>
          <w:rFonts w:ascii="Arial" w:hAnsi="Arial" w:cs="Arial"/>
          <w:b/>
          <w:bCs/>
          <w:kern w:val="0"/>
          <w:sz w:val="20"/>
          <w:szCs w:val="20"/>
          <w14:ligatures w14:val="none"/>
        </w:rPr>
      </w:pPr>
      <w:r>
        <w:rPr>
          <w:rFonts w:ascii="Arial" w:hAnsi="Arial" w:cs="Arial"/>
          <w:b/>
          <w:bCs/>
          <w:kern w:val="0"/>
          <w:sz w:val="20"/>
          <w:szCs w:val="20"/>
          <w14:ligatures w14:val="none"/>
        </w:rPr>
        <w:t>CORRESPONDENCE:  None</w:t>
      </w:r>
    </w:p>
    <w:p w14:paraId="458852CB" w14:textId="77777777" w:rsidR="008D1190" w:rsidRDefault="008D1190" w:rsidP="00C07052">
      <w:pPr>
        <w:pStyle w:val="NoSpacing"/>
        <w:rPr>
          <w:rFonts w:ascii="Arial" w:hAnsi="Arial" w:cs="Arial"/>
          <w:b/>
          <w:bCs/>
          <w:kern w:val="0"/>
          <w:sz w:val="20"/>
          <w:szCs w:val="20"/>
          <w14:ligatures w14:val="none"/>
        </w:rPr>
      </w:pPr>
    </w:p>
    <w:p w14:paraId="4E64396B" w14:textId="3FC512EA" w:rsidR="008D1190" w:rsidRDefault="008D1190" w:rsidP="00C07052">
      <w:pPr>
        <w:pStyle w:val="NoSpacing"/>
        <w:rPr>
          <w:rFonts w:ascii="Arial" w:hAnsi="Arial" w:cs="Arial"/>
          <w:kern w:val="0"/>
          <w:sz w:val="20"/>
          <w:szCs w:val="20"/>
          <w14:ligatures w14:val="none"/>
        </w:rPr>
      </w:pPr>
      <w:r>
        <w:rPr>
          <w:rFonts w:ascii="Arial" w:hAnsi="Arial" w:cs="Arial"/>
          <w:b/>
          <w:bCs/>
          <w:kern w:val="0"/>
          <w:sz w:val="20"/>
          <w:szCs w:val="20"/>
          <w14:ligatures w14:val="none"/>
        </w:rPr>
        <w:t xml:space="preserve">ADJOURNMENT:  </w:t>
      </w:r>
      <w:r>
        <w:rPr>
          <w:rFonts w:ascii="Arial" w:hAnsi="Arial" w:cs="Arial"/>
          <w:kern w:val="0"/>
          <w:sz w:val="20"/>
          <w:szCs w:val="20"/>
          <w14:ligatures w14:val="none"/>
        </w:rPr>
        <w:t>Motion was made to adjourn the meeting at 8:53pm by Wickizer, seconded by Mayfield.  Motion carried unanimously.</w:t>
      </w:r>
    </w:p>
    <w:p w14:paraId="145C9145" w14:textId="77777777" w:rsidR="008D1190" w:rsidRDefault="008D1190" w:rsidP="00C07052">
      <w:pPr>
        <w:pStyle w:val="NoSpacing"/>
        <w:rPr>
          <w:rFonts w:ascii="Arial" w:hAnsi="Arial" w:cs="Arial"/>
          <w:kern w:val="0"/>
          <w:sz w:val="20"/>
          <w:szCs w:val="20"/>
          <w14:ligatures w14:val="none"/>
        </w:rPr>
      </w:pPr>
    </w:p>
    <w:p w14:paraId="601BE826" w14:textId="77777777" w:rsidR="008D1190" w:rsidRDefault="008D1190" w:rsidP="00C07052">
      <w:pPr>
        <w:pStyle w:val="NoSpacing"/>
        <w:rPr>
          <w:rFonts w:ascii="Arial" w:hAnsi="Arial" w:cs="Arial"/>
          <w:kern w:val="0"/>
          <w:sz w:val="20"/>
          <w:szCs w:val="20"/>
          <w14:ligatures w14:val="none"/>
        </w:rPr>
      </w:pPr>
    </w:p>
    <w:p w14:paraId="5E3E7E5D" w14:textId="77777777" w:rsidR="008D1190" w:rsidRDefault="008D1190" w:rsidP="00C07052">
      <w:pPr>
        <w:pStyle w:val="NoSpacing"/>
        <w:rPr>
          <w:rFonts w:ascii="Arial" w:hAnsi="Arial" w:cs="Arial"/>
          <w:kern w:val="0"/>
          <w:sz w:val="20"/>
          <w:szCs w:val="20"/>
          <w14:ligatures w14:val="none"/>
        </w:rPr>
      </w:pPr>
    </w:p>
    <w:p w14:paraId="1530D7BE" w14:textId="77777777" w:rsidR="008D1190" w:rsidRDefault="008D1190" w:rsidP="00C07052">
      <w:pPr>
        <w:pStyle w:val="NoSpacing"/>
        <w:rPr>
          <w:rFonts w:ascii="Arial" w:hAnsi="Arial" w:cs="Arial"/>
          <w:kern w:val="0"/>
          <w:sz w:val="20"/>
          <w:szCs w:val="20"/>
          <w14:ligatures w14:val="none"/>
        </w:rPr>
      </w:pPr>
    </w:p>
    <w:p w14:paraId="33D5A6F6" w14:textId="77777777" w:rsidR="008D1190" w:rsidRDefault="008D1190" w:rsidP="00C07052">
      <w:pPr>
        <w:pStyle w:val="NoSpacing"/>
        <w:rPr>
          <w:rFonts w:ascii="Arial" w:hAnsi="Arial" w:cs="Arial"/>
          <w:kern w:val="0"/>
          <w:sz w:val="20"/>
          <w:szCs w:val="20"/>
          <w14:ligatures w14:val="none"/>
        </w:rPr>
      </w:pPr>
    </w:p>
    <w:p w14:paraId="251759E0" w14:textId="0515A6F9" w:rsidR="008D1190" w:rsidRDefault="008D1190" w:rsidP="00C07052">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t>BY:  _________________________________</w:t>
      </w:r>
    </w:p>
    <w:p w14:paraId="3E9CD581" w14:textId="45EDBB1C" w:rsidR="008D1190" w:rsidRDefault="008D1190" w:rsidP="00C07052">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t xml:space="preserve">       Justin George, Mayor</w:t>
      </w:r>
    </w:p>
    <w:p w14:paraId="46E31C10" w14:textId="5FF87E90" w:rsidR="008D1190" w:rsidRDefault="008D1190" w:rsidP="00C07052">
      <w:pPr>
        <w:pStyle w:val="NoSpacing"/>
        <w:rPr>
          <w:rFonts w:ascii="Arial" w:hAnsi="Arial" w:cs="Arial"/>
          <w:kern w:val="0"/>
          <w:sz w:val="20"/>
          <w:szCs w:val="20"/>
          <w14:ligatures w14:val="none"/>
        </w:rPr>
      </w:pPr>
      <w:r>
        <w:rPr>
          <w:rFonts w:ascii="Arial" w:hAnsi="Arial" w:cs="Arial"/>
          <w:kern w:val="0"/>
          <w:sz w:val="20"/>
          <w:szCs w:val="20"/>
          <w14:ligatures w14:val="none"/>
        </w:rPr>
        <w:t>ATTEST:</w:t>
      </w:r>
    </w:p>
    <w:p w14:paraId="65B01AD4" w14:textId="77777777" w:rsidR="008D1190" w:rsidRDefault="008D1190" w:rsidP="00C07052">
      <w:pPr>
        <w:pStyle w:val="NoSpacing"/>
        <w:rPr>
          <w:rFonts w:ascii="Arial" w:hAnsi="Arial" w:cs="Arial"/>
          <w:kern w:val="0"/>
          <w:sz w:val="20"/>
          <w:szCs w:val="20"/>
          <w14:ligatures w14:val="none"/>
        </w:rPr>
      </w:pPr>
    </w:p>
    <w:p w14:paraId="5B6FC62B" w14:textId="77777777" w:rsidR="008D1190" w:rsidRDefault="008D1190" w:rsidP="00C07052">
      <w:pPr>
        <w:pStyle w:val="NoSpacing"/>
        <w:rPr>
          <w:rFonts w:ascii="Arial" w:hAnsi="Arial" w:cs="Arial"/>
          <w:kern w:val="0"/>
          <w:sz w:val="20"/>
          <w:szCs w:val="20"/>
          <w14:ligatures w14:val="none"/>
        </w:rPr>
      </w:pPr>
    </w:p>
    <w:p w14:paraId="58FF4C5B" w14:textId="6B47F98F" w:rsidR="008D1190" w:rsidRDefault="008D1190" w:rsidP="00C07052">
      <w:pPr>
        <w:pStyle w:val="NoSpacing"/>
        <w:rPr>
          <w:rFonts w:ascii="Arial" w:hAnsi="Arial" w:cs="Arial"/>
          <w:kern w:val="0"/>
          <w:sz w:val="20"/>
          <w:szCs w:val="20"/>
          <w14:ligatures w14:val="none"/>
        </w:rPr>
      </w:pPr>
      <w:r>
        <w:rPr>
          <w:rFonts w:ascii="Arial" w:hAnsi="Arial" w:cs="Arial"/>
          <w:kern w:val="0"/>
          <w:sz w:val="20"/>
          <w:szCs w:val="20"/>
          <w14:ligatures w14:val="none"/>
        </w:rPr>
        <w:t>____________________________________</w:t>
      </w:r>
    </w:p>
    <w:p w14:paraId="365D36A4" w14:textId="79E56989" w:rsidR="008D1190" w:rsidRPr="008D1190" w:rsidRDefault="008D1190" w:rsidP="00C07052">
      <w:pPr>
        <w:pStyle w:val="NoSpacing"/>
        <w:rPr>
          <w:rFonts w:ascii="Arial" w:hAnsi="Arial" w:cs="Arial"/>
          <w:kern w:val="0"/>
          <w:sz w:val="20"/>
          <w:szCs w:val="20"/>
          <w14:ligatures w14:val="none"/>
        </w:rPr>
      </w:pPr>
      <w:r>
        <w:rPr>
          <w:rFonts w:ascii="Arial" w:hAnsi="Arial" w:cs="Arial"/>
          <w:kern w:val="0"/>
          <w:sz w:val="20"/>
          <w:szCs w:val="20"/>
          <w14:ligatures w14:val="none"/>
        </w:rPr>
        <w:t>Karen R Heath Town Clerk/Treasurer</w:t>
      </w:r>
    </w:p>
    <w:p w14:paraId="51D78D58" w14:textId="77777777" w:rsidR="00C07052" w:rsidRPr="00C07052" w:rsidRDefault="00C07052" w:rsidP="00C07052">
      <w:pPr>
        <w:pStyle w:val="NoSpacing"/>
        <w:rPr>
          <w:rFonts w:ascii="Arial" w:hAnsi="Arial" w:cs="Arial"/>
          <w:kern w:val="0"/>
          <w:sz w:val="20"/>
          <w:szCs w:val="20"/>
          <w14:ligatures w14:val="none"/>
        </w:rPr>
      </w:pPr>
    </w:p>
    <w:p w14:paraId="05307838" w14:textId="77777777" w:rsidR="00C07052" w:rsidRPr="00C07052" w:rsidRDefault="00C07052">
      <w:pPr>
        <w:pStyle w:val="NoSpacing"/>
        <w:rPr>
          <w:rFonts w:ascii="Arial" w:hAnsi="Arial" w:cs="Arial"/>
          <w:kern w:val="0"/>
          <w:sz w:val="20"/>
          <w:szCs w:val="20"/>
          <w14:ligatures w14:val="none"/>
        </w:rPr>
      </w:pPr>
    </w:p>
    <w:sectPr w:rsidR="00C07052" w:rsidRPr="00C07052" w:rsidSect="004B720D">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0D"/>
    <w:rsid w:val="00056E44"/>
    <w:rsid w:val="001B0262"/>
    <w:rsid w:val="00487B23"/>
    <w:rsid w:val="004B720D"/>
    <w:rsid w:val="005979FC"/>
    <w:rsid w:val="00686CB3"/>
    <w:rsid w:val="00800ED5"/>
    <w:rsid w:val="008C0FA8"/>
    <w:rsid w:val="008C5E53"/>
    <w:rsid w:val="008D1190"/>
    <w:rsid w:val="00974ED2"/>
    <w:rsid w:val="00C07052"/>
    <w:rsid w:val="00DC6244"/>
    <w:rsid w:val="00E2470B"/>
    <w:rsid w:val="00E34583"/>
    <w:rsid w:val="00EA0B90"/>
    <w:rsid w:val="00EE2CF3"/>
    <w:rsid w:val="00F842B9"/>
    <w:rsid w:val="00FA5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42BE"/>
  <w15:chartTrackingRefBased/>
  <w15:docId w15:val="{B33CC92E-E922-4E63-AF2A-60CAE819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0D"/>
    <w:pPr>
      <w:spacing w:line="256" w:lineRule="auto"/>
    </w:pPr>
  </w:style>
  <w:style w:type="paragraph" w:styleId="Heading1">
    <w:name w:val="heading 1"/>
    <w:basedOn w:val="Normal"/>
    <w:next w:val="Normal"/>
    <w:link w:val="Heading1Char"/>
    <w:uiPriority w:val="9"/>
    <w:qFormat/>
    <w:rsid w:val="004B720D"/>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720D"/>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720D"/>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720D"/>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720D"/>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720D"/>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20D"/>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20D"/>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20D"/>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2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72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72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72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72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7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20D"/>
    <w:rPr>
      <w:rFonts w:eastAsiaTheme="majorEastAsia" w:cstheme="majorBidi"/>
      <w:color w:val="272727" w:themeColor="text1" w:themeTint="D8"/>
    </w:rPr>
  </w:style>
  <w:style w:type="paragraph" w:styleId="Title">
    <w:name w:val="Title"/>
    <w:basedOn w:val="Normal"/>
    <w:next w:val="Normal"/>
    <w:link w:val="TitleChar"/>
    <w:uiPriority w:val="10"/>
    <w:qFormat/>
    <w:rsid w:val="004B7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20D"/>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20D"/>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4B720D"/>
    <w:rPr>
      <w:i/>
      <w:iCs/>
      <w:color w:val="404040" w:themeColor="text1" w:themeTint="BF"/>
    </w:rPr>
  </w:style>
  <w:style w:type="paragraph" w:styleId="ListParagraph">
    <w:name w:val="List Paragraph"/>
    <w:basedOn w:val="Normal"/>
    <w:uiPriority w:val="34"/>
    <w:qFormat/>
    <w:rsid w:val="004B720D"/>
    <w:pPr>
      <w:spacing w:line="259" w:lineRule="auto"/>
      <w:ind w:left="720"/>
      <w:contextualSpacing/>
    </w:pPr>
  </w:style>
  <w:style w:type="character" w:styleId="IntenseEmphasis">
    <w:name w:val="Intense Emphasis"/>
    <w:basedOn w:val="DefaultParagraphFont"/>
    <w:uiPriority w:val="21"/>
    <w:qFormat/>
    <w:rsid w:val="004B720D"/>
    <w:rPr>
      <w:i/>
      <w:iCs/>
      <w:color w:val="2F5496" w:themeColor="accent1" w:themeShade="BF"/>
    </w:rPr>
  </w:style>
  <w:style w:type="paragraph" w:styleId="IntenseQuote">
    <w:name w:val="Intense Quote"/>
    <w:basedOn w:val="Normal"/>
    <w:next w:val="Normal"/>
    <w:link w:val="IntenseQuoteChar"/>
    <w:uiPriority w:val="30"/>
    <w:qFormat/>
    <w:rsid w:val="004B720D"/>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720D"/>
    <w:rPr>
      <w:i/>
      <w:iCs/>
      <w:color w:val="2F5496" w:themeColor="accent1" w:themeShade="BF"/>
    </w:rPr>
  </w:style>
  <w:style w:type="character" w:styleId="IntenseReference">
    <w:name w:val="Intense Reference"/>
    <w:basedOn w:val="DefaultParagraphFont"/>
    <w:uiPriority w:val="32"/>
    <w:qFormat/>
    <w:rsid w:val="004B720D"/>
    <w:rPr>
      <w:b/>
      <w:bCs/>
      <w:smallCaps/>
      <w:color w:val="2F5496" w:themeColor="accent1" w:themeShade="BF"/>
      <w:spacing w:val="5"/>
    </w:rPr>
  </w:style>
  <w:style w:type="paragraph" w:styleId="NoSpacing">
    <w:name w:val="No Spacing"/>
    <w:uiPriority w:val="1"/>
    <w:qFormat/>
    <w:rsid w:val="004B72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73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Medicine Bow Town</dc:creator>
  <cp:keywords/>
  <dc:description/>
  <cp:lastModifiedBy>Medicine Bow Town</cp:lastModifiedBy>
  <cp:revision>4</cp:revision>
  <cp:lastPrinted>2025-02-13T18:32:00Z</cp:lastPrinted>
  <dcterms:created xsi:type="dcterms:W3CDTF">2025-02-13T14:38:00Z</dcterms:created>
  <dcterms:modified xsi:type="dcterms:W3CDTF">2025-02-13T18:45:00Z</dcterms:modified>
</cp:coreProperties>
</file>