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03F0" w14:textId="77777777" w:rsidR="000C0C43" w:rsidRDefault="000C0C43" w:rsidP="000C0C43">
      <w:pPr>
        <w:pStyle w:val="NoSpacing"/>
        <w:jc w:val="center"/>
        <w:rPr>
          <w:rFonts w:ascii="Arial" w:hAnsi="Arial" w:cs="Arial"/>
          <w:b/>
          <w:bCs/>
          <w:sz w:val="22"/>
          <w:szCs w:val="22"/>
        </w:rPr>
      </w:pPr>
      <w:r>
        <w:rPr>
          <w:rFonts w:ascii="Arial" w:hAnsi="Arial" w:cs="Arial"/>
          <w:b/>
          <w:bCs/>
          <w:sz w:val="22"/>
          <w:szCs w:val="22"/>
        </w:rPr>
        <w:t>RECORD OF PROCEEDINGS</w:t>
      </w:r>
    </w:p>
    <w:p w14:paraId="6EB30386" w14:textId="77777777" w:rsidR="000C0C43" w:rsidRDefault="000C0C43" w:rsidP="000C0C43">
      <w:pPr>
        <w:pStyle w:val="NoSpacing"/>
        <w:jc w:val="center"/>
        <w:rPr>
          <w:rFonts w:ascii="Arial" w:hAnsi="Arial" w:cs="Arial"/>
          <w:b/>
          <w:bCs/>
          <w:sz w:val="22"/>
          <w:szCs w:val="22"/>
        </w:rPr>
      </w:pPr>
      <w:r>
        <w:rPr>
          <w:rFonts w:ascii="Arial" w:hAnsi="Arial" w:cs="Arial"/>
          <w:b/>
          <w:bCs/>
          <w:sz w:val="22"/>
          <w:szCs w:val="22"/>
        </w:rPr>
        <w:t>TOWN OF MEDICINE BOW</w:t>
      </w:r>
    </w:p>
    <w:p w14:paraId="649B16E6" w14:textId="5D584A7E" w:rsidR="000C0C43" w:rsidRDefault="000C0C43" w:rsidP="000C0C43">
      <w:pPr>
        <w:pStyle w:val="NoSpacing"/>
        <w:jc w:val="center"/>
        <w:rPr>
          <w:rFonts w:ascii="Arial" w:hAnsi="Arial" w:cs="Arial"/>
          <w:b/>
          <w:bCs/>
          <w:sz w:val="22"/>
          <w:szCs w:val="22"/>
        </w:rPr>
      </w:pPr>
      <w:r>
        <w:rPr>
          <w:rFonts w:ascii="Arial" w:hAnsi="Arial" w:cs="Arial"/>
          <w:b/>
          <w:bCs/>
          <w:sz w:val="22"/>
          <w:szCs w:val="22"/>
        </w:rPr>
        <w:t>Regular Meeting of May 12, 2025</w:t>
      </w:r>
    </w:p>
    <w:p w14:paraId="2CCA7310" w14:textId="77777777" w:rsidR="000C0C43" w:rsidRDefault="000C0C43" w:rsidP="000C0C43">
      <w:pPr>
        <w:pStyle w:val="NoSpacing"/>
        <w:rPr>
          <w:rFonts w:ascii="Arial" w:hAnsi="Arial" w:cs="Arial"/>
          <w:sz w:val="22"/>
          <w:szCs w:val="22"/>
        </w:rPr>
      </w:pPr>
    </w:p>
    <w:p w14:paraId="6DACE9CD" w14:textId="448B3192" w:rsidR="000C0C43" w:rsidRDefault="000C0C43" w:rsidP="000C0C43">
      <w:pPr>
        <w:pStyle w:val="NoSpacing"/>
        <w:rPr>
          <w:rFonts w:ascii="Arial" w:hAnsi="Arial" w:cs="Arial"/>
          <w:sz w:val="22"/>
          <w:szCs w:val="22"/>
        </w:rPr>
      </w:pPr>
      <w:r>
        <w:rPr>
          <w:rFonts w:ascii="Arial" w:hAnsi="Arial" w:cs="Arial"/>
          <w:b/>
          <w:bCs/>
          <w:sz w:val="22"/>
          <w:szCs w:val="22"/>
        </w:rPr>
        <w:t>OPENING:</w:t>
      </w:r>
      <w:r>
        <w:rPr>
          <w:rFonts w:ascii="Arial" w:hAnsi="Arial" w:cs="Arial"/>
          <w:sz w:val="22"/>
          <w:szCs w:val="22"/>
        </w:rPr>
        <w:t xml:space="preserve">  Mayor Justin George called the meeting to order at 6:00 pm. Those present were Mayor George and Councilmembers Trevor Strauch, Lee Cook, and Kristi Wickizer.  The Pledge of Allegiance was recited.</w:t>
      </w:r>
    </w:p>
    <w:p w14:paraId="226E4CE8" w14:textId="77777777" w:rsidR="000C0C43" w:rsidRDefault="000C0C43" w:rsidP="000C0C43">
      <w:pPr>
        <w:pStyle w:val="NoSpacing"/>
        <w:rPr>
          <w:rFonts w:ascii="Arial" w:hAnsi="Arial" w:cs="Arial"/>
          <w:sz w:val="22"/>
          <w:szCs w:val="22"/>
        </w:rPr>
      </w:pPr>
    </w:p>
    <w:p w14:paraId="358D9FB2" w14:textId="16D7A0A6" w:rsidR="000C0C43" w:rsidRPr="000C0C43" w:rsidRDefault="000C0C43" w:rsidP="000C0C43">
      <w:pPr>
        <w:pStyle w:val="NoSpacing"/>
        <w:rPr>
          <w:rFonts w:ascii="Arial" w:hAnsi="Arial" w:cs="Arial"/>
          <w:sz w:val="22"/>
          <w:szCs w:val="22"/>
        </w:rPr>
      </w:pPr>
      <w:r>
        <w:rPr>
          <w:rFonts w:ascii="Arial" w:hAnsi="Arial" w:cs="Arial"/>
          <w:b/>
          <w:bCs/>
          <w:sz w:val="22"/>
          <w:szCs w:val="22"/>
        </w:rPr>
        <w:t xml:space="preserve">AGENDA AMENDMENT:  </w:t>
      </w:r>
      <w:r>
        <w:rPr>
          <w:rFonts w:ascii="Arial" w:hAnsi="Arial" w:cs="Arial"/>
          <w:sz w:val="22"/>
          <w:szCs w:val="22"/>
        </w:rPr>
        <w:t xml:space="preserve">Motion was made by Cook, seconded by </w:t>
      </w:r>
      <w:r w:rsidR="00774F63">
        <w:rPr>
          <w:rFonts w:ascii="Arial" w:hAnsi="Arial" w:cs="Arial"/>
          <w:sz w:val="22"/>
          <w:szCs w:val="22"/>
        </w:rPr>
        <w:t>Strauch</w:t>
      </w:r>
      <w:r>
        <w:rPr>
          <w:rFonts w:ascii="Arial" w:hAnsi="Arial" w:cs="Arial"/>
          <w:sz w:val="22"/>
          <w:szCs w:val="22"/>
        </w:rPr>
        <w:t xml:space="preserve"> to amend the agenda to include the following topics:  Town Clean Up Day, Town Website, and Town Pump Truck. Motion carried unanimously.</w:t>
      </w:r>
    </w:p>
    <w:p w14:paraId="1D925822" w14:textId="77777777" w:rsidR="000C0C43" w:rsidRDefault="000C0C43" w:rsidP="000C0C43">
      <w:pPr>
        <w:pStyle w:val="NoSpacing"/>
        <w:rPr>
          <w:rFonts w:ascii="Arial" w:hAnsi="Arial" w:cs="Arial"/>
          <w:sz w:val="22"/>
          <w:szCs w:val="22"/>
        </w:rPr>
      </w:pPr>
    </w:p>
    <w:p w14:paraId="124BD12B" w14:textId="57DAD0F3" w:rsidR="000C0C43" w:rsidRDefault="000C0C43" w:rsidP="000C0C43">
      <w:pPr>
        <w:pStyle w:val="NoSpacing"/>
        <w:rPr>
          <w:rFonts w:ascii="Arial" w:hAnsi="Arial" w:cs="Arial"/>
          <w:sz w:val="22"/>
          <w:szCs w:val="22"/>
        </w:rPr>
      </w:pPr>
      <w:r>
        <w:rPr>
          <w:rFonts w:ascii="Arial" w:hAnsi="Arial" w:cs="Arial"/>
          <w:b/>
          <w:bCs/>
          <w:sz w:val="22"/>
          <w:szCs w:val="22"/>
        </w:rPr>
        <w:t>APPROVAL OF MINUTES:</w:t>
      </w:r>
      <w:r>
        <w:rPr>
          <w:rFonts w:ascii="Arial" w:hAnsi="Arial" w:cs="Arial"/>
          <w:sz w:val="22"/>
          <w:szCs w:val="22"/>
        </w:rPr>
        <w:t xml:space="preserve">  Motion was made by Wickizer seconded by Cook to approve the minutes of April 14, 2025.  Motion carried unanimously.</w:t>
      </w:r>
    </w:p>
    <w:p w14:paraId="01A416AC" w14:textId="77777777" w:rsidR="000C0C43" w:rsidRDefault="000C0C43" w:rsidP="000C0C43">
      <w:pPr>
        <w:pStyle w:val="NoSpacing"/>
        <w:rPr>
          <w:rFonts w:ascii="Arial" w:hAnsi="Arial" w:cs="Arial"/>
          <w:sz w:val="22"/>
          <w:szCs w:val="22"/>
        </w:rPr>
      </w:pPr>
    </w:p>
    <w:p w14:paraId="0F0672DE" w14:textId="410DB67A" w:rsidR="000C0C43" w:rsidRDefault="000C0C43" w:rsidP="000C0C43">
      <w:pPr>
        <w:pStyle w:val="NoSpacing"/>
        <w:rPr>
          <w:rFonts w:ascii="Arial" w:hAnsi="Arial" w:cs="Arial"/>
          <w:sz w:val="22"/>
          <w:szCs w:val="22"/>
        </w:rPr>
      </w:pPr>
      <w:r>
        <w:rPr>
          <w:rFonts w:ascii="Arial" w:hAnsi="Arial" w:cs="Arial"/>
          <w:b/>
          <w:bCs/>
          <w:sz w:val="22"/>
          <w:szCs w:val="22"/>
        </w:rPr>
        <w:t>APPROVAL OF BILLS AND RATIFICATIONS:</w:t>
      </w:r>
      <w:r>
        <w:rPr>
          <w:rFonts w:ascii="Arial" w:hAnsi="Arial" w:cs="Arial"/>
          <w:sz w:val="22"/>
          <w:szCs w:val="22"/>
        </w:rPr>
        <w:t xml:space="preserve">  The bills and ratifications were read.  Motion was made by Wickizer, seconded by Cook to approve the bills and ratifications. Motion passed with Strauch abstaining due to a possible conflict of interest</w:t>
      </w:r>
    </w:p>
    <w:p w14:paraId="057172D7" w14:textId="77777777" w:rsidR="000C0C43" w:rsidRDefault="000C0C43" w:rsidP="000C0C43">
      <w:pPr>
        <w:pStyle w:val="NoSpacing"/>
        <w:rPr>
          <w:rFonts w:ascii="Arial" w:hAnsi="Arial" w:cs="Arial"/>
          <w:sz w:val="22"/>
          <w:szCs w:val="22"/>
        </w:rPr>
      </w:pPr>
    </w:p>
    <w:p w14:paraId="6C4F45F5" w14:textId="7D5B9517" w:rsidR="000C0C43" w:rsidRDefault="000C0C43" w:rsidP="000C0C43">
      <w:pPr>
        <w:pStyle w:val="NoSpacing"/>
        <w:rPr>
          <w:rFonts w:ascii="Arial" w:hAnsi="Arial" w:cs="Arial"/>
          <w:kern w:val="0"/>
          <w:sz w:val="22"/>
          <w:szCs w:val="22"/>
          <w14:ligatures w14:val="none"/>
        </w:rPr>
      </w:pPr>
      <w:r>
        <w:rPr>
          <w:rFonts w:ascii="Arial" w:hAnsi="Arial" w:cs="Arial"/>
          <w:b/>
          <w:bCs/>
          <w:kern w:val="0"/>
          <w:sz w:val="22"/>
          <w:szCs w:val="22"/>
          <w14:ligatures w14:val="none"/>
        </w:rPr>
        <w:t>EXECUTIVE SESSION:</w:t>
      </w:r>
      <w:r>
        <w:rPr>
          <w:rFonts w:ascii="Arial" w:hAnsi="Arial" w:cs="Arial"/>
          <w:kern w:val="0"/>
          <w:sz w:val="22"/>
          <w:szCs w:val="22"/>
          <w14:ligatures w14:val="none"/>
        </w:rPr>
        <w:t xml:space="preserve">  A motion was made by </w:t>
      </w:r>
      <w:r w:rsidR="00774F63">
        <w:rPr>
          <w:rFonts w:ascii="Arial" w:hAnsi="Arial" w:cs="Arial"/>
          <w:kern w:val="0"/>
          <w:sz w:val="22"/>
          <w:szCs w:val="22"/>
          <w14:ligatures w14:val="none"/>
        </w:rPr>
        <w:t>Strauch</w:t>
      </w:r>
      <w:r>
        <w:rPr>
          <w:rFonts w:ascii="Arial" w:hAnsi="Arial" w:cs="Arial"/>
          <w:kern w:val="0"/>
          <w:sz w:val="22"/>
          <w:szCs w:val="22"/>
          <w14:ligatures w14:val="none"/>
        </w:rPr>
        <w:t xml:space="preserve">, seconded by </w:t>
      </w:r>
      <w:r w:rsidR="00774F63">
        <w:rPr>
          <w:rFonts w:ascii="Arial" w:hAnsi="Arial" w:cs="Arial"/>
          <w:kern w:val="0"/>
          <w:sz w:val="22"/>
          <w:szCs w:val="22"/>
          <w14:ligatures w14:val="none"/>
        </w:rPr>
        <w:t>Cook</w:t>
      </w:r>
      <w:r>
        <w:rPr>
          <w:rFonts w:ascii="Arial" w:hAnsi="Arial" w:cs="Arial"/>
          <w:kern w:val="0"/>
          <w:sz w:val="22"/>
          <w:szCs w:val="22"/>
          <w14:ligatures w14:val="none"/>
        </w:rPr>
        <w:t xml:space="preserve"> to enter Executive Session at 6:06 pm to discuss possible litigation.  Motion carried unanimously.  Motion was made at 6:27 pm to return to General Session and seal the minutes of the Executive Session by Strauch, seconded by </w:t>
      </w:r>
      <w:r w:rsidR="00DE5B40">
        <w:rPr>
          <w:rFonts w:ascii="Arial" w:hAnsi="Arial" w:cs="Arial"/>
          <w:kern w:val="0"/>
          <w:sz w:val="22"/>
          <w:szCs w:val="22"/>
          <w14:ligatures w14:val="none"/>
        </w:rPr>
        <w:t>Cook</w:t>
      </w:r>
      <w:r>
        <w:rPr>
          <w:rFonts w:ascii="Arial" w:hAnsi="Arial" w:cs="Arial"/>
          <w:kern w:val="0"/>
          <w:sz w:val="22"/>
          <w:szCs w:val="22"/>
          <w14:ligatures w14:val="none"/>
        </w:rPr>
        <w:t>.  Motion carried unanimously.  No action was taken during the Executive Session.</w:t>
      </w:r>
    </w:p>
    <w:p w14:paraId="383BB1C4" w14:textId="77777777" w:rsidR="000C0C43" w:rsidRDefault="000C0C43" w:rsidP="000C0C43">
      <w:pPr>
        <w:pStyle w:val="NoSpacing"/>
        <w:rPr>
          <w:rFonts w:ascii="Arial" w:hAnsi="Arial" w:cs="Arial"/>
          <w:kern w:val="0"/>
          <w:sz w:val="22"/>
          <w:szCs w:val="22"/>
          <w14:ligatures w14:val="none"/>
        </w:rPr>
      </w:pPr>
    </w:p>
    <w:p w14:paraId="202D2EF4" w14:textId="7449A3DB" w:rsidR="00487B23" w:rsidRDefault="00DE5B40" w:rsidP="000C0C43">
      <w:pPr>
        <w:pStyle w:val="NoSpacing"/>
        <w:rPr>
          <w:rFonts w:ascii="Arial" w:hAnsi="Arial" w:cs="Arial"/>
          <w:kern w:val="0"/>
          <w14:ligatures w14:val="none"/>
        </w:rPr>
      </w:pPr>
      <w:r>
        <w:rPr>
          <w:rFonts w:ascii="Arial" w:hAnsi="Arial" w:cs="Arial"/>
          <w:b/>
          <w:bCs/>
          <w:kern w:val="0"/>
          <w14:ligatures w14:val="none"/>
        </w:rPr>
        <w:t xml:space="preserve">PUBLIC HEARING:  </w:t>
      </w:r>
      <w:r>
        <w:rPr>
          <w:rFonts w:ascii="Arial" w:hAnsi="Arial" w:cs="Arial"/>
          <w:kern w:val="0"/>
          <w14:ligatures w14:val="none"/>
        </w:rPr>
        <w:t>Liquor Licenses—Mayor George opened the public hearing to take public comment on the three liquor license renewals at 6:23pm.  The charge for the license was $500.  There being no public comment, Mayor George closed the hearing at 6:24pm.</w:t>
      </w:r>
    </w:p>
    <w:p w14:paraId="0DB2A3E7" w14:textId="77777777" w:rsidR="00DE5B40" w:rsidRDefault="00DE5B40" w:rsidP="000C0C43">
      <w:pPr>
        <w:pStyle w:val="NoSpacing"/>
        <w:rPr>
          <w:rFonts w:ascii="Arial" w:hAnsi="Arial" w:cs="Arial"/>
          <w:kern w:val="0"/>
          <w14:ligatures w14:val="none"/>
        </w:rPr>
      </w:pPr>
    </w:p>
    <w:p w14:paraId="3FFFD27A" w14:textId="478F73D5" w:rsidR="00DE5B40" w:rsidRDefault="00DE5B40" w:rsidP="000C0C43">
      <w:pPr>
        <w:pStyle w:val="NoSpacing"/>
        <w:rPr>
          <w:rFonts w:ascii="Arial" w:hAnsi="Arial" w:cs="Arial"/>
          <w:kern w:val="0"/>
          <w14:ligatures w14:val="none"/>
        </w:rPr>
      </w:pPr>
      <w:r>
        <w:rPr>
          <w:rFonts w:ascii="Arial" w:hAnsi="Arial" w:cs="Arial"/>
          <w:b/>
          <w:bCs/>
          <w:kern w:val="0"/>
          <w14:ligatures w14:val="none"/>
        </w:rPr>
        <w:t>LIQUOR LICENSE DECISIONS:  C Spear—</w:t>
      </w:r>
      <w:r>
        <w:rPr>
          <w:rFonts w:ascii="Arial" w:hAnsi="Arial" w:cs="Arial"/>
          <w:kern w:val="0"/>
          <w14:ligatures w14:val="none"/>
        </w:rPr>
        <w:t>Motion was made by Cook, seconded by Wickizer to approve the liquor license renewal for the C Spear.  Motion passed with Strauch</w:t>
      </w:r>
      <w:r w:rsidR="00B16070">
        <w:rPr>
          <w:rFonts w:ascii="Arial" w:hAnsi="Arial" w:cs="Arial"/>
          <w:kern w:val="0"/>
          <w14:ligatures w14:val="none"/>
        </w:rPr>
        <w:t xml:space="preserve"> abstaining</w:t>
      </w:r>
      <w:r>
        <w:rPr>
          <w:rFonts w:ascii="Arial" w:hAnsi="Arial" w:cs="Arial"/>
          <w:kern w:val="0"/>
          <w14:ligatures w14:val="none"/>
        </w:rPr>
        <w:t xml:space="preserve"> due to a possible conflict of interest.</w:t>
      </w:r>
    </w:p>
    <w:p w14:paraId="15E7DDF3" w14:textId="24310352" w:rsidR="00DE5B40" w:rsidRDefault="00DE5B40"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Jet Virginian—</w:t>
      </w:r>
      <w:r>
        <w:rPr>
          <w:rFonts w:ascii="Arial" w:hAnsi="Arial" w:cs="Arial"/>
          <w:kern w:val="0"/>
          <w14:ligatures w14:val="none"/>
        </w:rPr>
        <w:t>Motion was made by Wickizer, seconded by Cook to approve the liquor license renewal for Jet Virginian.  Motion carried unanimously.</w:t>
      </w:r>
    </w:p>
    <w:p w14:paraId="04816BCB" w14:textId="25D552AD" w:rsidR="00DE5B40" w:rsidRDefault="00DE5B40"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Old West—</w:t>
      </w:r>
      <w:r>
        <w:rPr>
          <w:rFonts w:ascii="Arial" w:hAnsi="Arial" w:cs="Arial"/>
          <w:kern w:val="0"/>
          <w14:ligatures w14:val="none"/>
        </w:rPr>
        <w:t>Motion was made by Strauch, seconded by Cook to approve the liquor license renewal for the Old West.  Motion passed with Wickizer abstaining due to a possible conflict of interest.</w:t>
      </w:r>
    </w:p>
    <w:p w14:paraId="18F369C2" w14:textId="77777777" w:rsidR="00DE5B40" w:rsidRDefault="00DE5B40" w:rsidP="000C0C43">
      <w:pPr>
        <w:pStyle w:val="NoSpacing"/>
        <w:rPr>
          <w:rFonts w:ascii="Arial" w:hAnsi="Arial" w:cs="Arial"/>
          <w:kern w:val="0"/>
          <w14:ligatures w14:val="none"/>
        </w:rPr>
      </w:pPr>
    </w:p>
    <w:p w14:paraId="7B4ED1CB" w14:textId="6F3AE19C" w:rsidR="00DE5B40" w:rsidRDefault="00DE5B40" w:rsidP="000C0C43">
      <w:pPr>
        <w:pStyle w:val="NoSpacing"/>
        <w:rPr>
          <w:rFonts w:ascii="Arial" w:hAnsi="Arial" w:cs="Arial"/>
          <w:kern w:val="0"/>
          <w14:ligatures w14:val="none"/>
        </w:rPr>
      </w:pPr>
      <w:r>
        <w:rPr>
          <w:rFonts w:ascii="Arial" w:hAnsi="Arial" w:cs="Arial"/>
          <w:b/>
          <w:bCs/>
          <w:kern w:val="0"/>
          <w14:ligatures w14:val="none"/>
        </w:rPr>
        <w:t>OLD BUSINESS:</w:t>
      </w:r>
      <w:r>
        <w:rPr>
          <w:rFonts w:ascii="Arial" w:hAnsi="Arial" w:cs="Arial"/>
          <w:b/>
          <w:bCs/>
          <w:kern w:val="0"/>
          <w14:ligatures w14:val="none"/>
        </w:rPr>
        <w:tab/>
        <w:t>Homeland Security and Emergency Operations Plans—</w:t>
      </w:r>
      <w:r>
        <w:rPr>
          <w:rFonts w:ascii="Arial" w:hAnsi="Arial" w:cs="Arial"/>
          <w:kern w:val="0"/>
          <w14:ligatures w14:val="none"/>
        </w:rPr>
        <w:t>the draft plan had been received and was incomplete.  It is in progress.</w:t>
      </w:r>
    </w:p>
    <w:p w14:paraId="0695F33D" w14:textId="42A20FE5" w:rsidR="00DE5B40" w:rsidRDefault="00DE5B40"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Fire Department Memorandum of Understanding—</w:t>
      </w:r>
      <w:r>
        <w:rPr>
          <w:rFonts w:ascii="Arial" w:hAnsi="Arial" w:cs="Arial"/>
          <w:kern w:val="0"/>
          <w14:ligatures w14:val="none"/>
        </w:rPr>
        <w:t>the 3</w:t>
      </w:r>
      <w:r w:rsidRPr="00DE5B40">
        <w:rPr>
          <w:rFonts w:ascii="Arial" w:hAnsi="Arial" w:cs="Arial"/>
          <w:kern w:val="0"/>
          <w:vertAlign w:val="superscript"/>
          <w14:ligatures w14:val="none"/>
        </w:rPr>
        <w:t>rd</w:t>
      </w:r>
      <w:r>
        <w:rPr>
          <w:rFonts w:ascii="Arial" w:hAnsi="Arial" w:cs="Arial"/>
          <w:kern w:val="0"/>
          <w14:ligatures w14:val="none"/>
        </w:rPr>
        <w:t xml:space="preserve"> party law firm had submitted a draft, but the county has not yet responded.</w:t>
      </w:r>
    </w:p>
    <w:p w14:paraId="24CEF477" w14:textId="5A1E4E51" w:rsidR="00DE5B40" w:rsidRDefault="00DE5B40"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Mission Team Projects—</w:t>
      </w:r>
      <w:r>
        <w:rPr>
          <w:rFonts w:ascii="Arial" w:hAnsi="Arial" w:cs="Arial"/>
          <w:kern w:val="0"/>
          <w14:ligatures w14:val="none"/>
        </w:rPr>
        <w:t>a list had been submitted for the missionaries to choose from, and they will arrive in August.</w:t>
      </w:r>
    </w:p>
    <w:p w14:paraId="7C620623" w14:textId="7CBB3E31" w:rsidR="00DE5B40" w:rsidRDefault="00DE5B40"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 xml:space="preserve">Ordinance 1-2025 Duties of the Mayor Pro Tem </w:t>
      </w:r>
      <w:r>
        <w:rPr>
          <w:rFonts w:ascii="Arial" w:hAnsi="Arial" w:cs="Arial"/>
          <w:kern w:val="0"/>
          <w14:ligatures w14:val="none"/>
        </w:rPr>
        <w:t>was read in its entirety for the 3</w:t>
      </w:r>
      <w:r w:rsidRPr="00DE5B40">
        <w:rPr>
          <w:rFonts w:ascii="Arial" w:hAnsi="Arial" w:cs="Arial"/>
          <w:kern w:val="0"/>
          <w:vertAlign w:val="superscript"/>
          <w14:ligatures w14:val="none"/>
        </w:rPr>
        <w:t>rd</w:t>
      </w:r>
      <w:r>
        <w:rPr>
          <w:rFonts w:ascii="Arial" w:hAnsi="Arial" w:cs="Arial"/>
          <w:kern w:val="0"/>
          <w14:ligatures w14:val="none"/>
        </w:rPr>
        <w:t xml:space="preserve"> time.  Motion was made by Wickizer, seconded by Strauch to approve this final reading.  Motion carried unanimously.</w:t>
      </w:r>
    </w:p>
    <w:p w14:paraId="60C406B7" w14:textId="3EF2CDF4" w:rsidR="00DE5B40" w:rsidRDefault="00DE5B40"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Ordinance 2-2025B Annual Appropriations Ordinance Second Reading—</w:t>
      </w:r>
      <w:r>
        <w:rPr>
          <w:rFonts w:ascii="Arial" w:hAnsi="Arial" w:cs="Arial"/>
          <w:kern w:val="0"/>
          <w14:ligatures w14:val="none"/>
        </w:rPr>
        <w:t xml:space="preserve">was read by title.  Motion was made by </w:t>
      </w:r>
      <w:r w:rsidR="00DC21EC">
        <w:rPr>
          <w:rFonts w:ascii="Arial" w:hAnsi="Arial" w:cs="Arial"/>
          <w:kern w:val="0"/>
          <w14:ligatures w14:val="none"/>
        </w:rPr>
        <w:t>Strauch, seconded by Wickizer to approve this reading.  Motion carried unanimously.</w:t>
      </w:r>
    </w:p>
    <w:p w14:paraId="70A88FED" w14:textId="58E970BF" w:rsidR="00DC21EC" w:rsidRDefault="00DC21EC"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Ordinance 3-2025 Keeping Chickens—</w:t>
      </w:r>
      <w:r>
        <w:rPr>
          <w:rFonts w:ascii="Arial" w:hAnsi="Arial" w:cs="Arial"/>
          <w:kern w:val="0"/>
          <w14:ligatures w14:val="none"/>
        </w:rPr>
        <w:t>was read by title.  Motion was made by Cook, seconded by Wickizer to approve this second reading of the ordinance.  Motion carried unanimously.</w:t>
      </w:r>
    </w:p>
    <w:p w14:paraId="5B2064B2" w14:textId="77777777" w:rsidR="00DC21EC" w:rsidRDefault="00DC21EC" w:rsidP="000C0C43">
      <w:pPr>
        <w:pStyle w:val="NoSpacing"/>
        <w:rPr>
          <w:rFonts w:ascii="Arial" w:hAnsi="Arial" w:cs="Arial"/>
          <w:kern w:val="0"/>
          <w14:ligatures w14:val="none"/>
        </w:rPr>
      </w:pPr>
    </w:p>
    <w:p w14:paraId="67ED40AE" w14:textId="451CE71C" w:rsidR="00DC21EC" w:rsidRDefault="00DC21EC" w:rsidP="000C0C43">
      <w:pPr>
        <w:pStyle w:val="NoSpacing"/>
        <w:rPr>
          <w:rFonts w:ascii="Arial" w:hAnsi="Arial" w:cs="Arial"/>
          <w:kern w:val="0"/>
          <w14:ligatures w14:val="none"/>
        </w:rPr>
      </w:pPr>
      <w:r>
        <w:rPr>
          <w:rFonts w:ascii="Arial" w:hAnsi="Arial" w:cs="Arial"/>
          <w:b/>
          <w:bCs/>
          <w:kern w:val="0"/>
          <w14:ligatures w14:val="none"/>
        </w:rPr>
        <w:t>NEW BUSINESS:  Senior Services—</w:t>
      </w:r>
      <w:r>
        <w:rPr>
          <w:rFonts w:ascii="Arial" w:hAnsi="Arial" w:cs="Arial"/>
          <w:kern w:val="0"/>
          <w14:ligatures w14:val="none"/>
        </w:rPr>
        <w:t>Senior Center Director Lisa Bata presented a letter detailing the fact that the grant that funds the senior center is going to be cut.  She urged everyone to write a letter to our US Senators and Representatives to reinstate this vital grant.</w:t>
      </w:r>
    </w:p>
    <w:p w14:paraId="6CB2EF35" w14:textId="1C10FC25" w:rsidR="00DC21EC" w:rsidRDefault="00DC21EC"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Blood Drive—</w:t>
      </w:r>
      <w:r>
        <w:rPr>
          <w:rFonts w:ascii="Arial" w:hAnsi="Arial" w:cs="Arial"/>
          <w:kern w:val="0"/>
          <w14:ligatures w14:val="none"/>
        </w:rPr>
        <w:t>Casey Federer of the Medicine Bow Rural Health Center asked to use the Community Hall for the annual blood drive on June 3</w:t>
      </w:r>
      <w:r w:rsidRPr="00DC21EC">
        <w:rPr>
          <w:rFonts w:ascii="Arial" w:hAnsi="Arial" w:cs="Arial"/>
          <w:kern w:val="0"/>
          <w:vertAlign w:val="superscript"/>
          <w14:ligatures w14:val="none"/>
        </w:rPr>
        <w:t>rd</w:t>
      </w:r>
      <w:r>
        <w:rPr>
          <w:rFonts w:ascii="Arial" w:hAnsi="Arial" w:cs="Arial"/>
          <w:kern w:val="0"/>
          <w14:ligatures w14:val="none"/>
        </w:rPr>
        <w:t>, and to consider waiving the fee.  Wickizer, Strauch, and Cook all offered to pay the fee.  It is a benefit to the town and no one is making money from it.</w:t>
      </w:r>
    </w:p>
    <w:p w14:paraId="41855B95" w14:textId="625F6519" w:rsidR="00DC21EC" w:rsidRDefault="00DC21EC"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724 Maple St Bid Opening—</w:t>
      </w:r>
      <w:r>
        <w:rPr>
          <w:rFonts w:ascii="Arial" w:hAnsi="Arial" w:cs="Arial"/>
          <w:kern w:val="0"/>
          <w14:ligatures w14:val="none"/>
        </w:rPr>
        <w:t>Mayor George opened and read the only bid that had been submitted.  Motion was made by Cook, seconded by Wickizer to accept the bid from Seth Kelly for $48,500.  Motion carried unanimously.</w:t>
      </w:r>
    </w:p>
    <w:p w14:paraId="70B9A0CD" w14:textId="7F710587" w:rsidR="00DC21EC" w:rsidRDefault="00DC21EC"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811</w:t>
      </w:r>
      <w:r w:rsidR="00C54352">
        <w:rPr>
          <w:rFonts w:ascii="Arial" w:hAnsi="Arial" w:cs="Arial"/>
          <w:b/>
          <w:bCs/>
          <w:kern w:val="0"/>
          <w14:ligatures w14:val="none"/>
        </w:rPr>
        <w:t xml:space="preserve"> and Work</w:t>
      </w:r>
      <w:r>
        <w:rPr>
          <w:rFonts w:ascii="Arial" w:hAnsi="Arial" w:cs="Arial"/>
          <w:b/>
          <w:bCs/>
          <w:kern w:val="0"/>
          <w14:ligatures w14:val="none"/>
        </w:rPr>
        <w:t xml:space="preserve"> on Private Property</w:t>
      </w:r>
      <w:r w:rsidR="00C54352">
        <w:rPr>
          <w:rFonts w:ascii="Arial" w:hAnsi="Arial" w:cs="Arial"/>
          <w:b/>
          <w:bCs/>
          <w:kern w:val="0"/>
          <w14:ligatures w14:val="none"/>
        </w:rPr>
        <w:t>—</w:t>
      </w:r>
      <w:r w:rsidR="00C54352">
        <w:rPr>
          <w:rFonts w:ascii="Arial" w:hAnsi="Arial" w:cs="Arial"/>
          <w:kern w:val="0"/>
          <w14:ligatures w14:val="none"/>
        </w:rPr>
        <w:t xml:space="preserve">when anyone calls 811 to dig, the Town is obligated to mark its infrastructure up to the property line.  Owners often ask that the Town mark the infrastructure lines on private property.  Attorney Smith said the Town could do it </w:t>
      </w:r>
      <w:r w:rsidR="008A23B2">
        <w:rPr>
          <w:rFonts w:ascii="Arial" w:hAnsi="Arial" w:cs="Arial"/>
          <w:kern w:val="0"/>
          <w14:ligatures w14:val="none"/>
        </w:rPr>
        <w:t>if</w:t>
      </w:r>
      <w:r w:rsidR="00C54352">
        <w:rPr>
          <w:rFonts w:ascii="Arial" w:hAnsi="Arial" w:cs="Arial"/>
          <w:kern w:val="0"/>
          <w14:ligatures w14:val="none"/>
        </w:rPr>
        <w:t xml:space="preserve"> the owner signed a waiver expressing the Town didn’t guarantee the accuracy of the locations, as locations could change without the personnel of the Town knowing</w:t>
      </w:r>
      <w:r w:rsidR="005C7305">
        <w:rPr>
          <w:rFonts w:ascii="Arial" w:hAnsi="Arial" w:cs="Arial"/>
          <w:kern w:val="0"/>
          <w14:ligatures w14:val="none"/>
        </w:rPr>
        <w:t>.</w:t>
      </w:r>
    </w:p>
    <w:p w14:paraId="130AAB7E" w14:textId="79B47638" w:rsidR="005C7305" w:rsidRDefault="005C7305"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Burn Pit—</w:t>
      </w:r>
      <w:r>
        <w:rPr>
          <w:rFonts w:ascii="Arial" w:hAnsi="Arial" w:cs="Arial"/>
          <w:kern w:val="0"/>
          <w14:ligatures w14:val="none"/>
        </w:rPr>
        <w:t>once again people are dumping furniture and other things that should not be dumped at the burn pit even though there is a sign stating specifically what can be put there.  Locking the area would not be good, because most people did their yard work over the weekend and needed to dump their yard waste.  It was suggested putting up cameras.</w:t>
      </w:r>
    </w:p>
    <w:p w14:paraId="73655CFB" w14:textId="2595DF84" w:rsidR="005C7305" w:rsidRDefault="005C7305" w:rsidP="000C0C43">
      <w:pPr>
        <w:pStyle w:val="NoSpacing"/>
        <w:rPr>
          <w:rFonts w:ascii="Arial" w:hAnsi="Arial" w:cs="Arial"/>
          <w:kern w:val="0"/>
          <w14:ligatures w14:val="none"/>
        </w:rPr>
      </w:pPr>
      <w:r>
        <w:rPr>
          <w:rFonts w:ascii="Arial" w:hAnsi="Arial" w:cs="Arial"/>
          <w:kern w:val="0"/>
          <w14:ligatures w14:val="none"/>
        </w:rPr>
        <w:lastRenderedPageBreak/>
        <w:tab/>
      </w:r>
      <w:r>
        <w:rPr>
          <w:rFonts w:ascii="Arial" w:hAnsi="Arial" w:cs="Arial"/>
          <w:b/>
          <w:bCs/>
          <w:kern w:val="0"/>
          <w14:ligatures w14:val="none"/>
        </w:rPr>
        <w:t>Health Insurance Renewal—</w:t>
      </w:r>
      <w:r>
        <w:rPr>
          <w:rFonts w:ascii="Arial" w:hAnsi="Arial" w:cs="Arial"/>
          <w:kern w:val="0"/>
          <w14:ligatures w14:val="none"/>
        </w:rPr>
        <w:t>the rates were going up 1%, and this was the first increase in 3 years.  Motion was made to continue with the carrier the town was already using, as it was grandfathered in a very favorable rate that was less expensive than other carriers.  Motion was made by Strauch, seconded by Wickizer to renew the policy with Blue Cross Blue Shield.  Motion carried unanimously.</w:t>
      </w:r>
    </w:p>
    <w:p w14:paraId="54B12EA5" w14:textId="129CD3BC" w:rsidR="005C7305" w:rsidRDefault="005C7305"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WAM Voting Delegate—</w:t>
      </w:r>
      <w:r>
        <w:rPr>
          <w:rFonts w:ascii="Arial" w:hAnsi="Arial" w:cs="Arial"/>
          <w:kern w:val="0"/>
          <w14:ligatures w14:val="none"/>
        </w:rPr>
        <w:t>Kristy Wickizer said she might not be able to attend the WAM Conference June 11-14.  Town Clerk/Treasurer Heath said she would ask if Crystal Mayfield still wanted to attend.  It was decided the voting delegate would be Kristy Wickizer, if she could attend.</w:t>
      </w:r>
    </w:p>
    <w:p w14:paraId="5D1CFF0E" w14:textId="640057D3" w:rsidR="005C7305" w:rsidRDefault="005C7305" w:rsidP="000C0C43">
      <w:pPr>
        <w:pStyle w:val="NoSpacing"/>
        <w:rPr>
          <w:rFonts w:ascii="Arial" w:hAnsi="Arial" w:cs="Arial"/>
          <w:kern w:val="0"/>
          <w14:ligatures w14:val="none"/>
        </w:rPr>
      </w:pPr>
      <w:r>
        <w:rPr>
          <w:rFonts w:ascii="Arial" w:hAnsi="Arial" w:cs="Arial"/>
          <w:kern w:val="0"/>
          <w14:ligatures w14:val="none"/>
        </w:rPr>
        <w:tab/>
      </w:r>
      <w:r w:rsidR="00561CF4">
        <w:rPr>
          <w:rFonts w:ascii="Arial" w:hAnsi="Arial" w:cs="Arial"/>
          <w:b/>
          <w:bCs/>
          <w:kern w:val="0"/>
          <w14:ligatures w14:val="none"/>
        </w:rPr>
        <w:t>Resolution 2025-4 Adoption of Carbon County Hazard Mitigation Plan—</w:t>
      </w:r>
      <w:r w:rsidR="00561CF4">
        <w:rPr>
          <w:rFonts w:ascii="Arial" w:hAnsi="Arial" w:cs="Arial"/>
          <w:kern w:val="0"/>
          <w14:ligatures w14:val="none"/>
        </w:rPr>
        <w:t>was read in entirety.  Motion was made by Strauch, seconded by Strauch to approve the resolution.  Motion carried unanimously.</w:t>
      </w:r>
    </w:p>
    <w:p w14:paraId="44AD16E1" w14:textId="2F5CAFE0" w:rsidR="00561CF4" w:rsidRPr="00561CF4" w:rsidRDefault="00561CF4"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Resolution 2025-5 Authorization to Approve HF Sinclair Grant Submission—</w:t>
      </w:r>
      <w:r>
        <w:rPr>
          <w:rFonts w:ascii="Arial" w:hAnsi="Arial" w:cs="Arial"/>
          <w:kern w:val="0"/>
          <w14:ligatures w14:val="none"/>
        </w:rPr>
        <w:t>was read in entirety.  The grant was for playground and picnic area updates.  Motion was made by Wickizer, seconded by Cook to approve the resolution.  Motion carried unanimously.</w:t>
      </w:r>
    </w:p>
    <w:p w14:paraId="256B6A6C" w14:textId="44700704" w:rsidR="00DC21EC" w:rsidRDefault="00DC21EC" w:rsidP="000C0C43">
      <w:pPr>
        <w:pStyle w:val="NoSpacing"/>
        <w:rPr>
          <w:rFonts w:ascii="Arial" w:hAnsi="Arial" w:cs="Arial"/>
          <w:kern w:val="0"/>
          <w14:ligatures w14:val="none"/>
        </w:rPr>
      </w:pPr>
      <w:r>
        <w:rPr>
          <w:rFonts w:ascii="Arial" w:hAnsi="Arial" w:cs="Arial"/>
          <w:kern w:val="0"/>
          <w14:ligatures w14:val="none"/>
        </w:rPr>
        <w:tab/>
      </w:r>
      <w:r w:rsidR="00561CF4">
        <w:rPr>
          <w:rFonts w:ascii="Arial" w:hAnsi="Arial" w:cs="Arial"/>
          <w:b/>
          <w:bCs/>
          <w:kern w:val="0"/>
          <w14:ligatures w14:val="none"/>
        </w:rPr>
        <w:t>Town Clean Up—</w:t>
      </w:r>
      <w:r w:rsidR="00561CF4">
        <w:rPr>
          <w:rFonts w:ascii="Arial" w:hAnsi="Arial" w:cs="Arial"/>
          <w:kern w:val="0"/>
          <w14:ligatures w14:val="none"/>
        </w:rPr>
        <w:t xml:space="preserve">Clean up days were set for May 30, 31, and up until noon, June 1.  The Town will take hazmat items, if the customer pays extra for them.  A fee schedule would be listed.  Tires will be accepted </w:t>
      </w:r>
      <w:r w:rsidR="00F956A4">
        <w:rPr>
          <w:rFonts w:ascii="Arial" w:hAnsi="Arial" w:cs="Arial"/>
          <w:kern w:val="0"/>
          <w14:ligatures w14:val="none"/>
        </w:rPr>
        <w:t>for a small fee</w:t>
      </w:r>
      <w:r w:rsidR="00561CF4">
        <w:rPr>
          <w:rFonts w:ascii="Arial" w:hAnsi="Arial" w:cs="Arial"/>
          <w:kern w:val="0"/>
          <w14:ligatures w14:val="none"/>
        </w:rPr>
        <w:t>.</w:t>
      </w:r>
    </w:p>
    <w:p w14:paraId="748D2F51" w14:textId="48B6ED5D" w:rsidR="009E6758" w:rsidRDefault="00561CF4"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Sewer Truck—</w:t>
      </w:r>
      <w:r>
        <w:rPr>
          <w:rFonts w:ascii="Arial" w:hAnsi="Arial" w:cs="Arial"/>
          <w:kern w:val="0"/>
          <w14:ligatures w14:val="none"/>
        </w:rPr>
        <w:t>the Town’s pump truck</w:t>
      </w:r>
      <w:r w:rsidR="009E6758">
        <w:rPr>
          <w:rFonts w:ascii="Arial" w:hAnsi="Arial" w:cs="Arial"/>
          <w:kern w:val="0"/>
          <w14:ligatures w14:val="none"/>
        </w:rPr>
        <w:t xml:space="preserve"> needs a transfer case.  Fixing it would cost $22,000 with $6,400 in labor.  If the truck was not fixed or replaced, the Town would have to pay $500-$700 per instance to pump sewage, and would be unable to jet the sewer mains.  The truck only has 20,000 miles on it, but has many hours pumping.  The transfer case was used both by the drive train and the suction mechanism.  It cost $160,000 for a used pump truck.  Strauch suggested looking at replacement trucks.  If one thing went out on the truck, another major item would probably go next.  Wickizer suggested contacting Elk Mountain, Rock River, and Hanna to split the cost of a new truck.  Cook suggested not investing more money into it because of its age.  If they were to sell the truck, it would probably have to go to auction.</w:t>
      </w:r>
    </w:p>
    <w:p w14:paraId="534A257C" w14:textId="469045CE" w:rsidR="009E6758" w:rsidRDefault="009E6758"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Town Website—</w:t>
      </w:r>
      <w:r>
        <w:rPr>
          <w:rFonts w:ascii="Arial" w:hAnsi="Arial" w:cs="Arial"/>
          <w:kern w:val="0"/>
          <w14:ligatures w14:val="none"/>
        </w:rPr>
        <w:t>Cook mentioned the town’s website was outdated.  None of the current town employees knew how to update the website.  An events calendar on the site would be useful.  Attorney Smith said the Town should look research a content management host.  Currently, the site was hosted by Duda, and was not user-friendly.  Wix.com has a free option, also Square Space could be used.  Discussion on this would be continued in June under Old Business.</w:t>
      </w:r>
    </w:p>
    <w:p w14:paraId="59DDE28E" w14:textId="304958F3" w:rsidR="009E6758" w:rsidRDefault="009E6758" w:rsidP="000C0C43">
      <w:pPr>
        <w:pStyle w:val="NoSpacing"/>
        <w:rPr>
          <w:rFonts w:ascii="Arial" w:hAnsi="Arial" w:cs="Arial"/>
          <w:kern w:val="0"/>
          <w14:ligatures w14:val="none"/>
        </w:rPr>
      </w:pPr>
      <w:r>
        <w:rPr>
          <w:rFonts w:ascii="Arial" w:hAnsi="Arial" w:cs="Arial"/>
          <w:kern w:val="0"/>
          <w14:ligatures w14:val="none"/>
        </w:rPr>
        <w:tab/>
      </w:r>
    </w:p>
    <w:p w14:paraId="7FE5A760" w14:textId="38F0E352" w:rsidR="009E6758" w:rsidRDefault="009E6758" w:rsidP="000C0C43">
      <w:pPr>
        <w:pStyle w:val="NoSpacing"/>
        <w:rPr>
          <w:rFonts w:ascii="Arial" w:hAnsi="Arial" w:cs="Arial"/>
          <w:b/>
          <w:bCs/>
          <w:kern w:val="0"/>
          <w14:ligatures w14:val="none"/>
        </w:rPr>
      </w:pPr>
      <w:r>
        <w:rPr>
          <w:rFonts w:ascii="Arial" w:hAnsi="Arial" w:cs="Arial"/>
          <w:b/>
          <w:bCs/>
          <w:kern w:val="0"/>
          <w14:ligatures w14:val="none"/>
        </w:rPr>
        <w:t>STATUS REPORTS</w:t>
      </w:r>
    </w:p>
    <w:p w14:paraId="1793CB47" w14:textId="77777777" w:rsidR="009E6758" w:rsidRDefault="009E6758" w:rsidP="000C0C43">
      <w:pPr>
        <w:pStyle w:val="NoSpacing"/>
        <w:rPr>
          <w:rFonts w:ascii="Arial" w:hAnsi="Arial" w:cs="Arial"/>
          <w:b/>
          <w:bCs/>
          <w:kern w:val="0"/>
          <w14:ligatures w14:val="none"/>
        </w:rPr>
      </w:pPr>
    </w:p>
    <w:p w14:paraId="7DCCCD97" w14:textId="79599894" w:rsidR="009E6758" w:rsidRDefault="009E6758" w:rsidP="000C0C43">
      <w:pPr>
        <w:pStyle w:val="NoSpacing"/>
        <w:rPr>
          <w:rFonts w:ascii="Arial" w:hAnsi="Arial" w:cs="Arial"/>
          <w:kern w:val="0"/>
          <w14:ligatures w14:val="none"/>
        </w:rPr>
      </w:pPr>
      <w:r>
        <w:rPr>
          <w:rFonts w:ascii="Arial" w:hAnsi="Arial" w:cs="Arial"/>
          <w:b/>
          <w:bCs/>
          <w:kern w:val="0"/>
          <w14:ligatures w14:val="none"/>
        </w:rPr>
        <w:tab/>
        <w:t>Recreation Board—</w:t>
      </w:r>
      <w:r>
        <w:rPr>
          <w:rFonts w:ascii="Arial" w:hAnsi="Arial" w:cs="Arial"/>
          <w:kern w:val="0"/>
          <w14:ligatures w14:val="none"/>
        </w:rPr>
        <w:t>will hold a meeting May 13.  Drive-in movies would start May 24.  The goal was to buy a permanent screen.  Mud Drags were being discussed, with the Board doing concessions.  The film license expired in July, and grant money was requested for it.  If not, it would be requested of the Town in their budget line.  The Car Show would be in August, combined with a Family Fun Day.</w:t>
      </w:r>
    </w:p>
    <w:p w14:paraId="15E50EC2" w14:textId="20731CD1" w:rsidR="0016549A" w:rsidRDefault="0016549A"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South Central Wyoming EMS—</w:t>
      </w:r>
      <w:r>
        <w:rPr>
          <w:rFonts w:ascii="Arial" w:hAnsi="Arial" w:cs="Arial"/>
          <w:kern w:val="0"/>
          <w14:ligatures w14:val="none"/>
        </w:rPr>
        <w:t>no report</w:t>
      </w:r>
    </w:p>
    <w:p w14:paraId="5D7A875D" w14:textId="5097E79D" w:rsidR="0016549A" w:rsidRDefault="0016549A"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Public Works—</w:t>
      </w:r>
      <w:r>
        <w:rPr>
          <w:rFonts w:ascii="Arial" w:hAnsi="Arial" w:cs="Arial"/>
          <w:kern w:val="0"/>
          <w14:ligatures w14:val="none"/>
        </w:rPr>
        <w:t>the WWDC approved the grant for a level one water infrastructure study.  The Council thanked Director Brian Lashley for getting that grant.  Carbon County Weed &amp; Pest awarded the Town $13,000 for mosquito abatement.  The summer help is on board.  A customer requested the price for water and sewer hookups.  The meter pits were being upgraded.</w:t>
      </w:r>
    </w:p>
    <w:p w14:paraId="23CADE2B" w14:textId="4C3D884D" w:rsidR="0016549A" w:rsidRDefault="0016549A"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Town Attorney—</w:t>
      </w:r>
      <w:r>
        <w:rPr>
          <w:rFonts w:ascii="Arial" w:hAnsi="Arial" w:cs="Arial"/>
          <w:kern w:val="0"/>
          <w14:ligatures w14:val="none"/>
        </w:rPr>
        <w:t>Attorney Cameron Smith asked Town Clerk/Treasurer Heath if the visit to the County Sheriff for the purpose of copying documents went well.  It had gone well, but there was little to nothing in the materials they had that was useful.  It was likely the documents TCT Heath</w:t>
      </w:r>
      <w:r w:rsidR="008A23B2">
        <w:rPr>
          <w:rFonts w:ascii="Arial" w:hAnsi="Arial" w:cs="Arial"/>
          <w:kern w:val="0"/>
          <w14:ligatures w14:val="none"/>
        </w:rPr>
        <w:t xml:space="preserve"> had</w:t>
      </w:r>
      <w:r>
        <w:rPr>
          <w:rFonts w:ascii="Arial" w:hAnsi="Arial" w:cs="Arial"/>
          <w:kern w:val="0"/>
          <w14:ligatures w14:val="none"/>
        </w:rPr>
        <w:t xml:space="preserve"> hoped to recover had been destroyed or disposed of.</w:t>
      </w:r>
    </w:p>
    <w:p w14:paraId="5463315F" w14:textId="607DD62A" w:rsidR="008A23B2" w:rsidRDefault="008A23B2"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Museum Board—</w:t>
      </w:r>
      <w:r>
        <w:rPr>
          <w:rFonts w:ascii="Arial" w:hAnsi="Arial" w:cs="Arial"/>
          <w:kern w:val="0"/>
          <w14:ligatures w14:val="none"/>
        </w:rPr>
        <w:t>Director Dawndee Yocom reported the museum would open Memorial Day weekend, May 26</w:t>
      </w:r>
      <w:r w:rsidRPr="008A23B2">
        <w:rPr>
          <w:rFonts w:ascii="Arial" w:hAnsi="Arial" w:cs="Arial"/>
          <w:kern w:val="0"/>
          <w:vertAlign w:val="superscript"/>
          <w14:ligatures w14:val="none"/>
        </w:rPr>
        <w:t>th</w:t>
      </w:r>
      <w:r>
        <w:rPr>
          <w:rFonts w:ascii="Arial" w:hAnsi="Arial" w:cs="Arial"/>
          <w:kern w:val="0"/>
          <w14:ligatures w14:val="none"/>
        </w:rPr>
        <w:t>.  There was no update on the moving of the fossil cabin.</w:t>
      </w:r>
    </w:p>
    <w:p w14:paraId="69525A3B" w14:textId="73FCF892" w:rsidR="008A23B2" w:rsidRDefault="008A23B2"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Medicine Bow Volunteer Fire Department—</w:t>
      </w:r>
      <w:r>
        <w:rPr>
          <w:rFonts w:ascii="Arial" w:hAnsi="Arial" w:cs="Arial"/>
          <w:kern w:val="0"/>
          <w14:ligatures w14:val="none"/>
        </w:rPr>
        <w:t>Chief Ed Standish reported there were two calls, one for medical assistance and one for an accident.  The department would do fireworks July 4, weather permitting.  An event was planned for July 26, First Responders Day.</w:t>
      </w:r>
    </w:p>
    <w:p w14:paraId="7F29A4ED" w14:textId="073616AB" w:rsidR="008A23B2" w:rsidRDefault="008A23B2"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Planning and Zoning Commission—</w:t>
      </w:r>
      <w:r>
        <w:rPr>
          <w:rFonts w:ascii="Arial" w:hAnsi="Arial" w:cs="Arial"/>
          <w:kern w:val="0"/>
          <w14:ligatures w14:val="none"/>
        </w:rPr>
        <w:t>no meeting, no report.</w:t>
      </w:r>
    </w:p>
    <w:p w14:paraId="2B369F53" w14:textId="72790DC8" w:rsidR="008A23B2" w:rsidRDefault="008A23B2"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Airport Board—</w:t>
      </w:r>
      <w:r>
        <w:rPr>
          <w:rFonts w:ascii="Arial" w:hAnsi="Arial" w:cs="Arial"/>
          <w:kern w:val="0"/>
          <w14:ligatures w14:val="none"/>
        </w:rPr>
        <w:t>Chairman Lee Cook reported there were areas at the airport that had a strong chemical smell.  PWD Lashley said there was a metal container underground in that area.  The EPA has a brownfield mitigation program for which the Town was eligible.  It wouldn’t cost anything.</w:t>
      </w:r>
    </w:p>
    <w:p w14:paraId="4C246358" w14:textId="57E7F0BD" w:rsidR="008A23B2" w:rsidRDefault="008A23B2"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High Country Joint Powers Board—</w:t>
      </w:r>
      <w:r>
        <w:rPr>
          <w:rFonts w:ascii="Arial" w:hAnsi="Arial" w:cs="Arial"/>
          <w:kern w:val="0"/>
          <w14:ligatures w14:val="none"/>
        </w:rPr>
        <w:t>no report.</w:t>
      </w:r>
    </w:p>
    <w:p w14:paraId="577F6E12" w14:textId="77777777" w:rsidR="008A23B2" w:rsidRDefault="008A23B2" w:rsidP="000C0C43">
      <w:pPr>
        <w:pStyle w:val="NoSpacing"/>
        <w:rPr>
          <w:rFonts w:ascii="Arial" w:hAnsi="Arial" w:cs="Arial"/>
          <w:kern w:val="0"/>
          <w14:ligatures w14:val="none"/>
        </w:rPr>
      </w:pPr>
    </w:p>
    <w:p w14:paraId="7303EDAF" w14:textId="4360EA63" w:rsidR="008A23B2" w:rsidRDefault="008A23B2" w:rsidP="000C0C43">
      <w:pPr>
        <w:pStyle w:val="NoSpacing"/>
        <w:rPr>
          <w:rFonts w:ascii="Arial" w:hAnsi="Arial" w:cs="Arial"/>
          <w:kern w:val="0"/>
          <w14:ligatures w14:val="none"/>
        </w:rPr>
      </w:pPr>
      <w:r>
        <w:rPr>
          <w:rFonts w:ascii="Arial" w:hAnsi="Arial" w:cs="Arial"/>
          <w:b/>
          <w:bCs/>
          <w:kern w:val="0"/>
          <w14:ligatures w14:val="none"/>
        </w:rPr>
        <w:t xml:space="preserve">ADJOURNMENT:  </w:t>
      </w:r>
      <w:r>
        <w:rPr>
          <w:rFonts w:ascii="Arial" w:hAnsi="Arial" w:cs="Arial"/>
          <w:kern w:val="0"/>
          <w14:ligatures w14:val="none"/>
        </w:rPr>
        <w:t>motion was made by Strauch, seconded by Wickizer to adjourn the meeting at 7:59pm.  Motion carried unanimously.</w:t>
      </w:r>
    </w:p>
    <w:p w14:paraId="4EDAD179" w14:textId="77777777" w:rsidR="008A23B2" w:rsidRDefault="008A23B2" w:rsidP="000C0C43">
      <w:pPr>
        <w:pStyle w:val="NoSpacing"/>
        <w:rPr>
          <w:rFonts w:ascii="Arial" w:hAnsi="Arial" w:cs="Arial"/>
          <w:kern w:val="0"/>
          <w14:ligatures w14:val="none"/>
        </w:rPr>
      </w:pPr>
    </w:p>
    <w:p w14:paraId="7744C3B0" w14:textId="15A6656C" w:rsidR="008A23B2" w:rsidRDefault="008A23B2" w:rsidP="000C0C43">
      <w:pPr>
        <w:pStyle w:val="NoSpacing"/>
        <w:rPr>
          <w:rFonts w:ascii="Arial" w:hAnsi="Arial" w:cs="Arial"/>
          <w:kern w:val="0"/>
          <w14:ligatures w14:val="none"/>
        </w:rPr>
      </w:pP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t>BY:  ____________________________________</w:t>
      </w:r>
    </w:p>
    <w:p w14:paraId="72AD502C" w14:textId="7B45F310" w:rsidR="008A23B2" w:rsidRDefault="008A23B2" w:rsidP="000C0C43">
      <w:pPr>
        <w:pStyle w:val="NoSpacing"/>
        <w:rPr>
          <w:rFonts w:ascii="Arial" w:hAnsi="Arial" w:cs="Arial"/>
          <w:kern w:val="0"/>
          <w14:ligatures w14:val="none"/>
        </w:rPr>
      </w:pPr>
      <w:r>
        <w:rPr>
          <w:rFonts w:ascii="Arial" w:hAnsi="Arial" w:cs="Arial"/>
          <w:kern w:val="0"/>
          <w14:ligatures w14:val="none"/>
        </w:rPr>
        <w:t>ATTEST</w:t>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t xml:space="preserve">        Justin George, Mayor</w:t>
      </w:r>
    </w:p>
    <w:p w14:paraId="72C91375" w14:textId="77777777" w:rsidR="008A23B2" w:rsidRDefault="008A23B2" w:rsidP="000C0C43">
      <w:pPr>
        <w:pStyle w:val="NoSpacing"/>
        <w:rPr>
          <w:rFonts w:ascii="Arial" w:hAnsi="Arial" w:cs="Arial"/>
          <w:kern w:val="0"/>
          <w14:ligatures w14:val="none"/>
        </w:rPr>
      </w:pPr>
    </w:p>
    <w:p w14:paraId="3C732EA5" w14:textId="7EE4B9D1" w:rsidR="008A23B2" w:rsidRDefault="008A23B2" w:rsidP="000C0C43">
      <w:pPr>
        <w:pStyle w:val="NoSpacing"/>
        <w:rPr>
          <w:rFonts w:ascii="Arial" w:hAnsi="Arial" w:cs="Arial"/>
          <w:kern w:val="0"/>
          <w14:ligatures w14:val="none"/>
        </w:rPr>
      </w:pPr>
      <w:r>
        <w:rPr>
          <w:rFonts w:ascii="Arial" w:hAnsi="Arial" w:cs="Arial"/>
          <w:kern w:val="0"/>
          <w14:ligatures w14:val="none"/>
        </w:rPr>
        <w:t>___________________________________</w:t>
      </w:r>
    </w:p>
    <w:p w14:paraId="1467C464" w14:textId="4C2269FB" w:rsidR="008A23B2" w:rsidRPr="008A23B2" w:rsidRDefault="008A23B2" w:rsidP="000C0C43">
      <w:pPr>
        <w:pStyle w:val="NoSpacing"/>
        <w:rPr>
          <w:rFonts w:ascii="Arial" w:hAnsi="Arial" w:cs="Arial"/>
          <w:kern w:val="0"/>
          <w14:ligatures w14:val="none"/>
        </w:rPr>
      </w:pPr>
      <w:r>
        <w:rPr>
          <w:rFonts w:ascii="Arial" w:hAnsi="Arial" w:cs="Arial"/>
          <w:kern w:val="0"/>
          <w14:ligatures w14:val="none"/>
        </w:rPr>
        <w:t>Karen R Heath, Town Clerk/Treasurer</w:t>
      </w:r>
    </w:p>
    <w:sectPr w:rsidR="008A23B2" w:rsidRPr="008A23B2" w:rsidSect="000C0C43">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43"/>
    <w:rsid w:val="000C0C43"/>
    <w:rsid w:val="0016549A"/>
    <w:rsid w:val="001B0262"/>
    <w:rsid w:val="00455CE8"/>
    <w:rsid w:val="00487B23"/>
    <w:rsid w:val="004B10FD"/>
    <w:rsid w:val="00561CF4"/>
    <w:rsid w:val="005C7305"/>
    <w:rsid w:val="005F3F07"/>
    <w:rsid w:val="00661876"/>
    <w:rsid w:val="007178CB"/>
    <w:rsid w:val="00774F63"/>
    <w:rsid w:val="008A23B2"/>
    <w:rsid w:val="008C0FA8"/>
    <w:rsid w:val="009E6758"/>
    <w:rsid w:val="00B16070"/>
    <w:rsid w:val="00C54352"/>
    <w:rsid w:val="00DC21EC"/>
    <w:rsid w:val="00DE5B40"/>
    <w:rsid w:val="00EC7D39"/>
    <w:rsid w:val="00F9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1452"/>
  <w15:chartTrackingRefBased/>
  <w15:docId w15:val="{C76E7630-5033-474A-A1AA-3B7D402E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C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0C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0C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0C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0C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0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0C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0C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0C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0C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0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43"/>
    <w:rPr>
      <w:rFonts w:eastAsiaTheme="majorEastAsia" w:cstheme="majorBidi"/>
      <w:color w:val="272727" w:themeColor="text1" w:themeTint="D8"/>
    </w:rPr>
  </w:style>
  <w:style w:type="paragraph" w:styleId="Title">
    <w:name w:val="Title"/>
    <w:basedOn w:val="Normal"/>
    <w:next w:val="Normal"/>
    <w:link w:val="TitleChar"/>
    <w:uiPriority w:val="10"/>
    <w:qFormat/>
    <w:rsid w:val="000C0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43"/>
    <w:pPr>
      <w:spacing w:before="160"/>
      <w:jc w:val="center"/>
    </w:pPr>
    <w:rPr>
      <w:i/>
      <w:iCs/>
      <w:color w:val="404040" w:themeColor="text1" w:themeTint="BF"/>
    </w:rPr>
  </w:style>
  <w:style w:type="character" w:customStyle="1" w:styleId="QuoteChar">
    <w:name w:val="Quote Char"/>
    <w:basedOn w:val="DefaultParagraphFont"/>
    <w:link w:val="Quote"/>
    <w:uiPriority w:val="29"/>
    <w:rsid w:val="000C0C43"/>
    <w:rPr>
      <w:i/>
      <w:iCs/>
      <w:color w:val="404040" w:themeColor="text1" w:themeTint="BF"/>
    </w:rPr>
  </w:style>
  <w:style w:type="paragraph" w:styleId="ListParagraph">
    <w:name w:val="List Paragraph"/>
    <w:basedOn w:val="Normal"/>
    <w:uiPriority w:val="34"/>
    <w:qFormat/>
    <w:rsid w:val="000C0C43"/>
    <w:pPr>
      <w:ind w:left="720"/>
      <w:contextualSpacing/>
    </w:pPr>
  </w:style>
  <w:style w:type="character" w:styleId="IntenseEmphasis">
    <w:name w:val="Intense Emphasis"/>
    <w:basedOn w:val="DefaultParagraphFont"/>
    <w:uiPriority w:val="21"/>
    <w:qFormat/>
    <w:rsid w:val="000C0C43"/>
    <w:rPr>
      <w:i/>
      <w:iCs/>
      <w:color w:val="2F5496" w:themeColor="accent1" w:themeShade="BF"/>
    </w:rPr>
  </w:style>
  <w:style w:type="paragraph" w:styleId="IntenseQuote">
    <w:name w:val="Intense Quote"/>
    <w:basedOn w:val="Normal"/>
    <w:next w:val="Normal"/>
    <w:link w:val="IntenseQuoteChar"/>
    <w:uiPriority w:val="30"/>
    <w:qFormat/>
    <w:rsid w:val="000C0C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0C43"/>
    <w:rPr>
      <w:i/>
      <w:iCs/>
      <w:color w:val="2F5496" w:themeColor="accent1" w:themeShade="BF"/>
    </w:rPr>
  </w:style>
  <w:style w:type="character" w:styleId="IntenseReference">
    <w:name w:val="Intense Reference"/>
    <w:basedOn w:val="DefaultParagraphFont"/>
    <w:uiPriority w:val="32"/>
    <w:qFormat/>
    <w:rsid w:val="000C0C43"/>
    <w:rPr>
      <w:b/>
      <w:bCs/>
      <w:smallCaps/>
      <w:color w:val="2F5496" w:themeColor="accent1" w:themeShade="BF"/>
      <w:spacing w:val="5"/>
    </w:rPr>
  </w:style>
  <w:style w:type="paragraph" w:styleId="NoSpacing">
    <w:name w:val="No Spacing"/>
    <w:uiPriority w:val="1"/>
    <w:qFormat/>
    <w:rsid w:val="000C0C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8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4</cp:revision>
  <cp:lastPrinted>2025-05-19T15:47:00Z</cp:lastPrinted>
  <dcterms:created xsi:type="dcterms:W3CDTF">2025-05-19T15:47:00Z</dcterms:created>
  <dcterms:modified xsi:type="dcterms:W3CDTF">2025-05-19T15:53:00Z</dcterms:modified>
</cp:coreProperties>
</file>