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2F3B8" w14:textId="7AD52493" w:rsidR="00D770F8" w:rsidRDefault="00EA151A" w:rsidP="00EA151A">
      <w:r w:rsidRPr="00EA151A">
        <w:rPr>
          <w:noProof/>
        </w:rPr>
        <w:drawing>
          <wp:inline distT="0" distB="0" distL="0" distR="0" wp14:anchorId="0468B845" wp14:editId="583B4875">
            <wp:extent cx="5943600" cy="964565"/>
            <wp:effectExtent l="0" t="0" r="0" b="6985"/>
            <wp:docPr id="14876729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964565"/>
                    </a:xfrm>
                    <a:prstGeom prst="rect">
                      <a:avLst/>
                    </a:prstGeom>
                    <a:noFill/>
                    <a:ln>
                      <a:noFill/>
                    </a:ln>
                  </pic:spPr>
                </pic:pic>
              </a:graphicData>
            </a:graphic>
          </wp:inline>
        </w:drawing>
      </w:r>
    </w:p>
    <w:p w14:paraId="2F51DEEF" w14:textId="77777777" w:rsidR="000F52DC" w:rsidRDefault="000F52DC" w:rsidP="000F52DC">
      <w:pPr>
        <w:jc w:val="right"/>
      </w:pPr>
    </w:p>
    <w:p w14:paraId="0FB494F8" w14:textId="131C6046" w:rsidR="00AB0511" w:rsidRDefault="00AB0511" w:rsidP="000F52DC">
      <w:pPr>
        <w:jc w:val="right"/>
      </w:pPr>
      <w:r>
        <w:t>September 15, 2026</w:t>
      </w:r>
    </w:p>
    <w:p w14:paraId="7BEB5786" w14:textId="77777777" w:rsidR="00AB0511" w:rsidRDefault="00AB0511" w:rsidP="000F52DC">
      <w:pPr>
        <w:jc w:val="right"/>
      </w:pPr>
    </w:p>
    <w:p w14:paraId="141452F0" w14:textId="77777777" w:rsidR="00AB0511" w:rsidRPr="00AB0511" w:rsidRDefault="00AB0511" w:rsidP="00AB0511">
      <w:r w:rsidRPr="00AB0511">
        <w:t>Castle Rock Township (the "Town") has been engaged in a lawsuit involving the Town, the City of Farmington; a data center developer called Tract or MNLCO Farmington, LLC and MNLCO Farmington Two, LLC; Independent School District 192; the Coalition for Responsible Data Center Development; and several members of the public. That lawsuit is filed with Dakota County District Court under file number 19HA-CV-25-992. The subject matter of this lawsuit is zoning surrounding the data center proposed to be constructed in the City of Farmington (the "Data Center").</w:t>
      </w:r>
    </w:p>
    <w:p w14:paraId="6ABE7E8D" w14:textId="77777777" w:rsidR="00AB0511" w:rsidRPr="00AB0511" w:rsidRDefault="00AB0511" w:rsidP="00AB0511"/>
    <w:p w14:paraId="2909DE5C" w14:textId="77777777" w:rsidR="00AB0511" w:rsidRPr="00AB0511" w:rsidRDefault="00AB0511" w:rsidP="00AB0511">
      <w:r w:rsidRPr="00AB0511">
        <w:t>The Town has been engaging in settlement discussions with the Defendants in the lawsuit for many months. Terms have been agreed to which will allow the development of the Data Center subject to certain mitigations beneficial to the community. The agreement is currently being exchanged for signatures and will be made publicly available once signed by the relevant parties and entities. </w:t>
      </w:r>
    </w:p>
    <w:p w14:paraId="7AA441EA" w14:textId="77777777" w:rsidR="00AB0511" w:rsidRPr="00AB0511" w:rsidRDefault="00AB0511" w:rsidP="00AB0511"/>
    <w:p w14:paraId="0A81ADB0" w14:textId="77777777" w:rsidR="00AB0511" w:rsidRPr="00AB0511" w:rsidRDefault="00AB0511" w:rsidP="00AB0511">
      <w:r w:rsidRPr="00AB0511">
        <w:t>Once finalized, the Town will publish a subsequent official statement and the settlement documents.</w:t>
      </w:r>
    </w:p>
    <w:p w14:paraId="2BF10032" w14:textId="77777777" w:rsidR="00AB0511" w:rsidRPr="00AB0511" w:rsidRDefault="00AB0511" w:rsidP="00AB0511"/>
    <w:p w14:paraId="4FDD48ED" w14:textId="77777777" w:rsidR="00AB0511" w:rsidRDefault="00AB0511" w:rsidP="00AB0511"/>
    <w:sectPr w:rsidR="00AB05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1A"/>
    <w:rsid w:val="000A7899"/>
    <w:rsid w:val="000F52DC"/>
    <w:rsid w:val="00103120"/>
    <w:rsid w:val="00146CCA"/>
    <w:rsid w:val="00151AB2"/>
    <w:rsid w:val="001856DE"/>
    <w:rsid w:val="0024146A"/>
    <w:rsid w:val="00300E37"/>
    <w:rsid w:val="003226B0"/>
    <w:rsid w:val="00432985"/>
    <w:rsid w:val="005304DF"/>
    <w:rsid w:val="0059316F"/>
    <w:rsid w:val="005D5A34"/>
    <w:rsid w:val="0065523F"/>
    <w:rsid w:val="007C5437"/>
    <w:rsid w:val="00963BCF"/>
    <w:rsid w:val="00A041EF"/>
    <w:rsid w:val="00A106CC"/>
    <w:rsid w:val="00AB0511"/>
    <w:rsid w:val="00B1442F"/>
    <w:rsid w:val="00B720AA"/>
    <w:rsid w:val="00BB5F57"/>
    <w:rsid w:val="00C71E3B"/>
    <w:rsid w:val="00C91F84"/>
    <w:rsid w:val="00C942E2"/>
    <w:rsid w:val="00C9607B"/>
    <w:rsid w:val="00CF5DB6"/>
    <w:rsid w:val="00D770F8"/>
    <w:rsid w:val="00DB0D6D"/>
    <w:rsid w:val="00EA151A"/>
    <w:rsid w:val="00FA2CEF"/>
    <w:rsid w:val="00FC5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1FC5"/>
  <w15:chartTrackingRefBased/>
  <w15:docId w15:val="{6052E77C-9EDC-4A29-982F-72FF9B23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5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5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5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5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51A"/>
    <w:rPr>
      <w:rFonts w:eastAsiaTheme="majorEastAsia" w:cstheme="majorBidi"/>
      <w:color w:val="272727" w:themeColor="text1" w:themeTint="D8"/>
    </w:rPr>
  </w:style>
  <w:style w:type="paragraph" w:styleId="Title">
    <w:name w:val="Title"/>
    <w:basedOn w:val="Normal"/>
    <w:next w:val="Normal"/>
    <w:link w:val="TitleChar"/>
    <w:uiPriority w:val="10"/>
    <w:qFormat/>
    <w:rsid w:val="00EA1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51A"/>
    <w:pPr>
      <w:spacing w:before="160"/>
      <w:jc w:val="center"/>
    </w:pPr>
    <w:rPr>
      <w:i/>
      <w:iCs/>
      <w:color w:val="404040" w:themeColor="text1" w:themeTint="BF"/>
    </w:rPr>
  </w:style>
  <w:style w:type="character" w:customStyle="1" w:styleId="QuoteChar">
    <w:name w:val="Quote Char"/>
    <w:basedOn w:val="DefaultParagraphFont"/>
    <w:link w:val="Quote"/>
    <w:uiPriority w:val="29"/>
    <w:rsid w:val="00EA151A"/>
    <w:rPr>
      <w:i/>
      <w:iCs/>
      <w:color w:val="404040" w:themeColor="text1" w:themeTint="BF"/>
    </w:rPr>
  </w:style>
  <w:style w:type="paragraph" w:styleId="ListParagraph">
    <w:name w:val="List Paragraph"/>
    <w:basedOn w:val="Normal"/>
    <w:uiPriority w:val="34"/>
    <w:qFormat/>
    <w:rsid w:val="00EA151A"/>
    <w:pPr>
      <w:ind w:left="720"/>
      <w:contextualSpacing/>
    </w:pPr>
  </w:style>
  <w:style w:type="character" w:styleId="IntenseEmphasis">
    <w:name w:val="Intense Emphasis"/>
    <w:basedOn w:val="DefaultParagraphFont"/>
    <w:uiPriority w:val="21"/>
    <w:qFormat/>
    <w:rsid w:val="00EA151A"/>
    <w:rPr>
      <w:i/>
      <w:iCs/>
      <w:color w:val="0F4761" w:themeColor="accent1" w:themeShade="BF"/>
    </w:rPr>
  </w:style>
  <w:style w:type="paragraph" w:styleId="IntenseQuote">
    <w:name w:val="Intense Quote"/>
    <w:basedOn w:val="Normal"/>
    <w:next w:val="Normal"/>
    <w:link w:val="IntenseQuoteChar"/>
    <w:uiPriority w:val="30"/>
    <w:qFormat/>
    <w:rsid w:val="00EA1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51A"/>
    <w:rPr>
      <w:i/>
      <w:iCs/>
      <w:color w:val="0F4761" w:themeColor="accent1" w:themeShade="BF"/>
    </w:rPr>
  </w:style>
  <w:style w:type="character" w:styleId="IntenseReference">
    <w:name w:val="Intense Reference"/>
    <w:basedOn w:val="DefaultParagraphFont"/>
    <w:uiPriority w:val="32"/>
    <w:qFormat/>
    <w:rsid w:val="00EA15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910</Characters>
  <Application>Microsoft Office Word</Application>
  <DocSecurity>0</DocSecurity>
  <Lines>21</Lines>
  <Paragraphs>4</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Weber</dc:creator>
  <cp:keywords/>
  <dc:description/>
  <cp:lastModifiedBy>Clerk</cp:lastModifiedBy>
  <cp:revision>3</cp:revision>
  <cp:lastPrinted>2026-05-19T15:07:00Z</cp:lastPrinted>
  <dcterms:created xsi:type="dcterms:W3CDTF">2026-09-15T15:43:00Z</dcterms:created>
  <dcterms:modified xsi:type="dcterms:W3CDTF">2026-09-15T16:14:00Z</dcterms:modified>
</cp:coreProperties>
</file>