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60D0F" w14:textId="06AE6753" w:rsidR="00467894" w:rsidRDefault="00467894" w:rsidP="00636E64">
      <w:pPr>
        <w:jc w:val="center"/>
        <w:rPr>
          <w:lang w:val="en-GB"/>
        </w:rPr>
      </w:pPr>
      <w:r>
        <w:rPr>
          <w:noProof/>
          <w14:ligatures w14:val="standardContextual"/>
        </w:rPr>
        <w:drawing>
          <wp:inline distT="0" distB="0" distL="0" distR="0" wp14:anchorId="6BBE8795" wp14:editId="350159B0">
            <wp:extent cx="5270500" cy="371475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ured Dialogue with BCAFC.jpg"/>
                    <pic:cNvPicPr/>
                  </pic:nvPicPr>
                  <pic:blipFill>
                    <a:blip r:embed="rId5">
                      <a:extLst>
                        <a:ext uri="{28A0092B-C50C-407E-A947-70E740481C1C}">
                          <a14:useLocalDpi xmlns:a14="http://schemas.microsoft.com/office/drawing/2010/main" val="0"/>
                        </a:ext>
                      </a:extLst>
                    </a:blip>
                    <a:stretch>
                      <a:fillRect/>
                    </a:stretch>
                  </pic:blipFill>
                  <pic:spPr>
                    <a:xfrm>
                      <a:off x="0" y="0"/>
                      <a:ext cx="5270500" cy="3714750"/>
                    </a:xfrm>
                    <a:prstGeom prst="rect">
                      <a:avLst/>
                    </a:prstGeom>
                  </pic:spPr>
                </pic:pic>
              </a:graphicData>
            </a:graphic>
          </wp:inline>
        </w:drawing>
      </w:r>
    </w:p>
    <w:p w14:paraId="0FDA7275" w14:textId="77777777" w:rsidR="00467894" w:rsidRDefault="00467894" w:rsidP="00636E64">
      <w:pPr>
        <w:jc w:val="center"/>
        <w:rPr>
          <w:lang w:val="en-GB"/>
        </w:rPr>
      </w:pPr>
    </w:p>
    <w:p w14:paraId="2F3EC7B4" w14:textId="77777777" w:rsidR="00636E64" w:rsidRPr="002D1BCB" w:rsidRDefault="00636E64" w:rsidP="00636E64">
      <w:pPr>
        <w:jc w:val="center"/>
        <w:rPr>
          <w:lang w:val="en-GB"/>
        </w:rPr>
      </w:pPr>
      <w:bookmarkStart w:id="0" w:name="_GoBack"/>
      <w:bookmarkEnd w:id="0"/>
      <w:r>
        <w:rPr>
          <w:lang w:val="en-GB"/>
        </w:rPr>
        <w:t>R</w:t>
      </w:r>
      <w:r w:rsidRPr="002D1BCB">
        <w:rPr>
          <w:lang w:val="en-GB"/>
        </w:rPr>
        <w:t>eport of Trust meeting with BCAFC</w:t>
      </w:r>
    </w:p>
    <w:p w14:paraId="168022F4" w14:textId="77777777" w:rsidR="00636E64" w:rsidRPr="002D1BCB" w:rsidRDefault="00636E64" w:rsidP="00636E64">
      <w:pPr>
        <w:jc w:val="center"/>
        <w:rPr>
          <w:lang w:val="en-GB"/>
        </w:rPr>
      </w:pPr>
    </w:p>
    <w:p w14:paraId="4CC9A6F5" w14:textId="77777777" w:rsidR="00636E64" w:rsidRPr="002D1BCB" w:rsidRDefault="00636E64" w:rsidP="00636E64">
      <w:pPr>
        <w:rPr>
          <w:rFonts w:ascii="Calibri" w:hAnsi="Calibri" w:cs="Times New Roman"/>
          <w:b w:val="0"/>
          <w:color w:val="000000"/>
          <w:sz w:val="24"/>
          <w:szCs w:val="24"/>
          <w:lang w:val="en-GB"/>
        </w:rPr>
      </w:pPr>
      <w:r w:rsidRPr="002D1BCB">
        <w:rPr>
          <w:rFonts w:ascii="Calibri" w:hAnsi="Calibri" w:cs="Times New Roman"/>
          <w:b w:val="0"/>
          <w:color w:val="000000"/>
          <w:sz w:val="24"/>
          <w:szCs w:val="24"/>
          <w:lang w:val="en-GB"/>
        </w:rPr>
        <w:t xml:space="preserve">In attendance from the Club were, Ryan Sparks (RS) – Club CEO </w:t>
      </w:r>
      <w:r>
        <w:rPr>
          <w:rFonts w:ascii="Calibri" w:hAnsi="Calibri" w:cs="Times New Roman"/>
          <w:b w:val="0"/>
          <w:color w:val="000000"/>
          <w:sz w:val="24"/>
          <w:szCs w:val="24"/>
          <w:lang w:val="en-GB"/>
        </w:rPr>
        <w:t xml:space="preserve">and Paula Watson (PW) – Director of Operations. </w:t>
      </w:r>
      <w:r w:rsidRPr="002D1BCB">
        <w:rPr>
          <w:rFonts w:ascii="Calibri" w:hAnsi="Calibri" w:cs="Times New Roman"/>
          <w:b w:val="0"/>
          <w:color w:val="000000"/>
          <w:sz w:val="24"/>
          <w:szCs w:val="24"/>
          <w:lang w:val="en-GB"/>
        </w:rPr>
        <w:t xml:space="preserve">Representing the Trust </w:t>
      </w:r>
      <w:r>
        <w:rPr>
          <w:rFonts w:ascii="Calibri" w:hAnsi="Calibri" w:cs="Times New Roman"/>
          <w:b w:val="0"/>
          <w:color w:val="000000"/>
          <w:sz w:val="24"/>
          <w:szCs w:val="24"/>
          <w:lang w:val="en-GB"/>
        </w:rPr>
        <w:t xml:space="preserve">there </w:t>
      </w:r>
      <w:r w:rsidRPr="002D1BCB">
        <w:rPr>
          <w:rFonts w:ascii="Calibri" w:hAnsi="Calibri" w:cs="Times New Roman"/>
          <w:b w:val="0"/>
          <w:color w:val="000000"/>
          <w:sz w:val="24"/>
          <w:szCs w:val="24"/>
          <w:lang w:val="en-GB"/>
        </w:rPr>
        <w:t>was, Manny Dominguez (MD) – Chair</w:t>
      </w:r>
      <w:r>
        <w:rPr>
          <w:rFonts w:ascii="Calibri" w:hAnsi="Calibri" w:cs="Times New Roman"/>
          <w:b w:val="0"/>
          <w:color w:val="000000"/>
          <w:sz w:val="24"/>
          <w:szCs w:val="24"/>
          <w:lang w:val="en-GB"/>
        </w:rPr>
        <w:t>.</w:t>
      </w:r>
      <w:r w:rsidRPr="002D1BCB">
        <w:rPr>
          <w:rFonts w:ascii="Calibri" w:hAnsi="Calibri" w:cs="Times New Roman"/>
          <w:b w:val="0"/>
          <w:color w:val="000000"/>
          <w:sz w:val="24"/>
          <w:szCs w:val="24"/>
          <w:lang w:val="en-GB"/>
        </w:rPr>
        <w:t xml:space="preserve"> </w:t>
      </w:r>
    </w:p>
    <w:p w14:paraId="6F16E74F" w14:textId="77777777" w:rsidR="00636E64" w:rsidRPr="002D1BCB" w:rsidRDefault="00636E64" w:rsidP="00636E64">
      <w:pPr>
        <w:rPr>
          <w:rFonts w:ascii="Calibri" w:hAnsi="Calibri" w:cs="Times New Roman"/>
          <w:b w:val="0"/>
          <w:color w:val="000000"/>
          <w:sz w:val="24"/>
          <w:szCs w:val="24"/>
          <w:lang w:val="en-GB"/>
        </w:rPr>
      </w:pPr>
    </w:p>
    <w:p w14:paraId="5CB4A786" w14:textId="77777777" w:rsidR="00636E64" w:rsidRPr="002D1BCB" w:rsidRDefault="00636E64" w:rsidP="00636E64">
      <w:pPr>
        <w:rPr>
          <w:rFonts w:ascii="Calibri" w:hAnsi="Calibri" w:cs="Times New Roman"/>
          <w:b w:val="0"/>
          <w:color w:val="000000"/>
          <w:sz w:val="24"/>
          <w:szCs w:val="24"/>
          <w:lang w:val="en-GB"/>
        </w:rPr>
      </w:pPr>
      <w:r w:rsidRPr="002D1BCB">
        <w:rPr>
          <w:rFonts w:ascii="Calibri" w:hAnsi="Calibri" w:cs="Times New Roman"/>
          <w:b w:val="0"/>
          <w:color w:val="000000"/>
          <w:sz w:val="24"/>
          <w:szCs w:val="24"/>
          <w:lang w:val="en-GB"/>
        </w:rPr>
        <w:t>Apologies wer</w:t>
      </w:r>
      <w:r>
        <w:rPr>
          <w:rFonts w:ascii="Calibri" w:hAnsi="Calibri" w:cs="Times New Roman"/>
          <w:b w:val="0"/>
          <w:color w:val="000000"/>
          <w:sz w:val="24"/>
          <w:szCs w:val="24"/>
          <w:lang w:val="en-GB"/>
        </w:rPr>
        <w:t xml:space="preserve">e given from </w:t>
      </w:r>
      <w:r w:rsidRPr="002D1BCB">
        <w:rPr>
          <w:rFonts w:ascii="Calibri" w:hAnsi="Calibri" w:cs="Times New Roman"/>
          <w:b w:val="0"/>
          <w:color w:val="000000"/>
          <w:sz w:val="24"/>
          <w:szCs w:val="24"/>
          <w:lang w:val="en-GB"/>
        </w:rPr>
        <w:t>Justin Bret (JB) – Trust Vice Chair, and Matthew Pickles (MP) also from the Trust.</w:t>
      </w:r>
    </w:p>
    <w:p w14:paraId="198BBA31" w14:textId="77777777" w:rsidR="00636E64" w:rsidRPr="002D1BCB" w:rsidRDefault="00636E64" w:rsidP="00636E64">
      <w:pPr>
        <w:rPr>
          <w:rFonts w:ascii="Calibri" w:hAnsi="Calibri" w:cs="Times New Roman"/>
          <w:color w:val="000000"/>
          <w:sz w:val="24"/>
          <w:szCs w:val="24"/>
          <w:lang w:val="en-GB"/>
        </w:rPr>
      </w:pPr>
    </w:p>
    <w:p w14:paraId="20729C9B" w14:textId="77777777" w:rsidR="00636E64" w:rsidRPr="00883818" w:rsidRDefault="00636E64" w:rsidP="00636E64">
      <w:pPr>
        <w:rPr>
          <w:rFonts w:ascii="Calibri" w:hAnsi="Calibri" w:cs="Times New Roman"/>
          <w:color w:val="000000"/>
          <w:sz w:val="24"/>
          <w:szCs w:val="24"/>
          <w:lang w:val="en-GB"/>
        </w:rPr>
      </w:pPr>
      <w:r w:rsidRPr="002D1BCB">
        <w:rPr>
          <w:rFonts w:ascii="Calibri" w:hAnsi="Calibri" w:cs="Times New Roman"/>
          <w:color w:val="000000"/>
          <w:sz w:val="24"/>
          <w:szCs w:val="24"/>
          <w:lang w:val="en-GB"/>
        </w:rPr>
        <w:t xml:space="preserve">Bantams Supporters Trust met with the Club on Monday </w:t>
      </w:r>
      <w:r>
        <w:rPr>
          <w:rFonts w:ascii="Calibri" w:hAnsi="Calibri" w:cs="Times New Roman"/>
          <w:color w:val="000000"/>
          <w:sz w:val="24"/>
          <w:szCs w:val="24"/>
          <w:lang w:val="en-GB"/>
        </w:rPr>
        <w:t>3</w:t>
      </w:r>
      <w:r>
        <w:rPr>
          <w:rFonts w:ascii="Calibri" w:hAnsi="Calibri" w:cs="Times New Roman"/>
          <w:color w:val="000000"/>
          <w:sz w:val="24"/>
          <w:szCs w:val="24"/>
          <w:vertAlign w:val="superscript"/>
          <w:lang w:val="en-GB"/>
        </w:rPr>
        <w:t>rd</w:t>
      </w:r>
      <w:r w:rsidRPr="002D1BCB">
        <w:rPr>
          <w:rFonts w:ascii="Calibri" w:hAnsi="Calibri" w:cs="Times New Roman"/>
          <w:color w:val="000000"/>
          <w:sz w:val="24"/>
          <w:szCs w:val="24"/>
          <w:lang w:val="en-GB"/>
        </w:rPr>
        <w:t xml:space="preserve"> </w:t>
      </w:r>
      <w:r>
        <w:rPr>
          <w:rFonts w:ascii="Calibri" w:hAnsi="Calibri" w:cs="Times New Roman"/>
          <w:color w:val="000000"/>
          <w:sz w:val="24"/>
          <w:szCs w:val="24"/>
          <w:lang w:val="en-GB"/>
        </w:rPr>
        <w:t xml:space="preserve">Nov. </w:t>
      </w:r>
      <w:r>
        <w:rPr>
          <w:rFonts w:ascii="Calibri" w:hAnsi="Calibri" w:cs="Times New Roman"/>
          <w:bCs w:val="0"/>
          <w:color w:val="000000"/>
          <w:sz w:val="24"/>
          <w:szCs w:val="24"/>
          <w:lang w:val="en-GB"/>
        </w:rPr>
        <w:t>We last met on the 4</w:t>
      </w:r>
      <w:r w:rsidRPr="00306456">
        <w:rPr>
          <w:rFonts w:ascii="Calibri" w:hAnsi="Calibri" w:cs="Times New Roman"/>
          <w:bCs w:val="0"/>
          <w:color w:val="000000"/>
          <w:sz w:val="24"/>
          <w:szCs w:val="24"/>
          <w:vertAlign w:val="superscript"/>
          <w:lang w:val="en-GB"/>
        </w:rPr>
        <w:t>th</w:t>
      </w:r>
      <w:r>
        <w:rPr>
          <w:rFonts w:ascii="Calibri" w:hAnsi="Calibri" w:cs="Times New Roman"/>
          <w:bCs w:val="0"/>
          <w:color w:val="000000"/>
          <w:sz w:val="24"/>
          <w:szCs w:val="24"/>
          <w:lang w:val="en-GB"/>
        </w:rPr>
        <w:t xml:space="preserve"> Aug. There was plenty to discuss since the last meeting, as there is, as ever lots of developments taking place. </w:t>
      </w:r>
      <w:r w:rsidRPr="00883818">
        <w:rPr>
          <w:rFonts w:ascii="Calibri" w:hAnsi="Calibri" w:cs="Times New Roman"/>
          <w:bCs w:val="0"/>
          <w:color w:val="000000"/>
          <w:sz w:val="24"/>
          <w:szCs w:val="24"/>
          <w:lang w:val="en-GB"/>
        </w:rPr>
        <w:t xml:space="preserve">So, without further ado lets dive into it. </w:t>
      </w:r>
    </w:p>
    <w:p w14:paraId="67EE9FA0" w14:textId="77777777" w:rsidR="00636E64" w:rsidRPr="00883818" w:rsidRDefault="00636E64" w:rsidP="00636E64">
      <w:pPr>
        <w:rPr>
          <w:rFonts w:ascii="Calibri" w:hAnsi="Calibri" w:cs="Times New Roman"/>
          <w:bCs w:val="0"/>
          <w:color w:val="000000"/>
          <w:sz w:val="24"/>
          <w:szCs w:val="24"/>
          <w:lang w:val="en-GB"/>
        </w:rPr>
      </w:pPr>
    </w:p>
    <w:p w14:paraId="486EBB9B" w14:textId="77777777" w:rsidR="00636E64" w:rsidRPr="002D1BCB" w:rsidRDefault="00636E64" w:rsidP="00636E64">
      <w:pPr>
        <w:rPr>
          <w:rFonts w:ascii="Calibri" w:hAnsi="Calibri" w:cs="Times New Roman"/>
          <w:bCs w:val="0"/>
          <w:color w:val="000000"/>
          <w:sz w:val="24"/>
          <w:szCs w:val="24"/>
          <w:lang w:val="en-GB"/>
        </w:rPr>
      </w:pPr>
      <w:r>
        <w:rPr>
          <w:rFonts w:ascii="Calibri" w:hAnsi="Calibri" w:cs="Times New Roman"/>
          <w:bCs w:val="0"/>
          <w:color w:val="000000"/>
          <w:sz w:val="24"/>
          <w:szCs w:val="24"/>
          <w:lang w:val="en-GB"/>
        </w:rPr>
        <w:t>F</w:t>
      </w:r>
      <w:r w:rsidRPr="002D1BCB">
        <w:rPr>
          <w:rFonts w:ascii="Calibri" w:hAnsi="Calibri" w:cs="Times New Roman"/>
          <w:bCs w:val="0"/>
          <w:color w:val="000000"/>
          <w:sz w:val="24"/>
          <w:szCs w:val="24"/>
          <w:lang w:val="en-GB"/>
        </w:rPr>
        <w:t>an</w:t>
      </w:r>
      <w:r>
        <w:rPr>
          <w:rFonts w:ascii="Calibri" w:hAnsi="Calibri" w:cs="Times New Roman"/>
          <w:bCs w:val="0"/>
          <w:color w:val="000000"/>
          <w:sz w:val="24"/>
          <w:szCs w:val="24"/>
          <w:lang w:val="en-GB"/>
        </w:rPr>
        <w:t>s’ surveys</w:t>
      </w:r>
    </w:p>
    <w:p w14:paraId="5B1FF429" w14:textId="77777777" w:rsidR="00636E64" w:rsidRDefault="00636E64" w:rsidP="00636E64">
      <w:pPr>
        <w:rPr>
          <w:rStyle w:val="t286pc"/>
          <w:rFonts w:ascii="Calibri" w:eastAsia="Times New Roman" w:hAnsi="Calibri"/>
          <w:b w:val="0"/>
          <w:sz w:val="24"/>
          <w:szCs w:val="24"/>
        </w:rPr>
      </w:pPr>
      <w:r>
        <w:rPr>
          <w:rFonts w:ascii="Calibri" w:hAnsi="Calibri" w:cs="Times New Roman"/>
          <w:b w:val="0"/>
          <w:bCs w:val="0"/>
          <w:color w:val="000000"/>
          <w:sz w:val="24"/>
          <w:szCs w:val="24"/>
          <w:lang w:val="en-GB"/>
        </w:rPr>
        <w:t xml:space="preserve">The Club recently had a survey running for season ticket holders about customer service satisfaction feedback </w:t>
      </w:r>
      <w:r w:rsidRPr="0028224A">
        <w:rPr>
          <w:rStyle w:val="t286pc"/>
          <w:rFonts w:ascii="Calibri" w:eastAsia="Times New Roman" w:hAnsi="Calibri"/>
          <w:b w:val="0"/>
          <w:sz w:val="24"/>
          <w:szCs w:val="24"/>
        </w:rPr>
        <w:t>in areas like retail, hospitality, and ticketing.</w:t>
      </w:r>
      <w:r>
        <w:rPr>
          <w:rStyle w:val="t286pc"/>
          <w:rFonts w:ascii="Calibri" w:eastAsia="Times New Roman" w:hAnsi="Calibri"/>
          <w:b w:val="0"/>
          <w:sz w:val="24"/>
          <w:szCs w:val="24"/>
        </w:rPr>
        <w:t xml:space="preserve"> It covered all customer service areas. Approximately 2,000 took part. It is felt the Club have a good handle on what supporters want and expect, but the responses hadn’t been </w:t>
      </w:r>
      <w:proofErr w:type="spellStart"/>
      <w:r>
        <w:rPr>
          <w:rStyle w:val="t286pc"/>
          <w:rFonts w:ascii="Calibri" w:eastAsia="Times New Roman" w:hAnsi="Calibri"/>
          <w:b w:val="0"/>
          <w:sz w:val="24"/>
          <w:szCs w:val="24"/>
        </w:rPr>
        <w:t>analysed</w:t>
      </w:r>
      <w:proofErr w:type="spellEnd"/>
      <w:r>
        <w:rPr>
          <w:rStyle w:val="t286pc"/>
          <w:rFonts w:ascii="Calibri" w:eastAsia="Times New Roman" w:hAnsi="Calibri"/>
          <w:b w:val="0"/>
          <w:sz w:val="24"/>
          <w:szCs w:val="24"/>
        </w:rPr>
        <w:t xml:space="preserve"> yet as the survey only closed recently, the 31</w:t>
      </w:r>
      <w:r w:rsidRPr="0028224A">
        <w:rPr>
          <w:rStyle w:val="t286pc"/>
          <w:rFonts w:ascii="Calibri" w:eastAsia="Times New Roman" w:hAnsi="Calibri"/>
          <w:b w:val="0"/>
          <w:sz w:val="24"/>
          <w:szCs w:val="24"/>
          <w:vertAlign w:val="superscript"/>
        </w:rPr>
        <w:t>st</w:t>
      </w:r>
      <w:r>
        <w:rPr>
          <w:rStyle w:val="t286pc"/>
          <w:rFonts w:ascii="Calibri" w:eastAsia="Times New Roman" w:hAnsi="Calibri"/>
          <w:b w:val="0"/>
          <w:sz w:val="24"/>
          <w:szCs w:val="24"/>
        </w:rPr>
        <w:t xml:space="preserve"> Oct.</w:t>
      </w:r>
    </w:p>
    <w:p w14:paraId="73E6B457" w14:textId="77777777" w:rsidR="00636E64" w:rsidRDefault="00636E64" w:rsidP="00636E64">
      <w:pPr>
        <w:rPr>
          <w:rStyle w:val="t286pc"/>
          <w:rFonts w:ascii="Calibri" w:eastAsia="Times New Roman" w:hAnsi="Calibri"/>
          <w:b w:val="0"/>
          <w:sz w:val="24"/>
          <w:szCs w:val="24"/>
        </w:rPr>
      </w:pPr>
    </w:p>
    <w:p w14:paraId="74A15993" w14:textId="77777777" w:rsidR="00636E64" w:rsidRDefault="00636E64" w:rsidP="00636E64">
      <w:pPr>
        <w:rPr>
          <w:rStyle w:val="t286pc"/>
          <w:rFonts w:ascii="Calibri" w:eastAsia="Times New Roman" w:hAnsi="Calibri"/>
          <w:b w:val="0"/>
          <w:sz w:val="24"/>
          <w:szCs w:val="24"/>
        </w:rPr>
      </w:pPr>
      <w:r>
        <w:rPr>
          <w:rStyle w:val="t286pc"/>
          <w:rFonts w:ascii="Calibri" w:eastAsia="Times New Roman" w:hAnsi="Calibri"/>
          <w:b w:val="0"/>
          <w:sz w:val="24"/>
          <w:szCs w:val="24"/>
        </w:rPr>
        <w:t xml:space="preserve">The Trust asked whether the EFL had sent the Club supporter responses related to their supported Club questions. The Club haven’t seen them yet. </w:t>
      </w:r>
    </w:p>
    <w:p w14:paraId="6CF652DD" w14:textId="77777777" w:rsidR="00636E64" w:rsidRDefault="00636E64" w:rsidP="00636E64">
      <w:pPr>
        <w:rPr>
          <w:rStyle w:val="t286pc"/>
          <w:rFonts w:ascii="Calibri" w:eastAsia="Times New Roman" w:hAnsi="Calibri"/>
          <w:b w:val="0"/>
          <w:sz w:val="24"/>
          <w:szCs w:val="24"/>
        </w:rPr>
      </w:pPr>
    </w:p>
    <w:p w14:paraId="40D5C8DE" w14:textId="77777777" w:rsidR="00636E64" w:rsidRDefault="00636E64" w:rsidP="00636E64">
      <w:pPr>
        <w:rPr>
          <w:rStyle w:val="t286pc"/>
          <w:rFonts w:ascii="Calibri" w:eastAsia="Times New Roman" w:hAnsi="Calibri"/>
          <w:b w:val="0"/>
          <w:sz w:val="24"/>
          <w:szCs w:val="24"/>
        </w:rPr>
      </w:pPr>
      <w:r>
        <w:rPr>
          <w:rStyle w:val="t286pc"/>
          <w:rFonts w:ascii="Calibri" w:eastAsia="Times New Roman" w:hAnsi="Calibri"/>
          <w:b w:val="0"/>
          <w:sz w:val="24"/>
          <w:szCs w:val="24"/>
        </w:rPr>
        <w:t xml:space="preserve">The Trust made a point that there were was a wide range of issues covered in the survey asking supporters their opinions on how broadcasting matches affects </w:t>
      </w:r>
      <w:r>
        <w:rPr>
          <w:rStyle w:val="t286pc"/>
          <w:rFonts w:ascii="Calibri" w:eastAsia="Times New Roman" w:hAnsi="Calibri"/>
          <w:b w:val="0"/>
          <w:sz w:val="24"/>
          <w:szCs w:val="24"/>
        </w:rPr>
        <w:lastRenderedPageBreak/>
        <w:t>fixtures, or about issues about protecting football clubs through the Football Governance Act and the Independent Regulator, fan engagement, diversity.</w:t>
      </w:r>
    </w:p>
    <w:p w14:paraId="6487CBBB" w14:textId="77777777" w:rsidR="00636E64" w:rsidRDefault="00636E64" w:rsidP="00636E64">
      <w:pPr>
        <w:rPr>
          <w:rStyle w:val="t286pc"/>
          <w:rFonts w:ascii="Calibri" w:eastAsia="Times New Roman" w:hAnsi="Calibri"/>
          <w:b w:val="0"/>
          <w:sz w:val="24"/>
          <w:szCs w:val="24"/>
        </w:rPr>
      </w:pPr>
    </w:p>
    <w:p w14:paraId="489FB207" w14:textId="77777777" w:rsidR="00636E64" w:rsidRDefault="00636E64" w:rsidP="00636E64">
      <w:pPr>
        <w:rPr>
          <w:rStyle w:val="t286pc"/>
          <w:rFonts w:ascii="Calibri" w:eastAsia="Times New Roman" w:hAnsi="Calibri"/>
          <w:b w:val="0"/>
          <w:sz w:val="24"/>
          <w:szCs w:val="24"/>
        </w:rPr>
      </w:pPr>
      <w:r>
        <w:rPr>
          <w:rStyle w:val="t286pc"/>
          <w:rFonts w:ascii="Calibri" w:eastAsia="Times New Roman" w:hAnsi="Calibri"/>
          <w:b w:val="0"/>
          <w:sz w:val="24"/>
          <w:szCs w:val="24"/>
        </w:rPr>
        <w:t xml:space="preserve">It also asks how we as supporters consume and digest football and the football news about our clubs and team news in a digital age. </w:t>
      </w:r>
    </w:p>
    <w:p w14:paraId="317DA25E" w14:textId="77777777" w:rsidR="00636E64" w:rsidRDefault="00636E64" w:rsidP="00636E64">
      <w:pPr>
        <w:rPr>
          <w:rStyle w:val="t286pc"/>
          <w:rFonts w:ascii="Calibri" w:eastAsia="Times New Roman" w:hAnsi="Calibri"/>
          <w:b w:val="0"/>
          <w:sz w:val="24"/>
          <w:szCs w:val="24"/>
        </w:rPr>
      </w:pPr>
    </w:p>
    <w:p w14:paraId="3BCAB23C" w14:textId="77777777" w:rsidR="00636E64" w:rsidRPr="001C126D" w:rsidRDefault="00636E64" w:rsidP="00636E64">
      <w:pPr>
        <w:rPr>
          <w:rFonts w:ascii="Calibri" w:eastAsia="Times New Roman" w:hAnsi="Calibri"/>
          <w:b w:val="0"/>
          <w:sz w:val="24"/>
          <w:szCs w:val="24"/>
        </w:rPr>
      </w:pPr>
      <w:r>
        <w:rPr>
          <w:rStyle w:val="t286pc"/>
          <w:rFonts w:ascii="Calibri" w:eastAsia="Times New Roman" w:hAnsi="Calibri"/>
          <w:b w:val="0"/>
          <w:sz w:val="24"/>
          <w:szCs w:val="24"/>
        </w:rPr>
        <w:t>The club and the Trust both promoted the EFL Survey. The Trust also promoted the Clubs’ survey.</w:t>
      </w:r>
    </w:p>
    <w:p w14:paraId="6A248993" w14:textId="77777777" w:rsidR="00636E64" w:rsidRDefault="00636E64" w:rsidP="00636E64">
      <w:pPr>
        <w:rPr>
          <w:rFonts w:ascii="Calibri" w:hAnsi="Calibri" w:cs="Times New Roman"/>
          <w:b w:val="0"/>
          <w:bCs w:val="0"/>
          <w:color w:val="000000"/>
          <w:sz w:val="24"/>
          <w:szCs w:val="24"/>
          <w:lang w:val="en-GB"/>
        </w:rPr>
      </w:pPr>
    </w:p>
    <w:p w14:paraId="16BECE2E" w14:textId="77777777" w:rsidR="00636E64" w:rsidRPr="00C16546" w:rsidRDefault="00636E64" w:rsidP="00636E64">
      <w:pPr>
        <w:rPr>
          <w:rFonts w:ascii="Calibri" w:hAnsi="Calibri" w:cs="Times New Roman"/>
          <w:bCs w:val="0"/>
          <w:color w:val="000000"/>
          <w:sz w:val="24"/>
          <w:szCs w:val="24"/>
          <w:lang w:val="en-GB"/>
        </w:rPr>
      </w:pPr>
      <w:r w:rsidRPr="00C16546">
        <w:rPr>
          <w:rFonts w:ascii="Calibri" w:hAnsi="Calibri" w:cs="Times New Roman"/>
          <w:bCs w:val="0"/>
          <w:color w:val="000000"/>
          <w:sz w:val="24"/>
          <w:szCs w:val="24"/>
          <w:lang w:val="en-GB"/>
        </w:rPr>
        <w:t>Season ticket sales breakdown</w:t>
      </w:r>
    </w:p>
    <w:p w14:paraId="30F88544"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 xml:space="preserve">The Trust asked for a further breakdown on sales figures of season tickets which have been published on the Club website, </w:t>
      </w:r>
      <w:hyperlink r:id="rId6" w:history="1">
        <w:r w:rsidRPr="00A42BDD">
          <w:rPr>
            <w:rStyle w:val="Hyperlink"/>
            <w:rFonts w:ascii="Calibri" w:hAnsi="Calibri" w:cs="Times New Roman"/>
            <w:b w:val="0"/>
            <w:bCs w:val="0"/>
            <w:sz w:val="24"/>
            <w:szCs w:val="24"/>
            <w:lang w:val="en-GB"/>
          </w:rPr>
          <w:t>here</w:t>
        </w:r>
      </w:hyperlink>
      <w:r>
        <w:rPr>
          <w:rFonts w:ascii="Calibri" w:hAnsi="Calibri" w:cs="Times New Roman"/>
          <w:b w:val="0"/>
          <w:bCs w:val="0"/>
          <w:color w:val="000000"/>
          <w:sz w:val="24"/>
          <w:szCs w:val="24"/>
          <w:lang w:val="en-GB"/>
        </w:rPr>
        <w:t>. The Club said approximately 500 paid the full price during the Early Bird period and it was established that 7,192 paid through direct debit at the Early Bird price.</w:t>
      </w:r>
    </w:p>
    <w:p w14:paraId="491D5147" w14:textId="77777777" w:rsidR="00636E64" w:rsidRDefault="00636E64" w:rsidP="00636E64">
      <w:pPr>
        <w:rPr>
          <w:rFonts w:ascii="Calibri" w:hAnsi="Calibri" w:cs="Times New Roman"/>
          <w:b w:val="0"/>
          <w:bCs w:val="0"/>
          <w:color w:val="000000"/>
          <w:sz w:val="24"/>
          <w:szCs w:val="24"/>
          <w:lang w:val="en-GB"/>
        </w:rPr>
      </w:pPr>
    </w:p>
    <w:p w14:paraId="04C3E6E4"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It was said that in total 16,000 bought season tickets for this season compared with 14,000 last sold last season.</w:t>
      </w:r>
    </w:p>
    <w:p w14:paraId="6A7D60FD" w14:textId="77777777" w:rsidR="00636E64" w:rsidRDefault="00636E64" w:rsidP="00636E64">
      <w:pPr>
        <w:rPr>
          <w:rFonts w:ascii="Calibri" w:hAnsi="Calibri" w:cs="Times New Roman"/>
          <w:b w:val="0"/>
          <w:bCs w:val="0"/>
          <w:color w:val="000000"/>
          <w:sz w:val="24"/>
          <w:szCs w:val="24"/>
          <w:lang w:val="en-GB"/>
        </w:rPr>
      </w:pPr>
    </w:p>
    <w:p w14:paraId="66FEB189"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It’s not clear, however, how many of the 13,000 renewals took up the Early Bird Offer.</w:t>
      </w:r>
    </w:p>
    <w:p w14:paraId="53EDB6A0" w14:textId="77777777" w:rsidR="00636E64" w:rsidRDefault="00636E64" w:rsidP="00636E64">
      <w:pPr>
        <w:rPr>
          <w:rFonts w:ascii="Calibri" w:hAnsi="Calibri" w:cs="Times New Roman"/>
          <w:b w:val="0"/>
          <w:bCs w:val="0"/>
          <w:color w:val="000000"/>
          <w:sz w:val="24"/>
          <w:szCs w:val="24"/>
          <w:lang w:val="en-GB"/>
        </w:rPr>
      </w:pPr>
    </w:p>
    <w:p w14:paraId="6183FA81" w14:textId="77777777" w:rsidR="00636E64" w:rsidRPr="0014485A" w:rsidRDefault="00636E64" w:rsidP="00636E64">
      <w:pPr>
        <w:rPr>
          <w:rFonts w:ascii="Calibri" w:hAnsi="Calibri" w:cs="Times New Roman"/>
          <w:bCs w:val="0"/>
          <w:color w:val="000000"/>
          <w:sz w:val="24"/>
          <w:szCs w:val="24"/>
          <w:lang w:val="en-GB"/>
        </w:rPr>
      </w:pPr>
      <w:r w:rsidRPr="0014485A">
        <w:rPr>
          <w:rFonts w:ascii="Calibri" w:hAnsi="Calibri" w:cs="Times New Roman"/>
          <w:bCs w:val="0"/>
          <w:color w:val="000000"/>
          <w:sz w:val="24"/>
          <w:szCs w:val="24"/>
          <w:lang w:val="en-GB"/>
        </w:rPr>
        <w:t>Season ticket prices for next season</w:t>
      </w:r>
    </w:p>
    <w:p w14:paraId="1F2E13A9" w14:textId="77777777" w:rsidR="00636E64" w:rsidRPr="008B429A"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The Club haven’t explored this yet it was said but the headline is that they have no intention to make them expensive. We’ll come to this again in February.</w:t>
      </w:r>
    </w:p>
    <w:p w14:paraId="45B50A58" w14:textId="77777777" w:rsidR="00636E64" w:rsidRDefault="00636E64" w:rsidP="00636E64">
      <w:pPr>
        <w:rPr>
          <w:rFonts w:ascii="Calibri" w:hAnsi="Calibri" w:cs="Times New Roman"/>
          <w:bCs w:val="0"/>
          <w:color w:val="000000"/>
          <w:sz w:val="24"/>
          <w:szCs w:val="24"/>
          <w:lang w:val="en-GB"/>
        </w:rPr>
      </w:pPr>
    </w:p>
    <w:p w14:paraId="4D5AA48A" w14:textId="77777777" w:rsidR="00636E64" w:rsidRDefault="00636E64" w:rsidP="00636E64">
      <w:pPr>
        <w:rPr>
          <w:rFonts w:ascii="Calibri" w:hAnsi="Calibri" w:cs="Times New Roman"/>
          <w:bCs w:val="0"/>
          <w:color w:val="000000"/>
          <w:sz w:val="24"/>
          <w:szCs w:val="24"/>
          <w:lang w:val="en-GB"/>
        </w:rPr>
      </w:pPr>
      <w:r>
        <w:rPr>
          <w:rFonts w:ascii="Calibri" w:hAnsi="Calibri" w:cs="Times New Roman"/>
          <w:bCs w:val="0"/>
          <w:color w:val="000000"/>
          <w:sz w:val="24"/>
          <w:szCs w:val="24"/>
          <w:lang w:val="en-GB"/>
        </w:rPr>
        <w:t>Increased staffing at the Club</w:t>
      </w:r>
    </w:p>
    <w:p w14:paraId="2967226B" w14:textId="77777777" w:rsidR="00636E64" w:rsidRDefault="00636E64" w:rsidP="00636E64">
      <w:pPr>
        <w:rPr>
          <w:rFonts w:ascii="Calibri" w:hAnsi="Calibri" w:cs="Times New Roman"/>
          <w:b w:val="0"/>
          <w:bCs w:val="0"/>
          <w:color w:val="000000"/>
          <w:sz w:val="24"/>
          <w:szCs w:val="24"/>
          <w:lang w:val="en-GB"/>
        </w:rPr>
      </w:pPr>
      <w:r w:rsidRPr="00C03F73">
        <w:rPr>
          <w:rFonts w:ascii="Calibri" w:hAnsi="Calibri" w:cs="Times New Roman"/>
          <w:b w:val="0"/>
          <w:bCs w:val="0"/>
          <w:color w:val="000000"/>
          <w:sz w:val="24"/>
          <w:szCs w:val="24"/>
          <w:lang w:val="en-GB"/>
        </w:rPr>
        <w:t>There is something of a transformation going down at Valley Parade. It’s not just the transformation on the pitch that has seen a qualitative improvement, Valley Parade has seen an increase in the number of staff employed by the Club</w:t>
      </w:r>
      <w:r>
        <w:rPr>
          <w:rFonts w:ascii="Calibri" w:hAnsi="Calibri" w:cs="Times New Roman"/>
          <w:b w:val="0"/>
          <w:bCs w:val="0"/>
          <w:color w:val="000000"/>
          <w:sz w:val="24"/>
          <w:szCs w:val="24"/>
          <w:lang w:val="en-GB"/>
        </w:rPr>
        <w:t>, and indeed, a lick of paint around the ground and three sides of the stadium now have new seats. Midland Rd will be completed next summer, and they have recently ordered in new alcoholic beverage pouring machines on the concourses,</w:t>
      </w:r>
    </w:p>
    <w:p w14:paraId="74A02601" w14:textId="77777777" w:rsidR="00636E64" w:rsidRDefault="00636E64" w:rsidP="00636E64">
      <w:pPr>
        <w:rPr>
          <w:rFonts w:ascii="Calibri" w:hAnsi="Calibri" w:cs="Times New Roman"/>
          <w:b w:val="0"/>
          <w:bCs w:val="0"/>
          <w:color w:val="000000"/>
          <w:sz w:val="24"/>
          <w:szCs w:val="24"/>
          <w:lang w:val="en-GB"/>
        </w:rPr>
      </w:pPr>
    </w:p>
    <w:p w14:paraId="3EDEEAFA"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The Club say that they have been under a certain amount of pressure to make improvements to an ageing stadium, and not only that but bring in talented staff to come into develop departmental teams to provide better customer / supporter services. Overall, they want to do fan engagement better.</w:t>
      </w:r>
    </w:p>
    <w:p w14:paraId="08E940FB" w14:textId="77777777" w:rsidR="00636E64" w:rsidRDefault="00636E64" w:rsidP="00636E64">
      <w:pPr>
        <w:rPr>
          <w:rFonts w:ascii="Calibri" w:hAnsi="Calibri" w:cs="Times New Roman"/>
          <w:b w:val="0"/>
          <w:bCs w:val="0"/>
          <w:color w:val="000000"/>
          <w:sz w:val="24"/>
          <w:szCs w:val="24"/>
          <w:lang w:val="en-GB"/>
        </w:rPr>
      </w:pPr>
    </w:p>
    <w:p w14:paraId="776E8D96" w14:textId="77777777" w:rsidR="00636E64" w:rsidRPr="00391E1B" w:rsidRDefault="00636E64" w:rsidP="00636E64">
      <w:pPr>
        <w:rPr>
          <w:rFonts w:ascii="Calibri" w:hAnsi="Calibri" w:cs="Times New Roman"/>
          <w:bCs w:val="0"/>
          <w:color w:val="000000"/>
          <w:sz w:val="24"/>
          <w:szCs w:val="24"/>
          <w:lang w:val="en-GB"/>
        </w:rPr>
      </w:pPr>
      <w:r w:rsidRPr="00391E1B">
        <w:rPr>
          <w:rFonts w:ascii="Calibri" w:hAnsi="Calibri" w:cs="Times New Roman"/>
          <w:bCs w:val="0"/>
          <w:color w:val="000000"/>
          <w:sz w:val="24"/>
          <w:szCs w:val="24"/>
          <w:lang w:val="en-GB"/>
        </w:rPr>
        <w:t>Matchday</w:t>
      </w:r>
      <w:r>
        <w:rPr>
          <w:rFonts w:ascii="Calibri" w:hAnsi="Calibri" w:cs="Times New Roman"/>
          <w:bCs w:val="0"/>
          <w:color w:val="000000"/>
          <w:sz w:val="24"/>
          <w:szCs w:val="24"/>
          <w:lang w:val="en-GB"/>
        </w:rPr>
        <w:t xml:space="preserve"> experience</w:t>
      </w:r>
    </w:p>
    <w:p w14:paraId="673A9A5E"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 xml:space="preserve">It has been noted that with the increased attendances there are issues of congestion all around from fans coming in, queuing for food and drink, and exiting the ground. The </w:t>
      </w:r>
      <w:proofErr w:type="gramStart"/>
      <w:r>
        <w:rPr>
          <w:rFonts w:ascii="Calibri" w:hAnsi="Calibri" w:cs="Times New Roman"/>
          <w:b w:val="0"/>
          <w:bCs w:val="0"/>
          <w:color w:val="000000"/>
          <w:sz w:val="24"/>
          <w:szCs w:val="24"/>
          <w:lang w:val="en-GB"/>
        </w:rPr>
        <w:t>queues at the kiosks is</w:t>
      </w:r>
      <w:proofErr w:type="gramEnd"/>
      <w:r>
        <w:rPr>
          <w:rFonts w:ascii="Calibri" w:hAnsi="Calibri" w:cs="Times New Roman"/>
          <w:b w:val="0"/>
          <w:bCs w:val="0"/>
          <w:color w:val="000000"/>
          <w:sz w:val="24"/>
          <w:szCs w:val="24"/>
          <w:lang w:val="en-GB"/>
        </w:rPr>
        <w:t xml:space="preserve"> one reason why they have brought in these live pourers, as beer is the most bought item at the kiosks. The Club are very much opposed to not being able bring beer into the stands.</w:t>
      </w:r>
    </w:p>
    <w:p w14:paraId="4E40F11F" w14:textId="77777777" w:rsidR="00636E64" w:rsidRDefault="00636E64" w:rsidP="00636E64">
      <w:pPr>
        <w:rPr>
          <w:rFonts w:ascii="Calibri" w:hAnsi="Calibri" w:cs="Times New Roman"/>
          <w:b w:val="0"/>
          <w:bCs w:val="0"/>
          <w:color w:val="000000"/>
          <w:sz w:val="24"/>
          <w:szCs w:val="24"/>
          <w:lang w:val="en-GB"/>
        </w:rPr>
      </w:pPr>
    </w:p>
    <w:p w14:paraId="2C6F1E76"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lastRenderedPageBreak/>
        <w:t>They have been looking at time-lapse film footage to understand how supporters are leaving the stadium. They may adopt a staggered approach to supporters exiting the stadium.</w:t>
      </w:r>
    </w:p>
    <w:p w14:paraId="3DF0536F" w14:textId="77777777" w:rsidR="00636E64" w:rsidRDefault="00636E64" w:rsidP="00636E64">
      <w:pPr>
        <w:rPr>
          <w:rFonts w:ascii="Calibri" w:hAnsi="Calibri" w:cs="Times New Roman"/>
          <w:b w:val="0"/>
          <w:bCs w:val="0"/>
          <w:color w:val="000000"/>
          <w:sz w:val="24"/>
          <w:szCs w:val="24"/>
          <w:lang w:val="en-GB"/>
        </w:rPr>
      </w:pPr>
    </w:p>
    <w:p w14:paraId="47BD9680"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There is more of a City supporting vibe within the concourses with the graffiti-style artwork in the main stand, and this will be extended in the concourses in other stands.</w:t>
      </w:r>
    </w:p>
    <w:p w14:paraId="4F4389C9" w14:textId="77777777" w:rsidR="00636E64" w:rsidRDefault="00636E64" w:rsidP="00636E64">
      <w:pPr>
        <w:rPr>
          <w:rFonts w:ascii="Calibri" w:hAnsi="Calibri" w:cs="Times New Roman"/>
          <w:b w:val="0"/>
          <w:bCs w:val="0"/>
          <w:color w:val="000000"/>
          <w:sz w:val="24"/>
          <w:szCs w:val="24"/>
          <w:lang w:val="en-GB"/>
        </w:rPr>
      </w:pPr>
    </w:p>
    <w:p w14:paraId="6D09C353" w14:textId="3410F57A"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 xml:space="preserve">It was said that the atmosphere area in Block B and the flags in that lower Kop has worked really well. At times </w:t>
      </w:r>
      <w:r w:rsidR="00467894">
        <w:rPr>
          <w:rFonts w:ascii="Calibri" w:hAnsi="Calibri" w:cs="Times New Roman"/>
          <w:b w:val="0"/>
          <w:bCs w:val="0"/>
          <w:color w:val="000000"/>
          <w:sz w:val="24"/>
          <w:szCs w:val="24"/>
          <w:lang w:val="en-GB"/>
        </w:rPr>
        <w:t>it’s</w:t>
      </w:r>
      <w:r>
        <w:rPr>
          <w:rFonts w:ascii="Calibri" w:hAnsi="Calibri" w:cs="Times New Roman"/>
          <w:b w:val="0"/>
          <w:bCs w:val="0"/>
          <w:color w:val="000000"/>
          <w:sz w:val="24"/>
          <w:szCs w:val="24"/>
          <w:lang w:val="en-GB"/>
        </w:rPr>
        <w:t xml:space="preserve"> been like a sea of colour. There were still some issues in Block B but nothing comes without its challenges it was said. </w:t>
      </w:r>
    </w:p>
    <w:p w14:paraId="2A974928" w14:textId="77777777" w:rsidR="00636E64" w:rsidRDefault="00636E64" w:rsidP="00636E64">
      <w:pPr>
        <w:rPr>
          <w:rFonts w:ascii="Calibri" w:hAnsi="Calibri" w:cs="Times New Roman"/>
          <w:b w:val="0"/>
          <w:bCs w:val="0"/>
          <w:color w:val="000000"/>
          <w:sz w:val="24"/>
          <w:szCs w:val="24"/>
          <w:lang w:val="en-GB"/>
        </w:rPr>
      </w:pPr>
    </w:p>
    <w:p w14:paraId="08DE3CB5"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Safe standing was raised based on the idea of a supporter led fundraising. The idea being that fans would pay a bit extra on their season ticket – for those that want it of course.</w:t>
      </w:r>
    </w:p>
    <w:p w14:paraId="50CB8F92" w14:textId="77777777" w:rsidR="00636E64" w:rsidRDefault="00636E64" w:rsidP="00636E64">
      <w:pPr>
        <w:rPr>
          <w:rFonts w:ascii="Calibri" w:hAnsi="Calibri" w:cs="Times New Roman"/>
          <w:b w:val="0"/>
          <w:bCs w:val="0"/>
          <w:color w:val="000000"/>
          <w:sz w:val="24"/>
          <w:szCs w:val="24"/>
          <w:lang w:val="en-GB"/>
        </w:rPr>
      </w:pPr>
    </w:p>
    <w:p w14:paraId="2C4FA723"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It was explained though, that that is not an immediate priority for the Club to have. If it were to happen the Club would have to reserve 10% of the seats to away supporters, and the reality is that the cost is 3 to 4 times the cost of what it was to invest in back in 2010, when the campaign for safe standing was well known.</w:t>
      </w:r>
    </w:p>
    <w:p w14:paraId="06CBAE0E" w14:textId="77777777" w:rsidR="00636E64" w:rsidRDefault="00636E64" w:rsidP="00636E64">
      <w:pPr>
        <w:rPr>
          <w:rFonts w:ascii="Calibri" w:hAnsi="Calibri" w:cs="Times New Roman"/>
          <w:b w:val="0"/>
          <w:bCs w:val="0"/>
          <w:color w:val="000000"/>
          <w:sz w:val="24"/>
          <w:szCs w:val="24"/>
          <w:lang w:val="en-GB"/>
        </w:rPr>
      </w:pPr>
    </w:p>
    <w:p w14:paraId="4EE0F560" w14:textId="3AE6068B"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 xml:space="preserve">It was raised that in previous years there has been a successful example of fans raising money when the Club bought the scoreboard called Upgrade The Parade. But it was explained that </w:t>
      </w:r>
      <w:r w:rsidR="00F11744">
        <w:rPr>
          <w:rFonts w:ascii="Calibri" w:hAnsi="Calibri" w:cs="Times New Roman"/>
          <w:b w:val="0"/>
          <w:bCs w:val="0"/>
          <w:color w:val="000000"/>
          <w:sz w:val="24"/>
          <w:szCs w:val="24"/>
          <w:lang w:val="en-GB"/>
        </w:rPr>
        <w:t>a significant amount</w:t>
      </w:r>
      <w:r>
        <w:rPr>
          <w:rFonts w:ascii="Calibri" w:hAnsi="Calibri" w:cs="Times New Roman"/>
          <w:b w:val="0"/>
          <w:bCs w:val="0"/>
          <w:color w:val="000000"/>
          <w:sz w:val="24"/>
          <w:szCs w:val="24"/>
          <w:lang w:val="en-GB"/>
        </w:rPr>
        <w:t xml:space="preserve"> of the money came from one benefactor.</w:t>
      </w:r>
    </w:p>
    <w:p w14:paraId="273236BF" w14:textId="77777777" w:rsidR="00636E64" w:rsidRDefault="00636E64" w:rsidP="00636E64">
      <w:pPr>
        <w:rPr>
          <w:rFonts w:ascii="Calibri" w:hAnsi="Calibri" w:cs="Times New Roman"/>
          <w:b w:val="0"/>
          <w:bCs w:val="0"/>
          <w:color w:val="000000"/>
          <w:sz w:val="24"/>
          <w:szCs w:val="24"/>
          <w:lang w:val="en-GB"/>
        </w:rPr>
      </w:pPr>
    </w:p>
    <w:p w14:paraId="4C6B132E" w14:textId="77777777" w:rsidR="00636E64" w:rsidRPr="00C03F73"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It was said that it has taken 3 seasons to replace old seats in three different sides of the stadium. It could take maybe 5 to 10 years to install railed seating, and that the cost maybe too much for supporters to raise.  But lets say it is, it could be that the cost is shared out to other funding providers, or commercial investors. It was explained by the Trust that this type of funding could be done for other projects, for Club charities for example.</w:t>
      </w:r>
    </w:p>
    <w:p w14:paraId="42CBA4BA" w14:textId="77777777" w:rsidR="00636E64" w:rsidRDefault="00636E64" w:rsidP="00636E64">
      <w:pPr>
        <w:rPr>
          <w:rFonts w:ascii="Calibri" w:hAnsi="Calibri" w:cs="Times New Roman"/>
          <w:b w:val="0"/>
          <w:bCs w:val="0"/>
          <w:color w:val="000000"/>
          <w:sz w:val="24"/>
          <w:szCs w:val="24"/>
          <w:lang w:val="en-GB"/>
        </w:rPr>
      </w:pPr>
    </w:p>
    <w:p w14:paraId="197B4552" w14:textId="77777777" w:rsidR="00636E64" w:rsidRPr="002D1BCB" w:rsidRDefault="00636E64" w:rsidP="00636E64">
      <w:pPr>
        <w:rPr>
          <w:rFonts w:ascii="Calibri" w:hAnsi="Calibri" w:cs="Times New Roman"/>
          <w:bCs w:val="0"/>
          <w:color w:val="000000"/>
          <w:sz w:val="24"/>
          <w:szCs w:val="24"/>
          <w:lang w:val="en-GB"/>
        </w:rPr>
      </w:pPr>
      <w:r w:rsidRPr="002D1BCB">
        <w:rPr>
          <w:rFonts w:ascii="Calibri" w:hAnsi="Calibri" w:cs="Times New Roman"/>
          <w:bCs w:val="0"/>
          <w:color w:val="000000"/>
          <w:sz w:val="24"/>
          <w:szCs w:val="24"/>
          <w:lang w:val="en-GB"/>
        </w:rPr>
        <w:t xml:space="preserve">Improving our structured dialogue / Fan Engagement </w:t>
      </w:r>
    </w:p>
    <w:p w14:paraId="291F14C9" w14:textId="6E8D60D1"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 xml:space="preserve">RS said we have a lead on fan engagement. He is the </w:t>
      </w:r>
      <w:r w:rsidR="00F11744">
        <w:rPr>
          <w:rFonts w:ascii="Calibri" w:hAnsi="Calibri" w:cs="Times New Roman"/>
          <w:b w:val="0"/>
          <w:bCs w:val="0"/>
          <w:color w:val="000000"/>
          <w:sz w:val="24"/>
          <w:szCs w:val="24"/>
          <w:lang w:val="en-GB"/>
        </w:rPr>
        <w:t>Fan Engagement Officer</w:t>
      </w:r>
      <w:r>
        <w:rPr>
          <w:rFonts w:ascii="Calibri" w:hAnsi="Calibri" w:cs="Times New Roman"/>
          <w:b w:val="0"/>
          <w:bCs w:val="0"/>
          <w:color w:val="000000"/>
          <w:sz w:val="24"/>
          <w:szCs w:val="24"/>
          <w:lang w:val="en-GB"/>
        </w:rPr>
        <w:t>, Liam Mould. He has attended the Governance meetings that MD has attended and started in the post from September, and has been within the Club for</w:t>
      </w:r>
      <w:r w:rsidR="00F11744">
        <w:rPr>
          <w:rFonts w:ascii="Calibri" w:hAnsi="Calibri" w:cs="Times New Roman"/>
          <w:b w:val="0"/>
          <w:bCs w:val="0"/>
          <w:color w:val="000000"/>
          <w:sz w:val="24"/>
          <w:szCs w:val="24"/>
          <w:lang w:val="en-GB"/>
        </w:rPr>
        <w:t xml:space="preserve"> around three months. </w:t>
      </w:r>
    </w:p>
    <w:p w14:paraId="286D2D20" w14:textId="77777777" w:rsidR="00636E64" w:rsidRDefault="00636E64" w:rsidP="00636E64">
      <w:pPr>
        <w:rPr>
          <w:rFonts w:ascii="Calibri" w:hAnsi="Calibri" w:cs="Times New Roman"/>
          <w:b w:val="0"/>
          <w:bCs w:val="0"/>
          <w:color w:val="000000"/>
          <w:sz w:val="24"/>
          <w:szCs w:val="24"/>
          <w:lang w:val="en-GB"/>
        </w:rPr>
      </w:pPr>
    </w:p>
    <w:p w14:paraId="7F68F0C0" w14:textId="77777777" w:rsidR="00636E64" w:rsidRPr="004F0EF5" w:rsidRDefault="00636E64" w:rsidP="00636E64">
      <w:pPr>
        <w:rPr>
          <w:rFonts w:ascii="Calibri" w:hAnsi="Calibri" w:cs="Times New Roman"/>
          <w:bCs w:val="0"/>
          <w:color w:val="000000"/>
          <w:sz w:val="24"/>
          <w:szCs w:val="24"/>
          <w:lang w:val="en-GB"/>
        </w:rPr>
      </w:pPr>
      <w:r w:rsidRPr="004F0EF5">
        <w:rPr>
          <w:rFonts w:ascii="Calibri" w:hAnsi="Calibri" w:cs="Times New Roman"/>
          <w:bCs w:val="0"/>
          <w:color w:val="000000"/>
          <w:sz w:val="24"/>
          <w:szCs w:val="24"/>
          <w:lang w:val="en-GB"/>
        </w:rPr>
        <w:t>Fan Engagement Plan</w:t>
      </w:r>
    </w:p>
    <w:p w14:paraId="77E8E491"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MD raised that with the Club’s fan engagement, it is working in practice but it needs to update the Fan Engagement Plan (FEP) with the Trust text – a quote from the Chair and add dates for meeting with the Trust, also to be on the Club website. It was requested to send to RS and PW.</w:t>
      </w:r>
    </w:p>
    <w:p w14:paraId="3C958164" w14:textId="77777777" w:rsidR="00636E64" w:rsidRDefault="00636E64" w:rsidP="00636E64">
      <w:pPr>
        <w:rPr>
          <w:rFonts w:ascii="Calibri" w:hAnsi="Calibri" w:cs="Times New Roman"/>
          <w:b w:val="0"/>
          <w:bCs w:val="0"/>
          <w:color w:val="000000"/>
          <w:sz w:val="24"/>
          <w:szCs w:val="24"/>
          <w:lang w:val="en-GB"/>
        </w:rPr>
      </w:pPr>
    </w:p>
    <w:p w14:paraId="4E91B6C3"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MD recommended that Trust and other groups should be involved in the FEP in being part of the process and end of season review. It was suggested we could be involved in the end of season review.</w:t>
      </w:r>
    </w:p>
    <w:p w14:paraId="471D4416" w14:textId="77777777" w:rsidR="00636E64" w:rsidRDefault="00636E64" w:rsidP="00636E64">
      <w:pPr>
        <w:rPr>
          <w:rFonts w:ascii="Calibri" w:hAnsi="Calibri" w:cs="Times New Roman"/>
          <w:b w:val="0"/>
          <w:bCs w:val="0"/>
          <w:color w:val="000000"/>
          <w:sz w:val="24"/>
          <w:szCs w:val="24"/>
          <w:lang w:val="en-GB"/>
        </w:rPr>
      </w:pPr>
    </w:p>
    <w:p w14:paraId="48C9D363"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lastRenderedPageBreak/>
        <w:t xml:space="preserve">MD reported on </w:t>
      </w:r>
      <w:hyperlink r:id="rId7" w:history="1">
        <w:r w:rsidRPr="003B633C">
          <w:rPr>
            <w:rStyle w:val="Hyperlink"/>
            <w:rFonts w:ascii="Calibri" w:hAnsi="Calibri" w:cs="Times New Roman"/>
            <w:b w:val="0"/>
            <w:bCs w:val="0"/>
            <w:sz w:val="24"/>
            <w:szCs w:val="24"/>
            <w:lang w:val="en-GB"/>
          </w:rPr>
          <w:t>poor fan behaviour meeting</w:t>
        </w:r>
      </w:hyperlink>
      <w:r>
        <w:rPr>
          <w:rFonts w:ascii="Calibri" w:hAnsi="Calibri" w:cs="Times New Roman"/>
          <w:b w:val="0"/>
          <w:bCs w:val="0"/>
          <w:color w:val="000000"/>
          <w:sz w:val="24"/>
          <w:szCs w:val="24"/>
          <w:lang w:val="en-GB"/>
        </w:rPr>
        <w:t xml:space="preserve"> – that it was a start, and there had been much progress on the recommendations of the EFL with regards to the banning and sanctions policy in terms of education and restorative justice. There was discussion on the Clubs’ communications to supporters regarding being respectful to others when we turn up in large numbers at away matches. PW felt by the Club that they communicate a lot about behaviour as most fans behave and mostly police themselves. There was a debate whether sanctions actually deter offenders from causing an offense. It was said that it has been better this season so far as the Club have not as yet had to pay any fines.</w:t>
      </w:r>
    </w:p>
    <w:p w14:paraId="01BF5D2D" w14:textId="77777777" w:rsidR="00636E64" w:rsidRDefault="00636E64" w:rsidP="00636E64">
      <w:pPr>
        <w:rPr>
          <w:rFonts w:ascii="Calibri" w:hAnsi="Calibri" w:cs="Times New Roman"/>
          <w:b w:val="0"/>
          <w:bCs w:val="0"/>
          <w:color w:val="000000"/>
          <w:sz w:val="24"/>
          <w:szCs w:val="24"/>
          <w:lang w:val="en-GB"/>
        </w:rPr>
      </w:pPr>
    </w:p>
    <w:p w14:paraId="25664384" w14:textId="77777777" w:rsidR="00636E64" w:rsidRDefault="00636E64"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MD reported on a diversity photography project that has been proposed in that it will need funding and that a meeting will be arranged between BEAP and the Trust.</w:t>
      </w:r>
    </w:p>
    <w:p w14:paraId="5F38F353" w14:textId="77777777" w:rsidR="00636E64" w:rsidRDefault="00636E64" w:rsidP="00636E64">
      <w:pPr>
        <w:rPr>
          <w:rFonts w:ascii="Calibri" w:hAnsi="Calibri" w:cs="Times New Roman"/>
          <w:b w:val="0"/>
          <w:bCs w:val="0"/>
          <w:color w:val="000000"/>
          <w:sz w:val="24"/>
          <w:szCs w:val="24"/>
          <w:lang w:val="en-GB"/>
        </w:rPr>
      </w:pPr>
    </w:p>
    <w:p w14:paraId="26DB95DD" w14:textId="77777777" w:rsidR="00636E64" w:rsidRPr="008246C8" w:rsidRDefault="00636E64" w:rsidP="00636E64">
      <w:pPr>
        <w:rPr>
          <w:rFonts w:ascii="Calibri" w:hAnsi="Calibri"/>
          <w:b w:val="0"/>
          <w:color w:val="000000"/>
          <w:sz w:val="24"/>
          <w:szCs w:val="24"/>
          <w:lang w:val="en-GB"/>
        </w:rPr>
      </w:pPr>
      <w:r w:rsidRPr="0061779E">
        <w:rPr>
          <w:rFonts w:ascii="Calibri" w:hAnsi="Calibri" w:cs="Times New Roman"/>
          <w:b w:val="0"/>
          <w:bCs w:val="0"/>
          <w:color w:val="000000"/>
          <w:sz w:val="24"/>
          <w:szCs w:val="24"/>
          <w:lang w:val="en-GB"/>
        </w:rPr>
        <w:t>With regards to</w:t>
      </w:r>
      <w:r>
        <w:rPr>
          <w:rFonts w:ascii="Calibri" w:hAnsi="Calibri" w:cs="Times New Roman"/>
          <w:bCs w:val="0"/>
          <w:color w:val="000000"/>
          <w:sz w:val="24"/>
          <w:szCs w:val="24"/>
          <w:lang w:val="en-GB"/>
        </w:rPr>
        <w:t xml:space="preserve"> </w:t>
      </w:r>
      <w:r>
        <w:rPr>
          <w:rFonts w:ascii="Calibri" w:hAnsi="Calibri"/>
          <w:b w:val="0"/>
          <w:color w:val="000000"/>
          <w:sz w:val="24"/>
          <w:szCs w:val="24"/>
          <w:lang w:val="en-GB"/>
        </w:rPr>
        <w:t>environmentally sustainable football MD reported that he had written on the theme of getting supporters to and from the match to the bus companies in the city and also had written to the Wet Yorkshire Combined Authority and lead Councillor for transport, Caroline Firth. PW said MD could connect with Adam Kiezer, the Club lead on environmental sustainability.</w:t>
      </w:r>
    </w:p>
    <w:p w14:paraId="5111098A" w14:textId="77777777" w:rsidR="00636E64" w:rsidRPr="002D1BCB" w:rsidRDefault="00636E64" w:rsidP="00636E64">
      <w:pPr>
        <w:rPr>
          <w:rFonts w:ascii="Calibri" w:eastAsia="Times New Roman" w:hAnsi="Calibri" w:cs="Times New Roman"/>
          <w:b w:val="0"/>
          <w:sz w:val="24"/>
          <w:szCs w:val="24"/>
          <w:lang w:val="en-GB"/>
        </w:rPr>
      </w:pPr>
    </w:p>
    <w:p w14:paraId="15A7CD33" w14:textId="77777777" w:rsidR="00636E64" w:rsidRPr="002D1BCB" w:rsidRDefault="00636E64" w:rsidP="00636E64">
      <w:pPr>
        <w:rPr>
          <w:rFonts w:ascii="Calibri" w:eastAsia="Times New Roman" w:hAnsi="Calibri" w:cs="Times New Roman"/>
          <w:sz w:val="24"/>
          <w:szCs w:val="24"/>
          <w:lang w:val="en-GB"/>
        </w:rPr>
      </w:pPr>
      <w:r>
        <w:rPr>
          <w:rFonts w:ascii="Calibri" w:eastAsia="Times New Roman" w:hAnsi="Calibri" w:cs="Times New Roman"/>
          <w:sz w:val="24"/>
          <w:szCs w:val="24"/>
          <w:lang w:val="en-GB"/>
        </w:rPr>
        <w:t>Football Governance Act and the Independent Regulator (IFR)</w:t>
      </w:r>
    </w:p>
    <w:p w14:paraId="6177DDBD"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MD asked if the Club had seen David Kogan the Chair of the Independent Regulator yet. RS said that they recently attended a regional event in Manchester about the purpose of the Regulatory body and what it will do.</w:t>
      </w:r>
    </w:p>
    <w:p w14:paraId="4E828F0D" w14:textId="77777777" w:rsidR="00636E64" w:rsidRPr="00467894" w:rsidRDefault="00636E64" w:rsidP="00636E64">
      <w:pPr>
        <w:rPr>
          <w:rStyle w:val="Emphasis"/>
          <w:rFonts w:ascii="Calibri" w:eastAsia="Times New Roman" w:hAnsi="Calibri" w:cs="Times New Roman"/>
          <w:b w:val="0"/>
          <w:i w:val="0"/>
          <w:sz w:val="24"/>
          <w:szCs w:val="24"/>
          <w:lang w:val="en-GB"/>
        </w:rPr>
      </w:pPr>
    </w:p>
    <w:p w14:paraId="01B6B513" w14:textId="77777777" w:rsidR="00636E64" w:rsidRPr="00467894" w:rsidRDefault="00636E64" w:rsidP="00636E64">
      <w:pPr>
        <w:rPr>
          <w:rStyle w:val="Emphasis"/>
          <w:rFonts w:ascii="Calibri" w:eastAsia="Times New Roman" w:hAnsi="Calibri" w:cs="Times New Roman"/>
          <w:i w:val="0"/>
          <w:sz w:val="24"/>
          <w:szCs w:val="24"/>
          <w:lang w:val="en-GB"/>
        </w:rPr>
      </w:pPr>
      <w:r w:rsidRPr="00467894">
        <w:rPr>
          <w:rStyle w:val="Emphasis"/>
          <w:rFonts w:ascii="Calibri" w:eastAsia="Times New Roman" w:hAnsi="Calibri" w:cs="Times New Roman"/>
          <w:i w:val="0"/>
          <w:sz w:val="24"/>
          <w:szCs w:val="24"/>
          <w:lang w:val="en-GB"/>
        </w:rPr>
        <w:t>Some of the highlights are here of what it will do:</w:t>
      </w:r>
    </w:p>
    <w:p w14:paraId="594D5B17"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 Oversee financial regulation</w:t>
      </w:r>
    </w:p>
    <w:p w14:paraId="07AC5C40"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 Strengthen the Owners’ and Directors’ Tests</w:t>
      </w:r>
    </w:p>
    <w:p w14:paraId="7A5BB406"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 Introduce a Corporate Governance Code</w:t>
      </w:r>
    </w:p>
    <w:p w14:paraId="2B1653E6"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 Define prohibited competitions</w:t>
      </w:r>
    </w:p>
    <w:p w14:paraId="129D72DA"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 Intercede in financial distributions (via a ‘backstop’ mechanism)</w:t>
      </w:r>
    </w:p>
    <w:p w14:paraId="3D4BD5EF"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 Ensure protections for club heritage</w:t>
      </w:r>
    </w:p>
    <w:p w14:paraId="215B0945"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 Specify fan engagement requirements</w:t>
      </w:r>
    </w:p>
    <w:p w14:paraId="3C7F4E92" w14:textId="77777777" w:rsidR="00636E64" w:rsidRPr="00467894" w:rsidRDefault="00636E64" w:rsidP="00636E64">
      <w:pPr>
        <w:rPr>
          <w:rStyle w:val="Emphasis"/>
          <w:rFonts w:ascii="Calibri" w:eastAsia="Times New Roman" w:hAnsi="Calibri" w:cs="Times New Roman"/>
          <w:b w:val="0"/>
          <w:i w:val="0"/>
          <w:sz w:val="24"/>
          <w:szCs w:val="24"/>
          <w:lang w:val="en-GB"/>
        </w:rPr>
      </w:pPr>
    </w:p>
    <w:p w14:paraId="7AF5FAD9"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In terms of fan engagement, the IFR will not prescribe how it should be. Like the</w:t>
      </w:r>
    </w:p>
    <w:p w14:paraId="49A53F6F"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FSA’s guidance, it will be based on broad principles that each club and its fans</w:t>
      </w:r>
    </w:p>
    <w:p w14:paraId="637F4EAD" w14:textId="77777777" w:rsidR="00636E64" w:rsidRPr="00467894" w:rsidRDefault="00636E64" w:rsidP="00636E64">
      <w:pPr>
        <w:rPr>
          <w:rStyle w:val="Emphasis"/>
          <w:rFonts w:ascii="Calibri" w:eastAsia="Times New Roman" w:hAnsi="Calibri" w:cs="Times New Roman"/>
          <w:b w:val="0"/>
          <w:i w:val="0"/>
          <w:sz w:val="24"/>
          <w:szCs w:val="24"/>
          <w:lang w:val="en-GB"/>
        </w:rPr>
      </w:pPr>
      <w:proofErr w:type="gramStart"/>
      <w:r w:rsidRPr="00467894">
        <w:rPr>
          <w:rStyle w:val="Emphasis"/>
          <w:rFonts w:ascii="Calibri" w:eastAsia="Times New Roman" w:hAnsi="Calibri" w:cs="Times New Roman"/>
          <w:b w:val="0"/>
          <w:i w:val="0"/>
          <w:sz w:val="24"/>
          <w:szCs w:val="24"/>
          <w:lang w:val="en-GB"/>
        </w:rPr>
        <w:t>can</w:t>
      </w:r>
      <w:proofErr w:type="gramEnd"/>
      <w:r w:rsidRPr="00467894">
        <w:rPr>
          <w:rStyle w:val="Emphasis"/>
          <w:rFonts w:ascii="Calibri" w:eastAsia="Times New Roman" w:hAnsi="Calibri" w:cs="Times New Roman"/>
          <w:b w:val="0"/>
          <w:i w:val="0"/>
          <w:sz w:val="24"/>
          <w:szCs w:val="24"/>
          <w:lang w:val="en-GB"/>
        </w:rPr>
        <w:t xml:space="preserve"> use to build effective engagement. Clubs and their fans will be able to</w:t>
      </w:r>
    </w:p>
    <w:p w14:paraId="25FA3C62" w14:textId="77777777" w:rsidR="00636E64" w:rsidRPr="00467894" w:rsidRDefault="00636E64" w:rsidP="00636E64">
      <w:pPr>
        <w:rPr>
          <w:rStyle w:val="Emphasis"/>
          <w:rFonts w:ascii="Calibri" w:eastAsia="Times New Roman" w:hAnsi="Calibri" w:cs="Times New Roman"/>
          <w:b w:val="0"/>
          <w:i w:val="0"/>
          <w:sz w:val="24"/>
          <w:szCs w:val="24"/>
          <w:lang w:val="en-GB"/>
        </w:rPr>
      </w:pPr>
      <w:proofErr w:type="gramStart"/>
      <w:r w:rsidRPr="00467894">
        <w:rPr>
          <w:rStyle w:val="Emphasis"/>
          <w:rFonts w:ascii="Calibri" w:eastAsia="Times New Roman" w:hAnsi="Calibri" w:cs="Times New Roman"/>
          <w:b w:val="0"/>
          <w:i w:val="0"/>
          <w:sz w:val="24"/>
          <w:szCs w:val="24"/>
          <w:lang w:val="en-GB"/>
        </w:rPr>
        <w:t>structure</w:t>
      </w:r>
      <w:proofErr w:type="gramEnd"/>
      <w:r w:rsidRPr="00467894">
        <w:rPr>
          <w:rStyle w:val="Emphasis"/>
          <w:rFonts w:ascii="Calibri" w:eastAsia="Times New Roman" w:hAnsi="Calibri" w:cs="Times New Roman"/>
          <w:b w:val="0"/>
          <w:i w:val="0"/>
          <w:sz w:val="24"/>
          <w:szCs w:val="24"/>
          <w:lang w:val="en-GB"/>
        </w:rPr>
        <w:t xml:space="preserve"> it in a way that works for them. </w:t>
      </w:r>
    </w:p>
    <w:p w14:paraId="0BEB46E8" w14:textId="77777777" w:rsidR="00636E64" w:rsidRPr="00467894" w:rsidRDefault="00636E64" w:rsidP="00636E64">
      <w:pPr>
        <w:rPr>
          <w:rStyle w:val="Emphasis"/>
          <w:rFonts w:ascii="Calibri" w:eastAsia="Times New Roman" w:hAnsi="Calibri" w:cs="Times New Roman"/>
          <w:b w:val="0"/>
          <w:i w:val="0"/>
          <w:sz w:val="24"/>
          <w:szCs w:val="24"/>
          <w:lang w:val="en-GB"/>
        </w:rPr>
      </w:pPr>
    </w:p>
    <w:p w14:paraId="5C0BFACF"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RS was confident that the Club will be regulatory ready as a sound business and it is likely that we (the Club) will not need their attention, and that David Kogan would be seeing those Clubs that may need help with the running of their Clubs first.</w:t>
      </w:r>
    </w:p>
    <w:p w14:paraId="52A1D0CF" w14:textId="77777777" w:rsidR="00636E64" w:rsidRPr="00467894" w:rsidRDefault="00636E64" w:rsidP="00636E64">
      <w:pPr>
        <w:rPr>
          <w:rStyle w:val="Emphasis"/>
          <w:rFonts w:ascii="Calibri" w:eastAsia="Times New Roman" w:hAnsi="Calibri" w:cs="Times New Roman"/>
          <w:b w:val="0"/>
          <w:i w:val="0"/>
          <w:sz w:val="24"/>
          <w:szCs w:val="24"/>
          <w:lang w:val="en-GB"/>
        </w:rPr>
      </w:pPr>
    </w:p>
    <w:p w14:paraId="24D46779"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It was agreed that the purpose of the IFR was to mitigate the number of badly run clubs and reduce the number of insolvencies over time by working with Clubs to encourage better business management and take out poor owners through stiffer owners and directors tests. But that may not be easy.</w:t>
      </w:r>
    </w:p>
    <w:p w14:paraId="0392515F" w14:textId="77777777" w:rsidR="00636E64" w:rsidRPr="00467894" w:rsidRDefault="00636E64" w:rsidP="00636E64">
      <w:pPr>
        <w:rPr>
          <w:rStyle w:val="Emphasis"/>
          <w:rFonts w:ascii="Calibri" w:eastAsia="Times New Roman" w:hAnsi="Calibri" w:cs="Times New Roman"/>
          <w:b w:val="0"/>
          <w:i w:val="0"/>
          <w:sz w:val="24"/>
          <w:szCs w:val="24"/>
          <w:lang w:val="en-GB"/>
        </w:rPr>
      </w:pPr>
    </w:p>
    <w:p w14:paraId="1F4856C5"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lastRenderedPageBreak/>
        <w:t>It was noted that fans groups can have contact with the IFR as well, and at a certain stage we as a Trust will be looking to see them. From the Trust’s point of view it would look better if the IFR saw the Club and the Trust in part together.</w:t>
      </w:r>
    </w:p>
    <w:p w14:paraId="35359251" w14:textId="77777777" w:rsidR="00636E64" w:rsidRPr="00467894" w:rsidRDefault="00636E64" w:rsidP="00636E64">
      <w:pPr>
        <w:rPr>
          <w:rStyle w:val="Emphasis"/>
          <w:rFonts w:ascii="Calibri" w:eastAsia="Times New Roman" w:hAnsi="Calibri" w:cs="Times New Roman"/>
          <w:b w:val="0"/>
          <w:i w:val="0"/>
          <w:sz w:val="24"/>
          <w:szCs w:val="24"/>
          <w:lang w:val="en-GB"/>
        </w:rPr>
      </w:pPr>
    </w:p>
    <w:p w14:paraId="633B0397" w14:textId="77777777" w:rsidR="00636E64" w:rsidRPr="00467894" w:rsidRDefault="00636E64" w:rsidP="00636E64">
      <w:pPr>
        <w:rPr>
          <w:rStyle w:val="Emphasis"/>
          <w:rFonts w:ascii="Calibri" w:eastAsia="Times New Roman" w:hAnsi="Calibri" w:cs="Times New Roman"/>
          <w:i w:val="0"/>
          <w:sz w:val="24"/>
          <w:szCs w:val="24"/>
          <w:lang w:val="en-GB"/>
        </w:rPr>
      </w:pPr>
      <w:r w:rsidRPr="00467894">
        <w:rPr>
          <w:rStyle w:val="Emphasis"/>
          <w:rFonts w:ascii="Calibri" w:eastAsia="Times New Roman" w:hAnsi="Calibri" w:cs="Times New Roman"/>
          <w:i w:val="0"/>
          <w:sz w:val="24"/>
          <w:szCs w:val="24"/>
          <w:lang w:val="en-GB"/>
        </w:rPr>
        <w:t>Financial Performance</w:t>
      </w:r>
    </w:p>
    <w:p w14:paraId="6A05B3B6" w14:textId="7777777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 xml:space="preserve">MD asked how we have been performing and asked for a snapshot. It was noted that the Club provided annual figures – and these are at Company’s House, but they are often a reflection of how well we did over the previous season. It would be better to see a snapshot of now - figures to support the discussion. </w:t>
      </w:r>
    </w:p>
    <w:p w14:paraId="77CC309E" w14:textId="77777777" w:rsidR="00636E64" w:rsidRPr="00467894" w:rsidRDefault="00636E64" w:rsidP="00636E64">
      <w:pPr>
        <w:rPr>
          <w:rStyle w:val="Emphasis"/>
          <w:rFonts w:ascii="Calibri" w:eastAsia="Times New Roman" w:hAnsi="Calibri" w:cs="Times New Roman"/>
          <w:b w:val="0"/>
          <w:i w:val="0"/>
          <w:sz w:val="24"/>
          <w:szCs w:val="24"/>
          <w:lang w:val="en-GB"/>
        </w:rPr>
      </w:pPr>
    </w:p>
    <w:p w14:paraId="09286036" w14:textId="190399C0"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RS was able to give an idea about how well each department had been doing in the first quarter, and on the whole the Club h</w:t>
      </w:r>
      <w:r w:rsidR="00F11744" w:rsidRPr="00467894">
        <w:rPr>
          <w:rStyle w:val="Emphasis"/>
          <w:rFonts w:ascii="Calibri" w:eastAsia="Times New Roman" w:hAnsi="Calibri" w:cs="Times New Roman"/>
          <w:b w:val="0"/>
          <w:i w:val="0"/>
          <w:sz w:val="24"/>
          <w:szCs w:val="24"/>
          <w:lang w:val="en-GB"/>
        </w:rPr>
        <w:t>as out-</w:t>
      </w:r>
      <w:r w:rsidRPr="00467894">
        <w:rPr>
          <w:rStyle w:val="Emphasis"/>
          <w:rFonts w:ascii="Calibri" w:eastAsia="Times New Roman" w:hAnsi="Calibri" w:cs="Times New Roman"/>
          <w:b w:val="0"/>
          <w:i w:val="0"/>
          <w:sz w:val="24"/>
          <w:szCs w:val="24"/>
          <w:lang w:val="en-GB"/>
        </w:rPr>
        <w:t xml:space="preserve">performed </w:t>
      </w:r>
      <w:r w:rsidR="00467894" w:rsidRPr="00467894">
        <w:rPr>
          <w:rStyle w:val="Emphasis"/>
          <w:rFonts w:ascii="Calibri" w:eastAsia="Times New Roman" w:hAnsi="Calibri" w:cs="Times New Roman"/>
          <w:b w:val="0"/>
          <w:i w:val="0"/>
          <w:sz w:val="24"/>
          <w:szCs w:val="24"/>
          <w:lang w:val="en-GB"/>
        </w:rPr>
        <w:t>certain budgets in the</w:t>
      </w:r>
      <w:r w:rsidR="00F11744" w:rsidRPr="00467894">
        <w:rPr>
          <w:rStyle w:val="Emphasis"/>
          <w:rFonts w:ascii="Calibri" w:eastAsia="Times New Roman" w:hAnsi="Calibri" w:cs="Times New Roman"/>
          <w:b w:val="0"/>
          <w:i w:val="0"/>
          <w:sz w:val="24"/>
          <w:szCs w:val="24"/>
          <w:lang w:val="en-GB"/>
        </w:rPr>
        <w:t xml:space="preserve"> first quarter. </w:t>
      </w:r>
    </w:p>
    <w:p w14:paraId="6CFFB07C" w14:textId="77777777" w:rsidR="00636E64" w:rsidRPr="00467894" w:rsidRDefault="00636E64" w:rsidP="00636E64">
      <w:pPr>
        <w:rPr>
          <w:rStyle w:val="Emphasis"/>
          <w:rFonts w:ascii="Calibri" w:eastAsia="Times New Roman" w:hAnsi="Calibri" w:cs="Times New Roman"/>
          <w:b w:val="0"/>
          <w:i w:val="0"/>
          <w:sz w:val="24"/>
          <w:szCs w:val="24"/>
          <w:lang w:val="en-GB"/>
        </w:rPr>
      </w:pPr>
    </w:p>
    <w:p w14:paraId="28228015" w14:textId="77777777" w:rsidR="00636E64" w:rsidRPr="00467894" w:rsidRDefault="00636E64" w:rsidP="00636E64">
      <w:pPr>
        <w:rPr>
          <w:rStyle w:val="Emphasis"/>
          <w:rFonts w:ascii="Calibri" w:eastAsia="Times New Roman" w:hAnsi="Calibri" w:cs="Times New Roman"/>
          <w:i w:val="0"/>
          <w:sz w:val="24"/>
          <w:szCs w:val="24"/>
          <w:lang w:val="en-GB"/>
        </w:rPr>
      </w:pPr>
      <w:r w:rsidRPr="00467894">
        <w:rPr>
          <w:rStyle w:val="Emphasis"/>
          <w:rFonts w:ascii="Calibri" w:eastAsia="Times New Roman" w:hAnsi="Calibri" w:cs="Times New Roman"/>
          <w:i w:val="0"/>
          <w:sz w:val="24"/>
          <w:szCs w:val="24"/>
          <w:lang w:val="en-GB"/>
        </w:rPr>
        <w:t>Departmental Performances:</w:t>
      </w:r>
    </w:p>
    <w:p w14:paraId="4E9862D8" w14:textId="6A4482E8"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Youth Academy</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 xml:space="preserve">currently </w:t>
      </w:r>
      <w:r w:rsidRPr="00467894">
        <w:rPr>
          <w:rStyle w:val="Emphasis"/>
          <w:rFonts w:ascii="Calibri" w:eastAsia="Times New Roman" w:hAnsi="Calibri" w:cs="Times New Roman"/>
          <w:b w:val="0"/>
          <w:i w:val="0"/>
          <w:sz w:val="24"/>
          <w:szCs w:val="24"/>
          <w:lang w:val="en-GB"/>
        </w:rPr>
        <w:t>on budget</w:t>
      </w:r>
    </w:p>
    <w:p w14:paraId="4714E1AB" w14:textId="329DB1A4"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First Team</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currently out-performing</w:t>
      </w:r>
      <w:r w:rsidRPr="00467894">
        <w:rPr>
          <w:rStyle w:val="Emphasis"/>
          <w:rFonts w:ascii="Calibri" w:eastAsia="Times New Roman" w:hAnsi="Calibri" w:cs="Times New Roman"/>
          <w:b w:val="0"/>
          <w:i w:val="0"/>
          <w:sz w:val="24"/>
          <w:szCs w:val="24"/>
          <w:lang w:val="en-GB"/>
        </w:rPr>
        <w:t xml:space="preserve"> budget</w:t>
      </w:r>
    </w:p>
    <w:p w14:paraId="072237DD" w14:textId="4B26B346"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Retail</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currently on budget</w:t>
      </w:r>
    </w:p>
    <w:p w14:paraId="76DA8180" w14:textId="77777777" w:rsidR="00F11744" w:rsidRPr="00467894" w:rsidRDefault="00636E64" w:rsidP="00636E64">
      <w:pPr>
        <w:rPr>
          <w:rStyle w:val="Emphasis"/>
          <w:rFonts w:ascii="Calibri" w:eastAsia="Times New Roman" w:hAnsi="Calibri" w:cs="Times New Roman"/>
          <w:i w:val="0"/>
          <w:sz w:val="24"/>
          <w:szCs w:val="24"/>
          <w:lang w:val="en-GB"/>
        </w:rPr>
      </w:pPr>
      <w:r w:rsidRPr="00467894">
        <w:rPr>
          <w:rStyle w:val="Emphasis"/>
          <w:rFonts w:ascii="Calibri" w:eastAsia="Times New Roman" w:hAnsi="Calibri" w:cs="Times New Roman"/>
          <w:i w:val="0"/>
          <w:sz w:val="24"/>
          <w:szCs w:val="24"/>
          <w:lang w:val="en-GB"/>
        </w:rPr>
        <w:t>Kiosks</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currently out-performing budget</w:t>
      </w:r>
      <w:r w:rsidR="00F11744" w:rsidRPr="00467894">
        <w:rPr>
          <w:rStyle w:val="Emphasis"/>
          <w:rFonts w:ascii="Calibri" w:eastAsia="Times New Roman" w:hAnsi="Calibri" w:cs="Times New Roman"/>
          <w:i w:val="0"/>
          <w:sz w:val="24"/>
          <w:szCs w:val="24"/>
          <w:lang w:val="en-GB"/>
        </w:rPr>
        <w:t xml:space="preserve"> </w:t>
      </w:r>
    </w:p>
    <w:p w14:paraId="2D1C48B6" w14:textId="76AC2729"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Lottery</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 xml:space="preserve">currently on </w:t>
      </w:r>
      <w:r w:rsidRPr="00467894">
        <w:rPr>
          <w:rStyle w:val="Emphasis"/>
          <w:rFonts w:ascii="Calibri" w:eastAsia="Times New Roman" w:hAnsi="Calibri" w:cs="Times New Roman"/>
          <w:b w:val="0"/>
          <w:i w:val="0"/>
          <w:sz w:val="24"/>
          <w:szCs w:val="24"/>
          <w:lang w:val="en-GB"/>
        </w:rPr>
        <w:t>budget</w:t>
      </w:r>
    </w:p>
    <w:p w14:paraId="311E40D7" w14:textId="26B249AE"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Ticket office</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currently out-performing budget</w:t>
      </w:r>
    </w:p>
    <w:p w14:paraId="70AA3FF6" w14:textId="34CEB619"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Marketing</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currently out-performing budget</w:t>
      </w:r>
    </w:p>
    <w:p w14:paraId="4E64A1A0" w14:textId="5C8BFB9A"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Stadium</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currently over budget</w:t>
      </w:r>
    </w:p>
    <w:p w14:paraId="05994820" w14:textId="207B22C4"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Matchday</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currently over</w:t>
      </w:r>
      <w:r w:rsidRPr="00467894">
        <w:rPr>
          <w:rStyle w:val="Emphasis"/>
          <w:rFonts w:ascii="Calibri" w:eastAsia="Times New Roman" w:hAnsi="Calibri" w:cs="Times New Roman"/>
          <w:b w:val="0"/>
          <w:i w:val="0"/>
          <w:sz w:val="24"/>
          <w:szCs w:val="24"/>
          <w:lang w:val="en-GB"/>
        </w:rPr>
        <w:t xml:space="preserve"> budget</w:t>
      </w:r>
    </w:p>
    <w:p w14:paraId="6470B4A9" w14:textId="019AC197"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Commercial</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currently out-performing budget</w:t>
      </w:r>
    </w:p>
    <w:p w14:paraId="52CFAAB5" w14:textId="13B5BBD0"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Banqueting</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currently under-performing budget</w:t>
      </w:r>
    </w:p>
    <w:p w14:paraId="03D4D080" w14:textId="14248C10" w:rsidR="00636E64" w:rsidRPr="00467894" w:rsidRDefault="00636E64" w:rsidP="00636E64">
      <w:pPr>
        <w:rPr>
          <w:rFonts w:ascii="Calibri" w:eastAsia="Times New Roman" w:hAnsi="Calibri"/>
          <w:b w:val="0"/>
          <w:sz w:val="24"/>
          <w:szCs w:val="24"/>
        </w:rPr>
      </w:pPr>
      <w:r w:rsidRPr="00467894">
        <w:rPr>
          <w:rStyle w:val="Emphasis"/>
          <w:rFonts w:ascii="Calibri" w:eastAsia="Times New Roman" w:hAnsi="Calibri" w:cs="Times New Roman"/>
          <w:i w:val="0"/>
          <w:sz w:val="24"/>
          <w:szCs w:val="24"/>
          <w:lang w:val="en-GB"/>
        </w:rPr>
        <w:t>Central Finance</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 xml:space="preserve">currently </w:t>
      </w:r>
      <w:r w:rsidRPr="00467894">
        <w:rPr>
          <w:rStyle w:val="Emphasis"/>
          <w:rFonts w:ascii="Calibri" w:eastAsia="Times New Roman" w:hAnsi="Calibri" w:cs="Times New Roman"/>
          <w:b w:val="0"/>
          <w:i w:val="0"/>
          <w:sz w:val="24"/>
          <w:szCs w:val="24"/>
          <w:lang w:val="en-GB"/>
        </w:rPr>
        <w:t>on budget</w:t>
      </w:r>
    </w:p>
    <w:p w14:paraId="164F83D0" w14:textId="040B5393"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Training Ground</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currently over budget</w:t>
      </w:r>
    </w:p>
    <w:p w14:paraId="038076B7" w14:textId="3494F21B"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i w:val="0"/>
          <w:sz w:val="24"/>
          <w:szCs w:val="24"/>
          <w:lang w:val="en-GB"/>
        </w:rPr>
        <w:t>Development Centre</w:t>
      </w:r>
      <w:r w:rsidRPr="00467894">
        <w:rPr>
          <w:rStyle w:val="Emphasis"/>
          <w:rFonts w:ascii="Calibri" w:eastAsia="Times New Roman" w:hAnsi="Calibri" w:cs="Times New Roman"/>
          <w:b w:val="0"/>
          <w:i w:val="0"/>
          <w:sz w:val="24"/>
          <w:szCs w:val="24"/>
          <w:lang w:val="en-GB"/>
        </w:rPr>
        <w:t xml:space="preserve"> – </w:t>
      </w:r>
      <w:r w:rsidR="00F11744" w:rsidRPr="00467894">
        <w:rPr>
          <w:rStyle w:val="Emphasis"/>
          <w:rFonts w:ascii="Calibri" w:eastAsia="Times New Roman" w:hAnsi="Calibri" w:cs="Times New Roman"/>
          <w:b w:val="0"/>
          <w:i w:val="0"/>
          <w:sz w:val="24"/>
          <w:szCs w:val="24"/>
          <w:lang w:val="en-GB"/>
        </w:rPr>
        <w:t>currently on budget</w:t>
      </w:r>
    </w:p>
    <w:p w14:paraId="72570E23" w14:textId="77777777" w:rsidR="00636E64" w:rsidRPr="00467894" w:rsidRDefault="00636E64" w:rsidP="00636E64">
      <w:pPr>
        <w:rPr>
          <w:rStyle w:val="Emphasis"/>
          <w:rFonts w:ascii="Calibri" w:eastAsia="Times New Roman" w:hAnsi="Calibri" w:cs="Times New Roman"/>
          <w:b w:val="0"/>
          <w:i w:val="0"/>
          <w:sz w:val="24"/>
          <w:szCs w:val="24"/>
          <w:lang w:val="en-GB"/>
        </w:rPr>
      </w:pPr>
    </w:p>
    <w:p w14:paraId="10C655BF" w14:textId="77777777" w:rsidR="00636E64" w:rsidRPr="00467894" w:rsidRDefault="00636E64" w:rsidP="00636E64">
      <w:pPr>
        <w:rPr>
          <w:rStyle w:val="Emphasis"/>
          <w:rFonts w:ascii="Calibri" w:eastAsia="Times New Roman" w:hAnsi="Calibri" w:cs="Times New Roman"/>
          <w:i w:val="0"/>
          <w:sz w:val="24"/>
          <w:szCs w:val="24"/>
          <w:lang w:val="en-GB"/>
        </w:rPr>
      </w:pPr>
      <w:r w:rsidRPr="00467894">
        <w:rPr>
          <w:rStyle w:val="Emphasis"/>
          <w:rFonts w:ascii="Calibri" w:eastAsia="Times New Roman" w:hAnsi="Calibri" w:cs="Times New Roman"/>
          <w:i w:val="0"/>
          <w:sz w:val="24"/>
          <w:szCs w:val="24"/>
          <w:lang w:val="en-GB"/>
        </w:rPr>
        <w:t>Ownership</w:t>
      </w:r>
    </w:p>
    <w:p w14:paraId="23D42B9F" w14:textId="3AEE99CC" w:rsidR="00636E64" w:rsidRPr="00467894" w:rsidRDefault="00636E64" w:rsidP="00636E64">
      <w:pPr>
        <w:rPr>
          <w:rStyle w:val="Emphasis"/>
          <w:rFonts w:ascii="Calibri" w:eastAsia="Times New Roman" w:hAnsi="Calibri" w:cs="Times New Roman"/>
          <w:b w:val="0"/>
          <w:i w:val="0"/>
          <w:sz w:val="24"/>
          <w:szCs w:val="24"/>
          <w:lang w:val="en-GB"/>
        </w:rPr>
      </w:pPr>
      <w:r w:rsidRPr="00467894">
        <w:rPr>
          <w:rStyle w:val="Emphasis"/>
          <w:rFonts w:ascii="Calibri" w:eastAsia="Times New Roman" w:hAnsi="Calibri" w:cs="Times New Roman"/>
          <w:b w:val="0"/>
          <w:i w:val="0"/>
          <w:sz w:val="24"/>
          <w:szCs w:val="24"/>
          <w:lang w:val="en-GB"/>
        </w:rPr>
        <w:t>MD asked if Stefan Rupp has put in a significant investment to bring about all these improvements that are taking place within the stadium, staffing and player recruitment, as well as the financial reward for promotion and getting through the League Cup rounds and the income from the Newcastle game – tickets sold and television money, and the answer was yes, it’s had the highest investment in the Club’s history, higher than from any other previous Chairman</w:t>
      </w:r>
      <w:r w:rsidR="00F11744" w:rsidRPr="00467894">
        <w:rPr>
          <w:rStyle w:val="Emphasis"/>
          <w:rFonts w:ascii="Calibri" w:eastAsia="Times New Roman" w:hAnsi="Calibri" w:cs="Times New Roman"/>
          <w:b w:val="0"/>
          <w:i w:val="0"/>
          <w:sz w:val="24"/>
          <w:szCs w:val="24"/>
          <w:lang w:val="en-GB"/>
        </w:rPr>
        <w:t xml:space="preserve"> over the course of the current ownership, most significantly in the last 24 months. </w:t>
      </w:r>
    </w:p>
    <w:p w14:paraId="1D9A452F" w14:textId="77777777" w:rsidR="00636E64" w:rsidRPr="00467894" w:rsidRDefault="00636E64" w:rsidP="00636E64">
      <w:pPr>
        <w:rPr>
          <w:rStyle w:val="Emphasis"/>
          <w:rFonts w:ascii="Calibri" w:eastAsia="Times New Roman" w:hAnsi="Calibri" w:cs="Times New Roman"/>
          <w:b w:val="0"/>
          <w:i w:val="0"/>
          <w:sz w:val="24"/>
          <w:szCs w:val="24"/>
          <w:lang w:val="en-GB"/>
        </w:rPr>
      </w:pPr>
    </w:p>
    <w:p w14:paraId="425CEE6C" w14:textId="7797739A" w:rsidR="00636E64" w:rsidRPr="00467894" w:rsidRDefault="00636E64" w:rsidP="00636E64">
      <w:pPr>
        <w:rPr>
          <w:rFonts w:ascii="Calibri" w:eastAsia="Times New Roman" w:hAnsi="Calibri" w:cs="Times New Roman"/>
          <w:b w:val="0"/>
          <w:iCs/>
          <w:sz w:val="24"/>
          <w:szCs w:val="24"/>
          <w:lang w:val="en-GB"/>
        </w:rPr>
      </w:pPr>
      <w:r w:rsidRPr="00467894">
        <w:rPr>
          <w:rStyle w:val="Emphasis"/>
          <w:rFonts w:ascii="Calibri" w:eastAsia="Times New Roman" w:hAnsi="Calibri" w:cs="Times New Roman"/>
          <w:b w:val="0"/>
          <w:i w:val="0"/>
          <w:sz w:val="24"/>
          <w:szCs w:val="24"/>
          <w:lang w:val="en-GB"/>
        </w:rPr>
        <w:t xml:space="preserve">In terms of players’ wages, </w:t>
      </w:r>
      <w:r w:rsidR="00F11744" w:rsidRPr="00467894">
        <w:rPr>
          <w:rStyle w:val="Emphasis"/>
          <w:rFonts w:ascii="Calibri" w:eastAsia="Times New Roman" w:hAnsi="Calibri" w:cs="Times New Roman"/>
          <w:b w:val="0"/>
          <w:i w:val="0"/>
          <w:sz w:val="24"/>
          <w:szCs w:val="24"/>
          <w:lang w:val="en-GB"/>
        </w:rPr>
        <w:t>the club is</w:t>
      </w:r>
      <w:r w:rsidRPr="00467894">
        <w:rPr>
          <w:rStyle w:val="Emphasis"/>
          <w:rFonts w:ascii="Calibri" w:eastAsia="Times New Roman" w:hAnsi="Calibri" w:cs="Times New Roman"/>
          <w:b w:val="0"/>
          <w:i w:val="0"/>
          <w:sz w:val="24"/>
          <w:szCs w:val="24"/>
          <w:lang w:val="en-GB"/>
        </w:rPr>
        <w:t xml:space="preserve"> nowhere near the top out of all the 24 League One competing teams. </w:t>
      </w:r>
    </w:p>
    <w:p w14:paraId="70DB43A9" w14:textId="77777777" w:rsidR="00104D73" w:rsidRDefault="00104D73"/>
    <w:sectPr w:rsidR="00104D73" w:rsidSect="00636E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64"/>
    <w:rsid w:val="00104D73"/>
    <w:rsid w:val="00467894"/>
    <w:rsid w:val="00636E64"/>
    <w:rsid w:val="008C20A4"/>
    <w:rsid w:val="009F7855"/>
    <w:rsid w:val="00DB4E54"/>
    <w:rsid w:val="00E46AA1"/>
    <w:rsid w:val="00F117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C4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64"/>
    <w:pPr>
      <w:spacing w:after="0" w:line="240" w:lineRule="auto"/>
    </w:pPr>
    <w:rPr>
      <w:rFonts w:ascii="Arial" w:eastAsiaTheme="minorEastAsia" w:hAnsi="Arial" w:cs="Arial"/>
      <w:b/>
      <w:bCs/>
      <w:color w:val="333333"/>
      <w:kern w:val="0"/>
      <w:sz w:val="28"/>
      <w:szCs w:val="28"/>
      <w:lang w:val="en-US"/>
      <w14:ligatures w14:val="none"/>
    </w:rPr>
  </w:style>
  <w:style w:type="paragraph" w:styleId="Heading1">
    <w:name w:val="heading 1"/>
    <w:basedOn w:val="Normal"/>
    <w:next w:val="Normal"/>
    <w:link w:val="Heading1Char"/>
    <w:uiPriority w:val="9"/>
    <w:qFormat/>
    <w:rsid w:val="00636E64"/>
    <w:pPr>
      <w:keepNext/>
      <w:keepLines/>
      <w:spacing w:before="360" w:after="80" w:line="278" w:lineRule="auto"/>
      <w:outlineLvl w:val="0"/>
    </w:pPr>
    <w:rPr>
      <w:rFonts w:asciiTheme="majorHAnsi" w:eastAsiaTheme="majorEastAsia" w:hAnsiTheme="majorHAnsi" w:cstheme="majorBidi"/>
      <w:b w:val="0"/>
      <w:bCs w:val="0"/>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36E64"/>
    <w:pPr>
      <w:keepNext/>
      <w:keepLines/>
      <w:spacing w:before="160" w:after="80" w:line="278" w:lineRule="auto"/>
      <w:outlineLvl w:val="1"/>
    </w:pPr>
    <w:rPr>
      <w:rFonts w:asciiTheme="majorHAnsi" w:eastAsiaTheme="majorEastAsia" w:hAnsiTheme="majorHAnsi" w:cstheme="majorBidi"/>
      <w:b w:val="0"/>
      <w:bCs w:val="0"/>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36E64"/>
    <w:pPr>
      <w:keepNext/>
      <w:keepLines/>
      <w:spacing w:before="160" w:after="80" w:line="278" w:lineRule="auto"/>
      <w:outlineLvl w:val="2"/>
    </w:pPr>
    <w:rPr>
      <w:rFonts w:asciiTheme="minorHAnsi" w:eastAsiaTheme="majorEastAsia" w:hAnsiTheme="minorHAnsi" w:cstheme="majorBidi"/>
      <w:b w:val="0"/>
      <w:bCs w:val="0"/>
      <w:color w:val="0F4761" w:themeColor="accent1" w:themeShade="BF"/>
      <w:kern w:val="2"/>
      <w:lang w:val="en-GB"/>
      <w14:ligatures w14:val="standardContextual"/>
    </w:rPr>
  </w:style>
  <w:style w:type="paragraph" w:styleId="Heading4">
    <w:name w:val="heading 4"/>
    <w:basedOn w:val="Normal"/>
    <w:next w:val="Normal"/>
    <w:link w:val="Heading4Char"/>
    <w:uiPriority w:val="9"/>
    <w:semiHidden/>
    <w:unhideWhenUsed/>
    <w:qFormat/>
    <w:rsid w:val="00636E64"/>
    <w:pPr>
      <w:keepNext/>
      <w:keepLines/>
      <w:spacing w:before="80" w:after="40" w:line="278" w:lineRule="auto"/>
      <w:outlineLvl w:val="3"/>
    </w:pPr>
    <w:rPr>
      <w:rFonts w:asciiTheme="minorHAnsi" w:eastAsiaTheme="majorEastAsia" w:hAnsiTheme="minorHAnsi" w:cstheme="majorBidi"/>
      <w:b w:val="0"/>
      <w:bCs w:val="0"/>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636E64"/>
    <w:pPr>
      <w:keepNext/>
      <w:keepLines/>
      <w:spacing w:before="80" w:after="40" w:line="278" w:lineRule="auto"/>
      <w:outlineLvl w:val="4"/>
    </w:pPr>
    <w:rPr>
      <w:rFonts w:asciiTheme="minorHAnsi" w:eastAsiaTheme="majorEastAsia" w:hAnsiTheme="minorHAnsi" w:cstheme="majorBidi"/>
      <w:b w:val="0"/>
      <w:bCs w:val="0"/>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636E64"/>
    <w:pPr>
      <w:keepNext/>
      <w:keepLines/>
      <w:spacing w:before="40" w:line="278" w:lineRule="auto"/>
      <w:outlineLvl w:val="5"/>
    </w:pPr>
    <w:rPr>
      <w:rFonts w:asciiTheme="minorHAnsi" w:eastAsiaTheme="majorEastAsia" w:hAnsiTheme="minorHAnsi" w:cstheme="majorBidi"/>
      <w:b w:val="0"/>
      <w:bCs w:val="0"/>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636E64"/>
    <w:pPr>
      <w:keepNext/>
      <w:keepLines/>
      <w:spacing w:before="40" w:line="278" w:lineRule="auto"/>
      <w:outlineLvl w:val="6"/>
    </w:pPr>
    <w:rPr>
      <w:rFonts w:asciiTheme="minorHAnsi" w:eastAsiaTheme="majorEastAsia" w:hAnsiTheme="minorHAnsi" w:cstheme="majorBidi"/>
      <w:b w:val="0"/>
      <w:bCs w:val="0"/>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636E64"/>
    <w:pPr>
      <w:keepNext/>
      <w:keepLines/>
      <w:spacing w:line="278" w:lineRule="auto"/>
      <w:outlineLvl w:val="7"/>
    </w:pPr>
    <w:rPr>
      <w:rFonts w:asciiTheme="minorHAnsi" w:eastAsiaTheme="majorEastAsia" w:hAnsiTheme="minorHAnsi" w:cstheme="majorBidi"/>
      <w:b w:val="0"/>
      <w:bCs w:val="0"/>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636E64"/>
    <w:pPr>
      <w:keepNext/>
      <w:keepLines/>
      <w:spacing w:line="278" w:lineRule="auto"/>
      <w:outlineLvl w:val="8"/>
    </w:pPr>
    <w:rPr>
      <w:rFonts w:asciiTheme="minorHAnsi" w:eastAsiaTheme="majorEastAsia" w:hAnsiTheme="minorHAnsi" w:cstheme="majorBidi"/>
      <w:b w:val="0"/>
      <w:bCs w:val="0"/>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E64"/>
    <w:rPr>
      <w:rFonts w:eastAsiaTheme="majorEastAsia" w:cstheme="majorBidi"/>
      <w:color w:val="272727" w:themeColor="text1" w:themeTint="D8"/>
    </w:rPr>
  </w:style>
  <w:style w:type="paragraph" w:styleId="Title">
    <w:name w:val="Title"/>
    <w:basedOn w:val="Normal"/>
    <w:next w:val="Normal"/>
    <w:link w:val="TitleChar"/>
    <w:uiPriority w:val="10"/>
    <w:qFormat/>
    <w:rsid w:val="00636E64"/>
    <w:pPr>
      <w:spacing w:after="80"/>
      <w:contextualSpacing/>
    </w:pPr>
    <w:rPr>
      <w:rFonts w:asciiTheme="majorHAnsi" w:eastAsiaTheme="majorEastAsia" w:hAnsiTheme="majorHAnsi" w:cstheme="majorBidi"/>
      <w:b w:val="0"/>
      <w:bCs w:val="0"/>
      <w:color w:val="auto"/>
      <w:spacing w:val="-10"/>
      <w:kern w:val="28"/>
      <w:sz w:val="56"/>
      <w:szCs w:val="56"/>
      <w:lang w:val="en-GB"/>
      <w14:ligatures w14:val="standardContextual"/>
    </w:rPr>
  </w:style>
  <w:style w:type="character" w:customStyle="1" w:styleId="TitleChar">
    <w:name w:val="Title Char"/>
    <w:basedOn w:val="DefaultParagraphFont"/>
    <w:link w:val="Title"/>
    <w:uiPriority w:val="10"/>
    <w:rsid w:val="00636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E64"/>
    <w:pPr>
      <w:numPr>
        <w:ilvl w:val="1"/>
      </w:numPr>
      <w:spacing w:after="160" w:line="278" w:lineRule="auto"/>
    </w:pPr>
    <w:rPr>
      <w:rFonts w:asciiTheme="minorHAnsi" w:eastAsiaTheme="majorEastAsia" w:hAnsiTheme="minorHAnsi" w:cstheme="majorBidi"/>
      <w:b w:val="0"/>
      <w:bCs w:val="0"/>
      <w:color w:val="595959" w:themeColor="text1" w:themeTint="A6"/>
      <w:spacing w:val="15"/>
      <w:kern w:val="2"/>
      <w:lang w:val="en-GB"/>
      <w14:ligatures w14:val="standardContextual"/>
    </w:rPr>
  </w:style>
  <w:style w:type="character" w:customStyle="1" w:styleId="SubtitleChar">
    <w:name w:val="Subtitle Char"/>
    <w:basedOn w:val="DefaultParagraphFont"/>
    <w:link w:val="Subtitle"/>
    <w:uiPriority w:val="11"/>
    <w:rsid w:val="00636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E64"/>
    <w:pPr>
      <w:spacing w:before="160" w:after="160" w:line="278" w:lineRule="auto"/>
      <w:jc w:val="center"/>
    </w:pPr>
    <w:rPr>
      <w:rFonts w:asciiTheme="minorHAnsi" w:eastAsiaTheme="minorHAnsi" w:hAnsiTheme="minorHAnsi" w:cstheme="minorBidi"/>
      <w:b w:val="0"/>
      <w:bCs w:val="0"/>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636E64"/>
    <w:rPr>
      <w:i/>
      <w:iCs/>
      <w:color w:val="404040" w:themeColor="text1" w:themeTint="BF"/>
    </w:rPr>
  </w:style>
  <w:style w:type="paragraph" w:styleId="ListParagraph">
    <w:name w:val="List Paragraph"/>
    <w:basedOn w:val="Normal"/>
    <w:uiPriority w:val="34"/>
    <w:qFormat/>
    <w:rsid w:val="00636E64"/>
    <w:pPr>
      <w:spacing w:after="160" w:line="278" w:lineRule="auto"/>
      <w:ind w:left="720"/>
      <w:contextualSpacing/>
    </w:pPr>
    <w:rPr>
      <w:rFonts w:asciiTheme="minorHAnsi" w:eastAsiaTheme="minorHAnsi" w:hAnsiTheme="minorHAnsi" w:cstheme="minorBidi"/>
      <w:b w:val="0"/>
      <w:bCs w:val="0"/>
      <w:color w:val="auto"/>
      <w:kern w:val="2"/>
      <w:sz w:val="24"/>
      <w:szCs w:val="24"/>
      <w:lang w:val="en-GB"/>
      <w14:ligatures w14:val="standardContextual"/>
    </w:rPr>
  </w:style>
  <w:style w:type="character" w:styleId="IntenseEmphasis">
    <w:name w:val="Intense Emphasis"/>
    <w:basedOn w:val="DefaultParagraphFont"/>
    <w:uiPriority w:val="21"/>
    <w:qFormat/>
    <w:rsid w:val="00636E64"/>
    <w:rPr>
      <w:i/>
      <w:iCs/>
      <w:color w:val="0F4761" w:themeColor="accent1" w:themeShade="BF"/>
    </w:rPr>
  </w:style>
  <w:style w:type="paragraph" w:styleId="IntenseQuote">
    <w:name w:val="Intense Quote"/>
    <w:basedOn w:val="Normal"/>
    <w:next w:val="Normal"/>
    <w:link w:val="IntenseQuoteChar"/>
    <w:uiPriority w:val="30"/>
    <w:qFormat/>
    <w:rsid w:val="00636E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b w:val="0"/>
      <w:bCs w:val="0"/>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636E64"/>
    <w:rPr>
      <w:i/>
      <w:iCs/>
      <w:color w:val="0F4761" w:themeColor="accent1" w:themeShade="BF"/>
    </w:rPr>
  </w:style>
  <w:style w:type="character" w:styleId="IntenseReference">
    <w:name w:val="Intense Reference"/>
    <w:basedOn w:val="DefaultParagraphFont"/>
    <w:uiPriority w:val="32"/>
    <w:qFormat/>
    <w:rsid w:val="00636E64"/>
    <w:rPr>
      <w:b/>
      <w:bCs/>
      <w:smallCaps/>
      <w:color w:val="0F4761" w:themeColor="accent1" w:themeShade="BF"/>
      <w:spacing w:val="5"/>
    </w:rPr>
  </w:style>
  <w:style w:type="character" w:styleId="Hyperlink">
    <w:name w:val="Hyperlink"/>
    <w:basedOn w:val="DefaultParagraphFont"/>
    <w:uiPriority w:val="99"/>
    <w:unhideWhenUsed/>
    <w:rsid w:val="00636E64"/>
    <w:rPr>
      <w:color w:val="467886" w:themeColor="hyperlink"/>
      <w:u w:val="single"/>
    </w:rPr>
  </w:style>
  <w:style w:type="character" w:styleId="Emphasis">
    <w:name w:val="Emphasis"/>
    <w:basedOn w:val="DefaultParagraphFont"/>
    <w:uiPriority w:val="20"/>
    <w:qFormat/>
    <w:rsid w:val="00636E64"/>
    <w:rPr>
      <w:i/>
      <w:iCs/>
    </w:rPr>
  </w:style>
  <w:style w:type="character" w:customStyle="1" w:styleId="t286pc">
    <w:name w:val="t286pc"/>
    <w:basedOn w:val="DefaultParagraphFont"/>
    <w:rsid w:val="00636E64"/>
  </w:style>
  <w:style w:type="paragraph" w:styleId="BalloonText">
    <w:name w:val="Balloon Text"/>
    <w:basedOn w:val="Normal"/>
    <w:link w:val="BalloonTextChar"/>
    <w:uiPriority w:val="99"/>
    <w:semiHidden/>
    <w:unhideWhenUsed/>
    <w:rsid w:val="004678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7894"/>
    <w:rPr>
      <w:rFonts w:ascii="Lucida Grande" w:eastAsiaTheme="minorEastAsia" w:hAnsi="Lucida Grande" w:cs="Lucida Grande"/>
      <w:b/>
      <w:bCs/>
      <w:color w:val="333333"/>
      <w:kern w:val="0"/>
      <w:sz w:val="18"/>
      <w:szCs w:val="18"/>
      <w:lang w:val="en-US"/>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64"/>
    <w:pPr>
      <w:spacing w:after="0" w:line="240" w:lineRule="auto"/>
    </w:pPr>
    <w:rPr>
      <w:rFonts w:ascii="Arial" w:eastAsiaTheme="minorEastAsia" w:hAnsi="Arial" w:cs="Arial"/>
      <w:b/>
      <w:bCs/>
      <w:color w:val="333333"/>
      <w:kern w:val="0"/>
      <w:sz w:val="28"/>
      <w:szCs w:val="28"/>
      <w:lang w:val="en-US"/>
      <w14:ligatures w14:val="none"/>
    </w:rPr>
  </w:style>
  <w:style w:type="paragraph" w:styleId="Heading1">
    <w:name w:val="heading 1"/>
    <w:basedOn w:val="Normal"/>
    <w:next w:val="Normal"/>
    <w:link w:val="Heading1Char"/>
    <w:uiPriority w:val="9"/>
    <w:qFormat/>
    <w:rsid w:val="00636E64"/>
    <w:pPr>
      <w:keepNext/>
      <w:keepLines/>
      <w:spacing w:before="360" w:after="80" w:line="278" w:lineRule="auto"/>
      <w:outlineLvl w:val="0"/>
    </w:pPr>
    <w:rPr>
      <w:rFonts w:asciiTheme="majorHAnsi" w:eastAsiaTheme="majorEastAsia" w:hAnsiTheme="majorHAnsi" w:cstheme="majorBidi"/>
      <w:b w:val="0"/>
      <w:bCs w:val="0"/>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36E64"/>
    <w:pPr>
      <w:keepNext/>
      <w:keepLines/>
      <w:spacing w:before="160" w:after="80" w:line="278" w:lineRule="auto"/>
      <w:outlineLvl w:val="1"/>
    </w:pPr>
    <w:rPr>
      <w:rFonts w:asciiTheme="majorHAnsi" w:eastAsiaTheme="majorEastAsia" w:hAnsiTheme="majorHAnsi" w:cstheme="majorBidi"/>
      <w:b w:val="0"/>
      <w:bCs w:val="0"/>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36E64"/>
    <w:pPr>
      <w:keepNext/>
      <w:keepLines/>
      <w:spacing w:before="160" w:after="80" w:line="278" w:lineRule="auto"/>
      <w:outlineLvl w:val="2"/>
    </w:pPr>
    <w:rPr>
      <w:rFonts w:asciiTheme="minorHAnsi" w:eastAsiaTheme="majorEastAsia" w:hAnsiTheme="minorHAnsi" w:cstheme="majorBidi"/>
      <w:b w:val="0"/>
      <w:bCs w:val="0"/>
      <w:color w:val="0F4761" w:themeColor="accent1" w:themeShade="BF"/>
      <w:kern w:val="2"/>
      <w:lang w:val="en-GB"/>
      <w14:ligatures w14:val="standardContextual"/>
    </w:rPr>
  </w:style>
  <w:style w:type="paragraph" w:styleId="Heading4">
    <w:name w:val="heading 4"/>
    <w:basedOn w:val="Normal"/>
    <w:next w:val="Normal"/>
    <w:link w:val="Heading4Char"/>
    <w:uiPriority w:val="9"/>
    <w:semiHidden/>
    <w:unhideWhenUsed/>
    <w:qFormat/>
    <w:rsid w:val="00636E64"/>
    <w:pPr>
      <w:keepNext/>
      <w:keepLines/>
      <w:spacing w:before="80" w:after="40" w:line="278" w:lineRule="auto"/>
      <w:outlineLvl w:val="3"/>
    </w:pPr>
    <w:rPr>
      <w:rFonts w:asciiTheme="minorHAnsi" w:eastAsiaTheme="majorEastAsia" w:hAnsiTheme="minorHAnsi" w:cstheme="majorBidi"/>
      <w:b w:val="0"/>
      <w:bCs w:val="0"/>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636E64"/>
    <w:pPr>
      <w:keepNext/>
      <w:keepLines/>
      <w:spacing w:before="80" w:after="40" w:line="278" w:lineRule="auto"/>
      <w:outlineLvl w:val="4"/>
    </w:pPr>
    <w:rPr>
      <w:rFonts w:asciiTheme="minorHAnsi" w:eastAsiaTheme="majorEastAsia" w:hAnsiTheme="minorHAnsi" w:cstheme="majorBidi"/>
      <w:b w:val="0"/>
      <w:bCs w:val="0"/>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636E64"/>
    <w:pPr>
      <w:keepNext/>
      <w:keepLines/>
      <w:spacing w:before="40" w:line="278" w:lineRule="auto"/>
      <w:outlineLvl w:val="5"/>
    </w:pPr>
    <w:rPr>
      <w:rFonts w:asciiTheme="minorHAnsi" w:eastAsiaTheme="majorEastAsia" w:hAnsiTheme="minorHAnsi" w:cstheme="majorBidi"/>
      <w:b w:val="0"/>
      <w:bCs w:val="0"/>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636E64"/>
    <w:pPr>
      <w:keepNext/>
      <w:keepLines/>
      <w:spacing w:before="40" w:line="278" w:lineRule="auto"/>
      <w:outlineLvl w:val="6"/>
    </w:pPr>
    <w:rPr>
      <w:rFonts w:asciiTheme="minorHAnsi" w:eastAsiaTheme="majorEastAsia" w:hAnsiTheme="minorHAnsi" w:cstheme="majorBidi"/>
      <w:b w:val="0"/>
      <w:bCs w:val="0"/>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636E64"/>
    <w:pPr>
      <w:keepNext/>
      <w:keepLines/>
      <w:spacing w:line="278" w:lineRule="auto"/>
      <w:outlineLvl w:val="7"/>
    </w:pPr>
    <w:rPr>
      <w:rFonts w:asciiTheme="minorHAnsi" w:eastAsiaTheme="majorEastAsia" w:hAnsiTheme="minorHAnsi" w:cstheme="majorBidi"/>
      <w:b w:val="0"/>
      <w:bCs w:val="0"/>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636E64"/>
    <w:pPr>
      <w:keepNext/>
      <w:keepLines/>
      <w:spacing w:line="278" w:lineRule="auto"/>
      <w:outlineLvl w:val="8"/>
    </w:pPr>
    <w:rPr>
      <w:rFonts w:asciiTheme="minorHAnsi" w:eastAsiaTheme="majorEastAsia" w:hAnsiTheme="minorHAnsi" w:cstheme="majorBidi"/>
      <w:b w:val="0"/>
      <w:bCs w:val="0"/>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E64"/>
    <w:rPr>
      <w:rFonts w:eastAsiaTheme="majorEastAsia" w:cstheme="majorBidi"/>
      <w:color w:val="272727" w:themeColor="text1" w:themeTint="D8"/>
    </w:rPr>
  </w:style>
  <w:style w:type="paragraph" w:styleId="Title">
    <w:name w:val="Title"/>
    <w:basedOn w:val="Normal"/>
    <w:next w:val="Normal"/>
    <w:link w:val="TitleChar"/>
    <w:uiPriority w:val="10"/>
    <w:qFormat/>
    <w:rsid w:val="00636E64"/>
    <w:pPr>
      <w:spacing w:after="80"/>
      <w:contextualSpacing/>
    </w:pPr>
    <w:rPr>
      <w:rFonts w:asciiTheme="majorHAnsi" w:eastAsiaTheme="majorEastAsia" w:hAnsiTheme="majorHAnsi" w:cstheme="majorBidi"/>
      <w:b w:val="0"/>
      <w:bCs w:val="0"/>
      <w:color w:val="auto"/>
      <w:spacing w:val="-10"/>
      <w:kern w:val="28"/>
      <w:sz w:val="56"/>
      <w:szCs w:val="56"/>
      <w:lang w:val="en-GB"/>
      <w14:ligatures w14:val="standardContextual"/>
    </w:rPr>
  </w:style>
  <w:style w:type="character" w:customStyle="1" w:styleId="TitleChar">
    <w:name w:val="Title Char"/>
    <w:basedOn w:val="DefaultParagraphFont"/>
    <w:link w:val="Title"/>
    <w:uiPriority w:val="10"/>
    <w:rsid w:val="00636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E64"/>
    <w:pPr>
      <w:numPr>
        <w:ilvl w:val="1"/>
      </w:numPr>
      <w:spacing w:after="160" w:line="278" w:lineRule="auto"/>
    </w:pPr>
    <w:rPr>
      <w:rFonts w:asciiTheme="minorHAnsi" w:eastAsiaTheme="majorEastAsia" w:hAnsiTheme="minorHAnsi" w:cstheme="majorBidi"/>
      <w:b w:val="0"/>
      <w:bCs w:val="0"/>
      <w:color w:val="595959" w:themeColor="text1" w:themeTint="A6"/>
      <w:spacing w:val="15"/>
      <w:kern w:val="2"/>
      <w:lang w:val="en-GB"/>
      <w14:ligatures w14:val="standardContextual"/>
    </w:rPr>
  </w:style>
  <w:style w:type="character" w:customStyle="1" w:styleId="SubtitleChar">
    <w:name w:val="Subtitle Char"/>
    <w:basedOn w:val="DefaultParagraphFont"/>
    <w:link w:val="Subtitle"/>
    <w:uiPriority w:val="11"/>
    <w:rsid w:val="00636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E64"/>
    <w:pPr>
      <w:spacing w:before="160" w:after="160" w:line="278" w:lineRule="auto"/>
      <w:jc w:val="center"/>
    </w:pPr>
    <w:rPr>
      <w:rFonts w:asciiTheme="minorHAnsi" w:eastAsiaTheme="minorHAnsi" w:hAnsiTheme="minorHAnsi" w:cstheme="minorBidi"/>
      <w:b w:val="0"/>
      <w:bCs w:val="0"/>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636E64"/>
    <w:rPr>
      <w:i/>
      <w:iCs/>
      <w:color w:val="404040" w:themeColor="text1" w:themeTint="BF"/>
    </w:rPr>
  </w:style>
  <w:style w:type="paragraph" w:styleId="ListParagraph">
    <w:name w:val="List Paragraph"/>
    <w:basedOn w:val="Normal"/>
    <w:uiPriority w:val="34"/>
    <w:qFormat/>
    <w:rsid w:val="00636E64"/>
    <w:pPr>
      <w:spacing w:after="160" w:line="278" w:lineRule="auto"/>
      <w:ind w:left="720"/>
      <w:contextualSpacing/>
    </w:pPr>
    <w:rPr>
      <w:rFonts w:asciiTheme="minorHAnsi" w:eastAsiaTheme="minorHAnsi" w:hAnsiTheme="minorHAnsi" w:cstheme="minorBidi"/>
      <w:b w:val="0"/>
      <w:bCs w:val="0"/>
      <w:color w:val="auto"/>
      <w:kern w:val="2"/>
      <w:sz w:val="24"/>
      <w:szCs w:val="24"/>
      <w:lang w:val="en-GB"/>
      <w14:ligatures w14:val="standardContextual"/>
    </w:rPr>
  </w:style>
  <w:style w:type="character" w:styleId="IntenseEmphasis">
    <w:name w:val="Intense Emphasis"/>
    <w:basedOn w:val="DefaultParagraphFont"/>
    <w:uiPriority w:val="21"/>
    <w:qFormat/>
    <w:rsid w:val="00636E64"/>
    <w:rPr>
      <w:i/>
      <w:iCs/>
      <w:color w:val="0F4761" w:themeColor="accent1" w:themeShade="BF"/>
    </w:rPr>
  </w:style>
  <w:style w:type="paragraph" w:styleId="IntenseQuote">
    <w:name w:val="Intense Quote"/>
    <w:basedOn w:val="Normal"/>
    <w:next w:val="Normal"/>
    <w:link w:val="IntenseQuoteChar"/>
    <w:uiPriority w:val="30"/>
    <w:qFormat/>
    <w:rsid w:val="00636E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b w:val="0"/>
      <w:bCs w:val="0"/>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636E64"/>
    <w:rPr>
      <w:i/>
      <w:iCs/>
      <w:color w:val="0F4761" w:themeColor="accent1" w:themeShade="BF"/>
    </w:rPr>
  </w:style>
  <w:style w:type="character" w:styleId="IntenseReference">
    <w:name w:val="Intense Reference"/>
    <w:basedOn w:val="DefaultParagraphFont"/>
    <w:uiPriority w:val="32"/>
    <w:qFormat/>
    <w:rsid w:val="00636E64"/>
    <w:rPr>
      <w:b/>
      <w:bCs/>
      <w:smallCaps/>
      <w:color w:val="0F4761" w:themeColor="accent1" w:themeShade="BF"/>
      <w:spacing w:val="5"/>
    </w:rPr>
  </w:style>
  <w:style w:type="character" w:styleId="Hyperlink">
    <w:name w:val="Hyperlink"/>
    <w:basedOn w:val="DefaultParagraphFont"/>
    <w:uiPriority w:val="99"/>
    <w:unhideWhenUsed/>
    <w:rsid w:val="00636E64"/>
    <w:rPr>
      <w:color w:val="467886" w:themeColor="hyperlink"/>
      <w:u w:val="single"/>
    </w:rPr>
  </w:style>
  <w:style w:type="character" w:styleId="Emphasis">
    <w:name w:val="Emphasis"/>
    <w:basedOn w:val="DefaultParagraphFont"/>
    <w:uiPriority w:val="20"/>
    <w:qFormat/>
    <w:rsid w:val="00636E64"/>
    <w:rPr>
      <w:i/>
      <w:iCs/>
    </w:rPr>
  </w:style>
  <w:style w:type="character" w:customStyle="1" w:styleId="t286pc">
    <w:name w:val="t286pc"/>
    <w:basedOn w:val="DefaultParagraphFont"/>
    <w:rsid w:val="00636E64"/>
  </w:style>
  <w:style w:type="paragraph" w:styleId="BalloonText">
    <w:name w:val="Balloon Text"/>
    <w:basedOn w:val="Normal"/>
    <w:link w:val="BalloonTextChar"/>
    <w:uiPriority w:val="99"/>
    <w:semiHidden/>
    <w:unhideWhenUsed/>
    <w:rsid w:val="004678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7894"/>
    <w:rPr>
      <w:rFonts w:ascii="Lucida Grande" w:eastAsiaTheme="minorEastAsia" w:hAnsi="Lucida Grande" w:cs="Lucida Grande"/>
      <w:b/>
      <w:bCs/>
      <w:color w:val="333333"/>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s://www.bradfordcityafc.com/news/2025/august/01/bantams-reach-16k-season-ticket-milestone/" TargetMode="External"/><Relationship Id="rId7" Type="http://schemas.openxmlformats.org/officeDocument/2006/relationships/hyperlink" Target="https://www.bantamstrust.co.uk/report-of-trust-meeting-with-bcafc-improving-safety-and-behaviour-at-football-match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1658</Words>
  <Characters>9455</Characters>
  <Application>Microsoft Macintosh Word</Application>
  <DocSecurity>0</DocSecurity>
  <Lines>78</Lines>
  <Paragraphs>22</Paragraphs>
  <ScaleCrop>false</ScaleCrop>
  <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Sparks</dc:creator>
  <cp:keywords/>
  <dc:description/>
  <cp:lastModifiedBy>Manny Dominguez</cp:lastModifiedBy>
  <cp:revision>3</cp:revision>
  <dcterms:created xsi:type="dcterms:W3CDTF">2025-11-12T09:39:00Z</dcterms:created>
  <dcterms:modified xsi:type="dcterms:W3CDTF">2025-11-12T09:45:00Z</dcterms:modified>
</cp:coreProperties>
</file>