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6C0" w14:textId="2A300DB7" w:rsidR="00245F7E" w:rsidRPr="008746A8" w:rsidRDefault="00245F7E" w:rsidP="00245F7E">
      <w:pPr>
        <w:spacing w:after="100" w:afterAutospacing="1" w:line="240" w:lineRule="auto"/>
        <w:rPr>
          <w:sz w:val="32"/>
          <w:szCs w:val="32"/>
        </w:rPr>
      </w:pPr>
    </w:p>
    <w:p w14:paraId="6E75693C" w14:textId="54119A57" w:rsidR="00245F7E" w:rsidRPr="008746A8" w:rsidRDefault="00245F7E" w:rsidP="00245F7E">
      <w:pPr>
        <w:spacing w:after="100" w:afterAutospacing="1" w:line="240" w:lineRule="auto"/>
        <w:rPr>
          <w:b/>
          <w:bCs/>
          <w:color w:val="27282B"/>
          <w:sz w:val="32"/>
          <w:szCs w:val="32"/>
        </w:rPr>
      </w:pPr>
      <w:r w:rsidRPr="008746A8">
        <w:rPr>
          <w:b/>
          <w:bCs/>
          <w:color w:val="27282B"/>
          <w:sz w:val="32"/>
          <w:szCs w:val="32"/>
        </w:rPr>
        <w:t>Bread for the World: Offering of Letters Script</w:t>
      </w:r>
    </w:p>
    <w:p w14:paraId="35A67AF4" w14:textId="49827DCC" w:rsidR="00245F7E" w:rsidRPr="008746A8" w:rsidRDefault="00245F7E" w:rsidP="00245F7E">
      <w:pPr>
        <w:spacing w:after="100" w:afterAutospacing="1" w:line="240" w:lineRule="auto"/>
        <w:rPr>
          <w:b/>
          <w:bCs/>
          <w:color w:val="27282B"/>
          <w:sz w:val="32"/>
          <w:szCs w:val="32"/>
        </w:rPr>
      </w:pPr>
      <w:r w:rsidRPr="008746A8">
        <w:rPr>
          <w:b/>
          <w:bCs/>
          <w:color w:val="27282B"/>
          <w:sz w:val="32"/>
          <w:szCs w:val="32"/>
        </w:rPr>
        <w:t>After all masses on Saturday and Sunday, May 9/10</w:t>
      </w:r>
    </w:p>
    <w:p w14:paraId="3E708A9C" w14:textId="7A4AFB97" w:rsidR="00245F7E" w:rsidRPr="008746A8" w:rsidRDefault="00245F7E" w:rsidP="00245F7E">
      <w:pPr>
        <w:spacing w:after="100" w:afterAutospacing="1" w:line="240" w:lineRule="auto"/>
        <w:rPr>
          <w:b/>
          <w:bCs/>
          <w:color w:val="27282B"/>
          <w:sz w:val="32"/>
          <w:szCs w:val="32"/>
        </w:rPr>
      </w:pPr>
      <w:r w:rsidRPr="008746A8">
        <w:rPr>
          <w:b/>
          <w:bCs/>
          <w:color w:val="27282B"/>
          <w:sz w:val="32"/>
          <w:szCs w:val="32"/>
        </w:rPr>
        <w:t xml:space="preserve">Good </w:t>
      </w:r>
      <w:proofErr w:type="gramStart"/>
      <w:r w:rsidRPr="008746A8">
        <w:rPr>
          <w:b/>
          <w:bCs/>
          <w:color w:val="27282B"/>
          <w:sz w:val="32"/>
          <w:szCs w:val="32"/>
        </w:rPr>
        <w:t>Evening</w:t>
      </w:r>
      <w:proofErr w:type="gramEnd"/>
      <w:r w:rsidRPr="008746A8">
        <w:rPr>
          <w:b/>
          <w:bCs/>
          <w:color w:val="27282B"/>
          <w:sz w:val="32"/>
          <w:szCs w:val="32"/>
        </w:rPr>
        <w:t>/Morning,</w:t>
      </w:r>
    </w:p>
    <w:p w14:paraId="6303F2D0" w14:textId="6B4B673B" w:rsidR="00245F7E" w:rsidRPr="008746A8" w:rsidRDefault="00245F7E" w:rsidP="00245F7E">
      <w:pPr>
        <w:spacing w:after="100" w:afterAutospacing="1" w:line="240" w:lineRule="auto"/>
        <w:rPr>
          <w:b/>
          <w:bCs/>
          <w:color w:val="27282B"/>
          <w:sz w:val="32"/>
          <w:szCs w:val="32"/>
        </w:rPr>
      </w:pPr>
      <w:r w:rsidRPr="008746A8">
        <w:rPr>
          <w:b/>
          <w:bCs/>
          <w:color w:val="27282B"/>
          <w:sz w:val="32"/>
          <w:szCs w:val="32"/>
        </w:rPr>
        <w:t>My name is ____________________</w:t>
      </w:r>
      <w:r w:rsidR="008746A8">
        <w:rPr>
          <w:b/>
          <w:bCs/>
          <w:color w:val="27282B"/>
          <w:sz w:val="32"/>
          <w:szCs w:val="32"/>
        </w:rPr>
        <w:t>,</w:t>
      </w:r>
    </w:p>
    <w:p w14:paraId="745E9529" w14:textId="1C3DDEAF" w:rsidR="00245F7E" w:rsidRPr="008746A8" w:rsidRDefault="00245F7E" w:rsidP="00245F7E">
      <w:pPr>
        <w:spacing w:after="100" w:afterAutospacing="1" w:line="240" w:lineRule="auto"/>
        <w:rPr>
          <w:rFonts w:ascii="Times New Roman" w:eastAsia="Times New Roman" w:hAnsi="Times New Roman" w:cs="Times New Roman"/>
          <w:color w:val="27282B"/>
          <w:kern w:val="0"/>
          <w:sz w:val="32"/>
          <w:szCs w:val="32"/>
          <w14:ligatures w14:val="none"/>
        </w:rPr>
      </w:pPr>
      <w:r w:rsidRPr="008746A8">
        <w:rPr>
          <w:color w:val="27282B"/>
          <w:sz w:val="32"/>
          <w:szCs w:val="32"/>
        </w:rPr>
        <w:t xml:space="preserve">The United States Congress is currently </w:t>
      </w:r>
      <w:r w:rsidR="005E5B18" w:rsidRPr="008746A8">
        <w:rPr>
          <w:color w:val="27282B"/>
          <w:sz w:val="32"/>
          <w:szCs w:val="32"/>
        </w:rPr>
        <w:t xml:space="preserve">reviewing and negotiating legislation for </w:t>
      </w:r>
      <w:r w:rsidR="005E5B18" w:rsidRPr="008746A8">
        <w:rPr>
          <w:b/>
          <w:bCs/>
          <w:color w:val="27282B"/>
          <w:sz w:val="32"/>
          <w:szCs w:val="32"/>
        </w:rPr>
        <w:t>The Farm Bill.</w:t>
      </w:r>
      <w:r w:rsidR="005E5B18" w:rsidRPr="008746A8">
        <w:rPr>
          <w:color w:val="27282B"/>
          <w:sz w:val="32"/>
          <w:szCs w:val="32"/>
        </w:rPr>
        <w:t xml:space="preserve"> </w:t>
      </w:r>
      <w:r w:rsidRPr="008746A8">
        <w:rPr>
          <w:rFonts w:ascii="Times New Roman" w:eastAsia="Times New Roman" w:hAnsi="Times New Roman" w:cs="Times New Roman"/>
          <w:color w:val="27282B"/>
          <w:kern w:val="0"/>
          <w:sz w:val="32"/>
          <w:szCs w:val="32"/>
          <w14:ligatures w14:val="none"/>
        </w:rPr>
        <w:t xml:space="preserve">For the next 2 weeks the Social Justice Commission will sponsor an </w:t>
      </w:r>
      <w:r w:rsidRPr="008746A8">
        <w:rPr>
          <w:rFonts w:ascii="Times New Roman" w:eastAsia="Times New Roman" w:hAnsi="Times New Roman" w:cs="Times New Roman"/>
          <w:b/>
          <w:bCs/>
          <w:color w:val="27282B"/>
          <w:kern w:val="0"/>
          <w:sz w:val="32"/>
          <w:szCs w:val="32"/>
          <w14:ligatures w14:val="none"/>
        </w:rPr>
        <w:t>Offering of Letters</w:t>
      </w:r>
      <w:r w:rsidRPr="008746A8">
        <w:rPr>
          <w:rFonts w:ascii="Times New Roman" w:eastAsia="Times New Roman" w:hAnsi="Times New Roman" w:cs="Times New Roman"/>
          <w:color w:val="27282B"/>
          <w:kern w:val="0"/>
          <w:sz w:val="32"/>
          <w:szCs w:val="32"/>
          <w14:ligatures w14:val="none"/>
        </w:rPr>
        <w:t xml:space="preserve"> with </w:t>
      </w:r>
      <w:r w:rsidRPr="008746A8">
        <w:rPr>
          <w:rFonts w:ascii="Times New Roman" w:eastAsia="Times New Roman" w:hAnsi="Times New Roman" w:cs="Times New Roman"/>
          <w:b/>
          <w:bCs/>
          <w:color w:val="27282B"/>
          <w:kern w:val="0"/>
          <w:sz w:val="32"/>
          <w:szCs w:val="32"/>
          <w14:ligatures w14:val="none"/>
        </w:rPr>
        <w:t>Bread for the</w:t>
      </w:r>
      <w:r w:rsidRPr="008746A8">
        <w:rPr>
          <w:rFonts w:ascii="Times New Roman" w:eastAsia="Times New Roman" w:hAnsi="Times New Roman" w:cs="Times New Roman"/>
          <w:color w:val="27282B"/>
          <w:kern w:val="0"/>
          <w:sz w:val="32"/>
          <w:szCs w:val="32"/>
          <w14:ligatures w14:val="none"/>
        </w:rPr>
        <w:t xml:space="preserve"> </w:t>
      </w:r>
      <w:r w:rsidRPr="008746A8">
        <w:rPr>
          <w:rFonts w:ascii="Times New Roman" w:eastAsia="Times New Roman" w:hAnsi="Times New Roman" w:cs="Times New Roman"/>
          <w:b/>
          <w:bCs/>
          <w:color w:val="27282B"/>
          <w:kern w:val="0"/>
          <w:sz w:val="32"/>
          <w:szCs w:val="32"/>
          <w14:ligatures w14:val="none"/>
        </w:rPr>
        <w:t xml:space="preserve">World </w:t>
      </w:r>
      <w:r w:rsidRPr="008746A8">
        <w:rPr>
          <w:rFonts w:ascii="Times New Roman" w:eastAsia="Times New Roman" w:hAnsi="Times New Roman" w:cs="Times New Roman"/>
          <w:color w:val="27282B"/>
          <w:kern w:val="0"/>
          <w:sz w:val="32"/>
          <w:szCs w:val="32"/>
          <w14:ligatures w14:val="none"/>
        </w:rPr>
        <w:t>to our</w:t>
      </w:r>
      <w:r w:rsidR="008746A8">
        <w:rPr>
          <w:rFonts w:ascii="Times New Roman" w:eastAsia="Times New Roman" w:hAnsi="Times New Roman" w:cs="Times New Roman"/>
          <w:color w:val="27282B"/>
          <w:kern w:val="0"/>
          <w:sz w:val="32"/>
          <w:szCs w:val="32"/>
          <w14:ligatures w14:val="none"/>
        </w:rPr>
        <w:t xml:space="preserve"> </w:t>
      </w:r>
      <w:r w:rsidRPr="008746A8">
        <w:rPr>
          <w:rFonts w:ascii="Times New Roman" w:eastAsia="Times New Roman" w:hAnsi="Times New Roman" w:cs="Times New Roman"/>
          <w:color w:val="27282B"/>
          <w:kern w:val="0"/>
          <w:sz w:val="32"/>
          <w:szCs w:val="32"/>
          <w14:ligatures w14:val="none"/>
        </w:rPr>
        <w:t>representatives</w:t>
      </w:r>
      <w:r w:rsidR="008746A8">
        <w:rPr>
          <w:rFonts w:ascii="Times New Roman" w:eastAsia="Times New Roman" w:hAnsi="Times New Roman" w:cs="Times New Roman"/>
          <w:color w:val="27282B"/>
          <w:kern w:val="0"/>
          <w:sz w:val="32"/>
          <w:szCs w:val="32"/>
          <w14:ligatures w14:val="none"/>
        </w:rPr>
        <w:t xml:space="preserve"> in the House and Senate </w:t>
      </w:r>
      <w:r w:rsidRPr="008746A8">
        <w:rPr>
          <w:rFonts w:ascii="Times New Roman" w:eastAsia="Times New Roman" w:hAnsi="Times New Roman" w:cs="Times New Roman"/>
          <w:color w:val="27282B"/>
          <w:kern w:val="0"/>
          <w:sz w:val="32"/>
          <w:szCs w:val="32"/>
          <w14:ligatures w14:val="none"/>
        </w:rPr>
        <w:t>asking them to:</w:t>
      </w:r>
    </w:p>
    <w:p w14:paraId="6B8D323D" w14:textId="23302E16" w:rsidR="00245F7E" w:rsidRPr="008746A8" w:rsidRDefault="00245F7E" w:rsidP="00245F7E">
      <w:pPr>
        <w:pStyle w:val="ListParagraph"/>
        <w:numPr>
          <w:ilvl w:val="0"/>
          <w:numId w:val="1"/>
        </w:numPr>
        <w:spacing w:afterLines="100" w:after="240" w:line="276" w:lineRule="auto"/>
        <w:contextualSpacing w:val="0"/>
        <w:rPr>
          <w:rStyle w:val="normaltextrun"/>
          <w:rFonts w:ascii="Arial" w:eastAsiaTheme="majorEastAsia" w:hAnsi="Arial" w:cs="Arial"/>
          <w:sz w:val="32"/>
          <w:szCs w:val="32"/>
        </w:rPr>
      </w:pPr>
      <w:r w:rsidRPr="008746A8"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Restore, protect, and strengthen</w:t>
      </w:r>
      <w:r w:rsidRPr="008746A8">
        <w:rPr>
          <w:rStyle w:val="normaltextrun"/>
          <w:rFonts w:ascii="Arial" w:eastAsiaTheme="majorEastAsia" w:hAnsi="Arial" w:cs="Arial"/>
          <w:sz w:val="32"/>
          <w:szCs w:val="32"/>
        </w:rPr>
        <w:t xml:space="preserve"> U.S. nutrition programs—including SNAP and WIC—that help families put food on the table</w:t>
      </w:r>
      <w:r w:rsidR="005E5B18" w:rsidRPr="008746A8">
        <w:rPr>
          <w:rStyle w:val="normaltextrun"/>
          <w:rFonts w:ascii="Arial" w:eastAsiaTheme="majorEastAsia" w:hAnsi="Arial" w:cs="Arial"/>
          <w:sz w:val="32"/>
          <w:szCs w:val="32"/>
        </w:rPr>
        <w:t xml:space="preserve"> including </w:t>
      </w:r>
      <w:r w:rsidR="005E5B18" w:rsidRPr="008746A8"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103,000 children in Iowa.</w:t>
      </w:r>
    </w:p>
    <w:p w14:paraId="22CD4107" w14:textId="77777777" w:rsidR="00245F7E" w:rsidRPr="008746A8" w:rsidRDefault="00245F7E" w:rsidP="00245F7E">
      <w:pPr>
        <w:pStyle w:val="ListParagraph"/>
        <w:numPr>
          <w:ilvl w:val="0"/>
          <w:numId w:val="1"/>
        </w:numPr>
        <w:spacing w:afterLines="100" w:after="240" w:line="276" w:lineRule="auto"/>
        <w:contextualSpacing w:val="0"/>
        <w:rPr>
          <w:rStyle w:val="normaltextrun"/>
          <w:rFonts w:ascii="Arial" w:eastAsiaTheme="majorEastAsia" w:hAnsi="Arial" w:cs="Arial"/>
          <w:sz w:val="32"/>
          <w:szCs w:val="32"/>
        </w:rPr>
      </w:pPr>
      <w:r w:rsidRPr="008746A8"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 xml:space="preserve">Fully fund and strengthen </w:t>
      </w:r>
      <w:r w:rsidRPr="008746A8">
        <w:rPr>
          <w:rStyle w:val="normaltextrun"/>
          <w:rFonts w:ascii="Arial" w:eastAsiaTheme="majorEastAsia" w:hAnsi="Arial" w:cs="Arial"/>
          <w:sz w:val="32"/>
          <w:szCs w:val="32"/>
        </w:rPr>
        <w:t>global food, health, and development programs that promote human flourishing and help keep America safe, strong, and prosperous.</w:t>
      </w:r>
    </w:p>
    <w:p w14:paraId="37446E8E" w14:textId="77777777" w:rsidR="00245F7E" w:rsidRPr="008746A8" w:rsidRDefault="00245F7E" w:rsidP="00245F7E">
      <w:pPr>
        <w:pStyle w:val="ListParagraph"/>
        <w:numPr>
          <w:ilvl w:val="0"/>
          <w:numId w:val="1"/>
        </w:numPr>
        <w:spacing w:afterLines="100" w:after="240" w:line="276" w:lineRule="auto"/>
        <w:contextualSpacing w:val="0"/>
        <w:rPr>
          <w:rStyle w:val="normaltextrun"/>
          <w:rFonts w:ascii="Arial" w:eastAsiaTheme="majorEastAsia" w:hAnsi="Arial" w:cs="Arial"/>
          <w:sz w:val="32"/>
          <w:szCs w:val="32"/>
        </w:rPr>
      </w:pPr>
      <w:r w:rsidRPr="008746A8"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Pass a strong, bipartisan Farm Bill</w:t>
      </w:r>
      <w:r w:rsidRPr="008746A8">
        <w:rPr>
          <w:rStyle w:val="normaltextrun"/>
          <w:rFonts w:ascii="Arial" w:eastAsiaTheme="majorEastAsia" w:hAnsi="Arial" w:cs="Arial"/>
          <w:sz w:val="32"/>
          <w:szCs w:val="32"/>
        </w:rPr>
        <w:t xml:space="preserve"> that supports farmers, strengthens communities, and helps end hunger at home and overseas.</w:t>
      </w:r>
    </w:p>
    <w:p w14:paraId="5751FC3A" w14:textId="4916EAF7" w:rsidR="00245F7E" w:rsidRPr="008746A8" w:rsidRDefault="00245F7E" w:rsidP="00245F7E">
      <w:pPr>
        <w:spacing w:afterLines="100" w:after="240" w:line="276" w:lineRule="auto"/>
        <w:rPr>
          <w:rStyle w:val="normaltextrun"/>
          <w:rFonts w:ascii="Arial" w:eastAsiaTheme="majorEastAsia" w:hAnsi="Arial" w:cs="Arial"/>
          <w:sz w:val="32"/>
          <w:szCs w:val="32"/>
        </w:rPr>
      </w:pPr>
      <w:r w:rsidRPr="008746A8">
        <w:rPr>
          <w:rStyle w:val="normaltextrun"/>
          <w:rFonts w:ascii="Arial" w:eastAsiaTheme="majorEastAsia" w:hAnsi="Arial" w:cs="Arial"/>
          <w:sz w:val="32"/>
          <w:szCs w:val="32"/>
        </w:rPr>
        <w:t xml:space="preserve">Letters can be sent online using a QR code or a paper letter can be sent. </w:t>
      </w:r>
      <w:r w:rsidR="005E5B18" w:rsidRPr="008746A8">
        <w:rPr>
          <w:rStyle w:val="normaltextrun"/>
          <w:rFonts w:ascii="Arial" w:eastAsiaTheme="majorEastAsia" w:hAnsi="Arial" w:cs="Arial"/>
          <w:sz w:val="32"/>
          <w:szCs w:val="32"/>
        </w:rPr>
        <w:t>Postcards with the QR code link to the online letter</w:t>
      </w:r>
      <w:r w:rsidR="007C0F99">
        <w:rPr>
          <w:rStyle w:val="normaltextrun"/>
          <w:rFonts w:ascii="Arial" w:eastAsiaTheme="majorEastAsia" w:hAnsi="Arial" w:cs="Arial"/>
          <w:sz w:val="32"/>
          <w:szCs w:val="32"/>
        </w:rPr>
        <w:t xml:space="preserve">, </w:t>
      </w:r>
      <w:r w:rsidR="005E5B18" w:rsidRPr="008746A8">
        <w:rPr>
          <w:rStyle w:val="normaltextrun"/>
          <w:rFonts w:ascii="Arial" w:eastAsiaTheme="majorEastAsia" w:hAnsi="Arial" w:cs="Arial"/>
          <w:sz w:val="32"/>
          <w:szCs w:val="32"/>
        </w:rPr>
        <w:t xml:space="preserve">paper letters are available in the Gathering Space and at the Welcome Table at the church entrance. </w:t>
      </w:r>
    </w:p>
    <w:p w14:paraId="6CD5602C" w14:textId="29FC3C25" w:rsidR="00B4249F" w:rsidRPr="008746A8" w:rsidRDefault="00245F7E">
      <w:pPr>
        <w:rPr>
          <w:rFonts w:ascii="Arial" w:eastAsiaTheme="majorEastAsia" w:hAnsi="Arial" w:cs="Arial"/>
          <w:sz w:val="32"/>
          <w:szCs w:val="32"/>
        </w:rPr>
      </w:pPr>
      <w:r w:rsidRPr="008746A8"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Your voice matters!</w:t>
      </w:r>
      <w:r w:rsidRPr="008746A8">
        <w:rPr>
          <w:rStyle w:val="normaltextrun"/>
          <w:rFonts w:ascii="Arial" w:eastAsiaTheme="majorEastAsia" w:hAnsi="Arial" w:cs="Arial"/>
          <w:sz w:val="32"/>
          <w:szCs w:val="32"/>
        </w:rPr>
        <w:t xml:space="preserve"> Write to our senators and representatives to support policies and funding that ensure a </w:t>
      </w:r>
      <w:r w:rsidRPr="008746A8"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“table for everyone”</w:t>
      </w:r>
      <w:r w:rsidRPr="008746A8">
        <w:rPr>
          <w:rStyle w:val="normaltextrun"/>
          <w:rFonts w:ascii="Arial" w:eastAsiaTheme="majorEastAsia" w:hAnsi="Arial" w:cs="Arial"/>
          <w:sz w:val="32"/>
          <w:szCs w:val="32"/>
        </w:rPr>
        <w:t xml:space="preserve"> and a commitment to end hunger</w:t>
      </w:r>
      <w:r w:rsidR="008746A8">
        <w:rPr>
          <w:rStyle w:val="normaltextrun"/>
          <w:rFonts w:ascii="Arial" w:eastAsiaTheme="majorEastAsia" w:hAnsi="Arial" w:cs="Arial"/>
          <w:sz w:val="32"/>
          <w:szCs w:val="32"/>
        </w:rPr>
        <w:t xml:space="preserve">. </w:t>
      </w:r>
      <w:r w:rsidR="008746A8" w:rsidRPr="008746A8"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Thank you!</w:t>
      </w:r>
    </w:p>
    <w:sectPr w:rsidR="00B4249F" w:rsidRPr="008746A8" w:rsidSect="00D802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851F"/>
    <w:multiLevelType w:val="hybridMultilevel"/>
    <w:tmpl w:val="FFFFFFFF"/>
    <w:lvl w:ilvl="0" w:tplc="34AC0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25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04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4F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05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A7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E5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EB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E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92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7E"/>
    <w:rsid w:val="001D05ED"/>
    <w:rsid w:val="00245F7E"/>
    <w:rsid w:val="004A7A73"/>
    <w:rsid w:val="005E5B18"/>
    <w:rsid w:val="007C0F99"/>
    <w:rsid w:val="008746A8"/>
    <w:rsid w:val="009864E4"/>
    <w:rsid w:val="00B4249F"/>
    <w:rsid w:val="00D436B7"/>
    <w:rsid w:val="00D802C0"/>
    <w:rsid w:val="00F5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011C9"/>
  <w15:chartTrackingRefBased/>
  <w15:docId w15:val="{3482E067-DA1C-B540-A73C-30FBA645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F7E"/>
  </w:style>
  <w:style w:type="paragraph" w:styleId="Heading1">
    <w:name w:val="heading 1"/>
    <w:basedOn w:val="Normal"/>
    <w:next w:val="Normal"/>
    <w:link w:val="Heading1Char"/>
    <w:uiPriority w:val="9"/>
    <w:qFormat/>
    <w:rsid w:val="00245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F7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245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1062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Myers</dc:creator>
  <cp:keywords/>
  <dc:description/>
  <cp:lastModifiedBy>Jeffery Myers</cp:lastModifiedBy>
  <cp:revision>3</cp:revision>
  <dcterms:created xsi:type="dcterms:W3CDTF">2026-05-04T20:58:00Z</dcterms:created>
  <dcterms:modified xsi:type="dcterms:W3CDTF">2026-05-04T21:29:00Z</dcterms:modified>
</cp:coreProperties>
</file>