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444F96" w14:paraId="6922FEAE" w14:textId="77777777">
        <w:trPr>
          <w:trHeight w:val="414"/>
        </w:trPr>
        <w:tc>
          <w:tcPr>
            <w:tcW w:w="8494" w:type="dxa"/>
            <w:vAlign w:val="center"/>
          </w:tcPr>
          <w:sdt>
            <w:sdtPr>
              <w:id w:val="1782302159"/>
              <w:docPartObj>
                <w:docPartGallery w:val="Cover Pages"/>
                <w:docPartUnique/>
              </w:docPartObj>
            </w:sdtPr>
            <w:sdtEndPr/>
            <w:sdtContent>
              <w:p w14:paraId="6922FEAA" w14:textId="00606A58" w:rsidR="00444F96" w:rsidRDefault="00397E33">
                <w:pPr>
                  <w:spacing w:after="0" w:line="360" w:lineRule="auto"/>
                  <w:rPr>
                    <w:rFonts w:ascii="Arial" w:hAnsi="Arial" w:cs="Arial"/>
                    <w:color w:val="EE0000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  <w:t xml:space="preserve">CURSO: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 xml:space="preserve">Gestão de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c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 xml:space="preserve">rises: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l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 xml:space="preserve">iderança,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r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 xml:space="preserve">esolução e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c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 xml:space="preserve">omunicação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e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stratégica</w:t>
                </w:r>
              </w:p>
              <w:p w14:paraId="6922FEAB" w14:textId="77777777" w:rsidR="00444F96" w:rsidRDefault="00397E33">
                <w:pPr>
                  <w:spacing w:after="0" w:line="360" w:lineRule="auto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  <w:t xml:space="preserve">DISCIPLINA: </w:t>
                </w:r>
                <w:r>
                  <w:rPr>
                    <w:rFonts w:ascii="Arial" w:eastAsia="Calibri" w:hAnsi="Arial" w:cs="Arial"/>
                    <w:b/>
                    <w:bCs/>
                    <w:color w:val="0000FF"/>
                    <w:sz w:val="24"/>
                    <w:szCs w:val="24"/>
                  </w:rPr>
                  <w:t>PROJETO DE APLICAÇÃO (60H)</w:t>
                </w:r>
              </w:p>
              <w:p w14:paraId="6922FEAC" w14:textId="77777777" w:rsidR="00444F96" w:rsidRDefault="00397E33">
                <w:pPr>
                  <w:spacing w:after="0" w:line="360" w:lineRule="auto"/>
                  <w:rPr>
                    <w:rFonts w:ascii="Arial" w:hAnsi="Arial" w:cs="Arial"/>
                    <w:color w:val="EE0000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  <w:t xml:space="preserve">PROFESSOR(A):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  <w:lang w:val="en-US"/>
                  </w:rPr>
                  <w:t>Jeferson Thauny</w:t>
                </w:r>
              </w:p>
              <w:p w14:paraId="6922FEAD" w14:textId="77777777" w:rsidR="00444F96" w:rsidRDefault="00397E33">
                <w:pPr>
                  <w:spacing w:after="0" w:line="360" w:lineRule="auto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  <w:t xml:space="preserve">MATERIAL: </w:t>
                </w:r>
                <w:r>
                  <w:rPr>
                    <w:rFonts w:ascii="Arial" w:eastAsia="Calibri" w:hAnsi="Arial" w:cs="Arial"/>
                    <w:b/>
                    <w:bCs/>
                    <w:color w:val="0000FF"/>
                    <w:sz w:val="24"/>
                    <w:szCs w:val="24"/>
                  </w:rPr>
                  <w:t xml:space="preserve">Modelo de entrega </w:t>
                </w:r>
              </w:p>
            </w:sdtContent>
          </w:sdt>
        </w:tc>
      </w:tr>
    </w:tbl>
    <w:p w14:paraId="6922FEAF" w14:textId="77777777" w:rsidR="00444F96" w:rsidRDefault="00444F96">
      <w:pPr>
        <w:spacing w:after="0" w:line="360" w:lineRule="auto"/>
        <w:rPr>
          <w:sz w:val="28"/>
          <w:szCs w:val="28"/>
        </w:rPr>
      </w:pPr>
    </w:p>
    <w:p w14:paraId="6922FEB0" w14:textId="77777777" w:rsidR="00444F96" w:rsidRDefault="00397E33">
      <w:pPr>
        <w:spacing w:after="0" w:line="360" w:lineRule="auto"/>
        <w:rPr>
          <w:rFonts w:ascii="Arial Black" w:hAnsi="Arial Black" w:cstheme="majorHAnsi"/>
          <w:b/>
          <w:bCs/>
          <w:color w:val="C00000"/>
          <w:sz w:val="24"/>
          <w:szCs w:val="24"/>
        </w:rPr>
      </w:pPr>
      <w:r>
        <w:rPr>
          <w:rFonts w:ascii="Arial Black" w:hAnsi="Arial Black" w:cstheme="majorHAnsi"/>
          <w:b/>
          <w:bCs/>
          <w:color w:val="C00000"/>
          <w:sz w:val="24"/>
          <w:szCs w:val="24"/>
        </w:rPr>
        <w:t>MODELO DE ENTREGA – PROJETO DE APLICAÇÃO</w:t>
      </w:r>
    </w:p>
    <w:p w14:paraId="6922FEB1" w14:textId="77777777" w:rsidR="00444F96" w:rsidRDefault="00397E33">
      <w:pPr>
        <w:spacing w:after="0" w:line="360" w:lineRule="auto"/>
        <w:ind w:firstLine="567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Professor(a), este arquivo será disponibilizado ao estudante na plataforma para entregar o projeto no </w:t>
      </w:r>
      <w:r w:rsidRPr="00543E08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template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/formato especificado, considerando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o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tipo do arquivo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,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a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formatação,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os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itens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,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 etc.​ </w:t>
      </w:r>
    </w:p>
    <w:p w14:paraId="6922FEB2" w14:textId="0DDC7362" w:rsidR="00444F96" w:rsidRDefault="00397E33">
      <w:pPr>
        <w:spacing w:after="0" w:line="360" w:lineRule="auto"/>
        <w:ind w:firstLine="567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>Caso o modelo de entrega seja em outro formato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por exemplo, em PowerPoint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)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, você deverá elaborar neste formato e enviar junto com os demais materiais (Guia, </w:t>
      </w:r>
      <w:r w:rsidRPr="00543E08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Checklist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, Plano de Ensino e Rubrica).</w:t>
      </w:r>
    </w:p>
    <w:p w14:paraId="6922FEB3" w14:textId="77777777" w:rsidR="00444F96" w:rsidRDefault="00397E33">
      <w:pPr>
        <w:spacing w:after="0" w:line="360" w:lineRule="auto"/>
        <w:ind w:firstLine="567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>A seguir, consta um modelo de estrutura de entrega de projeto; faça as adaptações necessárias, de acordo com a estrutura que você construiu para o projeto do seu curso.</w:t>
      </w:r>
    </w:p>
    <w:p w14:paraId="6922FEB4" w14:textId="77777777" w:rsidR="00444F96" w:rsidRDefault="00444F96">
      <w:pPr>
        <w:spacing w:after="0" w:line="360" w:lineRule="auto"/>
        <w:ind w:firstLine="567"/>
        <w:jc w:val="both"/>
        <w:rPr>
          <w:rFonts w:ascii="Arial" w:hAnsi="Arial" w:cs="Arial"/>
          <w:color w:val="808080" w:themeColor="background1" w:themeShade="80"/>
        </w:rPr>
      </w:pPr>
    </w:p>
    <w:p w14:paraId="6922FEB5" w14:textId="77777777" w:rsidR="00444F96" w:rsidRDefault="00444F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922FEB6" w14:textId="77777777" w:rsidR="00444F96" w:rsidRDefault="00397E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</w:t>
      </w:r>
    </w:p>
    <w:p w14:paraId="6922FEB7" w14:textId="5D434008" w:rsidR="00444F96" w:rsidRDefault="00397E3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(Fonte 14, caixa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-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alta, negrito, alinhamento centralizado e máximo 12 palavras)</w:t>
      </w:r>
    </w:p>
    <w:p w14:paraId="6922FEB8" w14:textId="77777777" w:rsidR="00444F96" w:rsidRDefault="00444F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22FEB9" w14:textId="77777777" w:rsidR="00444F96" w:rsidRDefault="00397E3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Nome do(a) estudante</w:t>
      </w:r>
    </w:p>
    <w:p w14:paraId="6922FEBA" w14:textId="77777777" w:rsidR="00444F96" w:rsidRDefault="00444F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pt-BR"/>
        </w:rPr>
      </w:pPr>
    </w:p>
    <w:p w14:paraId="6922FEBB" w14:textId="274BBBC3" w:rsidR="00444F96" w:rsidRDefault="00397E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Sugestão: Utilize fonte 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  <w:t>Times New Roman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, tamanho 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 A página deve ter formatação em “papel tamanho A4” (297 x 210mm) e todas as margens de 3 cm. O texto deve ser digitado em Word for Windows, 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  <w:t>fonte Times New Roman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  <w:t xml:space="preserve"> 12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  <w:t xml:space="preserve"> espaçamento 1,5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ua extensão total deve ter entre </w:t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  <w:t>10 e 12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 páginas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 incluindo referências bibliográficas. </w:t>
      </w:r>
    </w:p>
    <w:p w14:paraId="6922FEBC" w14:textId="77777777" w:rsidR="00444F96" w:rsidRDefault="00444F9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22FEBD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DIAGNÓSTICO DO PROBLEMA DE REPUTAÇÃO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pt-BR"/>
        </w:rPr>
        <w:t>(Sugestão: de 2 a 3 páginas)</w:t>
      </w:r>
    </w:p>
    <w:p w14:paraId="6922FEBE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Inicie sua redação diretamente nos subtópicos abaixo, desenvolvendo todo este tópico dentro da extensão sugerida de 2 a 3 páginas.</w:t>
      </w:r>
    </w:p>
    <w:p w14:paraId="6922FEBF" w14:textId="77777777" w:rsidR="00444F96" w:rsidRDefault="00444F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C0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Apresentação da marca</w:t>
      </w:r>
    </w:p>
    <w:p w14:paraId="6922FEC1" w14:textId="77777777" w:rsidR="00444F96" w:rsidRDefault="00444F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C2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Apresente a marca pessoal ou corporativa selecionada para o projeto de aplicação, contextualizando seu posicionamento e sua atuação no mercado.</w:t>
      </w:r>
    </w:p>
    <w:p w14:paraId="6922FEC3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C4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Situação de crise analisada</w:t>
      </w:r>
    </w:p>
    <w:p w14:paraId="6922FEC5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Descreva o fato ocorrido e o contexto em que a crise se insere.</w:t>
      </w:r>
    </w:p>
    <w:p w14:paraId="6922FEC6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C7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Problema de reputação e evidências</w:t>
      </w:r>
    </w:p>
    <w:p w14:paraId="6922FEC8" w14:textId="1F6F01FB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Identifique de forma clara o problema de reputação gerado e apresente evidências que sustentem essa análise (reportagens, publicações em redes sociais, manifestações públicas, entre outr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s). Se desejar, insira evidências visuais (</w:t>
      </w:r>
      <w:r w:rsidRPr="00543E0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prints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) e </w:t>
      </w:r>
      <w:r w:rsidRPr="00543E0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links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 neste tópico.</w:t>
      </w:r>
    </w:p>
    <w:p w14:paraId="6922FEC9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22FECA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Impactos e públicos envolvidos</w:t>
      </w:r>
    </w:p>
    <w:p w14:paraId="6922FECB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Descreva os principais impactos da situação para a reputação da marca e os públicos afetados. </w:t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  <w:t>Este é o elemento central deste tópico.</w:t>
      </w:r>
    </w:p>
    <w:p w14:paraId="6922FECC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22FECD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 DIRECIONAMENTO ESTRATÉGICO 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pt-BR"/>
        </w:rPr>
        <w:t>(Sugestão: até 1 página)</w:t>
      </w:r>
    </w:p>
    <w:p w14:paraId="6922FECE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Inicie sua redação diretamente nos subtópicos abaixo, desenvolvendo todo este tópico dentro da extensão máxima sugerida de 1 (uma) </w:t>
      </w:r>
      <w:r w:rsidRPr="00543E0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página, considerando também aspectos de liderança responsável e resolução de crises.</w:t>
      </w:r>
    </w:p>
    <w:p w14:paraId="6922FECF" w14:textId="77777777" w:rsidR="00444F96" w:rsidRDefault="00444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22FED0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Direcionamento estratégico</w:t>
      </w:r>
    </w:p>
    <w:p w14:paraId="6922FED1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Defina o posicionamento proposto para a marca diante da situação analisada, a mensagem central que deve orientar sua comunicação, o tom a ser adotado e os objetivos a serem alcançados com a gestão da crise de reputação.</w:t>
      </w:r>
    </w:p>
    <w:p w14:paraId="6922FED2" w14:textId="77777777" w:rsidR="00444F96" w:rsidRDefault="00444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</w:pPr>
    </w:p>
    <w:p w14:paraId="6922FED3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Justificativa estratégica </w:t>
      </w:r>
    </w:p>
    <w:p w14:paraId="6922FED4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Explique por que o direcionamento adotado é adequado ao problema identificado.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  <w:t>Este é o elemento central deste tópico.</w:t>
      </w:r>
    </w:p>
    <w:p w14:paraId="6922FED5" w14:textId="77777777" w:rsidR="00444F96" w:rsidRDefault="00444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22FED6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3. AÇÕES COMUNICACIONAIS E RESULTADOS ESPERADOS 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pt-BR"/>
        </w:rPr>
        <w:t>(Sugestão: de 5 a 7 páginas)</w:t>
      </w:r>
    </w:p>
    <w:p w14:paraId="6922FED7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Inicie sua redação diretamente nos subtópicos abaixo, desenvolvendo todo este tópico dentro da extensão sugerida de 5 a 7 páginas.</w:t>
      </w:r>
    </w:p>
    <w:p w14:paraId="6922FED8" w14:textId="77777777" w:rsidR="00444F96" w:rsidRDefault="00444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22FED9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Gestão de crise na prática: “Nome da ação 1” </w:t>
      </w:r>
    </w:p>
    <w:p w14:paraId="6922FEDA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Descreva detalhadamente a primeira ação proposta para o projeto, indicando:</w:t>
      </w:r>
    </w:p>
    <w:p w14:paraId="6922FEDB" w14:textId="77777777" w:rsidR="00444F96" w:rsidRDefault="00397E33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o que será realizado; </w:t>
      </w:r>
    </w:p>
    <w:p w14:paraId="6922FEDC" w14:textId="00ABC15F" w:rsidR="00444F96" w:rsidRDefault="00397E33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quando será realizad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;</w:t>
      </w:r>
    </w:p>
    <w:p w14:paraId="6922FEDD" w14:textId="5825FC0D" w:rsidR="00444F96" w:rsidRDefault="00397E33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como será executad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; </w:t>
      </w:r>
    </w:p>
    <w:p w14:paraId="6922FEDE" w14:textId="444374D0" w:rsidR="00444F96" w:rsidRDefault="00397E33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em quais canais será aplicad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. </w:t>
      </w:r>
    </w:p>
    <w:p w14:paraId="6922FEDF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E0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Neste subtópico, é importante que a descrição seja clara o suficiente para permitir a compreensão prática da ação. </w:t>
      </w:r>
    </w:p>
    <w:p w14:paraId="6922FEE1" w14:textId="77777777" w:rsidR="00444F96" w:rsidRDefault="00444F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E2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3.1.1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Simulação da ação</w:t>
      </w:r>
    </w:p>
    <w:p w14:paraId="6922FEE3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Apresente, neste subtópico,  a simulação da ação proposta. Exemplos:</w:t>
      </w:r>
    </w:p>
    <w:p w14:paraId="6922FEE4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sequências de </w:t>
      </w:r>
      <w:r w:rsidRPr="00543E0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posts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 para redes sociais; </w:t>
      </w:r>
    </w:p>
    <w:p w14:paraId="6922FEE5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 w:rsidRPr="00543E0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reels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 ou vídeos curtos; </w:t>
      </w:r>
    </w:p>
    <w:p w14:paraId="6922FEE6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comunicados oficiais; </w:t>
      </w:r>
    </w:p>
    <w:p w14:paraId="6922FEE7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notas à imprensa; </w:t>
      </w:r>
    </w:p>
    <w:p w14:paraId="6922FEE8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vídeos institucionais; </w:t>
      </w:r>
    </w:p>
    <w:p w14:paraId="6922FEE9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roteiros de pronunciamento; </w:t>
      </w:r>
    </w:p>
    <w:p w14:paraId="6922FEEA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pronunciamentos simulados; </w:t>
      </w:r>
    </w:p>
    <w:p w14:paraId="6922FEEB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 w:rsidRPr="00543E0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e-mails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 aos públicos estratégicos; </w:t>
      </w:r>
    </w:p>
    <w:p w14:paraId="6922FEEC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fluxos de comunicação em crise; </w:t>
      </w:r>
    </w:p>
    <w:p w14:paraId="6922FEED" w14:textId="77777777" w:rsidR="00444F96" w:rsidRDefault="00397E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peças gráficas ou visuais de apoio. </w:t>
      </w:r>
    </w:p>
    <w:p w14:paraId="6922FEEE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EF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Caso a simulação envolva vídeos ou outros formatos externos, estes devem estar hospedados em plataforma acessível (ex.: YouTube, Drive, etc.), com </w:t>
      </w:r>
      <w:r w:rsidRPr="00543E0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link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 xml:space="preserve"> funcional.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  <w:t>Materiais inacessíveis ou indisponíveis no momento da correção não serão considerados na avaliação.</w:t>
      </w:r>
    </w:p>
    <w:p w14:paraId="6922FEF0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  <w:t>Este é o elemento central deste tópico.</w:t>
      </w:r>
    </w:p>
    <w:p w14:paraId="6922FEF1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F2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Gestão de crise na prática: “Nome da ação 2” </w:t>
      </w:r>
    </w:p>
    <w:p w14:paraId="6922FEF3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Siga a mesma estrutura do subtópico 3.1.</w:t>
      </w:r>
    </w:p>
    <w:p w14:paraId="6922FEF4" w14:textId="77777777" w:rsidR="00444F96" w:rsidRDefault="00444F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F5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3.2.1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Simulação da ação</w:t>
      </w:r>
    </w:p>
    <w:p w14:paraId="6922FEF6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Siga a mesma estrutura do subtópico 3.1.1.</w:t>
      </w:r>
    </w:p>
    <w:p w14:paraId="6922FEF7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F8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Gestão de crise na prática: “Nome da ação 3” (opcional)</w:t>
      </w:r>
    </w:p>
    <w:p w14:paraId="6922FEF9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Siga a mesma estrutura do subtópico 3.1.</w:t>
      </w:r>
    </w:p>
    <w:p w14:paraId="6922FEFA" w14:textId="77777777" w:rsidR="00444F96" w:rsidRDefault="00444F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FB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3.3.1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Simulação da ação (opcional)</w:t>
      </w:r>
    </w:p>
    <w:p w14:paraId="6922FEFC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Siga a mesma estrutura do subtópico 3.1.1.</w:t>
      </w:r>
    </w:p>
    <w:p w14:paraId="6922FEFD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EFE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Justificativa das ações</w:t>
      </w:r>
    </w:p>
    <w:p w14:paraId="6922FEFF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Explique como as ações propostas, de forma integrada, se relacionam com o direcionamento estratégico adotado, evidenciando a coerência entre diagnóstico, estratégia e execução.</w:t>
      </w:r>
    </w:p>
    <w:p w14:paraId="6922FF00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</w:pPr>
    </w:p>
    <w:p w14:paraId="6922FF01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Resultados esperados</w:t>
      </w:r>
    </w:p>
    <w:p w14:paraId="6922FF02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Apresente os resultados esperados a partir das ações propostas, evidenciando sua coerência com o problema identificado e com o direcionamento estratégico adotado.</w:t>
      </w:r>
    </w:p>
    <w:p w14:paraId="6922FF03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F04" w14:textId="77777777" w:rsidR="00444F96" w:rsidRDefault="0039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4. RELAÇÃO COM O CURSO 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pt-BR"/>
        </w:rPr>
        <w:t>(Sugestão: até 1 página)</w:t>
      </w:r>
    </w:p>
    <w:p w14:paraId="6922FF05" w14:textId="77777777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Apresente um ou dois parágrafos conectando o projeto com os conteúdos trabalhados ao longo do curso.</w:t>
      </w:r>
    </w:p>
    <w:p w14:paraId="6922FF07" w14:textId="4AD5DC34" w:rsidR="00444F96" w:rsidRDefault="00397E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Cite, no mínimo, duas disciplinas e explique de forma objetiva como os conceitos nelas trabalhados foram aplicados na análise do problema e na construção das soluções propostas, evidenciando sua contribuição para a liderança na condução da crise, a resolução do problema e a definição de estratégias de comunicação adequadas ao contexto.</w:t>
      </w:r>
    </w:p>
    <w:p w14:paraId="6922FF08" w14:textId="77777777" w:rsidR="00444F96" w:rsidRDefault="00444F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14:paraId="6922FF09" w14:textId="77777777" w:rsidR="00444F96" w:rsidRDefault="00397E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6922FF0A" w14:textId="77777777" w:rsidR="00444F96" w:rsidRDefault="00397E33">
      <w:pPr>
        <w:spacing w:after="0" w:line="360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lastRenderedPageBreak/>
        <w:t>Apresente as referências utilizadas no texto, conforme normas acadêmicas vigentes.</w:t>
      </w:r>
    </w:p>
    <w:sectPr w:rsidR="00444F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766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2640" w14:textId="77777777" w:rsidR="00397E33" w:rsidRDefault="00397E33">
      <w:pPr>
        <w:spacing w:after="0" w:line="240" w:lineRule="auto"/>
      </w:pPr>
      <w:r>
        <w:separator/>
      </w:r>
    </w:p>
  </w:endnote>
  <w:endnote w:type="continuationSeparator" w:id="0">
    <w:p w14:paraId="384A462E" w14:textId="77777777" w:rsidR="00397E33" w:rsidRDefault="0039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FF0E" w14:textId="77777777" w:rsidR="00444F96" w:rsidRDefault="00444F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57111"/>
      <w:docPartObj>
        <w:docPartGallery w:val="Page Numbers (Bottom of Page)"/>
        <w:docPartUnique/>
      </w:docPartObj>
    </w:sdtPr>
    <w:sdtEndPr/>
    <w:sdtContent>
      <w:p w14:paraId="6922FF0F" w14:textId="77777777" w:rsidR="00444F96" w:rsidRDefault="00397E33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922FF10" w14:textId="77777777" w:rsidR="00444F96" w:rsidRDefault="00444F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590001"/>
      <w:docPartObj>
        <w:docPartGallery w:val="Page Numbers (Bottom of Page)"/>
        <w:docPartUnique/>
      </w:docPartObj>
    </w:sdtPr>
    <w:sdtEndPr/>
    <w:sdtContent>
      <w:p w14:paraId="6922FF13" w14:textId="77777777" w:rsidR="00444F96" w:rsidRDefault="00397E33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922FF14" w14:textId="77777777" w:rsidR="00444F96" w:rsidRDefault="00444F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1C2E" w14:textId="77777777" w:rsidR="00397E33" w:rsidRDefault="00397E33">
      <w:pPr>
        <w:spacing w:after="0" w:line="240" w:lineRule="auto"/>
      </w:pPr>
      <w:r>
        <w:separator/>
      </w:r>
    </w:p>
  </w:footnote>
  <w:footnote w:type="continuationSeparator" w:id="0">
    <w:p w14:paraId="47640046" w14:textId="77777777" w:rsidR="00397E33" w:rsidRDefault="0039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FF0B" w14:textId="77777777" w:rsidR="00444F96" w:rsidRDefault="00397E33">
    <w:pPr>
      <w:pStyle w:val="Cabealho"/>
    </w:pPr>
    <w:r>
      <w:rPr>
        <w:noProof/>
      </w:rPr>
      <w:drawing>
        <wp:anchor distT="0" distB="0" distL="0" distR="0" simplePos="0" relativeHeight="7" behindDoc="1" locked="0" layoutInCell="0" allowOverlap="1" wp14:anchorId="6922FF15" wp14:editId="6922FF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7633970"/>
          <wp:effectExtent l="0" t="0" r="0" b="0"/>
          <wp:wrapNone/>
          <wp:docPr id="1" name="WordPictureWatermark963624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9636242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9280" cy="7633800"/>
                  </a:xfrm>
                  <a:prstGeom prst="rect">
                    <a:avLst/>
                  </a:prstGeom>
                  <a:noFill/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FF0C" w14:textId="77777777" w:rsidR="00444F96" w:rsidRDefault="00444F96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6922FF0D" w14:textId="77777777" w:rsidR="00444F96" w:rsidRDefault="00397E33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>
      <w:rPr>
        <w:noProof/>
      </w:rPr>
      <w:drawing>
        <wp:inline distT="0" distB="0" distL="0" distR="0" wp14:anchorId="6922FF17" wp14:editId="6922FF18">
          <wp:extent cx="1897380" cy="20066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200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FF11" w14:textId="77777777" w:rsidR="00444F96" w:rsidRDefault="00444F96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6922FF12" w14:textId="77777777" w:rsidR="00444F96" w:rsidRDefault="00397E33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>
      <w:rPr>
        <w:noProof/>
      </w:rPr>
      <w:drawing>
        <wp:inline distT="0" distB="0" distL="0" distR="0" wp14:anchorId="6922FF19" wp14:editId="6922FF1A">
          <wp:extent cx="1897380" cy="20066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200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7780"/>
    <w:multiLevelType w:val="multilevel"/>
    <w:tmpl w:val="554E0A7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4754380"/>
    <w:multiLevelType w:val="multilevel"/>
    <w:tmpl w:val="790898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E8F0FD3"/>
    <w:multiLevelType w:val="multilevel"/>
    <w:tmpl w:val="B5EC9D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5244319">
    <w:abstractNumId w:val="2"/>
  </w:num>
  <w:num w:numId="2" w16cid:durableId="2026978805">
    <w:abstractNumId w:val="0"/>
  </w:num>
  <w:num w:numId="3" w16cid:durableId="104656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96"/>
    <w:rsid w:val="00397E33"/>
    <w:rsid w:val="003D3042"/>
    <w:rsid w:val="00444F96"/>
    <w:rsid w:val="0054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FEAA"/>
  <w15:docId w15:val="{EF35797E-0514-43E9-A12B-26935A31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416A"/>
  </w:style>
  <w:style w:type="character" w:customStyle="1" w:styleId="RodapChar">
    <w:name w:val="Rodapé Char"/>
    <w:basedOn w:val="Fontepargpadro"/>
    <w:link w:val="Rodap"/>
    <w:uiPriority w:val="99"/>
    <w:qFormat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Caracteresdenotaderodap">
    <w:name w:val="Caracteres de nota de rodapé"/>
    <w:qFormat/>
    <w:rsid w:val="00F8695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C6D1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C6D1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C6D13"/>
    <w:rPr>
      <w:b/>
      <w:bCs/>
      <w:sz w:val="20"/>
      <w:szCs w:val="20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viso">
    <w:name w:val="Revision"/>
    <w:uiPriority w:val="99"/>
    <w:semiHidden/>
    <w:qFormat/>
    <w:rsid w:val="00BB1A18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D1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C6D13"/>
    <w:rPr>
      <w:b/>
      <w:bCs/>
    </w:rPr>
  </w:style>
  <w:style w:type="table" w:styleId="Tabelacomgrade">
    <w:name w:val="Table Grid"/>
    <w:basedOn w:val="Tabelanormal"/>
    <w:uiPriority w:val="39"/>
    <w:rsid w:val="0015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bb0342-a65d-4564-abaa-db9a8f34cfad">
      <Terms xmlns="http://schemas.microsoft.com/office/infopath/2007/PartnerControls"/>
    </lcf76f155ced4ddcb4097134ff3c332f>
    <TaxCatchAll xmlns="93e5cca5-ca09-43dc-9986-15bdd5de209a" xsi:nil="true"/>
    <_ip_UnifiedCompliancePolicyUIAction xmlns="http://schemas.microsoft.com/sharepoint/v3" xsi:nil="true"/>
    <_Flow_SignoffStatus xmlns="e6bb0342-a65d-4564-abaa-db9a8f34cfad" xsi:nil="true"/>
    <_ip_UnifiedCompliancePolicyProperties xmlns="http://schemas.microsoft.com/sharepoint/v3" xsi:nil="true"/>
    <Minibio_x003a__x0020_ xmlns="e6bb0342-a65d-4564-abaa-db9a8f34cfa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8A6BFE334A146BEDAB4EFA1E6E8F5" ma:contentTypeVersion="20" ma:contentTypeDescription="Crie um novo documento." ma:contentTypeScope="" ma:versionID="ecf59f5a3d262ffe04da6b7de136535d">
  <xsd:schema xmlns:xsd="http://www.w3.org/2001/XMLSchema" xmlns:xs="http://www.w3.org/2001/XMLSchema" xmlns:p="http://schemas.microsoft.com/office/2006/metadata/properties" xmlns:ns1="http://schemas.microsoft.com/sharepoint/v3" xmlns:ns2="93e5cca5-ca09-43dc-9986-15bdd5de209a" xmlns:ns3="e6bb0342-a65d-4564-abaa-db9a8f34cfad" targetNamespace="http://schemas.microsoft.com/office/2006/metadata/properties" ma:root="true" ma:fieldsID="62773777084b10b248212958d330b182" ns1:_="" ns2:_="" ns3:_="">
    <xsd:import namespace="http://schemas.microsoft.com/sharepoint/v3"/>
    <xsd:import namespace="93e5cca5-ca09-43dc-9986-15bdd5de209a"/>
    <xsd:import namespace="e6bb0342-a65d-4564-abaa-db9a8f34cf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  <xsd:element ref="ns3:Minibio_x003a__x0020_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5cca5-ca09-43dc-9986-15bdd5de20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5969fc-73fb-431e-98ab-ee8a36a640c2}" ma:internalName="TaxCatchAll" ma:showField="CatchAllData" ma:web="93e5cca5-ca09-43dc-9986-15bdd5de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0342-a65d-4564-abaa-db9a8f34c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nibio_x003a__x0020_" ma:index="26" ma:displayName="Minibio: " ma:internalName="Minibio_x003a__x0020_">
      <xsd:simpleType>
        <xsd:restriction base="dms:Note">
          <xsd:maxLength value="255"/>
        </xsd:restriction>
      </xsd:simpleType>
    </xsd:element>
    <xsd:element name="_Flow_SignoffStatus" ma:index="27" nillable="true" ma:displayName="Status de liberação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ce428bd9-d884-4c51-bfd5-203dcd99cad7"/>
  </ds:schemaRefs>
</ds:datastoreItem>
</file>

<file path=customXml/itemProps2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30A5F-BA1F-4547-B741-B7857E44E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598DC2-BAD4-4CF4-8F0E-3601CACA00C2}"/>
</file>

<file path=docMetadata/LabelInfo.xml><?xml version="1.0" encoding="utf-8"?>
<clbl:labelList xmlns:clbl="http://schemas.microsoft.com/office/2020/mipLabelMetadata">
  <clbl:label id="{fcfea422-ef55-4bba-a50e-f92bf48dc307}" enabled="0" method="" siteId="{fcfea422-ef55-4bba-a50e-f92bf48dc3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845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dc:description/>
  <cp:lastModifiedBy>Paula Boaventura Veloso</cp:lastModifiedBy>
  <cp:revision>6</cp:revision>
  <dcterms:created xsi:type="dcterms:W3CDTF">2026-05-15T18:58:00Z</dcterms:created>
  <dcterms:modified xsi:type="dcterms:W3CDTF">2026-05-22T17:05:00Z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0x010100FEB8A6BFE334A146BEDAB4EFA1E6E8F5</vt:lpwstr>
  </property>
  <property fmtid="{D5CDD505-2E9C-101B-9397-08002B2CF9AE}" pid="3" name="MediaServiceImageTags">
    <vt:lpwstr/>
  </property>
</Properties>
</file>