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CBDB0" w14:textId="2B4394F7" w:rsidR="005364B1" w:rsidRPr="000C41AE" w:rsidRDefault="005572F7" w:rsidP="00FD64D1">
      <w:pPr>
        <w:rPr>
          <w:b/>
          <w:sz w:val="24"/>
          <w:szCs w:val="24"/>
        </w:rPr>
      </w:pPr>
      <w:r w:rsidRPr="000C41AE">
        <w:rPr>
          <w:b/>
          <w:sz w:val="24"/>
          <w:szCs w:val="24"/>
          <w:u w:val="single"/>
        </w:rPr>
        <w:t>Home Learning</w:t>
      </w:r>
      <w:r w:rsidR="00D40903" w:rsidRPr="000C41AE">
        <w:rPr>
          <w:b/>
          <w:sz w:val="24"/>
          <w:szCs w:val="24"/>
          <w:u w:val="single"/>
        </w:rPr>
        <w:t xml:space="preserve"> T</w:t>
      </w:r>
      <w:r w:rsidRPr="000C41AE">
        <w:rPr>
          <w:b/>
          <w:sz w:val="24"/>
          <w:szCs w:val="24"/>
          <w:u w:val="single"/>
        </w:rPr>
        <w:t>asks</w:t>
      </w:r>
      <w:r w:rsidR="00C8770B" w:rsidRPr="000C41AE">
        <w:rPr>
          <w:b/>
          <w:sz w:val="24"/>
          <w:szCs w:val="24"/>
          <w:u w:val="single"/>
        </w:rPr>
        <w:t xml:space="preserve"> (</w:t>
      </w:r>
      <w:r w:rsidR="00FD64D1">
        <w:rPr>
          <w:b/>
          <w:sz w:val="24"/>
          <w:szCs w:val="24"/>
          <w:u w:val="single"/>
        </w:rPr>
        <w:t>Mars class</w:t>
      </w:r>
      <w:r w:rsidR="00C8770B" w:rsidRPr="000C41AE">
        <w:rPr>
          <w:b/>
          <w:sz w:val="24"/>
          <w:szCs w:val="24"/>
          <w:u w:val="single"/>
        </w:rPr>
        <w:t>)</w:t>
      </w:r>
    </w:p>
    <w:p w14:paraId="2B0609F7" w14:textId="6EFD5780" w:rsidR="00D40903" w:rsidRPr="000C41AE" w:rsidRDefault="00102C0F" w:rsidP="00FD64D1">
      <w:pPr>
        <w:rPr>
          <w:b/>
          <w:sz w:val="24"/>
          <w:szCs w:val="24"/>
          <w:u w:val="single"/>
        </w:rPr>
      </w:pPr>
      <w:r w:rsidRPr="000C41AE">
        <w:rPr>
          <w:b/>
          <w:sz w:val="24"/>
          <w:szCs w:val="24"/>
          <w:u w:val="single"/>
        </w:rPr>
        <w:t xml:space="preserve">The </w:t>
      </w:r>
      <w:r w:rsidR="00FA42AB" w:rsidRPr="000C41AE">
        <w:rPr>
          <w:b/>
          <w:sz w:val="24"/>
          <w:szCs w:val="24"/>
          <w:u w:val="single"/>
        </w:rPr>
        <w:t>Transatlantic Slave Trade and Australia</w:t>
      </w:r>
    </w:p>
    <w:tbl>
      <w:tblPr>
        <w:tblStyle w:val="TableGrid"/>
        <w:tblpPr w:leftFromText="180" w:rightFromText="180" w:vertAnchor="text" w:horzAnchor="margin" w:tblpY="473"/>
        <w:tblW w:w="1592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3"/>
        <w:gridCol w:w="5529"/>
        <w:gridCol w:w="5348"/>
      </w:tblGrid>
      <w:tr w:rsidR="00AD0DE7" w14:paraId="334B38CD" w14:textId="77777777" w:rsidTr="00AD0DE7">
        <w:trPr>
          <w:trHeight w:val="1904"/>
        </w:trPr>
        <w:tc>
          <w:tcPr>
            <w:tcW w:w="5043" w:type="dxa"/>
            <w:shd w:val="clear" w:color="auto" w:fill="FFFFFF" w:themeFill="background1"/>
          </w:tcPr>
          <w:p w14:paraId="550C8930" w14:textId="77777777" w:rsidR="00AD0DE7" w:rsidRDefault="00AD0DE7" w:rsidP="00FD64D1">
            <w:pPr>
              <w:rPr>
                <w:sz w:val="32"/>
                <w:szCs w:val="32"/>
                <w:u w:val="single"/>
              </w:rPr>
            </w:pPr>
            <w:r>
              <w:rPr>
                <w:noProof/>
                <w:sz w:val="24"/>
                <w:szCs w:val="24"/>
                <w:u w:val="single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2557CF02" wp14:editId="34AD5931">
                  <wp:simplePos x="0" y="0"/>
                  <wp:positionH relativeFrom="column">
                    <wp:posOffset>2754313</wp:posOffset>
                  </wp:positionH>
                  <wp:positionV relativeFrom="paragraph">
                    <wp:posOffset>13970</wp:posOffset>
                  </wp:positionV>
                  <wp:extent cx="262255" cy="243840"/>
                  <wp:effectExtent l="0" t="0" r="4445" b="381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32"/>
                <w:szCs w:val="32"/>
                <w:u w:val="single"/>
              </w:rPr>
              <w:t>Be a Regular Reader!</w:t>
            </w:r>
          </w:p>
          <w:p w14:paraId="5CF7DDD6" w14:textId="77777777" w:rsidR="00AD0DE7" w:rsidRPr="00900746" w:rsidRDefault="00AD0DE7" w:rsidP="00FD64D1">
            <w:pPr>
              <w:rPr>
                <w:rFonts w:cstheme="minorHAnsi"/>
                <w:sz w:val="24"/>
                <w:szCs w:val="24"/>
              </w:rPr>
            </w:pPr>
            <w:r w:rsidRPr="00900746">
              <w:rPr>
                <w:rFonts w:cstheme="minorHAnsi"/>
                <w:sz w:val="24"/>
                <w:szCs w:val="24"/>
              </w:rPr>
              <w:t>Please read every day and read a range of books. Make sure that you read aloud too as this is a different skill. You will need to make a note of what you have read under each day in your diaries. Remember when you have finished a book write a review or tell us about it.</w:t>
            </w:r>
          </w:p>
        </w:tc>
        <w:tc>
          <w:tcPr>
            <w:tcW w:w="5529" w:type="dxa"/>
            <w:shd w:val="clear" w:color="auto" w:fill="FFFFFF" w:themeFill="background1"/>
          </w:tcPr>
          <w:p w14:paraId="2C064E0F" w14:textId="77777777" w:rsidR="00AD0DE7" w:rsidRDefault="00AD0DE7" w:rsidP="00FD64D1">
            <w:pPr>
              <w:rPr>
                <w:sz w:val="32"/>
                <w:szCs w:val="32"/>
                <w:u w:val="single"/>
              </w:rPr>
            </w:pPr>
            <w:r>
              <w:rPr>
                <w:noProof/>
                <w:sz w:val="24"/>
                <w:szCs w:val="24"/>
                <w:u w:val="single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794381FE" wp14:editId="2DDEDB45">
                  <wp:simplePos x="0" y="0"/>
                  <wp:positionH relativeFrom="column">
                    <wp:posOffset>2985770</wp:posOffset>
                  </wp:positionH>
                  <wp:positionV relativeFrom="paragraph">
                    <wp:posOffset>13970</wp:posOffset>
                  </wp:positionV>
                  <wp:extent cx="262255" cy="243840"/>
                  <wp:effectExtent l="0" t="0" r="4445" b="381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32"/>
                <w:szCs w:val="32"/>
                <w:u w:val="single"/>
              </w:rPr>
              <w:t>Be a Word Whizz!</w:t>
            </w:r>
          </w:p>
          <w:p w14:paraId="680FFB24" w14:textId="2835D086" w:rsidR="00FD64D1" w:rsidRDefault="00AD0DE7" w:rsidP="00FD64D1">
            <w:pPr>
              <w:rPr>
                <w:sz w:val="24"/>
                <w:szCs w:val="24"/>
              </w:rPr>
            </w:pPr>
            <w:r w:rsidRPr="00914CD8">
              <w:rPr>
                <w:sz w:val="24"/>
                <w:szCs w:val="24"/>
              </w:rPr>
              <w:t>Practise the spellings you are giv</w:t>
            </w:r>
            <w:r>
              <w:rPr>
                <w:sz w:val="24"/>
                <w:szCs w:val="24"/>
              </w:rPr>
              <w:t>en</w:t>
            </w:r>
            <w:r w:rsidRPr="00914CD8">
              <w:rPr>
                <w:sz w:val="24"/>
                <w:szCs w:val="24"/>
              </w:rPr>
              <w:t>.</w:t>
            </w:r>
          </w:p>
          <w:p w14:paraId="5362D6C6" w14:textId="77777777" w:rsidR="00584AF3" w:rsidRDefault="00AD0DE7" w:rsidP="00FD6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will need to look at these several times a week.</w:t>
            </w:r>
          </w:p>
          <w:p w14:paraId="08ED5DD5" w14:textId="1E74D000" w:rsidR="00AD0DE7" w:rsidRPr="007E48FE" w:rsidRDefault="00584AF3" w:rsidP="00FD6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spelling will be woven into our daily practise each week. </w:t>
            </w:r>
            <w:r w:rsidR="00AD0DE7" w:rsidRPr="00914CD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8" w:type="dxa"/>
            <w:shd w:val="clear" w:color="auto" w:fill="FFFFFF" w:themeFill="background1"/>
          </w:tcPr>
          <w:p w14:paraId="153579B1" w14:textId="77777777" w:rsidR="00AD0DE7" w:rsidRDefault="00AD0DE7" w:rsidP="00FD64D1">
            <w:pPr>
              <w:rPr>
                <w:sz w:val="32"/>
                <w:szCs w:val="32"/>
                <w:u w:val="single"/>
              </w:rPr>
            </w:pPr>
            <w:r>
              <w:rPr>
                <w:noProof/>
                <w:sz w:val="24"/>
                <w:szCs w:val="24"/>
                <w:u w:val="single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598EB26B" wp14:editId="525F903B">
                  <wp:simplePos x="0" y="0"/>
                  <wp:positionH relativeFrom="column">
                    <wp:posOffset>2897505</wp:posOffset>
                  </wp:positionH>
                  <wp:positionV relativeFrom="paragraph">
                    <wp:posOffset>13970</wp:posOffset>
                  </wp:positionV>
                  <wp:extent cx="262255" cy="243840"/>
                  <wp:effectExtent l="0" t="0" r="4445" b="381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32"/>
                <w:szCs w:val="32"/>
                <w:u w:val="single"/>
              </w:rPr>
              <w:t>Be a Mathematician!</w:t>
            </w:r>
          </w:p>
          <w:p w14:paraId="3F8A2F74" w14:textId="5AB68971" w:rsidR="00AD0DE7" w:rsidRPr="00F06178" w:rsidRDefault="00AD0DE7" w:rsidP="00FD6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 on to TIMES TABLE ROCK STARS and answer a minimum of 100 questions a week</w:t>
            </w:r>
            <w:r w:rsidRPr="00914CD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If you have trouble accessing </w:t>
            </w:r>
            <w:proofErr w:type="spellStart"/>
            <w:r>
              <w:rPr>
                <w:sz w:val="24"/>
                <w:szCs w:val="24"/>
              </w:rPr>
              <w:t>TTRockstars</w:t>
            </w:r>
            <w:proofErr w:type="spellEnd"/>
            <w:r>
              <w:rPr>
                <w:sz w:val="24"/>
                <w:szCs w:val="24"/>
              </w:rPr>
              <w:t xml:space="preserve"> at home, you can use an iPad at break or lunch times.  </w:t>
            </w:r>
          </w:p>
        </w:tc>
      </w:tr>
      <w:tr w:rsidR="00AD0DE7" w14:paraId="38FE227C" w14:textId="77777777" w:rsidTr="00AD0DE7">
        <w:trPr>
          <w:trHeight w:val="997"/>
        </w:trPr>
        <w:tc>
          <w:tcPr>
            <w:tcW w:w="15920" w:type="dxa"/>
            <w:gridSpan w:val="3"/>
            <w:shd w:val="clear" w:color="auto" w:fill="FFFFFF" w:themeFill="background1"/>
          </w:tcPr>
          <w:p w14:paraId="67CEEB22" w14:textId="77777777" w:rsidR="00AD0DE7" w:rsidRPr="00582F10" w:rsidRDefault="00AD0DE7" w:rsidP="00FD64D1">
            <w:pPr>
              <w:rPr>
                <w:noProof/>
                <w:sz w:val="32"/>
                <w:szCs w:val="32"/>
                <w:u w:val="single"/>
                <w:lang w:eastAsia="en-GB"/>
              </w:rPr>
            </w:pPr>
            <w:r w:rsidRPr="00582F10">
              <w:rPr>
                <w:noProof/>
                <w:sz w:val="32"/>
                <w:szCs w:val="32"/>
                <w:u w:val="single"/>
                <w:lang w:eastAsia="en-GB"/>
              </w:rPr>
              <w:t>Vocabulary quizzes</w:t>
            </w:r>
          </w:p>
          <w:p w14:paraId="081F6F51" w14:textId="06C59893" w:rsidR="00AD0DE7" w:rsidRPr="00582F10" w:rsidRDefault="00FD64D1" w:rsidP="00FD64D1">
            <w:pPr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t>Mars class</w:t>
            </w:r>
            <w:r w:rsidR="00AD0DE7" w:rsidRPr="00582F10">
              <w:rPr>
                <w:noProof/>
                <w:sz w:val="24"/>
                <w:szCs w:val="24"/>
                <w:lang w:eastAsia="en-GB"/>
              </w:rPr>
              <w:t xml:space="preserve"> will be having regular quizzes throug</w:t>
            </w:r>
            <w:r w:rsidR="00AD0DE7">
              <w:rPr>
                <w:noProof/>
                <w:sz w:val="24"/>
                <w:szCs w:val="24"/>
                <w:lang w:eastAsia="en-GB"/>
              </w:rPr>
              <w:t>ho</w:t>
            </w:r>
            <w:r w:rsidR="00AD0DE7" w:rsidRPr="00582F10">
              <w:rPr>
                <w:noProof/>
                <w:sz w:val="24"/>
                <w:szCs w:val="24"/>
                <w:lang w:eastAsia="en-GB"/>
              </w:rPr>
              <w:t xml:space="preserve">ut the term to see if they </w:t>
            </w:r>
            <w:r w:rsidR="00AD0DE7">
              <w:rPr>
                <w:noProof/>
                <w:sz w:val="24"/>
                <w:szCs w:val="24"/>
                <w:lang w:eastAsia="en-GB"/>
              </w:rPr>
              <w:t>h</w:t>
            </w:r>
            <w:r w:rsidR="00AD0DE7" w:rsidRPr="00582F10">
              <w:rPr>
                <w:noProof/>
                <w:sz w:val="24"/>
                <w:szCs w:val="24"/>
                <w:lang w:eastAsia="en-GB"/>
              </w:rPr>
              <w:t xml:space="preserve">ave retained what they have been taught. Please revise the vocabulary </w:t>
            </w:r>
            <w:r w:rsidR="00AD0DE7">
              <w:rPr>
                <w:noProof/>
                <w:sz w:val="24"/>
                <w:szCs w:val="24"/>
                <w:lang w:eastAsia="en-GB"/>
              </w:rPr>
              <w:t xml:space="preserve">on the back of this sheet </w:t>
            </w:r>
            <w:r w:rsidR="00AD0DE7" w:rsidRPr="00582F10">
              <w:rPr>
                <w:noProof/>
                <w:sz w:val="24"/>
                <w:szCs w:val="24"/>
                <w:lang w:eastAsia="en-GB"/>
              </w:rPr>
              <w:t>and their definitions regulary</w:t>
            </w:r>
            <w:r w:rsidR="00AD0DE7">
              <w:rPr>
                <w:noProof/>
                <w:sz w:val="24"/>
                <w:szCs w:val="24"/>
                <w:lang w:eastAsia="en-GB"/>
              </w:rPr>
              <w:t xml:space="preserve"> ready for the quizzes!</w:t>
            </w:r>
            <w:bookmarkStart w:id="0" w:name="_GoBack"/>
            <w:bookmarkEnd w:id="0"/>
          </w:p>
        </w:tc>
      </w:tr>
      <w:tr w:rsidR="00AD0DE7" w14:paraId="60CB0848" w14:textId="77777777" w:rsidTr="00AD0DE7">
        <w:trPr>
          <w:trHeight w:val="1209"/>
        </w:trPr>
        <w:tc>
          <w:tcPr>
            <w:tcW w:w="5043" w:type="dxa"/>
            <w:shd w:val="clear" w:color="auto" w:fill="95B3D7" w:themeFill="accent1" w:themeFillTint="99"/>
          </w:tcPr>
          <w:p w14:paraId="087DC166" w14:textId="77777777" w:rsidR="00AD0DE7" w:rsidRPr="00C824D5" w:rsidRDefault="00AD0DE7" w:rsidP="00FD64D1">
            <w:pPr>
              <w:rPr>
                <w:sz w:val="28"/>
                <w:szCs w:val="28"/>
                <w:u w:val="single"/>
              </w:rPr>
            </w:pPr>
            <w:r w:rsidRPr="00C824D5">
              <w:rPr>
                <w:sz w:val="28"/>
                <w:szCs w:val="28"/>
                <w:u w:val="single"/>
              </w:rPr>
              <w:t>What animals live in Australia?</w:t>
            </w:r>
          </w:p>
          <w:p w14:paraId="5B710B11" w14:textId="77777777" w:rsidR="00AD0DE7" w:rsidRPr="003B4353" w:rsidRDefault="00AD0DE7" w:rsidP="00FD64D1">
            <w:pPr>
              <w:rPr>
                <w:sz w:val="20"/>
                <w:szCs w:val="20"/>
              </w:rPr>
            </w:pPr>
            <w:r w:rsidRPr="003B4353">
              <w:rPr>
                <w:sz w:val="24"/>
                <w:szCs w:val="24"/>
              </w:rPr>
              <w:t>Research animals that live in Australia and create a fact file for a chosen animal.</w:t>
            </w:r>
          </w:p>
          <w:p w14:paraId="1AC2810A" w14:textId="77777777" w:rsidR="00AD0DE7" w:rsidRPr="000E276A" w:rsidRDefault="00AD0DE7" w:rsidP="00FD64D1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C000"/>
          </w:tcPr>
          <w:p w14:paraId="32DD2BC2" w14:textId="77777777" w:rsidR="00AD0DE7" w:rsidRPr="00C824D5" w:rsidRDefault="00AD0DE7" w:rsidP="00FD64D1">
            <w:pPr>
              <w:rPr>
                <w:sz w:val="28"/>
                <w:szCs w:val="28"/>
                <w:u w:val="single"/>
              </w:rPr>
            </w:pPr>
            <w:r w:rsidRPr="00C824D5">
              <w:rPr>
                <w:sz w:val="28"/>
                <w:szCs w:val="28"/>
                <w:u w:val="single"/>
              </w:rPr>
              <w:t>Christmas ‘Down Under’</w:t>
            </w:r>
          </w:p>
          <w:p w14:paraId="69E4841F" w14:textId="77777777" w:rsidR="00AD0DE7" w:rsidRDefault="00AD0DE7" w:rsidP="00FD6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Aboriginal patterns are based on important ancient stories.</w:t>
            </w:r>
          </w:p>
          <w:p w14:paraId="7EAD8082" w14:textId="77777777" w:rsidR="00AD0DE7" w:rsidRPr="00AD0DE7" w:rsidRDefault="00AD0DE7" w:rsidP="00FD64D1">
            <w:pPr>
              <w:rPr>
                <w:sz w:val="18"/>
                <w:szCs w:val="18"/>
              </w:rPr>
            </w:pPr>
          </w:p>
          <w:p w14:paraId="612806F7" w14:textId="77777777" w:rsidR="00AD0DE7" w:rsidRPr="007E48FE" w:rsidRDefault="00AD0DE7" w:rsidP="00FD6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aboriginal art and create a piece of aboriginal inspired art in your book. You could also record some of your research in your book.</w:t>
            </w:r>
          </w:p>
        </w:tc>
        <w:tc>
          <w:tcPr>
            <w:tcW w:w="5348" w:type="dxa"/>
            <w:shd w:val="clear" w:color="auto" w:fill="92D050"/>
          </w:tcPr>
          <w:p w14:paraId="57A028CA" w14:textId="77777777" w:rsidR="00AD0DE7" w:rsidRPr="00C824D5" w:rsidRDefault="00AD0DE7" w:rsidP="00FD64D1">
            <w:pPr>
              <w:rPr>
                <w:sz w:val="28"/>
                <w:szCs w:val="28"/>
                <w:u w:val="single"/>
              </w:rPr>
            </w:pPr>
            <w:r w:rsidRPr="00C824D5">
              <w:rPr>
                <w:sz w:val="28"/>
                <w:szCs w:val="28"/>
                <w:u w:val="single"/>
              </w:rPr>
              <w:t>Tourist guide</w:t>
            </w:r>
          </w:p>
          <w:p w14:paraId="3649BF46" w14:textId="77777777" w:rsidR="00AD0DE7" w:rsidRDefault="00AD0DE7" w:rsidP="00FD6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Millions of people visit Australia every year. </w:t>
            </w:r>
          </w:p>
          <w:p w14:paraId="463BBDDD" w14:textId="77777777" w:rsidR="00AD0DE7" w:rsidRDefault="00AD0DE7" w:rsidP="00FD6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do people go?</w:t>
            </w:r>
          </w:p>
          <w:p w14:paraId="7CEFB487" w14:textId="77777777" w:rsidR="00AD0DE7" w:rsidRDefault="00AD0DE7" w:rsidP="00FD6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can you see and do?</w:t>
            </w:r>
          </w:p>
          <w:p w14:paraId="12ED98CE" w14:textId="77777777" w:rsidR="00AD0DE7" w:rsidRDefault="00AD0DE7" w:rsidP="00FD6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is a good place to stay?</w:t>
            </w:r>
          </w:p>
          <w:p w14:paraId="400BD0C1" w14:textId="77777777" w:rsidR="00AD0DE7" w:rsidRDefault="00AD0DE7" w:rsidP="00FD64D1">
            <w:pPr>
              <w:rPr>
                <w:sz w:val="24"/>
                <w:szCs w:val="24"/>
              </w:rPr>
            </w:pPr>
          </w:p>
          <w:p w14:paraId="2054659D" w14:textId="77777777" w:rsidR="00AD0DE7" w:rsidRPr="001F2822" w:rsidRDefault="00AD0DE7" w:rsidP="00FD6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 a tourist leaflet giving information to people interested in visiting.</w:t>
            </w:r>
          </w:p>
        </w:tc>
      </w:tr>
      <w:tr w:rsidR="00AD0DE7" w14:paraId="4437A23D" w14:textId="77777777" w:rsidTr="00AD0DE7">
        <w:trPr>
          <w:trHeight w:val="22"/>
        </w:trPr>
        <w:tc>
          <w:tcPr>
            <w:tcW w:w="5043" w:type="dxa"/>
            <w:shd w:val="clear" w:color="auto" w:fill="95B3D7" w:themeFill="accent1" w:themeFillTint="99"/>
          </w:tcPr>
          <w:p w14:paraId="6809A099" w14:textId="77777777" w:rsidR="00AD0DE7" w:rsidRPr="00C824D5" w:rsidRDefault="00AD0DE7" w:rsidP="00FD64D1">
            <w:pPr>
              <w:rPr>
                <w:sz w:val="28"/>
                <w:szCs w:val="28"/>
                <w:u w:val="single"/>
              </w:rPr>
            </w:pPr>
            <w:r w:rsidRPr="00C824D5">
              <w:rPr>
                <w:sz w:val="28"/>
                <w:szCs w:val="28"/>
                <w:u w:val="single"/>
              </w:rPr>
              <w:t>West Africa</w:t>
            </w:r>
          </w:p>
          <w:p w14:paraId="546303BE" w14:textId="77777777" w:rsidR="00AD0DE7" w:rsidRPr="004570A0" w:rsidRDefault="00AD0DE7" w:rsidP="00FD6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Locate West Africa on a map and list all the countries located there.</w:t>
            </w:r>
          </w:p>
          <w:p w14:paraId="75937B05" w14:textId="77777777" w:rsidR="00AD0DE7" w:rsidRPr="00396976" w:rsidRDefault="00AD0DE7" w:rsidP="00FD64D1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C000"/>
          </w:tcPr>
          <w:p w14:paraId="35E35758" w14:textId="77777777" w:rsidR="00AD0DE7" w:rsidRPr="00C824D5" w:rsidRDefault="00AD0DE7" w:rsidP="00FD64D1">
            <w:pPr>
              <w:rPr>
                <w:sz w:val="28"/>
                <w:szCs w:val="28"/>
                <w:u w:val="single"/>
              </w:rPr>
            </w:pPr>
            <w:r w:rsidRPr="00C824D5">
              <w:rPr>
                <w:sz w:val="28"/>
                <w:szCs w:val="28"/>
                <w:u w:val="single"/>
              </w:rPr>
              <w:t>What was the Transatlantic Slave Trade?</w:t>
            </w:r>
          </w:p>
          <w:p w14:paraId="2B8CB8AA" w14:textId="1F5A6C95" w:rsidR="00AD0DE7" w:rsidRPr="004570A0" w:rsidRDefault="006D300D" w:rsidP="00FD6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Find out: </w:t>
            </w:r>
            <w:r w:rsidR="00B46BD5">
              <w:rPr>
                <w:sz w:val="24"/>
                <w:szCs w:val="24"/>
              </w:rPr>
              <w:t>w</w:t>
            </w:r>
            <w:r w:rsidR="00AD0DE7">
              <w:rPr>
                <w:sz w:val="24"/>
                <w:szCs w:val="24"/>
              </w:rPr>
              <w:t>hat happened? When did it happen? Who was involved?</w:t>
            </w:r>
          </w:p>
        </w:tc>
        <w:tc>
          <w:tcPr>
            <w:tcW w:w="5348" w:type="dxa"/>
            <w:shd w:val="clear" w:color="auto" w:fill="92D050"/>
          </w:tcPr>
          <w:p w14:paraId="50952C1F" w14:textId="77777777" w:rsidR="00AD0DE7" w:rsidRPr="00C824D5" w:rsidRDefault="00AD0DE7" w:rsidP="00FD64D1">
            <w:pPr>
              <w:rPr>
                <w:sz w:val="28"/>
                <w:szCs w:val="28"/>
                <w:u w:val="single"/>
              </w:rPr>
            </w:pPr>
            <w:r w:rsidRPr="00C824D5">
              <w:rPr>
                <w:sz w:val="28"/>
                <w:szCs w:val="28"/>
                <w:u w:val="single"/>
              </w:rPr>
              <w:t>Conditions for slaves</w:t>
            </w:r>
          </w:p>
          <w:p w14:paraId="05CA7D5A" w14:textId="77777777" w:rsidR="00AD0DE7" w:rsidRPr="003B5B22" w:rsidRDefault="00AD0DE7" w:rsidP="00FD6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what it was like being a slave in the Transatlantic Slave Trade. Write a paragraph about what the living conditions were like for the slaves.</w:t>
            </w:r>
          </w:p>
        </w:tc>
      </w:tr>
    </w:tbl>
    <w:p w14:paraId="21B91A7B" w14:textId="0132C113" w:rsidR="00856359" w:rsidRPr="000C41AE" w:rsidRDefault="00856359" w:rsidP="00FD64D1">
      <w:pPr>
        <w:tabs>
          <w:tab w:val="left" w:pos="6521"/>
        </w:tabs>
        <w:rPr>
          <w:b/>
          <w:sz w:val="24"/>
          <w:szCs w:val="24"/>
          <w:u w:val="single"/>
        </w:rPr>
      </w:pPr>
      <w:r w:rsidRPr="000C41AE">
        <w:rPr>
          <w:sz w:val="24"/>
          <w:szCs w:val="24"/>
        </w:rPr>
        <w:t>Date due:</w:t>
      </w:r>
      <w:r w:rsidR="00BA5BD9" w:rsidRPr="000C41AE">
        <w:rPr>
          <w:sz w:val="24"/>
          <w:szCs w:val="24"/>
        </w:rPr>
        <w:t xml:space="preserve"> Week commencing </w:t>
      </w:r>
      <w:r w:rsidR="00584AF3">
        <w:rPr>
          <w:sz w:val="24"/>
          <w:szCs w:val="24"/>
        </w:rPr>
        <w:t>30.03.26</w:t>
      </w:r>
    </w:p>
    <w:p w14:paraId="733313BB" w14:textId="6302357B" w:rsidR="005572F7" w:rsidRPr="00AD0DE7" w:rsidRDefault="00267E2A" w:rsidP="005572F7">
      <w:pPr>
        <w:rPr>
          <w:sz w:val="4"/>
          <w:szCs w:val="4"/>
        </w:rPr>
      </w:pPr>
      <w:r w:rsidRPr="00AD0DE7">
        <w:rPr>
          <w:sz w:val="4"/>
          <w:szCs w:val="4"/>
        </w:rPr>
        <w:t>e</w:t>
      </w:r>
    </w:p>
    <w:p w14:paraId="0988E4BF" w14:textId="66CAA4A5" w:rsidR="005572F7" w:rsidRPr="000C41AE" w:rsidRDefault="000C41AE" w:rsidP="005364B1">
      <w:pPr>
        <w:rPr>
          <w:sz w:val="20"/>
          <w:szCs w:val="24"/>
        </w:rPr>
      </w:pPr>
      <w:r w:rsidRPr="00C824D5">
        <w:rPr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721EC" wp14:editId="7516BAB0">
                <wp:simplePos x="0" y="0"/>
                <wp:positionH relativeFrom="column">
                  <wp:posOffset>4476115</wp:posOffset>
                </wp:positionH>
                <wp:positionV relativeFrom="paragraph">
                  <wp:posOffset>13653</wp:posOffset>
                </wp:positionV>
                <wp:extent cx="138112" cy="142875"/>
                <wp:effectExtent l="19050" t="38100" r="33655" b="47625"/>
                <wp:wrapNone/>
                <wp:docPr id="1" name="5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" cy="1428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04E326A6" id="5-Point Star 1" o:spid="_x0000_s1026" style="position:absolute;margin-left:352.45pt;margin-top:1.1pt;width:10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8112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" path="m,54573r52754,1l69056,,85358,54574r52754,-1l95433,88301r16302,54574l69056,109146,26377,142875,42679,88301,,54573xe" fillcolor="#4f81bd [3204]" strokecolor="#243f60 [1604]" strokeweight="2pt">
                <v:path arrowok="t" o:connecttype="custom" o:connectlocs="0,54573;52754,54574;69056,0;85358,54574;138112,54573;95433,88301;111735,142875;69056,109146;26377,142875;42679,88301;0,54573" o:connectangles="0,0,0,0,0,0,0,0,0,0,0"/>
              </v:shape>
            </w:pict>
          </mc:Fallback>
        </mc:AlternateContent>
      </w:r>
      <w:r w:rsidR="00642596" w:rsidRPr="000C41AE">
        <w:rPr>
          <w:sz w:val="20"/>
          <w:szCs w:val="24"/>
        </w:rPr>
        <w:t>The h</w:t>
      </w:r>
      <w:r w:rsidR="005572F7" w:rsidRPr="000C41AE">
        <w:rPr>
          <w:sz w:val="20"/>
          <w:szCs w:val="24"/>
        </w:rPr>
        <w:t>omework g</w:t>
      </w:r>
      <w:r w:rsidR="00A81C53" w:rsidRPr="000C41AE">
        <w:rPr>
          <w:sz w:val="20"/>
          <w:szCs w:val="24"/>
        </w:rPr>
        <w:t xml:space="preserve">rid should be completed within </w:t>
      </w:r>
      <w:r w:rsidR="00F06E8E" w:rsidRPr="000C41AE">
        <w:rPr>
          <w:sz w:val="20"/>
          <w:szCs w:val="24"/>
        </w:rPr>
        <w:t>the half term</w:t>
      </w:r>
      <w:r w:rsidR="005572F7" w:rsidRPr="000C41AE">
        <w:rPr>
          <w:sz w:val="20"/>
          <w:szCs w:val="24"/>
        </w:rPr>
        <w:t xml:space="preserve">. The compulsory tasks </w:t>
      </w:r>
      <w:proofErr w:type="gramStart"/>
      <w:r w:rsidR="00656F00" w:rsidRPr="000C41AE">
        <w:rPr>
          <w:sz w:val="20"/>
          <w:szCs w:val="24"/>
        </w:rPr>
        <w:t xml:space="preserve">( </w:t>
      </w:r>
      <w:r w:rsidR="005572F7" w:rsidRPr="000C41AE">
        <w:rPr>
          <w:sz w:val="20"/>
          <w:szCs w:val="24"/>
        </w:rPr>
        <w:t xml:space="preserve"> </w:t>
      </w:r>
      <w:proofErr w:type="gramEnd"/>
      <w:r w:rsidR="005572F7" w:rsidRPr="000C41AE">
        <w:rPr>
          <w:sz w:val="20"/>
          <w:szCs w:val="24"/>
        </w:rPr>
        <w:t xml:space="preserve">      ) must be completed eac</w:t>
      </w:r>
      <w:r w:rsidR="00F06E8E" w:rsidRPr="000C41AE">
        <w:rPr>
          <w:sz w:val="20"/>
          <w:szCs w:val="24"/>
        </w:rPr>
        <w:t xml:space="preserve">h week. You then need to complete </w:t>
      </w:r>
      <w:r w:rsidR="00F06E8E" w:rsidRPr="000C41AE">
        <w:rPr>
          <w:b/>
          <w:sz w:val="20"/>
          <w:szCs w:val="24"/>
        </w:rPr>
        <w:t>at least</w:t>
      </w:r>
      <w:r w:rsidR="00F06E8E" w:rsidRPr="000C41AE">
        <w:rPr>
          <w:sz w:val="20"/>
          <w:szCs w:val="24"/>
        </w:rPr>
        <w:t xml:space="preserve"> one additional task from each coloured column by the end of the half term. </w:t>
      </w:r>
    </w:p>
    <w:p w14:paraId="63BC37F2" w14:textId="77777777" w:rsidR="00856359" w:rsidRPr="0074799B" w:rsidRDefault="00F06E8E" w:rsidP="00856359">
      <w:pPr>
        <w:pStyle w:val="ListParagraph"/>
        <w:numPr>
          <w:ilvl w:val="0"/>
          <w:numId w:val="1"/>
        </w:numPr>
        <w:rPr>
          <w:sz w:val="20"/>
          <w:szCs w:val="24"/>
        </w:rPr>
      </w:pPr>
      <w:r w:rsidRPr="000C41AE">
        <w:rPr>
          <w:sz w:val="20"/>
          <w:szCs w:val="24"/>
        </w:rPr>
        <w:t>All work needs to be c</w:t>
      </w:r>
      <w:r w:rsidR="00CD2844" w:rsidRPr="000C41AE">
        <w:rPr>
          <w:sz w:val="20"/>
          <w:szCs w:val="24"/>
        </w:rPr>
        <w:t>ompleted in your homework books, photos</w:t>
      </w:r>
      <w:r w:rsidR="00642596" w:rsidRPr="000C41AE">
        <w:rPr>
          <w:sz w:val="20"/>
          <w:szCs w:val="24"/>
        </w:rPr>
        <w:t xml:space="preserve"> </w:t>
      </w:r>
      <w:r w:rsidR="00642596" w:rsidRPr="0074799B">
        <w:rPr>
          <w:sz w:val="20"/>
          <w:szCs w:val="24"/>
        </w:rPr>
        <w:t>should be taken and stuck in or drawings and explanations</w:t>
      </w:r>
      <w:r w:rsidR="00CD2844" w:rsidRPr="0074799B">
        <w:rPr>
          <w:sz w:val="20"/>
          <w:szCs w:val="24"/>
        </w:rPr>
        <w:t xml:space="preserve"> </w:t>
      </w:r>
      <w:r w:rsidR="00642596" w:rsidRPr="0074799B">
        <w:rPr>
          <w:sz w:val="20"/>
          <w:szCs w:val="24"/>
        </w:rPr>
        <w:t xml:space="preserve">written </w:t>
      </w:r>
      <w:r w:rsidR="00CD2844" w:rsidRPr="0074799B">
        <w:rPr>
          <w:sz w:val="20"/>
          <w:szCs w:val="24"/>
        </w:rPr>
        <w:t xml:space="preserve">of models </w:t>
      </w:r>
      <w:r w:rsidR="00642596" w:rsidRPr="0074799B">
        <w:rPr>
          <w:sz w:val="20"/>
          <w:szCs w:val="24"/>
        </w:rPr>
        <w:t>etc.</w:t>
      </w:r>
    </w:p>
    <w:p w14:paraId="46BB2078" w14:textId="74802EE5" w:rsidR="004D4618" w:rsidRPr="000C41AE" w:rsidRDefault="004D4618" w:rsidP="00856359">
      <w:pPr>
        <w:pStyle w:val="ListParagraph"/>
        <w:numPr>
          <w:ilvl w:val="0"/>
          <w:numId w:val="1"/>
        </w:numPr>
        <w:rPr>
          <w:sz w:val="20"/>
          <w:szCs w:val="24"/>
        </w:rPr>
      </w:pPr>
      <w:r w:rsidRPr="0074799B">
        <w:rPr>
          <w:sz w:val="20"/>
          <w:szCs w:val="24"/>
        </w:rPr>
        <w:t>Work can be handed in for marking as and when it is completed or by</w:t>
      </w:r>
      <w:r w:rsidR="001B7B35" w:rsidRPr="0074799B">
        <w:rPr>
          <w:sz w:val="20"/>
          <w:szCs w:val="24"/>
        </w:rPr>
        <w:t xml:space="preserve"> </w:t>
      </w:r>
      <w:r w:rsidR="00E762C4" w:rsidRPr="00E762C4">
        <w:rPr>
          <w:sz w:val="20"/>
          <w:szCs w:val="24"/>
        </w:rPr>
        <w:t>Wednesday</w:t>
      </w:r>
      <w:r w:rsidR="001B7B35" w:rsidRPr="00E762C4">
        <w:rPr>
          <w:sz w:val="20"/>
          <w:szCs w:val="24"/>
        </w:rPr>
        <w:t xml:space="preserve"> </w:t>
      </w:r>
      <w:r w:rsidR="00E762C4" w:rsidRPr="00E762C4">
        <w:rPr>
          <w:sz w:val="20"/>
          <w:szCs w:val="24"/>
        </w:rPr>
        <w:t>27</w:t>
      </w:r>
      <w:r w:rsidR="00E762C4" w:rsidRPr="00E762C4">
        <w:rPr>
          <w:sz w:val="20"/>
          <w:szCs w:val="24"/>
          <w:vertAlign w:val="superscript"/>
        </w:rPr>
        <w:t>th</w:t>
      </w:r>
      <w:r w:rsidR="00E762C4" w:rsidRPr="00E762C4">
        <w:rPr>
          <w:sz w:val="20"/>
          <w:szCs w:val="24"/>
        </w:rPr>
        <w:t xml:space="preserve"> </w:t>
      </w:r>
      <w:r w:rsidR="0074799B" w:rsidRPr="00E762C4">
        <w:rPr>
          <w:sz w:val="20"/>
          <w:szCs w:val="24"/>
        </w:rPr>
        <w:t xml:space="preserve">March </w:t>
      </w:r>
      <w:r w:rsidR="000A51B0" w:rsidRPr="00E762C4">
        <w:rPr>
          <w:sz w:val="20"/>
          <w:szCs w:val="24"/>
        </w:rPr>
        <w:t>202</w:t>
      </w:r>
      <w:r w:rsidR="00E762C4" w:rsidRPr="00E762C4">
        <w:rPr>
          <w:sz w:val="20"/>
          <w:szCs w:val="24"/>
        </w:rPr>
        <w:t>4</w:t>
      </w:r>
      <w:r w:rsidR="00872EDA" w:rsidRPr="000C41AE">
        <w:rPr>
          <w:sz w:val="20"/>
          <w:szCs w:val="24"/>
        </w:rPr>
        <w:t xml:space="preserve"> </w:t>
      </w:r>
      <w:r w:rsidRPr="000C41AE">
        <w:rPr>
          <w:sz w:val="20"/>
          <w:szCs w:val="24"/>
        </w:rPr>
        <w:t>at the latest.</w:t>
      </w:r>
    </w:p>
    <w:p w14:paraId="6488BDC2" w14:textId="32C045BB" w:rsidR="0094788C" w:rsidRPr="001B5E83" w:rsidRDefault="0094788C" w:rsidP="0094788C">
      <w:pPr>
        <w:ind w:left="720" w:firstLine="720"/>
        <w:jc w:val="center"/>
        <w:rPr>
          <w:bCs/>
          <w:sz w:val="32"/>
          <w:szCs w:val="32"/>
          <w:u w:val="single"/>
        </w:rPr>
      </w:pPr>
      <w:r w:rsidRPr="001B5E83">
        <w:rPr>
          <w:bCs/>
          <w:sz w:val="32"/>
          <w:szCs w:val="32"/>
          <w:u w:val="single"/>
        </w:rPr>
        <w:lastRenderedPageBreak/>
        <w:t xml:space="preserve">The </w:t>
      </w:r>
      <w:r w:rsidR="002D535C">
        <w:rPr>
          <w:bCs/>
          <w:sz w:val="32"/>
          <w:szCs w:val="32"/>
          <w:u w:val="single"/>
        </w:rPr>
        <w:t>Transatlantic Slave Trade and Australia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5"/>
        <w:gridCol w:w="5671"/>
        <w:gridCol w:w="2335"/>
        <w:gridCol w:w="5687"/>
      </w:tblGrid>
      <w:tr w:rsidR="0094788C" w:rsidRPr="00807BAF" w14:paraId="23AD2B90" w14:textId="77777777" w:rsidTr="00A11243">
        <w:trPr>
          <w:trHeight w:val="335"/>
        </w:trPr>
        <w:tc>
          <w:tcPr>
            <w:tcW w:w="7366" w:type="dxa"/>
            <w:gridSpan w:val="2"/>
            <w:shd w:val="clear" w:color="auto" w:fill="FDE9D9" w:themeFill="accent6" w:themeFillTint="33"/>
          </w:tcPr>
          <w:p w14:paraId="6CE49769" w14:textId="2574A0D7" w:rsidR="0094788C" w:rsidRPr="00AD0DE7" w:rsidRDefault="0094788C" w:rsidP="00A6495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0DE7">
              <w:rPr>
                <w:rFonts w:cstheme="minorHAnsi"/>
                <w:b/>
                <w:bCs/>
                <w:sz w:val="24"/>
                <w:szCs w:val="24"/>
              </w:rPr>
              <w:t xml:space="preserve">The </w:t>
            </w:r>
            <w:r w:rsidR="002D535C" w:rsidRPr="00AD0DE7">
              <w:rPr>
                <w:rFonts w:cstheme="minorHAnsi"/>
                <w:b/>
                <w:bCs/>
                <w:sz w:val="24"/>
                <w:szCs w:val="24"/>
              </w:rPr>
              <w:t>Transatlantic Slave Trade</w:t>
            </w:r>
          </w:p>
        </w:tc>
        <w:tc>
          <w:tcPr>
            <w:tcW w:w="8022" w:type="dxa"/>
            <w:gridSpan w:val="2"/>
            <w:shd w:val="clear" w:color="auto" w:fill="DBE5F1" w:themeFill="accent1" w:themeFillTint="33"/>
          </w:tcPr>
          <w:p w14:paraId="1891927B" w14:textId="6DD590D1" w:rsidR="0094788C" w:rsidRPr="00AD0DE7" w:rsidRDefault="002D535C" w:rsidP="00A6495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D0DE7">
              <w:rPr>
                <w:rFonts w:cstheme="minorHAnsi"/>
                <w:b/>
                <w:bCs/>
                <w:sz w:val="24"/>
                <w:szCs w:val="24"/>
              </w:rPr>
              <w:t>Australia</w:t>
            </w:r>
          </w:p>
        </w:tc>
      </w:tr>
      <w:tr w:rsidR="0094788C" w:rsidRPr="00807BAF" w14:paraId="2044A704" w14:textId="77777777" w:rsidTr="00A11243">
        <w:tc>
          <w:tcPr>
            <w:tcW w:w="1695" w:type="dxa"/>
            <w:shd w:val="clear" w:color="auto" w:fill="FDE9D9" w:themeFill="accent6" w:themeFillTint="33"/>
          </w:tcPr>
          <w:p w14:paraId="456CF39A" w14:textId="406B5C4E" w:rsidR="0094788C" w:rsidRPr="00AD0DE7" w:rsidRDefault="00AA09FE" w:rsidP="0094788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D0DE7">
              <w:rPr>
                <w:b/>
                <w:bCs/>
                <w:color w:val="000000" w:themeColor="text1"/>
                <w:sz w:val="24"/>
                <w:szCs w:val="24"/>
              </w:rPr>
              <w:t>transatlantic slave trade</w:t>
            </w:r>
          </w:p>
        </w:tc>
        <w:tc>
          <w:tcPr>
            <w:tcW w:w="5671" w:type="dxa"/>
            <w:shd w:val="clear" w:color="auto" w:fill="FDE9D9" w:themeFill="accent6" w:themeFillTint="33"/>
          </w:tcPr>
          <w:p w14:paraId="0A779EC8" w14:textId="292E7556" w:rsidR="0094788C" w:rsidRPr="006C45D2" w:rsidRDefault="00656F00" w:rsidP="00656F00">
            <w:pPr>
              <w:rPr>
                <w:rFonts w:cstheme="minorHAnsi"/>
                <w:sz w:val="24"/>
                <w:szCs w:val="24"/>
              </w:rPr>
            </w:pPr>
            <w:r w:rsidRPr="006C45D2">
              <w:rPr>
                <w:rFonts w:cstheme="minorHAnsi"/>
                <w:sz w:val="24"/>
                <w:szCs w:val="24"/>
              </w:rPr>
              <w:t>R</w:t>
            </w:r>
            <w:r w:rsidR="00AA09FE" w:rsidRPr="006C45D2">
              <w:rPr>
                <w:rFonts w:cstheme="minorHAnsi"/>
                <w:sz w:val="24"/>
                <w:szCs w:val="24"/>
              </w:rPr>
              <w:t xml:space="preserve">esponsible for the </w:t>
            </w:r>
            <w:r w:rsidR="00AA09FE" w:rsidRPr="006C45D2">
              <w:rPr>
                <w:rFonts w:cstheme="minorHAnsi"/>
                <w:b/>
                <w:bCs/>
                <w:sz w:val="24"/>
                <w:szCs w:val="24"/>
              </w:rPr>
              <w:t>forced migration of millions of people from Africa to the</w:t>
            </w:r>
            <w:r w:rsidRPr="006C45D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AA09FE" w:rsidRPr="006C45D2">
              <w:rPr>
                <w:rFonts w:cstheme="minorHAnsi"/>
                <w:b/>
                <w:bCs/>
                <w:sz w:val="24"/>
                <w:szCs w:val="24"/>
              </w:rPr>
              <w:t>Western Hemisphere</w:t>
            </w:r>
            <w:r w:rsidR="00AA09FE" w:rsidRPr="006C45D2">
              <w:rPr>
                <w:rFonts w:cstheme="minorHAnsi"/>
                <w:sz w:val="24"/>
                <w:szCs w:val="24"/>
              </w:rPr>
              <w:t xml:space="preserve"> from the middle of the 15th century to the end of the 19</w:t>
            </w:r>
            <w:r w:rsidR="00AA09FE" w:rsidRPr="006C45D2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6C45D2">
              <w:rPr>
                <w:rFonts w:cstheme="minorHAnsi"/>
                <w:sz w:val="24"/>
                <w:szCs w:val="24"/>
              </w:rPr>
              <w:t xml:space="preserve"> </w:t>
            </w:r>
            <w:r w:rsidR="00AA09FE" w:rsidRPr="006C45D2">
              <w:rPr>
                <w:rFonts w:cstheme="minorHAnsi"/>
                <w:sz w:val="24"/>
                <w:szCs w:val="24"/>
              </w:rPr>
              <w:t>century</w:t>
            </w:r>
            <w:r w:rsidRPr="006C45D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35" w:type="dxa"/>
          </w:tcPr>
          <w:p w14:paraId="2A132038" w14:textId="2E34CB7A" w:rsidR="0094788C" w:rsidRPr="00AD0DE7" w:rsidRDefault="00AA09FE" w:rsidP="0094788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D0DE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industry</w:t>
            </w:r>
          </w:p>
        </w:tc>
        <w:tc>
          <w:tcPr>
            <w:tcW w:w="5687" w:type="dxa"/>
          </w:tcPr>
          <w:p w14:paraId="3AC7DBB6" w14:textId="77833E89" w:rsidR="0094788C" w:rsidRPr="00A11243" w:rsidRDefault="00A11243" w:rsidP="00A11243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Mont-SemiBold" w:hAnsi="Mont-SemiBold" w:cs="Mont-SemiBold"/>
                <w:sz w:val="24"/>
                <w:szCs w:val="24"/>
              </w:rPr>
              <w:t>A</w:t>
            </w:r>
            <w:r w:rsidRPr="00A11243">
              <w:rPr>
                <w:rFonts w:ascii="Mont-SemiBold" w:hAnsi="Mont-SemiBold" w:cs="Mont-SemiBold"/>
                <w:sz w:val="24"/>
                <w:szCs w:val="24"/>
              </w:rPr>
              <w:t xml:space="preserve">ctivity where </w:t>
            </w:r>
            <w:r w:rsidRPr="00A11243">
              <w:rPr>
                <w:rFonts w:ascii="Mont-Heavy" w:hAnsi="Mont-Heavy" w:cs="Mont-Heavy"/>
                <w:b/>
                <w:bCs/>
                <w:sz w:val="24"/>
                <w:szCs w:val="24"/>
              </w:rPr>
              <w:t>raw materials are changed</w:t>
            </w:r>
            <w:r w:rsidRPr="00A11243">
              <w:rPr>
                <w:rFonts w:ascii="Mont-Heavy" w:hAnsi="Mont-Heavy" w:cs="Mont-Heavy"/>
                <w:sz w:val="24"/>
                <w:szCs w:val="24"/>
              </w:rPr>
              <w:t xml:space="preserve"> into goods </w:t>
            </w:r>
            <w:r w:rsidRPr="00A11243">
              <w:rPr>
                <w:rFonts w:ascii="Mont-SemiBold" w:hAnsi="Mont-SemiBold" w:cs="Mont-SemiBold"/>
                <w:sz w:val="24"/>
                <w:szCs w:val="24"/>
              </w:rPr>
              <w:t>that can be used and traded</w:t>
            </w:r>
            <w:r>
              <w:rPr>
                <w:rFonts w:ascii="Mont-SemiBold" w:hAnsi="Mont-SemiBold" w:cs="Mont-SemiBold"/>
                <w:sz w:val="24"/>
                <w:szCs w:val="24"/>
              </w:rPr>
              <w:t>.</w:t>
            </w:r>
          </w:p>
        </w:tc>
      </w:tr>
      <w:tr w:rsidR="0094788C" w:rsidRPr="00807BAF" w14:paraId="529C25D0" w14:textId="77777777" w:rsidTr="00A11243">
        <w:tc>
          <w:tcPr>
            <w:tcW w:w="1695" w:type="dxa"/>
            <w:shd w:val="clear" w:color="auto" w:fill="FDE9D9" w:themeFill="accent6" w:themeFillTint="33"/>
          </w:tcPr>
          <w:p w14:paraId="04C80C63" w14:textId="531E6FD8" w:rsidR="0094788C" w:rsidRPr="00AD0DE7" w:rsidRDefault="00AA09FE" w:rsidP="0094788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D0DE7">
              <w:rPr>
                <w:b/>
                <w:bCs/>
                <w:color w:val="000000" w:themeColor="text1"/>
                <w:sz w:val="24"/>
                <w:szCs w:val="24"/>
              </w:rPr>
              <w:t>enslaved Africans</w:t>
            </w:r>
          </w:p>
        </w:tc>
        <w:tc>
          <w:tcPr>
            <w:tcW w:w="5671" w:type="dxa"/>
            <w:shd w:val="clear" w:color="auto" w:fill="FDE9D9" w:themeFill="accent6" w:themeFillTint="33"/>
          </w:tcPr>
          <w:p w14:paraId="4CF6E6E9" w14:textId="600F0DF8" w:rsidR="00AA09FE" w:rsidRPr="00AD0DE7" w:rsidRDefault="00656F00" w:rsidP="00AA09FE">
            <w:pPr>
              <w:rPr>
                <w:rFonts w:cstheme="minorHAnsi"/>
                <w:sz w:val="24"/>
                <w:szCs w:val="24"/>
              </w:rPr>
            </w:pPr>
            <w:r w:rsidRPr="00AD0DE7">
              <w:rPr>
                <w:rFonts w:cstheme="minorHAnsi"/>
                <w:sz w:val="24"/>
                <w:szCs w:val="24"/>
              </w:rPr>
              <w:t>A</w:t>
            </w:r>
            <w:r w:rsidR="00AA09FE" w:rsidRPr="00AD0DE7">
              <w:rPr>
                <w:rFonts w:cstheme="minorHAnsi"/>
                <w:sz w:val="24"/>
                <w:szCs w:val="24"/>
              </w:rPr>
              <w:t xml:space="preserve"> </w:t>
            </w:r>
            <w:r w:rsidR="00AA09FE" w:rsidRPr="006C45D2">
              <w:rPr>
                <w:rFonts w:cstheme="minorHAnsi"/>
                <w:b/>
                <w:bCs/>
                <w:sz w:val="24"/>
                <w:szCs w:val="24"/>
              </w:rPr>
              <w:t>human being classed as</w:t>
            </w:r>
            <w:r w:rsidR="00AA09FE" w:rsidRPr="00AD0DE7">
              <w:rPr>
                <w:rFonts w:cstheme="minorHAnsi"/>
                <w:sz w:val="24"/>
                <w:szCs w:val="24"/>
              </w:rPr>
              <w:t xml:space="preserve"> </w:t>
            </w:r>
            <w:r w:rsidR="00AA09FE" w:rsidRPr="00AD0DE7">
              <w:rPr>
                <w:rFonts w:cstheme="minorHAnsi"/>
                <w:b/>
                <w:bCs/>
                <w:sz w:val="24"/>
                <w:szCs w:val="24"/>
              </w:rPr>
              <w:t>property</w:t>
            </w:r>
            <w:r w:rsidR="00AA09FE" w:rsidRPr="00AD0DE7">
              <w:rPr>
                <w:rFonts w:cstheme="minorHAnsi"/>
                <w:sz w:val="24"/>
                <w:szCs w:val="24"/>
              </w:rPr>
              <w:t xml:space="preserve">, who is </w:t>
            </w:r>
            <w:r w:rsidR="00AA09FE" w:rsidRPr="006C45D2">
              <w:rPr>
                <w:rFonts w:cstheme="minorHAnsi"/>
                <w:b/>
                <w:bCs/>
                <w:sz w:val="24"/>
                <w:szCs w:val="24"/>
              </w:rPr>
              <w:t>owned by another person</w:t>
            </w:r>
            <w:r w:rsidR="00AA09FE" w:rsidRPr="00AD0DE7">
              <w:rPr>
                <w:rFonts w:cstheme="minorHAnsi"/>
                <w:sz w:val="24"/>
                <w:szCs w:val="24"/>
              </w:rPr>
              <w:t xml:space="preserve"> and who</w:t>
            </w:r>
            <w:r w:rsidRPr="00AD0DE7">
              <w:rPr>
                <w:rFonts w:cstheme="minorHAnsi"/>
                <w:sz w:val="24"/>
                <w:szCs w:val="24"/>
              </w:rPr>
              <w:t xml:space="preserve"> </w:t>
            </w:r>
            <w:r w:rsidR="00AA09FE" w:rsidRPr="00AD0DE7">
              <w:rPr>
                <w:rFonts w:cstheme="minorHAnsi"/>
                <w:sz w:val="24"/>
                <w:szCs w:val="24"/>
              </w:rPr>
              <w:t xml:space="preserve">is </w:t>
            </w:r>
            <w:r w:rsidR="00AA09FE" w:rsidRPr="006C45D2">
              <w:rPr>
                <w:rFonts w:cstheme="minorHAnsi"/>
                <w:b/>
                <w:bCs/>
                <w:sz w:val="24"/>
                <w:szCs w:val="24"/>
              </w:rPr>
              <w:t>forced to work for nothing</w:t>
            </w:r>
            <w:r w:rsidR="00AA09FE" w:rsidRPr="00AD0DE7">
              <w:rPr>
                <w:rFonts w:cstheme="minorHAnsi"/>
                <w:sz w:val="24"/>
                <w:szCs w:val="24"/>
              </w:rPr>
              <w:t xml:space="preserve"> (to refer to a person who was enslaved as a ‘slave’</w:t>
            </w:r>
            <w:r w:rsidRPr="00AD0DE7">
              <w:rPr>
                <w:rFonts w:cstheme="minorHAnsi"/>
                <w:sz w:val="24"/>
                <w:szCs w:val="24"/>
              </w:rPr>
              <w:t xml:space="preserve"> </w:t>
            </w:r>
            <w:r w:rsidR="00AA09FE" w:rsidRPr="00AD0DE7">
              <w:rPr>
                <w:rFonts w:cstheme="minorHAnsi"/>
                <w:sz w:val="24"/>
                <w:szCs w:val="24"/>
              </w:rPr>
              <w:t>strips them of their identify - therefore, the term ‘Enslaved Africans’ should be</w:t>
            </w:r>
          </w:p>
          <w:p w14:paraId="098FF3D5" w14:textId="6C67362A" w:rsidR="0094788C" w:rsidRPr="00AD0DE7" w:rsidRDefault="00AA09FE" w:rsidP="00AA09FE">
            <w:pPr>
              <w:rPr>
                <w:rFonts w:cstheme="minorHAnsi"/>
                <w:sz w:val="24"/>
                <w:szCs w:val="24"/>
              </w:rPr>
            </w:pPr>
            <w:r w:rsidRPr="00AD0DE7">
              <w:rPr>
                <w:rFonts w:cstheme="minorHAnsi"/>
                <w:sz w:val="24"/>
                <w:szCs w:val="24"/>
              </w:rPr>
              <w:t>used</w:t>
            </w:r>
            <w:r w:rsidR="00656F00" w:rsidRPr="00AD0DE7">
              <w:rPr>
                <w:rFonts w:cstheme="minorHAnsi"/>
                <w:sz w:val="24"/>
                <w:szCs w:val="24"/>
              </w:rPr>
              <w:t>.</w:t>
            </w:r>
            <w:r w:rsidRPr="00AD0DE7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335" w:type="dxa"/>
          </w:tcPr>
          <w:p w14:paraId="7289D8E4" w14:textId="13EFFFAB" w:rsidR="0094788C" w:rsidRPr="00AD0DE7" w:rsidRDefault="00AA09FE" w:rsidP="0094788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D0DE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Aboriginal People</w:t>
            </w:r>
          </w:p>
        </w:tc>
        <w:tc>
          <w:tcPr>
            <w:tcW w:w="5687" w:type="dxa"/>
          </w:tcPr>
          <w:p w14:paraId="2D528A9B" w14:textId="0E503875" w:rsidR="0094788C" w:rsidRPr="00AD0DE7" w:rsidRDefault="00A11243" w:rsidP="00A1124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1124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People living in Australia from the earliest times,</w:t>
            </w:r>
            <w:r w:rsidRPr="00A11243">
              <w:rPr>
                <w:rFonts w:cstheme="minorHAnsi"/>
                <w:color w:val="000000" w:themeColor="text1"/>
                <w:sz w:val="24"/>
                <w:szCs w:val="24"/>
              </w:rPr>
              <w:t xml:space="preserve"> before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11243">
              <w:rPr>
                <w:rFonts w:cstheme="minorHAnsi"/>
                <w:color w:val="000000" w:themeColor="text1"/>
                <w:sz w:val="24"/>
                <w:szCs w:val="24"/>
              </w:rPr>
              <w:t>the arrival of settlers or colonists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0094788C" w:rsidRPr="00807BAF" w14:paraId="43259049" w14:textId="77777777" w:rsidTr="00A11243">
        <w:tc>
          <w:tcPr>
            <w:tcW w:w="1695" w:type="dxa"/>
            <w:shd w:val="clear" w:color="auto" w:fill="FDE9D9" w:themeFill="accent6" w:themeFillTint="33"/>
          </w:tcPr>
          <w:p w14:paraId="4B637DAB" w14:textId="24A79C3A" w:rsidR="0094788C" w:rsidRPr="00AD0DE7" w:rsidRDefault="00AA09FE" w:rsidP="0094788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D0DE7">
              <w:rPr>
                <w:b/>
                <w:bCs/>
                <w:color w:val="000000" w:themeColor="text1"/>
                <w:sz w:val="24"/>
                <w:szCs w:val="24"/>
              </w:rPr>
              <w:t>Atlantic passage</w:t>
            </w:r>
          </w:p>
        </w:tc>
        <w:tc>
          <w:tcPr>
            <w:tcW w:w="5671" w:type="dxa"/>
            <w:shd w:val="clear" w:color="auto" w:fill="FDE9D9" w:themeFill="accent6" w:themeFillTint="33"/>
          </w:tcPr>
          <w:p w14:paraId="17DDAE24" w14:textId="7E9CA6A7" w:rsidR="0094788C" w:rsidRPr="00AD0DE7" w:rsidRDefault="00656F00" w:rsidP="00656F00">
            <w:pPr>
              <w:rPr>
                <w:rFonts w:cstheme="minorHAnsi"/>
                <w:sz w:val="24"/>
                <w:szCs w:val="24"/>
              </w:rPr>
            </w:pPr>
            <w:r w:rsidRPr="00AD0DE7">
              <w:rPr>
                <w:rFonts w:cstheme="minorHAnsi"/>
                <w:sz w:val="24"/>
                <w:szCs w:val="24"/>
              </w:rPr>
              <w:t>S</w:t>
            </w:r>
            <w:r w:rsidR="00AA09FE" w:rsidRPr="00AD0DE7">
              <w:rPr>
                <w:rFonts w:cstheme="minorHAnsi"/>
                <w:sz w:val="24"/>
                <w:szCs w:val="24"/>
              </w:rPr>
              <w:t xml:space="preserve">ometimes known as </w:t>
            </w:r>
            <w:r w:rsidR="00AA09FE" w:rsidRPr="006C45D2">
              <w:rPr>
                <w:rFonts w:cstheme="minorHAnsi"/>
                <w:sz w:val="24"/>
                <w:szCs w:val="24"/>
              </w:rPr>
              <w:t>the ‘Middle Passage’,</w:t>
            </w:r>
            <w:r w:rsidR="00AA09FE" w:rsidRPr="00AD0DE7">
              <w:rPr>
                <w:rFonts w:cstheme="minorHAnsi"/>
                <w:sz w:val="24"/>
                <w:szCs w:val="24"/>
              </w:rPr>
              <w:t xml:space="preserve"> refers to the </w:t>
            </w:r>
            <w:r w:rsidR="00AA09FE" w:rsidRPr="006C45D2">
              <w:rPr>
                <w:rFonts w:cstheme="minorHAnsi"/>
                <w:b/>
                <w:bCs/>
                <w:sz w:val="24"/>
                <w:szCs w:val="24"/>
              </w:rPr>
              <w:t>part of the trade where</w:t>
            </w:r>
            <w:r w:rsidRPr="006C45D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AA09FE" w:rsidRPr="006C45D2">
              <w:rPr>
                <w:rFonts w:cstheme="minorHAnsi"/>
                <w:b/>
                <w:bCs/>
                <w:sz w:val="24"/>
                <w:szCs w:val="24"/>
              </w:rPr>
              <w:t>enslaved Africans, densely packed onto ships, were transported across the</w:t>
            </w:r>
            <w:r w:rsidRPr="006C45D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AA09FE" w:rsidRPr="006C45D2">
              <w:rPr>
                <w:rFonts w:cstheme="minorHAnsi"/>
                <w:b/>
                <w:bCs/>
                <w:sz w:val="24"/>
                <w:szCs w:val="24"/>
              </w:rPr>
              <w:t>Atlantic</w:t>
            </w:r>
            <w:r w:rsidR="00AA09FE" w:rsidRPr="00AD0DE7">
              <w:rPr>
                <w:rFonts w:cstheme="minorHAnsi"/>
                <w:sz w:val="24"/>
                <w:szCs w:val="24"/>
              </w:rPr>
              <w:t xml:space="preserve"> to the West Indies</w:t>
            </w:r>
            <w:r w:rsidRPr="00AD0DE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35" w:type="dxa"/>
          </w:tcPr>
          <w:p w14:paraId="2E6E6748" w14:textId="49FA5C7D" w:rsidR="0094788C" w:rsidRPr="00AD0DE7" w:rsidRDefault="00AA09FE" w:rsidP="0094788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D0DE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colony</w:t>
            </w:r>
          </w:p>
        </w:tc>
        <w:tc>
          <w:tcPr>
            <w:tcW w:w="5687" w:type="dxa"/>
          </w:tcPr>
          <w:p w14:paraId="5C7D0494" w14:textId="58C41B0F" w:rsidR="0094788C" w:rsidRPr="00AD0DE7" w:rsidRDefault="00A11243" w:rsidP="00A11243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11243">
              <w:rPr>
                <w:rFonts w:cstheme="minorHAnsi"/>
                <w:color w:val="000000" w:themeColor="text1"/>
                <w:sz w:val="24"/>
                <w:szCs w:val="24"/>
              </w:rPr>
              <w:t xml:space="preserve">a country, or an area, </w:t>
            </w:r>
            <w:r w:rsidRPr="00A1124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under the control of another country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11243">
              <w:rPr>
                <w:rFonts w:cstheme="minorHAnsi"/>
                <w:color w:val="000000" w:themeColor="text1"/>
                <w:sz w:val="24"/>
                <w:szCs w:val="24"/>
              </w:rPr>
              <w:t>and often occupied by settlers from that country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0094788C" w:rsidRPr="00807BAF" w14:paraId="7A9454B6" w14:textId="77777777" w:rsidTr="00A11243">
        <w:tc>
          <w:tcPr>
            <w:tcW w:w="1695" w:type="dxa"/>
            <w:shd w:val="clear" w:color="auto" w:fill="FDE9D9" w:themeFill="accent6" w:themeFillTint="33"/>
          </w:tcPr>
          <w:p w14:paraId="131D174A" w14:textId="281E909C" w:rsidR="0094788C" w:rsidRPr="00AD0DE7" w:rsidRDefault="00AA09FE" w:rsidP="0094788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D0DE7">
              <w:rPr>
                <w:b/>
                <w:bCs/>
                <w:color w:val="000000" w:themeColor="text1"/>
                <w:sz w:val="24"/>
                <w:szCs w:val="24"/>
              </w:rPr>
              <w:t>plantation</w:t>
            </w:r>
          </w:p>
        </w:tc>
        <w:tc>
          <w:tcPr>
            <w:tcW w:w="5671" w:type="dxa"/>
            <w:shd w:val="clear" w:color="auto" w:fill="FDE9D9" w:themeFill="accent6" w:themeFillTint="33"/>
          </w:tcPr>
          <w:p w14:paraId="21813598" w14:textId="03D99E82" w:rsidR="0094788C" w:rsidRPr="006C45D2" w:rsidRDefault="00656F00" w:rsidP="00656F0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6C45D2">
              <w:rPr>
                <w:rFonts w:cstheme="minorHAnsi"/>
                <w:sz w:val="24"/>
                <w:szCs w:val="24"/>
              </w:rPr>
              <w:t>U</w:t>
            </w:r>
            <w:r w:rsidR="00AA09FE" w:rsidRPr="006C45D2">
              <w:rPr>
                <w:rFonts w:cstheme="minorHAnsi"/>
                <w:sz w:val="24"/>
                <w:szCs w:val="24"/>
              </w:rPr>
              <w:t xml:space="preserve">sually </w:t>
            </w:r>
            <w:r w:rsidR="00AA09FE" w:rsidRPr="006C45D2">
              <w:rPr>
                <w:rFonts w:cstheme="minorHAnsi"/>
                <w:b/>
                <w:bCs/>
                <w:sz w:val="24"/>
                <w:szCs w:val="24"/>
              </w:rPr>
              <w:t>a large farm or estate</w:t>
            </w:r>
            <w:r w:rsidR="00AA09FE" w:rsidRPr="006C45D2">
              <w:rPr>
                <w:rFonts w:cstheme="minorHAnsi"/>
                <w:sz w:val="24"/>
                <w:szCs w:val="24"/>
              </w:rPr>
              <w:t>, especially in a tropical or semitropical country,</w:t>
            </w:r>
            <w:r w:rsidRPr="006C45D2">
              <w:rPr>
                <w:rFonts w:cstheme="minorHAnsi"/>
                <w:sz w:val="24"/>
                <w:szCs w:val="24"/>
              </w:rPr>
              <w:t xml:space="preserve"> </w:t>
            </w:r>
            <w:r w:rsidR="00AA09FE" w:rsidRPr="006C45D2">
              <w:rPr>
                <w:rFonts w:cstheme="minorHAnsi"/>
                <w:sz w:val="24"/>
                <w:szCs w:val="24"/>
              </w:rPr>
              <w:t>on which cotton, tobacco, coffee, sugarcane, or the like is grown</w:t>
            </w:r>
            <w:r w:rsidRPr="006C45D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335" w:type="dxa"/>
          </w:tcPr>
          <w:p w14:paraId="74F1C715" w14:textId="37790B69" w:rsidR="0094788C" w:rsidRPr="00AD0DE7" w:rsidRDefault="00AA09FE" w:rsidP="0094788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D0DE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settler</w:t>
            </w:r>
          </w:p>
        </w:tc>
        <w:tc>
          <w:tcPr>
            <w:tcW w:w="5687" w:type="dxa"/>
          </w:tcPr>
          <w:p w14:paraId="1CD0352A" w14:textId="27F93137" w:rsidR="0094788C" w:rsidRPr="00AD0DE7" w:rsidRDefault="00A11243" w:rsidP="00A1124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 w:rsidRPr="00A11243">
              <w:rPr>
                <w:rFonts w:cstheme="minorHAnsi"/>
                <w:color w:val="000000" w:themeColor="text1"/>
                <w:sz w:val="24"/>
                <w:szCs w:val="24"/>
              </w:rPr>
              <w:t xml:space="preserve"> person </w:t>
            </w:r>
            <w:r w:rsidRPr="00A1124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who has moved, with other people, to live in a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1124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new country or area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AA09FE" w:rsidRPr="00807BAF" w14:paraId="4DDDFB5A" w14:textId="77777777" w:rsidTr="00A11243">
        <w:tc>
          <w:tcPr>
            <w:tcW w:w="1695" w:type="dxa"/>
            <w:vMerge w:val="restart"/>
            <w:shd w:val="clear" w:color="auto" w:fill="FDE9D9" w:themeFill="accent6" w:themeFillTint="33"/>
          </w:tcPr>
          <w:p w14:paraId="2782BCC2" w14:textId="5558903D" w:rsidR="00AA09FE" w:rsidRPr="00AD0DE7" w:rsidRDefault="00AA09FE" w:rsidP="0094788C">
            <w:pPr>
              <w:rPr>
                <w:b/>
                <w:bCs/>
                <w:sz w:val="24"/>
                <w:szCs w:val="24"/>
              </w:rPr>
            </w:pPr>
            <w:r w:rsidRPr="00AD0DE7">
              <w:rPr>
                <w:b/>
                <w:bCs/>
                <w:sz w:val="24"/>
                <w:szCs w:val="24"/>
              </w:rPr>
              <w:t>abolitionists</w:t>
            </w:r>
          </w:p>
        </w:tc>
        <w:tc>
          <w:tcPr>
            <w:tcW w:w="5671" w:type="dxa"/>
            <w:vMerge w:val="restart"/>
            <w:shd w:val="clear" w:color="auto" w:fill="FDE9D9" w:themeFill="accent6" w:themeFillTint="33"/>
          </w:tcPr>
          <w:p w14:paraId="004ED2CB" w14:textId="05565511" w:rsidR="00AA09FE" w:rsidRPr="00AD0DE7" w:rsidRDefault="00656F00" w:rsidP="0094788C">
            <w:pPr>
              <w:rPr>
                <w:rFonts w:cstheme="minorHAnsi"/>
                <w:sz w:val="24"/>
                <w:szCs w:val="24"/>
              </w:rPr>
            </w:pPr>
            <w:r w:rsidRPr="006C45D2">
              <w:rPr>
                <w:rFonts w:cstheme="minorHAnsi"/>
                <w:sz w:val="24"/>
                <w:szCs w:val="24"/>
              </w:rPr>
              <w:t>A</w:t>
            </w:r>
            <w:r w:rsidR="00AA09FE" w:rsidRPr="006C45D2">
              <w:rPr>
                <w:rFonts w:cstheme="minorHAnsi"/>
                <w:sz w:val="24"/>
                <w:szCs w:val="24"/>
              </w:rPr>
              <w:t>n abolitionist was</w:t>
            </w:r>
            <w:r w:rsidR="00AA09FE" w:rsidRPr="00AD0DE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AA09FE" w:rsidRPr="006C45D2">
              <w:rPr>
                <w:rFonts w:cstheme="minorHAnsi"/>
                <w:b/>
                <w:bCs/>
                <w:sz w:val="24"/>
                <w:szCs w:val="24"/>
              </w:rPr>
              <w:t>someone who wanted to end slavery</w:t>
            </w:r>
            <w:r w:rsidRPr="006C45D2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335" w:type="dxa"/>
          </w:tcPr>
          <w:p w14:paraId="6AF95E48" w14:textId="52AA7B6B" w:rsidR="00AA09FE" w:rsidRPr="00AD0DE7" w:rsidRDefault="00AA09FE" w:rsidP="0094788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D0DE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mining</w:t>
            </w:r>
          </w:p>
        </w:tc>
        <w:tc>
          <w:tcPr>
            <w:tcW w:w="5687" w:type="dxa"/>
          </w:tcPr>
          <w:p w14:paraId="30B5E9FA" w14:textId="14CB0B47" w:rsidR="00AA09FE" w:rsidRPr="00AD0DE7" w:rsidRDefault="00A11243" w:rsidP="0094788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W</w:t>
            </w:r>
            <w:r w:rsidRPr="00A11243">
              <w:rPr>
                <w:rFonts w:cstheme="minorHAnsi"/>
                <w:color w:val="000000" w:themeColor="text1"/>
                <w:sz w:val="24"/>
                <w:szCs w:val="24"/>
              </w:rPr>
              <w:t xml:space="preserve">here </w:t>
            </w:r>
            <w:r w:rsidRPr="00A1124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 raw resource is extracted from the earth</w:t>
            </w:r>
            <w:r w:rsidRPr="00A11243">
              <w:rPr>
                <w:rFonts w:cstheme="minorHAnsi"/>
                <w:color w:val="000000" w:themeColor="text1"/>
                <w:sz w:val="24"/>
                <w:szCs w:val="24"/>
              </w:rPr>
              <w:t>, e.g., coal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00AA09FE" w:rsidRPr="00807BAF" w14:paraId="547A5B5A" w14:textId="77777777" w:rsidTr="00A11243">
        <w:tc>
          <w:tcPr>
            <w:tcW w:w="1695" w:type="dxa"/>
            <w:vMerge/>
            <w:shd w:val="clear" w:color="auto" w:fill="FDE9D9" w:themeFill="accent6" w:themeFillTint="33"/>
          </w:tcPr>
          <w:p w14:paraId="58009C3D" w14:textId="3BC313E1" w:rsidR="00AA09FE" w:rsidRPr="00AD0DE7" w:rsidRDefault="00AA09FE" w:rsidP="0094788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1" w:type="dxa"/>
            <w:vMerge/>
            <w:shd w:val="clear" w:color="auto" w:fill="FDE9D9" w:themeFill="accent6" w:themeFillTint="33"/>
          </w:tcPr>
          <w:p w14:paraId="2A76A342" w14:textId="79DD5998" w:rsidR="00AA09FE" w:rsidRPr="00AD0DE7" w:rsidRDefault="00AA09FE" w:rsidP="009478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5" w:type="dxa"/>
          </w:tcPr>
          <w:p w14:paraId="2461DF50" w14:textId="3E9EDABE" w:rsidR="00AA09FE" w:rsidRPr="00AD0DE7" w:rsidRDefault="00AA09FE" w:rsidP="0094788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D0DE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The Commonwealth</w:t>
            </w:r>
          </w:p>
        </w:tc>
        <w:tc>
          <w:tcPr>
            <w:tcW w:w="5687" w:type="dxa"/>
          </w:tcPr>
          <w:p w14:paraId="59C0CCB7" w14:textId="6C227D32" w:rsidR="00AA09FE" w:rsidRPr="00AD0DE7" w:rsidRDefault="00A11243" w:rsidP="00A1124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 w:rsidRPr="00A11243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1124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group of countries that used to be part of the British Empire</w:t>
            </w:r>
            <w:r w:rsidRPr="00A11243">
              <w:rPr>
                <w:rFonts w:cstheme="minorHAnsi"/>
                <w:color w:val="000000" w:themeColor="text1"/>
                <w:sz w:val="24"/>
                <w:szCs w:val="24"/>
              </w:rPr>
              <w:t>, but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11243">
              <w:rPr>
                <w:rFonts w:cstheme="minorHAnsi"/>
                <w:color w:val="000000" w:themeColor="text1"/>
                <w:sz w:val="24"/>
                <w:szCs w:val="24"/>
              </w:rPr>
              <w:t>now voluntarily work together on issues such as human rights</w:t>
            </w:r>
            <w:r w:rsidR="0074799B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00AA09FE" w:rsidRPr="00807BAF" w14:paraId="4B72E49F" w14:textId="77777777" w:rsidTr="00A11243">
        <w:trPr>
          <w:trHeight w:val="732"/>
        </w:trPr>
        <w:tc>
          <w:tcPr>
            <w:tcW w:w="1695" w:type="dxa"/>
            <w:vMerge/>
            <w:shd w:val="clear" w:color="auto" w:fill="FDE9D9" w:themeFill="accent6" w:themeFillTint="33"/>
          </w:tcPr>
          <w:p w14:paraId="750F617C" w14:textId="033D5203" w:rsidR="00AA09FE" w:rsidRPr="00AD0DE7" w:rsidRDefault="00AA09FE" w:rsidP="0094788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1" w:type="dxa"/>
            <w:vMerge/>
            <w:shd w:val="clear" w:color="auto" w:fill="FDE9D9" w:themeFill="accent6" w:themeFillTint="33"/>
          </w:tcPr>
          <w:p w14:paraId="6A1BD16C" w14:textId="45DE7BB9" w:rsidR="00AA09FE" w:rsidRPr="00AD0DE7" w:rsidRDefault="00AA09FE" w:rsidP="009478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483E1458" w14:textId="25FC4211" w:rsidR="00AA09FE" w:rsidRPr="00AD0DE7" w:rsidRDefault="00AA09FE" w:rsidP="0094788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D0DE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Biome</w:t>
            </w:r>
          </w:p>
        </w:tc>
        <w:tc>
          <w:tcPr>
            <w:tcW w:w="5687" w:type="dxa"/>
            <w:tcBorders>
              <w:bottom w:val="single" w:sz="4" w:space="0" w:color="auto"/>
            </w:tcBorders>
          </w:tcPr>
          <w:p w14:paraId="61585379" w14:textId="16D5A98E" w:rsidR="00A11243" w:rsidRPr="00A11243" w:rsidRDefault="00A11243" w:rsidP="00A1124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 w:rsidRPr="00A11243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1124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community of plants and animals</w:t>
            </w:r>
            <w:r w:rsidRPr="00A11243">
              <w:rPr>
                <w:rFonts w:cstheme="minorHAnsi"/>
                <w:color w:val="000000" w:themeColor="text1"/>
                <w:sz w:val="24"/>
                <w:szCs w:val="24"/>
              </w:rPr>
              <w:t xml:space="preserve"> that have shared</w:t>
            </w:r>
          </w:p>
          <w:p w14:paraId="109F5454" w14:textId="1DD66A08" w:rsidR="00AA09FE" w:rsidRPr="00AD0DE7" w:rsidRDefault="00A11243" w:rsidP="00A1124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11243">
              <w:rPr>
                <w:rFonts w:cstheme="minorHAnsi"/>
                <w:color w:val="000000" w:themeColor="text1"/>
                <w:sz w:val="24"/>
                <w:szCs w:val="24"/>
              </w:rPr>
              <w:t>characteristics due to the environment they live in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00AA09FE" w:rsidRPr="00807BAF" w14:paraId="566218A5" w14:textId="77777777" w:rsidTr="00A11243">
        <w:trPr>
          <w:trHeight w:val="732"/>
        </w:trPr>
        <w:tc>
          <w:tcPr>
            <w:tcW w:w="1695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D107DD2" w14:textId="5E3A5F02" w:rsidR="00AA09FE" w:rsidRPr="00AD0DE7" w:rsidRDefault="00AA09FE" w:rsidP="0094788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1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CB7C5FE" w14:textId="627FDC7C" w:rsidR="00AA09FE" w:rsidRPr="00AD0DE7" w:rsidRDefault="00AA09FE" w:rsidP="009478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5" w:type="dxa"/>
          </w:tcPr>
          <w:p w14:paraId="11337FE9" w14:textId="14830919" w:rsidR="00AA09FE" w:rsidRPr="00AD0DE7" w:rsidRDefault="00AA09FE" w:rsidP="0094788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0DE7">
              <w:rPr>
                <w:rFonts w:cstheme="minorHAnsi"/>
                <w:b/>
                <w:bCs/>
                <w:sz w:val="24"/>
                <w:szCs w:val="24"/>
              </w:rPr>
              <w:t>Uluru</w:t>
            </w:r>
          </w:p>
        </w:tc>
        <w:tc>
          <w:tcPr>
            <w:tcW w:w="5687" w:type="dxa"/>
          </w:tcPr>
          <w:p w14:paraId="7FBED0ED" w14:textId="785F5198" w:rsidR="00AA09FE" w:rsidRPr="00AD0DE7" w:rsidRDefault="00A11243" w:rsidP="00A112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Pr="00A11243">
              <w:rPr>
                <w:rFonts w:cstheme="minorHAnsi"/>
                <w:sz w:val="24"/>
                <w:szCs w:val="24"/>
              </w:rPr>
              <w:t xml:space="preserve"> </w:t>
            </w:r>
            <w:r w:rsidRPr="00A11243">
              <w:rPr>
                <w:rFonts w:cstheme="minorHAnsi"/>
                <w:b/>
                <w:bCs/>
                <w:sz w:val="24"/>
                <w:szCs w:val="24"/>
              </w:rPr>
              <w:t>massive sandstone rock in Australia’s Northern Territory:</w:t>
            </w:r>
            <w:r w:rsidRPr="00A11243">
              <w:rPr>
                <w:rFonts w:cstheme="minorHAnsi"/>
                <w:sz w:val="24"/>
                <w:szCs w:val="24"/>
              </w:rPr>
              <w:t xml:space="preserve"> Uluru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11243">
              <w:rPr>
                <w:rFonts w:cstheme="minorHAnsi"/>
                <w:sz w:val="24"/>
                <w:szCs w:val="24"/>
              </w:rPr>
              <w:t>is sacred to indigenous Australians and is thought to have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11243">
              <w:rPr>
                <w:rFonts w:cstheme="minorHAnsi"/>
                <w:sz w:val="24"/>
                <w:szCs w:val="24"/>
              </w:rPr>
              <w:t>started forming around 550 million years ago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564BF4CE" w14:textId="77777777" w:rsidR="0094788C" w:rsidRPr="0094788C" w:rsidRDefault="0094788C" w:rsidP="007B6278">
      <w:pPr>
        <w:rPr>
          <w:sz w:val="20"/>
          <w:szCs w:val="24"/>
        </w:rPr>
      </w:pPr>
    </w:p>
    <w:sectPr w:rsidR="0094788C" w:rsidRPr="0094788C" w:rsidSect="0094788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-Semi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-Heav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B10E0"/>
    <w:multiLevelType w:val="hybridMultilevel"/>
    <w:tmpl w:val="4E10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C186A"/>
    <w:multiLevelType w:val="hybridMultilevel"/>
    <w:tmpl w:val="8ED0275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F7"/>
    <w:rsid w:val="000A51B0"/>
    <w:rsid w:val="000C41AE"/>
    <w:rsid w:val="000E276A"/>
    <w:rsid w:val="00102C0F"/>
    <w:rsid w:val="001053BB"/>
    <w:rsid w:val="0013371B"/>
    <w:rsid w:val="00153E49"/>
    <w:rsid w:val="00167CF8"/>
    <w:rsid w:val="001B20C1"/>
    <w:rsid w:val="001B76E1"/>
    <w:rsid w:val="001B7B35"/>
    <w:rsid w:val="001F2822"/>
    <w:rsid w:val="001F3C87"/>
    <w:rsid w:val="001F3CD3"/>
    <w:rsid w:val="002014BE"/>
    <w:rsid w:val="002065EA"/>
    <w:rsid w:val="002220F3"/>
    <w:rsid w:val="002400D3"/>
    <w:rsid w:val="00267E2A"/>
    <w:rsid w:val="00272276"/>
    <w:rsid w:val="00285F9D"/>
    <w:rsid w:val="0029284A"/>
    <w:rsid w:val="002A0A5F"/>
    <w:rsid w:val="002A3936"/>
    <w:rsid w:val="002D535C"/>
    <w:rsid w:val="002E3D2C"/>
    <w:rsid w:val="00306756"/>
    <w:rsid w:val="00330C1D"/>
    <w:rsid w:val="003750D3"/>
    <w:rsid w:val="00390859"/>
    <w:rsid w:val="00396976"/>
    <w:rsid w:val="003B4353"/>
    <w:rsid w:val="003B5B22"/>
    <w:rsid w:val="00422B10"/>
    <w:rsid w:val="00424A92"/>
    <w:rsid w:val="00455E88"/>
    <w:rsid w:val="0045704C"/>
    <w:rsid w:val="004570A0"/>
    <w:rsid w:val="00470024"/>
    <w:rsid w:val="004D2650"/>
    <w:rsid w:val="004D4618"/>
    <w:rsid w:val="004F183B"/>
    <w:rsid w:val="005364B1"/>
    <w:rsid w:val="005511A1"/>
    <w:rsid w:val="005572F7"/>
    <w:rsid w:val="00582F10"/>
    <w:rsid w:val="00584AF3"/>
    <w:rsid w:val="00597B68"/>
    <w:rsid w:val="005C4A41"/>
    <w:rsid w:val="00604AB0"/>
    <w:rsid w:val="00636FAB"/>
    <w:rsid w:val="00642596"/>
    <w:rsid w:val="00652BD1"/>
    <w:rsid w:val="00656F00"/>
    <w:rsid w:val="00657046"/>
    <w:rsid w:val="00682FCB"/>
    <w:rsid w:val="006B3967"/>
    <w:rsid w:val="006B61E5"/>
    <w:rsid w:val="006C45D2"/>
    <w:rsid w:val="006D300D"/>
    <w:rsid w:val="00702031"/>
    <w:rsid w:val="00704056"/>
    <w:rsid w:val="0071051C"/>
    <w:rsid w:val="007113F2"/>
    <w:rsid w:val="0074799B"/>
    <w:rsid w:val="007B6278"/>
    <w:rsid w:val="007C3270"/>
    <w:rsid w:val="007E48FE"/>
    <w:rsid w:val="0081734B"/>
    <w:rsid w:val="00827048"/>
    <w:rsid w:val="00856359"/>
    <w:rsid w:val="008613BB"/>
    <w:rsid w:val="00872EDA"/>
    <w:rsid w:val="008F5069"/>
    <w:rsid w:val="00900746"/>
    <w:rsid w:val="0091218B"/>
    <w:rsid w:val="00914CD8"/>
    <w:rsid w:val="00934A0D"/>
    <w:rsid w:val="00941932"/>
    <w:rsid w:val="0094788C"/>
    <w:rsid w:val="00963383"/>
    <w:rsid w:val="009717E8"/>
    <w:rsid w:val="009B4313"/>
    <w:rsid w:val="009C3CB9"/>
    <w:rsid w:val="009C428A"/>
    <w:rsid w:val="009D10BE"/>
    <w:rsid w:val="009D5708"/>
    <w:rsid w:val="00A11243"/>
    <w:rsid w:val="00A7686A"/>
    <w:rsid w:val="00A81C53"/>
    <w:rsid w:val="00AA09FE"/>
    <w:rsid w:val="00AD0DE7"/>
    <w:rsid w:val="00AE2840"/>
    <w:rsid w:val="00B03BE1"/>
    <w:rsid w:val="00B46BD5"/>
    <w:rsid w:val="00B60C73"/>
    <w:rsid w:val="00BA5BD9"/>
    <w:rsid w:val="00BC06AA"/>
    <w:rsid w:val="00BE69F6"/>
    <w:rsid w:val="00C04513"/>
    <w:rsid w:val="00C408CF"/>
    <w:rsid w:val="00C46B54"/>
    <w:rsid w:val="00C824D5"/>
    <w:rsid w:val="00C8702B"/>
    <w:rsid w:val="00C8770B"/>
    <w:rsid w:val="00CA5E59"/>
    <w:rsid w:val="00CD2844"/>
    <w:rsid w:val="00D00348"/>
    <w:rsid w:val="00D107E1"/>
    <w:rsid w:val="00D17476"/>
    <w:rsid w:val="00D254F2"/>
    <w:rsid w:val="00D35888"/>
    <w:rsid w:val="00D40903"/>
    <w:rsid w:val="00D431BA"/>
    <w:rsid w:val="00D5358A"/>
    <w:rsid w:val="00D8051B"/>
    <w:rsid w:val="00DD25D5"/>
    <w:rsid w:val="00E03703"/>
    <w:rsid w:val="00E13333"/>
    <w:rsid w:val="00E475ED"/>
    <w:rsid w:val="00E762C4"/>
    <w:rsid w:val="00E842F5"/>
    <w:rsid w:val="00E900A8"/>
    <w:rsid w:val="00EC6BF9"/>
    <w:rsid w:val="00F00214"/>
    <w:rsid w:val="00F06178"/>
    <w:rsid w:val="00F06E8E"/>
    <w:rsid w:val="00F27463"/>
    <w:rsid w:val="00F753EF"/>
    <w:rsid w:val="00FA42AB"/>
    <w:rsid w:val="00FA5C48"/>
    <w:rsid w:val="00FD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D7D0C"/>
  <w15:docId w15:val="{6937F06A-1F2C-4960-9DBF-A95AC37C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7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572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5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8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58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0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LKARMOCK</dc:creator>
  <cp:lastModifiedBy>Miss Akers</cp:lastModifiedBy>
  <cp:revision>2</cp:revision>
  <cp:lastPrinted>2017-02-20T16:11:00Z</cp:lastPrinted>
  <dcterms:created xsi:type="dcterms:W3CDTF">2026-02-16T10:01:00Z</dcterms:created>
  <dcterms:modified xsi:type="dcterms:W3CDTF">2026-02-16T10:01:00Z</dcterms:modified>
</cp:coreProperties>
</file>