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8DDE" w14:textId="20217BEF" w:rsidR="00C4221C" w:rsidRDefault="002A5612">
      <w:pPr>
        <w:pStyle w:val="Standard"/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Hot Pad</w:t>
      </w:r>
    </w:p>
    <w:p w14:paraId="067F8814" w14:textId="101C8152" w:rsidR="00BA2ACA" w:rsidRPr="00BA2ACA" w:rsidRDefault="005E31B3">
      <w:pPr>
        <w:pStyle w:val="Standard"/>
        <w:jc w:val="center"/>
        <w:rPr>
          <w:rFonts w:asciiTheme="majorHAnsi" w:hAnsiTheme="majorHAnsi"/>
          <w:bCs/>
          <w:sz w:val="36"/>
          <w:szCs w:val="36"/>
        </w:rPr>
      </w:pPr>
      <w:r>
        <w:rPr>
          <w:rFonts w:asciiTheme="majorHAnsi" w:hAnsiTheme="majorHAnsi"/>
          <w:bCs/>
          <w:sz w:val="36"/>
          <w:szCs w:val="36"/>
        </w:rPr>
        <w:t>Monday</w:t>
      </w:r>
      <w:r w:rsidR="00BA2ACA" w:rsidRPr="00BA2ACA">
        <w:rPr>
          <w:rFonts w:asciiTheme="majorHAnsi" w:hAnsiTheme="majorHAnsi"/>
          <w:bCs/>
          <w:sz w:val="36"/>
          <w:szCs w:val="36"/>
        </w:rPr>
        <w:t xml:space="preserve">, </w:t>
      </w:r>
      <w:r>
        <w:rPr>
          <w:rFonts w:asciiTheme="majorHAnsi" w:hAnsiTheme="majorHAnsi"/>
          <w:bCs/>
          <w:sz w:val="36"/>
          <w:szCs w:val="36"/>
        </w:rPr>
        <w:t>March 2</w:t>
      </w:r>
      <w:r w:rsidRPr="003428D7">
        <w:rPr>
          <w:rFonts w:asciiTheme="majorHAnsi" w:hAnsiTheme="majorHAnsi"/>
          <w:bCs/>
          <w:sz w:val="36"/>
          <w:szCs w:val="36"/>
          <w:vertAlign w:val="superscript"/>
        </w:rPr>
        <w:t>nd</w:t>
      </w:r>
    </w:p>
    <w:p w14:paraId="5C64FA74" w14:textId="77777777" w:rsidR="00C71D58" w:rsidRDefault="00BA2ACA">
      <w:pPr>
        <w:pStyle w:val="Standard"/>
        <w:jc w:val="center"/>
        <w:rPr>
          <w:rFonts w:asciiTheme="majorHAnsi" w:hAnsiTheme="majorHAnsi"/>
          <w:bCs/>
          <w:sz w:val="36"/>
          <w:szCs w:val="36"/>
        </w:rPr>
      </w:pPr>
      <w:r w:rsidRPr="00BA2ACA">
        <w:rPr>
          <w:rFonts w:asciiTheme="majorHAnsi" w:hAnsiTheme="majorHAnsi"/>
          <w:bCs/>
          <w:sz w:val="36"/>
          <w:szCs w:val="36"/>
        </w:rPr>
        <w:t>1 – 4pm</w:t>
      </w:r>
      <w:r w:rsidR="008D366E">
        <w:rPr>
          <w:rFonts w:asciiTheme="majorHAnsi" w:hAnsiTheme="majorHAnsi"/>
          <w:bCs/>
          <w:sz w:val="36"/>
          <w:szCs w:val="36"/>
        </w:rPr>
        <w:t xml:space="preserve"> or </w:t>
      </w:r>
      <w:r w:rsidR="006238D3">
        <w:rPr>
          <w:rFonts w:asciiTheme="majorHAnsi" w:hAnsiTheme="majorHAnsi"/>
          <w:bCs/>
          <w:sz w:val="36"/>
          <w:szCs w:val="36"/>
        </w:rPr>
        <w:t>5-8pm</w:t>
      </w:r>
    </w:p>
    <w:p w14:paraId="7AA754CD" w14:textId="2C9B60ED" w:rsidR="00BA2ACA" w:rsidRPr="00D64711" w:rsidRDefault="00C71D58">
      <w:pPr>
        <w:pStyle w:val="Standard"/>
        <w:jc w:val="center"/>
        <w:rPr>
          <w:rFonts w:asciiTheme="majorHAnsi" w:hAnsiTheme="majorHAnsi"/>
          <w:bCs/>
          <w:sz w:val="36"/>
          <w:szCs w:val="36"/>
          <w14:props3d w14:extrusionH="57150" w14:contourW="0" w14:prstMaterial="warmMatte">
            <w14:bevelT w14:w="38100" w14:h="38100" w14:prst="relaxedInset"/>
          </w14:props3d>
        </w:rPr>
      </w:pPr>
      <w:r>
        <w:rPr>
          <w:rFonts w:asciiTheme="majorHAnsi" w:hAnsiTheme="majorHAnsi"/>
          <w:bCs/>
          <w:sz w:val="36"/>
          <w:szCs w:val="36"/>
        </w:rPr>
        <w:t>Class fee -</w:t>
      </w:r>
      <w:r w:rsidR="00BA2ACA" w:rsidRPr="00BA2ACA">
        <w:rPr>
          <w:rFonts w:asciiTheme="majorHAnsi" w:hAnsiTheme="majorHAnsi"/>
          <w:bCs/>
          <w:sz w:val="36"/>
          <w:szCs w:val="36"/>
        </w:rPr>
        <w:t>$</w:t>
      </w:r>
      <w:r w:rsidR="006238D3">
        <w:rPr>
          <w:rFonts w:asciiTheme="majorHAnsi" w:hAnsiTheme="majorHAnsi"/>
          <w:bCs/>
          <w:sz w:val="36"/>
          <w:szCs w:val="36"/>
        </w:rPr>
        <w:t>2</w:t>
      </w:r>
      <w:r w:rsidR="00BA2ACA" w:rsidRPr="00BA2ACA">
        <w:rPr>
          <w:rFonts w:asciiTheme="majorHAnsi" w:hAnsiTheme="majorHAnsi"/>
          <w:bCs/>
          <w:sz w:val="36"/>
          <w:szCs w:val="36"/>
        </w:rPr>
        <w:t>0</w:t>
      </w:r>
      <w:r w:rsidR="00B7421F">
        <w:rPr>
          <w:rFonts w:asciiTheme="majorHAnsi" w:hAnsiTheme="majorHAnsi"/>
          <w:bCs/>
          <w:sz w:val="36"/>
          <w:szCs w:val="36"/>
        </w:rPr>
        <w:t>, Kit fee $5</w:t>
      </w:r>
    </w:p>
    <w:p w14:paraId="540D8DDF" w14:textId="1A99A740" w:rsidR="00C4221C" w:rsidRDefault="00C4221C">
      <w:pPr>
        <w:pStyle w:val="Standard"/>
        <w:jc w:val="center"/>
      </w:pPr>
    </w:p>
    <w:p w14:paraId="4B5968CE" w14:textId="3748C5A1" w:rsidR="00830A1C" w:rsidRDefault="00830A1C">
      <w:pPr>
        <w:pStyle w:val="Standard"/>
        <w:rPr>
          <w:rFonts w:asciiTheme="majorHAnsi" w:hAnsiTheme="majorHAnsi"/>
          <w:b/>
          <w:bCs/>
          <w:sz w:val="28"/>
          <w:szCs w:val="28"/>
        </w:rPr>
      </w:pPr>
    </w:p>
    <w:p w14:paraId="7A2D3940" w14:textId="3DFB9BF7" w:rsidR="00CC6348" w:rsidRDefault="005E6B8B">
      <w:pPr>
        <w:pStyle w:val="Standard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91520" behindDoc="0" locked="0" layoutInCell="1" allowOverlap="1" wp14:anchorId="24E308BA" wp14:editId="789B20E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067050" cy="3505200"/>
            <wp:effectExtent l="0" t="0" r="0" b="0"/>
            <wp:wrapSquare wrapText="bothSides"/>
            <wp:docPr id="963655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55213" name="Picture 963655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348" w:rsidRPr="00CC6348">
        <w:rPr>
          <w:rFonts w:asciiTheme="majorHAnsi" w:hAnsiTheme="majorHAnsi"/>
          <w:sz w:val="28"/>
          <w:szCs w:val="28"/>
        </w:rPr>
        <w:t xml:space="preserve">This </w:t>
      </w:r>
      <w:r w:rsidR="00CC6348">
        <w:rPr>
          <w:rFonts w:asciiTheme="majorHAnsi" w:hAnsiTheme="majorHAnsi"/>
          <w:sz w:val="28"/>
          <w:szCs w:val="28"/>
        </w:rPr>
        <w:t>class is appropriate for a beginner, but please be familiar with threading and bobbin winding on your sewing machine.</w:t>
      </w:r>
    </w:p>
    <w:p w14:paraId="2395E073" w14:textId="77777777" w:rsidR="00CC6348" w:rsidRDefault="00CC6348">
      <w:pPr>
        <w:pStyle w:val="Standard"/>
        <w:rPr>
          <w:rFonts w:asciiTheme="majorHAnsi" w:hAnsiTheme="majorHAnsi"/>
          <w:sz w:val="28"/>
          <w:szCs w:val="28"/>
        </w:rPr>
      </w:pPr>
    </w:p>
    <w:p w14:paraId="5D6EB607" w14:textId="1A3C44F5" w:rsidR="004177A6" w:rsidRPr="00CC6348" w:rsidRDefault="004177A6">
      <w:pPr>
        <w:pStyle w:val="Standard"/>
        <w:rPr>
          <w:rFonts w:asciiTheme="majorHAnsi" w:hAnsiTheme="majorHAnsi"/>
          <w:sz w:val="28"/>
          <w:szCs w:val="28"/>
        </w:rPr>
      </w:pPr>
    </w:p>
    <w:p w14:paraId="540D8DE2" w14:textId="6B0933C3" w:rsidR="00C4221C" w:rsidRDefault="00E405A2">
      <w:pPr>
        <w:pStyle w:val="Standard"/>
      </w:pPr>
      <w:r w:rsidRPr="00E405A2">
        <w:rPr>
          <w:rFonts w:asciiTheme="majorHAnsi" w:hAnsiTheme="majorHAnsi"/>
          <w:b/>
          <w:bCs/>
          <w:sz w:val="28"/>
          <w:szCs w:val="28"/>
        </w:rPr>
        <w:t>What to bring to class:</w:t>
      </w:r>
    </w:p>
    <w:p w14:paraId="540D8DE3" w14:textId="1CBEF325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Sewing machine in good working order</w:t>
      </w:r>
      <w:r w:rsidR="003B58DD">
        <w:rPr>
          <w:rFonts w:asciiTheme="majorHAnsi" w:hAnsiTheme="majorHAnsi"/>
        </w:rPr>
        <w:t>,</w:t>
      </w:r>
    </w:p>
    <w:p w14:paraId="540D8DE4" w14:textId="566C2C0C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80/12 Universal needles</w:t>
      </w:r>
      <w:r w:rsidR="003B58DD">
        <w:rPr>
          <w:rFonts w:asciiTheme="majorHAnsi" w:hAnsiTheme="majorHAnsi"/>
        </w:rPr>
        <w:t>,</w:t>
      </w:r>
    </w:p>
    <w:p w14:paraId="540D8DE5" w14:textId="69871728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90/14 Quilting needles</w:t>
      </w:r>
      <w:r w:rsidR="003B58DD">
        <w:rPr>
          <w:rFonts w:asciiTheme="majorHAnsi" w:hAnsiTheme="majorHAnsi"/>
        </w:rPr>
        <w:t>,</w:t>
      </w:r>
    </w:p>
    <w:p w14:paraId="540D8DE6" w14:textId="72583BD0" w:rsidR="00C4221C" w:rsidRPr="00E405A2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 xml:space="preserve">Standard sewing foot </w:t>
      </w:r>
      <w:r w:rsidR="003B58DD">
        <w:rPr>
          <w:rFonts w:asciiTheme="majorHAnsi" w:hAnsiTheme="majorHAnsi"/>
          <w:b/>
          <w:bCs/>
        </w:rPr>
        <w:t xml:space="preserve">&lt;or&gt; </w:t>
      </w:r>
      <w:r w:rsidRPr="00E405A2">
        <w:rPr>
          <w:rFonts w:asciiTheme="majorHAnsi" w:hAnsiTheme="majorHAnsi"/>
        </w:rPr>
        <w:t>¼-i</w:t>
      </w:r>
      <w:r w:rsidR="003B58DD">
        <w:rPr>
          <w:rFonts w:asciiTheme="majorHAnsi" w:hAnsiTheme="majorHAnsi"/>
        </w:rPr>
        <w:t>nch</w:t>
      </w:r>
      <w:r w:rsidRPr="00E405A2">
        <w:rPr>
          <w:rFonts w:asciiTheme="majorHAnsi" w:hAnsiTheme="majorHAnsi"/>
        </w:rPr>
        <w:t xml:space="preserve"> foot with guide</w:t>
      </w:r>
      <w:r w:rsidR="003B58DD">
        <w:rPr>
          <w:rFonts w:asciiTheme="majorHAnsi" w:hAnsiTheme="majorHAnsi"/>
        </w:rPr>
        <w:t>,</w:t>
      </w:r>
      <w:r w:rsidR="005E6B8B" w:rsidRPr="005E6B8B">
        <w:rPr>
          <w:rFonts w:asciiTheme="majorHAnsi" w:hAnsiTheme="majorHAnsi"/>
          <w:noProof/>
        </w:rPr>
        <w:t xml:space="preserve"> </w:t>
      </w:r>
    </w:p>
    <w:p w14:paraId="201DFE8D" w14:textId="77777777" w:rsidR="000B7836" w:rsidRDefault="002C6E5F" w:rsidP="000B7836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Walking foot (</w:t>
      </w:r>
      <w:r w:rsidR="006238D3">
        <w:rPr>
          <w:rFonts w:asciiTheme="majorHAnsi" w:hAnsiTheme="majorHAnsi"/>
        </w:rPr>
        <w:t>optional</w:t>
      </w:r>
      <w:r w:rsidRPr="00E405A2">
        <w:rPr>
          <w:rFonts w:asciiTheme="majorHAnsi" w:hAnsiTheme="majorHAnsi"/>
        </w:rPr>
        <w:t>)</w:t>
      </w:r>
      <w:r w:rsidR="003B58DD">
        <w:rPr>
          <w:rFonts w:asciiTheme="majorHAnsi" w:hAnsiTheme="majorHAnsi"/>
        </w:rPr>
        <w:t>,</w:t>
      </w:r>
    </w:p>
    <w:p w14:paraId="0AC28C85" w14:textId="24D0822A" w:rsidR="00FB369A" w:rsidRPr="000B7836" w:rsidRDefault="002C6E5F" w:rsidP="000B7836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B7836">
        <w:rPr>
          <w:rFonts w:asciiTheme="majorHAnsi" w:hAnsiTheme="majorHAnsi"/>
        </w:rPr>
        <w:t>Fabric</w:t>
      </w:r>
      <w:r w:rsidR="00FB369A" w:rsidRPr="000B7836">
        <w:rPr>
          <w:rFonts w:asciiTheme="majorHAnsi" w:hAnsiTheme="majorHAnsi"/>
        </w:rPr>
        <w:t xml:space="preserve"> </w:t>
      </w:r>
      <w:r w:rsidR="00DF4D09" w:rsidRPr="000B7836">
        <w:rPr>
          <w:rFonts w:asciiTheme="majorHAnsi" w:hAnsiTheme="majorHAnsi"/>
        </w:rPr>
        <w:t>– 2</w:t>
      </w:r>
      <w:r w:rsidR="00FB369A" w:rsidRPr="000B7836">
        <w:rPr>
          <w:rFonts w:asciiTheme="majorHAnsi" w:hAnsiTheme="majorHAnsi"/>
        </w:rPr>
        <w:t xml:space="preserve"> </w:t>
      </w:r>
      <w:r w:rsidR="00C76D95">
        <w:rPr>
          <w:rFonts w:asciiTheme="majorHAnsi" w:hAnsiTheme="majorHAnsi"/>
        </w:rPr>
        <w:t xml:space="preserve">or 3 </w:t>
      </w:r>
      <w:r w:rsidR="00FB369A" w:rsidRPr="000B7836">
        <w:rPr>
          <w:rFonts w:asciiTheme="majorHAnsi" w:hAnsiTheme="majorHAnsi"/>
        </w:rPr>
        <w:t>Fat Q</w:t>
      </w:r>
      <w:r w:rsidR="00D7000C" w:rsidRPr="000B7836">
        <w:rPr>
          <w:rFonts w:asciiTheme="majorHAnsi" w:hAnsiTheme="majorHAnsi"/>
        </w:rPr>
        <w:t>uarters</w:t>
      </w:r>
      <w:r w:rsidR="001A23BA">
        <w:rPr>
          <w:rFonts w:asciiTheme="majorHAnsi" w:hAnsiTheme="majorHAnsi"/>
        </w:rPr>
        <w:t>,</w:t>
      </w:r>
    </w:p>
    <w:p w14:paraId="2E08196B" w14:textId="32098199" w:rsidR="000B7836" w:rsidRPr="001A23BA" w:rsidRDefault="00D7000C" w:rsidP="000B7836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1A23BA">
        <w:rPr>
          <w:rFonts w:asciiTheme="majorHAnsi" w:hAnsiTheme="majorHAnsi"/>
        </w:rPr>
        <w:t>Insulbrit</w:t>
      </w:r>
      <w:r w:rsidR="00DF4D09" w:rsidRPr="001A23BA">
        <w:rPr>
          <w:rFonts w:asciiTheme="majorHAnsi" w:hAnsiTheme="majorHAnsi"/>
        </w:rPr>
        <w:t>e</w:t>
      </w:r>
      <w:proofErr w:type="spellEnd"/>
      <w:r w:rsidR="00DF4D09" w:rsidRPr="001A23BA">
        <w:rPr>
          <w:rFonts w:asciiTheme="majorHAnsi" w:hAnsiTheme="majorHAnsi"/>
        </w:rPr>
        <w:t xml:space="preserve"> – 9” square</w:t>
      </w:r>
      <w:r w:rsidR="001A23BA" w:rsidRPr="001A23BA">
        <w:rPr>
          <w:rFonts w:asciiTheme="majorHAnsi" w:hAnsiTheme="majorHAnsi"/>
        </w:rPr>
        <w:t>,</w:t>
      </w:r>
    </w:p>
    <w:p w14:paraId="540D8DED" w14:textId="4853C76C" w:rsidR="00C4221C" w:rsidRDefault="002C6E5F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405A2">
        <w:rPr>
          <w:rFonts w:asciiTheme="majorHAnsi" w:hAnsiTheme="majorHAnsi"/>
        </w:rPr>
        <w:t>Thread</w:t>
      </w:r>
      <w:r w:rsidR="00E405A2" w:rsidRPr="00E405A2">
        <w:rPr>
          <w:rFonts w:asciiTheme="majorHAnsi" w:hAnsiTheme="majorHAnsi"/>
        </w:rPr>
        <w:t>: 1</w:t>
      </w:r>
      <w:r w:rsidRPr="00E405A2">
        <w:rPr>
          <w:rFonts w:asciiTheme="majorHAnsi" w:hAnsiTheme="majorHAnsi"/>
        </w:rPr>
        <w:t xml:space="preserve"> spool Mettler </w:t>
      </w:r>
      <w:r w:rsidR="00E405A2">
        <w:rPr>
          <w:rFonts w:asciiTheme="majorHAnsi" w:hAnsiTheme="majorHAnsi"/>
        </w:rPr>
        <w:t>M</w:t>
      </w:r>
      <w:r w:rsidRPr="00E405A2">
        <w:rPr>
          <w:rFonts w:asciiTheme="majorHAnsi" w:hAnsiTheme="majorHAnsi"/>
        </w:rPr>
        <w:t>etrosene to match fabric</w:t>
      </w:r>
      <w:r w:rsidR="003B58DD">
        <w:rPr>
          <w:rFonts w:asciiTheme="majorHAnsi" w:hAnsiTheme="majorHAnsi"/>
        </w:rPr>
        <w:t>,</w:t>
      </w:r>
    </w:p>
    <w:p w14:paraId="3036EE6C" w14:textId="6A833E87" w:rsidR="00F64193" w:rsidRDefault="00F64193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Small </w:t>
      </w:r>
      <w:r w:rsidR="009B550F">
        <w:rPr>
          <w:rFonts w:asciiTheme="majorHAnsi" w:hAnsiTheme="majorHAnsi"/>
        </w:rPr>
        <w:t>ruler – 2”x18” recommended,</w:t>
      </w:r>
    </w:p>
    <w:p w14:paraId="090E9F6E" w14:textId="5BFB127E" w:rsidR="00C10733" w:rsidRDefault="00C10733" w:rsidP="00E405A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Basic sewing supplies – pins, sharp scissors, seam ripper, point turner</w:t>
      </w:r>
      <w:r w:rsidR="00F64193">
        <w:rPr>
          <w:rFonts w:asciiTheme="majorHAnsi" w:hAnsiTheme="majorHAnsi"/>
        </w:rPr>
        <w:t>, marking pen/pencil.</w:t>
      </w:r>
    </w:p>
    <w:p w14:paraId="1F08E619" w14:textId="77777777" w:rsidR="003B58DD" w:rsidRDefault="003B58DD" w:rsidP="003B58DD">
      <w:pPr>
        <w:pStyle w:val="ListParagraph"/>
        <w:rPr>
          <w:rFonts w:asciiTheme="majorHAnsi" w:hAnsiTheme="majorHAnsi"/>
        </w:rPr>
      </w:pPr>
    </w:p>
    <w:p w14:paraId="1FCCFAA5" w14:textId="267E5DCB" w:rsidR="00BA2ACA" w:rsidRDefault="001A5D0F" w:rsidP="00E405A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kit will include cotton batting </w:t>
      </w:r>
      <w:r w:rsidR="006D5C46">
        <w:rPr>
          <w:rFonts w:asciiTheme="majorHAnsi" w:hAnsiTheme="majorHAnsi"/>
        </w:rPr>
        <w:t>and ribbon.</w:t>
      </w:r>
    </w:p>
    <w:p w14:paraId="4A61600A" w14:textId="77777777" w:rsidR="006D5C46" w:rsidRDefault="006D5C46" w:rsidP="00E405A2">
      <w:pPr>
        <w:rPr>
          <w:rFonts w:asciiTheme="majorHAnsi" w:hAnsiTheme="majorHAnsi"/>
        </w:rPr>
      </w:pPr>
    </w:p>
    <w:p w14:paraId="5FD99AC8" w14:textId="7478B255" w:rsidR="00E405A2" w:rsidRDefault="00BA2ACA" w:rsidP="00E405A2">
      <w:pPr>
        <w:rPr>
          <w:rFonts w:asciiTheme="majorHAnsi" w:hAnsiTheme="majorHAnsi"/>
        </w:rPr>
      </w:pPr>
      <w:r>
        <w:rPr>
          <w:rFonts w:asciiTheme="majorHAnsi" w:hAnsiTheme="majorHAnsi"/>
        </w:rPr>
        <w:t>Please feel free to bring a beverage, snacks,</w:t>
      </w:r>
      <w:r w:rsidR="001A5D0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etc.  </w:t>
      </w:r>
    </w:p>
    <w:p w14:paraId="5FAFBA7A" w14:textId="77777777" w:rsidR="00204C07" w:rsidRDefault="00204C07" w:rsidP="00E405A2">
      <w:pPr>
        <w:rPr>
          <w:rFonts w:asciiTheme="majorHAnsi" w:hAnsiTheme="majorHAnsi"/>
        </w:rPr>
      </w:pPr>
    </w:p>
    <w:p w14:paraId="2C218F9D" w14:textId="77777777" w:rsidR="00204C07" w:rsidRPr="00E405A2" w:rsidRDefault="00204C07" w:rsidP="00E405A2">
      <w:pPr>
        <w:rPr>
          <w:rFonts w:asciiTheme="majorHAnsi" w:hAnsiTheme="majorHAnsi"/>
        </w:rPr>
      </w:pPr>
    </w:p>
    <w:p w14:paraId="3462B195" w14:textId="77777777" w:rsidR="00E405A2" w:rsidRDefault="00E405A2" w:rsidP="00E405A2"/>
    <w:p w14:paraId="193F5670" w14:textId="034DF493" w:rsidR="00830A1C" w:rsidRDefault="00830A1C" w:rsidP="00830A1C">
      <w:pPr>
        <w:pStyle w:val="NoSpacing"/>
        <w:rPr>
          <w:sz w:val="28"/>
          <w:szCs w:val="28"/>
        </w:rPr>
      </w:pPr>
      <w:r w:rsidRPr="00430219">
        <w:rPr>
          <w:b/>
          <w:bCs/>
        </w:rPr>
        <w:t>Class Registration Policy</w:t>
      </w:r>
      <w:r w:rsidRPr="0083625D">
        <w:t xml:space="preserve"> - Class fee </w:t>
      </w:r>
      <w:r>
        <w:t xml:space="preserve">is </w:t>
      </w:r>
      <w:r w:rsidRPr="0083625D">
        <w:t xml:space="preserve">due at time of registration. Please register at least </w:t>
      </w:r>
      <w:r>
        <w:t>72</w:t>
      </w:r>
      <w:r w:rsidRPr="0083625D">
        <w:t xml:space="preserve"> hours prior to the class date. </w:t>
      </w:r>
      <w:r w:rsidR="00F876FE">
        <w:t>Once registered, y</w:t>
      </w:r>
      <w:r>
        <w:t>ou will receive a discount on supplies purchased in the store. We would love to help you pick out your fabrics and supplies!</w:t>
      </w:r>
    </w:p>
    <w:p w14:paraId="5974C948" w14:textId="29EE72D8" w:rsidR="00E405A2" w:rsidRDefault="00517AEA" w:rsidP="00E405A2">
      <w:r w:rsidRPr="00371CD1">
        <w:rPr>
          <w:rFonts w:ascii="Aptos" w:hAnsi="Aptos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629BDE97" wp14:editId="7010F0EC">
            <wp:simplePos x="0" y="0"/>
            <wp:positionH relativeFrom="margin">
              <wp:posOffset>746760</wp:posOffset>
            </wp:positionH>
            <wp:positionV relativeFrom="paragraph">
              <wp:posOffset>598170</wp:posOffset>
            </wp:positionV>
            <wp:extent cx="2428875" cy="829945"/>
            <wp:effectExtent l="0" t="0" r="9525" b="8255"/>
            <wp:wrapSquare wrapText="bothSides"/>
            <wp:docPr id="987170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497" name="Picture 1" descr="A logo for a company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2"/>
                    <a:stretch/>
                  </pic:blipFill>
                  <pic:spPr bwMode="auto">
                    <a:xfrm>
                      <a:off x="0" y="0"/>
                      <a:ext cx="2428875" cy="82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BA0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7CAC0858" wp14:editId="6D79ADE4">
                <wp:simplePos x="0" y="0"/>
                <wp:positionH relativeFrom="margin">
                  <wp:posOffset>3689985</wp:posOffset>
                </wp:positionH>
                <wp:positionV relativeFrom="paragraph">
                  <wp:posOffset>607695</wp:posOffset>
                </wp:positionV>
                <wp:extent cx="2360930" cy="140462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02F9" w14:textId="77777777" w:rsidR="00830A1C" w:rsidRDefault="00830A1C" w:rsidP="00830A1C">
                            <w:pPr>
                              <w:pStyle w:val="NoSpacing"/>
                              <w:jc w:val="center"/>
                            </w:pPr>
                            <w:r>
                              <w:t>5143 South 48</w:t>
                            </w:r>
                            <w:r w:rsidRPr="006F5AA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10DEDD1B" w14:textId="77777777" w:rsidR="00830A1C" w:rsidRDefault="00830A1C" w:rsidP="00830A1C">
                            <w:pPr>
                              <w:pStyle w:val="NoSpacing"/>
                              <w:jc w:val="center"/>
                            </w:pPr>
                            <w:r>
                              <w:t>Lincoln, NE 68516</w:t>
                            </w:r>
                          </w:p>
                          <w:p w14:paraId="50D515B2" w14:textId="77777777" w:rsidR="00830A1C" w:rsidRDefault="00830A1C" w:rsidP="00830A1C">
                            <w:pPr>
                              <w:pStyle w:val="NoSpacing"/>
                              <w:jc w:val="center"/>
                            </w:pPr>
                            <w:r>
                              <w:t>402-489-6262</w:t>
                            </w:r>
                          </w:p>
                          <w:p w14:paraId="19AE330B" w14:textId="77777777" w:rsidR="00830A1C" w:rsidRDefault="00830A1C" w:rsidP="00830A1C">
                            <w:pPr>
                              <w:pStyle w:val="NoSpacing"/>
                              <w:jc w:val="center"/>
                            </w:pPr>
                            <w:r>
                              <w:t>sewcreative-ne.com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C0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55pt;margin-top:47.85pt;width:185.9pt;height:110.6pt;z-index:2516904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+Qq7IuEAAAAKAQAADwAAAAAAAAAAAAAAAABoBAAAZHJzL2Rvd25yZXYueG1sUEsFBgAAAAAEAAQA&#10;8wAAAHYFAAAAAA==&#10;" stroked="f">
                <v:textbox style="mso-fit-shape-to-text:t">
                  <w:txbxContent>
                    <w:p w14:paraId="34E002F9" w14:textId="77777777" w:rsidR="00830A1C" w:rsidRDefault="00830A1C" w:rsidP="00830A1C">
                      <w:pPr>
                        <w:pStyle w:val="NoSpacing"/>
                        <w:jc w:val="center"/>
                      </w:pPr>
                      <w:r>
                        <w:t>5143 South 48</w:t>
                      </w:r>
                      <w:r w:rsidRPr="006F5AAD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10DEDD1B" w14:textId="77777777" w:rsidR="00830A1C" w:rsidRDefault="00830A1C" w:rsidP="00830A1C">
                      <w:pPr>
                        <w:pStyle w:val="NoSpacing"/>
                        <w:jc w:val="center"/>
                      </w:pPr>
                      <w:r>
                        <w:t>Lincoln, NE 68516</w:t>
                      </w:r>
                    </w:p>
                    <w:p w14:paraId="50D515B2" w14:textId="77777777" w:rsidR="00830A1C" w:rsidRDefault="00830A1C" w:rsidP="00830A1C">
                      <w:pPr>
                        <w:pStyle w:val="NoSpacing"/>
                        <w:jc w:val="center"/>
                      </w:pPr>
                      <w:r>
                        <w:t>402-489-6262</w:t>
                      </w:r>
                    </w:p>
                    <w:p w14:paraId="19AE330B" w14:textId="77777777" w:rsidR="00830A1C" w:rsidRDefault="00830A1C" w:rsidP="00830A1C">
                      <w:pPr>
                        <w:pStyle w:val="NoSpacing"/>
                        <w:jc w:val="center"/>
                      </w:pPr>
                      <w:r>
                        <w:t>sewcreative-ne.com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405A2" w:rsidSect="00830A1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2B65" w14:textId="77777777" w:rsidR="0009699E" w:rsidRDefault="0009699E">
      <w:r>
        <w:separator/>
      </w:r>
    </w:p>
  </w:endnote>
  <w:endnote w:type="continuationSeparator" w:id="0">
    <w:p w14:paraId="779B7389" w14:textId="77777777" w:rsidR="0009699E" w:rsidRDefault="0009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E300" w14:textId="77777777" w:rsidR="0009699E" w:rsidRDefault="0009699E">
      <w:r>
        <w:rPr>
          <w:color w:val="000000"/>
        </w:rPr>
        <w:separator/>
      </w:r>
    </w:p>
  </w:footnote>
  <w:footnote w:type="continuationSeparator" w:id="0">
    <w:p w14:paraId="46A49619" w14:textId="77777777" w:rsidR="0009699E" w:rsidRDefault="0009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06F7"/>
    <w:multiLevelType w:val="multilevel"/>
    <w:tmpl w:val="A2763B2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F1067B5"/>
    <w:multiLevelType w:val="hybridMultilevel"/>
    <w:tmpl w:val="BFF81C1A"/>
    <w:lvl w:ilvl="0" w:tplc="52480C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8414">
    <w:abstractNumId w:val="0"/>
  </w:num>
  <w:num w:numId="2" w16cid:durableId="1958640354">
    <w:abstractNumId w:val="0"/>
  </w:num>
  <w:num w:numId="3" w16cid:durableId="59463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1C"/>
    <w:rsid w:val="00050921"/>
    <w:rsid w:val="00091C70"/>
    <w:rsid w:val="0009699E"/>
    <w:rsid w:val="000B7836"/>
    <w:rsid w:val="001A23BA"/>
    <w:rsid w:val="001A5D0F"/>
    <w:rsid w:val="00204C07"/>
    <w:rsid w:val="002A5612"/>
    <w:rsid w:val="002C6E5F"/>
    <w:rsid w:val="003428D7"/>
    <w:rsid w:val="00381F90"/>
    <w:rsid w:val="003B58DD"/>
    <w:rsid w:val="004177A6"/>
    <w:rsid w:val="004E66ED"/>
    <w:rsid w:val="00517AEA"/>
    <w:rsid w:val="005A4591"/>
    <w:rsid w:val="005E31B3"/>
    <w:rsid w:val="005E6B8B"/>
    <w:rsid w:val="006238D3"/>
    <w:rsid w:val="006D5C46"/>
    <w:rsid w:val="007813D8"/>
    <w:rsid w:val="007E509E"/>
    <w:rsid w:val="008239C7"/>
    <w:rsid w:val="00830A1C"/>
    <w:rsid w:val="008874D6"/>
    <w:rsid w:val="008D0E66"/>
    <w:rsid w:val="008D366E"/>
    <w:rsid w:val="008E534D"/>
    <w:rsid w:val="00914BBE"/>
    <w:rsid w:val="00916861"/>
    <w:rsid w:val="00931AD6"/>
    <w:rsid w:val="009B550F"/>
    <w:rsid w:val="00AA265B"/>
    <w:rsid w:val="00B7421F"/>
    <w:rsid w:val="00BA2ACA"/>
    <w:rsid w:val="00C10733"/>
    <w:rsid w:val="00C3536B"/>
    <w:rsid w:val="00C4221C"/>
    <w:rsid w:val="00C71D58"/>
    <w:rsid w:val="00C76D95"/>
    <w:rsid w:val="00CC6348"/>
    <w:rsid w:val="00D64711"/>
    <w:rsid w:val="00D7000C"/>
    <w:rsid w:val="00D92591"/>
    <w:rsid w:val="00DF4D09"/>
    <w:rsid w:val="00E405A2"/>
    <w:rsid w:val="00EF5CC4"/>
    <w:rsid w:val="00F64193"/>
    <w:rsid w:val="00F876FE"/>
    <w:rsid w:val="00FA43F3"/>
    <w:rsid w:val="00FB369A"/>
    <w:rsid w:val="00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8DDE"/>
  <w15:docId w15:val="{CFCFD9EA-E18E-4E88-A089-B03D9F21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paragraph" w:styleId="NoSpacing">
    <w:name w:val="No Spacing"/>
    <w:uiPriority w:val="1"/>
    <w:qFormat/>
    <w:rsid w:val="00830A1C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fiedler</dc:creator>
  <cp:lastModifiedBy>Barb Sorensen</cp:lastModifiedBy>
  <cp:revision>29</cp:revision>
  <cp:lastPrinted>2026-02-09T18:07:00Z</cp:lastPrinted>
  <dcterms:created xsi:type="dcterms:W3CDTF">2026-02-10T19:34:00Z</dcterms:created>
  <dcterms:modified xsi:type="dcterms:W3CDTF">2026-02-11T18:18:00Z</dcterms:modified>
</cp:coreProperties>
</file>