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4E9C" w14:textId="77777777" w:rsidR="0094546F" w:rsidRPr="008D3952" w:rsidRDefault="003D0AA3" w:rsidP="00C83F5C">
      <w:pPr>
        <w:pStyle w:val="NoSpacing"/>
        <w:jc w:val="center"/>
        <w:rPr>
          <w:rFonts w:ascii="Comic Sans MS" w:hAnsi="Comic Sans MS"/>
          <w:sz w:val="24"/>
          <w:szCs w:val="24"/>
        </w:rPr>
      </w:pPr>
      <w:r w:rsidRPr="008D3952">
        <w:rPr>
          <w:rFonts w:ascii="Comic Sans MS" w:hAnsi="Comic Sans MS"/>
          <w:sz w:val="24"/>
          <w:szCs w:val="24"/>
        </w:rPr>
        <w:t>Cactus Children’s Clinic, P.C.</w:t>
      </w:r>
    </w:p>
    <w:p w14:paraId="26A26E45" w14:textId="77777777" w:rsidR="00F159A0" w:rsidRPr="008D3952" w:rsidRDefault="00F159A0" w:rsidP="00C83F5C">
      <w:pPr>
        <w:pStyle w:val="NoSpacing"/>
        <w:jc w:val="center"/>
        <w:rPr>
          <w:rFonts w:ascii="Comic Sans MS" w:hAnsi="Comic Sans MS"/>
          <w:sz w:val="20"/>
          <w:szCs w:val="20"/>
        </w:rPr>
      </w:pPr>
      <w:r w:rsidRPr="008D3952">
        <w:rPr>
          <w:rFonts w:ascii="Comic Sans MS" w:hAnsi="Comic Sans MS"/>
          <w:sz w:val="24"/>
          <w:szCs w:val="24"/>
        </w:rPr>
        <w:t>Financial Responsiblity</w:t>
      </w:r>
    </w:p>
    <w:p w14:paraId="406D1E5D" w14:textId="77777777" w:rsidR="00C83F5C" w:rsidRPr="008D3952" w:rsidRDefault="00C83F5C" w:rsidP="00C83F5C">
      <w:pPr>
        <w:pStyle w:val="NoSpacing"/>
        <w:jc w:val="center"/>
        <w:rPr>
          <w:rFonts w:ascii="Comic Sans MS" w:hAnsi="Comic Sans MS"/>
          <w:sz w:val="20"/>
          <w:szCs w:val="20"/>
        </w:rPr>
      </w:pPr>
    </w:p>
    <w:p w14:paraId="3532B2B2" w14:textId="77777777" w:rsidR="003D0AA3" w:rsidRPr="008D3952" w:rsidRDefault="003D0AA3" w:rsidP="00C83F5C">
      <w:pPr>
        <w:pStyle w:val="NoSpacing"/>
        <w:rPr>
          <w:rFonts w:ascii="Comic Sans MS" w:hAnsi="Comic Sans MS"/>
          <w:sz w:val="20"/>
          <w:szCs w:val="20"/>
        </w:rPr>
      </w:pPr>
      <w:r w:rsidRPr="008D3952">
        <w:rPr>
          <w:rFonts w:ascii="Comic Sans MS" w:hAnsi="Comic Sans MS"/>
          <w:b/>
          <w:sz w:val="20"/>
          <w:szCs w:val="20"/>
        </w:rPr>
        <w:t>COPAY</w:t>
      </w:r>
      <w:r w:rsidR="001E156E" w:rsidRPr="008D3952">
        <w:rPr>
          <w:rFonts w:ascii="Comic Sans MS" w:hAnsi="Comic Sans MS"/>
          <w:b/>
          <w:sz w:val="20"/>
          <w:szCs w:val="20"/>
        </w:rPr>
        <w:t>S</w:t>
      </w:r>
      <w:r w:rsidRPr="008D3952">
        <w:rPr>
          <w:rFonts w:ascii="Comic Sans MS" w:hAnsi="Comic Sans MS"/>
          <w:sz w:val="20"/>
          <w:szCs w:val="20"/>
        </w:rPr>
        <w:t xml:space="preserve"> – Are due at the time of service.  There will be a $10.00 fee for any copay or balance not paid on the </w:t>
      </w:r>
      <w:r w:rsidRPr="00327689">
        <w:rPr>
          <w:rFonts w:ascii="Comic Sans MS" w:hAnsi="Comic Sans MS"/>
          <w:sz w:val="20"/>
          <w:szCs w:val="20"/>
          <w:u w:val="single"/>
        </w:rPr>
        <w:t>next</w:t>
      </w:r>
      <w:r w:rsidRPr="008D3952">
        <w:rPr>
          <w:rFonts w:ascii="Comic Sans MS" w:hAnsi="Comic Sans MS"/>
          <w:sz w:val="20"/>
          <w:szCs w:val="20"/>
        </w:rPr>
        <w:t xml:space="preserve"> business day by 5:00 p.m.</w:t>
      </w:r>
    </w:p>
    <w:p w14:paraId="74FE397E" w14:textId="77777777" w:rsidR="00C83F5C" w:rsidRPr="008D3952" w:rsidRDefault="00C83F5C" w:rsidP="00C83F5C">
      <w:pPr>
        <w:pStyle w:val="NoSpacing"/>
        <w:rPr>
          <w:rFonts w:ascii="Comic Sans MS" w:hAnsi="Comic Sans MS"/>
          <w:sz w:val="20"/>
          <w:szCs w:val="20"/>
        </w:rPr>
      </w:pPr>
    </w:p>
    <w:p w14:paraId="57F08704" w14:textId="1944E9FD" w:rsidR="003D0AA3" w:rsidRPr="008D3952" w:rsidRDefault="003D0AA3" w:rsidP="00C83F5C">
      <w:pPr>
        <w:pStyle w:val="NoSpacing"/>
        <w:rPr>
          <w:rFonts w:ascii="Comic Sans MS" w:hAnsi="Comic Sans MS"/>
          <w:sz w:val="20"/>
          <w:szCs w:val="20"/>
        </w:rPr>
      </w:pPr>
      <w:r w:rsidRPr="008D3952">
        <w:rPr>
          <w:rFonts w:ascii="Comic Sans MS" w:hAnsi="Comic Sans MS"/>
          <w:b/>
          <w:sz w:val="20"/>
          <w:szCs w:val="20"/>
        </w:rPr>
        <w:t>NON</w:t>
      </w:r>
      <w:r w:rsidR="00103A41">
        <w:rPr>
          <w:rFonts w:ascii="Comic Sans MS" w:hAnsi="Comic Sans MS"/>
          <w:b/>
          <w:sz w:val="20"/>
          <w:szCs w:val="20"/>
        </w:rPr>
        <w:t>-</w:t>
      </w:r>
      <w:r w:rsidRPr="008D3952">
        <w:rPr>
          <w:rFonts w:ascii="Comic Sans MS" w:hAnsi="Comic Sans MS"/>
          <w:b/>
          <w:sz w:val="20"/>
          <w:szCs w:val="20"/>
        </w:rPr>
        <w:t>COVERED CHARGES/DEDUCTIBLES</w:t>
      </w:r>
      <w:r w:rsidRPr="008D3952">
        <w:rPr>
          <w:rFonts w:ascii="Comic Sans MS" w:hAnsi="Comic Sans MS"/>
          <w:sz w:val="20"/>
          <w:szCs w:val="20"/>
        </w:rPr>
        <w:t xml:space="preserve"> – Are due </w:t>
      </w:r>
      <w:r w:rsidR="00327689">
        <w:rPr>
          <w:rFonts w:ascii="Comic Sans MS" w:hAnsi="Comic Sans MS"/>
          <w:sz w:val="20"/>
          <w:szCs w:val="20"/>
        </w:rPr>
        <w:t xml:space="preserve">at time of service.  It is your responsibility to contact your insurance if you feel the claim was processed incorrectly.  </w:t>
      </w:r>
      <w:r w:rsidRPr="008D3952">
        <w:rPr>
          <w:rFonts w:ascii="Comic Sans MS" w:hAnsi="Comic Sans MS"/>
          <w:sz w:val="20"/>
          <w:szCs w:val="20"/>
        </w:rPr>
        <w:t xml:space="preserve">If any corrections can be made on our end to obtain </w:t>
      </w:r>
      <w:proofErr w:type="gramStart"/>
      <w:r w:rsidRPr="008D3952">
        <w:rPr>
          <w:rFonts w:ascii="Comic Sans MS" w:hAnsi="Comic Sans MS"/>
          <w:sz w:val="20"/>
          <w:szCs w:val="20"/>
        </w:rPr>
        <w:t>payment</w:t>
      </w:r>
      <w:proofErr w:type="gramEnd"/>
      <w:r w:rsidRPr="008D3952">
        <w:rPr>
          <w:rFonts w:ascii="Comic Sans MS" w:hAnsi="Comic Sans MS"/>
          <w:sz w:val="20"/>
          <w:szCs w:val="20"/>
        </w:rPr>
        <w:t xml:space="preserve"> we will re-bill the claim.  If a claim goes unpaid due to a dispute past 45 days it is your responsibility to pay the balance &amp; continue to fight the claim.  If the claim gets paid we will reimburse you upon receipt of payment.</w:t>
      </w:r>
    </w:p>
    <w:p w14:paraId="41788230" w14:textId="77777777" w:rsidR="00C83F5C" w:rsidRPr="008D3952" w:rsidRDefault="00C83F5C" w:rsidP="00C83F5C">
      <w:pPr>
        <w:pStyle w:val="NoSpacing"/>
        <w:rPr>
          <w:rFonts w:ascii="Comic Sans MS" w:hAnsi="Comic Sans MS"/>
          <w:sz w:val="20"/>
          <w:szCs w:val="20"/>
        </w:rPr>
      </w:pPr>
    </w:p>
    <w:p w14:paraId="47274E31" w14:textId="77777777" w:rsidR="003D0AA3" w:rsidRPr="008D3952" w:rsidRDefault="003D0AA3" w:rsidP="00C83F5C">
      <w:pPr>
        <w:pStyle w:val="NoSpacing"/>
        <w:rPr>
          <w:rFonts w:ascii="Comic Sans MS" w:hAnsi="Comic Sans MS"/>
          <w:sz w:val="20"/>
          <w:szCs w:val="20"/>
        </w:rPr>
      </w:pPr>
      <w:r w:rsidRPr="008D3952">
        <w:rPr>
          <w:rFonts w:ascii="Comic Sans MS" w:hAnsi="Comic Sans MS"/>
          <w:b/>
          <w:sz w:val="20"/>
          <w:szCs w:val="20"/>
        </w:rPr>
        <w:t>NON-PAYMENT OF ACCOUNT</w:t>
      </w:r>
      <w:r w:rsidRPr="008D3952">
        <w:rPr>
          <w:rFonts w:ascii="Comic Sans MS" w:hAnsi="Comic Sans MS"/>
          <w:sz w:val="20"/>
          <w:szCs w:val="20"/>
        </w:rPr>
        <w:t xml:space="preserve"> – If a balance goes unpaid it may result in additional fees and be forwarded to a collection agency.  Non-payment of any account can result in discharge from the practice.  (Bankruptcy is considered a form of non-payment).</w:t>
      </w:r>
    </w:p>
    <w:p w14:paraId="49EF9713" w14:textId="77777777" w:rsidR="00C83F5C" w:rsidRPr="008D3952" w:rsidRDefault="00C83F5C" w:rsidP="00C83F5C">
      <w:pPr>
        <w:pStyle w:val="NoSpacing"/>
        <w:rPr>
          <w:rFonts w:ascii="Comic Sans MS" w:hAnsi="Comic Sans MS"/>
          <w:sz w:val="20"/>
          <w:szCs w:val="20"/>
        </w:rPr>
      </w:pPr>
    </w:p>
    <w:p w14:paraId="0783959D" w14:textId="64A46A46" w:rsidR="00D616ED" w:rsidRPr="008D3952" w:rsidRDefault="003D0AA3" w:rsidP="00C83F5C">
      <w:pPr>
        <w:pStyle w:val="NoSpacing"/>
        <w:rPr>
          <w:rFonts w:ascii="Comic Sans MS" w:hAnsi="Comic Sans MS"/>
          <w:sz w:val="20"/>
          <w:szCs w:val="20"/>
        </w:rPr>
      </w:pPr>
      <w:r w:rsidRPr="008D3952">
        <w:rPr>
          <w:rFonts w:ascii="Comic Sans MS" w:hAnsi="Comic Sans MS"/>
          <w:b/>
          <w:sz w:val="20"/>
          <w:szCs w:val="20"/>
        </w:rPr>
        <w:t>RELEASE OF RECORDS</w:t>
      </w:r>
      <w:r w:rsidRPr="008D3952">
        <w:rPr>
          <w:rFonts w:ascii="Comic Sans MS" w:hAnsi="Comic Sans MS"/>
          <w:sz w:val="20"/>
          <w:szCs w:val="20"/>
        </w:rPr>
        <w:t xml:space="preserve"> </w:t>
      </w:r>
      <w:r w:rsidR="00D616ED" w:rsidRPr="008D3952">
        <w:rPr>
          <w:rFonts w:ascii="Comic Sans MS" w:hAnsi="Comic Sans MS"/>
          <w:sz w:val="20"/>
          <w:szCs w:val="20"/>
        </w:rPr>
        <w:t>–</w:t>
      </w:r>
      <w:r w:rsidRPr="008D3952">
        <w:rPr>
          <w:rFonts w:ascii="Comic Sans MS" w:hAnsi="Comic Sans MS"/>
          <w:sz w:val="20"/>
          <w:szCs w:val="20"/>
        </w:rPr>
        <w:t xml:space="preserve"> </w:t>
      </w:r>
      <w:r w:rsidR="00D616ED" w:rsidRPr="008D3952">
        <w:rPr>
          <w:rFonts w:ascii="Comic Sans MS" w:hAnsi="Comic Sans MS"/>
          <w:sz w:val="20"/>
          <w:szCs w:val="20"/>
        </w:rPr>
        <w:t>Your 1</w:t>
      </w:r>
      <w:r w:rsidR="00D616ED" w:rsidRPr="008D3952">
        <w:rPr>
          <w:rFonts w:ascii="Comic Sans MS" w:hAnsi="Comic Sans MS"/>
          <w:sz w:val="20"/>
          <w:szCs w:val="20"/>
          <w:vertAlign w:val="superscript"/>
        </w:rPr>
        <w:t>st</w:t>
      </w:r>
      <w:r w:rsidR="00D616ED" w:rsidRPr="008D3952">
        <w:rPr>
          <w:rFonts w:ascii="Comic Sans MS" w:hAnsi="Comic Sans MS"/>
          <w:sz w:val="20"/>
          <w:szCs w:val="20"/>
        </w:rPr>
        <w:t xml:space="preserve"> copy of your child’s medical records are given to you at no cost, thereafter a $25.00 fee per request of medical records will apply.  There will be no charge for records requested directly by a specialist or primary care (if changing doctors).  </w:t>
      </w:r>
      <w:r w:rsidR="00D616ED" w:rsidRPr="008D3952">
        <w:rPr>
          <w:rFonts w:ascii="Comic Sans MS" w:hAnsi="Comic Sans MS"/>
          <w:b/>
          <w:sz w:val="20"/>
          <w:szCs w:val="20"/>
        </w:rPr>
        <w:t>Records will not be faxed</w:t>
      </w:r>
      <w:r w:rsidR="00D616ED" w:rsidRPr="008D3952">
        <w:rPr>
          <w:rFonts w:ascii="Comic Sans MS" w:hAnsi="Comic Sans MS"/>
          <w:sz w:val="20"/>
          <w:szCs w:val="20"/>
        </w:rPr>
        <w:t>.  You can pick-up your records at no cost</w:t>
      </w:r>
      <w:r w:rsidR="00327689">
        <w:rPr>
          <w:rFonts w:ascii="Comic Sans MS" w:hAnsi="Comic Sans MS"/>
          <w:sz w:val="20"/>
          <w:szCs w:val="20"/>
        </w:rPr>
        <w:t>.  (</w:t>
      </w:r>
      <w:proofErr w:type="gramStart"/>
      <w:r w:rsidR="00327689">
        <w:rPr>
          <w:rFonts w:ascii="Comic Sans MS" w:hAnsi="Comic Sans MS"/>
          <w:sz w:val="20"/>
          <w:szCs w:val="20"/>
        </w:rPr>
        <w:t>mailing</w:t>
      </w:r>
      <w:proofErr w:type="gramEnd"/>
      <w:r w:rsidR="00327689">
        <w:rPr>
          <w:rFonts w:ascii="Comic Sans MS" w:hAnsi="Comic Sans MS"/>
          <w:sz w:val="20"/>
          <w:szCs w:val="20"/>
        </w:rPr>
        <w:t xml:space="preserve"> fee will apply if sent to home address)</w:t>
      </w:r>
      <w:r w:rsidR="00D616ED" w:rsidRPr="008D3952">
        <w:rPr>
          <w:rFonts w:ascii="Comic Sans MS" w:hAnsi="Comic Sans MS"/>
          <w:sz w:val="20"/>
          <w:szCs w:val="20"/>
        </w:rPr>
        <w:t xml:space="preserve"> Please allow 7 – 10 days for processing.  Children that have not been to our office in the past 3 years may have their records kept off-site</w:t>
      </w:r>
      <w:r w:rsidR="00327689">
        <w:rPr>
          <w:rFonts w:ascii="Comic Sans MS" w:hAnsi="Comic Sans MS"/>
          <w:sz w:val="20"/>
          <w:szCs w:val="20"/>
        </w:rPr>
        <w:t>.  We request records the 1</w:t>
      </w:r>
      <w:r w:rsidR="00327689" w:rsidRPr="00327689">
        <w:rPr>
          <w:rFonts w:ascii="Comic Sans MS" w:hAnsi="Comic Sans MS"/>
          <w:sz w:val="20"/>
          <w:szCs w:val="20"/>
          <w:vertAlign w:val="superscript"/>
        </w:rPr>
        <w:t>st</w:t>
      </w:r>
      <w:r w:rsidR="00327689">
        <w:rPr>
          <w:rFonts w:ascii="Comic Sans MS" w:hAnsi="Comic Sans MS"/>
          <w:sz w:val="20"/>
          <w:szCs w:val="20"/>
        </w:rPr>
        <w:t xml:space="preserve"> &amp; 15</w:t>
      </w:r>
      <w:r w:rsidR="00327689" w:rsidRPr="00327689">
        <w:rPr>
          <w:rFonts w:ascii="Comic Sans MS" w:hAnsi="Comic Sans MS"/>
          <w:sz w:val="20"/>
          <w:szCs w:val="20"/>
          <w:vertAlign w:val="superscript"/>
        </w:rPr>
        <w:t>th</w:t>
      </w:r>
      <w:r w:rsidR="00327689">
        <w:rPr>
          <w:rFonts w:ascii="Comic Sans MS" w:hAnsi="Comic Sans MS"/>
          <w:sz w:val="20"/>
          <w:szCs w:val="20"/>
        </w:rPr>
        <w:t xml:space="preserve"> </w:t>
      </w:r>
      <w:r w:rsidR="00D616ED" w:rsidRPr="008D3952">
        <w:rPr>
          <w:rFonts w:ascii="Comic Sans MS" w:hAnsi="Comic Sans MS"/>
          <w:sz w:val="20"/>
          <w:szCs w:val="20"/>
        </w:rPr>
        <w:t>so allow an additional 7 – 10 days.</w:t>
      </w:r>
    </w:p>
    <w:p w14:paraId="5E0F561D" w14:textId="77777777" w:rsidR="00C83F5C" w:rsidRPr="008D3952" w:rsidRDefault="00C83F5C" w:rsidP="00C83F5C">
      <w:pPr>
        <w:pStyle w:val="NoSpacing"/>
        <w:rPr>
          <w:rFonts w:ascii="Comic Sans MS" w:hAnsi="Comic Sans MS"/>
          <w:sz w:val="20"/>
          <w:szCs w:val="20"/>
        </w:rPr>
      </w:pPr>
    </w:p>
    <w:p w14:paraId="0D678B94" w14:textId="77777777" w:rsidR="003D0AA3" w:rsidRPr="008D3952" w:rsidRDefault="00D616ED" w:rsidP="00C83F5C">
      <w:pPr>
        <w:pStyle w:val="NoSpacing"/>
        <w:rPr>
          <w:rFonts w:ascii="Comic Sans MS" w:hAnsi="Comic Sans MS"/>
          <w:sz w:val="20"/>
          <w:szCs w:val="20"/>
        </w:rPr>
      </w:pPr>
      <w:r w:rsidRPr="008D3952">
        <w:rPr>
          <w:rFonts w:ascii="Comic Sans MS" w:hAnsi="Comic Sans MS"/>
          <w:b/>
          <w:sz w:val="20"/>
          <w:szCs w:val="20"/>
        </w:rPr>
        <w:t>FMLA/FORMS</w:t>
      </w:r>
      <w:r w:rsidRPr="008D3952">
        <w:rPr>
          <w:rFonts w:ascii="Comic Sans MS" w:hAnsi="Comic Sans MS"/>
          <w:sz w:val="20"/>
          <w:szCs w:val="20"/>
        </w:rPr>
        <w:t xml:space="preserve"> – There is $10.00 fee for each child or for each form that needs to be completed.  There is no charge for Physical forms done at the time of a physical</w:t>
      </w:r>
      <w:r w:rsidR="00911280" w:rsidRPr="008D3952">
        <w:rPr>
          <w:rFonts w:ascii="Comic Sans MS" w:hAnsi="Comic Sans MS"/>
          <w:sz w:val="20"/>
          <w:szCs w:val="20"/>
        </w:rPr>
        <w:t xml:space="preserve"> &amp; up to 1 month after</w:t>
      </w:r>
      <w:r w:rsidRPr="008D3952">
        <w:rPr>
          <w:rFonts w:ascii="Comic Sans MS" w:hAnsi="Comic Sans MS"/>
          <w:sz w:val="20"/>
          <w:szCs w:val="20"/>
        </w:rPr>
        <w:t xml:space="preserve">.  Please make sure to complete our release form and allow 3 - 4 days for processing. </w:t>
      </w:r>
    </w:p>
    <w:p w14:paraId="5862559A" w14:textId="77777777" w:rsidR="00C83F5C" w:rsidRPr="008D3952" w:rsidRDefault="00C83F5C" w:rsidP="00C83F5C">
      <w:pPr>
        <w:pStyle w:val="NoSpacing"/>
        <w:rPr>
          <w:rFonts w:ascii="Comic Sans MS" w:hAnsi="Comic Sans MS"/>
          <w:sz w:val="20"/>
          <w:szCs w:val="20"/>
        </w:rPr>
      </w:pPr>
    </w:p>
    <w:p w14:paraId="4F7ACE8F" w14:textId="75B7F957" w:rsidR="00E823BE" w:rsidRPr="008D3952" w:rsidRDefault="00E823BE" w:rsidP="00C83F5C">
      <w:pPr>
        <w:pStyle w:val="NoSpacing"/>
        <w:rPr>
          <w:rFonts w:ascii="Comic Sans MS" w:hAnsi="Comic Sans MS"/>
          <w:sz w:val="20"/>
          <w:szCs w:val="20"/>
        </w:rPr>
      </w:pPr>
      <w:r w:rsidRPr="008D3952">
        <w:rPr>
          <w:rFonts w:ascii="Comic Sans MS" w:hAnsi="Comic Sans MS"/>
          <w:b/>
          <w:sz w:val="20"/>
          <w:szCs w:val="20"/>
        </w:rPr>
        <w:t>NO SHOWS</w:t>
      </w:r>
      <w:r w:rsidRPr="008D3952">
        <w:rPr>
          <w:rFonts w:ascii="Comic Sans MS" w:hAnsi="Comic Sans MS"/>
          <w:sz w:val="20"/>
          <w:szCs w:val="20"/>
        </w:rPr>
        <w:t xml:space="preserve"> – A $25.00 fee will be charged when a scheduled appointment is not cancelled or re-scheduled </w:t>
      </w:r>
      <w:r w:rsidRPr="0028445B">
        <w:rPr>
          <w:rFonts w:ascii="Comic Sans MS" w:hAnsi="Comic Sans MS"/>
          <w:sz w:val="20"/>
          <w:szCs w:val="20"/>
          <w:u w:val="single"/>
        </w:rPr>
        <w:t>ONE</w:t>
      </w:r>
      <w:r w:rsidRPr="008D3952">
        <w:rPr>
          <w:rFonts w:ascii="Comic Sans MS" w:hAnsi="Comic Sans MS"/>
          <w:sz w:val="20"/>
          <w:szCs w:val="20"/>
        </w:rPr>
        <w:t xml:space="preserve"> hour prior to the appointment time.  We a</w:t>
      </w:r>
      <w:r w:rsidR="00911280" w:rsidRPr="008D3952">
        <w:rPr>
          <w:rFonts w:ascii="Comic Sans MS" w:hAnsi="Comic Sans MS"/>
          <w:sz w:val="20"/>
          <w:szCs w:val="20"/>
        </w:rPr>
        <w:t xml:space="preserve">ttempt to confirm appointments, </w:t>
      </w:r>
      <w:r w:rsidRPr="008D3952">
        <w:rPr>
          <w:rFonts w:ascii="Comic Sans MS" w:hAnsi="Comic Sans MS"/>
          <w:sz w:val="20"/>
          <w:szCs w:val="20"/>
        </w:rPr>
        <w:t xml:space="preserve">but remember this is a courtesy &amp; it is your responsibility to know </w:t>
      </w:r>
      <w:r w:rsidR="0028445B">
        <w:rPr>
          <w:rFonts w:ascii="Comic Sans MS" w:hAnsi="Comic Sans MS"/>
          <w:sz w:val="20"/>
          <w:szCs w:val="20"/>
        </w:rPr>
        <w:t>y</w:t>
      </w:r>
      <w:r w:rsidRPr="008D3952">
        <w:rPr>
          <w:rFonts w:ascii="Comic Sans MS" w:hAnsi="Comic Sans MS"/>
          <w:sz w:val="20"/>
          <w:szCs w:val="20"/>
        </w:rPr>
        <w:t>our appointment time.</w:t>
      </w:r>
      <w:r w:rsidR="004A5681">
        <w:rPr>
          <w:rFonts w:ascii="Comic Sans MS" w:hAnsi="Comic Sans MS"/>
          <w:sz w:val="20"/>
          <w:szCs w:val="20"/>
        </w:rPr>
        <w:t xml:space="preserve">  </w:t>
      </w:r>
      <w:r w:rsidR="0028445B">
        <w:rPr>
          <w:rFonts w:ascii="Comic Sans MS" w:hAnsi="Comic Sans MS"/>
          <w:sz w:val="20"/>
          <w:szCs w:val="20"/>
        </w:rPr>
        <w:t xml:space="preserve">(Families that </w:t>
      </w:r>
      <w:r w:rsidR="004A5681">
        <w:rPr>
          <w:rFonts w:ascii="Comic Sans MS" w:hAnsi="Comic Sans MS"/>
          <w:sz w:val="20"/>
          <w:szCs w:val="20"/>
        </w:rPr>
        <w:t xml:space="preserve">no show </w:t>
      </w:r>
      <w:r w:rsidR="0028445B">
        <w:rPr>
          <w:rFonts w:ascii="Comic Sans MS" w:hAnsi="Comic Sans MS"/>
          <w:sz w:val="20"/>
          <w:szCs w:val="20"/>
        </w:rPr>
        <w:t xml:space="preserve">on </w:t>
      </w:r>
      <w:r w:rsidR="004A5681">
        <w:rPr>
          <w:rFonts w:ascii="Comic Sans MS" w:hAnsi="Comic Sans MS"/>
          <w:sz w:val="20"/>
          <w:szCs w:val="20"/>
        </w:rPr>
        <w:t>a Saturday will not be able to make future well checks on Saturday’s</w:t>
      </w:r>
      <w:r w:rsidR="0028445B">
        <w:rPr>
          <w:rFonts w:ascii="Comic Sans MS" w:hAnsi="Comic Sans MS"/>
          <w:sz w:val="20"/>
          <w:szCs w:val="20"/>
        </w:rPr>
        <w:t>).</w:t>
      </w:r>
    </w:p>
    <w:p w14:paraId="35532715" w14:textId="77777777" w:rsidR="00C83F5C" w:rsidRPr="008D3952" w:rsidRDefault="00C83F5C" w:rsidP="00C83F5C">
      <w:pPr>
        <w:pStyle w:val="NoSpacing"/>
        <w:rPr>
          <w:rFonts w:ascii="Comic Sans MS" w:hAnsi="Comic Sans MS"/>
          <w:sz w:val="20"/>
          <w:szCs w:val="20"/>
        </w:rPr>
      </w:pPr>
    </w:p>
    <w:p w14:paraId="520F1004" w14:textId="721676E6" w:rsidR="00E823BE" w:rsidRDefault="00911280" w:rsidP="00C83F5C">
      <w:pPr>
        <w:pStyle w:val="NoSpacing"/>
        <w:rPr>
          <w:rFonts w:ascii="Comic Sans MS" w:hAnsi="Comic Sans MS"/>
          <w:sz w:val="20"/>
          <w:szCs w:val="20"/>
        </w:rPr>
      </w:pPr>
      <w:r w:rsidRPr="008D3952">
        <w:rPr>
          <w:rFonts w:ascii="Comic Sans MS" w:hAnsi="Comic Sans MS"/>
          <w:b/>
          <w:sz w:val="20"/>
          <w:szCs w:val="20"/>
        </w:rPr>
        <w:t>INSURANCE INFORMATION</w:t>
      </w:r>
      <w:r w:rsidR="00E823BE" w:rsidRPr="008D3952">
        <w:rPr>
          <w:rFonts w:ascii="Comic Sans MS" w:hAnsi="Comic Sans MS"/>
          <w:sz w:val="20"/>
          <w:szCs w:val="20"/>
        </w:rPr>
        <w:t xml:space="preserve"> – </w:t>
      </w:r>
      <w:r w:rsidRPr="008D3952">
        <w:rPr>
          <w:rFonts w:ascii="Comic Sans MS" w:hAnsi="Comic Sans MS"/>
          <w:sz w:val="20"/>
          <w:szCs w:val="20"/>
        </w:rPr>
        <w:t xml:space="preserve">You are required to provide all primary and secondary insurance information along with copy of cards.  If </w:t>
      </w:r>
      <w:r w:rsidR="004B25B3" w:rsidRPr="008D3952">
        <w:rPr>
          <w:rFonts w:ascii="Comic Sans MS" w:hAnsi="Comic Sans MS"/>
          <w:sz w:val="20"/>
          <w:szCs w:val="20"/>
        </w:rPr>
        <w:t xml:space="preserve">a claim </w:t>
      </w:r>
      <w:r w:rsidRPr="008D3952">
        <w:rPr>
          <w:rFonts w:ascii="Comic Sans MS" w:hAnsi="Comic Sans MS"/>
          <w:sz w:val="20"/>
          <w:szCs w:val="20"/>
        </w:rPr>
        <w:t>is denied due to coordination of benefits</w:t>
      </w:r>
      <w:r w:rsidR="004B25B3" w:rsidRPr="008D3952">
        <w:rPr>
          <w:rFonts w:ascii="Comic Sans MS" w:hAnsi="Comic Sans MS"/>
          <w:sz w:val="20"/>
          <w:szCs w:val="20"/>
        </w:rPr>
        <w:t xml:space="preserve"> or invalid </w:t>
      </w:r>
      <w:r w:rsidRPr="008D3952">
        <w:rPr>
          <w:rFonts w:ascii="Comic Sans MS" w:hAnsi="Comic Sans MS"/>
          <w:sz w:val="20"/>
          <w:szCs w:val="20"/>
        </w:rPr>
        <w:t>insurance given at the time of service</w:t>
      </w:r>
      <w:r w:rsidR="004B25B3" w:rsidRPr="008D3952">
        <w:rPr>
          <w:rFonts w:ascii="Comic Sans MS" w:hAnsi="Comic Sans MS"/>
          <w:sz w:val="20"/>
          <w:szCs w:val="20"/>
        </w:rPr>
        <w:t xml:space="preserve"> the balance will be turned over to patient responsibility and due in full.  </w:t>
      </w:r>
      <w:r w:rsidR="004B25B3" w:rsidRPr="008D3952">
        <w:rPr>
          <w:rFonts w:ascii="Comic Sans MS" w:hAnsi="Comic Sans MS"/>
          <w:b/>
          <w:sz w:val="20"/>
          <w:szCs w:val="20"/>
        </w:rPr>
        <w:t>It is your responsibility to know your insurance coverage</w:t>
      </w:r>
      <w:r w:rsidR="004B25B3" w:rsidRPr="008D3952">
        <w:rPr>
          <w:rFonts w:ascii="Comic Sans MS" w:hAnsi="Comic Sans MS"/>
          <w:sz w:val="20"/>
          <w:szCs w:val="20"/>
        </w:rPr>
        <w:t xml:space="preserve"> and any disputes of claim coverage or deductibles will have to be taken care of by policy holder.  You are required to update your Patient Information yearly or when any changes to address or insurance occur.</w:t>
      </w:r>
    </w:p>
    <w:p w14:paraId="62DC3995" w14:textId="77777777" w:rsidR="0028445B" w:rsidRPr="008D3952" w:rsidRDefault="0028445B" w:rsidP="00C83F5C">
      <w:pPr>
        <w:pStyle w:val="NoSpacing"/>
        <w:rPr>
          <w:rFonts w:ascii="Comic Sans MS" w:hAnsi="Comic Sans MS"/>
          <w:sz w:val="20"/>
          <w:szCs w:val="20"/>
        </w:rPr>
      </w:pPr>
    </w:p>
    <w:p w14:paraId="26E65CEB" w14:textId="77777777" w:rsidR="008D3952" w:rsidRPr="008D3952" w:rsidRDefault="008D3952" w:rsidP="00C83F5C">
      <w:pPr>
        <w:pStyle w:val="NoSpacing"/>
        <w:rPr>
          <w:rFonts w:ascii="Comic Sans MS" w:hAnsi="Comic Sans MS"/>
          <w:sz w:val="20"/>
          <w:szCs w:val="20"/>
        </w:rPr>
      </w:pPr>
    </w:p>
    <w:p w14:paraId="6E8779B0" w14:textId="46AAF23D" w:rsidR="008D3952" w:rsidRDefault="008D3952" w:rsidP="00C83F5C">
      <w:pPr>
        <w:pStyle w:val="NoSpacing"/>
        <w:rPr>
          <w:rFonts w:ascii="Comic Sans MS" w:hAnsi="Comic Sans MS"/>
          <w:sz w:val="20"/>
          <w:szCs w:val="20"/>
        </w:rPr>
      </w:pPr>
      <w:r w:rsidRPr="008D3952">
        <w:rPr>
          <w:rFonts w:ascii="Comic Sans MS" w:hAnsi="Comic Sans MS"/>
          <w:sz w:val="20"/>
          <w:szCs w:val="20"/>
        </w:rPr>
        <w:t xml:space="preserve">Patient </w:t>
      </w:r>
      <w:proofErr w:type="gramStart"/>
      <w:r w:rsidRPr="008D3952">
        <w:rPr>
          <w:rFonts w:ascii="Comic Sans MS" w:hAnsi="Comic Sans MS"/>
          <w:sz w:val="20"/>
          <w:szCs w:val="20"/>
        </w:rPr>
        <w:t>Name:_</w:t>
      </w:r>
      <w:proofErr w:type="gramEnd"/>
      <w:r w:rsidRPr="008D3952">
        <w:rPr>
          <w:rFonts w:ascii="Comic Sans MS" w:hAnsi="Comic Sans MS"/>
          <w:sz w:val="20"/>
          <w:szCs w:val="20"/>
        </w:rPr>
        <w:t>________________________________DOB:_________________________</w:t>
      </w:r>
    </w:p>
    <w:p w14:paraId="271BD711" w14:textId="77777777" w:rsidR="0028445B" w:rsidRPr="008D3952" w:rsidRDefault="0028445B" w:rsidP="00C83F5C">
      <w:pPr>
        <w:pStyle w:val="NoSpacing"/>
        <w:rPr>
          <w:rFonts w:ascii="Comic Sans MS" w:hAnsi="Comic Sans MS"/>
          <w:sz w:val="20"/>
          <w:szCs w:val="20"/>
        </w:rPr>
      </w:pPr>
    </w:p>
    <w:p w14:paraId="5E54385E" w14:textId="77777777" w:rsidR="008D3952" w:rsidRPr="008D3952" w:rsidRDefault="008D3952" w:rsidP="00C83F5C">
      <w:pPr>
        <w:pStyle w:val="NoSpacing"/>
        <w:rPr>
          <w:rFonts w:ascii="Comic Sans MS" w:hAnsi="Comic Sans MS"/>
          <w:sz w:val="20"/>
          <w:szCs w:val="20"/>
        </w:rPr>
      </w:pPr>
    </w:p>
    <w:p w14:paraId="6003497C" w14:textId="2AD84A66" w:rsidR="008D3952" w:rsidRPr="008D3952" w:rsidRDefault="008D3952" w:rsidP="00C83F5C">
      <w:pPr>
        <w:pStyle w:val="NoSpacing"/>
        <w:rPr>
          <w:rFonts w:ascii="Comic Sans MS" w:hAnsi="Comic Sans MS"/>
          <w:sz w:val="20"/>
          <w:szCs w:val="20"/>
        </w:rPr>
      </w:pPr>
      <w:r w:rsidRPr="008D3952">
        <w:rPr>
          <w:rFonts w:ascii="Comic Sans MS" w:hAnsi="Comic Sans MS"/>
          <w:sz w:val="20"/>
          <w:szCs w:val="20"/>
        </w:rPr>
        <w:t>I have read &amp; acknowledge the above policy: ________________________________________</w:t>
      </w:r>
    </w:p>
    <w:p w14:paraId="792703FE" w14:textId="77777777" w:rsidR="004B25B3" w:rsidRPr="008D3952" w:rsidRDefault="008D3952" w:rsidP="0028445B">
      <w:pPr>
        <w:pStyle w:val="NoSpacing"/>
        <w:ind w:left="3600" w:firstLine="720"/>
        <w:rPr>
          <w:rFonts w:ascii="Comic Sans MS" w:hAnsi="Comic Sans MS"/>
          <w:sz w:val="20"/>
          <w:szCs w:val="20"/>
        </w:rPr>
      </w:pPr>
      <w:r w:rsidRPr="008D3952">
        <w:rPr>
          <w:rFonts w:ascii="Comic Sans MS" w:hAnsi="Comic Sans MS"/>
          <w:sz w:val="20"/>
          <w:szCs w:val="20"/>
        </w:rPr>
        <w:t>(parent/legal guardian signature)</w:t>
      </w:r>
    </w:p>
    <w:sectPr w:rsidR="004B25B3" w:rsidRPr="008D3952" w:rsidSect="00945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A3"/>
    <w:rsid w:val="00103A41"/>
    <w:rsid w:val="001E156E"/>
    <w:rsid w:val="001F740D"/>
    <w:rsid w:val="0028445B"/>
    <w:rsid w:val="00327689"/>
    <w:rsid w:val="003D0AA3"/>
    <w:rsid w:val="004A5681"/>
    <w:rsid w:val="004B25B3"/>
    <w:rsid w:val="00501C86"/>
    <w:rsid w:val="005E290E"/>
    <w:rsid w:val="008D3952"/>
    <w:rsid w:val="00911280"/>
    <w:rsid w:val="0094546F"/>
    <w:rsid w:val="00C83F5C"/>
    <w:rsid w:val="00D401A5"/>
    <w:rsid w:val="00D616ED"/>
    <w:rsid w:val="00E823BE"/>
    <w:rsid w:val="00F1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8FAC"/>
  <w15:docId w15:val="{57CA5595-414D-41B2-B748-8F04C894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F5C"/>
    <w:pPr>
      <w:spacing w:after="0" w:line="240" w:lineRule="auto"/>
    </w:pPr>
  </w:style>
  <w:style w:type="paragraph" w:styleId="BalloonText">
    <w:name w:val="Balloon Text"/>
    <w:basedOn w:val="Normal"/>
    <w:link w:val="BalloonTextChar"/>
    <w:uiPriority w:val="99"/>
    <w:semiHidden/>
    <w:unhideWhenUsed/>
    <w:rsid w:val="00D4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754B-A193-4DF7-8308-97AB7653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dbailey</dc:creator>
  <cp:lastModifiedBy>Debbie Bailey</cp:lastModifiedBy>
  <cp:revision>3</cp:revision>
  <cp:lastPrinted>2019-01-30T20:59:00Z</cp:lastPrinted>
  <dcterms:created xsi:type="dcterms:W3CDTF">2022-06-01T21:15:00Z</dcterms:created>
  <dcterms:modified xsi:type="dcterms:W3CDTF">2022-06-01T21:17:00Z</dcterms:modified>
</cp:coreProperties>
</file>