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33499" w14:textId="5B1BBB8D" w:rsidR="008E7972" w:rsidRDefault="008E7972" w:rsidP="008E7972">
      <w:pPr>
        <w:jc w:val="center"/>
        <w:rPr>
          <w:b/>
          <w:sz w:val="96"/>
          <w:szCs w:val="96"/>
        </w:rPr>
      </w:pPr>
      <w:bookmarkStart w:id="0" w:name="_Hlk159586912"/>
      <w:bookmarkStart w:id="1" w:name="_Hlk135890496"/>
      <w:bookmarkStart w:id="2" w:name="_Hlk22652909"/>
      <w:bookmarkEnd w:id="0"/>
      <w:r>
        <w:rPr>
          <w:b/>
          <w:sz w:val="96"/>
          <w:szCs w:val="96"/>
        </w:rPr>
        <w:t>Index</w:t>
      </w:r>
    </w:p>
    <w:p w14:paraId="0816BE25" w14:textId="77777777" w:rsidR="008E7972" w:rsidRDefault="008E7972">
      <w:pPr>
        <w:rPr>
          <w:b/>
          <w:sz w:val="96"/>
          <w:szCs w:val="96"/>
        </w:rPr>
      </w:pPr>
    </w:p>
    <w:p w14:paraId="5681DE3F" w14:textId="77777777" w:rsidR="008E7972" w:rsidRDefault="008E7972">
      <w:pPr>
        <w:rPr>
          <w:b/>
          <w:sz w:val="96"/>
          <w:szCs w:val="96"/>
        </w:rPr>
      </w:pPr>
    </w:p>
    <w:p w14:paraId="325127C4" w14:textId="77777777" w:rsidR="008E7972" w:rsidRDefault="008E7972">
      <w:pPr>
        <w:rPr>
          <w:b/>
          <w:sz w:val="96"/>
          <w:szCs w:val="96"/>
        </w:rPr>
      </w:pPr>
    </w:p>
    <w:p w14:paraId="415DF72E" w14:textId="77777777" w:rsidR="008E7972" w:rsidRDefault="008E7972">
      <w:pPr>
        <w:rPr>
          <w:b/>
          <w:sz w:val="96"/>
          <w:szCs w:val="96"/>
        </w:rPr>
      </w:pPr>
    </w:p>
    <w:p w14:paraId="580EC5A3" w14:textId="49C0F2BA" w:rsidR="008E7972" w:rsidRDefault="008E7972">
      <w:pPr>
        <w:rPr>
          <w:b/>
          <w:sz w:val="96"/>
          <w:szCs w:val="96"/>
        </w:rPr>
      </w:pPr>
      <w:r>
        <w:rPr>
          <w:noProof/>
        </w:rPr>
        <w:drawing>
          <wp:anchor distT="0" distB="0" distL="114300" distR="114300" simplePos="0" relativeHeight="251815936" behindDoc="0" locked="0" layoutInCell="1" allowOverlap="1" wp14:anchorId="0A2CB4B9" wp14:editId="732D5F7C">
            <wp:simplePos x="0" y="0"/>
            <wp:positionH relativeFrom="margin">
              <wp:posOffset>1272540</wp:posOffset>
            </wp:positionH>
            <wp:positionV relativeFrom="paragraph">
              <wp:posOffset>199390</wp:posOffset>
            </wp:positionV>
            <wp:extent cx="4694557" cy="4319909"/>
            <wp:effectExtent l="0" t="0" r="0" b="4441"/>
            <wp:wrapTight wrapText="bothSides">
              <wp:wrapPolygon edited="0">
                <wp:start x="0" y="0"/>
                <wp:lineTo x="0" y="21527"/>
                <wp:lineTo x="21474" y="21527"/>
                <wp:lineTo x="21474" y="0"/>
                <wp:lineTo x="0" y="0"/>
              </wp:wrapPolygon>
            </wp:wrapTight>
            <wp:docPr id="96850243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47156CC" w14:textId="77777777" w:rsidR="008E7972" w:rsidRDefault="008E7972">
      <w:pPr>
        <w:rPr>
          <w:b/>
          <w:sz w:val="96"/>
          <w:szCs w:val="96"/>
        </w:rPr>
      </w:pPr>
    </w:p>
    <w:p w14:paraId="6C35FED3" w14:textId="3223C1D9" w:rsidR="007868DF" w:rsidRDefault="00ED02A4">
      <w:pPr>
        <w:rPr>
          <w:b/>
          <w:sz w:val="96"/>
          <w:szCs w:val="96"/>
        </w:rPr>
      </w:pPr>
      <w:r>
        <w:rPr>
          <w:b/>
          <w:sz w:val="96"/>
          <w:szCs w:val="96"/>
        </w:rPr>
        <w:lastRenderedPageBreak/>
        <w:t>Index</w:t>
      </w:r>
    </w:p>
    <w:tbl>
      <w:tblPr>
        <w:tblStyle w:val="TableGrid"/>
        <w:tblW w:w="10916" w:type="dxa"/>
        <w:tblInd w:w="-998" w:type="dxa"/>
        <w:tblLook w:val="04A0" w:firstRow="1" w:lastRow="0" w:firstColumn="1" w:lastColumn="0" w:noHBand="0" w:noVBand="1"/>
      </w:tblPr>
      <w:tblGrid>
        <w:gridCol w:w="1034"/>
        <w:gridCol w:w="6340"/>
        <w:gridCol w:w="1984"/>
        <w:gridCol w:w="1558"/>
      </w:tblGrid>
      <w:tr w:rsidR="00ED470D" w14:paraId="50C73C40" w14:textId="77777777" w:rsidTr="00ED470D">
        <w:tc>
          <w:tcPr>
            <w:tcW w:w="1034" w:type="dxa"/>
          </w:tcPr>
          <w:p w14:paraId="07F7965C" w14:textId="491A77C3" w:rsidR="00ED470D" w:rsidRPr="00ED470D" w:rsidRDefault="00ED470D">
            <w:pPr>
              <w:rPr>
                <w:b/>
                <w:sz w:val="24"/>
                <w:szCs w:val="24"/>
              </w:rPr>
            </w:pPr>
            <w:r>
              <w:rPr>
                <w:b/>
                <w:sz w:val="24"/>
                <w:szCs w:val="24"/>
              </w:rPr>
              <w:t>Number</w:t>
            </w:r>
          </w:p>
        </w:tc>
        <w:tc>
          <w:tcPr>
            <w:tcW w:w="6340" w:type="dxa"/>
          </w:tcPr>
          <w:p w14:paraId="40500490" w14:textId="6224E2F1" w:rsidR="00ED470D" w:rsidRPr="00ED470D" w:rsidRDefault="00ED470D">
            <w:pPr>
              <w:rPr>
                <w:b/>
                <w:sz w:val="24"/>
                <w:szCs w:val="24"/>
              </w:rPr>
            </w:pPr>
            <w:r>
              <w:rPr>
                <w:b/>
                <w:sz w:val="24"/>
                <w:szCs w:val="24"/>
              </w:rPr>
              <w:t>Policy</w:t>
            </w:r>
          </w:p>
        </w:tc>
        <w:tc>
          <w:tcPr>
            <w:tcW w:w="1984" w:type="dxa"/>
          </w:tcPr>
          <w:p w14:paraId="58CBEA8B" w14:textId="37780A5B" w:rsidR="00ED470D" w:rsidRPr="00ED470D" w:rsidRDefault="00ED470D">
            <w:pPr>
              <w:rPr>
                <w:b/>
                <w:sz w:val="24"/>
                <w:szCs w:val="24"/>
              </w:rPr>
            </w:pPr>
            <w:r>
              <w:rPr>
                <w:b/>
                <w:sz w:val="24"/>
                <w:szCs w:val="24"/>
              </w:rPr>
              <w:t xml:space="preserve">Date Completed </w:t>
            </w:r>
          </w:p>
        </w:tc>
        <w:tc>
          <w:tcPr>
            <w:tcW w:w="1558" w:type="dxa"/>
          </w:tcPr>
          <w:p w14:paraId="21F1B55C" w14:textId="28444BC8" w:rsidR="00ED470D" w:rsidRPr="00ED470D" w:rsidRDefault="00ED470D">
            <w:pPr>
              <w:rPr>
                <w:b/>
                <w:sz w:val="24"/>
                <w:szCs w:val="24"/>
              </w:rPr>
            </w:pPr>
            <w:r>
              <w:rPr>
                <w:b/>
                <w:sz w:val="24"/>
                <w:szCs w:val="24"/>
              </w:rPr>
              <w:t>Date review</w:t>
            </w:r>
          </w:p>
        </w:tc>
      </w:tr>
      <w:tr w:rsidR="00ED470D" w14:paraId="36CF6AFE" w14:textId="77777777" w:rsidTr="00ED470D">
        <w:tc>
          <w:tcPr>
            <w:tcW w:w="1034" w:type="dxa"/>
          </w:tcPr>
          <w:p w14:paraId="065F3513" w14:textId="2474A22B" w:rsidR="00ED470D" w:rsidRPr="00ED470D" w:rsidRDefault="00ED470D">
            <w:pPr>
              <w:rPr>
                <w:b/>
                <w:sz w:val="24"/>
                <w:szCs w:val="24"/>
              </w:rPr>
            </w:pPr>
            <w:r>
              <w:rPr>
                <w:b/>
                <w:sz w:val="24"/>
                <w:szCs w:val="24"/>
              </w:rPr>
              <w:t>1</w:t>
            </w:r>
          </w:p>
        </w:tc>
        <w:tc>
          <w:tcPr>
            <w:tcW w:w="6340" w:type="dxa"/>
          </w:tcPr>
          <w:p w14:paraId="0D83DADE" w14:textId="67BC47F3" w:rsidR="00ED470D" w:rsidRPr="00ED470D" w:rsidRDefault="00ED470D">
            <w:pPr>
              <w:rPr>
                <w:b/>
                <w:sz w:val="24"/>
                <w:szCs w:val="24"/>
              </w:rPr>
            </w:pPr>
            <w:r w:rsidRPr="00ED470D">
              <w:rPr>
                <w:b/>
                <w:sz w:val="24"/>
                <w:szCs w:val="24"/>
              </w:rPr>
              <w:t>Accident and Incident Recording and Reporting Policy</w:t>
            </w:r>
          </w:p>
        </w:tc>
        <w:tc>
          <w:tcPr>
            <w:tcW w:w="1984" w:type="dxa"/>
          </w:tcPr>
          <w:p w14:paraId="16703CA2" w14:textId="24BC46C5" w:rsidR="00ED470D" w:rsidRPr="00ED470D" w:rsidRDefault="00ED470D">
            <w:pPr>
              <w:rPr>
                <w:b/>
                <w:sz w:val="24"/>
                <w:szCs w:val="24"/>
              </w:rPr>
            </w:pPr>
            <w:r>
              <w:rPr>
                <w:b/>
                <w:sz w:val="24"/>
                <w:szCs w:val="24"/>
              </w:rPr>
              <w:t>April 2026</w:t>
            </w:r>
          </w:p>
        </w:tc>
        <w:tc>
          <w:tcPr>
            <w:tcW w:w="1558" w:type="dxa"/>
          </w:tcPr>
          <w:p w14:paraId="6AD2DF5A" w14:textId="5018A296" w:rsidR="00ED470D" w:rsidRPr="00ED470D" w:rsidRDefault="00ED470D">
            <w:pPr>
              <w:rPr>
                <w:b/>
                <w:sz w:val="24"/>
                <w:szCs w:val="24"/>
              </w:rPr>
            </w:pPr>
            <w:r>
              <w:rPr>
                <w:b/>
                <w:sz w:val="24"/>
                <w:szCs w:val="24"/>
              </w:rPr>
              <w:t>April 2027</w:t>
            </w:r>
          </w:p>
        </w:tc>
      </w:tr>
      <w:tr w:rsidR="00ED470D" w14:paraId="6A435A09" w14:textId="77777777" w:rsidTr="00ED470D">
        <w:tc>
          <w:tcPr>
            <w:tcW w:w="1034" w:type="dxa"/>
          </w:tcPr>
          <w:p w14:paraId="4E48704F" w14:textId="297E0432" w:rsidR="00ED470D" w:rsidRPr="00ED470D" w:rsidRDefault="00ED470D">
            <w:pPr>
              <w:rPr>
                <w:b/>
                <w:sz w:val="24"/>
                <w:szCs w:val="24"/>
              </w:rPr>
            </w:pPr>
            <w:r>
              <w:rPr>
                <w:b/>
                <w:sz w:val="24"/>
                <w:szCs w:val="24"/>
              </w:rPr>
              <w:t>2</w:t>
            </w:r>
          </w:p>
        </w:tc>
        <w:tc>
          <w:tcPr>
            <w:tcW w:w="6340" w:type="dxa"/>
          </w:tcPr>
          <w:p w14:paraId="4C095EF7" w14:textId="1C72B32B" w:rsidR="00ED470D" w:rsidRPr="00ED470D" w:rsidRDefault="00ED470D">
            <w:pPr>
              <w:rPr>
                <w:b/>
                <w:sz w:val="24"/>
                <w:szCs w:val="24"/>
              </w:rPr>
            </w:pPr>
            <w:r>
              <w:rPr>
                <w:b/>
                <w:sz w:val="24"/>
                <w:szCs w:val="24"/>
              </w:rPr>
              <w:t xml:space="preserve">Administration of Medicine </w:t>
            </w:r>
          </w:p>
        </w:tc>
        <w:tc>
          <w:tcPr>
            <w:tcW w:w="1984" w:type="dxa"/>
          </w:tcPr>
          <w:p w14:paraId="1E8D0286" w14:textId="5C5EEE3B" w:rsidR="00ED470D" w:rsidRPr="00ED470D" w:rsidRDefault="00ED470D">
            <w:pPr>
              <w:rPr>
                <w:b/>
                <w:sz w:val="24"/>
                <w:szCs w:val="24"/>
              </w:rPr>
            </w:pPr>
            <w:r>
              <w:rPr>
                <w:b/>
                <w:sz w:val="24"/>
                <w:szCs w:val="24"/>
              </w:rPr>
              <w:t>April 2026</w:t>
            </w:r>
          </w:p>
        </w:tc>
        <w:tc>
          <w:tcPr>
            <w:tcW w:w="1558" w:type="dxa"/>
          </w:tcPr>
          <w:p w14:paraId="22A68B86" w14:textId="464E056E" w:rsidR="00ED470D" w:rsidRPr="00ED470D" w:rsidRDefault="007D5087">
            <w:pPr>
              <w:rPr>
                <w:b/>
                <w:sz w:val="24"/>
                <w:szCs w:val="24"/>
              </w:rPr>
            </w:pPr>
            <w:r>
              <w:rPr>
                <w:b/>
                <w:sz w:val="24"/>
                <w:szCs w:val="24"/>
              </w:rPr>
              <w:t>April 2027</w:t>
            </w:r>
          </w:p>
        </w:tc>
      </w:tr>
      <w:tr w:rsidR="00ED470D" w14:paraId="6FC01175" w14:textId="77777777" w:rsidTr="00ED470D">
        <w:tc>
          <w:tcPr>
            <w:tcW w:w="1034" w:type="dxa"/>
          </w:tcPr>
          <w:p w14:paraId="34E1FA9D" w14:textId="6273AAF5" w:rsidR="00ED470D" w:rsidRPr="00ED470D" w:rsidRDefault="00ED470D">
            <w:pPr>
              <w:rPr>
                <w:b/>
                <w:sz w:val="24"/>
                <w:szCs w:val="24"/>
              </w:rPr>
            </w:pPr>
            <w:r>
              <w:rPr>
                <w:b/>
                <w:sz w:val="24"/>
                <w:szCs w:val="24"/>
              </w:rPr>
              <w:t>3</w:t>
            </w:r>
          </w:p>
        </w:tc>
        <w:tc>
          <w:tcPr>
            <w:tcW w:w="6340" w:type="dxa"/>
          </w:tcPr>
          <w:p w14:paraId="5C582FBA" w14:textId="05147A58" w:rsidR="00ED470D" w:rsidRPr="007D5087" w:rsidRDefault="007D5087">
            <w:pPr>
              <w:rPr>
                <w:b/>
                <w:bCs/>
                <w:sz w:val="24"/>
                <w:szCs w:val="24"/>
              </w:rPr>
            </w:pPr>
            <w:r w:rsidRPr="007D5087">
              <w:rPr>
                <w:b/>
                <w:bCs/>
                <w:sz w:val="24"/>
                <w:szCs w:val="24"/>
              </w:rPr>
              <w:t>Admissions Policy</w:t>
            </w:r>
          </w:p>
        </w:tc>
        <w:tc>
          <w:tcPr>
            <w:tcW w:w="1984" w:type="dxa"/>
          </w:tcPr>
          <w:p w14:paraId="3E2BD27B" w14:textId="40E63FD9" w:rsidR="00ED470D" w:rsidRPr="00ED470D" w:rsidRDefault="00ED470D">
            <w:pPr>
              <w:rPr>
                <w:b/>
                <w:sz w:val="24"/>
                <w:szCs w:val="24"/>
              </w:rPr>
            </w:pPr>
            <w:r>
              <w:rPr>
                <w:b/>
                <w:sz w:val="24"/>
                <w:szCs w:val="24"/>
              </w:rPr>
              <w:t>April 2026</w:t>
            </w:r>
          </w:p>
        </w:tc>
        <w:tc>
          <w:tcPr>
            <w:tcW w:w="1558" w:type="dxa"/>
          </w:tcPr>
          <w:p w14:paraId="32367F58" w14:textId="3A33320B" w:rsidR="00ED470D" w:rsidRPr="00ED470D" w:rsidRDefault="007D5087">
            <w:pPr>
              <w:rPr>
                <w:b/>
                <w:sz w:val="24"/>
                <w:szCs w:val="24"/>
              </w:rPr>
            </w:pPr>
            <w:r>
              <w:rPr>
                <w:b/>
                <w:sz w:val="24"/>
                <w:szCs w:val="24"/>
              </w:rPr>
              <w:t>April 2027</w:t>
            </w:r>
          </w:p>
        </w:tc>
      </w:tr>
      <w:tr w:rsidR="00ED470D" w14:paraId="405E5FFE" w14:textId="77777777" w:rsidTr="00ED470D">
        <w:tc>
          <w:tcPr>
            <w:tcW w:w="1034" w:type="dxa"/>
          </w:tcPr>
          <w:p w14:paraId="366AA213" w14:textId="0A726D12" w:rsidR="00ED470D" w:rsidRPr="00ED470D" w:rsidRDefault="00ED470D">
            <w:pPr>
              <w:rPr>
                <w:b/>
                <w:sz w:val="24"/>
                <w:szCs w:val="24"/>
              </w:rPr>
            </w:pPr>
            <w:r>
              <w:rPr>
                <w:b/>
                <w:sz w:val="24"/>
                <w:szCs w:val="24"/>
              </w:rPr>
              <w:t>4</w:t>
            </w:r>
          </w:p>
        </w:tc>
        <w:tc>
          <w:tcPr>
            <w:tcW w:w="6340" w:type="dxa"/>
          </w:tcPr>
          <w:p w14:paraId="33D89463" w14:textId="05D237EB" w:rsidR="00ED470D" w:rsidRPr="007D5087" w:rsidRDefault="007D5087">
            <w:pPr>
              <w:rPr>
                <w:rFonts w:cs="Calibri"/>
                <w:b/>
                <w:sz w:val="24"/>
                <w:szCs w:val="24"/>
              </w:rPr>
            </w:pPr>
            <w:r w:rsidRPr="007D5087">
              <w:rPr>
                <w:rFonts w:cs="Calibri"/>
                <w:b/>
                <w:sz w:val="24"/>
                <w:szCs w:val="24"/>
              </w:rPr>
              <w:t xml:space="preserve">Allergies and Food Intolerances Policy </w:t>
            </w:r>
          </w:p>
        </w:tc>
        <w:tc>
          <w:tcPr>
            <w:tcW w:w="1984" w:type="dxa"/>
          </w:tcPr>
          <w:p w14:paraId="16C15982" w14:textId="5C2C4FAE" w:rsidR="00ED470D" w:rsidRPr="00ED470D" w:rsidRDefault="00ED470D">
            <w:pPr>
              <w:rPr>
                <w:b/>
                <w:sz w:val="24"/>
                <w:szCs w:val="24"/>
              </w:rPr>
            </w:pPr>
            <w:r>
              <w:rPr>
                <w:b/>
                <w:sz w:val="24"/>
                <w:szCs w:val="24"/>
              </w:rPr>
              <w:t>April 2026</w:t>
            </w:r>
          </w:p>
        </w:tc>
        <w:tc>
          <w:tcPr>
            <w:tcW w:w="1558" w:type="dxa"/>
          </w:tcPr>
          <w:p w14:paraId="129384E7" w14:textId="05408739" w:rsidR="00ED470D" w:rsidRPr="00ED470D" w:rsidRDefault="007D5087">
            <w:pPr>
              <w:rPr>
                <w:b/>
                <w:sz w:val="24"/>
                <w:szCs w:val="24"/>
              </w:rPr>
            </w:pPr>
            <w:r>
              <w:rPr>
                <w:b/>
                <w:sz w:val="24"/>
                <w:szCs w:val="24"/>
              </w:rPr>
              <w:t>April 20</w:t>
            </w:r>
            <w:r>
              <w:rPr>
                <w:b/>
                <w:sz w:val="24"/>
                <w:szCs w:val="24"/>
              </w:rPr>
              <w:t>27</w:t>
            </w:r>
          </w:p>
        </w:tc>
      </w:tr>
      <w:tr w:rsidR="00ED470D" w14:paraId="650D274B" w14:textId="77777777" w:rsidTr="00ED470D">
        <w:tc>
          <w:tcPr>
            <w:tcW w:w="1034" w:type="dxa"/>
          </w:tcPr>
          <w:p w14:paraId="7F957773" w14:textId="62CF0CE0" w:rsidR="00ED470D" w:rsidRPr="00ED470D" w:rsidRDefault="00ED470D">
            <w:pPr>
              <w:rPr>
                <w:b/>
                <w:sz w:val="24"/>
                <w:szCs w:val="24"/>
              </w:rPr>
            </w:pPr>
            <w:r>
              <w:rPr>
                <w:b/>
                <w:sz w:val="24"/>
                <w:szCs w:val="24"/>
              </w:rPr>
              <w:t>5</w:t>
            </w:r>
          </w:p>
        </w:tc>
        <w:tc>
          <w:tcPr>
            <w:tcW w:w="6340" w:type="dxa"/>
          </w:tcPr>
          <w:p w14:paraId="2414715D" w14:textId="4F3F9259" w:rsidR="00ED470D" w:rsidRPr="007D5087" w:rsidRDefault="007D5087" w:rsidP="007D5087">
            <w:pPr>
              <w:spacing w:line="240" w:lineRule="auto"/>
              <w:rPr>
                <w:rFonts w:cs="Calibri"/>
                <w:b/>
                <w:bCs/>
                <w:sz w:val="24"/>
                <w:szCs w:val="24"/>
              </w:rPr>
            </w:pPr>
            <w:r w:rsidRPr="007D5087">
              <w:rPr>
                <w:rFonts w:cs="Calibri"/>
                <w:b/>
                <w:bCs/>
                <w:sz w:val="24"/>
                <w:szCs w:val="24"/>
              </w:rPr>
              <w:t>Animals in the Setting</w:t>
            </w:r>
          </w:p>
        </w:tc>
        <w:tc>
          <w:tcPr>
            <w:tcW w:w="1984" w:type="dxa"/>
          </w:tcPr>
          <w:p w14:paraId="3F4DB68E" w14:textId="2AF9BCF9" w:rsidR="00ED470D" w:rsidRPr="00ED470D" w:rsidRDefault="00ED470D">
            <w:pPr>
              <w:rPr>
                <w:b/>
                <w:sz w:val="24"/>
                <w:szCs w:val="24"/>
              </w:rPr>
            </w:pPr>
            <w:r>
              <w:rPr>
                <w:b/>
                <w:sz w:val="24"/>
                <w:szCs w:val="24"/>
              </w:rPr>
              <w:t>April 2026</w:t>
            </w:r>
          </w:p>
        </w:tc>
        <w:tc>
          <w:tcPr>
            <w:tcW w:w="1558" w:type="dxa"/>
          </w:tcPr>
          <w:p w14:paraId="23614126" w14:textId="59139321" w:rsidR="00ED470D" w:rsidRPr="00ED470D" w:rsidRDefault="007D5087">
            <w:pPr>
              <w:rPr>
                <w:b/>
                <w:sz w:val="24"/>
                <w:szCs w:val="24"/>
              </w:rPr>
            </w:pPr>
            <w:r>
              <w:rPr>
                <w:b/>
                <w:sz w:val="24"/>
                <w:szCs w:val="24"/>
              </w:rPr>
              <w:t>April 2027</w:t>
            </w:r>
          </w:p>
        </w:tc>
      </w:tr>
      <w:tr w:rsidR="00ED470D" w14:paraId="4CB8BE27" w14:textId="77777777" w:rsidTr="00ED470D">
        <w:tc>
          <w:tcPr>
            <w:tcW w:w="1034" w:type="dxa"/>
          </w:tcPr>
          <w:p w14:paraId="7A1601AF" w14:textId="4F699821" w:rsidR="00ED470D" w:rsidRDefault="00ED470D">
            <w:pPr>
              <w:rPr>
                <w:b/>
                <w:sz w:val="24"/>
                <w:szCs w:val="24"/>
              </w:rPr>
            </w:pPr>
            <w:r>
              <w:rPr>
                <w:b/>
                <w:sz w:val="24"/>
                <w:szCs w:val="24"/>
              </w:rPr>
              <w:t>6</w:t>
            </w:r>
          </w:p>
        </w:tc>
        <w:tc>
          <w:tcPr>
            <w:tcW w:w="6340" w:type="dxa"/>
          </w:tcPr>
          <w:p w14:paraId="394B9E7F" w14:textId="1162FD7B" w:rsidR="00ED470D" w:rsidRPr="004A57CA" w:rsidRDefault="004A57CA">
            <w:pPr>
              <w:rPr>
                <w:rFonts w:cs="Calibri"/>
                <w:b/>
                <w:bCs/>
                <w:sz w:val="24"/>
                <w:szCs w:val="24"/>
              </w:rPr>
            </w:pPr>
            <w:r w:rsidRPr="004A57CA">
              <w:rPr>
                <w:rFonts w:cs="Calibri"/>
                <w:b/>
                <w:bCs/>
                <w:sz w:val="24"/>
                <w:szCs w:val="24"/>
              </w:rPr>
              <w:t xml:space="preserve">Anti-Bullying and Harassment Policy </w:t>
            </w:r>
          </w:p>
        </w:tc>
        <w:tc>
          <w:tcPr>
            <w:tcW w:w="1984" w:type="dxa"/>
          </w:tcPr>
          <w:p w14:paraId="250C34CC" w14:textId="49D37279" w:rsidR="00ED470D" w:rsidRPr="00ED470D" w:rsidRDefault="00ED470D">
            <w:pPr>
              <w:rPr>
                <w:b/>
                <w:sz w:val="24"/>
                <w:szCs w:val="24"/>
              </w:rPr>
            </w:pPr>
            <w:r>
              <w:rPr>
                <w:b/>
                <w:sz w:val="24"/>
                <w:szCs w:val="24"/>
              </w:rPr>
              <w:t>April 2026</w:t>
            </w:r>
          </w:p>
        </w:tc>
        <w:tc>
          <w:tcPr>
            <w:tcW w:w="1558" w:type="dxa"/>
          </w:tcPr>
          <w:p w14:paraId="60523499" w14:textId="5F004F99" w:rsidR="00ED470D" w:rsidRPr="00ED470D" w:rsidRDefault="007D5087">
            <w:pPr>
              <w:rPr>
                <w:b/>
                <w:sz w:val="24"/>
                <w:szCs w:val="24"/>
              </w:rPr>
            </w:pPr>
            <w:r>
              <w:rPr>
                <w:b/>
                <w:sz w:val="24"/>
                <w:szCs w:val="24"/>
              </w:rPr>
              <w:t>April 2027</w:t>
            </w:r>
          </w:p>
        </w:tc>
      </w:tr>
      <w:tr w:rsidR="00ED470D" w14:paraId="495BD756" w14:textId="77777777" w:rsidTr="00ED470D">
        <w:tc>
          <w:tcPr>
            <w:tcW w:w="1034" w:type="dxa"/>
          </w:tcPr>
          <w:p w14:paraId="257B4E9A" w14:textId="20FE0554" w:rsidR="00ED470D" w:rsidRDefault="00ED470D">
            <w:pPr>
              <w:rPr>
                <w:b/>
                <w:sz w:val="24"/>
                <w:szCs w:val="24"/>
              </w:rPr>
            </w:pPr>
            <w:r>
              <w:rPr>
                <w:b/>
                <w:sz w:val="24"/>
                <w:szCs w:val="24"/>
              </w:rPr>
              <w:t>7</w:t>
            </w:r>
          </w:p>
        </w:tc>
        <w:tc>
          <w:tcPr>
            <w:tcW w:w="6340" w:type="dxa"/>
          </w:tcPr>
          <w:p w14:paraId="06832C69" w14:textId="12D8F69B" w:rsidR="00ED470D" w:rsidRPr="004A57CA" w:rsidRDefault="004A57CA">
            <w:pPr>
              <w:rPr>
                <w:b/>
                <w:sz w:val="24"/>
                <w:szCs w:val="24"/>
              </w:rPr>
            </w:pPr>
            <w:r w:rsidRPr="004A57CA">
              <w:rPr>
                <w:rFonts w:cs="Calibri"/>
                <w:b/>
                <w:bCs/>
                <w:sz w:val="24"/>
                <w:szCs w:val="24"/>
              </w:rPr>
              <w:t>Bad Weather/Critical Incident/Closure Policy and Procedure</w:t>
            </w:r>
          </w:p>
        </w:tc>
        <w:tc>
          <w:tcPr>
            <w:tcW w:w="1984" w:type="dxa"/>
          </w:tcPr>
          <w:p w14:paraId="714B700A" w14:textId="4FDB79E0" w:rsidR="00ED470D" w:rsidRPr="00ED470D" w:rsidRDefault="00ED470D">
            <w:pPr>
              <w:rPr>
                <w:b/>
                <w:sz w:val="24"/>
                <w:szCs w:val="24"/>
              </w:rPr>
            </w:pPr>
            <w:r>
              <w:rPr>
                <w:b/>
                <w:sz w:val="24"/>
                <w:szCs w:val="24"/>
              </w:rPr>
              <w:t>April 2026</w:t>
            </w:r>
          </w:p>
        </w:tc>
        <w:tc>
          <w:tcPr>
            <w:tcW w:w="1558" w:type="dxa"/>
          </w:tcPr>
          <w:p w14:paraId="76161CCD" w14:textId="29FA8F07" w:rsidR="00ED470D" w:rsidRPr="00ED470D" w:rsidRDefault="007D5087">
            <w:pPr>
              <w:rPr>
                <w:b/>
                <w:sz w:val="24"/>
                <w:szCs w:val="24"/>
              </w:rPr>
            </w:pPr>
            <w:r>
              <w:rPr>
                <w:b/>
                <w:sz w:val="24"/>
                <w:szCs w:val="24"/>
              </w:rPr>
              <w:t>April 2027</w:t>
            </w:r>
          </w:p>
        </w:tc>
      </w:tr>
      <w:tr w:rsidR="00E26011" w14:paraId="1A46B233" w14:textId="77777777" w:rsidTr="00ED470D">
        <w:tc>
          <w:tcPr>
            <w:tcW w:w="1034" w:type="dxa"/>
          </w:tcPr>
          <w:p w14:paraId="6E128C13" w14:textId="252F0EF8" w:rsidR="00E26011" w:rsidRDefault="00E26011">
            <w:pPr>
              <w:rPr>
                <w:b/>
                <w:sz w:val="24"/>
                <w:szCs w:val="24"/>
              </w:rPr>
            </w:pPr>
            <w:r>
              <w:rPr>
                <w:b/>
                <w:sz w:val="24"/>
                <w:szCs w:val="24"/>
              </w:rPr>
              <w:t>8</w:t>
            </w:r>
          </w:p>
        </w:tc>
        <w:tc>
          <w:tcPr>
            <w:tcW w:w="6340" w:type="dxa"/>
          </w:tcPr>
          <w:p w14:paraId="5894B6FA" w14:textId="11E498CB" w:rsidR="00E26011" w:rsidRDefault="00E26011">
            <w:pPr>
              <w:rPr>
                <w:b/>
                <w:sz w:val="24"/>
                <w:szCs w:val="24"/>
              </w:rPr>
            </w:pPr>
            <w:r>
              <w:rPr>
                <w:b/>
                <w:sz w:val="24"/>
                <w:szCs w:val="24"/>
              </w:rPr>
              <w:t>Behaviour Policy</w:t>
            </w:r>
          </w:p>
        </w:tc>
        <w:tc>
          <w:tcPr>
            <w:tcW w:w="1984" w:type="dxa"/>
          </w:tcPr>
          <w:p w14:paraId="5C3C7B3F" w14:textId="529280DA" w:rsidR="00E26011" w:rsidRDefault="00E26011">
            <w:pPr>
              <w:rPr>
                <w:b/>
                <w:sz w:val="24"/>
                <w:szCs w:val="24"/>
              </w:rPr>
            </w:pPr>
            <w:r>
              <w:rPr>
                <w:b/>
                <w:sz w:val="24"/>
                <w:szCs w:val="24"/>
              </w:rPr>
              <w:t>April 2026</w:t>
            </w:r>
          </w:p>
        </w:tc>
        <w:tc>
          <w:tcPr>
            <w:tcW w:w="1558" w:type="dxa"/>
          </w:tcPr>
          <w:p w14:paraId="17510558" w14:textId="10B02055" w:rsidR="00E26011" w:rsidRDefault="00E26011">
            <w:pPr>
              <w:rPr>
                <w:b/>
                <w:sz w:val="24"/>
                <w:szCs w:val="24"/>
              </w:rPr>
            </w:pPr>
            <w:r>
              <w:rPr>
                <w:b/>
                <w:sz w:val="24"/>
                <w:szCs w:val="24"/>
              </w:rPr>
              <w:t>April 2027</w:t>
            </w:r>
          </w:p>
        </w:tc>
      </w:tr>
      <w:tr w:rsidR="00ED470D" w14:paraId="137B6E54" w14:textId="77777777" w:rsidTr="00ED470D">
        <w:tc>
          <w:tcPr>
            <w:tcW w:w="1034" w:type="dxa"/>
          </w:tcPr>
          <w:p w14:paraId="4D7A0730" w14:textId="3EC9C33C" w:rsidR="00ED470D" w:rsidRDefault="00E26011">
            <w:pPr>
              <w:rPr>
                <w:b/>
                <w:sz w:val="24"/>
                <w:szCs w:val="24"/>
              </w:rPr>
            </w:pPr>
            <w:r>
              <w:rPr>
                <w:b/>
                <w:sz w:val="24"/>
                <w:szCs w:val="24"/>
              </w:rPr>
              <w:t>9</w:t>
            </w:r>
          </w:p>
        </w:tc>
        <w:tc>
          <w:tcPr>
            <w:tcW w:w="6340" w:type="dxa"/>
          </w:tcPr>
          <w:p w14:paraId="5D72948D" w14:textId="35246735" w:rsidR="00ED470D" w:rsidRPr="00ED470D" w:rsidRDefault="004A57CA">
            <w:pPr>
              <w:rPr>
                <w:b/>
                <w:sz w:val="24"/>
                <w:szCs w:val="24"/>
              </w:rPr>
            </w:pPr>
            <w:r>
              <w:rPr>
                <w:b/>
                <w:sz w:val="24"/>
                <w:szCs w:val="24"/>
              </w:rPr>
              <w:t>Child Absence</w:t>
            </w:r>
          </w:p>
        </w:tc>
        <w:tc>
          <w:tcPr>
            <w:tcW w:w="1984" w:type="dxa"/>
          </w:tcPr>
          <w:p w14:paraId="0FB9D671" w14:textId="31DF7220" w:rsidR="00ED470D" w:rsidRPr="00ED470D" w:rsidRDefault="00ED470D">
            <w:pPr>
              <w:rPr>
                <w:b/>
                <w:sz w:val="24"/>
                <w:szCs w:val="24"/>
              </w:rPr>
            </w:pPr>
            <w:r>
              <w:rPr>
                <w:b/>
                <w:sz w:val="24"/>
                <w:szCs w:val="24"/>
              </w:rPr>
              <w:t>April 2026</w:t>
            </w:r>
          </w:p>
        </w:tc>
        <w:tc>
          <w:tcPr>
            <w:tcW w:w="1558" w:type="dxa"/>
          </w:tcPr>
          <w:p w14:paraId="67647222" w14:textId="0C4DCF58" w:rsidR="00ED470D" w:rsidRPr="00ED470D" w:rsidRDefault="007D5087">
            <w:pPr>
              <w:rPr>
                <w:b/>
                <w:sz w:val="24"/>
                <w:szCs w:val="24"/>
              </w:rPr>
            </w:pPr>
            <w:r>
              <w:rPr>
                <w:b/>
                <w:sz w:val="24"/>
                <w:szCs w:val="24"/>
              </w:rPr>
              <w:t>April 2027</w:t>
            </w:r>
          </w:p>
        </w:tc>
      </w:tr>
      <w:tr w:rsidR="00ED470D" w14:paraId="4CFC1CD8" w14:textId="77777777" w:rsidTr="00ED470D">
        <w:tc>
          <w:tcPr>
            <w:tcW w:w="1034" w:type="dxa"/>
          </w:tcPr>
          <w:p w14:paraId="0AF6C5FE" w14:textId="7C752A8F" w:rsidR="00ED470D" w:rsidRDefault="00E26011">
            <w:pPr>
              <w:rPr>
                <w:b/>
                <w:sz w:val="24"/>
                <w:szCs w:val="24"/>
              </w:rPr>
            </w:pPr>
            <w:r>
              <w:rPr>
                <w:b/>
                <w:sz w:val="24"/>
                <w:szCs w:val="24"/>
              </w:rPr>
              <w:t>10</w:t>
            </w:r>
          </w:p>
        </w:tc>
        <w:tc>
          <w:tcPr>
            <w:tcW w:w="6340" w:type="dxa"/>
          </w:tcPr>
          <w:p w14:paraId="38164C6F" w14:textId="2865DE1F" w:rsidR="00ED470D" w:rsidRPr="00ED470D" w:rsidRDefault="004A57CA">
            <w:pPr>
              <w:rPr>
                <w:b/>
                <w:sz w:val="24"/>
                <w:szCs w:val="24"/>
              </w:rPr>
            </w:pPr>
            <w:r>
              <w:rPr>
                <w:b/>
                <w:sz w:val="24"/>
                <w:szCs w:val="24"/>
              </w:rPr>
              <w:t>Child Protection and Safeguarding</w:t>
            </w:r>
          </w:p>
        </w:tc>
        <w:tc>
          <w:tcPr>
            <w:tcW w:w="1984" w:type="dxa"/>
          </w:tcPr>
          <w:p w14:paraId="4A7F09C7" w14:textId="6429F0BE" w:rsidR="00ED470D" w:rsidRPr="00ED470D" w:rsidRDefault="00ED470D">
            <w:pPr>
              <w:rPr>
                <w:b/>
                <w:sz w:val="24"/>
                <w:szCs w:val="24"/>
              </w:rPr>
            </w:pPr>
            <w:r>
              <w:rPr>
                <w:b/>
                <w:sz w:val="24"/>
                <w:szCs w:val="24"/>
              </w:rPr>
              <w:t>April 2026</w:t>
            </w:r>
          </w:p>
        </w:tc>
        <w:tc>
          <w:tcPr>
            <w:tcW w:w="1558" w:type="dxa"/>
          </w:tcPr>
          <w:p w14:paraId="06A6EDC4" w14:textId="2018279B" w:rsidR="00ED470D" w:rsidRPr="00ED470D" w:rsidRDefault="007D5087">
            <w:pPr>
              <w:rPr>
                <w:b/>
                <w:sz w:val="24"/>
                <w:szCs w:val="24"/>
              </w:rPr>
            </w:pPr>
            <w:r>
              <w:rPr>
                <w:b/>
                <w:sz w:val="24"/>
                <w:szCs w:val="24"/>
              </w:rPr>
              <w:t>April 2027</w:t>
            </w:r>
          </w:p>
        </w:tc>
      </w:tr>
      <w:tr w:rsidR="00ED470D" w14:paraId="2FCB919A" w14:textId="77777777" w:rsidTr="00ED470D">
        <w:tc>
          <w:tcPr>
            <w:tcW w:w="1034" w:type="dxa"/>
          </w:tcPr>
          <w:p w14:paraId="2056D7A8" w14:textId="1E36B8F5" w:rsidR="00ED470D" w:rsidRDefault="00ED470D">
            <w:pPr>
              <w:rPr>
                <w:b/>
                <w:sz w:val="24"/>
                <w:szCs w:val="24"/>
              </w:rPr>
            </w:pPr>
            <w:r>
              <w:rPr>
                <w:b/>
                <w:sz w:val="24"/>
                <w:szCs w:val="24"/>
              </w:rPr>
              <w:t>1</w:t>
            </w:r>
            <w:r w:rsidR="00E26011">
              <w:rPr>
                <w:b/>
                <w:sz w:val="24"/>
                <w:szCs w:val="24"/>
              </w:rPr>
              <w:t>1</w:t>
            </w:r>
          </w:p>
        </w:tc>
        <w:tc>
          <w:tcPr>
            <w:tcW w:w="6340" w:type="dxa"/>
          </w:tcPr>
          <w:p w14:paraId="3E9C1DAD" w14:textId="0CE03B28" w:rsidR="00ED470D" w:rsidRPr="00ED470D" w:rsidRDefault="00351224">
            <w:pPr>
              <w:rPr>
                <w:b/>
                <w:sz w:val="24"/>
                <w:szCs w:val="24"/>
              </w:rPr>
            </w:pPr>
            <w:r w:rsidRPr="00351224">
              <w:rPr>
                <w:b/>
                <w:sz w:val="24"/>
                <w:szCs w:val="24"/>
              </w:rPr>
              <w:t>Closing the Nursery in an Emergency Procedure</w:t>
            </w:r>
          </w:p>
        </w:tc>
        <w:tc>
          <w:tcPr>
            <w:tcW w:w="1984" w:type="dxa"/>
          </w:tcPr>
          <w:p w14:paraId="062B40EE" w14:textId="38058EED" w:rsidR="00ED470D" w:rsidRPr="00ED470D" w:rsidRDefault="00ED470D">
            <w:pPr>
              <w:rPr>
                <w:b/>
                <w:sz w:val="24"/>
                <w:szCs w:val="24"/>
              </w:rPr>
            </w:pPr>
            <w:r>
              <w:rPr>
                <w:b/>
                <w:sz w:val="24"/>
                <w:szCs w:val="24"/>
              </w:rPr>
              <w:t>April 2026</w:t>
            </w:r>
          </w:p>
        </w:tc>
        <w:tc>
          <w:tcPr>
            <w:tcW w:w="1558" w:type="dxa"/>
          </w:tcPr>
          <w:p w14:paraId="44669E16" w14:textId="59B42778" w:rsidR="00ED470D" w:rsidRPr="00ED470D" w:rsidRDefault="007D5087">
            <w:pPr>
              <w:rPr>
                <w:b/>
                <w:sz w:val="24"/>
                <w:szCs w:val="24"/>
              </w:rPr>
            </w:pPr>
            <w:r>
              <w:rPr>
                <w:b/>
                <w:sz w:val="24"/>
                <w:szCs w:val="24"/>
              </w:rPr>
              <w:t>April 2027</w:t>
            </w:r>
          </w:p>
        </w:tc>
      </w:tr>
      <w:tr w:rsidR="00ED470D" w14:paraId="54186811" w14:textId="77777777" w:rsidTr="00ED470D">
        <w:tc>
          <w:tcPr>
            <w:tcW w:w="1034" w:type="dxa"/>
          </w:tcPr>
          <w:p w14:paraId="7E04F4FD" w14:textId="38555D97" w:rsidR="00ED470D" w:rsidRDefault="00ED470D">
            <w:pPr>
              <w:rPr>
                <w:b/>
                <w:sz w:val="24"/>
                <w:szCs w:val="24"/>
              </w:rPr>
            </w:pPr>
            <w:r>
              <w:rPr>
                <w:b/>
                <w:sz w:val="24"/>
                <w:szCs w:val="24"/>
              </w:rPr>
              <w:t>1</w:t>
            </w:r>
            <w:r w:rsidR="00E26011">
              <w:rPr>
                <w:b/>
                <w:sz w:val="24"/>
                <w:szCs w:val="24"/>
              </w:rPr>
              <w:t>2</w:t>
            </w:r>
          </w:p>
        </w:tc>
        <w:tc>
          <w:tcPr>
            <w:tcW w:w="6340" w:type="dxa"/>
          </w:tcPr>
          <w:p w14:paraId="1F378BF1" w14:textId="1D49D820" w:rsidR="00ED470D" w:rsidRPr="00351224" w:rsidRDefault="00351224">
            <w:pPr>
              <w:rPr>
                <w:b/>
                <w:bCs/>
                <w:sz w:val="24"/>
                <w:szCs w:val="24"/>
              </w:rPr>
            </w:pPr>
            <w:r w:rsidRPr="00351224">
              <w:rPr>
                <w:b/>
                <w:bCs/>
                <w:sz w:val="24"/>
                <w:szCs w:val="24"/>
              </w:rPr>
              <w:t>Complaints procedure</w:t>
            </w:r>
          </w:p>
        </w:tc>
        <w:tc>
          <w:tcPr>
            <w:tcW w:w="1984" w:type="dxa"/>
          </w:tcPr>
          <w:p w14:paraId="3100641C" w14:textId="4848F523" w:rsidR="00ED470D" w:rsidRPr="00ED470D" w:rsidRDefault="00ED470D">
            <w:pPr>
              <w:rPr>
                <w:b/>
                <w:sz w:val="24"/>
                <w:szCs w:val="24"/>
              </w:rPr>
            </w:pPr>
            <w:r>
              <w:rPr>
                <w:b/>
                <w:sz w:val="24"/>
                <w:szCs w:val="24"/>
              </w:rPr>
              <w:t>April 2026</w:t>
            </w:r>
          </w:p>
        </w:tc>
        <w:tc>
          <w:tcPr>
            <w:tcW w:w="1558" w:type="dxa"/>
          </w:tcPr>
          <w:p w14:paraId="770D4B8D" w14:textId="6F5B0F57" w:rsidR="00ED470D" w:rsidRPr="00ED470D" w:rsidRDefault="007D5087">
            <w:pPr>
              <w:rPr>
                <w:b/>
                <w:sz w:val="24"/>
                <w:szCs w:val="24"/>
              </w:rPr>
            </w:pPr>
            <w:r>
              <w:rPr>
                <w:b/>
                <w:sz w:val="24"/>
                <w:szCs w:val="24"/>
              </w:rPr>
              <w:t>April 2027</w:t>
            </w:r>
          </w:p>
        </w:tc>
      </w:tr>
      <w:tr w:rsidR="00ED470D" w14:paraId="54A8600F" w14:textId="77777777" w:rsidTr="00ED470D">
        <w:tc>
          <w:tcPr>
            <w:tcW w:w="1034" w:type="dxa"/>
          </w:tcPr>
          <w:p w14:paraId="3532C5BE" w14:textId="5CF5CAEF" w:rsidR="00ED470D" w:rsidRDefault="00ED470D">
            <w:pPr>
              <w:rPr>
                <w:b/>
                <w:sz w:val="24"/>
                <w:szCs w:val="24"/>
              </w:rPr>
            </w:pPr>
            <w:r>
              <w:rPr>
                <w:b/>
                <w:sz w:val="24"/>
                <w:szCs w:val="24"/>
              </w:rPr>
              <w:t>1</w:t>
            </w:r>
            <w:r w:rsidR="00E26011">
              <w:rPr>
                <w:b/>
                <w:sz w:val="24"/>
                <w:szCs w:val="24"/>
              </w:rPr>
              <w:t>3</w:t>
            </w:r>
          </w:p>
        </w:tc>
        <w:tc>
          <w:tcPr>
            <w:tcW w:w="6340" w:type="dxa"/>
          </w:tcPr>
          <w:p w14:paraId="77D8D58C" w14:textId="31EC5551" w:rsidR="00ED470D" w:rsidRPr="00351224" w:rsidRDefault="00351224">
            <w:pPr>
              <w:rPr>
                <w:b/>
                <w:bCs/>
                <w:sz w:val="24"/>
                <w:szCs w:val="24"/>
              </w:rPr>
            </w:pPr>
            <w:r w:rsidRPr="00351224">
              <w:rPr>
                <w:b/>
                <w:bCs/>
                <w:sz w:val="24"/>
                <w:szCs w:val="24"/>
              </w:rPr>
              <w:t xml:space="preserve">Confidentiality &amp; client access to records policy </w:t>
            </w:r>
          </w:p>
        </w:tc>
        <w:tc>
          <w:tcPr>
            <w:tcW w:w="1984" w:type="dxa"/>
          </w:tcPr>
          <w:p w14:paraId="54855FA8" w14:textId="31F10DCB" w:rsidR="00ED470D" w:rsidRPr="00ED470D" w:rsidRDefault="00ED470D">
            <w:pPr>
              <w:rPr>
                <w:b/>
                <w:sz w:val="24"/>
                <w:szCs w:val="24"/>
              </w:rPr>
            </w:pPr>
            <w:r>
              <w:rPr>
                <w:b/>
                <w:sz w:val="24"/>
                <w:szCs w:val="24"/>
              </w:rPr>
              <w:t>April 2026</w:t>
            </w:r>
          </w:p>
        </w:tc>
        <w:tc>
          <w:tcPr>
            <w:tcW w:w="1558" w:type="dxa"/>
          </w:tcPr>
          <w:p w14:paraId="1BB39D5B" w14:textId="13687A43" w:rsidR="00ED470D" w:rsidRPr="00ED470D" w:rsidRDefault="007D5087">
            <w:pPr>
              <w:rPr>
                <w:b/>
                <w:sz w:val="24"/>
                <w:szCs w:val="24"/>
              </w:rPr>
            </w:pPr>
            <w:r>
              <w:rPr>
                <w:b/>
                <w:sz w:val="24"/>
                <w:szCs w:val="24"/>
              </w:rPr>
              <w:t>April 2027</w:t>
            </w:r>
          </w:p>
        </w:tc>
      </w:tr>
      <w:tr w:rsidR="00ED470D" w14:paraId="3AB3E9E6" w14:textId="77777777" w:rsidTr="00ED470D">
        <w:tc>
          <w:tcPr>
            <w:tcW w:w="1034" w:type="dxa"/>
          </w:tcPr>
          <w:p w14:paraId="164ED72F" w14:textId="5DC34C37" w:rsidR="00ED470D" w:rsidRDefault="00ED470D">
            <w:pPr>
              <w:rPr>
                <w:b/>
                <w:sz w:val="24"/>
                <w:szCs w:val="24"/>
              </w:rPr>
            </w:pPr>
            <w:r>
              <w:rPr>
                <w:b/>
                <w:sz w:val="24"/>
                <w:szCs w:val="24"/>
              </w:rPr>
              <w:t>1</w:t>
            </w:r>
            <w:r w:rsidR="00E26011">
              <w:rPr>
                <w:b/>
                <w:sz w:val="24"/>
                <w:szCs w:val="24"/>
              </w:rPr>
              <w:t>4</w:t>
            </w:r>
          </w:p>
        </w:tc>
        <w:tc>
          <w:tcPr>
            <w:tcW w:w="6340" w:type="dxa"/>
          </w:tcPr>
          <w:p w14:paraId="69A1EDB4" w14:textId="34B1F459" w:rsidR="00ED470D" w:rsidRPr="00ED470D" w:rsidRDefault="00351224">
            <w:pPr>
              <w:rPr>
                <w:b/>
                <w:sz w:val="24"/>
                <w:szCs w:val="24"/>
              </w:rPr>
            </w:pPr>
            <w:r>
              <w:rPr>
                <w:b/>
                <w:sz w:val="24"/>
                <w:szCs w:val="24"/>
              </w:rPr>
              <w:t>Control of Substances Hazzard to Health (COSHH)</w:t>
            </w:r>
          </w:p>
        </w:tc>
        <w:tc>
          <w:tcPr>
            <w:tcW w:w="1984" w:type="dxa"/>
          </w:tcPr>
          <w:p w14:paraId="0429051C" w14:textId="07AAE291" w:rsidR="00ED470D" w:rsidRPr="00ED470D" w:rsidRDefault="00ED470D">
            <w:pPr>
              <w:rPr>
                <w:b/>
                <w:sz w:val="24"/>
                <w:szCs w:val="24"/>
              </w:rPr>
            </w:pPr>
            <w:r>
              <w:rPr>
                <w:b/>
                <w:sz w:val="24"/>
                <w:szCs w:val="24"/>
              </w:rPr>
              <w:t>April 2026</w:t>
            </w:r>
          </w:p>
        </w:tc>
        <w:tc>
          <w:tcPr>
            <w:tcW w:w="1558" w:type="dxa"/>
          </w:tcPr>
          <w:p w14:paraId="34B5BA2C" w14:textId="2A272758" w:rsidR="00ED470D" w:rsidRPr="00ED470D" w:rsidRDefault="007D5087">
            <w:pPr>
              <w:rPr>
                <w:b/>
                <w:sz w:val="24"/>
                <w:szCs w:val="24"/>
              </w:rPr>
            </w:pPr>
            <w:r>
              <w:rPr>
                <w:b/>
                <w:sz w:val="24"/>
                <w:szCs w:val="24"/>
              </w:rPr>
              <w:t>April 2027</w:t>
            </w:r>
          </w:p>
        </w:tc>
      </w:tr>
      <w:tr w:rsidR="00ED470D" w14:paraId="468DDE07" w14:textId="77777777" w:rsidTr="00ED470D">
        <w:tc>
          <w:tcPr>
            <w:tcW w:w="1034" w:type="dxa"/>
          </w:tcPr>
          <w:p w14:paraId="3B0605B7" w14:textId="147BB36C" w:rsidR="00ED470D" w:rsidRDefault="00ED470D">
            <w:pPr>
              <w:rPr>
                <w:b/>
                <w:sz w:val="24"/>
                <w:szCs w:val="24"/>
              </w:rPr>
            </w:pPr>
            <w:r>
              <w:rPr>
                <w:b/>
                <w:sz w:val="24"/>
                <w:szCs w:val="24"/>
              </w:rPr>
              <w:t>1</w:t>
            </w:r>
            <w:r w:rsidR="00E26011">
              <w:rPr>
                <w:b/>
                <w:sz w:val="24"/>
                <w:szCs w:val="24"/>
              </w:rPr>
              <w:t>5</w:t>
            </w:r>
          </w:p>
        </w:tc>
        <w:tc>
          <w:tcPr>
            <w:tcW w:w="6340" w:type="dxa"/>
          </w:tcPr>
          <w:p w14:paraId="71162268" w14:textId="245D2183" w:rsidR="00ED470D" w:rsidRPr="00ED470D" w:rsidRDefault="00103E36">
            <w:pPr>
              <w:rPr>
                <w:b/>
                <w:sz w:val="24"/>
                <w:szCs w:val="24"/>
              </w:rPr>
            </w:pPr>
            <w:r>
              <w:rPr>
                <w:b/>
                <w:sz w:val="24"/>
                <w:szCs w:val="24"/>
              </w:rPr>
              <w:t>Data Protection Policy</w:t>
            </w:r>
          </w:p>
        </w:tc>
        <w:tc>
          <w:tcPr>
            <w:tcW w:w="1984" w:type="dxa"/>
          </w:tcPr>
          <w:p w14:paraId="7932E351" w14:textId="41C28288" w:rsidR="00ED470D" w:rsidRPr="00ED470D" w:rsidRDefault="00ED470D">
            <w:pPr>
              <w:rPr>
                <w:b/>
                <w:sz w:val="24"/>
                <w:szCs w:val="24"/>
              </w:rPr>
            </w:pPr>
            <w:r>
              <w:rPr>
                <w:b/>
                <w:sz w:val="24"/>
                <w:szCs w:val="24"/>
              </w:rPr>
              <w:t>April 2026</w:t>
            </w:r>
          </w:p>
        </w:tc>
        <w:tc>
          <w:tcPr>
            <w:tcW w:w="1558" w:type="dxa"/>
          </w:tcPr>
          <w:p w14:paraId="30479E3A" w14:textId="3B1D2DFD" w:rsidR="00ED470D" w:rsidRPr="00ED470D" w:rsidRDefault="007D5087">
            <w:pPr>
              <w:rPr>
                <w:b/>
                <w:sz w:val="24"/>
                <w:szCs w:val="24"/>
              </w:rPr>
            </w:pPr>
            <w:r>
              <w:rPr>
                <w:b/>
                <w:sz w:val="24"/>
                <w:szCs w:val="24"/>
              </w:rPr>
              <w:t>April 2027</w:t>
            </w:r>
          </w:p>
        </w:tc>
      </w:tr>
      <w:tr w:rsidR="00ED470D" w14:paraId="05DD06A5" w14:textId="77777777" w:rsidTr="00ED470D">
        <w:tc>
          <w:tcPr>
            <w:tcW w:w="1034" w:type="dxa"/>
          </w:tcPr>
          <w:p w14:paraId="0E633C4B" w14:textId="33A3DADA" w:rsidR="00ED470D" w:rsidRDefault="00ED470D">
            <w:pPr>
              <w:rPr>
                <w:b/>
                <w:sz w:val="24"/>
                <w:szCs w:val="24"/>
              </w:rPr>
            </w:pPr>
            <w:r>
              <w:rPr>
                <w:b/>
                <w:sz w:val="24"/>
                <w:szCs w:val="24"/>
              </w:rPr>
              <w:t>1</w:t>
            </w:r>
            <w:r w:rsidR="00E26011">
              <w:rPr>
                <w:b/>
                <w:sz w:val="24"/>
                <w:szCs w:val="24"/>
              </w:rPr>
              <w:t>6</w:t>
            </w:r>
          </w:p>
        </w:tc>
        <w:tc>
          <w:tcPr>
            <w:tcW w:w="6340" w:type="dxa"/>
          </w:tcPr>
          <w:p w14:paraId="100CB814" w14:textId="0B00997A" w:rsidR="00ED470D" w:rsidRPr="00ED470D" w:rsidRDefault="00E26011">
            <w:pPr>
              <w:rPr>
                <w:b/>
                <w:sz w:val="24"/>
                <w:szCs w:val="24"/>
              </w:rPr>
            </w:pPr>
            <w:r>
              <w:rPr>
                <w:b/>
                <w:sz w:val="24"/>
                <w:szCs w:val="24"/>
              </w:rPr>
              <w:t>Death of a Child on Site</w:t>
            </w:r>
          </w:p>
        </w:tc>
        <w:tc>
          <w:tcPr>
            <w:tcW w:w="1984" w:type="dxa"/>
          </w:tcPr>
          <w:p w14:paraId="52FE9EE5" w14:textId="0C2E2E09" w:rsidR="00ED470D" w:rsidRPr="00ED470D" w:rsidRDefault="007D5087">
            <w:pPr>
              <w:rPr>
                <w:b/>
                <w:sz w:val="24"/>
                <w:szCs w:val="24"/>
              </w:rPr>
            </w:pPr>
            <w:r>
              <w:rPr>
                <w:b/>
                <w:sz w:val="24"/>
                <w:szCs w:val="24"/>
              </w:rPr>
              <w:t>April 2026</w:t>
            </w:r>
          </w:p>
        </w:tc>
        <w:tc>
          <w:tcPr>
            <w:tcW w:w="1558" w:type="dxa"/>
          </w:tcPr>
          <w:p w14:paraId="0D22A9E9" w14:textId="697A26A3" w:rsidR="00ED470D" w:rsidRPr="00ED470D" w:rsidRDefault="007D5087">
            <w:pPr>
              <w:rPr>
                <w:b/>
                <w:sz w:val="24"/>
                <w:szCs w:val="24"/>
              </w:rPr>
            </w:pPr>
            <w:r>
              <w:rPr>
                <w:b/>
                <w:sz w:val="24"/>
                <w:szCs w:val="24"/>
              </w:rPr>
              <w:t>April 2027</w:t>
            </w:r>
          </w:p>
        </w:tc>
      </w:tr>
      <w:tr w:rsidR="00ED470D" w14:paraId="3AD2CD28" w14:textId="77777777" w:rsidTr="00ED470D">
        <w:tc>
          <w:tcPr>
            <w:tcW w:w="1034" w:type="dxa"/>
          </w:tcPr>
          <w:p w14:paraId="621AE54E" w14:textId="6258AF32" w:rsidR="00ED470D" w:rsidRDefault="00ED470D">
            <w:pPr>
              <w:rPr>
                <w:b/>
                <w:sz w:val="24"/>
                <w:szCs w:val="24"/>
              </w:rPr>
            </w:pPr>
            <w:r>
              <w:rPr>
                <w:b/>
                <w:sz w:val="24"/>
                <w:szCs w:val="24"/>
              </w:rPr>
              <w:t>1</w:t>
            </w:r>
            <w:r w:rsidR="00E26011">
              <w:rPr>
                <w:b/>
                <w:sz w:val="24"/>
                <w:szCs w:val="24"/>
              </w:rPr>
              <w:t>7</w:t>
            </w:r>
          </w:p>
        </w:tc>
        <w:tc>
          <w:tcPr>
            <w:tcW w:w="6340" w:type="dxa"/>
          </w:tcPr>
          <w:p w14:paraId="3CDBCD88" w14:textId="74A4359B" w:rsidR="00ED470D" w:rsidRPr="00ED470D" w:rsidRDefault="00E26011">
            <w:pPr>
              <w:rPr>
                <w:b/>
                <w:sz w:val="24"/>
                <w:szCs w:val="24"/>
              </w:rPr>
            </w:pPr>
            <w:r>
              <w:rPr>
                <w:b/>
                <w:sz w:val="24"/>
                <w:szCs w:val="24"/>
              </w:rPr>
              <w:t>Disciplinary Policy</w:t>
            </w:r>
          </w:p>
        </w:tc>
        <w:tc>
          <w:tcPr>
            <w:tcW w:w="1984" w:type="dxa"/>
          </w:tcPr>
          <w:p w14:paraId="5768BF55" w14:textId="62A8B927" w:rsidR="00ED470D" w:rsidRPr="00ED470D" w:rsidRDefault="007D5087">
            <w:pPr>
              <w:rPr>
                <w:b/>
                <w:sz w:val="24"/>
                <w:szCs w:val="24"/>
              </w:rPr>
            </w:pPr>
            <w:r>
              <w:rPr>
                <w:b/>
                <w:sz w:val="24"/>
                <w:szCs w:val="24"/>
              </w:rPr>
              <w:t>April 2026</w:t>
            </w:r>
          </w:p>
        </w:tc>
        <w:tc>
          <w:tcPr>
            <w:tcW w:w="1558" w:type="dxa"/>
          </w:tcPr>
          <w:p w14:paraId="6881136B" w14:textId="0E29325B" w:rsidR="00ED470D" w:rsidRPr="00ED470D" w:rsidRDefault="007D5087">
            <w:pPr>
              <w:rPr>
                <w:b/>
                <w:sz w:val="24"/>
                <w:szCs w:val="24"/>
              </w:rPr>
            </w:pPr>
            <w:r>
              <w:rPr>
                <w:b/>
                <w:sz w:val="24"/>
                <w:szCs w:val="24"/>
              </w:rPr>
              <w:t>April 2027</w:t>
            </w:r>
          </w:p>
        </w:tc>
      </w:tr>
      <w:tr w:rsidR="00ED470D" w14:paraId="76FE017A" w14:textId="77777777" w:rsidTr="00ED470D">
        <w:tc>
          <w:tcPr>
            <w:tcW w:w="1034" w:type="dxa"/>
          </w:tcPr>
          <w:p w14:paraId="70B6772F" w14:textId="39CDE618" w:rsidR="00ED470D" w:rsidRDefault="00ED470D">
            <w:pPr>
              <w:rPr>
                <w:b/>
                <w:sz w:val="24"/>
                <w:szCs w:val="24"/>
              </w:rPr>
            </w:pPr>
            <w:r>
              <w:rPr>
                <w:b/>
                <w:sz w:val="24"/>
                <w:szCs w:val="24"/>
              </w:rPr>
              <w:t>1</w:t>
            </w:r>
            <w:r w:rsidR="00E26011">
              <w:rPr>
                <w:b/>
                <w:sz w:val="24"/>
                <w:szCs w:val="24"/>
              </w:rPr>
              <w:t>8</w:t>
            </w:r>
          </w:p>
        </w:tc>
        <w:tc>
          <w:tcPr>
            <w:tcW w:w="6340" w:type="dxa"/>
          </w:tcPr>
          <w:p w14:paraId="23073E69" w14:textId="0715BA4A" w:rsidR="00ED470D" w:rsidRPr="00ED470D" w:rsidRDefault="00E26011">
            <w:pPr>
              <w:rPr>
                <w:b/>
                <w:sz w:val="24"/>
                <w:szCs w:val="24"/>
              </w:rPr>
            </w:pPr>
            <w:r>
              <w:rPr>
                <w:b/>
                <w:sz w:val="24"/>
                <w:szCs w:val="24"/>
              </w:rPr>
              <w:t>Documentation and Information Policy</w:t>
            </w:r>
          </w:p>
        </w:tc>
        <w:tc>
          <w:tcPr>
            <w:tcW w:w="1984" w:type="dxa"/>
          </w:tcPr>
          <w:p w14:paraId="67F21131" w14:textId="7DD3FB9C" w:rsidR="00ED470D" w:rsidRPr="00ED470D" w:rsidRDefault="007D5087">
            <w:pPr>
              <w:rPr>
                <w:b/>
                <w:sz w:val="24"/>
                <w:szCs w:val="24"/>
              </w:rPr>
            </w:pPr>
            <w:r>
              <w:rPr>
                <w:b/>
                <w:sz w:val="24"/>
                <w:szCs w:val="24"/>
              </w:rPr>
              <w:t>April 2026</w:t>
            </w:r>
          </w:p>
        </w:tc>
        <w:tc>
          <w:tcPr>
            <w:tcW w:w="1558" w:type="dxa"/>
          </w:tcPr>
          <w:p w14:paraId="4C8A76D7" w14:textId="5D7D7931" w:rsidR="00ED470D" w:rsidRPr="00ED470D" w:rsidRDefault="007D5087">
            <w:pPr>
              <w:rPr>
                <w:b/>
                <w:sz w:val="24"/>
                <w:szCs w:val="24"/>
              </w:rPr>
            </w:pPr>
            <w:r>
              <w:rPr>
                <w:b/>
                <w:sz w:val="24"/>
                <w:szCs w:val="24"/>
              </w:rPr>
              <w:t>April 2027</w:t>
            </w:r>
          </w:p>
        </w:tc>
      </w:tr>
      <w:tr w:rsidR="00ED470D" w14:paraId="7C631515" w14:textId="77777777" w:rsidTr="00ED470D">
        <w:tc>
          <w:tcPr>
            <w:tcW w:w="1034" w:type="dxa"/>
          </w:tcPr>
          <w:p w14:paraId="389DF827" w14:textId="6006850D" w:rsidR="00ED470D" w:rsidRDefault="00ED470D">
            <w:pPr>
              <w:rPr>
                <w:b/>
                <w:sz w:val="24"/>
                <w:szCs w:val="24"/>
              </w:rPr>
            </w:pPr>
            <w:r>
              <w:rPr>
                <w:b/>
                <w:sz w:val="24"/>
                <w:szCs w:val="24"/>
              </w:rPr>
              <w:t>1</w:t>
            </w:r>
            <w:r w:rsidR="00E26011">
              <w:rPr>
                <w:b/>
                <w:sz w:val="24"/>
                <w:szCs w:val="24"/>
              </w:rPr>
              <w:t>9</w:t>
            </w:r>
          </w:p>
        </w:tc>
        <w:tc>
          <w:tcPr>
            <w:tcW w:w="6340" w:type="dxa"/>
          </w:tcPr>
          <w:p w14:paraId="1F45BB06" w14:textId="513A2D7E" w:rsidR="00ED470D" w:rsidRPr="00ED470D" w:rsidRDefault="00E26011">
            <w:pPr>
              <w:rPr>
                <w:b/>
                <w:sz w:val="24"/>
                <w:szCs w:val="24"/>
              </w:rPr>
            </w:pPr>
            <w:r>
              <w:rPr>
                <w:b/>
                <w:sz w:val="24"/>
                <w:szCs w:val="24"/>
              </w:rPr>
              <w:t>Early Years Curriculum</w:t>
            </w:r>
          </w:p>
        </w:tc>
        <w:tc>
          <w:tcPr>
            <w:tcW w:w="1984" w:type="dxa"/>
          </w:tcPr>
          <w:p w14:paraId="51249A43" w14:textId="486885D5" w:rsidR="00ED470D" w:rsidRPr="00ED470D" w:rsidRDefault="007D5087">
            <w:pPr>
              <w:rPr>
                <w:b/>
                <w:sz w:val="24"/>
                <w:szCs w:val="24"/>
              </w:rPr>
            </w:pPr>
            <w:r>
              <w:rPr>
                <w:b/>
                <w:sz w:val="24"/>
                <w:szCs w:val="24"/>
              </w:rPr>
              <w:t>April 2026</w:t>
            </w:r>
          </w:p>
        </w:tc>
        <w:tc>
          <w:tcPr>
            <w:tcW w:w="1558" w:type="dxa"/>
          </w:tcPr>
          <w:p w14:paraId="043EE851" w14:textId="319F261E" w:rsidR="00ED470D" w:rsidRPr="00ED470D" w:rsidRDefault="007D5087">
            <w:pPr>
              <w:rPr>
                <w:b/>
                <w:sz w:val="24"/>
                <w:szCs w:val="24"/>
              </w:rPr>
            </w:pPr>
            <w:r>
              <w:rPr>
                <w:b/>
                <w:sz w:val="24"/>
                <w:szCs w:val="24"/>
              </w:rPr>
              <w:t>April 2027</w:t>
            </w:r>
          </w:p>
        </w:tc>
      </w:tr>
      <w:tr w:rsidR="00ED470D" w14:paraId="61993630" w14:textId="77777777" w:rsidTr="00ED470D">
        <w:tc>
          <w:tcPr>
            <w:tcW w:w="1034" w:type="dxa"/>
          </w:tcPr>
          <w:p w14:paraId="70F32F7C" w14:textId="39234310" w:rsidR="00ED470D" w:rsidRDefault="00E26011">
            <w:pPr>
              <w:rPr>
                <w:b/>
                <w:sz w:val="24"/>
                <w:szCs w:val="24"/>
              </w:rPr>
            </w:pPr>
            <w:r>
              <w:rPr>
                <w:b/>
                <w:sz w:val="24"/>
                <w:szCs w:val="24"/>
              </w:rPr>
              <w:t>20</w:t>
            </w:r>
          </w:p>
        </w:tc>
        <w:tc>
          <w:tcPr>
            <w:tcW w:w="6340" w:type="dxa"/>
          </w:tcPr>
          <w:p w14:paraId="3C71AAF2" w14:textId="0CF0A68C" w:rsidR="00ED470D" w:rsidRPr="00ED470D" w:rsidRDefault="00E26011">
            <w:pPr>
              <w:rPr>
                <w:b/>
                <w:sz w:val="24"/>
                <w:szCs w:val="24"/>
              </w:rPr>
            </w:pPr>
            <w:r>
              <w:rPr>
                <w:b/>
                <w:sz w:val="24"/>
                <w:szCs w:val="24"/>
              </w:rPr>
              <w:t>Early Years Prospectus</w:t>
            </w:r>
          </w:p>
        </w:tc>
        <w:tc>
          <w:tcPr>
            <w:tcW w:w="1984" w:type="dxa"/>
          </w:tcPr>
          <w:p w14:paraId="6FB7EC57" w14:textId="6CE32773" w:rsidR="00ED470D" w:rsidRPr="00ED470D" w:rsidRDefault="007D5087">
            <w:pPr>
              <w:rPr>
                <w:b/>
                <w:sz w:val="24"/>
                <w:szCs w:val="24"/>
              </w:rPr>
            </w:pPr>
            <w:r>
              <w:rPr>
                <w:b/>
                <w:sz w:val="24"/>
                <w:szCs w:val="24"/>
              </w:rPr>
              <w:t>April 2026</w:t>
            </w:r>
          </w:p>
        </w:tc>
        <w:tc>
          <w:tcPr>
            <w:tcW w:w="1558" w:type="dxa"/>
          </w:tcPr>
          <w:p w14:paraId="7DF2AB0E" w14:textId="41861428" w:rsidR="00ED470D" w:rsidRPr="00ED470D" w:rsidRDefault="007D5087">
            <w:pPr>
              <w:rPr>
                <w:b/>
                <w:sz w:val="24"/>
                <w:szCs w:val="24"/>
              </w:rPr>
            </w:pPr>
            <w:r>
              <w:rPr>
                <w:b/>
                <w:sz w:val="24"/>
                <w:szCs w:val="24"/>
              </w:rPr>
              <w:t>April 2027</w:t>
            </w:r>
          </w:p>
        </w:tc>
      </w:tr>
      <w:tr w:rsidR="00ED470D" w14:paraId="60C18C46" w14:textId="77777777" w:rsidTr="00ED470D">
        <w:tc>
          <w:tcPr>
            <w:tcW w:w="1034" w:type="dxa"/>
          </w:tcPr>
          <w:p w14:paraId="654BCF5F" w14:textId="14B79BC6" w:rsidR="00ED470D" w:rsidRDefault="00ED470D">
            <w:pPr>
              <w:rPr>
                <w:b/>
                <w:sz w:val="24"/>
                <w:szCs w:val="24"/>
              </w:rPr>
            </w:pPr>
            <w:r>
              <w:rPr>
                <w:b/>
                <w:sz w:val="24"/>
                <w:szCs w:val="24"/>
              </w:rPr>
              <w:t>2</w:t>
            </w:r>
            <w:r w:rsidR="00E26011">
              <w:rPr>
                <w:b/>
                <w:sz w:val="24"/>
                <w:szCs w:val="24"/>
              </w:rPr>
              <w:t>1</w:t>
            </w:r>
          </w:p>
        </w:tc>
        <w:tc>
          <w:tcPr>
            <w:tcW w:w="6340" w:type="dxa"/>
          </w:tcPr>
          <w:p w14:paraId="285F4FF2" w14:textId="598AB593" w:rsidR="00ED470D" w:rsidRPr="00ED470D" w:rsidRDefault="00E26011">
            <w:pPr>
              <w:rPr>
                <w:b/>
                <w:sz w:val="24"/>
                <w:szCs w:val="24"/>
              </w:rPr>
            </w:pPr>
            <w:r>
              <w:rPr>
                <w:b/>
                <w:sz w:val="24"/>
                <w:szCs w:val="24"/>
              </w:rPr>
              <w:t>Environmental Policy</w:t>
            </w:r>
          </w:p>
        </w:tc>
        <w:tc>
          <w:tcPr>
            <w:tcW w:w="1984" w:type="dxa"/>
          </w:tcPr>
          <w:p w14:paraId="6B8AC7FC" w14:textId="616D5645" w:rsidR="00ED470D" w:rsidRPr="00ED470D" w:rsidRDefault="007D5087">
            <w:pPr>
              <w:rPr>
                <w:b/>
                <w:sz w:val="24"/>
                <w:szCs w:val="24"/>
              </w:rPr>
            </w:pPr>
            <w:r>
              <w:rPr>
                <w:b/>
                <w:sz w:val="24"/>
                <w:szCs w:val="24"/>
              </w:rPr>
              <w:t>April 2026</w:t>
            </w:r>
          </w:p>
        </w:tc>
        <w:tc>
          <w:tcPr>
            <w:tcW w:w="1558" w:type="dxa"/>
          </w:tcPr>
          <w:p w14:paraId="4626FCEB" w14:textId="4FC01267" w:rsidR="00ED470D" w:rsidRPr="00ED470D" w:rsidRDefault="007D5087">
            <w:pPr>
              <w:rPr>
                <w:b/>
                <w:sz w:val="24"/>
                <w:szCs w:val="24"/>
              </w:rPr>
            </w:pPr>
            <w:r>
              <w:rPr>
                <w:b/>
                <w:sz w:val="24"/>
                <w:szCs w:val="24"/>
              </w:rPr>
              <w:t>April 2027</w:t>
            </w:r>
          </w:p>
        </w:tc>
      </w:tr>
      <w:tr w:rsidR="00ED470D" w14:paraId="6828B4F5" w14:textId="77777777" w:rsidTr="00ED470D">
        <w:tc>
          <w:tcPr>
            <w:tcW w:w="1034" w:type="dxa"/>
          </w:tcPr>
          <w:p w14:paraId="34C18108" w14:textId="3D127C59" w:rsidR="00ED470D" w:rsidRDefault="00ED470D">
            <w:pPr>
              <w:rPr>
                <w:b/>
                <w:sz w:val="24"/>
                <w:szCs w:val="24"/>
              </w:rPr>
            </w:pPr>
            <w:r>
              <w:rPr>
                <w:b/>
                <w:sz w:val="24"/>
                <w:szCs w:val="24"/>
              </w:rPr>
              <w:t>2</w:t>
            </w:r>
            <w:r w:rsidR="00E26011">
              <w:rPr>
                <w:b/>
                <w:sz w:val="24"/>
                <w:szCs w:val="24"/>
              </w:rPr>
              <w:t>2</w:t>
            </w:r>
          </w:p>
        </w:tc>
        <w:tc>
          <w:tcPr>
            <w:tcW w:w="6340" w:type="dxa"/>
          </w:tcPr>
          <w:p w14:paraId="7E7FEFE3" w14:textId="200BE2F6" w:rsidR="00ED470D" w:rsidRPr="00ED470D" w:rsidRDefault="00E26011">
            <w:pPr>
              <w:rPr>
                <w:b/>
                <w:sz w:val="24"/>
                <w:szCs w:val="24"/>
              </w:rPr>
            </w:pPr>
            <w:r>
              <w:rPr>
                <w:b/>
                <w:sz w:val="24"/>
                <w:szCs w:val="24"/>
              </w:rPr>
              <w:t>Equality and Diversity Policy</w:t>
            </w:r>
          </w:p>
        </w:tc>
        <w:tc>
          <w:tcPr>
            <w:tcW w:w="1984" w:type="dxa"/>
          </w:tcPr>
          <w:p w14:paraId="0D22CB75" w14:textId="3A9379B2" w:rsidR="00ED470D" w:rsidRPr="00ED470D" w:rsidRDefault="007D5087">
            <w:pPr>
              <w:rPr>
                <w:b/>
                <w:sz w:val="24"/>
                <w:szCs w:val="24"/>
              </w:rPr>
            </w:pPr>
            <w:r>
              <w:rPr>
                <w:b/>
                <w:sz w:val="24"/>
                <w:szCs w:val="24"/>
              </w:rPr>
              <w:t>April 2026</w:t>
            </w:r>
          </w:p>
        </w:tc>
        <w:tc>
          <w:tcPr>
            <w:tcW w:w="1558" w:type="dxa"/>
          </w:tcPr>
          <w:p w14:paraId="0AE401E0" w14:textId="168EEB63" w:rsidR="00ED470D" w:rsidRPr="00ED470D" w:rsidRDefault="007D5087">
            <w:pPr>
              <w:rPr>
                <w:b/>
                <w:sz w:val="24"/>
                <w:szCs w:val="24"/>
              </w:rPr>
            </w:pPr>
            <w:r>
              <w:rPr>
                <w:b/>
                <w:sz w:val="24"/>
                <w:szCs w:val="24"/>
              </w:rPr>
              <w:t>April 2027</w:t>
            </w:r>
          </w:p>
        </w:tc>
      </w:tr>
      <w:tr w:rsidR="00ED470D" w14:paraId="0C43BC43" w14:textId="77777777" w:rsidTr="00ED470D">
        <w:tc>
          <w:tcPr>
            <w:tcW w:w="1034" w:type="dxa"/>
          </w:tcPr>
          <w:p w14:paraId="1BE168D7" w14:textId="70D51789" w:rsidR="00ED470D" w:rsidRDefault="00ED470D">
            <w:pPr>
              <w:rPr>
                <w:b/>
                <w:sz w:val="24"/>
                <w:szCs w:val="24"/>
              </w:rPr>
            </w:pPr>
            <w:r>
              <w:rPr>
                <w:b/>
                <w:sz w:val="24"/>
                <w:szCs w:val="24"/>
              </w:rPr>
              <w:t>2</w:t>
            </w:r>
            <w:r w:rsidR="00E26011">
              <w:rPr>
                <w:b/>
                <w:sz w:val="24"/>
                <w:szCs w:val="24"/>
              </w:rPr>
              <w:t>3</w:t>
            </w:r>
          </w:p>
        </w:tc>
        <w:tc>
          <w:tcPr>
            <w:tcW w:w="6340" w:type="dxa"/>
          </w:tcPr>
          <w:p w14:paraId="317FC7D0" w14:textId="12D48BDA" w:rsidR="00ED470D" w:rsidRPr="00ED470D" w:rsidRDefault="00E26011">
            <w:pPr>
              <w:rPr>
                <w:b/>
                <w:sz w:val="24"/>
                <w:szCs w:val="24"/>
              </w:rPr>
            </w:pPr>
            <w:r>
              <w:rPr>
                <w:b/>
                <w:sz w:val="24"/>
                <w:szCs w:val="24"/>
              </w:rPr>
              <w:t>Equipment Policy</w:t>
            </w:r>
          </w:p>
        </w:tc>
        <w:tc>
          <w:tcPr>
            <w:tcW w:w="1984" w:type="dxa"/>
          </w:tcPr>
          <w:p w14:paraId="0E2149E3" w14:textId="46B07955" w:rsidR="00ED470D" w:rsidRPr="00ED470D" w:rsidRDefault="007D5087">
            <w:pPr>
              <w:rPr>
                <w:b/>
                <w:sz w:val="24"/>
                <w:szCs w:val="24"/>
              </w:rPr>
            </w:pPr>
            <w:r>
              <w:rPr>
                <w:b/>
                <w:sz w:val="24"/>
                <w:szCs w:val="24"/>
              </w:rPr>
              <w:t>April 2026</w:t>
            </w:r>
          </w:p>
        </w:tc>
        <w:tc>
          <w:tcPr>
            <w:tcW w:w="1558" w:type="dxa"/>
          </w:tcPr>
          <w:p w14:paraId="2E1C3C58" w14:textId="03E8F302" w:rsidR="00ED470D" w:rsidRPr="00ED470D" w:rsidRDefault="007D5087">
            <w:pPr>
              <w:rPr>
                <w:b/>
                <w:sz w:val="24"/>
                <w:szCs w:val="24"/>
              </w:rPr>
            </w:pPr>
            <w:r>
              <w:rPr>
                <w:b/>
                <w:sz w:val="24"/>
                <w:szCs w:val="24"/>
              </w:rPr>
              <w:t>April 2027</w:t>
            </w:r>
          </w:p>
        </w:tc>
      </w:tr>
      <w:tr w:rsidR="00ED470D" w14:paraId="508E44A2" w14:textId="77777777" w:rsidTr="00ED470D">
        <w:tc>
          <w:tcPr>
            <w:tcW w:w="1034" w:type="dxa"/>
          </w:tcPr>
          <w:p w14:paraId="7AA7CA8B" w14:textId="0377B36A" w:rsidR="00ED470D" w:rsidRDefault="00ED470D">
            <w:pPr>
              <w:rPr>
                <w:b/>
                <w:sz w:val="24"/>
                <w:szCs w:val="24"/>
              </w:rPr>
            </w:pPr>
            <w:r>
              <w:rPr>
                <w:b/>
                <w:sz w:val="24"/>
                <w:szCs w:val="24"/>
              </w:rPr>
              <w:t>2</w:t>
            </w:r>
            <w:r w:rsidR="00E26011">
              <w:rPr>
                <w:b/>
                <w:sz w:val="24"/>
                <w:szCs w:val="24"/>
              </w:rPr>
              <w:t>4</w:t>
            </w:r>
          </w:p>
        </w:tc>
        <w:tc>
          <w:tcPr>
            <w:tcW w:w="6340" w:type="dxa"/>
          </w:tcPr>
          <w:p w14:paraId="121224CB" w14:textId="3777BE57" w:rsidR="00E26011" w:rsidRPr="00ED470D" w:rsidRDefault="00E26011">
            <w:pPr>
              <w:rPr>
                <w:b/>
                <w:sz w:val="24"/>
                <w:szCs w:val="24"/>
              </w:rPr>
            </w:pPr>
            <w:r>
              <w:rPr>
                <w:b/>
                <w:sz w:val="24"/>
                <w:szCs w:val="24"/>
              </w:rPr>
              <w:t>E-Safety</w:t>
            </w:r>
          </w:p>
        </w:tc>
        <w:tc>
          <w:tcPr>
            <w:tcW w:w="1984" w:type="dxa"/>
          </w:tcPr>
          <w:p w14:paraId="5D1A419B" w14:textId="7B2B7948" w:rsidR="00ED470D" w:rsidRPr="00ED470D" w:rsidRDefault="007D5087">
            <w:pPr>
              <w:rPr>
                <w:b/>
                <w:sz w:val="24"/>
                <w:szCs w:val="24"/>
              </w:rPr>
            </w:pPr>
            <w:r>
              <w:rPr>
                <w:b/>
                <w:sz w:val="24"/>
                <w:szCs w:val="24"/>
              </w:rPr>
              <w:t>April 2026</w:t>
            </w:r>
          </w:p>
        </w:tc>
        <w:tc>
          <w:tcPr>
            <w:tcW w:w="1558" w:type="dxa"/>
          </w:tcPr>
          <w:p w14:paraId="5353CA8C" w14:textId="1ABF567E" w:rsidR="00ED470D" w:rsidRPr="00ED470D" w:rsidRDefault="007D5087">
            <w:pPr>
              <w:rPr>
                <w:b/>
                <w:sz w:val="24"/>
                <w:szCs w:val="24"/>
              </w:rPr>
            </w:pPr>
            <w:r>
              <w:rPr>
                <w:b/>
                <w:sz w:val="24"/>
                <w:szCs w:val="24"/>
              </w:rPr>
              <w:t>April 2027</w:t>
            </w:r>
          </w:p>
        </w:tc>
      </w:tr>
      <w:tr w:rsidR="00ED470D" w14:paraId="2DE25A1E" w14:textId="77777777" w:rsidTr="00ED470D">
        <w:tc>
          <w:tcPr>
            <w:tcW w:w="1034" w:type="dxa"/>
          </w:tcPr>
          <w:p w14:paraId="0A6D1EAD" w14:textId="570EEA24" w:rsidR="00ED470D" w:rsidRDefault="00ED470D">
            <w:pPr>
              <w:rPr>
                <w:b/>
                <w:sz w:val="24"/>
                <w:szCs w:val="24"/>
              </w:rPr>
            </w:pPr>
            <w:r>
              <w:rPr>
                <w:b/>
                <w:sz w:val="24"/>
                <w:szCs w:val="24"/>
              </w:rPr>
              <w:t>2</w:t>
            </w:r>
            <w:r w:rsidR="00E26011">
              <w:rPr>
                <w:b/>
                <w:sz w:val="24"/>
                <w:szCs w:val="24"/>
              </w:rPr>
              <w:t>5</w:t>
            </w:r>
          </w:p>
        </w:tc>
        <w:tc>
          <w:tcPr>
            <w:tcW w:w="6340" w:type="dxa"/>
          </w:tcPr>
          <w:p w14:paraId="173E88E0" w14:textId="04996376" w:rsidR="00ED470D" w:rsidRPr="00ED470D" w:rsidRDefault="00E26011">
            <w:pPr>
              <w:rPr>
                <w:b/>
                <w:sz w:val="24"/>
                <w:szCs w:val="24"/>
              </w:rPr>
            </w:pPr>
            <w:r>
              <w:rPr>
                <w:b/>
                <w:sz w:val="24"/>
                <w:szCs w:val="24"/>
              </w:rPr>
              <w:t>Essential Contractor/ Work Person Policy</w:t>
            </w:r>
          </w:p>
        </w:tc>
        <w:tc>
          <w:tcPr>
            <w:tcW w:w="1984" w:type="dxa"/>
          </w:tcPr>
          <w:p w14:paraId="5515AB6D" w14:textId="4DD8C354" w:rsidR="00ED470D" w:rsidRPr="00ED470D" w:rsidRDefault="007D5087">
            <w:pPr>
              <w:rPr>
                <w:b/>
                <w:sz w:val="24"/>
                <w:szCs w:val="24"/>
              </w:rPr>
            </w:pPr>
            <w:r>
              <w:rPr>
                <w:b/>
                <w:sz w:val="24"/>
                <w:szCs w:val="24"/>
              </w:rPr>
              <w:t>April 2026</w:t>
            </w:r>
          </w:p>
        </w:tc>
        <w:tc>
          <w:tcPr>
            <w:tcW w:w="1558" w:type="dxa"/>
          </w:tcPr>
          <w:p w14:paraId="3B5E5B53" w14:textId="3965CD2E" w:rsidR="00ED470D" w:rsidRPr="00ED470D" w:rsidRDefault="007D5087">
            <w:pPr>
              <w:rPr>
                <w:b/>
                <w:sz w:val="24"/>
                <w:szCs w:val="24"/>
              </w:rPr>
            </w:pPr>
            <w:r>
              <w:rPr>
                <w:b/>
                <w:sz w:val="24"/>
                <w:szCs w:val="24"/>
              </w:rPr>
              <w:t>April 2027</w:t>
            </w:r>
          </w:p>
        </w:tc>
      </w:tr>
      <w:tr w:rsidR="00ED470D" w14:paraId="3711E409" w14:textId="77777777" w:rsidTr="00ED470D">
        <w:tc>
          <w:tcPr>
            <w:tcW w:w="1034" w:type="dxa"/>
          </w:tcPr>
          <w:p w14:paraId="49E4CBC0" w14:textId="1BC98E89" w:rsidR="00ED470D" w:rsidRDefault="00ED470D">
            <w:pPr>
              <w:rPr>
                <w:b/>
                <w:sz w:val="24"/>
                <w:szCs w:val="24"/>
              </w:rPr>
            </w:pPr>
            <w:r>
              <w:rPr>
                <w:b/>
                <w:sz w:val="24"/>
                <w:szCs w:val="24"/>
              </w:rPr>
              <w:t>2</w:t>
            </w:r>
            <w:r w:rsidR="00E26011">
              <w:rPr>
                <w:b/>
                <w:sz w:val="24"/>
                <w:szCs w:val="24"/>
              </w:rPr>
              <w:t>6</w:t>
            </w:r>
          </w:p>
        </w:tc>
        <w:tc>
          <w:tcPr>
            <w:tcW w:w="6340" w:type="dxa"/>
          </w:tcPr>
          <w:p w14:paraId="69695B71" w14:textId="7C17C405" w:rsidR="00ED470D" w:rsidRPr="00ED470D" w:rsidRDefault="00E26011">
            <w:pPr>
              <w:rPr>
                <w:b/>
                <w:sz w:val="24"/>
                <w:szCs w:val="24"/>
              </w:rPr>
            </w:pPr>
            <w:r>
              <w:rPr>
                <w:b/>
                <w:sz w:val="24"/>
                <w:szCs w:val="24"/>
              </w:rPr>
              <w:t>Face Painting and Mehndi Policy</w:t>
            </w:r>
          </w:p>
        </w:tc>
        <w:tc>
          <w:tcPr>
            <w:tcW w:w="1984" w:type="dxa"/>
          </w:tcPr>
          <w:p w14:paraId="09E5DDF6" w14:textId="1790407E" w:rsidR="00ED470D" w:rsidRPr="00ED470D" w:rsidRDefault="007D5087">
            <w:pPr>
              <w:rPr>
                <w:b/>
                <w:sz w:val="24"/>
                <w:szCs w:val="24"/>
              </w:rPr>
            </w:pPr>
            <w:r>
              <w:rPr>
                <w:b/>
                <w:sz w:val="24"/>
                <w:szCs w:val="24"/>
              </w:rPr>
              <w:t>April 2026</w:t>
            </w:r>
          </w:p>
        </w:tc>
        <w:tc>
          <w:tcPr>
            <w:tcW w:w="1558" w:type="dxa"/>
          </w:tcPr>
          <w:p w14:paraId="5280ED06" w14:textId="117D3A67" w:rsidR="00ED470D" w:rsidRPr="00ED470D" w:rsidRDefault="007D5087">
            <w:pPr>
              <w:rPr>
                <w:b/>
                <w:sz w:val="24"/>
                <w:szCs w:val="24"/>
              </w:rPr>
            </w:pPr>
            <w:r>
              <w:rPr>
                <w:b/>
                <w:sz w:val="24"/>
                <w:szCs w:val="24"/>
              </w:rPr>
              <w:t>April 2027</w:t>
            </w:r>
          </w:p>
        </w:tc>
      </w:tr>
      <w:tr w:rsidR="00ED470D" w14:paraId="75E08DDF" w14:textId="77777777" w:rsidTr="00ED470D">
        <w:tc>
          <w:tcPr>
            <w:tcW w:w="1034" w:type="dxa"/>
          </w:tcPr>
          <w:p w14:paraId="4D5FF5E1" w14:textId="75D331A0" w:rsidR="00ED470D" w:rsidRDefault="00ED470D">
            <w:pPr>
              <w:rPr>
                <w:b/>
                <w:sz w:val="24"/>
                <w:szCs w:val="24"/>
              </w:rPr>
            </w:pPr>
            <w:r>
              <w:rPr>
                <w:b/>
                <w:sz w:val="24"/>
                <w:szCs w:val="24"/>
              </w:rPr>
              <w:t>2</w:t>
            </w:r>
            <w:r w:rsidR="00E26011">
              <w:rPr>
                <w:b/>
                <w:sz w:val="24"/>
                <w:szCs w:val="24"/>
              </w:rPr>
              <w:t>7</w:t>
            </w:r>
          </w:p>
        </w:tc>
        <w:tc>
          <w:tcPr>
            <w:tcW w:w="6340" w:type="dxa"/>
          </w:tcPr>
          <w:p w14:paraId="7568A070" w14:textId="248F4ED1" w:rsidR="00ED470D" w:rsidRPr="00ED470D" w:rsidRDefault="00E26011">
            <w:pPr>
              <w:rPr>
                <w:b/>
                <w:sz w:val="24"/>
                <w:szCs w:val="24"/>
              </w:rPr>
            </w:pPr>
            <w:r>
              <w:rPr>
                <w:b/>
                <w:sz w:val="24"/>
                <w:szCs w:val="24"/>
              </w:rPr>
              <w:t>Fees Policy</w:t>
            </w:r>
          </w:p>
        </w:tc>
        <w:tc>
          <w:tcPr>
            <w:tcW w:w="1984" w:type="dxa"/>
          </w:tcPr>
          <w:p w14:paraId="49DFD183" w14:textId="1406F0C0" w:rsidR="00ED470D" w:rsidRPr="00ED470D" w:rsidRDefault="007D5087">
            <w:pPr>
              <w:rPr>
                <w:b/>
                <w:sz w:val="24"/>
                <w:szCs w:val="24"/>
              </w:rPr>
            </w:pPr>
            <w:r>
              <w:rPr>
                <w:b/>
                <w:sz w:val="24"/>
                <w:szCs w:val="24"/>
              </w:rPr>
              <w:t>April 2026</w:t>
            </w:r>
          </w:p>
        </w:tc>
        <w:tc>
          <w:tcPr>
            <w:tcW w:w="1558" w:type="dxa"/>
          </w:tcPr>
          <w:p w14:paraId="2A756CED" w14:textId="0C3628FC" w:rsidR="00ED470D" w:rsidRPr="00ED470D" w:rsidRDefault="007D5087">
            <w:pPr>
              <w:rPr>
                <w:b/>
                <w:sz w:val="24"/>
                <w:szCs w:val="24"/>
              </w:rPr>
            </w:pPr>
            <w:r>
              <w:rPr>
                <w:b/>
                <w:sz w:val="24"/>
                <w:szCs w:val="24"/>
              </w:rPr>
              <w:t>April 2027</w:t>
            </w:r>
          </w:p>
        </w:tc>
      </w:tr>
      <w:tr w:rsidR="00ED470D" w14:paraId="459A7D23" w14:textId="77777777" w:rsidTr="00ED470D">
        <w:tc>
          <w:tcPr>
            <w:tcW w:w="1034" w:type="dxa"/>
          </w:tcPr>
          <w:p w14:paraId="7B72F474" w14:textId="6FF386A9" w:rsidR="00ED470D" w:rsidRDefault="00ED470D">
            <w:pPr>
              <w:rPr>
                <w:b/>
                <w:sz w:val="24"/>
                <w:szCs w:val="24"/>
              </w:rPr>
            </w:pPr>
            <w:r>
              <w:rPr>
                <w:b/>
                <w:sz w:val="24"/>
                <w:szCs w:val="24"/>
              </w:rPr>
              <w:t>2</w:t>
            </w:r>
            <w:r w:rsidR="00E26011">
              <w:rPr>
                <w:b/>
                <w:sz w:val="24"/>
                <w:szCs w:val="24"/>
              </w:rPr>
              <w:t>8</w:t>
            </w:r>
          </w:p>
        </w:tc>
        <w:tc>
          <w:tcPr>
            <w:tcW w:w="6340" w:type="dxa"/>
          </w:tcPr>
          <w:p w14:paraId="04190F30" w14:textId="4CCF76F1" w:rsidR="00ED470D" w:rsidRPr="00ED470D" w:rsidRDefault="00E26011">
            <w:pPr>
              <w:rPr>
                <w:b/>
                <w:sz w:val="24"/>
                <w:szCs w:val="24"/>
              </w:rPr>
            </w:pPr>
            <w:r>
              <w:rPr>
                <w:b/>
                <w:sz w:val="24"/>
                <w:szCs w:val="24"/>
              </w:rPr>
              <w:t>Festival (and other) Decorations Policy</w:t>
            </w:r>
          </w:p>
        </w:tc>
        <w:tc>
          <w:tcPr>
            <w:tcW w:w="1984" w:type="dxa"/>
          </w:tcPr>
          <w:p w14:paraId="50686074" w14:textId="694EBA75" w:rsidR="00ED470D" w:rsidRPr="00ED470D" w:rsidRDefault="007D5087">
            <w:pPr>
              <w:rPr>
                <w:b/>
                <w:sz w:val="24"/>
                <w:szCs w:val="24"/>
              </w:rPr>
            </w:pPr>
            <w:r>
              <w:rPr>
                <w:b/>
                <w:sz w:val="24"/>
                <w:szCs w:val="24"/>
              </w:rPr>
              <w:t>April 2026</w:t>
            </w:r>
          </w:p>
        </w:tc>
        <w:tc>
          <w:tcPr>
            <w:tcW w:w="1558" w:type="dxa"/>
          </w:tcPr>
          <w:p w14:paraId="4F492EF0" w14:textId="14CEFB6E" w:rsidR="00ED470D" w:rsidRPr="00ED470D" w:rsidRDefault="007D5087">
            <w:pPr>
              <w:rPr>
                <w:b/>
                <w:sz w:val="24"/>
                <w:szCs w:val="24"/>
              </w:rPr>
            </w:pPr>
            <w:r>
              <w:rPr>
                <w:b/>
                <w:sz w:val="24"/>
                <w:szCs w:val="24"/>
              </w:rPr>
              <w:t>April 2027</w:t>
            </w:r>
          </w:p>
        </w:tc>
      </w:tr>
      <w:tr w:rsidR="00ED470D" w14:paraId="10ADC88E" w14:textId="77777777" w:rsidTr="00ED470D">
        <w:tc>
          <w:tcPr>
            <w:tcW w:w="1034" w:type="dxa"/>
          </w:tcPr>
          <w:p w14:paraId="019B9AD7" w14:textId="4E652BB7" w:rsidR="00ED470D" w:rsidRDefault="00ED470D">
            <w:pPr>
              <w:rPr>
                <w:b/>
                <w:sz w:val="24"/>
                <w:szCs w:val="24"/>
              </w:rPr>
            </w:pPr>
            <w:r>
              <w:rPr>
                <w:b/>
                <w:sz w:val="24"/>
                <w:szCs w:val="24"/>
              </w:rPr>
              <w:t>2</w:t>
            </w:r>
            <w:r w:rsidR="00E26011">
              <w:rPr>
                <w:b/>
                <w:sz w:val="24"/>
                <w:szCs w:val="24"/>
              </w:rPr>
              <w:t>9</w:t>
            </w:r>
          </w:p>
        </w:tc>
        <w:tc>
          <w:tcPr>
            <w:tcW w:w="6340" w:type="dxa"/>
          </w:tcPr>
          <w:p w14:paraId="498FD38A" w14:textId="221796E9" w:rsidR="00ED470D" w:rsidRPr="00ED470D" w:rsidRDefault="000229B6">
            <w:pPr>
              <w:rPr>
                <w:b/>
                <w:sz w:val="24"/>
                <w:szCs w:val="24"/>
              </w:rPr>
            </w:pPr>
            <w:r>
              <w:rPr>
                <w:b/>
                <w:sz w:val="24"/>
                <w:szCs w:val="24"/>
              </w:rPr>
              <w:t>Fire Safety Policy</w:t>
            </w:r>
          </w:p>
        </w:tc>
        <w:tc>
          <w:tcPr>
            <w:tcW w:w="1984" w:type="dxa"/>
          </w:tcPr>
          <w:p w14:paraId="2DB34022" w14:textId="0C540A00" w:rsidR="00ED470D" w:rsidRPr="00ED470D" w:rsidRDefault="007D5087">
            <w:pPr>
              <w:rPr>
                <w:b/>
                <w:sz w:val="24"/>
                <w:szCs w:val="24"/>
              </w:rPr>
            </w:pPr>
            <w:r>
              <w:rPr>
                <w:b/>
                <w:sz w:val="24"/>
                <w:szCs w:val="24"/>
              </w:rPr>
              <w:t>April 2026</w:t>
            </w:r>
          </w:p>
        </w:tc>
        <w:tc>
          <w:tcPr>
            <w:tcW w:w="1558" w:type="dxa"/>
          </w:tcPr>
          <w:p w14:paraId="50B025FA" w14:textId="6390610F" w:rsidR="00ED470D" w:rsidRPr="00ED470D" w:rsidRDefault="007D5087">
            <w:pPr>
              <w:rPr>
                <w:b/>
                <w:sz w:val="24"/>
                <w:szCs w:val="24"/>
              </w:rPr>
            </w:pPr>
            <w:r>
              <w:rPr>
                <w:b/>
                <w:sz w:val="24"/>
                <w:szCs w:val="24"/>
              </w:rPr>
              <w:t>April 2027</w:t>
            </w:r>
          </w:p>
        </w:tc>
      </w:tr>
      <w:tr w:rsidR="00ED470D" w14:paraId="0E078F18" w14:textId="77777777" w:rsidTr="00ED470D">
        <w:tc>
          <w:tcPr>
            <w:tcW w:w="1034" w:type="dxa"/>
          </w:tcPr>
          <w:p w14:paraId="6554CFBE" w14:textId="7294312F" w:rsidR="00ED470D" w:rsidRDefault="00E26011">
            <w:pPr>
              <w:rPr>
                <w:b/>
                <w:sz w:val="24"/>
                <w:szCs w:val="24"/>
              </w:rPr>
            </w:pPr>
            <w:r>
              <w:rPr>
                <w:b/>
                <w:sz w:val="24"/>
                <w:szCs w:val="24"/>
              </w:rPr>
              <w:t>30</w:t>
            </w:r>
          </w:p>
        </w:tc>
        <w:tc>
          <w:tcPr>
            <w:tcW w:w="6340" w:type="dxa"/>
          </w:tcPr>
          <w:p w14:paraId="01B2A02B" w14:textId="217C7694" w:rsidR="00ED470D" w:rsidRPr="00ED470D" w:rsidRDefault="000229B6">
            <w:pPr>
              <w:rPr>
                <w:b/>
                <w:sz w:val="24"/>
                <w:szCs w:val="24"/>
              </w:rPr>
            </w:pPr>
            <w:r>
              <w:rPr>
                <w:b/>
                <w:sz w:val="24"/>
                <w:szCs w:val="24"/>
              </w:rPr>
              <w:t>First Aid, Medication and Sickness Policy</w:t>
            </w:r>
          </w:p>
        </w:tc>
        <w:tc>
          <w:tcPr>
            <w:tcW w:w="1984" w:type="dxa"/>
          </w:tcPr>
          <w:p w14:paraId="3CB73390" w14:textId="0F106045" w:rsidR="00ED470D" w:rsidRPr="00ED470D" w:rsidRDefault="007D5087">
            <w:pPr>
              <w:rPr>
                <w:b/>
                <w:sz w:val="24"/>
                <w:szCs w:val="24"/>
              </w:rPr>
            </w:pPr>
            <w:r>
              <w:rPr>
                <w:b/>
                <w:sz w:val="24"/>
                <w:szCs w:val="24"/>
              </w:rPr>
              <w:t>April 2026</w:t>
            </w:r>
          </w:p>
        </w:tc>
        <w:tc>
          <w:tcPr>
            <w:tcW w:w="1558" w:type="dxa"/>
          </w:tcPr>
          <w:p w14:paraId="5B420004" w14:textId="34E85BD5" w:rsidR="00ED470D" w:rsidRPr="00ED470D" w:rsidRDefault="007D5087">
            <w:pPr>
              <w:rPr>
                <w:b/>
                <w:sz w:val="24"/>
                <w:szCs w:val="24"/>
              </w:rPr>
            </w:pPr>
            <w:r>
              <w:rPr>
                <w:b/>
                <w:sz w:val="24"/>
                <w:szCs w:val="24"/>
              </w:rPr>
              <w:t>April 2027</w:t>
            </w:r>
          </w:p>
        </w:tc>
      </w:tr>
      <w:tr w:rsidR="00ED470D" w14:paraId="0B387CAD" w14:textId="77777777" w:rsidTr="00ED470D">
        <w:tc>
          <w:tcPr>
            <w:tcW w:w="1034" w:type="dxa"/>
          </w:tcPr>
          <w:p w14:paraId="2719BBBB" w14:textId="5985E228" w:rsidR="00ED470D" w:rsidRDefault="00ED470D">
            <w:pPr>
              <w:rPr>
                <w:b/>
                <w:sz w:val="24"/>
                <w:szCs w:val="24"/>
              </w:rPr>
            </w:pPr>
            <w:r>
              <w:rPr>
                <w:b/>
                <w:sz w:val="24"/>
                <w:szCs w:val="24"/>
              </w:rPr>
              <w:t>3</w:t>
            </w:r>
            <w:r w:rsidR="00E26011">
              <w:rPr>
                <w:b/>
                <w:sz w:val="24"/>
                <w:szCs w:val="24"/>
              </w:rPr>
              <w:t>1</w:t>
            </w:r>
          </w:p>
        </w:tc>
        <w:tc>
          <w:tcPr>
            <w:tcW w:w="6340" w:type="dxa"/>
          </w:tcPr>
          <w:p w14:paraId="2143B3E0" w14:textId="7E26BA4C" w:rsidR="00ED470D" w:rsidRPr="00ED470D" w:rsidRDefault="000229B6">
            <w:pPr>
              <w:rPr>
                <w:b/>
                <w:sz w:val="24"/>
                <w:szCs w:val="24"/>
              </w:rPr>
            </w:pPr>
            <w:r>
              <w:rPr>
                <w:b/>
                <w:sz w:val="24"/>
                <w:szCs w:val="24"/>
              </w:rPr>
              <w:t>Food and Drink Policy</w:t>
            </w:r>
          </w:p>
        </w:tc>
        <w:tc>
          <w:tcPr>
            <w:tcW w:w="1984" w:type="dxa"/>
          </w:tcPr>
          <w:p w14:paraId="3D586208" w14:textId="0249E860" w:rsidR="00ED470D" w:rsidRPr="00ED470D" w:rsidRDefault="007D5087">
            <w:pPr>
              <w:rPr>
                <w:b/>
                <w:sz w:val="24"/>
                <w:szCs w:val="24"/>
              </w:rPr>
            </w:pPr>
            <w:r>
              <w:rPr>
                <w:b/>
                <w:sz w:val="24"/>
                <w:szCs w:val="24"/>
              </w:rPr>
              <w:t>April 2026</w:t>
            </w:r>
          </w:p>
        </w:tc>
        <w:tc>
          <w:tcPr>
            <w:tcW w:w="1558" w:type="dxa"/>
          </w:tcPr>
          <w:p w14:paraId="02B59597" w14:textId="5117DCFC" w:rsidR="00ED470D" w:rsidRPr="00ED470D" w:rsidRDefault="007D5087">
            <w:pPr>
              <w:rPr>
                <w:b/>
                <w:sz w:val="24"/>
                <w:szCs w:val="24"/>
              </w:rPr>
            </w:pPr>
            <w:r>
              <w:rPr>
                <w:b/>
                <w:sz w:val="24"/>
                <w:szCs w:val="24"/>
              </w:rPr>
              <w:t>April 2027</w:t>
            </w:r>
          </w:p>
        </w:tc>
      </w:tr>
      <w:tr w:rsidR="00ED470D" w14:paraId="157F3E44" w14:textId="77777777" w:rsidTr="00ED470D">
        <w:tc>
          <w:tcPr>
            <w:tcW w:w="1034" w:type="dxa"/>
          </w:tcPr>
          <w:p w14:paraId="74989F0D" w14:textId="011AE8BA" w:rsidR="00ED470D" w:rsidRDefault="00ED470D">
            <w:pPr>
              <w:rPr>
                <w:b/>
                <w:sz w:val="24"/>
                <w:szCs w:val="24"/>
              </w:rPr>
            </w:pPr>
            <w:r>
              <w:rPr>
                <w:b/>
                <w:sz w:val="24"/>
                <w:szCs w:val="24"/>
              </w:rPr>
              <w:t>3</w:t>
            </w:r>
            <w:r w:rsidR="00E26011">
              <w:rPr>
                <w:b/>
                <w:sz w:val="24"/>
                <w:szCs w:val="24"/>
              </w:rPr>
              <w:t>2</w:t>
            </w:r>
          </w:p>
        </w:tc>
        <w:tc>
          <w:tcPr>
            <w:tcW w:w="6340" w:type="dxa"/>
          </w:tcPr>
          <w:p w14:paraId="1E1A9D20" w14:textId="6004CBF1" w:rsidR="00ED470D" w:rsidRPr="00ED470D" w:rsidRDefault="000229B6">
            <w:pPr>
              <w:rPr>
                <w:b/>
                <w:sz w:val="24"/>
                <w:szCs w:val="24"/>
              </w:rPr>
            </w:pPr>
            <w:r>
              <w:rPr>
                <w:b/>
                <w:sz w:val="24"/>
                <w:szCs w:val="24"/>
              </w:rPr>
              <w:t>Food for Play and cooking activities</w:t>
            </w:r>
          </w:p>
        </w:tc>
        <w:tc>
          <w:tcPr>
            <w:tcW w:w="1984" w:type="dxa"/>
          </w:tcPr>
          <w:p w14:paraId="7E0AA193" w14:textId="68644BEB" w:rsidR="00ED470D" w:rsidRPr="00ED470D" w:rsidRDefault="007D5087">
            <w:pPr>
              <w:rPr>
                <w:b/>
                <w:sz w:val="24"/>
                <w:szCs w:val="24"/>
              </w:rPr>
            </w:pPr>
            <w:r>
              <w:rPr>
                <w:b/>
                <w:sz w:val="24"/>
                <w:szCs w:val="24"/>
              </w:rPr>
              <w:t>April 2026</w:t>
            </w:r>
          </w:p>
        </w:tc>
        <w:tc>
          <w:tcPr>
            <w:tcW w:w="1558" w:type="dxa"/>
          </w:tcPr>
          <w:p w14:paraId="78E57325" w14:textId="1B858AE3" w:rsidR="00ED470D" w:rsidRPr="00ED470D" w:rsidRDefault="007D5087">
            <w:pPr>
              <w:rPr>
                <w:b/>
                <w:sz w:val="24"/>
                <w:szCs w:val="24"/>
              </w:rPr>
            </w:pPr>
            <w:r>
              <w:rPr>
                <w:b/>
                <w:sz w:val="24"/>
                <w:szCs w:val="24"/>
              </w:rPr>
              <w:t>April 2027</w:t>
            </w:r>
          </w:p>
        </w:tc>
      </w:tr>
      <w:tr w:rsidR="00ED470D" w14:paraId="3D9B37C1" w14:textId="77777777" w:rsidTr="00ED470D">
        <w:tc>
          <w:tcPr>
            <w:tcW w:w="1034" w:type="dxa"/>
          </w:tcPr>
          <w:p w14:paraId="700F4472" w14:textId="4F85383E" w:rsidR="00ED470D" w:rsidRDefault="00ED470D">
            <w:pPr>
              <w:rPr>
                <w:b/>
                <w:sz w:val="24"/>
                <w:szCs w:val="24"/>
              </w:rPr>
            </w:pPr>
            <w:r>
              <w:rPr>
                <w:b/>
                <w:sz w:val="24"/>
                <w:szCs w:val="24"/>
              </w:rPr>
              <w:t>3</w:t>
            </w:r>
            <w:r w:rsidR="00E26011">
              <w:rPr>
                <w:b/>
                <w:sz w:val="24"/>
                <w:szCs w:val="24"/>
              </w:rPr>
              <w:t>3</w:t>
            </w:r>
          </w:p>
        </w:tc>
        <w:tc>
          <w:tcPr>
            <w:tcW w:w="6340" w:type="dxa"/>
          </w:tcPr>
          <w:p w14:paraId="14C1B8AF" w14:textId="6E512422" w:rsidR="00ED470D" w:rsidRPr="00ED470D" w:rsidRDefault="000229B6">
            <w:pPr>
              <w:rPr>
                <w:b/>
                <w:sz w:val="24"/>
                <w:szCs w:val="24"/>
              </w:rPr>
            </w:pPr>
            <w:r>
              <w:rPr>
                <w:b/>
                <w:sz w:val="24"/>
                <w:szCs w:val="24"/>
              </w:rPr>
              <w:t>Health and Safety Policy</w:t>
            </w:r>
          </w:p>
        </w:tc>
        <w:tc>
          <w:tcPr>
            <w:tcW w:w="1984" w:type="dxa"/>
          </w:tcPr>
          <w:p w14:paraId="66D6E15F" w14:textId="6AC1542E" w:rsidR="00ED470D" w:rsidRPr="00ED470D" w:rsidRDefault="007D5087">
            <w:pPr>
              <w:rPr>
                <w:b/>
                <w:sz w:val="24"/>
                <w:szCs w:val="24"/>
              </w:rPr>
            </w:pPr>
            <w:r>
              <w:rPr>
                <w:b/>
                <w:sz w:val="24"/>
                <w:szCs w:val="24"/>
              </w:rPr>
              <w:t>April 2026</w:t>
            </w:r>
          </w:p>
        </w:tc>
        <w:tc>
          <w:tcPr>
            <w:tcW w:w="1558" w:type="dxa"/>
          </w:tcPr>
          <w:p w14:paraId="5C90E482" w14:textId="6D2DEA0C" w:rsidR="00ED470D" w:rsidRPr="00ED470D" w:rsidRDefault="007D5087">
            <w:pPr>
              <w:rPr>
                <w:b/>
                <w:sz w:val="24"/>
                <w:szCs w:val="24"/>
              </w:rPr>
            </w:pPr>
            <w:r>
              <w:rPr>
                <w:b/>
                <w:sz w:val="24"/>
                <w:szCs w:val="24"/>
              </w:rPr>
              <w:t>April 2027</w:t>
            </w:r>
          </w:p>
        </w:tc>
      </w:tr>
      <w:tr w:rsidR="00ED470D" w14:paraId="395FAAD1" w14:textId="77777777" w:rsidTr="00ED470D">
        <w:tc>
          <w:tcPr>
            <w:tcW w:w="1034" w:type="dxa"/>
          </w:tcPr>
          <w:p w14:paraId="0102AF7C" w14:textId="506E64C7" w:rsidR="00ED470D" w:rsidRDefault="00ED470D">
            <w:pPr>
              <w:rPr>
                <w:b/>
                <w:sz w:val="24"/>
                <w:szCs w:val="24"/>
              </w:rPr>
            </w:pPr>
            <w:r>
              <w:rPr>
                <w:b/>
                <w:sz w:val="24"/>
                <w:szCs w:val="24"/>
              </w:rPr>
              <w:t>3</w:t>
            </w:r>
            <w:r w:rsidR="00E26011">
              <w:rPr>
                <w:b/>
                <w:sz w:val="24"/>
                <w:szCs w:val="24"/>
              </w:rPr>
              <w:t>4</w:t>
            </w:r>
          </w:p>
        </w:tc>
        <w:tc>
          <w:tcPr>
            <w:tcW w:w="6340" w:type="dxa"/>
          </w:tcPr>
          <w:p w14:paraId="5F12D90C" w14:textId="6BE0C527" w:rsidR="00ED470D" w:rsidRPr="00ED470D" w:rsidRDefault="000229B6">
            <w:pPr>
              <w:rPr>
                <w:b/>
                <w:sz w:val="24"/>
                <w:szCs w:val="24"/>
              </w:rPr>
            </w:pPr>
            <w:r>
              <w:rPr>
                <w:b/>
                <w:sz w:val="24"/>
                <w:szCs w:val="24"/>
              </w:rPr>
              <w:t>Health and Safety II Policy</w:t>
            </w:r>
          </w:p>
        </w:tc>
        <w:tc>
          <w:tcPr>
            <w:tcW w:w="1984" w:type="dxa"/>
          </w:tcPr>
          <w:p w14:paraId="711D999E" w14:textId="15C76971" w:rsidR="00ED470D" w:rsidRPr="00ED470D" w:rsidRDefault="007D5087">
            <w:pPr>
              <w:rPr>
                <w:b/>
                <w:sz w:val="24"/>
                <w:szCs w:val="24"/>
              </w:rPr>
            </w:pPr>
            <w:r>
              <w:rPr>
                <w:b/>
                <w:sz w:val="24"/>
                <w:szCs w:val="24"/>
              </w:rPr>
              <w:t>April 2026</w:t>
            </w:r>
          </w:p>
        </w:tc>
        <w:tc>
          <w:tcPr>
            <w:tcW w:w="1558" w:type="dxa"/>
          </w:tcPr>
          <w:p w14:paraId="179B3C29" w14:textId="1578C86C" w:rsidR="00ED470D" w:rsidRPr="00ED470D" w:rsidRDefault="007D5087">
            <w:pPr>
              <w:rPr>
                <w:b/>
                <w:sz w:val="24"/>
                <w:szCs w:val="24"/>
              </w:rPr>
            </w:pPr>
            <w:r>
              <w:rPr>
                <w:b/>
                <w:sz w:val="24"/>
                <w:szCs w:val="24"/>
              </w:rPr>
              <w:t>April 2027</w:t>
            </w:r>
          </w:p>
        </w:tc>
      </w:tr>
      <w:tr w:rsidR="00ED470D" w14:paraId="059B6FB1" w14:textId="77777777" w:rsidTr="00ED470D">
        <w:tc>
          <w:tcPr>
            <w:tcW w:w="1034" w:type="dxa"/>
          </w:tcPr>
          <w:p w14:paraId="61895EE8" w14:textId="1172ABD6" w:rsidR="00ED470D" w:rsidRDefault="00ED470D">
            <w:pPr>
              <w:rPr>
                <w:b/>
                <w:sz w:val="24"/>
                <w:szCs w:val="24"/>
              </w:rPr>
            </w:pPr>
            <w:r>
              <w:rPr>
                <w:b/>
                <w:sz w:val="24"/>
                <w:szCs w:val="24"/>
              </w:rPr>
              <w:t>3</w:t>
            </w:r>
            <w:r w:rsidR="00E26011">
              <w:rPr>
                <w:b/>
                <w:sz w:val="24"/>
                <w:szCs w:val="24"/>
              </w:rPr>
              <w:t>5</w:t>
            </w:r>
          </w:p>
        </w:tc>
        <w:tc>
          <w:tcPr>
            <w:tcW w:w="6340" w:type="dxa"/>
          </w:tcPr>
          <w:p w14:paraId="6E0AD2CE" w14:textId="7F341851" w:rsidR="00ED470D" w:rsidRPr="00ED470D" w:rsidRDefault="000229B6">
            <w:pPr>
              <w:rPr>
                <w:b/>
                <w:sz w:val="24"/>
                <w:szCs w:val="24"/>
              </w:rPr>
            </w:pPr>
            <w:r>
              <w:rPr>
                <w:b/>
                <w:sz w:val="24"/>
                <w:szCs w:val="24"/>
              </w:rPr>
              <w:t>Health and Safety III Policy</w:t>
            </w:r>
          </w:p>
        </w:tc>
        <w:tc>
          <w:tcPr>
            <w:tcW w:w="1984" w:type="dxa"/>
          </w:tcPr>
          <w:p w14:paraId="30461196" w14:textId="1E24C9C7" w:rsidR="00ED470D" w:rsidRPr="00ED470D" w:rsidRDefault="007D5087">
            <w:pPr>
              <w:rPr>
                <w:b/>
                <w:sz w:val="24"/>
                <w:szCs w:val="24"/>
              </w:rPr>
            </w:pPr>
            <w:r>
              <w:rPr>
                <w:b/>
                <w:sz w:val="24"/>
                <w:szCs w:val="24"/>
              </w:rPr>
              <w:t>April 2026</w:t>
            </w:r>
          </w:p>
        </w:tc>
        <w:tc>
          <w:tcPr>
            <w:tcW w:w="1558" w:type="dxa"/>
          </w:tcPr>
          <w:p w14:paraId="0B1D7EF0" w14:textId="55AD86AA" w:rsidR="00ED470D" w:rsidRPr="00ED470D" w:rsidRDefault="007D5087">
            <w:pPr>
              <w:rPr>
                <w:b/>
                <w:sz w:val="24"/>
                <w:szCs w:val="24"/>
              </w:rPr>
            </w:pPr>
            <w:r>
              <w:rPr>
                <w:b/>
                <w:sz w:val="24"/>
                <w:szCs w:val="24"/>
              </w:rPr>
              <w:t>April 2027</w:t>
            </w:r>
          </w:p>
        </w:tc>
      </w:tr>
      <w:tr w:rsidR="00ED470D" w14:paraId="148DE582" w14:textId="77777777" w:rsidTr="00ED470D">
        <w:tc>
          <w:tcPr>
            <w:tcW w:w="1034" w:type="dxa"/>
          </w:tcPr>
          <w:p w14:paraId="455AB49B" w14:textId="12B2696E" w:rsidR="00ED470D" w:rsidRDefault="00ED470D">
            <w:pPr>
              <w:rPr>
                <w:b/>
                <w:sz w:val="24"/>
                <w:szCs w:val="24"/>
              </w:rPr>
            </w:pPr>
            <w:r>
              <w:rPr>
                <w:b/>
                <w:sz w:val="24"/>
                <w:szCs w:val="24"/>
              </w:rPr>
              <w:t>3</w:t>
            </w:r>
            <w:r w:rsidR="00E26011">
              <w:rPr>
                <w:b/>
                <w:sz w:val="24"/>
                <w:szCs w:val="24"/>
              </w:rPr>
              <w:t>6</w:t>
            </w:r>
          </w:p>
        </w:tc>
        <w:tc>
          <w:tcPr>
            <w:tcW w:w="6340" w:type="dxa"/>
          </w:tcPr>
          <w:p w14:paraId="43CF66D7" w14:textId="71D10CC8" w:rsidR="00ED470D" w:rsidRPr="00ED470D" w:rsidRDefault="000229B6">
            <w:pPr>
              <w:rPr>
                <w:b/>
                <w:sz w:val="24"/>
                <w:szCs w:val="24"/>
              </w:rPr>
            </w:pPr>
            <w:r>
              <w:rPr>
                <w:b/>
                <w:sz w:val="24"/>
                <w:szCs w:val="24"/>
              </w:rPr>
              <w:t>Incapacitated Parent / Carer Policy</w:t>
            </w:r>
          </w:p>
        </w:tc>
        <w:tc>
          <w:tcPr>
            <w:tcW w:w="1984" w:type="dxa"/>
          </w:tcPr>
          <w:p w14:paraId="06A9195B" w14:textId="045D93D7" w:rsidR="00ED470D" w:rsidRPr="00ED470D" w:rsidRDefault="007D5087">
            <w:pPr>
              <w:rPr>
                <w:b/>
                <w:sz w:val="24"/>
                <w:szCs w:val="24"/>
              </w:rPr>
            </w:pPr>
            <w:r>
              <w:rPr>
                <w:b/>
                <w:sz w:val="24"/>
                <w:szCs w:val="24"/>
              </w:rPr>
              <w:t>April 2026</w:t>
            </w:r>
          </w:p>
        </w:tc>
        <w:tc>
          <w:tcPr>
            <w:tcW w:w="1558" w:type="dxa"/>
          </w:tcPr>
          <w:p w14:paraId="203E63F8" w14:textId="7D1400C5" w:rsidR="00ED470D" w:rsidRPr="00ED470D" w:rsidRDefault="007D5087">
            <w:pPr>
              <w:rPr>
                <w:b/>
                <w:sz w:val="24"/>
                <w:szCs w:val="24"/>
              </w:rPr>
            </w:pPr>
            <w:r>
              <w:rPr>
                <w:b/>
                <w:sz w:val="24"/>
                <w:szCs w:val="24"/>
              </w:rPr>
              <w:t>April 2027</w:t>
            </w:r>
          </w:p>
        </w:tc>
      </w:tr>
      <w:tr w:rsidR="00ED470D" w14:paraId="30CEC83F" w14:textId="77777777" w:rsidTr="00ED470D">
        <w:tc>
          <w:tcPr>
            <w:tcW w:w="1034" w:type="dxa"/>
          </w:tcPr>
          <w:p w14:paraId="044DC8C5" w14:textId="05D82389" w:rsidR="00ED470D" w:rsidRDefault="00ED470D">
            <w:pPr>
              <w:rPr>
                <w:b/>
                <w:sz w:val="24"/>
                <w:szCs w:val="24"/>
              </w:rPr>
            </w:pPr>
            <w:r>
              <w:rPr>
                <w:b/>
                <w:sz w:val="24"/>
                <w:szCs w:val="24"/>
              </w:rPr>
              <w:t>3</w:t>
            </w:r>
            <w:r w:rsidR="00E26011">
              <w:rPr>
                <w:b/>
                <w:sz w:val="24"/>
                <w:szCs w:val="24"/>
              </w:rPr>
              <w:t>7</w:t>
            </w:r>
          </w:p>
        </w:tc>
        <w:tc>
          <w:tcPr>
            <w:tcW w:w="6340" w:type="dxa"/>
          </w:tcPr>
          <w:p w14:paraId="371BECA8" w14:textId="5628408A" w:rsidR="00ED470D" w:rsidRPr="00ED470D" w:rsidRDefault="000229B6">
            <w:pPr>
              <w:rPr>
                <w:b/>
                <w:sz w:val="24"/>
                <w:szCs w:val="24"/>
              </w:rPr>
            </w:pPr>
            <w:r>
              <w:rPr>
                <w:b/>
                <w:sz w:val="24"/>
                <w:szCs w:val="24"/>
              </w:rPr>
              <w:t>Incident Procedure</w:t>
            </w:r>
          </w:p>
        </w:tc>
        <w:tc>
          <w:tcPr>
            <w:tcW w:w="1984" w:type="dxa"/>
          </w:tcPr>
          <w:p w14:paraId="4552C09F" w14:textId="14FD4998" w:rsidR="00ED470D" w:rsidRPr="00ED470D" w:rsidRDefault="007D5087">
            <w:pPr>
              <w:rPr>
                <w:b/>
                <w:sz w:val="24"/>
                <w:szCs w:val="24"/>
              </w:rPr>
            </w:pPr>
            <w:r>
              <w:rPr>
                <w:b/>
                <w:sz w:val="24"/>
                <w:szCs w:val="24"/>
              </w:rPr>
              <w:t>April 2026</w:t>
            </w:r>
          </w:p>
        </w:tc>
        <w:tc>
          <w:tcPr>
            <w:tcW w:w="1558" w:type="dxa"/>
          </w:tcPr>
          <w:p w14:paraId="12B47A91" w14:textId="036E7DAE" w:rsidR="00ED470D" w:rsidRPr="00ED470D" w:rsidRDefault="007D5087">
            <w:pPr>
              <w:rPr>
                <w:b/>
                <w:sz w:val="24"/>
                <w:szCs w:val="24"/>
              </w:rPr>
            </w:pPr>
            <w:r>
              <w:rPr>
                <w:b/>
                <w:sz w:val="24"/>
                <w:szCs w:val="24"/>
              </w:rPr>
              <w:t>April 2027</w:t>
            </w:r>
          </w:p>
        </w:tc>
      </w:tr>
      <w:tr w:rsidR="00ED470D" w14:paraId="6216FCF4" w14:textId="77777777" w:rsidTr="00ED470D">
        <w:tc>
          <w:tcPr>
            <w:tcW w:w="1034" w:type="dxa"/>
          </w:tcPr>
          <w:p w14:paraId="6E86B701" w14:textId="2C18D9AE" w:rsidR="00ED470D" w:rsidRDefault="00ED470D">
            <w:pPr>
              <w:rPr>
                <w:b/>
                <w:sz w:val="24"/>
                <w:szCs w:val="24"/>
              </w:rPr>
            </w:pPr>
            <w:r>
              <w:rPr>
                <w:b/>
                <w:sz w:val="24"/>
                <w:szCs w:val="24"/>
              </w:rPr>
              <w:t>3</w:t>
            </w:r>
            <w:r w:rsidR="00E26011">
              <w:rPr>
                <w:b/>
                <w:sz w:val="24"/>
                <w:szCs w:val="24"/>
              </w:rPr>
              <w:t>8</w:t>
            </w:r>
          </w:p>
        </w:tc>
        <w:tc>
          <w:tcPr>
            <w:tcW w:w="6340" w:type="dxa"/>
          </w:tcPr>
          <w:p w14:paraId="41278CBC" w14:textId="2666F055" w:rsidR="00ED470D" w:rsidRPr="00ED470D" w:rsidRDefault="000229B6">
            <w:pPr>
              <w:rPr>
                <w:b/>
                <w:sz w:val="24"/>
                <w:szCs w:val="24"/>
              </w:rPr>
            </w:pPr>
            <w:r>
              <w:rPr>
                <w:b/>
                <w:sz w:val="24"/>
                <w:szCs w:val="24"/>
              </w:rPr>
              <w:t>Incident Policy</w:t>
            </w:r>
          </w:p>
        </w:tc>
        <w:tc>
          <w:tcPr>
            <w:tcW w:w="1984" w:type="dxa"/>
          </w:tcPr>
          <w:p w14:paraId="254EED61" w14:textId="53FCFF52" w:rsidR="00ED470D" w:rsidRPr="00ED470D" w:rsidRDefault="007D5087">
            <w:pPr>
              <w:rPr>
                <w:b/>
                <w:sz w:val="24"/>
                <w:szCs w:val="24"/>
              </w:rPr>
            </w:pPr>
            <w:r>
              <w:rPr>
                <w:b/>
                <w:sz w:val="24"/>
                <w:szCs w:val="24"/>
              </w:rPr>
              <w:t>April 2026</w:t>
            </w:r>
          </w:p>
        </w:tc>
        <w:tc>
          <w:tcPr>
            <w:tcW w:w="1558" w:type="dxa"/>
          </w:tcPr>
          <w:p w14:paraId="5FF556FC" w14:textId="40D83648" w:rsidR="00ED470D" w:rsidRPr="00ED470D" w:rsidRDefault="007D5087">
            <w:pPr>
              <w:rPr>
                <w:b/>
                <w:sz w:val="24"/>
                <w:szCs w:val="24"/>
              </w:rPr>
            </w:pPr>
            <w:r>
              <w:rPr>
                <w:b/>
                <w:sz w:val="24"/>
                <w:szCs w:val="24"/>
              </w:rPr>
              <w:t>April 2027</w:t>
            </w:r>
          </w:p>
        </w:tc>
      </w:tr>
      <w:tr w:rsidR="00ED470D" w14:paraId="68B110FF" w14:textId="77777777" w:rsidTr="00ED470D">
        <w:tc>
          <w:tcPr>
            <w:tcW w:w="1034" w:type="dxa"/>
          </w:tcPr>
          <w:p w14:paraId="68E0D9BE" w14:textId="1A18EC70" w:rsidR="00ED470D" w:rsidRDefault="00ED470D">
            <w:pPr>
              <w:rPr>
                <w:b/>
                <w:sz w:val="24"/>
                <w:szCs w:val="24"/>
              </w:rPr>
            </w:pPr>
            <w:r>
              <w:rPr>
                <w:b/>
                <w:sz w:val="24"/>
                <w:szCs w:val="24"/>
              </w:rPr>
              <w:t>3</w:t>
            </w:r>
            <w:r w:rsidR="00E26011">
              <w:rPr>
                <w:b/>
                <w:sz w:val="24"/>
                <w:szCs w:val="24"/>
              </w:rPr>
              <w:t>9</w:t>
            </w:r>
          </w:p>
        </w:tc>
        <w:tc>
          <w:tcPr>
            <w:tcW w:w="6340" w:type="dxa"/>
          </w:tcPr>
          <w:p w14:paraId="150E2A1D" w14:textId="2B37ECA7" w:rsidR="00ED470D" w:rsidRPr="00ED470D" w:rsidRDefault="000229B6">
            <w:pPr>
              <w:rPr>
                <w:b/>
                <w:sz w:val="24"/>
                <w:szCs w:val="24"/>
              </w:rPr>
            </w:pPr>
            <w:r>
              <w:rPr>
                <w:b/>
                <w:sz w:val="24"/>
                <w:szCs w:val="24"/>
              </w:rPr>
              <w:t>Inclusion and Disabilities Policy</w:t>
            </w:r>
          </w:p>
        </w:tc>
        <w:tc>
          <w:tcPr>
            <w:tcW w:w="1984" w:type="dxa"/>
          </w:tcPr>
          <w:p w14:paraId="5B725713" w14:textId="2BDBC1FC" w:rsidR="00ED470D" w:rsidRPr="00ED470D" w:rsidRDefault="007D5087">
            <w:pPr>
              <w:rPr>
                <w:b/>
                <w:sz w:val="24"/>
                <w:szCs w:val="24"/>
              </w:rPr>
            </w:pPr>
            <w:r>
              <w:rPr>
                <w:b/>
                <w:sz w:val="24"/>
                <w:szCs w:val="24"/>
              </w:rPr>
              <w:t>April 2026</w:t>
            </w:r>
          </w:p>
        </w:tc>
        <w:tc>
          <w:tcPr>
            <w:tcW w:w="1558" w:type="dxa"/>
          </w:tcPr>
          <w:p w14:paraId="4C836B1D" w14:textId="41A7393B" w:rsidR="00ED470D" w:rsidRPr="00ED470D" w:rsidRDefault="007D5087">
            <w:pPr>
              <w:rPr>
                <w:b/>
                <w:sz w:val="24"/>
                <w:szCs w:val="24"/>
              </w:rPr>
            </w:pPr>
            <w:r>
              <w:rPr>
                <w:b/>
                <w:sz w:val="24"/>
                <w:szCs w:val="24"/>
              </w:rPr>
              <w:t>April 2027</w:t>
            </w:r>
          </w:p>
        </w:tc>
      </w:tr>
      <w:tr w:rsidR="00ED470D" w:rsidRPr="00ED470D" w14:paraId="0523A7ED" w14:textId="77777777" w:rsidTr="00ED470D">
        <w:tc>
          <w:tcPr>
            <w:tcW w:w="1034" w:type="dxa"/>
          </w:tcPr>
          <w:p w14:paraId="6A390F59" w14:textId="77777777" w:rsidR="00ED470D" w:rsidRPr="00ED470D" w:rsidRDefault="00ED470D" w:rsidP="004847C1">
            <w:pPr>
              <w:rPr>
                <w:b/>
                <w:sz w:val="24"/>
                <w:szCs w:val="24"/>
              </w:rPr>
            </w:pPr>
            <w:r>
              <w:rPr>
                <w:b/>
                <w:sz w:val="24"/>
                <w:szCs w:val="24"/>
              </w:rPr>
              <w:lastRenderedPageBreak/>
              <w:t>Number</w:t>
            </w:r>
          </w:p>
        </w:tc>
        <w:tc>
          <w:tcPr>
            <w:tcW w:w="6340" w:type="dxa"/>
          </w:tcPr>
          <w:p w14:paraId="2A0EC557" w14:textId="77777777" w:rsidR="00ED470D" w:rsidRPr="00ED470D" w:rsidRDefault="00ED470D" w:rsidP="004847C1">
            <w:pPr>
              <w:rPr>
                <w:b/>
                <w:sz w:val="24"/>
                <w:szCs w:val="24"/>
              </w:rPr>
            </w:pPr>
            <w:r>
              <w:rPr>
                <w:b/>
                <w:sz w:val="24"/>
                <w:szCs w:val="24"/>
              </w:rPr>
              <w:t>Policy</w:t>
            </w:r>
          </w:p>
        </w:tc>
        <w:tc>
          <w:tcPr>
            <w:tcW w:w="1984" w:type="dxa"/>
          </w:tcPr>
          <w:p w14:paraId="13B565B0" w14:textId="77777777" w:rsidR="00ED470D" w:rsidRPr="00ED470D" w:rsidRDefault="00ED470D" w:rsidP="004847C1">
            <w:pPr>
              <w:rPr>
                <w:b/>
                <w:sz w:val="24"/>
                <w:szCs w:val="24"/>
              </w:rPr>
            </w:pPr>
            <w:r>
              <w:rPr>
                <w:b/>
                <w:sz w:val="24"/>
                <w:szCs w:val="24"/>
              </w:rPr>
              <w:t xml:space="preserve">Date Completed </w:t>
            </w:r>
          </w:p>
        </w:tc>
        <w:tc>
          <w:tcPr>
            <w:tcW w:w="1558" w:type="dxa"/>
          </w:tcPr>
          <w:p w14:paraId="310AC490" w14:textId="77777777" w:rsidR="00ED470D" w:rsidRPr="00ED470D" w:rsidRDefault="00ED470D" w:rsidP="004847C1">
            <w:pPr>
              <w:rPr>
                <w:b/>
                <w:sz w:val="24"/>
                <w:szCs w:val="24"/>
              </w:rPr>
            </w:pPr>
            <w:r>
              <w:rPr>
                <w:b/>
                <w:sz w:val="24"/>
                <w:szCs w:val="24"/>
              </w:rPr>
              <w:t>Date review</w:t>
            </w:r>
          </w:p>
        </w:tc>
      </w:tr>
      <w:tr w:rsidR="00ED470D" w:rsidRPr="00ED470D" w14:paraId="2EB1D6E8" w14:textId="77777777" w:rsidTr="00ED470D">
        <w:tc>
          <w:tcPr>
            <w:tcW w:w="1034" w:type="dxa"/>
          </w:tcPr>
          <w:p w14:paraId="43EDD9E2" w14:textId="506426F5" w:rsidR="00ED470D" w:rsidRPr="00ED470D" w:rsidRDefault="00ED470D" w:rsidP="004847C1">
            <w:pPr>
              <w:rPr>
                <w:b/>
                <w:sz w:val="24"/>
                <w:szCs w:val="24"/>
              </w:rPr>
            </w:pPr>
            <w:r>
              <w:rPr>
                <w:b/>
                <w:sz w:val="24"/>
                <w:szCs w:val="24"/>
              </w:rPr>
              <w:t>40</w:t>
            </w:r>
          </w:p>
        </w:tc>
        <w:tc>
          <w:tcPr>
            <w:tcW w:w="6340" w:type="dxa"/>
          </w:tcPr>
          <w:p w14:paraId="16CC8214" w14:textId="7E5A9350" w:rsidR="00ED470D" w:rsidRPr="00ED470D" w:rsidRDefault="000229B6" w:rsidP="004847C1">
            <w:pPr>
              <w:rPr>
                <w:b/>
                <w:sz w:val="24"/>
                <w:szCs w:val="24"/>
              </w:rPr>
            </w:pPr>
            <w:r>
              <w:rPr>
                <w:b/>
                <w:sz w:val="24"/>
                <w:szCs w:val="24"/>
              </w:rPr>
              <w:t>Involving and Consulting Children Policy</w:t>
            </w:r>
          </w:p>
        </w:tc>
        <w:tc>
          <w:tcPr>
            <w:tcW w:w="1984" w:type="dxa"/>
          </w:tcPr>
          <w:p w14:paraId="3EA6FDFA" w14:textId="77777777" w:rsidR="00ED470D" w:rsidRPr="00ED470D" w:rsidRDefault="00ED470D" w:rsidP="004847C1">
            <w:pPr>
              <w:rPr>
                <w:b/>
                <w:sz w:val="24"/>
                <w:szCs w:val="24"/>
              </w:rPr>
            </w:pPr>
            <w:r>
              <w:rPr>
                <w:b/>
                <w:sz w:val="24"/>
                <w:szCs w:val="24"/>
              </w:rPr>
              <w:t>April 2026</w:t>
            </w:r>
          </w:p>
        </w:tc>
        <w:tc>
          <w:tcPr>
            <w:tcW w:w="1558" w:type="dxa"/>
          </w:tcPr>
          <w:p w14:paraId="276A28F4" w14:textId="77777777" w:rsidR="00ED470D" w:rsidRPr="00ED470D" w:rsidRDefault="00ED470D" w:rsidP="004847C1">
            <w:pPr>
              <w:rPr>
                <w:b/>
                <w:sz w:val="24"/>
                <w:szCs w:val="24"/>
              </w:rPr>
            </w:pPr>
            <w:r>
              <w:rPr>
                <w:b/>
                <w:sz w:val="24"/>
                <w:szCs w:val="24"/>
              </w:rPr>
              <w:t>April 2027</w:t>
            </w:r>
          </w:p>
        </w:tc>
      </w:tr>
      <w:tr w:rsidR="00ED470D" w:rsidRPr="00ED470D" w14:paraId="2C0C0133" w14:textId="77777777" w:rsidTr="00ED470D">
        <w:tc>
          <w:tcPr>
            <w:tcW w:w="1034" w:type="dxa"/>
          </w:tcPr>
          <w:p w14:paraId="778E59F2" w14:textId="3F4A0122" w:rsidR="00ED470D" w:rsidRPr="00ED470D" w:rsidRDefault="00ED470D" w:rsidP="004847C1">
            <w:pPr>
              <w:rPr>
                <w:b/>
                <w:sz w:val="24"/>
                <w:szCs w:val="24"/>
              </w:rPr>
            </w:pPr>
            <w:r>
              <w:rPr>
                <w:b/>
                <w:sz w:val="24"/>
                <w:szCs w:val="24"/>
              </w:rPr>
              <w:t>41</w:t>
            </w:r>
          </w:p>
        </w:tc>
        <w:tc>
          <w:tcPr>
            <w:tcW w:w="6340" w:type="dxa"/>
          </w:tcPr>
          <w:p w14:paraId="2B1D86B0" w14:textId="1B8072D3" w:rsidR="00ED470D" w:rsidRPr="00ED470D" w:rsidRDefault="000229B6" w:rsidP="004847C1">
            <w:pPr>
              <w:rPr>
                <w:b/>
                <w:sz w:val="24"/>
                <w:szCs w:val="24"/>
              </w:rPr>
            </w:pPr>
            <w:r>
              <w:rPr>
                <w:b/>
                <w:sz w:val="24"/>
                <w:szCs w:val="24"/>
              </w:rPr>
              <w:t>Key Person Policy</w:t>
            </w:r>
          </w:p>
        </w:tc>
        <w:tc>
          <w:tcPr>
            <w:tcW w:w="1984" w:type="dxa"/>
          </w:tcPr>
          <w:p w14:paraId="26C4C576" w14:textId="5D10CB19" w:rsidR="00ED470D" w:rsidRPr="00ED470D" w:rsidRDefault="007D5087" w:rsidP="004847C1">
            <w:pPr>
              <w:rPr>
                <w:b/>
                <w:sz w:val="24"/>
                <w:szCs w:val="24"/>
              </w:rPr>
            </w:pPr>
            <w:r>
              <w:rPr>
                <w:b/>
                <w:sz w:val="24"/>
                <w:szCs w:val="24"/>
              </w:rPr>
              <w:t>April 2026</w:t>
            </w:r>
          </w:p>
        </w:tc>
        <w:tc>
          <w:tcPr>
            <w:tcW w:w="1558" w:type="dxa"/>
          </w:tcPr>
          <w:p w14:paraId="65D80A32" w14:textId="2FF33BE2" w:rsidR="00ED470D" w:rsidRPr="00ED470D" w:rsidRDefault="007D5087" w:rsidP="004847C1">
            <w:pPr>
              <w:rPr>
                <w:b/>
                <w:sz w:val="24"/>
                <w:szCs w:val="24"/>
              </w:rPr>
            </w:pPr>
            <w:r>
              <w:rPr>
                <w:b/>
                <w:sz w:val="24"/>
                <w:szCs w:val="24"/>
              </w:rPr>
              <w:t>April 2027</w:t>
            </w:r>
          </w:p>
        </w:tc>
      </w:tr>
      <w:tr w:rsidR="00ED470D" w:rsidRPr="00ED470D" w14:paraId="44123AF3" w14:textId="77777777" w:rsidTr="00ED470D">
        <w:tc>
          <w:tcPr>
            <w:tcW w:w="1034" w:type="dxa"/>
          </w:tcPr>
          <w:p w14:paraId="6396BD9E" w14:textId="2E0C3496" w:rsidR="00ED470D" w:rsidRPr="00ED470D" w:rsidRDefault="00ED470D" w:rsidP="004847C1">
            <w:pPr>
              <w:rPr>
                <w:b/>
                <w:sz w:val="24"/>
                <w:szCs w:val="24"/>
              </w:rPr>
            </w:pPr>
            <w:r>
              <w:rPr>
                <w:b/>
                <w:sz w:val="24"/>
                <w:szCs w:val="24"/>
              </w:rPr>
              <w:t>42</w:t>
            </w:r>
          </w:p>
        </w:tc>
        <w:tc>
          <w:tcPr>
            <w:tcW w:w="6340" w:type="dxa"/>
          </w:tcPr>
          <w:p w14:paraId="28F54A2A" w14:textId="246D38E7" w:rsidR="00ED470D" w:rsidRPr="00ED470D" w:rsidRDefault="000229B6" w:rsidP="004847C1">
            <w:pPr>
              <w:rPr>
                <w:b/>
                <w:sz w:val="24"/>
                <w:szCs w:val="24"/>
              </w:rPr>
            </w:pPr>
            <w:r>
              <w:rPr>
                <w:b/>
                <w:sz w:val="24"/>
                <w:szCs w:val="24"/>
              </w:rPr>
              <w:t>Lone Working Policy</w:t>
            </w:r>
          </w:p>
        </w:tc>
        <w:tc>
          <w:tcPr>
            <w:tcW w:w="1984" w:type="dxa"/>
          </w:tcPr>
          <w:p w14:paraId="652AF915" w14:textId="5ADD782C" w:rsidR="00ED470D" w:rsidRPr="00ED470D" w:rsidRDefault="007D5087" w:rsidP="004847C1">
            <w:pPr>
              <w:rPr>
                <w:b/>
                <w:sz w:val="24"/>
                <w:szCs w:val="24"/>
              </w:rPr>
            </w:pPr>
            <w:r>
              <w:rPr>
                <w:b/>
                <w:sz w:val="24"/>
                <w:szCs w:val="24"/>
              </w:rPr>
              <w:t>April 2026</w:t>
            </w:r>
          </w:p>
        </w:tc>
        <w:tc>
          <w:tcPr>
            <w:tcW w:w="1558" w:type="dxa"/>
          </w:tcPr>
          <w:p w14:paraId="3CA293F0" w14:textId="214D15DC" w:rsidR="00ED470D" w:rsidRPr="00ED470D" w:rsidRDefault="007D5087" w:rsidP="004847C1">
            <w:pPr>
              <w:rPr>
                <w:b/>
                <w:sz w:val="24"/>
                <w:szCs w:val="24"/>
              </w:rPr>
            </w:pPr>
            <w:r>
              <w:rPr>
                <w:b/>
                <w:sz w:val="24"/>
                <w:szCs w:val="24"/>
              </w:rPr>
              <w:t>April 2027</w:t>
            </w:r>
          </w:p>
        </w:tc>
      </w:tr>
      <w:tr w:rsidR="00ED470D" w:rsidRPr="00ED470D" w14:paraId="26B808B5" w14:textId="77777777" w:rsidTr="00ED470D">
        <w:tc>
          <w:tcPr>
            <w:tcW w:w="1034" w:type="dxa"/>
          </w:tcPr>
          <w:p w14:paraId="0A6C512D" w14:textId="28212BED" w:rsidR="00ED470D" w:rsidRPr="00ED470D" w:rsidRDefault="00ED470D" w:rsidP="004847C1">
            <w:pPr>
              <w:rPr>
                <w:b/>
                <w:sz w:val="24"/>
                <w:szCs w:val="24"/>
              </w:rPr>
            </w:pPr>
            <w:r>
              <w:rPr>
                <w:b/>
                <w:sz w:val="24"/>
                <w:szCs w:val="24"/>
              </w:rPr>
              <w:t>43</w:t>
            </w:r>
          </w:p>
        </w:tc>
        <w:tc>
          <w:tcPr>
            <w:tcW w:w="6340" w:type="dxa"/>
          </w:tcPr>
          <w:p w14:paraId="7872D71A" w14:textId="12AF50C9" w:rsidR="00ED470D" w:rsidRPr="00ED470D" w:rsidRDefault="000229B6" w:rsidP="004847C1">
            <w:pPr>
              <w:rPr>
                <w:b/>
                <w:sz w:val="24"/>
                <w:szCs w:val="24"/>
              </w:rPr>
            </w:pPr>
            <w:r>
              <w:rPr>
                <w:b/>
                <w:sz w:val="24"/>
                <w:szCs w:val="24"/>
              </w:rPr>
              <w:t>Lost Child Policy</w:t>
            </w:r>
          </w:p>
        </w:tc>
        <w:tc>
          <w:tcPr>
            <w:tcW w:w="1984" w:type="dxa"/>
          </w:tcPr>
          <w:p w14:paraId="68B303A5" w14:textId="7D581642" w:rsidR="00ED470D" w:rsidRPr="00ED470D" w:rsidRDefault="007D5087" w:rsidP="004847C1">
            <w:pPr>
              <w:rPr>
                <w:b/>
                <w:sz w:val="24"/>
                <w:szCs w:val="24"/>
              </w:rPr>
            </w:pPr>
            <w:r>
              <w:rPr>
                <w:b/>
                <w:sz w:val="24"/>
                <w:szCs w:val="24"/>
              </w:rPr>
              <w:t>April 2026</w:t>
            </w:r>
          </w:p>
        </w:tc>
        <w:tc>
          <w:tcPr>
            <w:tcW w:w="1558" w:type="dxa"/>
          </w:tcPr>
          <w:p w14:paraId="369FACE1" w14:textId="254C5AB6" w:rsidR="00ED470D" w:rsidRPr="00ED470D" w:rsidRDefault="007D5087" w:rsidP="004847C1">
            <w:pPr>
              <w:rPr>
                <w:b/>
                <w:sz w:val="24"/>
                <w:szCs w:val="24"/>
              </w:rPr>
            </w:pPr>
            <w:r>
              <w:rPr>
                <w:b/>
                <w:sz w:val="24"/>
                <w:szCs w:val="24"/>
              </w:rPr>
              <w:t>April 2027</w:t>
            </w:r>
          </w:p>
        </w:tc>
      </w:tr>
      <w:tr w:rsidR="00ED470D" w:rsidRPr="00ED470D" w14:paraId="4C5A3A1A" w14:textId="77777777" w:rsidTr="00ED470D">
        <w:tc>
          <w:tcPr>
            <w:tcW w:w="1034" w:type="dxa"/>
          </w:tcPr>
          <w:p w14:paraId="7D32E0D7" w14:textId="3D8B32A9" w:rsidR="00ED470D" w:rsidRPr="00ED470D" w:rsidRDefault="00ED470D" w:rsidP="004847C1">
            <w:pPr>
              <w:rPr>
                <w:b/>
                <w:sz w:val="24"/>
                <w:szCs w:val="24"/>
              </w:rPr>
            </w:pPr>
            <w:r>
              <w:rPr>
                <w:b/>
                <w:sz w:val="24"/>
                <w:szCs w:val="24"/>
              </w:rPr>
              <w:t>44</w:t>
            </w:r>
          </w:p>
        </w:tc>
        <w:tc>
          <w:tcPr>
            <w:tcW w:w="6340" w:type="dxa"/>
          </w:tcPr>
          <w:p w14:paraId="23E89730" w14:textId="46CDC050" w:rsidR="00ED470D" w:rsidRPr="00ED470D" w:rsidRDefault="000229B6" w:rsidP="004847C1">
            <w:pPr>
              <w:rPr>
                <w:b/>
                <w:sz w:val="24"/>
                <w:szCs w:val="24"/>
              </w:rPr>
            </w:pPr>
            <w:r>
              <w:rPr>
                <w:b/>
                <w:sz w:val="24"/>
                <w:szCs w:val="24"/>
              </w:rPr>
              <w:t>Menopause and wellbeing Policy</w:t>
            </w:r>
          </w:p>
        </w:tc>
        <w:tc>
          <w:tcPr>
            <w:tcW w:w="1984" w:type="dxa"/>
          </w:tcPr>
          <w:p w14:paraId="2CFCC250" w14:textId="375ADFDB" w:rsidR="00ED470D" w:rsidRPr="00ED470D" w:rsidRDefault="007D5087" w:rsidP="004847C1">
            <w:pPr>
              <w:rPr>
                <w:b/>
                <w:sz w:val="24"/>
                <w:szCs w:val="24"/>
              </w:rPr>
            </w:pPr>
            <w:r>
              <w:rPr>
                <w:b/>
                <w:sz w:val="24"/>
                <w:szCs w:val="24"/>
              </w:rPr>
              <w:t>April 2026</w:t>
            </w:r>
          </w:p>
        </w:tc>
        <w:tc>
          <w:tcPr>
            <w:tcW w:w="1558" w:type="dxa"/>
          </w:tcPr>
          <w:p w14:paraId="77B7418A" w14:textId="7D40BE06" w:rsidR="00ED470D" w:rsidRPr="00ED470D" w:rsidRDefault="007D5087" w:rsidP="004847C1">
            <w:pPr>
              <w:rPr>
                <w:b/>
                <w:sz w:val="24"/>
                <w:szCs w:val="24"/>
              </w:rPr>
            </w:pPr>
            <w:r>
              <w:rPr>
                <w:b/>
                <w:sz w:val="24"/>
                <w:szCs w:val="24"/>
              </w:rPr>
              <w:t>April 2027</w:t>
            </w:r>
          </w:p>
        </w:tc>
      </w:tr>
      <w:tr w:rsidR="00ED470D" w:rsidRPr="00ED470D" w14:paraId="617B96A8" w14:textId="77777777" w:rsidTr="00ED470D">
        <w:tc>
          <w:tcPr>
            <w:tcW w:w="1034" w:type="dxa"/>
          </w:tcPr>
          <w:p w14:paraId="3C73D1BC" w14:textId="07C4FFBD" w:rsidR="00ED470D" w:rsidRDefault="00ED470D" w:rsidP="004847C1">
            <w:pPr>
              <w:rPr>
                <w:b/>
                <w:sz w:val="24"/>
                <w:szCs w:val="24"/>
              </w:rPr>
            </w:pPr>
            <w:r>
              <w:rPr>
                <w:b/>
                <w:sz w:val="24"/>
                <w:szCs w:val="24"/>
              </w:rPr>
              <w:t>45</w:t>
            </w:r>
          </w:p>
        </w:tc>
        <w:tc>
          <w:tcPr>
            <w:tcW w:w="6340" w:type="dxa"/>
          </w:tcPr>
          <w:p w14:paraId="4241EE6A" w14:textId="2F6AE009" w:rsidR="00ED470D" w:rsidRPr="00ED470D" w:rsidRDefault="000229B6" w:rsidP="004847C1">
            <w:pPr>
              <w:rPr>
                <w:b/>
                <w:sz w:val="24"/>
                <w:szCs w:val="24"/>
              </w:rPr>
            </w:pPr>
            <w:r>
              <w:rPr>
                <w:b/>
                <w:sz w:val="24"/>
                <w:szCs w:val="24"/>
              </w:rPr>
              <w:t>Mobile Phone and Smart Watch Policy</w:t>
            </w:r>
          </w:p>
        </w:tc>
        <w:tc>
          <w:tcPr>
            <w:tcW w:w="1984" w:type="dxa"/>
          </w:tcPr>
          <w:p w14:paraId="76643F88" w14:textId="344AB465" w:rsidR="00ED470D" w:rsidRPr="00ED470D" w:rsidRDefault="007D5087" w:rsidP="004847C1">
            <w:pPr>
              <w:rPr>
                <w:b/>
                <w:sz w:val="24"/>
                <w:szCs w:val="24"/>
              </w:rPr>
            </w:pPr>
            <w:r>
              <w:rPr>
                <w:b/>
                <w:sz w:val="24"/>
                <w:szCs w:val="24"/>
              </w:rPr>
              <w:t>April 2026</w:t>
            </w:r>
          </w:p>
        </w:tc>
        <w:tc>
          <w:tcPr>
            <w:tcW w:w="1558" w:type="dxa"/>
          </w:tcPr>
          <w:p w14:paraId="7EE63B3D" w14:textId="37C6D814" w:rsidR="00ED470D" w:rsidRPr="00ED470D" w:rsidRDefault="007D5087" w:rsidP="004847C1">
            <w:pPr>
              <w:rPr>
                <w:b/>
                <w:sz w:val="24"/>
                <w:szCs w:val="24"/>
              </w:rPr>
            </w:pPr>
            <w:r>
              <w:rPr>
                <w:b/>
                <w:sz w:val="24"/>
                <w:szCs w:val="24"/>
              </w:rPr>
              <w:t>April 2027</w:t>
            </w:r>
          </w:p>
        </w:tc>
      </w:tr>
      <w:tr w:rsidR="00ED470D" w:rsidRPr="00ED470D" w14:paraId="1B66055B" w14:textId="77777777" w:rsidTr="00ED470D">
        <w:tc>
          <w:tcPr>
            <w:tcW w:w="1034" w:type="dxa"/>
          </w:tcPr>
          <w:p w14:paraId="5D4FA2D7" w14:textId="5B36D09A" w:rsidR="00ED470D" w:rsidRDefault="00ED470D" w:rsidP="004847C1">
            <w:pPr>
              <w:rPr>
                <w:b/>
                <w:sz w:val="24"/>
                <w:szCs w:val="24"/>
              </w:rPr>
            </w:pPr>
            <w:r>
              <w:rPr>
                <w:b/>
                <w:sz w:val="24"/>
                <w:szCs w:val="24"/>
              </w:rPr>
              <w:t>46</w:t>
            </w:r>
          </w:p>
        </w:tc>
        <w:tc>
          <w:tcPr>
            <w:tcW w:w="6340" w:type="dxa"/>
          </w:tcPr>
          <w:p w14:paraId="5326FCF4" w14:textId="03F6DAEF" w:rsidR="00ED470D" w:rsidRPr="00ED470D" w:rsidRDefault="000229B6" w:rsidP="004847C1">
            <w:pPr>
              <w:rPr>
                <w:b/>
                <w:sz w:val="24"/>
                <w:szCs w:val="24"/>
              </w:rPr>
            </w:pPr>
            <w:r>
              <w:rPr>
                <w:b/>
                <w:sz w:val="24"/>
                <w:szCs w:val="24"/>
              </w:rPr>
              <w:t>Moving Room / Transitions Procedure</w:t>
            </w:r>
          </w:p>
        </w:tc>
        <w:tc>
          <w:tcPr>
            <w:tcW w:w="1984" w:type="dxa"/>
          </w:tcPr>
          <w:p w14:paraId="19C2F73B" w14:textId="30F74662" w:rsidR="00ED470D" w:rsidRPr="00ED470D" w:rsidRDefault="007D5087" w:rsidP="004847C1">
            <w:pPr>
              <w:rPr>
                <w:b/>
                <w:sz w:val="24"/>
                <w:szCs w:val="24"/>
              </w:rPr>
            </w:pPr>
            <w:r>
              <w:rPr>
                <w:b/>
                <w:sz w:val="24"/>
                <w:szCs w:val="24"/>
              </w:rPr>
              <w:t>April 2026</w:t>
            </w:r>
          </w:p>
        </w:tc>
        <w:tc>
          <w:tcPr>
            <w:tcW w:w="1558" w:type="dxa"/>
          </w:tcPr>
          <w:p w14:paraId="67935D0F" w14:textId="625C4052" w:rsidR="00ED470D" w:rsidRPr="00ED470D" w:rsidRDefault="007D5087" w:rsidP="004847C1">
            <w:pPr>
              <w:rPr>
                <w:b/>
                <w:sz w:val="24"/>
                <w:szCs w:val="24"/>
              </w:rPr>
            </w:pPr>
            <w:r>
              <w:rPr>
                <w:b/>
                <w:sz w:val="24"/>
                <w:szCs w:val="24"/>
              </w:rPr>
              <w:t>April 2027</w:t>
            </w:r>
          </w:p>
        </w:tc>
      </w:tr>
      <w:tr w:rsidR="00ED470D" w:rsidRPr="00ED470D" w14:paraId="001B1BCE" w14:textId="77777777" w:rsidTr="00ED470D">
        <w:tc>
          <w:tcPr>
            <w:tcW w:w="1034" w:type="dxa"/>
          </w:tcPr>
          <w:p w14:paraId="33E84608" w14:textId="121378CA" w:rsidR="00ED470D" w:rsidRDefault="00ED470D" w:rsidP="004847C1">
            <w:pPr>
              <w:rPr>
                <w:b/>
                <w:sz w:val="24"/>
                <w:szCs w:val="24"/>
              </w:rPr>
            </w:pPr>
            <w:r>
              <w:rPr>
                <w:b/>
                <w:sz w:val="24"/>
                <w:szCs w:val="24"/>
              </w:rPr>
              <w:t>47</w:t>
            </w:r>
          </w:p>
        </w:tc>
        <w:tc>
          <w:tcPr>
            <w:tcW w:w="6340" w:type="dxa"/>
          </w:tcPr>
          <w:p w14:paraId="70D36FCE" w14:textId="5CBAC646" w:rsidR="00ED470D" w:rsidRPr="00ED470D" w:rsidRDefault="000229B6" w:rsidP="004847C1">
            <w:pPr>
              <w:rPr>
                <w:b/>
                <w:sz w:val="24"/>
                <w:szCs w:val="24"/>
              </w:rPr>
            </w:pPr>
            <w:r>
              <w:rPr>
                <w:b/>
                <w:sz w:val="24"/>
                <w:szCs w:val="24"/>
              </w:rPr>
              <w:t>Nappy Changing, Toileting and Personal Independence Policy</w:t>
            </w:r>
          </w:p>
        </w:tc>
        <w:tc>
          <w:tcPr>
            <w:tcW w:w="1984" w:type="dxa"/>
          </w:tcPr>
          <w:p w14:paraId="7A7515F0" w14:textId="1953E037" w:rsidR="00ED470D" w:rsidRPr="00ED470D" w:rsidRDefault="007D5087" w:rsidP="004847C1">
            <w:pPr>
              <w:rPr>
                <w:b/>
                <w:sz w:val="24"/>
                <w:szCs w:val="24"/>
              </w:rPr>
            </w:pPr>
            <w:r>
              <w:rPr>
                <w:b/>
                <w:sz w:val="24"/>
                <w:szCs w:val="24"/>
              </w:rPr>
              <w:t>April 2026</w:t>
            </w:r>
          </w:p>
        </w:tc>
        <w:tc>
          <w:tcPr>
            <w:tcW w:w="1558" w:type="dxa"/>
          </w:tcPr>
          <w:p w14:paraId="78D78BCC" w14:textId="081C6774" w:rsidR="00ED470D" w:rsidRPr="00ED470D" w:rsidRDefault="007D5087" w:rsidP="004847C1">
            <w:pPr>
              <w:rPr>
                <w:b/>
                <w:sz w:val="24"/>
                <w:szCs w:val="24"/>
              </w:rPr>
            </w:pPr>
            <w:r>
              <w:rPr>
                <w:b/>
                <w:sz w:val="24"/>
                <w:szCs w:val="24"/>
              </w:rPr>
              <w:t>April 2027</w:t>
            </w:r>
          </w:p>
        </w:tc>
      </w:tr>
      <w:tr w:rsidR="00ED470D" w:rsidRPr="00ED470D" w14:paraId="3EDE9558" w14:textId="77777777" w:rsidTr="00ED470D">
        <w:tc>
          <w:tcPr>
            <w:tcW w:w="1034" w:type="dxa"/>
          </w:tcPr>
          <w:p w14:paraId="2B0669B5" w14:textId="74D6E9F1" w:rsidR="00ED470D" w:rsidRDefault="00ED470D" w:rsidP="004847C1">
            <w:pPr>
              <w:rPr>
                <w:b/>
                <w:sz w:val="24"/>
                <w:szCs w:val="24"/>
              </w:rPr>
            </w:pPr>
            <w:r>
              <w:rPr>
                <w:b/>
                <w:sz w:val="24"/>
                <w:szCs w:val="24"/>
              </w:rPr>
              <w:t>48</w:t>
            </w:r>
          </w:p>
        </w:tc>
        <w:tc>
          <w:tcPr>
            <w:tcW w:w="6340" w:type="dxa"/>
          </w:tcPr>
          <w:p w14:paraId="3011FD41" w14:textId="2C66DE9A" w:rsidR="00ED470D" w:rsidRPr="00ED470D" w:rsidRDefault="000229B6" w:rsidP="004847C1">
            <w:pPr>
              <w:rPr>
                <w:b/>
                <w:sz w:val="24"/>
                <w:szCs w:val="24"/>
              </w:rPr>
            </w:pPr>
            <w:r>
              <w:rPr>
                <w:b/>
                <w:sz w:val="24"/>
                <w:szCs w:val="24"/>
              </w:rPr>
              <w:t>Operational Policy</w:t>
            </w:r>
          </w:p>
        </w:tc>
        <w:tc>
          <w:tcPr>
            <w:tcW w:w="1984" w:type="dxa"/>
          </w:tcPr>
          <w:p w14:paraId="3D2D66D4" w14:textId="41CD63D0" w:rsidR="00ED470D" w:rsidRPr="00ED470D" w:rsidRDefault="007D5087" w:rsidP="004847C1">
            <w:pPr>
              <w:rPr>
                <w:b/>
                <w:sz w:val="24"/>
                <w:szCs w:val="24"/>
              </w:rPr>
            </w:pPr>
            <w:r>
              <w:rPr>
                <w:b/>
                <w:sz w:val="24"/>
                <w:szCs w:val="24"/>
              </w:rPr>
              <w:t>April 2026</w:t>
            </w:r>
          </w:p>
        </w:tc>
        <w:tc>
          <w:tcPr>
            <w:tcW w:w="1558" w:type="dxa"/>
          </w:tcPr>
          <w:p w14:paraId="11CEA00C" w14:textId="44B98291" w:rsidR="00ED470D" w:rsidRPr="00ED470D" w:rsidRDefault="007D5087" w:rsidP="004847C1">
            <w:pPr>
              <w:rPr>
                <w:b/>
                <w:sz w:val="24"/>
                <w:szCs w:val="24"/>
              </w:rPr>
            </w:pPr>
            <w:r>
              <w:rPr>
                <w:b/>
                <w:sz w:val="24"/>
                <w:szCs w:val="24"/>
              </w:rPr>
              <w:t>April 2027</w:t>
            </w:r>
          </w:p>
        </w:tc>
      </w:tr>
      <w:tr w:rsidR="00ED470D" w:rsidRPr="00ED470D" w14:paraId="5EA4E91C" w14:textId="77777777" w:rsidTr="00ED470D">
        <w:tc>
          <w:tcPr>
            <w:tcW w:w="1034" w:type="dxa"/>
          </w:tcPr>
          <w:p w14:paraId="7C143884" w14:textId="16B9F403" w:rsidR="00ED470D" w:rsidRDefault="00ED470D" w:rsidP="004847C1">
            <w:pPr>
              <w:rPr>
                <w:b/>
                <w:sz w:val="24"/>
                <w:szCs w:val="24"/>
              </w:rPr>
            </w:pPr>
            <w:r>
              <w:rPr>
                <w:b/>
                <w:sz w:val="24"/>
                <w:szCs w:val="24"/>
              </w:rPr>
              <w:t>49</w:t>
            </w:r>
          </w:p>
        </w:tc>
        <w:tc>
          <w:tcPr>
            <w:tcW w:w="6340" w:type="dxa"/>
          </w:tcPr>
          <w:p w14:paraId="2EC92135" w14:textId="487252CB" w:rsidR="00ED470D" w:rsidRPr="00ED470D" w:rsidRDefault="000229B6" w:rsidP="004847C1">
            <w:pPr>
              <w:rPr>
                <w:b/>
                <w:sz w:val="24"/>
                <w:szCs w:val="24"/>
              </w:rPr>
            </w:pPr>
            <w:r>
              <w:rPr>
                <w:b/>
                <w:sz w:val="24"/>
                <w:szCs w:val="24"/>
              </w:rPr>
              <w:t>Outside Play Policy</w:t>
            </w:r>
          </w:p>
        </w:tc>
        <w:tc>
          <w:tcPr>
            <w:tcW w:w="1984" w:type="dxa"/>
          </w:tcPr>
          <w:p w14:paraId="750BAE77" w14:textId="7F7B077D" w:rsidR="00ED470D" w:rsidRPr="00ED470D" w:rsidRDefault="007D5087" w:rsidP="004847C1">
            <w:pPr>
              <w:rPr>
                <w:b/>
                <w:sz w:val="24"/>
                <w:szCs w:val="24"/>
              </w:rPr>
            </w:pPr>
            <w:r>
              <w:rPr>
                <w:b/>
                <w:sz w:val="24"/>
                <w:szCs w:val="24"/>
              </w:rPr>
              <w:t>April 2026</w:t>
            </w:r>
          </w:p>
        </w:tc>
        <w:tc>
          <w:tcPr>
            <w:tcW w:w="1558" w:type="dxa"/>
          </w:tcPr>
          <w:p w14:paraId="5C30FE9E" w14:textId="1BD2BBB6" w:rsidR="00ED470D" w:rsidRPr="00ED470D" w:rsidRDefault="007D5087" w:rsidP="004847C1">
            <w:pPr>
              <w:rPr>
                <w:b/>
                <w:sz w:val="24"/>
                <w:szCs w:val="24"/>
              </w:rPr>
            </w:pPr>
            <w:r>
              <w:rPr>
                <w:b/>
                <w:sz w:val="24"/>
                <w:szCs w:val="24"/>
              </w:rPr>
              <w:t>April 2027</w:t>
            </w:r>
          </w:p>
        </w:tc>
      </w:tr>
      <w:tr w:rsidR="00ED470D" w:rsidRPr="00ED470D" w14:paraId="21FC6591" w14:textId="77777777" w:rsidTr="00ED470D">
        <w:tc>
          <w:tcPr>
            <w:tcW w:w="1034" w:type="dxa"/>
          </w:tcPr>
          <w:p w14:paraId="778FBEB8" w14:textId="0FBD6DD5" w:rsidR="00ED470D" w:rsidRDefault="00ED470D" w:rsidP="004847C1">
            <w:pPr>
              <w:rPr>
                <w:b/>
                <w:sz w:val="24"/>
                <w:szCs w:val="24"/>
              </w:rPr>
            </w:pPr>
            <w:r>
              <w:rPr>
                <w:b/>
                <w:sz w:val="24"/>
                <w:szCs w:val="24"/>
              </w:rPr>
              <w:t>50</w:t>
            </w:r>
          </w:p>
        </w:tc>
        <w:tc>
          <w:tcPr>
            <w:tcW w:w="6340" w:type="dxa"/>
          </w:tcPr>
          <w:p w14:paraId="60949A18" w14:textId="783ACD55" w:rsidR="00ED470D" w:rsidRPr="00ED470D" w:rsidRDefault="000229B6" w:rsidP="004847C1">
            <w:pPr>
              <w:rPr>
                <w:b/>
                <w:sz w:val="24"/>
                <w:szCs w:val="24"/>
              </w:rPr>
            </w:pPr>
            <w:r>
              <w:rPr>
                <w:b/>
                <w:sz w:val="24"/>
                <w:szCs w:val="24"/>
              </w:rPr>
              <w:t>Parents as Partners Policy</w:t>
            </w:r>
          </w:p>
        </w:tc>
        <w:tc>
          <w:tcPr>
            <w:tcW w:w="1984" w:type="dxa"/>
          </w:tcPr>
          <w:p w14:paraId="3FE8714C" w14:textId="2DDB39F3" w:rsidR="00ED470D" w:rsidRPr="00ED470D" w:rsidRDefault="007D5087" w:rsidP="004847C1">
            <w:pPr>
              <w:rPr>
                <w:b/>
                <w:sz w:val="24"/>
                <w:szCs w:val="24"/>
              </w:rPr>
            </w:pPr>
            <w:r>
              <w:rPr>
                <w:b/>
                <w:sz w:val="24"/>
                <w:szCs w:val="24"/>
              </w:rPr>
              <w:t>April 2026</w:t>
            </w:r>
          </w:p>
        </w:tc>
        <w:tc>
          <w:tcPr>
            <w:tcW w:w="1558" w:type="dxa"/>
          </w:tcPr>
          <w:p w14:paraId="534F3DA3" w14:textId="7E77F015" w:rsidR="00ED470D" w:rsidRPr="00ED470D" w:rsidRDefault="007D5087" w:rsidP="004847C1">
            <w:pPr>
              <w:rPr>
                <w:b/>
                <w:sz w:val="24"/>
                <w:szCs w:val="24"/>
              </w:rPr>
            </w:pPr>
            <w:r>
              <w:rPr>
                <w:b/>
                <w:sz w:val="24"/>
                <w:szCs w:val="24"/>
              </w:rPr>
              <w:t>April 2027</w:t>
            </w:r>
          </w:p>
        </w:tc>
      </w:tr>
      <w:tr w:rsidR="00ED470D" w:rsidRPr="00ED470D" w14:paraId="443AACE6" w14:textId="77777777" w:rsidTr="00ED470D">
        <w:tc>
          <w:tcPr>
            <w:tcW w:w="1034" w:type="dxa"/>
          </w:tcPr>
          <w:p w14:paraId="6AD12CDC" w14:textId="254678FD" w:rsidR="00ED470D" w:rsidRDefault="00ED470D" w:rsidP="004847C1">
            <w:pPr>
              <w:rPr>
                <w:b/>
                <w:sz w:val="24"/>
                <w:szCs w:val="24"/>
              </w:rPr>
            </w:pPr>
            <w:r>
              <w:rPr>
                <w:b/>
                <w:sz w:val="24"/>
                <w:szCs w:val="24"/>
              </w:rPr>
              <w:t>51</w:t>
            </w:r>
          </w:p>
        </w:tc>
        <w:tc>
          <w:tcPr>
            <w:tcW w:w="6340" w:type="dxa"/>
          </w:tcPr>
          <w:p w14:paraId="75B2F52C" w14:textId="02E3995B" w:rsidR="00ED470D" w:rsidRPr="00ED470D" w:rsidRDefault="000229B6" w:rsidP="004847C1">
            <w:pPr>
              <w:rPr>
                <w:b/>
                <w:sz w:val="24"/>
                <w:szCs w:val="24"/>
              </w:rPr>
            </w:pPr>
            <w:r>
              <w:rPr>
                <w:b/>
                <w:sz w:val="24"/>
                <w:szCs w:val="24"/>
              </w:rPr>
              <w:t xml:space="preserve">Registration Form for </w:t>
            </w:r>
            <w:proofErr w:type="gramStart"/>
            <w:r>
              <w:rPr>
                <w:b/>
                <w:sz w:val="24"/>
                <w:szCs w:val="24"/>
              </w:rPr>
              <w:t>2 year olds</w:t>
            </w:r>
            <w:proofErr w:type="gramEnd"/>
          </w:p>
        </w:tc>
        <w:tc>
          <w:tcPr>
            <w:tcW w:w="1984" w:type="dxa"/>
          </w:tcPr>
          <w:p w14:paraId="6D747F8F" w14:textId="4E4AFCB6" w:rsidR="00ED470D" w:rsidRPr="00ED470D" w:rsidRDefault="007D5087" w:rsidP="004847C1">
            <w:pPr>
              <w:rPr>
                <w:b/>
                <w:sz w:val="24"/>
                <w:szCs w:val="24"/>
              </w:rPr>
            </w:pPr>
            <w:r>
              <w:rPr>
                <w:b/>
                <w:sz w:val="24"/>
                <w:szCs w:val="24"/>
              </w:rPr>
              <w:t>April 2026</w:t>
            </w:r>
          </w:p>
        </w:tc>
        <w:tc>
          <w:tcPr>
            <w:tcW w:w="1558" w:type="dxa"/>
          </w:tcPr>
          <w:p w14:paraId="294E846A" w14:textId="48312324" w:rsidR="00ED470D" w:rsidRPr="00ED470D" w:rsidRDefault="007D5087" w:rsidP="004847C1">
            <w:pPr>
              <w:rPr>
                <w:b/>
                <w:sz w:val="24"/>
                <w:szCs w:val="24"/>
              </w:rPr>
            </w:pPr>
            <w:r>
              <w:rPr>
                <w:b/>
                <w:sz w:val="24"/>
                <w:szCs w:val="24"/>
              </w:rPr>
              <w:t>April 2027</w:t>
            </w:r>
          </w:p>
        </w:tc>
      </w:tr>
      <w:tr w:rsidR="00ED470D" w:rsidRPr="00ED470D" w14:paraId="14508DC8" w14:textId="77777777" w:rsidTr="00ED470D">
        <w:tc>
          <w:tcPr>
            <w:tcW w:w="1034" w:type="dxa"/>
          </w:tcPr>
          <w:p w14:paraId="1A07DDF5" w14:textId="53096504" w:rsidR="00ED470D" w:rsidRDefault="00ED470D" w:rsidP="004847C1">
            <w:pPr>
              <w:rPr>
                <w:b/>
                <w:sz w:val="24"/>
                <w:szCs w:val="24"/>
              </w:rPr>
            </w:pPr>
            <w:r>
              <w:rPr>
                <w:b/>
                <w:sz w:val="24"/>
                <w:szCs w:val="24"/>
              </w:rPr>
              <w:t>52</w:t>
            </w:r>
          </w:p>
        </w:tc>
        <w:tc>
          <w:tcPr>
            <w:tcW w:w="6340" w:type="dxa"/>
          </w:tcPr>
          <w:p w14:paraId="3ADAB0C8" w14:textId="26803082" w:rsidR="00ED470D" w:rsidRPr="00ED470D" w:rsidRDefault="000229B6" w:rsidP="004847C1">
            <w:pPr>
              <w:rPr>
                <w:b/>
                <w:sz w:val="24"/>
                <w:szCs w:val="24"/>
              </w:rPr>
            </w:pPr>
            <w:r>
              <w:rPr>
                <w:b/>
                <w:sz w:val="24"/>
                <w:szCs w:val="24"/>
              </w:rPr>
              <w:t xml:space="preserve">Registration Form for </w:t>
            </w:r>
            <w:proofErr w:type="gramStart"/>
            <w:r>
              <w:rPr>
                <w:b/>
                <w:sz w:val="24"/>
                <w:szCs w:val="24"/>
              </w:rPr>
              <w:t>3-4 year olds</w:t>
            </w:r>
            <w:proofErr w:type="gramEnd"/>
          </w:p>
        </w:tc>
        <w:tc>
          <w:tcPr>
            <w:tcW w:w="1984" w:type="dxa"/>
          </w:tcPr>
          <w:p w14:paraId="72BCCC02" w14:textId="2DCDBF5D" w:rsidR="00ED470D" w:rsidRPr="00ED470D" w:rsidRDefault="007D5087" w:rsidP="004847C1">
            <w:pPr>
              <w:rPr>
                <w:b/>
                <w:sz w:val="24"/>
                <w:szCs w:val="24"/>
              </w:rPr>
            </w:pPr>
            <w:r>
              <w:rPr>
                <w:b/>
                <w:sz w:val="24"/>
                <w:szCs w:val="24"/>
              </w:rPr>
              <w:t>April 2026</w:t>
            </w:r>
          </w:p>
        </w:tc>
        <w:tc>
          <w:tcPr>
            <w:tcW w:w="1558" w:type="dxa"/>
          </w:tcPr>
          <w:p w14:paraId="4FEB6362" w14:textId="3D9BC16F" w:rsidR="00ED470D" w:rsidRPr="00ED470D" w:rsidRDefault="007D5087" w:rsidP="004847C1">
            <w:pPr>
              <w:rPr>
                <w:b/>
                <w:sz w:val="24"/>
                <w:szCs w:val="24"/>
              </w:rPr>
            </w:pPr>
            <w:r>
              <w:rPr>
                <w:b/>
                <w:sz w:val="24"/>
                <w:szCs w:val="24"/>
              </w:rPr>
              <w:t>April 2027</w:t>
            </w:r>
          </w:p>
        </w:tc>
      </w:tr>
      <w:tr w:rsidR="00ED470D" w:rsidRPr="00ED470D" w14:paraId="0D67A8BB" w14:textId="77777777" w:rsidTr="00ED470D">
        <w:tc>
          <w:tcPr>
            <w:tcW w:w="1034" w:type="dxa"/>
          </w:tcPr>
          <w:p w14:paraId="715BE9B3" w14:textId="6AE16435" w:rsidR="00ED470D" w:rsidRDefault="00ED470D" w:rsidP="004847C1">
            <w:pPr>
              <w:rPr>
                <w:b/>
                <w:sz w:val="24"/>
                <w:szCs w:val="24"/>
              </w:rPr>
            </w:pPr>
            <w:r>
              <w:rPr>
                <w:b/>
                <w:sz w:val="24"/>
                <w:szCs w:val="24"/>
              </w:rPr>
              <w:t>53</w:t>
            </w:r>
          </w:p>
        </w:tc>
        <w:tc>
          <w:tcPr>
            <w:tcW w:w="6340" w:type="dxa"/>
          </w:tcPr>
          <w:p w14:paraId="6E217322" w14:textId="02D0EDB8" w:rsidR="00ED470D" w:rsidRPr="00ED470D" w:rsidRDefault="00DE2090" w:rsidP="004847C1">
            <w:pPr>
              <w:rPr>
                <w:b/>
                <w:sz w:val="24"/>
                <w:szCs w:val="24"/>
              </w:rPr>
            </w:pPr>
            <w:r>
              <w:rPr>
                <w:b/>
                <w:sz w:val="24"/>
                <w:szCs w:val="24"/>
              </w:rPr>
              <w:t>Safer Recruitment Policy</w:t>
            </w:r>
          </w:p>
        </w:tc>
        <w:tc>
          <w:tcPr>
            <w:tcW w:w="1984" w:type="dxa"/>
          </w:tcPr>
          <w:p w14:paraId="144AC9FA" w14:textId="4933262E" w:rsidR="00ED470D" w:rsidRPr="00ED470D" w:rsidRDefault="007D5087" w:rsidP="004847C1">
            <w:pPr>
              <w:rPr>
                <w:b/>
                <w:sz w:val="24"/>
                <w:szCs w:val="24"/>
              </w:rPr>
            </w:pPr>
            <w:r>
              <w:rPr>
                <w:b/>
                <w:sz w:val="24"/>
                <w:szCs w:val="24"/>
              </w:rPr>
              <w:t>April 2026</w:t>
            </w:r>
          </w:p>
        </w:tc>
        <w:tc>
          <w:tcPr>
            <w:tcW w:w="1558" w:type="dxa"/>
          </w:tcPr>
          <w:p w14:paraId="14334195" w14:textId="1B589A97" w:rsidR="00ED470D" w:rsidRPr="00ED470D" w:rsidRDefault="007D5087" w:rsidP="004847C1">
            <w:pPr>
              <w:rPr>
                <w:b/>
                <w:sz w:val="24"/>
                <w:szCs w:val="24"/>
              </w:rPr>
            </w:pPr>
            <w:r>
              <w:rPr>
                <w:b/>
                <w:sz w:val="24"/>
                <w:szCs w:val="24"/>
              </w:rPr>
              <w:t>April 2027</w:t>
            </w:r>
          </w:p>
        </w:tc>
      </w:tr>
      <w:tr w:rsidR="00ED470D" w:rsidRPr="00ED470D" w14:paraId="2D838C5B" w14:textId="77777777" w:rsidTr="00ED470D">
        <w:tc>
          <w:tcPr>
            <w:tcW w:w="1034" w:type="dxa"/>
          </w:tcPr>
          <w:p w14:paraId="5CC0B8DE" w14:textId="7BA7671C" w:rsidR="00ED470D" w:rsidRDefault="00ED470D" w:rsidP="004847C1">
            <w:pPr>
              <w:rPr>
                <w:b/>
                <w:sz w:val="24"/>
                <w:szCs w:val="24"/>
              </w:rPr>
            </w:pPr>
            <w:r>
              <w:rPr>
                <w:b/>
                <w:sz w:val="24"/>
                <w:szCs w:val="24"/>
              </w:rPr>
              <w:t>54</w:t>
            </w:r>
          </w:p>
        </w:tc>
        <w:tc>
          <w:tcPr>
            <w:tcW w:w="6340" w:type="dxa"/>
          </w:tcPr>
          <w:p w14:paraId="6880F98F" w14:textId="60A4E31B" w:rsidR="00ED470D" w:rsidRPr="00ED470D" w:rsidRDefault="00DE2090" w:rsidP="004847C1">
            <w:pPr>
              <w:rPr>
                <w:b/>
                <w:sz w:val="24"/>
                <w:szCs w:val="24"/>
              </w:rPr>
            </w:pPr>
            <w:r>
              <w:rPr>
                <w:b/>
                <w:sz w:val="24"/>
                <w:szCs w:val="24"/>
              </w:rPr>
              <w:t>Settling-in Policy</w:t>
            </w:r>
          </w:p>
        </w:tc>
        <w:tc>
          <w:tcPr>
            <w:tcW w:w="1984" w:type="dxa"/>
          </w:tcPr>
          <w:p w14:paraId="36F2C5C8" w14:textId="4A4C92EB" w:rsidR="00ED470D" w:rsidRPr="00ED470D" w:rsidRDefault="007D5087" w:rsidP="004847C1">
            <w:pPr>
              <w:rPr>
                <w:b/>
                <w:sz w:val="24"/>
                <w:szCs w:val="24"/>
              </w:rPr>
            </w:pPr>
            <w:r>
              <w:rPr>
                <w:b/>
                <w:sz w:val="24"/>
                <w:szCs w:val="24"/>
              </w:rPr>
              <w:t>April 2026</w:t>
            </w:r>
          </w:p>
        </w:tc>
        <w:tc>
          <w:tcPr>
            <w:tcW w:w="1558" w:type="dxa"/>
          </w:tcPr>
          <w:p w14:paraId="1A9A538A" w14:textId="312F4F79" w:rsidR="00ED470D" w:rsidRPr="00ED470D" w:rsidRDefault="007D5087" w:rsidP="004847C1">
            <w:pPr>
              <w:rPr>
                <w:b/>
                <w:sz w:val="24"/>
                <w:szCs w:val="24"/>
              </w:rPr>
            </w:pPr>
            <w:r>
              <w:rPr>
                <w:b/>
                <w:sz w:val="24"/>
                <w:szCs w:val="24"/>
              </w:rPr>
              <w:t>April 2027</w:t>
            </w:r>
          </w:p>
        </w:tc>
      </w:tr>
      <w:tr w:rsidR="00ED470D" w:rsidRPr="00ED470D" w14:paraId="32750EC0" w14:textId="77777777" w:rsidTr="00ED470D">
        <w:tc>
          <w:tcPr>
            <w:tcW w:w="1034" w:type="dxa"/>
          </w:tcPr>
          <w:p w14:paraId="2AAC53E1" w14:textId="18D0367C" w:rsidR="00ED470D" w:rsidRDefault="00ED470D" w:rsidP="004847C1">
            <w:pPr>
              <w:rPr>
                <w:b/>
                <w:sz w:val="24"/>
                <w:szCs w:val="24"/>
              </w:rPr>
            </w:pPr>
            <w:r>
              <w:rPr>
                <w:b/>
                <w:sz w:val="24"/>
                <w:szCs w:val="24"/>
              </w:rPr>
              <w:t>55</w:t>
            </w:r>
          </w:p>
        </w:tc>
        <w:tc>
          <w:tcPr>
            <w:tcW w:w="6340" w:type="dxa"/>
          </w:tcPr>
          <w:p w14:paraId="301AA9E5" w14:textId="69942004" w:rsidR="00ED470D" w:rsidRPr="00ED470D" w:rsidRDefault="00DE2090" w:rsidP="004847C1">
            <w:pPr>
              <w:rPr>
                <w:b/>
                <w:sz w:val="24"/>
                <w:szCs w:val="24"/>
              </w:rPr>
            </w:pPr>
            <w:r>
              <w:rPr>
                <w:b/>
                <w:sz w:val="24"/>
                <w:szCs w:val="24"/>
              </w:rPr>
              <w:t>Smoking, Alcohol and Drugs Policy</w:t>
            </w:r>
          </w:p>
        </w:tc>
        <w:tc>
          <w:tcPr>
            <w:tcW w:w="1984" w:type="dxa"/>
          </w:tcPr>
          <w:p w14:paraId="09F470CA" w14:textId="76AD23E6" w:rsidR="00ED470D" w:rsidRPr="00ED470D" w:rsidRDefault="007D5087" w:rsidP="004847C1">
            <w:pPr>
              <w:rPr>
                <w:b/>
                <w:sz w:val="24"/>
                <w:szCs w:val="24"/>
              </w:rPr>
            </w:pPr>
            <w:r>
              <w:rPr>
                <w:b/>
                <w:sz w:val="24"/>
                <w:szCs w:val="24"/>
              </w:rPr>
              <w:t>April 2026</w:t>
            </w:r>
          </w:p>
        </w:tc>
        <w:tc>
          <w:tcPr>
            <w:tcW w:w="1558" w:type="dxa"/>
          </w:tcPr>
          <w:p w14:paraId="0197AA83" w14:textId="7F08ACC5" w:rsidR="00ED470D" w:rsidRPr="00ED470D" w:rsidRDefault="007D5087" w:rsidP="004847C1">
            <w:pPr>
              <w:rPr>
                <w:b/>
                <w:sz w:val="24"/>
                <w:szCs w:val="24"/>
              </w:rPr>
            </w:pPr>
            <w:r>
              <w:rPr>
                <w:b/>
                <w:sz w:val="24"/>
                <w:szCs w:val="24"/>
              </w:rPr>
              <w:t>April 2027</w:t>
            </w:r>
          </w:p>
        </w:tc>
      </w:tr>
      <w:tr w:rsidR="00ED470D" w:rsidRPr="00ED470D" w14:paraId="2E08AB4F" w14:textId="77777777" w:rsidTr="00ED470D">
        <w:tc>
          <w:tcPr>
            <w:tcW w:w="1034" w:type="dxa"/>
          </w:tcPr>
          <w:p w14:paraId="4FC3A734" w14:textId="16897FBC" w:rsidR="00ED470D" w:rsidRDefault="00ED470D" w:rsidP="004847C1">
            <w:pPr>
              <w:rPr>
                <w:b/>
                <w:sz w:val="24"/>
                <w:szCs w:val="24"/>
              </w:rPr>
            </w:pPr>
            <w:r>
              <w:rPr>
                <w:b/>
                <w:sz w:val="24"/>
                <w:szCs w:val="24"/>
              </w:rPr>
              <w:t>56</w:t>
            </w:r>
          </w:p>
        </w:tc>
        <w:tc>
          <w:tcPr>
            <w:tcW w:w="6340" w:type="dxa"/>
          </w:tcPr>
          <w:p w14:paraId="1FF257DD" w14:textId="0F6AD75A" w:rsidR="00ED470D" w:rsidRPr="00ED470D" w:rsidRDefault="00DE2090" w:rsidP="004847C1">
            <w:pPr>
              <w:rPr>
                <w:b/>
                <w:sz w:val="24"/>
                <w:szCs w:val="24"/>
              </w:rPr>
            </w:pPr>
            <w:r>
              <w:rPr>
                <w:b/>
                <w:sz w:val="24"/>
                <w:szCs w:val="24"/>
              </w:rPr>
              <w:t>Social Networking Policy</w:t>
            </w:r>
          </w:p>
        </w:tc>
        <w:tc>
          <w:tcPr>
            <w:tcW w:w="1984" w:type="dxa"/>
          </w:tcPr>
          <w:p w14:paraId="2F216C8A" w14:textId="6B472949" w:rsidR="00ED470D" w:rsidRPr="00ED470D" w:rsidRDefault="007D5087" w:rsidP="004847C1">
            <w:pPr>
              <w:rPr>
                <w:b/>
                <w:sz w:val="24"/>
                <w:szCs w:val="24"/>
              </w:rPr>
            </w:pPr>
            <w:r>
              <w:rPr>
                <w:b/>
                <w:sz w:val="24"/>
                <w:szCs w:val="24"/>
              </w:rPr>
              <w:t>April 2026</w:t>
            </w:r>
          </w:p>
        </w:tc>
        <w:tc>
          <w:tcPr>
            <w:tcW w:w="1558" w:type="dxa"/>
          </w:tcPr>
          <w:p w14:paraId="304DA6E7" w14:textId="0AD8FD47" w:rsidR="00ED470D" w:rsidRPr="00ED470D" w:rsidRDefault="007D5087" w:rsidP="004847C1">
            <w:pPr>
              <w:rPr>
                <w:b/>
                <w:sz w:val="24"/>
                <w:szCs w:val="24"/>
              </w:rPr>
            </w:pPr>
            <w:r>
              <w:rPr>
                <w:b/>
                <w:sz w:val="24"/>
                <w:szCs w:val="24"/>
              </w:rPr>
              <w:t>April 2027</w:t>
            </w:r>
          </w:p>
        </w:tc>
      </w:tr>
      <w:tr w:rsidR="00ED470D" w:rsidRPr="00ED470D" w14:paraId="438F3FA2" w14:textId="77777777" w:rsidTr="00ED470D">
        <w:tc>
          <w:tcPr>
            <w:tcW w:w="1034" w:type="dxa"/>
          </w:tcPr>
          <w:p w14:paraId="1DA0C2CE" w14:textId="025EDA61" w:rsidR="00ED470D" w:rsidRDefault="00ED470D" w:rsidP="004847C1">
            <w:pPr>
              <w:rPr>
                <w:b/>
                <w:sz w:val="24"/>
                <w:szCs w:val="24"/>
              </w:rPr>
            </w:pPr>
            <w:r>
              <w:rPr>
                <w:b/>
                <w:sz w:val="24"/>
                <w:szCs w:val="24"/>
              </w:rPr>
              <w:t>57</w:t>
            </w:r>
          </w:p>
        </w:tc>
        <w:tc>
          <w:tcPr>
            <w:tcW w:w="6340" w:type="dxa"/>
          </w:tcPr>
          <w:p w14:paraId="3B5E08CA" w14:textId="57D533A9" w:rsidR="00ED470D" w:rsidRPr="00ED470D" w:rsidRDefault="00DE2090" w:rsidP="004847C1">
            <w:pPr>
              <w:rPr>
                <w:b/>
                <w:sz w:val="24"/>
                <w:szCs w:val="24"/>
              </w:rPr>
            </w:pPr>
            <w:r>
              <w:rPr>
                <w:b/>
                <w:sz w:val="24"/>
                <w:szCs w:val="24"/>
              </w:rPr>
              <w:t>Staff Babysitting Policy</w:t>
            </w:r>
          </w:p>
        </w:tc>
        <w:tc>
          <w:tcPr>
            <w:tcW w:w="1984" w:type="dxa"/>
          </w:tcPr>
          <w:p w14:paraId="218410D1" w14:textId="2407C3BE" w:rsidR="00ED470D" w:rsidRPr="00ED470D" w:rsidRDefault="007D5087" w:rsidP="004847C1">
            <w:pPr>
              <w:rPr>
                <w:b/>
                <w:sz w:val="24"/>
                <w:szCs w:val="24"/>
              </w:rPr>
            </w:pPr>
            <w:r>
              <w:rPr>
                <w:b/>
                <w:sz w:val="24"/>
                <w:szCs w:val="24"/>
              </w:rPr>
              <w:t>April 2026</w:t>
            </w:r>
          </w:p>
        </w:tc>
        <w:tc>
          <w:tcPr>
            <w:tcW w:w="1558" w:type="dxa"/>
          </w:tcPr>
          <w:p w14:paraId="6285D6D3" w14:textId="41793C13" w:rsidR="00ED470D" w:rsidRPr="00ED470D" w:rsidRDefault="007D5087" w:rsidP="004847C1">
            <w:pPr>
              <w:rPr>
                <w:b/>
                <w:sz w:val="24"/>
                <w:szCs w:val="24"/>
              </w:rPr>
            </w:pPr>
            <w:r>
              <w:rPr>
                <w:b/>
                <w:sz w:val="24"/>
                <w:szCs w:val="24"/>
              </w:rPr>
              <w:t>April 2027</w:t>
            </w:r>
          </w:p>
        </w:tc>
      </w:tr>
      <w:tr w:rsidR="00ED470D" w:rsidRPr="00ED470D" w14:paraId="1D55D251" w14:textId="77777777" w:rsidTr="00ED470D">
        <w:tc>
          <w:tcPr>
            <w:tcW w:w="1034" w:type="dxa"/>
          </w:tcPr>
          <w:p w14:paraId="698901AA" w14:textId="06B6C74C" w:rsidR="00ED470D" w:rsidRDefault="00ED470D" w:rsidP="004847C1">
            <w:pPr>
              <w:rPr>
                <w:b/>
                <w:sz w:val="24"/>
                <w:szCs w:val="24"/>
              </w:rPr>
            </w:pPr>
            <w:r>
              <w:rPr>
                <w:b/>
                <w:sz w:val="24"/>
                <w:szCs w:val="24"/>
              </w:rPr>
              <w:t>58</w:t>
            </w:r>
          </w:p>
        </w:tc>
        <w:tc>
          <w:tcPr>
            <w:tcW w:w="6340" w:type="dxa"/>
          </w:tcPr>
          <w:p w14:paraId="4811D277" w14:textId="6788534C" w:rsidR="00ED470D" w:rsidRPr="00ED470D" w:rsidRDefault="00DE2090" w:rsidP="004847C1">
            <w:pPr>
              <w:rPr>
                <w:b/>
                <w:sz w:val="24"/>
                <w:szCs w:val="24"/>
              </w:rPr>
            </w:pPr>
            <w:r>
              <w:rPr>
                <w:b/>
                <w:sz w:val="24"/>
                <w:szCs w:val="24"/>
              </w:rPr>
              <w:t>Stress at Work Policy</w:t>
            </w:r>
          </w:p>
        </w:tc>
        <w:tc>
          <w:tcPr>
            <w:tcW w:w="1984" w:type="dxa"/>
          </w:tcPr>
          <w:p w14:paraId="6EC3F4CC" w14:textId="58ED0AFE" w:rsidR="00ED470D" w:rsidRPr="00ED470D" w:rsidRDefault="007D5087" w:rsidP="004847C1">
            <w:pPr>
              <w:rPr>
                <w:b/>
                <w:sz w:val="24"/>
                <w:szCs w:val="24"/>
              </w:rPr>
            </w:pPr>
            <w:r>
              <w:rPr>
                <w:b/>
                <w:sz w:val="24"/>
                <w:szCs w:val="24"/>
              </w:rPr>
              <w:t>April 2026</w:t>
            </w:r>
          </w:p>
        </w:tc>
        <w:tc>
          <w:tcPr>
            <w:tcW w:w="1558" w:type="dxa"/>
          </w:tcPr>
          <w:p w14:paraId="6E932094" w14:textId="63026FFB" w:rsidR="00ED470D" w:rsidRPr="00ED470D" w:rsidRDefault="007D5087" w:rsidP="004847C1">
            <w:pPr>
              <w:rPr>
                <w:b/>
                <w:sz w:val="24"/>
                <w:szCs w:val="24"/>
              </w:rPr>
            </w:pPr>
            <w:r>
              <w:rPr>
                <w:b/>
                <w:sz w:val="24"/>
                <w:szCs w:val="24"/>
              </w:rPr>
              <w:t>April 2027</w:t>
            </w:r>
          </w:p>
        </w:tc>
      </w:tr>
      <w:tr w:rsidR="00ED470D" w:rsidRPr="00ED470D" w14:paraId="6F218FC1" w14:textId="77777777" w:rsidTr="00ED470D">
        <w:tc>
          <w:tcPr>
            <w:tcW w:w="1034" w:type="dxa"/>
          </w:tcPr>
          <w:p w14:paraId="00722D58" w14:textId="38731B7B" w:rsidR="00ED470D" w:rsidRDefault="00ED470D" w:rsidP="004847C1">
            <w:pPr>
              <w:rPr>
                <w:b/>
                <w:sz w:val="24"/>
                <w:szCs w:val="24"/>
              </w:rPr>
            </w:pPr>
            <w:r>
              <w:rPr>
                <w:b/>
                <w:sz w:val="24"/>
                <w:szCs w:val="24"/>
              </w:rPr>
              <w:t>59</w:t>
            </w:r>
          </w:p>
        </w:tc>
        <w:tc>
          <w:tcPr>
            <w:tcW w:w="6340" w:type="dxa"/>
          </w:tcPr>
          <w:p w14:paraId="37423A1F" w14:textId="3F720131" w:rsidR="00ED470D" w:rsidRPr="00ED470D" w:rsidRDefault="00DE2090" w:rsidP="004847C1">
            <w:pPr>
              <w:rPr>
                <w:b/>
                <w:sz w:val="24"/>
                <w:szCs w:val="24"/>
              </w:rPr>
            </w:pPr>
            <w:r>
              <w:rPr>
                <w:b/>
                <w:sz w:val="24"/>
                <w:szCs w:val="24"/>
              </w:rPr>
              <w:t>Students and Volunteers Policy</w:t>
            </w:r>
          </w:p>
        </w:tc>
        <w:tc>
          <w:tcPr>
            <w:tcW w:w="1984" w:type="dxa"/>
          </w:tcPr>
          <w:p w14:paraId="02BC971A" w14:textId="18CB8A3E" w:rsidR="00ED470D" w:rsidRPr="00ED470D" w:rsidRDefault="007D5087" w:rsidP="004847C1">
            <w:pPr>
              <w:rPr>
                <w:b/>
                <w:sz w:val="24"/>
                <w:szCs w:val="24"/>
              </w:rPr>
            </w:pPr>
            <w:r>
              <w:rPr>
                <w:b/>
                <w:sz w:val="24"/>
                <w:szCs w:val="24"/>
              </w:rPr>
              <w:t>April 2026</w:t>
            </w:r>
          </w:p>
        </w:tc>
        <w:tc>
          <w:tcPr>
            <w:tcW w:w="1558" w:type="dxa"/>
          </w:tcPr>
          <w:p w14:paraId="17FD653D" w14:textId="6F8ECA2B" w:rsidR="00ED470D" w:rsidRPr="00ED470D" w:rsidRDefault="007D5087" w:rsidP="004847C1">
            <w:pPr>
              <w:rPr>
                <w:b/>
                <w:sz w:val="24"/>
                <w:szCs w:val="24"/>
              </w:rPr>
            </w:pPr>
            <w:r>
              <w:rPr>
                <w:b/>
                <w:sz w:val="24"/>
                <w:szCs w:val="24"/>
              </w:rPr>
              <w:t>April 2027</w:t>
            </w:r>
          </w:p>
        </w:tc>
      </w:tr>
      <w:tr w:rsidR="00ED470D" w:rsidRPr="00ED470D" w14:paraId="60A4AC57" w14:textId="77777777" w:rsidTr="00ED470D">
        <w:tc>
          <w:tcPr>
            <w:tcW w:w="1034" w:type="dxa"/>
          </w:tcPr>
          <w:p w14:paraId="7594D19A" w14:textId="08EB2A7B" w:rsidR="00ED470D" w:rsidRDefault="00ED470D" w:rsidP="004847C1">
            <w:pPr>
              <w:rPr>
                <w:b/>
                <w:sz w:val="24"/>
                <w:szCs w:val="24"/>
              </w:rPr>
            </w:pPr>
            <w:r>
              <w:rPr>
                <w:b/>
                <w:sz w:val="24"/>
                <w:szCs w:val="24"/>
              </w:rPr>
              <w:t>60</w:t>
            </w:r>
          </w:p>
        </w:tc>
        <w:tc>
          <w:tcPr>
            <w:tcW w:w="6340" w:type="dxa"/>
          </w:tcPr>
          <w:p w14:paraId="6939EFC3" w14:textId="5A75CDB5" w:rsidR="00ED470D" w:rsidRPr="00ED470D" w:rsidRDefault="00DE2090" w:rsidP="004847C1">
            <w:pPr>
              <w:rPr>
                <w:b/>
                <w:sz w:val="24"/>
                <w:szCs w:val="24"/>
              </w:rPr>
            </w:pPr>
            <w:r>
              <w:rPr>
                <w:b/>
                <w:sz w:val="24"/>
                <w:szCs w:val="24"/>
              </w:rPr>
              <w:t>Sustainability Policy</w:t>
            </w:r>
          </w:p>
        </w:tc>
        <w:tc>
          <w:tcPr>
            <w:tcW w:w="1984" w:type="dxa"/>
          </w:tcPr>
          <w:p w14:paraId="6EAFFE8D" w14:textId="684C5526" w:rsidR="00ED470D" w:rsidRPr="00ED470D" w:rsidRDefault="007D5087" w:rsidP="004847C1">
            <w:pPr>
              <w:rPr>
                <w:b/>
                <w:sz w:val="24"/>
                <w:szCs w:val="24"/>
              </w:rPr>
            </w:pPr>
            <w:r>
              <w:rPr>
                <w:b/>
                <w:sz w:val="24"/>
                <w:szCs w:val="24"/>
              </w:rPr>
              <w:t>April 2026</w:t>
            </w:r>
          </w:p>
        </w:tc>
        <w:tc>
          <w:tcPr>
            <w:tcW w:w="1558" w:type="dxa"/>
          </w:tcPr>
          <w:p w14:paraId="70C56AF2" w14:textId="53EED998" w:rsidR="00ED470D" w:rsidRPr="00ED470D" w:rsidRDefault="007D5087" w:rsidP="004847C1">
            <w:pPr>
              <w:rPr>
                <w:b/>
                <w:sz w:val="24"/>
                <w:szCs w:val="24"/>
              </w:rPr>
            </w:pPr>
            <w:r>
              <w:rPr>
                <w:b/>
                <w:sz w:val="24"/>
                <w:szCs w:val="24"/>
              </w:rPr>
              <w:t>April 2027</w:t>
            </w:r>
          </w:p>
        </w:tc>
      </w:tr>
      <w:tr w:rsidR="00ED470D" w:rsidRPr="00ED470D" w14:paraId="5B005655" w14:textId="77777777" w:rsidTr="00ED470D">
        <w:tc>
          <w:tcPr>
            <w:tcW w:w="1034" w:type="dxa"/>
          </w:tcPr>
          <w:p w14:paraId="28746B23" w14:textId="09EEC0BE" w:rsidR="00ED470D" w:rsidRDefault="00ED470D" w:rsidP="004847C1">
            <w:pPr>
              <w:rPr>
                <w:b/>
                <w:sz w:val="24"/>
                <w:szCs w:val="24"/>
              </w:rPr>
            </w:pPr>
            <w:r>
              <w:rPr>
                <w:b/>
                <w:sz w:val="24"/>
                <w:szCs w:val="24"/>
              </w:rPr>
              <w:t>61</w:t>
            </w:r>
          </w:p>
        </w:tc>
        <w:tc>
          <w:tcPr>
            <w:tcW w:w="6340" w:type="dxa"/>
          </w:tcPr>
          <w:p w14:paraId="153ED5EA" w14:textId="289FDACB" w:rsidR="00ED470D" w:rsidRPr="00ED470D" w:rsidRDefault="00DE2090" w:rsidP="004847C1">
            <w:pPr>
              <w:rPr>
                <w:b/>
                <w:sz w:val="24"/>
                <w:szCs w:val="24"/>
              </w:rPr>
            </w:pPr>
            <w:r>
              <w:rPr>
                <w:b/>
                <w:sz w:val="24"/>
                <w:szCs w:val="24"/>
              </w:rPr>
              <w:t>Sun Protection Policy</w:t>
            </w:r>
          </w:p>
        </w:tc>
        <w:tc>
          <w:tcPr>
            <w:tcW w:w="1984" w:type="dxa"/>
          </w:tcPr>
          <w:p w14:paraId="26A12E54" w14:textId="536B6F31" w:rsidR="00ED470D" w:rsidRPr="00ED470D" w:rsidRDefault="007D5087" w:rsidP="004847C1">
            <w:pPr>
              <w:rPr>
                <w:b/>
                <w:sz w:val="24"/>
                <w:szCs w:val="24"/>
              </w:rPr>
            </w:pPr>
            <w:r>
              <w:rPr>
                <w:b/>
                <w:sz w:val="24"/>
                <w:szCs w:val="24"/>
              </w:rPr>
              <w:t>April 2026</w:t>
            </w:r>
          </w:p>
        </w:tc>
        <w:tc>
          <w:tcPr>
            <w:tcW w:w="1558" w:type="dxa"/>
          </w:tcPr>
          <w:p w14:paraId="107B0876" w14:textId="0D1E6D5F" w:rsidR="00ED470D" w:rsidRPr="00ED470D" w:rsidRDefault="007D5087" w:rsidP="004847C1">
            <w:pPr>
              <w:rPr>
                <w:b/>
                <w:sz w:val="24"/>
                <w:szCs w:val="24"/>
              </w:rPr>
            </w:pPr>
            <w:r>
              <w:rPr>
                <w:b/>
                <w:sz w:val="24"/>
                <w:szCs w:val="24"/>
              </w:rPr>
              <w:t>April 2027</w:t>
            </w:r>
          </w:p>
        </w:tc>
      </w:tr>
      <w:tr w:rsidR="00ED470D" w:rsidRPr="00ED470D" w14:paraId="72F33980" w14:textId="77777777" w:rsidTr="00ED470D">
        <w:tc>
          <w:tcPr>
            <w:tcW w:w="1034" w:type="dxa"/>
          </w:tcPr>
          <w:p w14:paraId="36FCCEF3" w14:textId="64CF07CF" w:rsidR="00ED470D" w:rsidRDefault="00ED470D" w:rsidP="004847C1">
            <w:pPr>
              <w:rPr>
                <w:b/>
                <w:sz w:val="24"/>
                <w:szCs w:val="24"/>
              </w:rPr>
            </w:pPr>
            <w:r>
              <w:rPr>
                <w:b/>
                <w:sz w:val="24"/>
                <w:szCs w:val="24"/>
              </w:rPr>
              <w:t>62</w:t>
            </w:r>
          </w:p>
        </w:tc>
        <w:tc>
          <w:tcPr>
            <w:tcW w:w="6340" w:type="dxa"/>
          </w:tcPr>
          <w:p w14:paraId="1B9C127A" w14:textId="72A2226D" w:rsidR="00ED470D" w:rsidRPr="00ED470D" w:rsidRDefault="00DE2090" w:rsidP="004847C1">
            <w:pPr>
              <w:rPr>
                <w:b/>
                <w:sz w:val="24"/>
                <w:szCs w:val="24"/>
              </w:rPr>
            </w:pPr>
            <w:r>
              <w:rPr>
                <w:b/>
                <w:sz w:val="24"/>
                <w:szCs w:val="24"/>
              </w:rPr>
              <w:t>Supervision Policy</w:t>
            </w:r>
          </w:p>
        </w:tc>
        <w:tc>
          <w:tcPr>
            <w:tcW w:w="1984" w:type="dxa"/>
          </w:tcPr>
          <w:p w14:paraId="4D7D8FC3" w14:textId="5B958337" w:rsidR="00ED470D" w:rsidRPr="00ED470D" w:rsidRDefault="007D5087" w:rsidP="004847C1">
            <w:pPr>
              <w:rPr>
                <w:b/>
                <w:sz w:val="24"/>
                <w:szCs w:val="24"/>
              </w:rPr>
            </w:pPr>
            <w:r>
              <w:rPr>
                <w:b/>
                <w:sz w:val="24"/>
                <w:szCs w:val="24"/>
              </w:rPr>
              <w:t>April 2026</w:t>
            </w:r>
          </w:p>
        </w:tc>
        <w:tc>
          <w:tcPr>
            <w:tcW w:w="1558" w:type="dxa"/>
          </w:tcPr>
          <w:p w14:paraId="65010394" w14:textId="63567E1F" w:rsidR="00ED470D" w:rsidRPr="00ED470D" w:rsidRDefault="007D5087" w:rsidP="004847C1">
            <w:pPr>
              <w:rPr>
                <w:b/>
                <w:sz w:val="24"/>
                <w:szCs w:val="24"/>
              </w:rPr>
            </w:pPr>
            <w:r>
              <w:rPr>
                <w:b/>
                <w:sz w:val="24"/>
                <w:szCs w:val="24"/>
              </w:rPr>
              <w:t>April 2027</w:t>
            </w:r>
          </w:p>
        </w:tc>
      </w:tr>
      <w:tr w:rsidR="00ED470D" w:rsidRPr="00ED470D" w14:paraId="743DAC01" w14:textId="77777777" w:rsidTr="00ED470D">
        <w:tc>
          <w:tcPr>
            <w:tcW w:w="1034" w:type="dxa"/>
          </w:tcPr>
          <w:p w14:paraId="77F1E38D" w14:textId="3895A7DA" w:rsidR="00ED470D" w:rsidRDefault="00ED470D" w:rsidP="004847C1">
            <w:pPr>
              <w:rPr>
                <w:b/>
                <w:sz w:val="24"/>
                <w:szCs w:val="24"/>
              </w:rPr>
            </w:pPr>
            <w:r>
              <w:rPr>
                <w:b/>
                <w:sz w:val="24"/>
                <w:szCs w:val="24"/>
              </w:rPr>
              <w:t>63</w:t>
            </w:r>
          </w:p>
        </w:tc>
        <w:tc>
          <w:tcPr>
            <w:tcW w:w="6340" w:type="dxa"/>
          </w:tcPr>
          <w:p w14:paraId="15B38266" w14:textId="42F29C4C" w:rsidR="00ED470D" w:rsidRPr="00ED470D" w:rsidRDefault="00DE2090" w:rsidP="004847C1">
            <w:pPr>
              <w:rPr>
                <w:b/>
                <w:sz w:val="24"/>
                <w:szCs w:val="24"/>
              </w:rPr>
            </w:pPr>
            <w:r>
              <w:rPr>
                <w:b/>
                <w:sz w:val="24"/>
                <w:szCs w:val="24"/>
              </w:rPr>
              <w:t>The Prevent Duty and Promotion of British Values Policy</w:t>
            </w:r>
          </w:p>
        </w:tc>
        <w:tc>
          <w:tcPr>
            <w:tcW w:w="1984" w:type="dxa"/>
          </w:tcPr>
          <w:p w14:paraId="229E455E" w14:textId="11D7BBB6" w:rsidR="00ED470D" w:rsidRPr="00ED470D" w:rsidRDefault="007D5087" w:rsidP="004847C1">
            <w:pPr>
              <w:rPr>
                <w:b/>
                <w:sz w:val="24"/>
                <w:szCs w:val="24"/>
              </w:rPr>
            </w:pPr>
            <w:r>
              <w:rPr>
                <w:b/>
                <w:sz w:val="24"/>
                <w:szCs w:val="24"/>
              </w:rPr>
              <w:t>April 2026</w:t>
            </w:r>
          </w:p>
        </w:tc>
        <w:tc>
          <w:tcPr>
            <w:tcW w:w="1558" w:type="dxa"/>
          </w:tcPr>
          <w:p w14:paraId="2CD7F779" w14:textId="08315657" w:rsidR="00ED470D" w:rsidRPr="00ED470D" w:rsidRDefault="007D5087" w:rsidP="004847C1">
            <w:pPr>
              <w:rPr>
                <w:b/>
                <w:sz w:val="24"/>
                <w:szCs w:val="24"/>
              </w:rPr>
            </w:pPr>
            <w:r>
              <w:rPr>
                <w:b/>
                <w:sz w:val="24"/>
                <w:szCs w:val="24"/>
              </w:rPr>
              <w:t>April 2027</w:t>
            </w:r>
          </w:p>
        </w:tc>
      </w:tr>
      <w:tr w:rsidR="00ED470D" w:rsidRPr="00ED470D" w14:paraId="12BD7323" w14:textId="77777777" w:rsidTr="00ED470D">
        <w:tc>
          <w:tcPr>
            <w:tcW w:w="1034" w:type="dxa"/>
          </w:tcPr>
          <w:p w14:paraId="7CFC9467" w14:textId="3E8B21AB" w:rsidR="00ED470D" w:rsidRDefault="00ED470D" w:rsidP="004847C1">
            <w:pPr>
              <w:rPr>
                <w:b/>
                <w:sz w:val="24"/>
                <w:szCs w:val="24"/>
              </w:rPr>
            </w:pPr>
            <w:r>
              <w:rPr>
                <w:b/>
                <w:sz w:val="24"/>
                <w:szCs w:val="24"/>
              </w:rPr>
              <w:t>64</w:t>
            </w:r>
          </w:p>
        </w:tc>
        <w:tc>
          <w:tcPr>
            <w:tcW w:w="6340" w:type="dxa"/>
          </w:tcPr>
          <w:p w14:paraId="00D61EF2" w14:textId="1A12F25F" w:rsidR="00ED470D" w:rsidRPr="00ED470D" w:rsidRDefault="00DE2090" w:rsidP="004847C1">
            <w:pPr>
              <w:rPr>
                <w:b/>
                <w:sz w:val="24"/>
                <w:szCs w:val="24"/>
              </w:rPr>
            </w:pPr>
            <w:r>
              <w:rPr>
                <w:b/>
                <w:sz w:val="24"/>
                <w:szCs w:val="24"/>
              </w:rPr>
              <w:t>Threats and Abuse Towards Staff and Volunteers Policy</w:t>
            </w:r>
          </w:p>
        </w:tc>
        <w:tc>
          <w:tcPr>
            <w:tcW w:w="1984" w:type="dxa"/>
          </w:tcPr>
          <w:p w14:paraId="316DD034" w14:textId="1C48E9B8" w:rsidR="00ED470D" w:rsidRPr="00ED470D" w:rsidRDefault="007D5087" w:rsidP="004847C1">
            <w:pPr>
              <w:rPr>
                <w:b/>
                <w:sz w:val="24"/>
                <w:szCs w:val="24"/>
              </w:rPr>
            </w:pPr>
            <w:r>
              <w:rPr>
                <w:b/>
                <w:sz w:val="24"/>
                <w:szCs w:val="24"/>
              </w:rPr>
              <w:t>April 2026</w:t>
            </w:r>
          </w:p>
        </w:tc>
        <w:tc>
          <w:tcPr>
            <w:tcW w:w="1558" w:type="dxa"/>
          </w:tcPr>
          <w:p w14:paraId="5CD92DC3" w14:textId="201DF3BF" w:rsidR="00ED470D" w:rsidRPr="00ED470D" w:rsidRDefault="007D5087" w:rsidP="004847C1">
            <w:pPr>
              <w:rPr>
                <w:b/>
                <w:sz w:val="24"/>
                <w:szCs w:val="24"/>
              </w:rPr>
            </w:pPr>
            <w:r>
              <w:rPr>
                <w:b/>
                <w:sz w:val="24"/>
                <w:szCs w:val="24"/>
              </w:rPr>
              <w:t>April 2027</w:t>
            </w:r>
          </w:p>
        </w:tc>
      </w:tr>
      <w:tr w:rsidR="00ED470D" w:rsidRPr="00ED470D" w14:paraId="572599B5" w14:textId="77777777" w:rsidTr="00ED470D">
        <w:tc>
          <w:tcPr>
            <w:tcW w:w="1034" w:type="dxa"/>
          </w:tcPr>
          <w:p w14:paraId="08F6C70E" w14:textId="1D48E93C" w:rsidR="00ED470D" w:rsidRDefault="00ED470D" w:rsidP="004847C1">
            <w:pPr>
              <w:rPr>
                <w:b/>
                <w:sz w:val="24"/>
                <w:szCs w:val="24"/>
              </w:rPr>
            </w:pPr>
            <w:r>
              <w:rPr>
                <w:b/>
                <w:sz w:val="24"/>
                <w:szCs w:val="24"/>
              </w:rPr>
              <w:t>65</w:t>
            </w:r>
          </w:p>
        </w:tc>
        <w:tc>
          <w:tcPr>
            <w:tcW w:w="6340" w:type="dxa"/>
          </w:tcPr>
          <w:p w14:paraId="7E3F268B" w14:textId="1833858B" w:rsidR="00ED470D" w:rsidRPr="00ED470D" w:rsidRDefault="00DE2090" w:rsidP="004847C1">
            <w:pPr>
              <w:rPr>
                <w:b/>
                <w:sz w:val="24"/>
                <w:szCs w:val="24"/>
              </w:rPr>
            </w:pPr>
            <w:r>
              <w:rPr>
                <w:b/>
                <w:sz w:val="24"/>
                <w:szCs w:val="24"/>
              </w:rPr>
              <w:t>Uncollected Children Policy</w:t>
            </w:r>
          </w:p>
        </w:tc>
        <w:tc>
          <w:tcPr>
            <w:tcW w:w="1984" w:type="dxa"/>
          </w:tcPr>
          <w:p w14:paraId="57B6A71E" w14:textId="343AFEF4" w:rsidR="00ED470D" w:rsidRPr="00ED470D" w:rsidRDefault="007D5087" w:rsidP="004847C1">
            <w:pPr>
              <w:rPr>
                <w:b/>
                <w:sz w:val="24"/>
                <w:szCs w:val="24"/>
              </w:rPr>
            </w:pPr>
            <w:r>
              <w:rPr>
                <w:b/>
                <w:sz w:val="24"/>
                <w:szCs w:val="24"/>
              </w:rPr>
              <w:t>April 2026</w:t>
            </w:r>
          </w:p>
        </w:tc>
        <w:tc>
          <w:tcPr>
            <w:tcW w:w="1558" w:type="dxa"/>
          </w:tcPr>
          <w:p w14:paraId="15361739" w14:textId="381CADCB" w:rsidR="00ED470D" w:rsidRPr="00ED470D" w:rsidRDefault="007D5087" w:rsidP="004847C1">
            <w:pPr>
              <w:rPr>
                <w:b/>
                <w:sz w:val="24"/>
                <w:szCs w:val="24"/>
              </w:rPr>
            </w:pPr>
            <w:r>
              <w:rPr>
                <w:b/>
                <w:sz w:val="24"/>
                <w:szCs w:val="24"/>
              </w:rPr>
              <w:t>April 2027</w:t>
            </w:r>
          </w:p>
        </w:tc>
      </w:tr>
      <w:tr w:rsidR="00ED470D" w:rsidRPr="00ED470D" w14:paraId="2F671E03" w14:textId="77777777" w:rsidTr="00ED470D">
        <w:tc>
          <w:tcPr>
            <w:tcW w:w="1034" w:type="dxa"/>
          </w:tcPr>
          <w:p w14:paraId="588690D7" w14:textId="1BB9985A" w:rsidR="00ED470D" w:rsidRDefault="00ED470D" w:rsidP="004847C1">
            <w:pPr>
              <w:rPr>
                <w:b/>
                <w:sz w:val="24"/>
                <w:szCs w:val="24"/>
              </w:rPr>
            </w:pPr>
            <w:r>
              <w:rPr>
                <w:b/>
                <w:sz w:val="24"/>
                <w:szCs w:val="24"/>
              </w:rPr>
              <w:t>66</w:t>
            </w:r>
          </w:p>
        </w:tc>
        <w:tc>
          <w:tcPr>
            <w:tcW w:w="6340" w:type="dxa"/>
          </w:tcPr>
          <w:p w14:paraId="3D6F6B03" w14:textId="28F9E838" w:rsidR="00ED470D" w:rsidRPr="00ED470D" w:rsidRDefault="00DE2090" w:rsidP="004847C1">
            <w:pPr>
              <w:rPr>
                <w:b/>
                <w:sz w:val="24"/>
                <w:szCs w:val="24"/>
              </w:rPr>
            </w:pPr>
            <w:r>
              <w:rPr>
                <w:b/>
                <w:sz w:val="24"/>
                <w:szCs w:val="24"/>
              </w:rPr>
              <w:t>Volunteers Policy</w:t>
            </w:r>
          </w:p>
        </w:tc>
        <w:tc>
          <w:tcPr>
            <w:tcW w:w="1984" w:type="dxa"/>
          </w:tcPr>
          <w:p w14:paraId="766922EF" w14:textId="12E143BF" w:rsidR="00ED470D" w:rsidRPr="00ED470D" w:rsidRDefault="007D5087" w:rsidP="004847C1">
            <w:pPr>
              <w:rPr>
                <w:b/>
                <w:sz w:val="24"/>
                <w:szCs w:val="24"/>
              </w:rPr>
            </w:pPr>
            <w:r>
              <w:rPr>
                <w:b/>
                <w:sz w:val="24"/>
                <w:szCs w:val="24"/>
              </w:rPr>
              <w:t>April 2026</w:t>
            </w:r>
            <w:r>
              <w:rPr>
                <w:b/>
                <w:sz w:val="24"/>
                <w:szCs w:val="24"/>
              </w:rPr>
              <w:t xml:space="preserve"> </w:t>
            </w:r>
          </w:p>
        </w:tc>
        <w:tc>
          <w:tcPr>
            <w:tcW w:w="1558" w:type="dxa"/>
          </w:tcPr>
          <w:p w14:paraId="3A6E2AA7" w14:textId="3F44228F" w:rsidR="00ED470D" w:rsidRPr="00ED470D" w:rsidRDefault="007D5087" w:rsidP="004847C1">
            <w:pPr>
              <w:rPr>
                <w:b/>
                <w:sz w:val="24"/>
                <w:szCs w:val="24"/>
              </w:rPr>
            </w:pPr>
            <w:r>
              <w:rPr>
                <w:b/>
                <w:sz w:val="24"/>
                <w:szCs w:val="24"/>
              </w:rPr>
              <w:t>April 2027</w:t>
            </w:r>
          </w:p>
        </w:tc>
      </w:tr>
      <w:tr w:rsidR="00ED470D" w:rsidRPr="00ED470D" w14:paraId="7B92B0F7" w14:textId="77777777" w:rsidTr="00ED470D">
        <w:tc>
          <w:tcPr>
            <w:tcW w:w="1034" w:type="dxa"/>
          </w:tcPr>
          <w:p w14:paraId="21F72EA9" w14:textId="0A9B5B28" w:rsidR="00ED470D" w:rsidRDefault="00ED470D" w:rsidP="004847C1">
            <w:pPr>
              <w:rPr>
                <w:b/>
                <w:sz w:val="24"/>
                <w:szCs w:val="24"/>
              </w:rPr>
            </w:pPr>
            <w:r>
              <w:rPr>
                <w:b/>
                <w:sz w:val="24"/>
                <w:szCs w:val="24"/>
              </w:rPr>
              <w:t>67</w:t>
            </w:r>
          </w:p>
        </w:tc>
        <w:tc>
          <w:tcPr>
            <w:tcW w:w="6340" w:type="dxa"/>
          </w:tcPr>
          <w:p w14:paraId="22C5CD82" w14:textId="0F2E32AF" w:rsidR="00ED470D" w:rsidRPr="00ED470D" w:rsidRDefault="00DE2090" w:rsidP="004847C1">
            <w:pPr>
              <w:rPr>
                <w:b/>
                <w:sz w:val="24"/>
                <w:szCs w:val="24"/>
              </w:rPr>
            </w:pPr>
            <w:r>
              <w:rPr>
                <w:b/>
                <w:sz w:val="24"/>
                <w:szCs w:val="24"/>
              </w:rPr>
              <w:t>Visitor Policy</w:t>
            </w:r>
          </w:p>
        </w:tc>
        <w:tc>
          <w:tcPr>
            <w:tcW w:w="1984" w:type="dxa"/>
          </w:tcPr>
          <w:p w14:paraId="1969ABFA" w14:textId="66F0A55D" w:rsidR="00ED470D" w:rsidRPr="00ED470D" w:rsidRDefault="007D5087" w:rsidP="004847C1">
            <w:pPr>
              <w:rPr>
                <w:b/>
                <w:sz w:val="24"/>
                <w:szCs w:val="24"/>
              </w:rPr>
            </w:pPr>
            <w:r>
              <w:rPr>
                <w:b/>
                <w:sz w:val="24"/>
                <w:szCs w:val="24"/>
              </w:rPr>
              <w:t>April 2026</w:t>
            </w:r>
          </w:p>
        </w:tc>
        <w:tc>
          <w:tcPr>
            <w:tcW w:w="1558" w:type="dxa"/>
          </w:tcPr>
          <w:p w14:paraId="05F74EB2" w14:textId="33EE8B50" w:rsidR="00ED470D" w:rsidRPr="00ED470D" w:rsidRDefault="007D5087" w:rsidP="004847C1">
            <w:pPr>
              <w:rPr>
                <w:b/>
                <w:sz w:val="24"/>
                <w:szCs w:val="24"/>
              </w:rPr>
            </w:pPr>
            <w:r>
              <w:rPr>
                <w:b/>
                <w:sz w:val="24"/>
                <w:szCs w:val="24"/>
              </w:rPr>
              <w:t>April 2027</w:t>
            </w:r>
          </w:p>
        </w:tc>
      </w:tr>
      <w:tr w:rsidR="00ED470D" w:rsidRPr="00ED470D" w14:paraId="72254BFD" w14:textId="77777777" w:rsidTr="00ED470D">
        <w:tc>
          <w:tcPr>
            <w:tcW w:w="1034" w:type="dxa"/>
          </w:tcPr>
          <w:p w14:paraId="459BFDAC" w14:textId="242227BE" w:rsidR="00ED470D" w:rsidRDefault="00ED470D" w:rsidP="004847C1">
            <w:pPr>
              <w:rPr>
                <w:b/>
                <w:sz w:val="24"/>
                <w:szCs w:val="24"/>
              </w:rPr>
            </w:pPr>
            <w:r>
              <w:rPr>
                <w:b/>
                <w:sz w:val="24"/>
                <w:szCs w:val="24"/>
              </w:rPr>
              <w:t>68</w:t>
            </w:r>
          </w:p>
        </w:tc>
        <w:tc>
          <w:tcPr>
            <w:tcW w:w="6340" w:type="dxa"/>
          </w:tcPr>
          <w:p w14:paraId="0C5F98C3" w14:textId="53FDA81A" w:rsidR="00ED470D" w:rsidRPr="00ED470D" w:rsidRDefault="00DE2090" w:rsidP="004847C1">
            <w:pPr>
              <w:rPr>
                <w:b/>
                <w:sz w:val="24"/>
                <w:szCs w:val="24"/>
              </w:rPr>
            </w:pPr>
            <w:r>
              <w:rPr>
                <w:b/>
                <w:sz w:val="24"/>
                <w:szCs w:val="24"/>
              </w:rPr>
              <w:t>Visits and Outings Procedure</w:t>
            </w:r>
          </w:p>
        </w:tc>
        <w:tc>
          <w:tcPr>
            <w:tcW w:w="1984" w:type="dxa"/>
          </w:tcPr>
          <w:p w14:paraId="4A742C2F" w14:textId="3904DCB8" w:rsidR="00ED470D" w:rsidRPr="00ED470D" w:rsidRDefault="007D5087" w:rsidP="004847C1">
            <w:pPr>
              <w:rPr>
                <w:b/>
                <w:sz w:val="24"/>
                <w:szCs w:val="24"/>
              </w:rPr>
            </w:pPr>
            <w:r>
              <w:rPr>
                <w:b/>
                <w:sz w:val="24"/>
                <w:szCs w:val="24"/>
              </w:rPr>
              <w:t>April 2026</w:t>
            </w:r>
          </w:p>
        </w:tc>
        <w:tc>
          <w:tcPr>
            <w:tcW w:w="1558" w:type="dxa"/>
          </w:tcPr>
          <w:p w14:paraId="65CFDB84" w14:textId="61633ADA" w:rsidR="00ED470D" w:rsidRPr="00ED470D" w:rsidRDefault="007D5087" w:rsidP="004847C1">
            <w:pPr>
              <w:rPr>
                <w:b/>
                <w:sz w:val="24"/>
                <w:szCs w:val="24"/>
              </w:rPr>
            </w:pPr>
            <w:r>
              <w:rPr>
                <w:b/>
                <w:sz w:val="24"/>
                <w:szCs w:val="24"/>
              </w:rPr>
              <w:t>April 2027</w:t>
            </w:r>
          </w:p>
        </w:tc>
      </w:tr>
      <w:tr w:rsidR="00ED470D" w:rsidRPr="00ED470D" w14:paraId="3AE6642E" w14:textId="77777777" w:rsidTr="00ED470D">
        <w:tc>
          <w:tcPr>
            <w:tcW w:w="1034" w:type="dxa"/>
          </w:tcPr>
          <w:p w14:paraId="1BE11E7A" w14:textId="48042F76" w:rsidR="00ED470D" w:rsidRDefault="00ED470D" w:rsidP="004847C1">
            <w:pPr>
              <w:rPr>
                <w:b/>
                <w:sz w:val="24"/>
                <w:szCs w:val="24"/>
              </w:rPr>
            </w:pPr>
            <w:r>
              <w:rPr>
                <w:b/>
                <w:sz w:val="24"/>
                <w:szCs w:val="24"/>
              </w:rPr>
              <w:t>69</w:t>
            </w:r>
          </w:p>
        </w:tc>
        <w:tc>
          <w:tcPr>
            <w:tcW w:w="6340" w:type="dxa"/>
          </w:tcPr>
          <w:p w14:paraId="265AE1A6" w14:textId="4E681EB9" w:rsidR="00DE2090" w:rsidRPr="00ED470D" w:rsidRDefault="00DE2090" w:rsidP="004847C1">
            <w:pPr>
              <w:rPr>
                <w:b/>
                <w:sz w:val="24"/>
                <w:szCs w:val="24"/>
              </w:rPr>
            </w:pPr>
            <w:r>
              <w:rPr>
                <w:b/>
                <w:sz w:val="24"/>
                <w:szCs w:val="24"/>
              </w:rPr>
              <w:t xml:space="preserve">Whistle Blowing Policy </w:t>
            </w:r>
          </w:p>
        </w:tc>
        <w:tc>
          <w:tcPr>
            <w:tcW w:w="1984" w:type="dxa"/>
          </w:tcPr>
          <w:p w14:paraId="078F610B" w14:textId="0A9442F5" w:rsidR="00ED470D" w:rsidRPr="00ED470D" w:rsidRDefault="007D5087" w:rsidP="004847C1">
            <w:pPr>
              <w:rPr>
                <w:b/>
                <w:sz w:val="24"/>
                <w:szCs w:val="24"/>
              </w:rPr>
            </w:pPr>
            <w:r>
              <w:rPr>
                <w:b/>
                <w:sz w:val="24"/>
                <w:szCs w:val="24"/>
              </w:rPr>
              <w:t>April 2026</w:t>
            </w:r>
          </w:p>
        </w:tc>
        <w:tc>
          <w:tcPr>
            <w:tcW w:w="1558" w:type="dxa"/>
          </w:tcPr>
          <w:p w14:paraId="228A9E44" w14:textId="36D59F47" w:rsidR="00ED470D" w:rsidRPr="00ED470D" w:rsidRDefault="007D5087" w:rsidP="004847C1">
            <w:pPr>
              <w:rPr>
                <w:b/>
                <w:sz w:val="24"/>
                <w:szCs w:val="24"/>
              </w:rPr>
            </w:pPr>
            <w:r>
              <w:rPr>
                <w:b/>
                <w:sz w:val="24"/>
                <w:szCs w:val="24"/>
              </w:rPr>
              <w:t>April 2027</w:t>
            </w:r>
          </w:p>
        </w:tc>
      </w:tr>
    </w:tbl>
    <w:p w14:paraId="51E1EC3C" w14:textId="77777777" w:rsidR="00DE2090" w:rsidRDefault="00DE2090" w:rsidP="00ED470D">
      <w:pPr>
        <w:jc w:val="center"/>
        <w:rPr>
          <w:b/>
          <w:sz w:val="96"/>
          <w:szCs w:val="96"/>
        </w:rPr>
      </w:pPr>
    </w:p>
    <w:p w14:paraId="04BE0861" w14:textId="0B6F8F87" w:rsidR="007868DF" w:rsidRDefault="00ED02A4" w:rsidP="00ED470D">
      <w:pPr>
        <w:jc w:val="center"/>
        <w:rPr>
          <w:b/>
          <w:sz w:val="96"/>
          <w:szCs w:val="96"/>
        </w:rPr>
      </w:pPr>
      <w:r>
        <w:rPr>
          <w:b/>
          <w:sz w:val="96"/>
          <w:szCs w:val="96"/>
        </w:rPr>
        <w:lastRenderedPageBreak/>
        <w:t>Accident and Incident Recording and Reporting Policy</w:t>
      </w:r>
    </w:p>
    <w:p w14:paraId="09541F53" w14:textId="77777777" w:rsidR="007868DF" w:rsidRDefault="007868DF">
      <w:pPr>
        <w:rPr>
          <w:b/>
          <w:sz w:val="96"/>
          <w:szCs w:val="96"/>
        </w:rPr>
      </w:pPr>
    </w:p>
    <w:p w14:paraId="7B427274" w14:textId="77777777" w:rsidR="007868DF" w:rsidRDefault="007868DF">
      <w:pPr>
        <w:jc w:val="center"/>
        <w:rPr>
          <w:b/>
          <w:sz w:val="96"/>
          <w:szCs w:val="96"/>
        </w:rPr>
      </w:pPr>
    </w:p>
    <w:p w14:paraId="3F2DCFBE" w14:textId="77777777" w:rsidR="007868DF" w:rsidRDefault="007868DF">
      <w:pPr>
        <w:jc w:val="center"/>
      </w:pPr>
    </w:p>
    <w:p w14:paraId="5B878BDB" w14:textId="77777777" w:rsidR="007868DF" w:rsidRDefault="00ED02A4">
      <w:pPr>
        <w:jc w:val="center"/>
      </w:pPr>
      <w:r>
        <w:rPr>
          <w:noProof/>
        </w:rPr>
        <w:drawing>
          <wp:anchor distT="0" distB="0" distL="114300" distR="114300" simplePos="0" relativeHeight="251659264" behindDoc="0" locked="0" layoutInCell="1" allowOverlap="1" wp14:anchorId="478D9A1E" wp14:editId="1E5E393E">
            <wp:simplePos x="0" y="0"/>
            <wp:positionH relativeFrom="margin">
              <wp:posOffset>1487801</wp:posOffset>
            </wp:positionH>
            <wp:positionV relativeFrom="paragraph">
              <wp:posOffset>60322</wp:posOffset>
            </wp:positionV>
            <wp:extent cx="4694557" cy="4319909"/>
            <wp:effectExtent l="0" t="0" r="0" b="4441"/>
            <wp:wrapTight wrapText="bothSides">
              <wp:wrapPolygon edited="0">
                <wp:start x="0" y="0"/>
                <wp:lineTo x="0" y="21527"/>
                <wp:lineTo x="21474" y="21527"/>
                <wp:lineTo x="21474" y="0"/>
                <wp:lineTo x="0" y="0"/>
              </wp:wrapPolygon>
            </wp:wrapTight>
            <wp:docPr id="185911600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A0D369C" w14:textId="77777777" w:rsidR="007868DF" w:rsidRDefault="007868DF">
      <w:pPr>
        <w:jc w:val="center"/>
        <w:rPr>
          <w:b/>
          <w:sz w:val="96"/>
          <w:szCs w:val="96"/>
        </w:rPr>
      </w:pPr>
    </w:p>
    <w:p w14:paraId="67F4E7A5" w14:textId="77777777" w:rsidR="007868DF" w:rsidRDefault="007868DF">
      <w:pPr>
        <w:jc w:val="center"/>
        <w:rPr>
          <w:b/>
          <w:sz w:val="96"/>
          <w:szCs w:val="96"/>
        </w:rPr>
      </w:pPr>
    </w:p>
    <w:p w14:paraId="39679137" w14:textId="77777777" w:rsidR="007868DF" w:rsidRDefault="007868DF">
      <w:pPr>
        <w:jc w:val="center"/>
        <w:rPr>
          <w:b/>
          <w:sz w:val="96"/>
          <w:szCs w:val="96"/>
        </w:rPr>
      </w:pPr>
    </w:p>
    <w:p w14:paraId="553AB083" w14:textId="77777777" w:rsidR="007868DF" w:rsidRDefault="007868DF">
      <w:pPr>
        <w:rPr>
          <w:b/>
          <w:sz w:val="32"/>
          <w:szCs w:val="32"/>
        </w:rPr>
      </w:pPr>
    </w:p>
    <w:bookmarkEnd w:id="1"/>
    <w:p w14:paraId="47928102" w14:textId="77777777" w:rsidR="007868DF" w:rsidRDefault="007868DF">
      <w:pPr>
        <w:rPr>
          <w:b/>
          <w:sz w:val="32"/>
          <w:szCs w:val="32"/>
        </w:rPr>
      </w:pPr>
    </w:p>
    <w:p w14:paraId="5A6C0763" w14:textId="77777777" w:rsidR="007868DF" w:rsidRDefault="007868DF">
      <w:pPr>
        <w:rPr>
          <w:b/>
          <w:sz w:val="32"/>
          <w:szCs w:val="32"/>
        </w:rPr>
      </w:pPr>
    </w:p>
    <w:p w14:paraId="0ECAAC09" w14:textId="77777777" w:rsidR="00352031" w:rsidRDefault="00352031">
      <w:pPr>
        <w:rPr>
          <w:b/>
          <w:sz w:val="32"/>
          <w:szCs w:val="32"/>
        </w:rPr>
      </w:pPr>
    </w:p>
    <w:p w14:paraId="7D643CC0" w14:textId="46F51FD5" w:rsidR="007868DF" w:rsidRDefault="00ED02A4">
      <w:pPr>
        <w:rPr>
          <w:b/>
          <w:sz w:val="32"/>
          <w:szCs w:val="32"/>
        </w:rPr>
      </w:pPr>
      <w:r>
        <w:rPr>
          <w:b/>
          <w:sz w:val="32"/>
          <w:szCs w:val="32"/>
        </w:rPr>
        <w:lastRenderedPageBreak/>
        <w:t>ACCIDENT &amp; INCIDENT RECORDING AND REPORTING POLICY</w:t>
      </w:r>
    </w:p>
    <w:p w14:paraId="097B7F26" w14:textId="77777777" w:rsidR="007868DF" w:rsidRDefault="00ED02A4">
      <w:pPr>
        <w:rPr>
          <w:rFonts w:cs="Calibri"/>
          <w:b/>
          <w:sz w:val="28"/>
          <w:szCs w:val="28"/>
        </w:rPr>
      </w:pPr>
      <w:r>
        <w:rPr>
          <w:rFonts w:cs="Calibri"/>
          <w:b/>
          <w:sz w:val="28"/>
          <w:szCs w:val="28"/>
        </w:rPr>
        <w:t>Policy Statement</w:t>
      </w:r>
    </w:p>
    <w:p w14:paraId="61C98FC6" w14:textId="709D933A" w:rsidR="007868DF" w:rsidRDefault="00ED02A4">
      <w:pPr>
        <w:spacing w:line="240" w:lineRule="auto"/>
        <w:rPr>
          <w:rFonts w:cs="Calibri"/>
          <w:sz w:val="20"/>
          <w:szCs w:val="20"/>
        </w:rPr>
      </w:pPr>
      <w:r>
        <w:rPr>
          <w:rFonts w:cs="Calibri"/>
          <w:sz w:val="20"/>
          <w:szCs w:val="20"/>
        </w:rPr>
        <w:t>We follow the Reporting of Injuries, Diseases and Dangerous Occurrences Regulations (RIDDOR), the Health &amp; Safety Executive (HSE)</w:t>
      </w:r>
      <w:r w:rsidR="00F34E7F">
        <w:rPr>
          <w:rFonts w:cs="Calibri"/>
          <w:sz w:val="20"/>
          <w:szCs w:val="20"/>
        </w:rPr>
        <w:t>,</w:t>
      </w:r>
      <w:r>
        <w:rPr>
          <w:rFonts w:cs="Calibri"/>
          <w:sz w:val="20"/>
          <w:szCs w:val="20"/>
        </w:rPr>
        <w:t xml:space="preserve"> and the Statutory Framework for the Early Years Foundation Stage (EYFS) for the reporting of accidents and incidents.</w:t>
      </w:r>
    </w:p>
    <w:p w14:paraId="0C9D76E6" w14:textId="14FA4FBC" w:rsidR="007868DF" w:rsidRDefault="00ED02A4">
      <w:pPr>
        <w:spacing w:line="240" w:lineRule="auto"/>
        <w:rPr>
          <w:rFonts w:cs="Calibri"/>
          <w:sz w:val="20"/>
          <w:szCs w:val="20"/>
        </w:rPr>
      </w:pPr>
      <w:r>
        <w:rPr>
          <w:rFonts w:cs="Calibri"/>
          <w:sz w:val="20"/>
          <w:szCs w:val="20"/>
        </w:rPr>
        <w:t>Child protection matters</w:t>
      </w:r>
      <w:r w:rsidR="00F34E7F">
        <w:rPr>
          <w:rFonts w:cs="Calibri"/>
          <w:sz w:val="20"/>
          <w:szCs w:val="20"/>
        </w:rPr>
        <w:t>, or behavioural incidents between children, are not regarded as incidents for this purpose; separate procedures are provided</w:t>
      </w:r>
      <w:r>
        <w:rPr>
          <w:rFonts w:cs="Calibri"/>
          <w:sz w:val="20"/>
          <w:szCs w:val="20"/>
        </w:rPr>
        <w:t xml:space="preserve"> below.</w:t>
      </w:r>
    </w:p>
    <w:p w14:paraId="0FE7127A" w14:textId="77777777" w:rsidR="007868DF" w:rsidRDefault="00ED02A4">
      <w:pPr>
        <w:rPr>
          <w:rFonts w:cs="Calibri"/>
          <w:b/>
          <w:sz w:val="28"/>
          <w:szCs w:val="28"/>
        </w:rPr>
      </w:pPr>
      <w:r>
        <w:rPr>
          <w:rFonts w:cs="Calibri"/>
          <w:b/>
          <w:sz w:val="28"/>
          <w:szCs w:val="28"/>
        </w:rPr>
        <w:t>ACCIDENT AND INCIDENT PROCEDURES</w:t>
      </w:r>
    </w:p>
    <w:p w14:paraId="2EBC7949" w14:textId="61D191CC" w:rsidR="007868DF" w:rsidRDefault="00ED02A4">
      <w:pPr>
        <w:spacing w:line="240" w:lineRule="auto"/>
      </w:pPr>
      <w:r>
        <w:rPr>
          <w:rFonts w:cs="Calibri"/>
          <w:b/>
          <w:sz w:val="20"/>
          <w:szCs w:val="20"/>
        </w:rPr>
        <w:t>What is the difference between an accident and an incident?</w:t>
      </w:r>
      <w:r>
        <w:rPr>
          <w:rFonts w:cs="Calibri"/>
          <w:sz w:val="20"/>
          <w:szCs w:val="20"/>
        </w:rPr>
        <w:br/>
        <w:t>An accident is an unfortunate event or occurrence that happens unexpectedly and unintentionally, typically resulting in an injury, for example</w:t>
      </w:r>
      <w:r w:rsidR="00F34E7F">
        <w:rPr>
          <w:rFonts w:cs="Calibri"/>
          <w:sz w:val="20"/>
          <w:szCs w:val="20"/>
        </w:rPr>
        <w:t>,</w:t>
      </w:r>
      <w:r>
        <w:rPr>
          <w:rFonts w:cs="Calibri"/>
          <w:sz w:val="20"/>
          <w:szCs w:val="20"/>
        </w:rPr>
        <w:t xml:space="preserve"> tripping over and hurting your knee.</w:t>
      </w:r>
    </w:p>
    <w:p w14:paraId="0F85AA62" w14:textId="3FD32948" w:rsidR="007868DF" w:rsidRDefault="00ED02A4">
      <w:pPr>
        <w:spacing w:line="240" w:lineRule="auto"/>
        <w:rPr>
          <w:rFonts w:cs="Calibri"/>
          <w:sz w:val="20"/>
          <w:szCs w:val="20"/>
        </w:rPr>
      </w:pPr>
      <w:r>
        <w:rPr>
          <w:rFonts w:cs="Calibri"/>
          <w:sz w:val="20"/>
          <w:szCs w:val="20"/>
        </w:rPr>
        <w:t>An incident is an event or occurrence that is related to another person, typically resulting in an injury, for example</w:t>
      </w:r>
      <w:r w:rsidR="00F34E7F">
        <w:rPr>
          <w:rFonts w:cs="Calibri"/>
          <w:sz w:val="20"/>
          <w:szCs w:val="20"/>
        </w:rPr>
        <w:t>,</w:t>
      </w:r>
      <w:r>
        <w:rPr>
          <w:rFonts w:cs="Calibri"/>
          <w:sz w:val="20"/>
          <w:szCs w:val="20"/>
        </w:rPr>
        <w:t xml:space="preserve"> being pushed over and hurting your knee.</w:t>
      </w:r>
    </w:p>
    <w:p w14:paraId="15E6224F" w14:textId="1041B6D6" w:rsidR="007868DF" w:rsidRDefault="00ED02A4">
      <w:pPr>
        <w:spacing w:line="240" w:lineRule="auto"/>
        <w:rPr>
          <w:rFonts w:cs="Calibri"/>
          <w:b/>
          <w:sz w:val="20"/>
          <w:szCs w:val="20"/>
        </w:rPr>
      </w:pPr>
      <w:r>
        <w:rPr>
          <w:rFonts w:cs="Calibri"/>
          <w:b/>
          <w:sz w:val="20"/>
          <w:szCs w:val="20"/>
        </w:rPr>
        <w:t xml:space="preserve">Dealing with Accidents or Incidents </w:t>
      </w:r>
      <w:r w:rsidR="00F34E7F">
        <w:rPr>
          <w:rFonts w:cs="Calibri"/>
          <w:b/>
          <w:sz w:val="20"/>
          <w:szCs w:val="20"/>
        </w:rPr>
        <w:t>involving</w:t>
      </w:r>
      <w:r>
        <w:rPr>
          <w:rFonts w:cs="Calibri"/>
          <w:b/>
          <w:sz w:val="20"/>
          <w:szCs w:val="20"/>
        </w:rPr>
        <w:t xml:space="preserve"> Children</w:t>
      </w:r>
    </w:p>
    <w:p w14:paraId="38BEE6B9" w14:textId="2F8CD887" w:rsidR="007868DF" w:rsidRDefault="00ED02A4">
      <w:pPr>
        <w:spacing w:line="240" w:lineRule="auto"/>
        <w:rPr>
          <w:rFonts w:cs="Calibri"/>
          <w:sz w:val="20"/>
          <w:szCs w:val="20"/>
        </w:rPr>
      </w:pPr>
      <w:r>
        <w:rPr>
          <w:rFonts w:cs="Calibri"/>
          <w:sz w:val="20"/>
          <w:szCs w:val="20"/>
        </w:rPr>
        <w:t>We keep written records of all accidents, incidents, or injuries to a child</w:t>
      </w:r>
      <w:r w:rsidR="00F34E7F">
        <w:rPr>
          <w:rFonts w:cs="Calibri"/>
          <w:sz w:val="20"/>
          <w:szCs w:val="20"/>
        </w:rPr>
        <w:t>,</w:t>
      </w:r>
      <w:r>
        <w:rPr>
          <w:rFonts w:cs="Calibri"/>
          <w:sz w:val="20"/>
          <w:szCs w:val="20"/>
        </w:rPr>
        <w:t xml:space="preserve"> together with any first aid treatment given. Any event, however minor, is recorded by completion of an “Accident/ Incident Report</w:t>
      </w:r>
      <w:r w:rsidR="00F34E7F">
        <w:rPr>
          <w:rFonts w:cs="Calibri"/>
          <w:sz w:val="20"/>
          <w:szCs w:val="20"/>
        </w:rPr>
        <w:t>,</w:t>
      </w:r>
      <w:r>
        <w:rPr>
          <w:rFonts w:cs="Calibri"/>
          <w:sz w:val="20"/>
          <w:szCs w:val="20"/>
        </w:rPr>
        <w:t>” and the procedure is the same for both types of events as follows:</w:t>
      </w:r>
    </w:p>
    <w:p w14:paraId="0EA61FA0" w14:textId="77777777" w:rsidR="007868DF" w:rsidRDefault="00ED02A4">
      <w:pPr>
        <w:spacing w:line="240" w:lineRule="auto"/>
        <w:rPr>
          <w:rFonts w:cs="Calibri"/>
          <w:sz w:val="20"/>
          <w:szCs w:val="20"/>
        </w:rPr>
      </w:pPr>
      <w:r>
        <w:rPr>
          <w:rFonts w:cs="Calibri"/>
          <w:sz w:val="20"/>
          <w:szCs w:val="20"/>
        </w:rPr>
        <w:t>An Accident/ Incident Report is completed by the member of staff who witnessed the event.</w:t>
      </w:r>
    </w:p>
    <w:p w14:paraId="1617FD7E" w14:textId="495B7B93" w:rsidR="007868DF" w:rsidRDefault="00ED02A4">
      <w:pPr>
        <w:spacing w:line="240" w:lineRule="auto"/>
        <w:rPr>
          <w:rFonts w:cs="Calibri"/>
          <w:sz w:val="20"/>
          <w:szCs w:val="20"/>
        </w:rPr>
      </w:pPr>
      <w:r>
        <w:rPr>
          <w:rFonts w:cs="Calibri"/>
          <w:sz w:val="20"/>
          <w:szCs w:val="20"/>
        </w:rPr>
        <w:t>The accident/ incident form will include the child’s name, the date of the accident or incident, details of the accident or incident, the initials of the member of staff who completed the report</w:t>
      </w:r>
      <w:r w:rsidR="00F34E7F">
        <w:rPr>
          <w:rFonts w:cs="Calibri"/>
          <w:sz w:val="20"/>
          <w:szCs w:val="20"/>
        </w:rPr>
        <w:t>,</w:t>
      </w:r>
      <w:r>
        <w:rPr>
          <w:rFonts w:cs="Calibri"/>
          <w:sz w:val="20"/>
          <w:szCs w:val="20"/>
        </w:rPr>
        <w:t xml:space="preserve"> and of the countersign practitioner who also carries out the final checks on the report before asking the parent to sign it. We will then file it away. (This is usually the Manager or Deputy Manager.</w:t>
      </w:r>
    </w:p>
    <w:p w14:paraId="31647F60" w14:textId="77777777" w:rsidR="007868DF" w:rsidRDefault="00ED02A4">
      <w:pPr>
        <w:rPr>
          <w:rFonts w:cs="Calibri"/>
          <w:b/>
          <w:sz w:val="28"/>
          <w:szCs w:val="28"/>
        </w:rPr>
      </w:pPr>
      <w:r>
        <w:rPr>
          <w:rFonts w:cs="Calibri"/>
          <w:b/>
          <w:sz w:val="28"/>
          <w:szCs w:val="28"/>
        </w:rPr>
        <w:t>The following information is recorded on the Accident/ Incident Form:</w:t>
      </w:r>
    </w:p>
    <w:p w14:paraId="77774CFB" w14:textId="55A089A6" w:rsidR="007868DF" w:rsidRDefault="00ED02A4">
      <w:pPr>
        <w:pStyle w:val="ListParagraph"/>
        <w:numPr>
          <w:ilvl w:val="0"/>
          <w:numId w:val="1"/>
        </w:numPr>
        <w:rPr>
          <w:rFonts w:cs="Calibri"/>
          <w:sz w:val="20"/>
          <w:szCs w:val="20"/>
        </w:rPr>
      </w:pPr>
      <w:r>
        <w:rPr>
          <w:rFonts w:cs="Calibri"/>
          <w:sz w:val="20"/>
          <w:szCs w:val="20"/>
        </w:rPr>
        <w:t xml:space="preserve">Whether it is an accident or </w:t>
      </w:r>
      <w:r w:rsidR="00F34E7F">
        <w:rPr>
          <w:rFonts w:cs="Calibri"/>
          <w:sz w:val="20"/>
          <w:szCs w:val="20"/>
        </w:rPr>
        <w:t xml:space="preserve">an </w:t>
      </w:r>
      <w:r>
        <w:rPr>
          <w:rFonts w:cs="Calibri"/>
          <w:sz w:val="20"/>
          <w:szCs w:val="20"/>
        </w:rPr>
        <w:t>incident being reported</w:t>
      </w:r>
    </w:p>
    <w:p w14:paraId="36D1217C" w14:textId="77777777" w:rsidR="007868DF" w:rsidRDefault="00ED02A4">
      <w:pPr>
        <w:pStyle w:val="ListParagraph"/>
        <w:numPr>
          <w:ilvl w:val="0"/>
          <w:numId w:val="1"/>
        </w:numPr>
        <w:rPr>
          <w:rFonts w:cs="Calibri"/>
          <w:sz w:val="20"/>
          <w:szCs w:val="20"/>
        </w:rPr>
      </w:pPr>
      <w:r>
        <w:rPr>
          <w:rFonts w:cs="Calibri"/>
          <w:sz w:val="20"/>
          <w:szCs w:val="20"/>
        </w:rPr>
        <w:t>Full name of child</w:t>
      </w:r>
    </w:p>
    <w:p w14:paraId="0FFE65E5" w14:textId="77777777" w:rsidR="007868DF" w:rsidRDefault="00ED02A4">
      <w:pPr>
        <w:pStyle w:val="ListParagraph"/>
        <w:numPr>
          <w:ilvl w:val="0"/>
          <w:numId w:val="1"/>
        </w:numPr>
        <w:rPr>
          <w:rFonts w:cs="Calibri"/>
          <w:sz w:val="20"/>
          <w:szCs w:val="20"/>
        </w:rPr>
      </w:pPr>
      <w:r>
        <w:rPr>
          <w:rFonts w:cs="Calibri"/>
          <w:sz w:val="20"/>
          <w:szCs w:val="20"/>
        </w:rPr>
        <w:t>Date of accident or incident</w:t>
      </w:r>
    </w:p>
    <w:p w14:paraId="2D97BF7C" w14:textId="77777777" w:rsidR="007868DF" w:rsidRDefault="00ED02A4">
      <w:pPr>
        <w:pStyle w:val="ListParagraph"/>
        <w:numPr>
          <w:ilvl w:val="0"/>
          <w:numId w:val="1"/>
        </w:numPr>
        <w:rPr>
          <w:rFonts w:cs="Calibri"/>
          <w:sz w:val="20"/>
          <w:szCs w:val="20"/>
        </w:rPr>
      </w:pPr>
      <w:r>
        <w:rPr>
          <w:rFonts w:cs="Calibri"/>
          <w:sz w:val="20"/>
          <w:szCs w:val="20"/>
        </w:rPr>
        <w:t>Time of accident or incident</w:t>
      </w:r>
    </w:p>
    <w:p w14:paraId="3199C1DA" w14:textId="0ACD7794" w:rsidR="007868DF" w:rsidRDefault="00ED02A4">
      <w:pPr>
        <w:pStyle w:val="ListParagraph"/>
        <w:numPr>
          <w:ilvl w:val="0"/>
          <w:numId w:val="1"/>
        </w:numPr>
        <w:rPr>
          <w:rFonts w:cs="Calibri"/>
          <w:sz w:val="20"/>
          <w:szCs w:val="20"/>
        </w:rPr>
      </w:pPr>
      <w:r>
        <w:rPr>
          <w:rFonts w:cs="Calibri"/>
          <w:sz w:val="20"/>
          <w:szCs w:val="20"/>
        </w:rPr>
        <w:t xml:space="preserve">Name and signature of </w:t>
      </w:r>
      <w:r w:rsidR="00F34E7F">
        <w:rPr>
          <w:rFonts w:cs="Calibri"/>
          <w:sz w:val="20"/>
          <w:szCs w:val="20"/>
        </w:rPr>
        <w:t xml:space="preserve">the </w:t>
      </w:r>
      <w:r>
        <w:rPr>
          <w:rFonts w:cs="Calibri"/>
          <w:sz w:val="20"/>
          <w:szCs w:val="20"/>
        </w:rPr>
        <w:t>person who dealt with the accident or incident</w:t>
      </w:r>
    </w:p>
    <w:p w14:paraId="72AE9ECF" w14:textId="77777777" w:rsidR="007868DF" w:rsidRDefault="00ED02A4">
      <w:pPr>
        <w:pStyle w:val="ListParagraph"/>
        <w:numPr>
          <w:ilvl w:val="0"/>
          <w:numId w:val="1"/>
        </w:numPr>
        <w:rPr>
          <w:rFonts w:cs="Calibri"/>
          <w:sz w:val="20"/>
          <w:szCs w:val="20"/>
        </w:rPr>
      </w:pPr>
      <w:r>
        <w:rPr>
          <w:rFonts w:cs="Calibri"/>
          <w:sz w:val="20"/>
          <w:szCs w:val="20"/>
        </w:rPr>
        <w:t>Description of accident or incident</w:t>
      </w:r>
    </w:p>
    <w:p w14:paraId="300F6A81" w14:textId="77777777" w:rsidR="007868DF" w:rsidRDefault="00ED02A4">
      <w:pPr>
        <w:pStyle w:val="ListParagraph"/>
        <w:numPr>
          <w:ilvl w:val="0"/>
          <w:numId w:val="1"/>
        </w:numPr>
        <w:rPr>
          <w:rFonts w:cs="Calibri"/>
          <w:sz w:val="20"/>
          <w:szCs w:val="20"/>
        </w:rPr>
      </w:pPr>
      <w:r>
        <w:rPr>
          <w:rFonts w:cs="Calibri"/>
          <w:sz w:val="20"/>
          <w:szCs w:val="20"/>
        </w:rPr>
        <w:t>Description of care given</w:t>
      </w:r>
    </w:p>
    <w:p w14:paraId="5A75A1B7" w14:textId="77777777" w:rsidR="007868DF" w:rsidRDefault="00ED02A4">
      <w:pPr>
        <w:pStyle w:val="ListParagraph"/>
        <w:numPr>
          <w:ilvl w:val="0"/>
          <w:numId w:val="1"/>
        </w:numPr>
        <w:rPr>
          <w:rFonts w:cs="Calibri"/>
          <w:sz w:val="20"/>
          <w:szCs w:val="20"/>
        </w:rPr>
      </w:pPr>
      <w:r>
        <w:rPr>
          <w:rFonts w:cs="Calibri"/>
          <w:sz w:val="20"/>
          <w:szCs w:val="20"/>
        </w:rPr>
        <w:t>Name of person who gave care (this must be a Paediatric First Aid qualified member of staff)</w:t>
      </w:r>
    </w:p>
    <w:p w14:paraId="6DC9D4ED" w14:textId="77777777" w:rsidR="007868DF" w:rsidRDefault="00ED02A4">
      <w:pPr>
        <w:pStyle w:val="ListParagraph"/>
        <w:numPr>
          <w:ilvl w:val="0"/>
          <w:numId w:val="1"/>
        </w:numPr>
        <w:rPr>
          <w:rFonts w:cs="Calibri"/>
          <w:sz w:val="20"/>
          <w:szCs w:val="20"/>
        </w:rPr>
      </w:pPr>
      <w:r>
        <w:rPr>
          <w:rFonts w:cs="Calibri"/>
          <w:sz w:val="20"/>
          <w:szCs w:val="20"/>
        </w:rPr>
        <w:t>Description of injury (if applicable)</w:t>
      </w:r>
    </w:p>
    <w:p w14:paraId="72FA7411" w14:textId="77777777" w:rsidR="007868DF" w:rsidRDefault="00ED02A4">
      <w:pPr>
        <w:pStyle w:val="ListParagraph"/>
        <w:numPr>
          <w:ilvl w:val="0"/>
          <w:numId w:val="1"/>
        </w:numPr>
        <w:rPr>
          <w:rFonts w:cs="Calibri"/>
          <w:sz w:val="20"/>
          <w:szCs w:val="20"/>
        </w:rPr>
      </w:pPr>
      <w:r>
        <w:rPr>
          <w:rFonts w:cs="Calibri"/>
          <w:sz w:val="20"/>
          <w:szCs w:val="20"/>
        </w:rPr>
        <w:t>Position of the injury illustrated on the body map</w:t>
      </w:r>
    </w:p>
    <w:p w14:paraId="0D43A6A4" w14:textId="77777777" w:rsidR="007868DF" w:rsidRDefault="00ED02A4">
      <w:pPr>
        <w:pStyle w:val="ListParagraph"/>
        <w:numPr>
          <w:ilvl w:val="0"/>
          <w:numId w:val="1"/>
        </w:numPr>
        <w:rPr>
          <w:rFonts w:cs="Calibri"/>
          <w:sz w:val="20"/>
          <w:szCs w:val="20"/>
        </w:rPr>
      </w:pPr>
      <w:r>
        <w:rPr>
          <w:rFonts w:cs="Calibri"/>
          <w:sz w:val="20"/>
          <w:szCs w:val="20"/>
        </w:rPr>
        <w:t>Witness signature (only if witnessed)</w:t>
      </w:r>
    </w:p>
    <w:p w14:paraId="775C9BCB" w14:textId="77777777" w:rsidR="007868DF" w:rsidRDefault="00ED02A4">
      <w:pPr>
        <w:pStyle w:val="ListParagraph"/>
        <w:numPr>
          <w:ilvl w:val="0"/>
          <w:numId w:val="1"/>
        </w:numPr>
        <w:rPr>
          <w:rFonts w:cs="Calibri"/>
          <w:sz w:val="20"/>
          <w:szCs w:val="20"/>
        </w:rPr>
      </w:pPr>
      <w:r>
        <w:rPr>
          <w:rFonts w:cs="Calibri"/>
          <w:sz w:val="20"/>
          <w:szCs w:val="20"/>
        </w:rPr>
        <w:t>Counter signature (must be a qualified practitioner)</w:t>
      </w:r>
    </w:p>
    <w:p w14:paraId="36D1C01F" w14:textId="77777777" w:rsidR="007868DF" w:rsidRDefault="00ED02A4">
      <w:pPr>
        <w:pStyle w:val="ListParagraph"/>
        <w:numPr>
          <w:ilvl w:val="0"/>
          <w:numId w:val="1"/>
        </w:numPr>
        <w:rPr>
          <w:rFonts w:cs="Calibri"/>
          <w:sz w:val="20"/>
          <w:szCs w:val="20"/>
        </w:rPr>
      </w:pPr>
      <w:r>
        <w:rPr>
          <w:rFonts w:cs="Calibri"/>
          <w:sz w:val="20"/>
          <w:szCs w:val="20"/>
        </w:rPr>
        <w:t>Signature of parent or carer</w:t>
      </w:r>
    </w:p>
    <w:p w14:paraId="27C42507" w14:textId="06C770B6" w:rsidR="007868DF" w:rsidRDefault="00ED02A4">
      <w:pPr>
        <w:spacing w:line="240" w:lineRule="auto"/>
        <w:rPr>
          <w:rFonts w:cs="Calibri"/>
          <w:sz w:val="20"/>
          <w:szCs w:val="20"/>
        </w:rPr>
      </w:pPr>
      <w:r>
        <w:rPr>
          <w:rFonts w:cs="Calibri"/>
          <w:sz w:val="20"/>
          <w:szCs w:val="20"/>
        </w:rPr>
        <w:t xml:space="preserve">It is then </w:t>
      </w:r>
      <w:r w:rsidR="00F34E7F">
        <w:rPr>
          <w:rFonts w:cs="Calibri"/>
          <w:sz w:val="20"/>
          <w:szCs w:val="20"/>
        </w:rPr>
        <w:t xml:space="preserve">the member of staff’s responsibility to ensure that the parent or carer is informed about the accident or incident, and that the report is signed by that parent or carer on the day </w:t>
      </w:r>
      <w:r>
        <w:rPr>
          <w:rFonts w:cs="Calibri"/>
          <w:sz w:val="20"/>
          <w:szCs w:val="20"/>
        </w:rPr>
        <w:t>the accident occurred. (The name of any other child involved in an accident or incident must remain confidential.</w:t>
      </w:r>
    </w:p>
    <w:p w14:paraId="2ACD4720" w14:textId="095BAD15" w:rsidR="007868DF" w:rsidRDefault="00ED02A4">
      <w:pPr>
        <w:spacing w:line="240" w:lineRule="auto"/>
      </w:pPr>
      <w:r>
        <w:rPr>
          <w:rFonts w:cs="Calibri"/>
          <w:sz w:val="20"/>
          <w:szCs w:val="20"/>
        </w:rPr>
        <w:t xml:space="preserve">In the event of an Accident/ Incident Report not being signed by a parent or carer on the same day, a member of staff (usually the Manager, Deputy Manager or Room Leader) must be notified by the practitioner who dealt with the report. The staff member in charge of the session </w:t>
      </w:r>
      <w:r w:rsidR="00F34E7F">
        <w:rPr>
          <w:rFonts w:cs="Calibri"/>
          <w:sz w:val="20"/>
          <w:szCs w:val="20"/>
        </w:rPr>
        <w:t>is responsible for immediately informing the parent or carer by telephone or WhatsApp of the accident or incident, and for noting</w:t>
      </w:r>
      <w:r>
        <w:rPr>
          <w:rFonts w:cs="Calibri"/>
          <w:sz w:val="20"/>
          <w:szCs w:val="20"/>
        </w:rPr>
        <w:t xml:space="preserve"> the time and date of the call on the Accident/ Incident Report. </w:t>
      </w:r>
    </w:p>
    <w:p w14:paraId="202E5857" w14:textId="77777777" w:rsidR="007868DF" w:rsidRDefault="00ED02A4">
      <w:pPr>
        <w:spacing w:line="240" w:lineRule="auto"/>
        <w:rPr>
          <w:rFonts w:cs="Calibri"/>
          <w:sz w:val="20"/>
          <w:szCs w:val="20"/>
        </w:rPr>
      </w:pPr>
      <w:r>
        <w:rPr>
          <w:rFonts w:cs="Calibri"/>
          <w:sz w:val="20"/>
          <w:szCs w:val="20"/>
        </w:rPr>
        <w:lastRenderedPageBreak/>
        <w:t>The staff member in charge of the session must then ensure that the Accident/ Incident Report is signed by the parent or carer at the next possible opportunity.</w:t>
      </w:r>
    </w:p>
    <w:p w14:paraId="2CFFC08C" w14:textId="77777777" w:rsidR="007868DF" w:rsidRDefault="00ED02A4">
      <w:pPr>
        <w:spacing w:line="240" w:lineRule="auto"/>
        <w:rPr>
          <w:rFonts w:cs="Calibri"/>
          <w:sz w:val="20"/>
          <w:szCs w:val="20"/>
        </w:rPr>
      </w:pPr>
      <w:r>
        <w:rPr>
          <w:rFonts w:cs="Calibri"/>
          <w:sz w:val="20"/>
          <w:szCs w:val="20"/>
        </w:rPr>
        <w:t>It is the responsibility of the member of staff in charge of the session (usually the Manager, Deputy Manager or Room Leader) to check that all Accident/ Incident Reports have been accurately completed, signed appropriately on the day, and then handed into the Designated Safeguarding Lead to be filed.</w:t>
      </w:r>
    </w:p>
    <w:p w14:paraId="6A8A8483" w14:textId="656A54FA" w:rsidR="007868DF" w:rsidRDefault="00ED02A4">
      <w:pPr>
        <w:spacing w:line="240" w:lineRule="auto"/>
        <w:rPr>
          <w:rFonts w:cs="Calibri"/>
          <w:sz w:val="20"/>
          <w:szCs w:val="20"/>
        </w:rPr>
      </w:pPr>
      <w:r>
        <w:rPr>
          <w:rFonts w:cs="Calibri"/>
          <w:sz w:val="20"/>
          <w:szCs w:val="20"/>
        </w:rPr>
        <w:t>Once completed and checked, Accident/</w:t>
      </w:r>
      <w:r w:rsidR="00F34E7F">
        <w:rPr>
          <w:rFonts w:cs="Calibri"/>
          <w:sz w:val="20"/>
          <w:szCs w:val="20"/>
        </w:rPr>
        <w:t>Incident Reports are handed in to be filed by a Designated Safeguarding Lead and are checked</w:t>
      </w:r>
      <w:r>
        <w:rPr>
          <w:rFonts w:cs="Calibri"/>
          <w:sz w:val="20"/>
          <w:szCs w:val="20"/>
        </w:rPr>
        <w:t xml:space="preserve"> monthly</w:t>
      </w:r>
      <w:r w:rsidR="00F34E7F">
        <w:rPr>
          <w:rFonts w:cs="Calibri"/>
          <w:sz w:val="20"/>
          <w:szCs w:val="20"/>
        </w:rPr>
        <w:t>. When</w:t>
      </w:r>
      <w:r>
        <w:rPr>
          <w:rFonts w:cs="Calibri"/>
          <w:sz w:val="20"/>
          <w:szCs w:val="20"/>
        </w:rPr>
        <w:t xml:space="preserve"> checking monthly</w:t>
      </w:r>
      <w:r w:rsidR="00F34E7F">
        <w:rPr>
          <w:rFonts w:cs="Calibri"/>
          <w:sz w:val="20"/>
          <w:szCs w:val="20"/>
        </w:rPr>
        <w:t>,</w:t>
      </w:r>
      <w:r>
        <w:rPr>
          <w:rFonts w:cs="Calibri"/>
          <w:sz w:val="20"/>
          <w:szCs w:val="20"/>
        </w:rPr>
        <w:t xml:space="preserve"> we:</w:t>
      </w:r>
    </w:p>
    <w:p w14:paraId="5F0A84A2" w14:textId="77777777" w:rsidR="007868DF" w:rsidRDefault="00ED02A4">
      <w:pPr>
        <w:pStyle w:val="ListParagraph"/>
        <w:numPr>
          <w:ilvl w:val="0"/>
          <w:numId w:val="2"/>
        </w:numPr>
        <w:rPr>
          <w:rFonts w:cs="Calibri"/>
          <w:sz w:val="20"/>
          <w:szCs w:val="20"/>
        </w:rPr>
      </w:pPr>
      <w:r>
        <w:rPr>
          <w:rFonts w:cs="Calibri"/>
          <w:sz w:val="20"/>
          <w:szCs w:val="20"/>
        </w:rPr>
        <w:t>Review how many accidents or incidents happen in a month.</w:t>
      </w:r>
    </w:p>
    <w:p w14:paraId="318F1C09" w14:textId="02040A7E" w:rsidR="007868DF" w:rsidRDefault="00ED02A4">
      <w:pPr>
        <w:pStyle w:val="ListParagraph"/>
        <w:numPr>
          <w:ilvl w:val="0"/>
          <w:numId w:val="2"/>
        </w:numPr>
        <w:rPr>
          <w:rFonts w:cs="Calibri"/>
          <w:sz w:val="20"/>
          <w:szCs w:val="20"/>
        </w:rPr>
      </w:pPr>
      <w:r>
        <w:rPr>
          <w:rFonts w:cs="Calibri"/>
          <w:sz w:val="20"/>
          <w:szCs w:val="20"/>
        </w:rPr>
        <w:t>What types of accidents or incidents occur</w:t>
      </w:r>
      <w:r w:rsidR="009A7FE9">
        <w:rPr>
          <w:rFonts w:cs="Calibri"/>
          <w:sz w:val="20"/>
          <w:szCs w:val="20"/>
        </w:rPr>
        <w:t>?</w:t>
      </w:r>
    </w:p>
    <w:p w14:paraId="5A334F4C" w14:textId="77777777" w:rsidR="007868DF" w:rsidRDefault="00ED02A4">
      <w:pPr>
        <w:pStyle w:val="ListParagraph"/>
        <w:numPr>
          <w:ilvl w:val="0"/>
          <w:numId w:val="2"/>
        </w:numPr>
        <w:rPr>
          <w:rFonts w:cs="Calibri"/>
          <w:sz w:val="20"/>
          <w:szCs w:val="20"/>
        </w:rPr>
      </w:pPr>
      <w:r>
        <w:rPr>
          <w:rFonts w:cs="Calibri"/>
          <w:sz w:val="20"/>
          <w:szCs w:val="20"/>
        </w:rPr>
        <w:t>Identify any potential or actual hazards.</w:t>
      </w:r>
    </w:p>
    <w:p w14:paraId="7D760221" w14:textId="77777777" w:rsidR="007868DF" w:rsidRDefault="00ED02A4">
      <w:pPr>
        <w:pStyle w:val="ListParagraph"/>
        <w:numPr>
          <w:ilvl w:val="0"/>
          <w:numId w:val="2"/>
        </w:numPr>
        <w:rPr>
          <w:rFonts w:cs="Calibri"/>
          <w:sz w:val="20"/>
          <w:szCs w:val="20"/>
        </w:rPr>
      </w:pPr>
      <w:r>
        <w:rPr>
          <w:rFonts w:cs="Calibri"/>
          <w:sz w:val="20"/>
          <w:szCs w:val="20"/>
        </w:rPr>
        <w:t>Identify any patterns in children having a higher rate of accidents or incidents.</w:t>
      </w:r>
    </w:p>
    <w:p w14:paraId="333C9EEE" w14:textId="77777777" w:rsidR="007868DF" w:rsidRDefault="00ED02A4">
      <w:pPr>
        <w:rPr>
          <w:rFonts w:cs="Calibri"/>
          <w:sz w:val="20"/>
          <w:szCs w:val="20"/>
        </w:rPr>
      </w:pPr>
      <w:r>
        <w:rPr>
          <w:rFonts w:cs="Calibri"/>
          <w:sz w:val="20"/>
          <w:szCs w:val="20"/>
        </w:rPr>
        <w:t>We regularly review the Accident/ Incident File to ensure that any issues are addressed.</w:t>
      </w:r>
    </w:p>
    <w:p w14:paraId="37A9DC84" w14:textId="77777777" w:rsidR="007868DF" w:rsidRDefault="00ED02A4">
      <w:pPr>
        <w:rPr>
          <w:rFonts w:cs="Calibri"/>
          <w:b/>
          <w:sz w:val="28"/>
          <w:szCs w:val="28"/>
        </w:rPr>
      </w:pPr>
      <w:r>
        <w:rPr>
          <w:rFonts w:cs="Calibri"/>
          <w:b/>
          <w:sz w:val="28"/>
          <w:szCs w:val="28"/>
        </w:rPr>
        <w:t>Dealing with Accidents to Children that are not Witnessed</w:t>
      </w:r>
    </w:p>
    <w:p w14:paraId="0A7D7572" w14:textId="7013372C" w:rsidR="007868DF" w:rsidRDefault="00ED02A4">
      <w:pPr>
        <w:rPr>
          <w:rFonts w:cs="Calibri"/>
          <w:b/>
          <w:sz w:val="28"/>
          <w:szCs w:val="28"/>
        </w:rPr>
      </w:pPr>
      <w:r>
        <w:rPr>
          <w:rFonts w:cs="Calibri"/>
          <w:b/>
          <w:sz w:val="28"/>
          <w:szCs w:val="28"/>
        </w:rPr>
        <w:t>The above procedure applies</w:t>
      </w:r>
      <w:r w:rsidR="009A7FE9">
        <w:rPr>
          <w:rFonts w:cs="Calibri"/>
          <w:b/>
          <w:sz w:val="28"/>
          <w:szCs w:val="28"/>
        </w:rPr>
        <w:t>,</w:t>
      </w:r>
      <w:r>
        <w:rPr>
          <w:rFonts w:cs="Calibri"/>
          <w:b/>
          <w:sz w:val="28"/>
          <w:szCs w:val="28"/>
        </w:rPr>
        <w:t xml:space="preserve"> but with the following change:</w:t>
      </w:r>
    </w:p>
    <w:p w14:paraId="0A0F4074" w14:textId="77777777" w:rsidR="007868DF" w:rsidRDefault="00ED02A4">
      <w:pPr>
        <w:pStyle w:val="ListParagraph"/>
        <w:numPr>
          <w:ilvl w:val="0"/>
          <w:numId w:val="3"/>
        </w:numPr>
        <w:rPr>
          <w:rFonts w:cs="Calibri"/>
          <w:sz w:val="20"/>
          <w:szCs w:val="20"/>
        </w:rPr>
      </w:pPr>
      <w:r>
        <w:rPr>
          <w:rFonts w:cs="Calibri"/>
          <w:sz w:val="20"/>
          <w:szCs w:val="20"/>
        </w:rPr>
        <w:t xml:space="preserve">If the accident, incident, or injury has not been witnessed by a member of staff or other adult, then the member of staff dealing with the accident must gain an account of what happened from the child, and any other children, if they are able to verbalise this or communicate in any other way. </w:t>
      </w:r>
    </w:p>
    <w:p w14:paraId="062851CD" w14:textId="77777777" w:rsidR="007868DF" w:rsidRDefault="00ED02A4">
      <w:pPr>
        <w:pStyle w:val="ListParagraph"/>
        <w:numPr>
          <w:ilvl w:val="0"/>
          <w:numId w:val="3"/>
        </w:numPr>
        <w:rPr>
          <w:rFonts w:cs="Calibri"/>
          <w:sz w:val="20"/>
          <w:szCs w:val="20"/>
        </w:rPr>
      </w:pPr>
      <w:r>
        <w:rPr>
          <w:rFonts w:cs="Calibri"/>
          <w:sz w:val="20"/>
          <w:szCs w:val="20"/>
        </w:rPr>
        <w:t>The member of staff must record the child’s account of events on the Accident/ Incident Report and clearly state that the accident was not witnessed.</w:t>
      </w:r>
    </w:p>
    <w:p w14:paraId="53D6C6AA" w14:textId="77777777" w:rsidR="007868DF" w:rsidRDefault="00ED02A4">
      <w:pPr>
        <w:rPr>
          <w:rFonts w:cs="Calibri"/>
          <w:b/>
          <w:sz w:val="28"/>
          <w:szCs w:val="28"/>
        </w:rPr>
      </w:pPr>
      <w:r>
        <w:rPr>
          <w:rFonts w:cs="Calibri"/>
          <w:b/>
          <w:sz w:val="28"/>
          <w:szCs w:val="28"/>
        </w:rPr>
        <w:t>Dealing with Existing Injuries to Children</w:t>
      </w:r>
    </w:p>
    <w:p w14:paraId="71905381" w14:textId="0F2EDB3D" w:rsidR="007868DF" w:rsidRDefault="00ED02A4">
      <w:pPr>
        <w:pStyle w:val="ListParagraph"/>
        <w:numPr>
          <w:ilvl w:val="0"/>
          <w:numId w:val="4"/>
        </w:numPr>
        <w:rPr>
          <w:rFonts w:cs="Calibri"/>
          <w:sz w:val="20"/>
          <w:szCs w:val="20"/>
        </w:rPr>
      </w:pPr>
      <w:r>
        <w:rPr>
          <w:rFonts w:cs="Calibri"/>
          <w:sz w:val="20"/>
          <w:szCs w:val="20"/>
        </w:rPr>
        <w:t xml:space="preserve">An “Existing Injury” is an accident or incident that happened outside the setting that has caused </w:t>
      </w:r>
      <w:r w:rsidR="009A7FE9">
        <w:rPr>
          <w:rFonts w:cs="Calibri"/>
          <w:sz w:val="20"/>
          <w:szCs w:val="20"/>
        </w:rPr>
        <w:t>an</w:t>
      </w:r>
      <w:r>
        <w:rPr>
          <w:rFonts w:cs="Calibri"/>
          <w:sz w:val="20"/>
          <w:szCs w:val="20"/>
        </w:rPr>
        <w:t xml:space="preserve"> injury or the seeking of medical advice.</w:t>
      </w:r>
    </w:p>
    <w:p w14:paraId="48E05D58" w14:textId="1B0F4F04" w:rsidR="007868DF" w:rsidRDefault="00ED02A4">
      <w:pPr>
        <w:pStyle w:val="ListParagraph"/>
        <w:numPr>
          <w:ilvl w:val="0"/>
          <w:numId w:val="4"/>
        </w:numPr>
        <w:rPr>
          <w:rFonts w:cs="Calibri"/>
          <w:sz w:val="20"/>
          <w:szCs w:val="20"/>
        </w:rPr>
      </w:pPr>
      <w:r>
        <w:rPr>
          <w:rFonts w:cs="Calibri"/>
          <w:sz w:val="20"/>
          <w:szCs w:val="20"/>
        </w:rPr>
        <w:t xml:space="preserve">An Existing Injury Report is completed by the parent or carer each time they notify a member of staff about an accident or incident </w:t>
      </w:r>
      <w:r w:rsidR="009A7FE9">
        <w:rPr>
          <w:rFonts w:cs="Calibri"/>
          <w:sz w:val="20"/>
          <w:szCs w:val="20"/>
        </w:rPr>
        <w:t>that has not happened in the nursery</w:t>
      </w:r>
      <w:r>
        <w:rPr>
          <w:rFonts w:cs="Calibri"/>
          <w:sz w:val="20"/>
          <w:szCs w:val="20"/>
        </w:rPr>
        <w:t xml:space="preserve">. </w:t>
      </w:r>
    </w:p>
    <w:p w14:paraId="6269DEF2" w14:textId="77777777" w:rsidR="007868DF" w:rsidRDefault="00ED02A4">
      <w:pPr>
        <w:pStyle w:val="ListParagraph"/>
        <w:numPr>
          <w:ilvl w:val="0"/>
          <w:numId w:val="4"/>
        </w:numPr>
        <w:rPr>
          <w:rFonts w:cs="Calibri"/>
          <w:sz w:val="20"/>
          <w:szCs w:val="20"/>
        </w:rPr>
      </w:pPr>
      <w:r>
        <w:rPr>
          <w:rFonts w:cs="Calibri"/>
          <w:sz w:val="20"/>
          <w:szCs w:val="20"/>
        </w:rPr>
        <w:t>The report is signed by the parent or carer and countersigned by a qualified practitioner.</w:t>
      </w:r>
    </w:p>
    <w:p w14:paraId="129ACBEC" w14:textId="77777777" w:rsidR="007868DF" w:rsidRDefault="00ED02A4">
      <w:pPr>
        <w:rPr>
          <w:rFonts w:cs="Calibri"/>
          <w:b/>
          <w:sz w:val="28"/>
          <w:szCs w:val="28"/>
        </w:rPr>
      </w:pPr>
      <w:r>
        <w:rPr>
          <w:rFonts w:cs="Calibri"/>
          <w:b/>
          <w:sz w:val="28"/>
          <w:szCs w:val="28"/>
        </w:rPr>
        <w:t>The following information is recorded on an Existing Injury Report:</w:t>
      </w:r>
    </w:p>
    <w:p w14:paraId="578DE6B0" w14:textId="35570699" w:rsidR="007868DF" w:rsidRDefault="00ED02A4">
      <w:pPr>
        <w:pStyle w:val="ListParagraph"/>
        <w:numPr>
          <w:ilvl w:val="0"/>
          <w:numId w:val="5"/>
        </w:numPr>
        <w:rPr>
          <w:rFonts w:cs="Calibri"/>
          <w:sz w:val="20"/>
          <w:szCs w:val="20"/>
        </w:rPr>
      </w:pPr>
      <w:r>
        <w:rPr>
          <w:rFonts w:cs="Calibri"/>
          <w:sz w:val="20"/>
          <w:szCs w:val="20"/>
        </w:rPr>
        <w:t xml:space="preserve">Whether it is an accident or </w:t>
      </w:r>
      <w:r w:rsidR="009A7FE9">
        <w:rPr>
          <w:rFonts w:cs="Calibri"/>
          <w:sz w:val="20"/>
          <w:szCs w:val="20"/>
        </w:rPr>
        <w:t xml:space="preserve">an </w:t>
      </w:r>
      <w:r>
        <w:rPr>
          <w:rFonts w:cs="Calibri"/>
          <w:sz w:val="20"/>
          <w:szCs w:val="20"/>
        </w:rPr>
        <w:t>incident being reported</w:t>
      </w:r>
    </w:p>
    <w:p w14:paraId="79D7D27D" w14:textId="77777777" w:rsidR="007868DF" w:rsidRDefault="00ED02A4">
      <w:pPr>
        <w:pStyle w:val="ListParagraph"/>
        <w:numPr>
          <w:ilvl w:val="0"/>
          <w:numId w:val="5"/>
        </w:numPr>
        <w:rPr>
          <w:rFonts w:cs="Calibri"/>
          <w:sz w:val="20"/>
          <w:szCs w:val="20"/>
        </w:rPr>
      </w:pPr>
      <w:r>
        <w:rPr>
          <w:rFonts w:cs="Calibri"/>
          <w:sz w:val="20"/>
          <w:szCs w:val="20"/>
        </w:rPr>
        <w:t>Full name of child</w:t>
      </w:r>
    </w:p>
    <w:p w14:paraId="67B2FC78" w14:textId="77777777" w:rsidR="007868DF" w:rsidRDefault="00ED02A4">
      <w:pPr>
        <w:pStyle w:val="ListParagraph"/>
        <w:numPr>
          <w:ilvl w:val="0"/>
          <w:numId w:val="5"/>
        </w:numPr>
        <w:rPr>
          <w:rFonts w:cs="Calibri"/>
          <w:sz w:val="20"/>
          <w:szCs w:val="20"/>
        </w:rPr>
      </w:pPr>
      <w:r>
        <w:rPr>
          <w:rFonts w:cs="Calibri"/>
          <w:sz w:val="20"/>
          <w:szCs w:val="20"/>
        </w:rPr>
        <w:t>Date of accident or incident</w:t>
      </w:r>
    </w:p>
    <w:p w14:paraId="588C798F" w14:textId="77777777" w:rsidR="007868DF" w:rsidRDefault="00ED02A4">
      <w:pPr>
        <w:pStyle w:val="ListParagraph"/>
        <w:numPr>
          <w:ilvl w:val="0"/>
          <w:numId w:val="5"/>
        </w:numPr>
        <w:rPr>
          <w:rFonts w:cs="Calibri"/>
          <w:sz w:val="20"/>
          <w:szCs w:val="20"/>
        </w:rPr>
      </w:pPr>
      <w:r>
        <w:rPr>
          <w:rFonts w:cs="Calibri"/>
          <w:sz w:val="20"/>
          <w:szCs w:val="20"/>
        </w:rPr>
        <w:t>Time of accident or incident</w:t>
      </w:r>
    </w:p>
    <w:p w14:paraId="2020475B" w14:textId="77777777" w:rsidR="007868DF" w:rsidRDefault="00ED02A4">
      <w:pPr>
        <w:pStyle w:val="ListParagraph"/>
        <w:numPr>
          <w:ilvl w:val="0"/>
          <w:numId w:val="5"/>
        </w:numPr>
        <w:rPr>
          <w:rFonts w:cs="Calibri"/>
          <w:sz w:val="20"/>
          <w:szCs w:val="20"/>
        </w:rPr>
      </w:pPr>
      <w:r>
        <w:rPr>
          <w:rFonts w:cs="Calibri"/>
          <w:sz w:val="20"/>
          <w:szCs w:val="20"/>
        </w:rPr>
        <w:t>Description of accident or incident</w:t>
      </w:r>
    </w:p>
    <w:p w14:paraId="115E30D3" w14:textId="77777777" w:rsidR="007868DF" w:rsidRDefault="00ED02A4">
      <w:pPr>
        <w:pStyle w:val="ListParagraph"/>
        <w:numPr>
          <w:ilvl w:val="0"/>
          <w:numId w:val="5"/>
        </w:numPr>
        <w:rPr>
          <w:rFonts w:cs="Calibri"/>
          <w:sz w:val="20"/>
          <w:szCs w:val="20"/>
        </w:rPr>
      </w:pPr>
      <w:r>
        <w:rPr>
          <w:rFonts w:cs="Calibri"/>
          <w:sz w:val="20"/>
          <w:szCs w:val="20"/>
        </w:rPr>
        <w:t>Description of care given</w:t>
      </w:r>
    </w:p>
    <w:p w14:paraId="6583BC0F" w14:textId="77777777" w:rsidR="007868DF" w:rsidRDefault="00ED02A4">
      <w:pPr>
        <w:pStyle w:val="ListParagraph"/>
        <w:numPr>
          <w:ilvl w:val="0"/>
          <w:numId w:val="5"/>
        </w:numPr>
        <w:rPr>
          <w:rFonts w:cs="Calibri"/>
          <w:sz w:val="20"/>
          <w:szCs w:val="20"/>
        </w:rPr>
      </w:pPr>
      <w:r>
        <w:rPr>
          <w:rFonts w:cs="Calibri"/>
          <w:sz w:val="20"/>
          <w:szCs w:val="20"/>
        </w:rPr>
        <w:t>Description of injury (if applicable)</w:t>
      </w:r>
    </w:p>
    <w:p w14:paraId="09D26824" w14:textId="77777777" w:rsidR="007868DF" w:rsidRDefault="00ED02A4">
      <w:pPr>
        <w:pStyle w:val="ListParagraph"/>
        <w:numPr>
          <w:ilvl w:val="0"/>
          <w:numId w:val="5"/>
        </w:numPr>
        <w:rPr>
          <w:rFonts w:cs="Calibri"/>
          <w:sz w:val="20"/>
          <w:szCs w:val="20"/>
        </w:rPr>
      </w:pPr>
      <w:r>
        <w:rPr>
          <w:rFonts w:cs="Calibri"/>
          <w:sz w:val="20"/>
          <w:szCs w:val="20"/>
        </w:rPr>
        <w:t>Position of the injury illustrated on the body map</w:t>
      </w:r>
    </w:p>
    <w:p w14:paraId="67F1D4A3" w14:textId="77777777" w:rsidR="007868DF" w:rsidRDefault="00ED02A4">
      <w:pPr>
        <w:pStyle w:val="ListParagraph"/>
        <w:numPr>
          <w:ilvl w:val="0"/>
          <w:numId w:val="5"/>
        </w:numPr>
        <w:rPr>
          <w:rFonts w:cs="Calibri"/>
          <w:sz w:val="20"/>
          <w:szCs w:val="20"/>
        </w:rPr>
      </w:pPr>
      <w:r>
        <w:rPr>
          <w:rFonts w:cs="Calibri"/>
          <w:sz w:val="20"/>
          <w:szCs w:val="20"/>
        </w:rPr>
        <w:t>Signature of parent or carer</w:t>
      </w:r>
    </w:p>
    <w:p w14:paraId="43776DD2" w14:textId="77777777" w:rsidR="007868DF" w:rsidRDefault="00ED02A4">
      <w:pPr>
        <w:pStyle w:val="ListParagraph"/>
        <w:numPr>
          <w:ilvl w:val="0"/>
          <w:numId w:val="5"/>
        </w:numPr>
        <w:rPr>
          <w:rFonts w:cs="Calibri"/>
          <w:sz w:val="20"/>
          <w:szCs w:val="20"/>
        </w:rPr>
      </w:pPr>
      <w:r>
        <w:rPr>
          <w:rFonts w:cs="Calibri"/>
          <w:sz w:val="20"/>
          <w:szCs w:val="20"/>
        </w:rPr>
        <w:t>Counter signature (must be a qualified practitioner)</w:t>
      </w:r>
    </w:p>
    <w:p w14:paraId="57BCEDC0" w14:textId="61230502" w:rsidR="007868DF" w:rsidRDefault="00ED02A4">
      <w:pPr>
        <w:spacing w:line="240" w:lineRule="auto"/>
        <w:rPr>
          <w:rFonts w:cs="Calibri"/>
          <w:sz w:val="20"/>
          <w:szCs w:val="20"/>
        </w:rPr>
      </w:pPr>
      <w:r>
        <w:rPr>
          <w:rFonts w:cs="Calibri"/>
          <w:sz w:val="20"/>
          <w:szCs w:val="20"/>
        </w:rPr>
        <w:t xml:space="preserve">An Existing Injury form is filed in the same way as “Accident/ Incident Forms”. It is the responsibility of the member of staff in charge of the session to </w:t>
      </w:r>
      <w:r w:rsidR="009A7FE9">
        <w:rPr>
          <w:rFonts w:cs="Calibri"/>
          <w:sz w:val="20"/>
          <w:szCs w:val="20"/>
        </w:rPr>
        <w:t>ensure that all Existing Injuries/Accident Reports have been completed accurately</w:t>
      </w:r>
      <w:r>
        <w:rPr>
          <w:rFonts w:cs="Calibri"/>
          <w:sz w:val="20"/>
          <w:szCs w:val="20"/>
        </w:rPr>
        <w:t>, signed, and filed appropriately.</w:t>
      </w:r>
    </w:p>
    <w:p w14:paraId="05F9BE23" w14:textId="3FFEE1D8" w:rsidR="007868DF" w:rsidRDefault="00ED02A4">
      <w:pPr>
        <w:rPr>
          <w:rFonts w:cs="Calibri"/>
          <w:b/>
          <w:sz w:val="28"/>
          <w:szCs w:val="28"/>
        </w:rPr>
      </w:pPr>
      <w:r>
        <w:rPr>
          <w:rFonts w:cs="Calibri"/>
          <w:b/>
          <w:sz w:val="28"/>
          <w:szCs w:val="28"/>
        </w:rPr>
        <w:t xml:space="preserve">Dealing with injuries to children that have not been </w:t>
      </w:r>
      <w:r w:rsidR="009A7FE9">
        <w:rPr>
          <w:rFonts w:cs="Calibri"/>
          <w:b/>
          <w:sz w:val="28"/>
          <w:szCs w:val="28"/>
        </w:rPr>
        <w:t>reported</w:t>
      </w:r>
      <w:r>
        <w:rPr>
          <w:rFonts w:cs="Calibri"/>
          <w:b/>
          <w:sz w:val="28"/>
          <w:szCs w:val="28"/>
        </w:rPr>
        <w:t xml:space="preserve"> to the setting by the parent or carer and that have not happened in the setting</w:t>
      </w:r>
    </w:p>
    <w:p w14:paraId="590000F5" w14:textId="77777777" w:rsidR="007868DF" w:rsidRDefault="00ED02A4">
      <w:pPr>
        <w:rPr>
          <w:rFonts w:cs="Calibri"/>
          <w:b/>
          <w:sz w:val="20"/>
          <w:szCs w:val="20"/>
        </w:rPr>
      </w:pPr>
      <w:r>
        <w:rPr>
          <w:rFonts w:cs="Calibri"/>
          <w:b/>
          <w:sz w:val="20"/>
          <w:szCs w:val="20"/>
        </w:rPr>
        <w:t>The above procedure applies but with the following change:</w:t>
      </w:r>
    </w:p>
    <w:p w14:paraId="70319257" w14:textId="7A20343B" w:rsidR="007868DF" w:rsidRDefault="00ED02A4">
      <w:pPr>
        <w:spacing w:line="240" w:lineRule="auto"/>
        <w:rPr>
          <w:rFonts w:cs="Calibri"/>
          <w:sz w:val="20"/>
          <w:szCs w:val="20"/>
        </w:rPr>
      </w:pPr>
      <w:r>
        <w:rPr>
          <w:rFonts w:cs="Calibri"/>
          <w:sz w:val="20"/>
          <w:szCs w:val="20"/>
        </w:rPr>
        <w:lastRenderedPageBreak/>
        <w:t>If we have not been informed of a prior accident or incident by a parent or carer</w:t>
      </w:r>
      <w:r w:rsidR="009A7FE9">
        <w:rPr>
          <w:rFonts w:cs="Calibri"/>
          <w:sz w:val="20"/>
          <w:szCs w:val="20"/>
        </w:rPr>
        <w:t xml:space="preserve">, and an injury is noticed during a session, the parent or carer will be notified by a member of staff at the time the injury is noticed, </w:t>
      </w:r>
      <w:r>
        <w:rPr>
          <w:rFonts w:cs="Calibri"/>
          <w:sz w:val="20"/>
          <w:szCs w:val="20"/>
        </w:rPr>
        <w:t>via telephone or WhatsApp.</w:t>
      </w:r>
    </w:p>
    <w:p w14:paraId="38C7FD8E" w14:textId="77777777" w:rsidR="007868DF" w:rsidRDefault="00ED02A4">
      <w:pPr>
        <w:spacing w:line="240" w:lineRule="auto"/>
        <w:rPr>
          <w:rFonts w:cs="Calibri"/>
          <w:sz w:val="20"/>
          <w:szCs w:val="20"/>
        </w:rPr>
      </w:pPr>
      <w:r>
        <w:rPr>
          <w:rFonts w:cs="Calibri"/>
          <w:sz w:val="20"/>
          <w:szCs w:val="20"/>
        </w:rPr>
        <w:t>The parent or carer will be asked to complete and sign an existing injury form by the member of staff who handed the child over.</w:t>
      </w:r>
    </w:p>
    <w:p w14:paraId="6B57046E" w14:textId="4080BC16" w:rsidR="007868DF" w:rsidRDefault="00ED02A4">
      <w:pPr>
        <w:rPr>
          <w:rFonts w:cs="Calibri"/>
          <w:b/>
          <w:sz w:val="28"/>
          <w:szCs w:val="28"/>
        </w:rPr>
      </w:pPr>
      <w:r>
        <w:rPr>
          <w:rFonts w:cs="Calibri"/>
          <w:b/>
          <w:sz w:val="28"/>
          <w:szCs w:val="28"/>
        </w:rPr>
        <w:t>Dealing with Accidents to Staff, Volunteers</w:t>
      </w:r>
      <w:r w:rsidR="009A7FE9">
        <w:rPr>
          <w:rFonts w:cs="Calibri"/>
          <w:b/>
          <w:sz w:val="28"/>
          <w:szCs w:val="28"/>
        </w:rPr>
        <w:t>,</w:t>
      </w:r>
      <w:r>
        <w:rPr>
          <w:rFonts w:cs="Calibri"/>
          <w:b/>
          <w:sz w:val="28"/>
          <w:szCs w:val="28"/>
        </w:rPr>
        <w:t xml:space="preserve"> or Other Adults</w:t>
      </w:r>
    </w:p>
    <w:p w14:paraId="0451D39F" w14:textId="77777777" w:rsidR="007868DF" w:rsidRDefault="00ED02A4">
      <w:pPr>
        <w:pStyle w:val="ListParagraph"/>
        <w:numPr>
          <w:ilvl w:val="0"/>
          <w:numId w:val="6"/>
        </w:numPr>
        <w:rPr>
          <w:rFonts w:cs="Calibri"/>
          <w:sz w:val="20"/>
          <w:szCs w:val="20"/>
        </w:rPr>
      </w:pPr>
      <w:r>
        <w:rPr>
          <w:rFonts w:cs="Calibri"/>
          <w:sz w:val="20"/>
          <w:szCs w:val="20"/>
        </w:rPr>
        <w:t xml:space="preserve">We keep written records of all accidents or injuries to staff, volunteers, or other adults together with any first aid treatment given. </w:t>
      </w:r>
    </w:p>
    <w:p w14:paraId="52301E5A" w14:textId="48B59212" w:rsidR="007868DF" w:rsidRDefault="00ED02A4">
      <w:pPr>
        <w:pStyle w:val="ListParagraph"/>
        <w:numPr>
          <w:ilvl w:val="0"/>
          <w:numId w:val="6"/>
        </w:numPr>
        <w:rPr>
          <w:rFonts w:cs="Calibri"/>
          <w:sz w:val="20"/>
          <w:szCs w:val="20"/>
        </w:rPr>
      </w:pPr>
      <w:r>
        <w:rPr>
          <w:rFonts w:cs="Calibri"/>
          <w:sz w:val="20"/>
          <w:szCs w:val="20"/>
        </w:rPr>
        <w:t>The accident is recorded in the “Accident Book” by the adult who has had the accident</w:t>
      </w:r>
      <w:r w:rsidR="009A7FE9">
        <w:rPr>
          <w:rFonts w:cs="Calibri"/>
          <w:sz w:val="20"/>
          <w:szCs w:val="20"/>
        </w:rPr>
        <w:t>,</w:t>
      </w:r>
      <w:r>
        <w:rPr>
          <w:rFonts w:cs="Calibri"/>
          <w:sz w:val="20"/>
          <w:szCs w:val="20"/>
        </w:rPr>
        <w:t xml:space="preserve"> or if this is not possible, by the First Aider on site. The Nursery Manager must also be informed.</w:t>
      </w:r>
    </w:p>
    <w:p w14:paraId="1B094740" w14:textId="4DDD7030" w:rsidR="007868DF" w:rsidRDefault="00ED02A4">
      <w:pPr>
        <w:pStyle w:val="ListParagraph"/>
        <w:numPr>
          <w:ilvl w:val="0"/>
          <w:numId w:val="6"/>
        </w:numPr>
        <w:rPr>
          <w:rFonts w:cs="Calibri"/>
          <w:sz w:val="20"/>
          <w:szCs w:val="20"/>
        </w:rPr>
      </w:pPr>
      <w:r>
        <w:rPr>
          <w:rFonts w:cs="Calibri"/>
          <w:sz w:val="20"/>
          <w:szCs w:val="20"/>
        </w:rPr>
        <w:t xml:space="preserve">The Accident Book is kept in a safe and secure place in the office. It is regularly reviewed to identify </w:t>
      </w:r>
      <w:r w:rsidR="009A7FE9">
        <w:rPr>
          <w:rFonts w:cs="Calibri"/>
          <w:sz w:val="20"/>
          <w:szCs w:val="20"/>
        </w:rPr>
        <w:t>potential or actual hazards and</w:t>
      </w:r>
      <w:r>
        <w:rPr>
          <w:rFonts w:cs="Calibri"/>
          <w:sz w:val="20"/>
          <w:szCs w:val="20"/>
        </w:rPr>
        <w:t xml:space="preserve"> other issues that need to be addressed.</w:t>
      </w:r>
    </w:p>
    <w:p w14:paraId="4DFF32F2" w14:textId="77777777" w:rsidR="007868DF" w:rsidRDefault="00ED02A4">
      <w:pPr>
        <w:rPr>
          <w:rFonts w:cs="Calibri"/>
          <w:b/>
          <w:sz w:val="28"/>
          <w:szCs w:val="28"/>
        </w:rPr>
      </w:pPr>
      <w:r>
        <w:rPr>
          <w:rFonts w:cs="Calibri"/>
          <w:b/>
          <w:sz w:val="28"/>
          <w:szCs w:val="28"/>
        </w:rPr>
        <w:t>Reporting of Accidents or Illness</w:t>
      </w:r>
    </w:p>
    <w:p w14:paraId="52525FCE" w14:textId="77777777" w:rsidR="007868DF" w:rsidRDefault="00ED02A4">
      <w:pPr>
        <w:rPr>
          <w:rFonts w:cs="Calibri"/>
          <w:b/>
          <w:sz w:val="20"/>
          <w:szCs w:val="20"/>
        </w:rPr>
      </w:pPr>
      <w:r>
        <w:rPr>
          <w:rFonts w:cs="Calibri"/>
          <w:b/>
          <w:sz w:val="20"/>
          <w:szCs w:val="20"/>
        </w:rPr>
        <w:t>We report the following:</w:t>
      </w:r>
    </w:p>
    <w:p w14:paraId="3D323F46" w14:textId="77777777" w:rsidR="007868DF" w:rsidRDefault="00ED02A4">
      <w:pPr>
        <w:rPr>
          <w:rFonts w:cs="Calibri"/>
          <w:b/>
          <w:sz w:val="20"/>
          <w:szCs w:val="20"/>
        </w:rPr>
      </w:pPr>
      <w:r>
        <w:rPr>
          <w:rFonts w:cs="Calibri"/>
          <w:b/>
          <w:sz w:val="20"/>
          <w:szCs w:val="20"/>
        </w:rPr>
        <w:t>Ofsted is notified as soon as possible, but at least within 14 days of any instances which involve:</w:t>
      </w:r>
    </w:p>
    <w:p w14:paraId="4BB22750" w14:textId="77777777" w:rsidR="007868DF" w:rsidRDefault="00ED02A4">
      <w:pPr>
        <w:pStyle w:val="ListParagraph"/>
        <w:numPr>
          <w:ilvl w:val="0"/>
          <w:numId w:val="7"/>
        </w:numPr>
        <w:rPr>
          <w:rFonts w:cs="Calibri"/>
          <w:sz w:val="20"/>
          <w:szCs w:val="20"/>
        </w:rPr>
      </w:pPr>
      <w:r>
        <w:rPr>
          <w:rFonts w:cs="Calibri"/>
          <w:sz w:val="20"/>
          <w:szCs w:val="20"/>
        </w:rPr>
        <w:t>food poisoning affecting two or more children looked after on our premises.</w:t>
      </w:r>
    </w:p>
    <w:p w14:paraId="0C9AFB76" w14:textId="77777777" w:rsidR="007868DF" w:rsidRDefault="00ED02A4">
      <w:pPr>
        <w:pStyle w:val="ListParagraph"/>
        <w:numPr>
          <w:ilvl w:val="0"/>
          <w:numId w:val="7"/>
        </w:numPr>
        <w:rPr>
          <w:rFonts w:cs="Calibri"/>
          <w:sz w:val="20"/>
          <w:szCs w:val="20"/>
        </w:rPr>
      </w:pPr>
      <w:r>
        <w:rPr>
          <w:rFonts w:cs="Calibri"/>
          <w:sz w:val="20"/>
          <w:szCs w:val="20"/>
        </w:rPr>
        <w:t>a serious accident or injury to, or serious illness of, a child in our care and the action we take in response, and the death of a child in our care.</w:t>
      </w:r>
    </w:p>
    <w:p w14:paraId="30AD97B7" w14:textId="1B714EBE" w:rsidR="007868DF" w:rsidRDefault="00ED02A4">
      <w:pPr>
        <w:pStyle w:val="ListParagraph"/>
        <w:numPr>
          <w:ilvl w:val="0"/>
          <w:numId w:val="7"/>
        </w:numPr>
        <w:rPr>
          <w:rFonts w:cs="Calibri"/>
          <w:sz w:val="20"/>
          <w:szCs w:val="20"/>
        </w:rPr>
      </w:pPr>
      <w:r>
        <w:rPr>
          <w:rFonts w:cs="Calibri"/>
          <w:sz w:val="20"/>
          <w:szCs w:val="20"/>
        </w:rPr>
        <w:t>Local child protection agencies are informed of any serious accident, illness, or injury to, or the death of</w:t>
      </w:r>
      <w:r w:rsidR="009A7FE9">
        <w:rPr>
          <w:rFonts w:cs="Calibri"/>
          <w:sz w:val="20"/>
          <w:szCs w:val="20"/>
        </w:rPr>
        <w:t>, any child while in our care,</w:t>
      </w:r>
      <w:r>
        <w:rPr>
          <w:rFonts w:cs="Calibri"/>
          <w:sz w:val="20"/>
          <w:szCs w:val="20"/>
        </w:rPr>
        <w:t xml:space="preserve"> and we act on any advice given by those agencies.</w:t>
      </w:r>
    </w:p>
    <w:p w14:paraId="0EA203A7" w14:textId="77777777" w:rsidR="007868DF" w:rsidRDefault="00ED02A4">
      <w:pPr>
        <w:pStyle w:val="ListParagraph"/>
        <w:numPr>
          <w:ilvl w:val="0"/>
          <w:numId w:val="7"/>
        </w:numPr>
        <w:rPr>
          <w:rFonts w:cs="Calibri"/>
          <w:sz w:val="20"/>
          <w:szCs w:val="20"/>
        </w:rPr>
      </w:pPr>
      <w:r>
        <w:rPr>
          <w:rFonts w:cs="Calibri"/>
          <w:sz w:val="20"/>
          <w:szCs w:val="20"/>
        </w:rPr>
        <w:t>The local Environmental Health Department is informed of any food poisoning affecting two or more children or adults on our premises.</w:t>
      </w:r>
    </w:p>
    <w:p w14:paraId="7872CBAC" w14:textId="79D2FE0C" w:rsidR="007868DF" w:rsidRDefault="00ED02A4">
      <w:pPr>
        <w:pStyle w:val="ListParagraph"/>
        <w:numPr>
          <w:ilvl w:val="0"/>
          <w:numId w:val="7"/>
        </w:numPr>
        <w:rPr>
          <w:rFonts w:cs="Calibri"/>
          <w:sz w:val="20"/>
          <w:szCs w:val="20"/>
        </w:rPr>
      </w:pPr>
      <w:r>
        <w:rPr>
          <w:rFonts w:cs="Calibri"/>
          <w:sz w:val="20"/>
          <w:szCs w:val="20"/>
        </w:rPr>
        <w:t xml:space="preserve">We meet our legal requirements in respect of the safety of our </w:t>
      </w:r>
      <w:r w:rsidR="009A7FE9">
        <w:rPr>
          <w:rFonts w:cs="Calibri"/>
          <w:sz w:val="20"/>
          <w:szCs w:val="20"/>
        </w:rPr>
        <w:t>employees</w:t>
      </w:r>
      <w:r>
        <w:rPr>
          <w:rFonts w:cs="Calibri"/>
          <w:sz w:val="20"/>
          <w:szCs w:val="20"/>
        </w:rPr>
        <w:t xml:space="preserve"> and the public by complying with RIDDOR. We report to the Health and Safety Executive (HSE):</w:t>
      </w:r>
    </w:p>
    <w:p w14:paraId="66FC738D" w14:textId="2E691AA8" w:rsidR="007868DF" w:rsidRDefault="00ED02A4">
      <w:pPr>
        <w:pStyle w:val="ListParagraph"/>
        <w:numPr>
          <w:ilvl w:val="0"/>
          <w:numId w:val="7"/>
        </w:numPr>
        <w:rPr>
          <w:rFonts w:cs="Calibri"/>
          <w:sz w:val="20"/>
          <w:szCs w:val="20"/>
        </w:rPr>
      </w:pPr>
      <w:r>
        <w:rPr>
          <w:rFonts w:cs="Calibri"/>
          <w:sz w:val="20"/>
          <w:szCs w:val="20"/>
        </w:rPr>
        <w:t xml:space="preserve">Any work-related accident leading to an injury to a member of the public (child or adult), for which they are taken directly to </w:t>
      </w:r>
      <w:r w:rsidR="009A7FE9">
        <w:rPr>
          <w:rFonts w:cs="Calibri"/>
          <w:sz w:val="20"/>
          <w:szCs w:val="20"/>
        </w:rPr>
        <w:t xml:space="preserve">a </w:t>
      </w:r>
      <w:r>
        <w:rPr>
          <w:rFonts w:cs="Calibri"/>
          <w:sz w:val="20"/>
          <w:szCs w:val="20"/>
        </w:rPr>
        <w:t>hospital for treatment.</w:t>
      </w:r>
    </w:p>
    <w:p w14:paraId="7DE9E1FA" w14:textId="77777777" w:rsidR="007868DF" w:rsidRDefault="00ED02A4">
      <w:pPr>
        <w:pStyle w:val="ListParagraph"/>
        <w:numPr>
          <w:ilvl w:val="0"/>
          <w:numId w:val="7"/>
        </w:numPr>
        <w:rPr>
          <w:rFonts w:cs="Calibri"/>
          <w:sz w:val="20"/>
          <w:szCs w:val="20"/>
        </w:rPr>
      </w:pPr>
      <w:r>
        <w:rPr>
          <w:rFonts w:cs="Calibri"/>
          <w:sz w:val="20"/>
          <w:szCs w:val="20"/>
        </w:rPr>
        <w:t>Any work-related accident leading to a specified injury to one of our employees.</w:t>
      </w:r>
    </w:p>
    <w:p w14:paraId="108F3A65" w14:textId="77777777" w:rsidR="007868DF" w:rsidRDefault="00ED02A4">
      <w:pPr>
        <w:pStyle w:val="ListParagraph"/>
        <w:numPr>
          <w:ilvl w:val="0"/>
          <w:numId w:val="7"/>
        </w:numPr>
        <w:rPr>
          <w:rFonts w:cs="Calibri"/>
          <w:sz w:val="20"/>
          <w:szCs w:val="20"/>
        </w:rPr>
      </w:pPr>
      <w:r>
        <w:rPr>
          <w:rFonts w:cs="Calibri"/>
          <w:sz w:val="20"/>
          <w:szCs w:val="20"/>
        </w:rPr>
        <w:t>Specified injuries include injuries such as fractured bones, the loss of consciousness due to a head injury, serious burns, or amputations.</w:t>
      </w:r>
    </w:p>
    <w:p w14:paraId="61BFF0DB" w14:textId="11306218" w:rsidR="007868DF" w:rsidRDefault="00ED02A4">
      <w:pPr>
        <w:pStyle w:val="ListParagraph"/>
        <w:numPr>
          <w:ilvl w:val="0"/>
          <w:numId w:val="7"/>
        </w:numPr>
        <w:rPr>
          <w:rFonts w:cs="Calibri"/>
          <w:sz w:val="20"/>
          <w:szCs w:val="20"/>
        </w:rPr>
      </w:pPr>
      <w:r>
        <w:rPr>
          <w:rFonts w:cs="Calibri"/>
          <w:sz w:val="20"/>
          <w:szCs w:val="20"/>
        </w:rPr>
        <w:t>Any work-related accident leading to an injury to one of our employees</w:t>
      </w:r>
      <w:r w:rsidR="009A7FE9">
        <w:rPr>
          <w:rFonts w:cs="Calibri"/>
          <w:sz w:val="20"/>
          <w:szCs w:val="20"/>
        </w:rPr>
        <w:t>,</w:t>
      </w:r>
      <w:r>
        <w:rPr>
          <w:rFonts w:cs="Calibri"/>
          <w:sz w:val="20"/>
          <w:szCs w:val="20"/>
        </w:rPr>
        <w:t xml:space="preserve"> which results in them being unable to work for seven consecutive days.</w:t>
      </w:r>
    </w:p>
    <w:p w14:paraId="1B87FC4B" w14:textId="77777777" w:rsidR="007868DF" w:rsidRDefault="00ED02A4">
      <w:pPr>
        <w:pStyle w:val="ListParagraph"/>
        <w:numPr>
          <w:ilvl w:val="0"/>
          <w:numId w:val="7"/>
        </w:numPr>
        <w:rPr>
          <w:rFonts w:cs="Calibri"/>
          <w:sz w:val="20"/>
          <w:szCs w:val="20"/>
        </w:rPr>
      </w:pPr>
      <w:r>
        <w:rPr>
          <w:rFonts w:cs="Calibri"/>
          <w:sz w:val="20"/>
          <w:szCs w:val="20"/>
        </w:rPr>
        <w:t>All work-related injuries that lead to one of our employees being incapacitated for three or more days are recorded in our “Accident Book”.</w:t>
      </w:r>
    </w:p>
    <w:p w14:paraId="4AE690F4" w14:textId="77777777" w:rsidR="007868DF" w:rsidRDefault="00ED02A4">
      <w:pPr>
        <w:pStyle w:val="ListParagraph"/>
        <w:numPr>
          <w:ilvl w:val="0"/>
          <w:numId w:val="7"/>
        </w:numPr>
        <w:rPr>
          <w:rFonts w:cs="Calibri"/>
          <w:sz w:val="20"/>
          <w:szCs w:val="20"/>
        </w:rPr>
      </w:pPr>
      <w:r>
        <w:rPr>
          <w:rFonts w:cs="Calibri"/>
          <w:sz w:val="20"/>
          <w:szCs w:val="20"/>
        </w:rPr>
        <w:t>When one of our employees suffers from a reportable occupational disease or illness as specified by the HSE.</w:t>
      </w:r>
    </w:p>
    <w:p w14:paraId="0A53B3F7" w14:textId="77777777" w:rsidR="007868DF" w:rsidRDefault="00ED02A4">
      <w:pPr>
        <w:pStyle w:val="ListParagraph"/>
        <w:numPr>
          <w:ilvl w:val="0"/>
          <w:numId w:val="7"/>
        </w:numPr>
        <w:rPr>
          <w:rFonts w:cs="Calibri"/>
          <w:sz w:val="20"/>
          <w:szCs w:val="20"/>
        </w:rPr>
      </w:pPr>
      <w:r>
        <w:rPr>
          <w:rFonts w:cs="Calibri"/>
          <w:sz w:val="20"/>
          <w:szCs w:val="20"/>
        </w:rPr>
        <w:t>Any death, of a child or adult, that occurs in connection with a work-related accident.</w:t>
      </w:r>
    </w:p>
    <w:p w14:paraId="482BBD9B" w14:textId="77777777" w:rsidR="007868DF" w:rsidRDefault="00ED02A4">
      <w:pPr>
        <w:rPr>
          <w:rFonts w:cs="Calibri"/>
          <w:b/>
          <w:sz w:val="28"/>
          <w:szCs w:val="28"/>
        </w:rPr>
      </w:pPr>
      <w:r>
        <w:rPr>
          <w:rFonts w:cs="Calibri"/>
          <w:b/>
          <w:sz w:val="28"/>
          <w:szCs w:val="28"/>
        </w:rPr>
        <w:t xml:space="preserve">INCIDENTS to ADULTS and DANGEROUS OCCURRENCES </w:t>
      </w:r>
    </w:p>
    <w:p w14:paraId="5115C9F6" w14:textId="77777777" w:rsidR="007868DF" w:rsidRDefault="00ED02A4">
      <w:pPr>
        <w:rPr>
          <w:rFonts w:cs="Calibri"/>
          <w:b/>
          <w:sz w:val="28"/>
          <w:szCs w:val="28"/>
        </w:rPr>
      </w:pPr>
      <w:r>
        <w:rPr>
          <w:rFonts w:cs="Calibri"/>
          <w:b/>
          <w:sz w:val="28"/>
          <w:szCs w:val="28"/>
        </w:rPr>
        <w:t>Dealing with Incidents to Adults and Dangerous Occurrences</w:t>
      </w:r>
    </w:p>
    <w:p w14:paraId="4BF1B65D" w14:textId="77777777" w:rsidR="007868DF" w:rsidRDefault="00ED02A4">
      <w:pPr>
        <w:pStyle w:val="ListParagraph"/>
        <w:numPr>
          <w:ilvl w:val="0"/>
          <w:numId w:val="8"/>
        </w:numPr>
        <w:rPr>
          <w:rFonts w:cs="Calibri"/>
          <w:sz w:val="20"/>
          <w:szCs w:val="20"/>
        </w:rPr>
      </w:pPr>
      <w:r>
        <w:rPr>
          <w:rFonts w:cs="Calibri"/>
          <w:sz w:val="20"/>
          <w:szCs w:val="20"/>
        </w:rPr>
        <w:t>We meet our legal requirements for the health and safety of all adults and children by following the RIDDOR guidelines and reporting any incidents and dangerous occurrences to the HSE (and any other appropriate professional bodies).</w:t>
      </w:r>
    </w:p>
    <w:p w14:paraId="12EDD904" w14:textId="77777777" w:rsidR="007868DF" w:rsidRDefault="00ED02A4">
      <w:pPr>
        <w:pStyle w:val="ListParagraph"/>
        <w:numPr>
          <w:ilvl w:val="0"/>
          <w:numId w:val="8"/>
        </w:numPr>
        <w:rPr>
          <w:rFonts w:cs="Calibri"/>
          <w:sz w:val="20"/>
          <w:szCs w:val="20"/>
        </w:rPr>
      </w:pPr>
      <w:r>
        <w:rPr>
          <w:rFonts w:cs="Calibri"/>
          <w:sz w:val="20"/>
          <w:szCs w:val="20"/>
        </w:rPr>
        <w:t xml:space="preserve">An incident may be an event that causes injury or fatalities or an event that does not cause injury but could have done so, such as a gas leak. </w:t>
      </w:r>
    </w:p>
    <w:p w14:paraId="49AB3004" w14:textId="082FFC01" w:rsidR="007868DF" w:rsidRDefault="00ED02A4">
      <w:pPr>
        <w:rPr>
          <w:rFonts w:cs="Calibri"/>
          <w:b/>
          <w:sz w:val="20"/>
          <w:szCs w:val="20"/>
        </w:rPr>
      </w:pPr>
      <w:r>
        <w:rPr>
          <w:rFonts w:cs="Calibri"/>
          <w:b/>
          <w:sz w:val="20"/>
          <w:szCs w:val="20"/>
        </w:rPr>
        <w:t>Any dangerous occurrence is recorded in our “Incident form</w:t>
      </w:r>
      <w:r w:rsidR="009A7FE9">
        <w:rPr>
          <w:rFonts w:cs="Calibri"/>
          <w:b/>
          <w:sz w:val="20"/>
          <w:szCs w:val="20"/>
        </w:rPr>
        <w:t>.</w:t>
      </w:r>
      <w:r>
        <w:rPr>
          <w:rFonts w:cs="Calibri"/>
          <w:b/>
          <w:sz w:val="20"/>
          <w:szCs w:val="20"/>
        </w:rPr>
        <w:t xml:space="preserve">” </w:t>
      </w:r>
    </w:p>
    <w:p w14:paraId="475DE0D2" w14:textId="3D2A5DA8" w:rsidR="007868DF" w:rsidRDefault="00ED02A4">
      <w:pPr>
        <w:pStyle w:val="ListParagraph"/>
        <w:numPr>
          <w:ilvl w:val="0"/>
          <w:numId w:val="9"/>
        </w:numPr>
        <w:rPr>
          <w:rFonts w:cs="Calibri"/>
          <w:sz w:val="20"/>
          <w:szCs w:val="20"/>
        </w:rPr>
      </w:pPr>
      <w:r>
        <w:rPr>
          <w:rFonts w:cs="Calibri"/>
          <w:sz w:val="20"/>
          <w:szCs w:val="20"/>
        </w:rPr>
        <w:lastRenderedPageBreak/>
        <w:t xml:space="preserve">We have ready access to telephone numbers for emergency services should an incident occur. For areas of the </w:t>
      </w:r>
      <w:r w:rsidR="00C54D1F">
        <w:rPr>
          <w:rFonts w:cs="Calibri"/>
          <w:sz w:val="20"/>
          <w:szCs w:val="20"/>
        </w:rPr>
        <w:t>premises,</w:t>
      </w:r>
      <w:r w:rsidR="009A7FE9">
        <w:rPr>
          <w:rFonts w:cs="Calibri"/>
          <w:sz w:val="20"/>
          <w:szCs w:val="20"/>
        </w:rPr>
        <w:t xml:space="preserve"> we are responsible for, we have contact numbers for suitable emergency services, such as gas and electricity</w:t>
      </w:r>
      <w:r>
        <w:rPr>
          <w:rFonts w:cs="Calibri"/>
          <w:sz w:val="20"/>
          <w:szCs w:val="20"/>
        </w:rPr>
        <w:t>.</w:t>
      </w:r>
    </w:p>
    <w:p w14:paraId="7786AA2F" w14:textId="77777777" w:rsidR="007868DF" w:rsidRDefault="00ED02A4">
      <w:pPr>
        <w:pStyle w:val="ListParagraph"/>
        <w:numPr>
          <w:ilvl w:val="0"/>
          <w:numId w:val="9"/>
        </w:numPr>
        <w:rPr>
          <w:rFonts w:cs="Calibri"/>
          <w:sz w:val="20"/>
          <w:szCs w:val="20"/>
        </w:rPr>
      </w:pPr>
      <w:r>
        <w:rPr>
          <w:rFonts w:cs="Calibri"/>
          <w:sz w:val="20"/>
          <w:szCs w:val="20"/>
        </w:rPr>
        <w:t>On discovery of an incident, we report it to the appropriate emergency services – fire, police, and ambulance – if those services are needed.</w:t>
      </w:r>
    </w:p>
    <w:p w14:paraId="043BBB5F" w14:textId="3BB90E22" w:rsidR="007868DF" w:rsidRDefault="00ED02A4">
      <w:pPr>
        <w:pStyle w:val="ListParagraph"/>
        <w:numPr>
          <w:ilvl w:val="0"/>
          <w:numId w:val="9"/>
        </w:numPr>
        <w:rPr>
          <w:rFonts w:cs="Calibri"/>
          <w:sz w:val="20"/>
          <w:szCs w:val="20"/>
        </w:rPr>
      </w:pPr>
      <w:r>
        <w:rPr>
          <w:rFonts w:cs="Calibri"/>
          <w:sz w:val="20"/>
          <w:szCs w:val="20"/>
        </w:rPr>
        <w:t xml:space="preserve">If an incident occurs before any children arrive, we </w:t>
      </w:r>
      <w:r w:rsidR="009A7FE9">
        <w:rPr>
          <w:rFonts w:cs="Calibri"/>
          <w:sz w:val="20"/>
          <w:szCs w:val="20"/>
        </w:rPr>
        <w:t xml:space="preserve">will </w:t>
      </w:r>
      <w:r>
        <w:rPr>
          <w:rFonts w:cs="Calibri"/>
          <w:sz w:val="20"/>
          <w:szCs w:val="20"/>
        </w:rPr>
        <w:t>risk assess this situation and decide if the premises are safe to receive children. We may decide to offer a limited service or to close the setting.</w:t>
      </w:r>
    </w:p>
    <w:p w14:paraId="028FED61" w14:textId="77777777" w:rsidR="007868DF" w:rsidRDefault="00ED02A4">
      <w:pPr>
        <w:pStyle w:val="ListParagraph"/>
        <w:numPr>
          <w:ilvl w:val="0"/>
          <w:numId w:val="9"/>
        </w:numPr>
        <w:rPr>
          <w:rFonts w:cs="Calibri"/>
          <w:sz w:val="20"/>
          <w:szCs w:val="20"/>
        </w:rPr>
      </w:pPr>
      <w:r>
        <w:rPr>
          <w:rFonts w:cs="Calibri"/>
          <w:sz w:val="20"/>
          <w:szCs w:val="20"/>
        </w:rPr>
        <w:t>Where an incident occurs whilst the children are in our care and it is necessary to evacuate the premises, we follow the procedures in our Emergency Evacuation Procedure.</w:t>
      </w:r>
    </w:p>
    <w:p w14:paraId="669248C0" w14:textId="2D222BE6" w:rsidR="007868DF" w:rsidRDefault="00ED02A4">
      <w:pPr>
        <w:pStyle w:val="ListParagraph"/>
        <w:numPr>
          <w:ilvl w:val="0"/>
          <w:numId w:val="9"/>
        </w:numPr>
        <w:rPr>
          <w:rFonts w:cs="Calibri"/>
          <w:sz w:val="20"/>
          <w:szCs w:val="20"/>
        </w:rPr>
      </w:pPr>
      <w:r>
        <w:rPr>
          <w:rFonts w:cs="Calibri"/>
          <w:sz w:val="20"/>
          <w:szCs w:val="20"/>
        </w:rPr>
        <w:t>If a crime may have been committed, we ask all adults who witness the incident to make a witness statement</w:t>
      </w:r>
      <w:r w:rsidR="009A7FE9">
        <w:rPr>
          <w:rFonts w:cs="Calibri"/>
          <w:sz w:val="20"/>
          <w:szCs w:val="20"/>
        </w:rPr>
        <w:t>, including the date and time of the incident, what they saw or heard, what they did about it,</w:t>
      </w:r>
      <w:r>
        <w:rPr>
          <w:rFonts w:cs="Calibri"/>
          <w:sz w:val="20"/>
          <w:szCs w:val="20"/>
        </w:rPr>
        <w:t xml:space="preserve"> and their full name and signature.</w:t>
      </w:r>
    </w:p>
    <w:p w14:paraId="14FDD588" w14:textId="77777777" w:rsidR="007868DF" w:rsidRDefault="00ED02A4">
      <w:pPr>
        <w:rPr>
          <w:rFonts w:cs="Calibri"/>
          <w:b/>
          <w:sz w:val="28"/>
          <w:szCs w:val="28"/>
        </w:rPr>
      </w:pPr>
      <w:r>
        <w:rPr>
          <w:rFonts w:cs="Calibri"/>
          <w:b/>
          <w:sz w:val="28"/>
          <w:szCs w:val="28"/>
        </w:rPr>
        <w:t>Incident Folder</w:t>
      </w:r>
    </w:p>
    <w:p w14:paraId="68F57C79" w14:textId="0CAED970" w:rsidR="007868DF" w:rsidRDefault="00ED02A4">
      <w:pPr>
        <w:rPr>
          <w:rFonts w:cs="Calibri"/>
          <w:sz w:val="20"/>
          <w:szCs w:val="20"/>
        </w:rPr>
      </w:pPr>
      <w:r>
        <w:rPr>
          <w:rFonts w:cs="Calibri"/>
          <w:sz w:val="20"/>
          <w:szCs w:val="20"/>
        </w:rPr>
        <w:t xml:space="preserve">We keep an “Incident Folder” </w:t>
      </w:r>
      <w:r w:rsidR="009A7FE9">
        <w:rPr>
          <w:rFonts w:cs="Calibri"/>
          <w:sz w:val="20"/>
          <w:szCs w:val="20"/>
        </w:rPr>
        <w:t xml:space="preserve">to record all incidents and dangerous occurrences detailed below, including those </w:t>
      </w:r>
      <w:r>
        <w:rPr>
          <w:rFonts w:cs="Calibri"/>
          <w:sz w:val="20"/>
          <w:szCs w:val="20"/>
        </w:rPr>
        <w:t>reportable to the HSE as above.</w:t>
      </w:r>
    </w:p>
    <w:p w14:paraId="2CB52565" w14:textId="77777777" w:rsidR="007868DF" w:rsidRDefault="00ED02A4">
      <w:pPr>
        <w:pStyle w:val="ListParagraph"/>
        <w:numPr>
          <w:ilvl w:val="0"/>
          <w:numId w:val="10"/>
        </w:numPr>
        <w:rPr>
          <w:rFonts w:cs="Calibri"/>
          <w:sz w:val="20"/>
          <w:szCs w:val="20"/>
        </w:rPr>
      </w:pPr>
      <w:r>
        <w:rPr>
          <w:rFonts w:cs="Calibri"/>
          <w:sz w:val="20"/>
          <w:szCs w:val="20"/>
        </w:rPr>
        <w:t xml:space="preserve">In the Incident Folder, the Nursery Manager ensures that we record the date and time of the incident, the nature of the event, who was affected and how it was dealt with. </w:t>
      </w:r>
    </w:p>
    <w:p w14:paraId="3C685BB3" w14:textId="77777777" w:rsidR="007868DF" w:rsidRDefault="00ED02A4">
      <w:pPr>
        <w:pStyle w:val="ListParagraph"/>
        <w:numPr>
          <w:ilvl w:val="0"/>
          <w:numId w:val="10"/>
        </w:numPr>
        <w:rPr>
          <w:rFonts w:cs="Calibri"/>
          <w:sz w:val="20"/>
          <w:szCs w:val="20"/>
        </w:rPr>
      </w:pPr>
      <w:r>
        <w:rPr>
          <w:rFonts w:cs="Calibri"/>
          <w:sz w:val="20"/>
          <w:szCs w:val="20"/>
        </w:rPr>
        <w:t>If the incident is reported to the police, we make a note of the crime reference number. Any follow up or insurance claim made is also recorded.</w:t>
      </w:r>
    </w:p>
    <w:p w14:paraId="0A92AADC" w14:textId="77777777" w:rsidR="007868DF" w:rsidRDefault="00ED02A4">
      <w:pPr>
        <w:pStyle w:val="ListParagraph"/>
        <w:numPr>
          <w:ilvl w:val="0"/>
          <w:numId w:val="10"/>
        </w:numPr>
        <w:rPr>
          <w:rFonts w:cs="Calibri"/>
          <w:sz w:val="20"/>
          <w:szCs w:val="20"/>
        </w:rPr>
      </w:pPr>
      <w:r>
        <w:rPr>
          <w:rFonts w:cs="Calibri"/>
          <w:sz w:val="20"/>
          <w:szCs w:val="20"/>
        </w:rPr>
        <w:t>The Incident Folder is not for recording issues of concern involving a child. This is recorded in the child’s Personal File in the safeguarding Folder.</w:t>
      </w:r>
    </w:p>
    <w:p w14:paraId="37B182AE" w14:textId="77777777" w:rsidR="007868DF" w:rsidRDefault="00ED02A4">
      <w:pPr>
        <w:rPr>
          <w:rFonts w:cs="Calibri"/>
          <w:b/>
          <w:sz w:val="28"/>
          <w:szCs w:val="28"/>
        </w:rPr>
      </w:pPr>
      <w:r>
        <w:rPr>
          <w:rFonts w:cs="Calibri"/>
          <w:b/>
          <w:sz w:val="28"/>
          <w:szCs w:val="28"/>
        </w:rPr>
        <w:t>Break in, burglary, theft of personal or setting property</w:t>
      </w:r>
    </w:p>
    <w:p w14:paraId="2FEF0F00" w14:textId="77777777" w:rsidR="007868DF" w:rsidRDefault="00ED02A4">
      <w:pPr>
        <w:pStyle w:val="ListParagraph"/>
        <w:numPr>
          <w:ilvl w:val="0"/>
          <w:numId w:val="11"/>
        </w:numPr>
        <w:rPr>
          <w:rFonts w:cs="Calibri"/>
          <w:sz w:val="20"/>
          <w:szCs w:val="20"/>
        </w:rPr>
      </w:pPr>
      <w:r>
        <w:rPr>
          <w:rFonts w:cs="Calibri"/>
          <w:sz w:val="20"/>
          <w:szCs w:val="20"/>
        </w:rPr>
        <w:t>In the event of finding there has been a break in, burglary or theft at Nursery, the Nursery Manager should be informed immediately either in person (or by phone if she is not working). In the event that the Nursery Manager cannot be contacted, the Chair of the Committee should be informed.</w:t>
      </w:r>
    </w:p>
    <w:p w14:paraId="011F38EA" w14:textId="77777777" w:rsidR="007868DF" w:rsidRDefault="00ED02A4">
      <w:pPr>
        <w:pStyle w:val="ListParagraph"/>
        <w:numPr>
          <w:ilvl w:val="0"/>
          <w:numId w:val="11"/>
        </w:numPr>
        <w:rPr>
          <w:rFonts w:cs="Calibri"/>
          <w:sz w:val="20"/>
          <w:szCs w:val="20"/>
        </w:rPr>
      </w:pPr>
      <w:r>
        <w:rPr>
          <w:rFonts w:cs="Calibri"/>
          <w:sz w:val="20"/>
          <w:szCs w:val="20"/>
        </w:rPr>
        <w:t xml:space="preserve">Anything that may be deemed to be evidence or unsafe should not be touched. The Manager or Chair of the Committee will inform the police. </w:t>
      </w:r>
    </w:p>
    <w:p w14:paraId="25D7082E" w14:textId="77777777" w:rsidR="007868DF" w:rsidRDefault="00ED02A4">
      <w:pPr>
        <w:pStyle w:val="ListParagraph"/>
        <w:numPr>
          <w:ilvl w:val="0"/>
          <w:numId w:val="11"/>
        </w:numPr>
        <w:rPr>
          <w:rFonts w:cs="Calibri"/>
          <w:sz w:val="20"/>
          <w:szCs w:val="20"/>
        </w:rPr>
      </w:pPr>
      <w:r>
        <w:rPr>
          <w:rFonts w:cs="Calibri"/>
          <w:sz w:val="20"/>
          <w:szCs w:val="20"/>
        </w:rPr>
        <w:t>They will make decisions on the advice of the police about the opening or closure of the setting and will follow any procedures set out by the police.</w:t>
      </w:r>
    </w:p>
    <w:p w14:paraId="456195C4" w14:textId="77777777" w:rsidR="007868DF" w:rsidRDefault="007868DF">
      <w:pPr>
        <w:pStyle w:val="ListParagraph"/>
        <w:rPr>
          <w:rFonts w:cs="Calibri"/>
          <w:sz w:val="20"/>
          <w:szCs w:val="20"/>
        </w:rPr>
      </w:pPr>
    </w:p>
    <w:p w14:paraId="4BBB695D" w14:textId="77777777" w:rsidR="007868DF" w:rsidRDefault="00ED02A4">
      <w:pPr>
        <w:rPr>
          <w:rFonts w:cs="Calibri"/>
          <w:b/>
          <w:sz w:val="28"/>
          <w:szCs w:val="28"/>
        </w:rPr>
      </w:pPr>
      <w:r>
        <w:rPr>
          <w:rFonts w:cs="Calibri"/>
          <w:b/>
          <w:sz w:val="28"/>
          <w:szCs w:val="28"/>
        </w:rPr>
        <w:t>Intruder gaining unauthorised access to the premises or grounds</w:t>
      </w:r>
    </w:p>
    <w:p w14:paraId="6FC5FF2E" w14:textId="77777777" w:rsidR="007868DF" w:rsidRDefault="00ED02A4">
      <w:pPr>
        <w:pStyle w:val="ListParagraph"/>
        <w:numPr>
          <w:ilvl w:val="0"/>
          <w:numId w:val="12"/>
        </w:numPr>
        <w:rPr>
          <w:rFonts w:cs="Calibri"/>
          <w:sz w:val="20"/>
          <w:szCs w:val="20"/>
        </w:rPr>
      </w:pPr>
      <w:r>
        <w:rPr>
          <w:rFonts w:cs="Calibri"/>
          <w:sz w:val="20"/>
          <w:szCs w:val="20"/>
        </w:rPr>
        <w:t xml:space="preserve">If someone is acting suspiciously on the Nursery grounds or premises, this must be immediately reported to the Nursery Manager, or in her absence the Deputy Manager or Room Leader. </w:t>
      </w:r>
    </w:p>
    <w:p w14:paraId="19DB8538" w14:textId="77777777" w:rsidR="007868DF" w:rsidRDefault="00ED02A4">
      <w:pPr>
        <w:pStyle w:val="ListParagraph"/>
        <w:numPr>
          <w:ilvl w:val="0"/>
          <w:numId w:val="12"/>
        </w:numPr>
        <w:rPr>
          <w:rFonts w:cs="Calibri"/>
          <w:sz w:val="20"/>
          <w:szCs w:val="20"/>
        </w:rPr>
      </w:pPr>
      <w:r>
        <w:rPr>
          <w:rFonts w:cs="Calibri"/>
          <w:sz w:val="20"/>
          <w:szCs w:val="20"/>
        </w:rPr>
        <w:t>All children should be brought inside the Nursery building straightaway and with all doors being shut.</w:t>
      </w:r>
    </w:p>
    <w:p w14:paraId="1592726A" w14:textId="77777777" w:rsidR="007868DF" w:rsidRDefault="00ED02A4">
      <w:pPr>
        <w:pStyle w:val="ListParagraph"/>
        <w:numPr>
          <w:ilvl w:val="0"/>
          <w:numId w:val="12"/>
        </w:numPr>
        <w:rPr>
          <w:rFonts w:cs="Calibri"/>
          <w:sz w:val="20"/>
          <w:szCs w:val="20"/>
        </w:rPr>
      </w:pPr>
      <w:r>
        <w:rPr>
          <w:rFonts w:cs="Calibri"/>
          <w:sz w:val="20"/>
          <w:szCs w:val="20"/>
        </w:rPr>
        <w:t xml:space="preserve">If the person appears to be a threat to the staff or children, all doors should be locked, and windows shut </w:t>
      </w:r>
    </w:p>
    <w:p w14:paraId="2E3C0169" w14:textId="77777777" w:rsidR="007868DF" w:rsidRDefault="00ED02A4">
      <w:pPr>
        <w:pStyle w:val="ListParagraph"/>
        <w:numPr>
          <w:ilvl w:val="0"/>
          <w:numId w:val="12"/>
        </w:numPr>
        <w:rPr>
          <w:rFonts w:cs="Calibri"/>
          <w:sz w:val="20"/>
          <w:szCs w:val="20"/>
        </w:rPr>
      </w:pPr>
      <w:r>
        <w:rPr>
          <w:rFonts w:cs="Calibri"/>
          <w:sz w:val="20"/>
          <w:szCs w:val="20"/>
        </w:rPr>
        <w:t>Children must be kept calm and where possible, must not be made aware of the situation.</w:t>
      </w:r>
    </w:p>
    <w:p w14:paraId="4F0ED5C3" w14:textId="77777777" w:rsidR="007868DF" w:rsidRDefault="00ED02A4">
      <w:pPr>
        <w:pStyle w:val="ListParagraph"/>
        <w:numPr>
          <w:ilvl w:val="0"/>
          <w:numId w:val="12"/>
        </w:numPr>
        <w:rPr>
          <w:rFonts w:cs="Calibri"/>
          <w:sz w:val="20"/>
          <w:szCs w:val="20"/>
        </w:rPr>
      </w:pPr>
      <w:r>
        <w:rPr>
          <w:rFonts w:cs="Calibri"/>
          <w:sz w:val="20"/>
          <w:szCs w:val="20"/>
        </w:rPr>
        <w:t>Staff must act calmly and discreetly.</w:t>
      </w:r>
    </w:p>
    <w:p w14:paraId="072B71A9" w14:textId="77777777" w:rsidR="007868DF" w:rsidRDefault="00ED02A4">
      <w:pPr>
        <w:pStyle w:val="ListParagraph"/>
        <w:numPr>
          <w:ilvl w:val="0"/>
          <w:numId w:val="12"/>
        </w:numPr>
        <w:rPr>
          <w:rFonts w:cs="Calibri"/>
          <w:sz w:val="20"/>
          <w:szCs w:val="20"/>
        </w:rPr>
      </w:pPr>
      <w:r>
        <w:rPr>
          <w:rFonts w:cs="Calibri"/>
          <w:sz w:val="20"/>
          <w:szCs w:val="20"/>
        </w:rPr>
        <w:t xml:space="preserve">The safety of the children, staff and other adults is paramount. Observations must be reported to the Nursery Manager before an intruder is confronted. </w:t>
      </w:r>
    </w:p>
    <w:p w14:paraId="28B40F60" w14:textId="77777777" w:rsidR="007868DF" w:rsidRDefault="00ED02A4">
      <w:pPr>
        <w:pStyle w:val="ListParagraph"/>
        <w:numPr>
          <w:ilvl w:val="0"/>
          <w:numId w:val="12"/>
        </w:numPr>
        <w:rPr>
          <w:rFonts w:cs="Calibri"/>
          <w:sz w:val="20"/>
          <w:szCs w:val="20"/>
        </w:rPr>
      </w:pPr>
      <w:r>
        <w:rPr>
          <w:rFonts w:cs="Calibri"/>
          <w:sz w:val="20"/>
          <w:szCs w:val="20"/>
        </w:rPr>
        <w:t>If the Nursery and those in our care are under threat, the Nursery Manager will contact the police and take advice from them before any children or staff are released from the building.</w:t>
      </w:r>
    </w:p>
    <w:p w14:paraId="1EBEAB72" w14:textId="77777777" w:rsidR="007868DF" w:rsidRDefault="00ED02A4">
      <w:pPr>
        <w:rPr>
          <w:rFonts w:cs="Calibri"/>
          <w:sz w:val="20"/>
          <w:szCs w:val="20"/>
        </w:rPr>
      </w:pPr>
      <w:r>
        <w:rPr>
          <w:rFonts w:cs="Calibri"/>
          <w:sz w:val="20"/>
          <w:szCs w:val="20"/>
        </w:rPr>
        <w:t>After the incident, the Nursery Manager will take advice from the police and Chair of the Committee before releasing any information to the parents.</w:t>
      </w:r>
    </w:p>
    <w:p w14:paraId="13C3F887" w14:textId="77777777" w:rsidR="007868DF" w:rsidRDefault="007868DF">
      <w:pPr>
        <w:rPr>
          <w:rFonts w:cs="Calibri"/>
          <w:b/>
          <w:sz w:val="28"/>
          <w:szCs w:val="28"/>
        </w:rPr>
      </w:pPr>
    </w:p>
    <w:p w14:paraId="60220ACA" w14:textId="77777777" w:rsidR="007868DF" w:rsidRDefault="007868DF">
      <w:pPr>
        <w:rPr>
          <w:rFonts w:cs="Calibri"/>
          <w:b/>
          <w:sz w:val="28"/>
          <w:szCs w:val="28"/>
        </w:rPr>
      </w:pPr>
    </w:p>
    <w:p w14:paraId="1504C69F" w14:textId="63E42CF9" w:rsidR="007868DF" w:rsidRDefault="00ED02A4">
      <w:pPr>
        <w:rPr>
          <w:rFonts w:cs="Calibri"/>
          <w:b/>
          <w:sz w:val="28"/>
          <w:szCs w:val="28"/>
        </w:rPr>
      </w:pPr>
      <w:r>
        <w:rPr>
          <w:rFonts w:cs="Calibri"/>
          <w:b/>
          <w:sz w:val="28"/>
          <w:szCs w:val="28"/>
        </w:rPr>
        <w:lastRenderedPageBreak/>
        <w:t>Fire, gas leak</w:t>
      </w:r>
      <w:r w:rsidR="00C54D1F">
        <w:rPr>
          <w:rFonts w:cs="Calibri"/>
          <w:b/>
          <w:sz w:val="28"/>
          <w:szCs w:val="28"/>
        </w:rPr>
        <w:t>,</w:t>
      </w:r>
      <w:r>
        <w:rPr>
          <w:rFonts w:cs="Calibri"/>
          <w:b/>
          <w:sz w:val="28"/>
          <w:szCs w:val="28"/>
        </w:rPr>
        <w:t xml:space="preserve"> or electrical failure</w:t>
      </w:r>
    </w:p>
    <w:p w14:paraId="73447011" w14:textId="28439FD9" w:rsidR="007868DF" w:rsidRDefault="00ED02A4">
      <w:pPr>
        <w:pStyle w:val="ListParagraph"/>
        <w:numPr>
          <w:ilvl w:val="0"/>
          <w:numId w:val="13"/>
        </w:numPr>
        <w:rPr>
          <w:rFonts w:cs="Calibri"/>
          <w:sz w:val="20"/>
          <w:szCs w:val="20"/>
        </w:rPr>
      </w:pPr>
      <w:r>
        <w:rPr>
          <w:rFonts w:cs="Calibri"/>
          <w:sz w:val="20"/>
          <w:szCs w:val="20"/>
        </w:rPr>
        <w:t xml:space="preserve">In the event of discovering a fire, the fire evacuation procedure should be followed. If a gas leak is suspected, </w:t>
      </w:r>
      <w:r w:rsidR="00C54D1F">
        <w:rPr>
          <w:rFonts w:cs="Calibri"/>
          <w:sz w:val="20"/>
          <w:szCs w:val="20"/>
        </w:rPr>
        <w:t>it must be reported immediately to the Nursery Manager, or, in her absence, to the Deputy Manager or the Room Leader,</w:t>
      </w:r>
      <w:r>
        <w:rPr>
          <w:rFonts w:cs="Calibri"/>
          <w:sz w:val="20"/>
          <w:szCs w:val="20"/>
        </w:rPr>
        <w:t xml:space="preserve"> who will call the national emergency number 0800 111 999. </w:t>
      </w:r>
    </w:p>
    <w:p w14:paraId="238C1FC2" w14:textId="45581096" w:rsidR="007868DF" w:rsidRDefault="00ED02A4">
      <w:pPr>
        <w:pStyle w:val="ListParagraph"/>
        <w:numPr>
          <w:ilvl w:val="0"/>
          <w:numId w:val="13"/>
        </w:numPr>
        <w:rPr>
          <w:rFonts w:cs="Calibri"/>
          <w:sz w:val="20"/>
          <w:szCs w:val="20"/>
        </w:rPr>
      </w:pPr>
      <w:r>
        <w:rPr>
          <w:rFonts w:cs="Calibri"/>
          <w:sz w:val="20"/>
          <w:szCs w:val="20"/>
        </w:rPr>
        <w:t>All children, staff</w:t>
      </w:r>
      <w:r w:rsidR="00C54D1F">
        <w:rPr>
          <w:rFonts w:cs="Calibri"/>
          <w:sz w:val="20"/>
          <w:szCs w:val="20"/>
        </w:rPr>
        <w:t>,</w:t>
      </w:r>
      <w:r>
        <w:rPr>
          <w:rFonts w:cs="Calibri"/>
          <w:sz w:val="20"/>
          <w:szCs w:val="20"/>
        </w:rPr>
        <w:t xml:space="preserve"> and other adults should immediately leave the building and remain in the outdoor area until the building is declared safe by the gas distributor. </w:t>
      </w:r>
    </w:p>
    <w:p w14:paraId="51AB1863" w14:textId="77777777" w:rsidR="007868DF" w:rsidRDefault="00ED02A4">
      <w:pPr>
        <w:pStyle w:val="ListParagraph"/>
        <w:numPr>
          <w:ilvl w:val="0"/>
          <w:numId w:val="13"/>
        </w:numPr>
        <w:rPr>
          <w:rFonts w:cs="Calibri"/>
          <w:sz w:val="20"/>
          <w:szCs w:val="20"/>
        </w:rPr>
      </w:pPr>
      <w:r>
        <w:rPr>
          <w:rFonts w:cs="Calibri"/>
          <w:sz w:val="20"/>
          <w:szCs w:val="20"/>
        </w:rPr>
        <w:t>All doors and windows should be opened. Electrical switches should not be turned on or off – including light switches and doorbells.</w:t>
      </w:r>
    </w:p>
    <w:p w14:paraId="2BD36FAC" w14:textId="77777777" w:rsidR="007868DF" w:rsidRDefault="00ED02A4">
      <w:pPr>
        <w:pStyle w:val="ListParagraph"/>
        <w:numPr>
          <w:ilvl w:val="0"/>
          <w:numId w:val="13"/>
        </w:numPr>
        <w:rPr>
          <w:rFonts w:cs="Calibri"/>
          <w:sz w:val="20"/>
          <w:szCs w:val="20"/>
        </w:rPr>
      </w:pPr>
      <w:r>
        <w:rPr>
          <w:rFonts w:cs="Calibri"/>
          <w:sz w:val="20"/>
          <w:szCs w:val="20"/>
        </w:rPr>
        <w:t>Make sure that the gas supply to an appliance has not been left on or that the pilot light on the boiler has not gone out. Turn off the gas supply at the meter if you know how to.</w:t>
      </w:r>
    </w:p>
    <w:p w14:paraId="696FEDED" w14:textId="5E8132A4" w:rsidR="007868DF" w:rsidRDefault="00ED02A4">
      <w:pPr>
        <w:pStyle w:val="ListParagraph"/>
        <w:numPr>
          <w:ilvl w:val="0"/>
          <w:numId w:val="13"/>
        </w:numPr>
        <w:rPr>
          <w:rFonts w:cs="Calibri"/>
          <w:sz w:val="20"/>
          <w:szCs w:val="20"/>
        </w:rPr>
      </w:pPr>
      <w:r>
        <w:rPr>
          <w:rFonts w:cs="Calibri"/>
          <w:sz w:val="20"/>
          <w:szCs w:val="20"/>
        </w:rPr>
        <w:t>If an electrical failure occurs, this must be immediately reported to the Nursery Manager, or in her absence</w:t>
      </w:r>
      <w:r w:rsidR="00C54D1F">
        <w:rPr>
          <w:rFonts w:cs="Calibri"/>
          <w:sz w:val="20"/>
          <w:szCs w:val="20"/>
        </w:rPr>
        <w:t>,</w:t>
      </w:r>
      <w:r>
        <w:rPr>
          <w:rFonts w:cs="Calibri"/>
          <w:sz w:val="20"/>
          <w:szCs w:val="20"/>
        </w:rPr>
        <w:t xml:space="preserve"> the Deputy Manager or the Room Leader. </w:t>
      </w:r>
    </w:p>
    <w:p w14:paraId="06079224" w14:textId="77777777" w:rsidR="007868DF" w:rsidRDefault="00ED02A4">
      <w:pPr>
        <w:pStyle w:val="ListParagraph"/>
        <w:numPr>
          <w:ilvl w:val="0"/>
          <w:numId w:val="13"/>
        </w:numPr>
        <w:rPr>
          <w:rFonts w:cs="Calibri"/>
          <w:sz w:val="20"/>
          <w:szCs w:val="20"/>
        </w:rPr>
      </w:pPr>
      <w:r>
        <w:rPr>
          <w:rFonts w:cs="Calibri"/>
          <w:sz w:val="20"/>
          <w:szCs w:val="20"/>
        </w:rPr>
        <w:t>They will contact the electricity distributor to inform them of the failure and find out when the supply can be restored. The Nursery Manager will decide whether the setting can remain open without an electricity supply.</w:t>
      </w:r>
    </w:p>
    <w:p w14:paraId="6B7E17E9" w14:textId="77777777" w:rsidR="007868DF" w:rsidRDefault="00ED02A4">
      <w:pPr>
        <w:rPr>
          <w:rFonts w:cs="Calibri"/>
          <w:b/>
          <w:sz w:val="28"/>
          <w:szCs w:val="28"/>
        </w:rPr>
      </w:pPr>
      <w:r>
        <w:rPr>
          <w:rFonts w:cs="Calibri"/>
          <w:b/>
          <w:sz w:val="28"/>
          <w:szCs w:val="28"/>
        </w:rPr>
        <w:t>Attack on an adult or child on our premises or nearby</w:t>
      </w:r>
    </w:p>
    <w:p w14:paraId="5F68459F" w14:textId="1D80A9DA" w:rsidR="007868DF" w:rsidRDefault="00ED02A4">
      <w:pPr>
        <w:pStyle w:val="ListParagraph"/>
        <w:numPr>
          <w:ilvl w:val="0"/>
          <w:numId w:val="14"/>
        </w:numPr>
        <w:rPr>
          <w:rFonts w:cs="Calibri"/>
          <w:sz w:val="20"/>
          <w:szCs w:val="20"/>
        </w:rPr>
      </w:pPr>
      <w:r>
        <w:rPr>
          <w:rFonts w:cs="Calibri"/>
          <w:sz w:val="20"/>
          <w:szCs w:val="20"/>
        </w:rPr>
        <w:t>This must immediately be reported to the Nursery Manager, or in her absence</w:t>
      </w:r>
      <w:r w:rsidR="00C54D1F">
        <w:rPr>
          <w:rFonts w:cs="Calibri"/>
          <w:sz w:val="20"/>
          <w:szCs w:val="20"/>
        </w:rPr>
        <w:t>,</w:t>
      </w:r>
      <w:r>
        <w:rPr>
          <w:rFonts w:cs="Calibri"/>
          <w:sz w:val="20"/>
          <w:szCs w:val="20"/>
        </w:rPr>
        <w:t xml:space="preserve"> the Deputy</w:t>
      </w:r>
    </w:p>
    <w:p w14:paraId="3E43C7E4" w14:textId="6C00D5BA" w:rsidR="007868DF" w:rsidRDefault="00ED02A4">
      <w:pPr>
        <w:pStyle w:val="ListParagraph"/>
        <w:numPr>
          <w:ilvl w:val="0"/>
          <w:numId w:val="14"/>
        </w:numPr>
        <w:rPr>
          <w:rFonts w:cs="Calibri"/>
          <w:sz w:val="20"/>
          <w:szCs w:val="20"/>
        </w:rPr>
      </w:pPr>
      <w:r>
        <w:rPr>
          <w:rFonts w:cs="Calibri"/>
          <w:sz w:val="20"/>
          <w:szCs w:val="20"/>
        </w:rPr>
        <w:t>Manager or The Room Leader. They will call the police, ensure any first aid is provided</w:t>
      </w:r>
      <w:r w:rsidR="00C54D1F">
        <w:rPr>
          <w:rFonts w:cs="Calibri"/>
          <w:sz w:val="20"/>
          <w:szCs w:val="20"/>
        </w:rPr>
        <w:t>,</w:t>
      </w:r>
      <w:r>
        <w:rPr>
          <w:rFonts w:cs="Calibri"/>
          <w:sz w:val="20"/>
          <w:szCs w:val="20"/>
        </w:rPr>
        <w:t xml:space="preserve"> and contact the emergency medical services. The Chair of the Committee should be informed as soon as possible.</w:t>
      </w:r>
    </w:p>
    <w:p w14:paraId="49585B95" w14:textId="7CADCEC5" w:rsidR="007868DF" w:rsidRDefault="00ED02A4">
      <w:pPr>
        <w:pStyle w:val="ListParagraph"/>
        <w:numPr>
          <w:ilvl w:val="0"/>
          <w:numId w:val="14"/>
        </w:numPr>
        <w:rPr>
          <w:rFonts w:cs="Calibri"/>
          <w:sz w:val="20"/>
          <w:szCs w:val="20"/>
        </w:rPr>
      </w:pPr>
      <w:r>
        <w:rPr>
          <w:rFonts w:cs="Calibri"/>
          <w:sz w:val="20"/>
          <w:szCs w:val="20"/>
        </w:rPr>
        <w:t>The safety of the children, staff</w:t>
      </w:r>
      <w:r w:rsidR="00C54D1F">
        <w:rPr>
          <w:rFonts w:cs="Calibri"/>
          <w:sz w:val="20"/>
          <w:szCs w:val="20"/>
        </w:rPr>
        <w:t>,</w:t>
      </w:r>
      <w:r>
        <w:rPr>
          <w:rFonts w:cs="Calibri"/>
          <w:sz w:val="20"/>
          <w:szCs w:val="20"/>
        </w:rPr>
        <w:t xml:space="preserve"> and other adults must be secured. Children should be appropriately looked after, moved to a safe part of the building, and kept calm. If necessary, parents should be called </w:t>
      </w:r>
      <w:r w:rsidR="00C54D1F">
        <w:rPr>
          <w:rFonts w:cs="Calibri"/>
          <w:sz w:val="20"/>
          <w:szCs w:val="20"/>
        </w:rPr>
        <w:t xml:space="preserve">to pick up their children </w:t>
      </w:r>
      <w:r>
        <w:rPr>
          <w:rFonts w:cs="Calibri"/>
          <w:sz w:val="20"/>
          <w:szCs w:val="20"/>
        </w:rPr>
        <w:t>early.</w:t>
      </w:r>
    </w:p>
    <w:p w14:paraId="5DBE303B" w14:textId="77777777" w:rsidR="007868DF" w:rsidRDefault="00ED02A4">
      <w:pPr>
        <w:pStyle w:val="ListParagraph"/>
        <w:numPr>
          <w:ilvl w:val="0"/>
          <w:numId w:val="14"/>
        </w:numPr>
        <w:rPr>
          <w:rFonts w:cs="Calibri"/>
          <w:sz w:val="20"/>
          <w:szCs w:val="20"/>
        </w:rPr>
      </w:pPr>
      <w:r>
        <w:rPr>
          <w:rFonts w:cs="Calibri"/>
          <w:sz w:val="20"/>
          <w:szCs w:val="20"/>
        </w:rPr>
        <w:t>Adults should remember that it is best not to antagonise the situation or retaliate in any way.</w:t>
      </w:r>
    </w:p>
    <w:p w14:paraId="644D1DC0" w14:textId="2E8321F0" w:rsidR="007868DF" w:rsidRDefault="00ED02A4">
      <w:pPr>
        <w:pStyle w:val="ListParagraph"/>
        <w:numPr>
          <w:ilvl w:val="0"/>
          <w:numId w:val="14"/>
        </w:numPr>
        <w:rPr>
          <w:rFonts w:cs="Calibri"/>
          <w:sz w:val="20"/>
          <w:szCs w:val="20"/>
        </w:rPr>
      </w:pPr>
      <w:r>
        <w:rPr>
          <w:rFonts w:cs="Calibri"/>
          <w:sz w:val="20"/>
          <w:szCs w:val="20"/>
        </w:rPr>
        <w:t xml:space="preserve">It is important to try </w:t>
      </w:r>
      <w:r w:rsidR="00C54D1F">
        <w:rPr>
          <w:rFonts w:cs="Calibri"/>
          <w:sz w:val="20"/>
          <w:szCs w:val="20"/>
        </w:rPr>
        <w:t>to</w:t>
      </w:r>
      <w:r>
        <w:rPr>
          <w:rFonts w:cs="Calibri"/>
          <w:sz w:val="20"/>
          <w:szCs w:val="20"/>
        </w:rPr>
        <w:t xml:space="preserve"> diffuse the situation and retreat to safety.</w:t>
      </w:r>
    </w:p>
    <w:p w14:paraId="7D7B322D" w14:textId="77777777" w:rsidR="007868DF" w:rsidRDefault="00ED02A4">
      <w:pPr>
        <w:rPr>
          <w:rFonts w:cs="Calibri"/>
          <w:b/>
          <w:sz w:val="28"/>
          <w:szCs w:val="28"/>
        </w:rPr>
      </w:pPr>
      <w:r>
        <w:rPr>
          <w:rFonts w:cs="Calibri"/>
          <w:b/>
          <w:sz w:val="28"/>
          <w:szCs w:val="28"/>
        </w:rPr>
        <w:t>Any racist incident involving staff or family on the premises</w:t>
      </w:r>
    </w:p>
    <w:p w14:paraId="7A40E9F8" w14:textId="05C6B19A" w:rsidR="007868DF" w:rsidRDefault="00ED02A4">
      <w:pPr>
        <w:pStyle w:val="ListParagraph"/>
        <w:numPr>
          <w:ilvl w:val="0"/>
          <w:numId w:val="15"/>
        </w:numPr>
        <w:rPr>
          <w:rFonts w:cs="Calibri"/>
          <w:sz w:val="20"/>
          <w:szCs w:val="20"/>
        </w:rPr>
      </w:pPr>
      <w:r>
        <w:rPr>
          <w:rFonts w:cs="Calibri"/>
          <w:sz w:val="20"/>
          <w:szCs w:val="20"/>
        </w:rPr>
        <w:t xml:space="preserve">A racist incident is any incident </w:t>
      </w:r>
      <w:r w:rsidR="00C54D1F">
        <w:rPr>
          <w:rFonts w:cs="Calibri"/>
          <w:sz w:val="20"/>
          <w:szCs w:val="20"/>
        </w:rPr>
        <w:t>that</w:t>
      </w:r>
      <w:r>
        <w:rPr>
          <w:rFonts w:cs="Calibri"/>
          <w:sz w:val="20"/>
          <w:szCs w:val="20"/>
        </w:rPr>
        <w:t xml:space="preserve"> is perceived to be racist by the victim or any other person. If such an incident occurs, </w:t>
      </w:r>
      <w:r w:rsidR="00C54D1F">
        <w:rPr>
          <w:rFonts w:cs="Calibri"/>
          <w:sz w:val="20"/>
          <w:szCs w:val="20"/>
        </w:rPr>
        <w:t>it must be reported immediately to the Nursery Manager or, in her absence, to the Deputy Manager or the Room Leader.</w:t>
      </w:r>
      <w:r>
        <w:rPr>
          <w:rFonts w:cs="Calibri"/>
          <w:sz w:val="20"/>
          <w:szCs w:val="20"/>
        </w:rPr>
        <w:t xml:space="preserve"> They will call the police and follow their advice as appropriate.</w:t>
      </w:r>
    </w:p>
    <w:p w14:paraId="275CD897" w14:textId="77777777" w:rsidR="007868DF" w:rsidRDefault="007868DF">
      <w:pPr>
        <w:pStyle w:val="ListParagraph"/>
        <w:rPr>
          <w:rFonts w:cs="Calibri"/>
          <w:sz w:val="20"/>
          <w:szCs w:val="20"/>
        </w:rPr>
      </w:pPr>
    </w:p>
    <w:p w14:paraId="2FEDD852" w14:textId="77777777" w:rsidR="007868DF" w:rsidRDefault="00ED02A4">
      <w:pPr>
        <w:rPr>
          <w:rFonts w:cs="Calibri"/>
          <w:b/>
          <w:sz w:val="28"/>
          <w:szCs w:val="28"/>
        </w:rPr>
      </w:pPr>
      <w:r>
        <w:rPr>
          <w:rFonts w:cs="Calibri"/>
          <w:b/>
          <w:sz w:val="28"/>
          <w:szCs w:val="28"/>
        </w:rPr>
        <w:t>Death of a child or adult on the premises</w:t>
      </w:r>
    </w:p>
    <w:p w14:paraId="529095DC" w14:textId="4EA61D4A" w:rsidR="007868DF" w:rsidRDefault="00ED02A4">
      <w:pPr>
        <w:rPr>
          <w:rFonts w:cs="Calibri"/>
          <w:b/>
          <w:sz w:val="20"/>
          <w:szCs w:val="20"/>
        </w:rPr>
      </w:pPr>
      <w:r>
        <w:rPr>
          <w:rFonts w:cs="Calibri"/>
          <w:b/>
          <w:sz w:val="20"/>
          <w:szCs w:val="20"/>
        </w:rPr>
        <w:t>In the event of a death at Nursery, the Nursery Manager, or in her absence</w:t>
      </w:r>
      <w:r w:rsidR="00C54D1F">
        <w:rPr>
          <w:rFonts w:cs="Calibri"/>
          <w:b/>
          <w:sz w:val="20"/>
          <w:szCs w:val="20"/>
        </w:rPr>
        <w:t>,</w:t>
      </w:r>
      <w:r>
        <w:rPr>
          <w:rFonts w:cs="Calibri"/>
          <w:b/>
          <w:sz w:val="20"/>
          <w:szCs w:val="20"/>
        </w:rPr>
        <w:t xml:space="preserve"> the Deputy Manager or the Room Leader, will ensure that the following steps are taken:</w:t>
      </w:r>
    </w:p>
    <w:p w14:paraId="0FD1EB1F" w14:textId="77777777" w:rsidR="007868DF" w:rsidRDefault="00ED02A4">
      <w:pPr>
        <w:pStyle w:val="ListParagraph"/>
        <w:numPr>
          <w:ilvl w:val="0"/>
          <w:numId w:val="15"/>
        </w:numPr>
        <w:rPr>
          <w:rFonts w:cs="Calibri"/>
          <w:sz w:val="20"/>
          <w:szCs w:val="20"/>
        </w:rPr>
      </w:pPr>
      <w:r>
        <w:rPr>
          <w:rFonts w:cs="Calibri"/>
          <w:sz w:val="20"/>
          <w:szCs w:val="20"/>
        </w:rPr>
        <w:t>The police are immediately informed.</w:t>
      </w:r>
    </w:p>
    <w:p w14:paraId="0335C1B5" w14:textId="77777777" w:rsidR="007868DF" w:rsidRDefault="00ED02A4">
      <w:pPr>
        <w:pStyle w:val="ListParagraph"/>
        <w:numPr>
          <w:ilvl w:val="0"/>
          <w:numId w:val="15"/>
        </w:numPr>
        <w:rPr>
          <w:rFonts w:cs="Calibri"/>
          <w:sz w:val="20"/>
          <w:szCs w:val="20"/>
        </w:rPr>
      </w:pPr>
      <w:r>
        <w:rPr>
          <w:rFonts w:cs="Calibri"/>
          <w:sz w:val="20"/>
          <w:szCs w:val="20"/>
        </w:rPr>
        <w:t>The parent is informed.</w:t>
      </w:r>
    </w:p>
    <w:p w14:paraId="4054EE22" w14:textId="77777777" w:rsidR="007868DF" w:rsidRDefault="00ED02A4">
      <w:pPr>
        <w:pStyle w:val="ListParagraph"/>
        <w:numPr>
          <w:ilvl w:val="0"/>
          <w:numId w:val="15"/>
        </w:numPr>
        <w:rPr>
          <w:rFonts w:cs="Calibri"/>
          <w:sz w:val="20"/>
          <w:szCs w:val="20"/>
        </w:rPr>
      </w:pPr>
      <w:r>
        <w:rPr>
          <w:rFonts w:cs="Calibri"/>
          <w:sz w:val="20"/>
          <w:szCs w:val="20"/>
        </w:rPr>
        <w:t>The other children at the Nursery are appropriately looked after and kept calm.</w:t>
      </w:r>
    </w:p>
    <w:p w14:paraId="15405CBB" w14:textId="3298091C" w:rsidR="007868DF" w:rsidRDefault="00ED02A4">
      <w:pPr>
        <w:pStyle w:val="ListParagraph"/>
        <w:numPr>
          <w:ilvl w:val="0"/>
          <w:numId w:val="15"/>
        </w:numPr>
        <w:rPr>
          <w:rFonts w:cs="Calibri"/>
          <w:sz w:val="20"/>
          <w:szCs w:val="20"/>
        </w:rPr>
      </w:pPr>
      <w:r>
        <w:rPr>
          <w:rFonts w:cs="Calibri"/>
          <w:sz w:val="20"/>
          <w:szCs w:val="20"/>
        </w:rPr>
        <w:t xml:space="preserve">Parents will be called to collect </w:t>
      </w:r>
      <w:r w:rsidR="00C54D1F">
        <w:rPr>
          <w:rFonts w:cs="Calibri"/>
          <w:sz w:val="20"/>
          <w:szCs w:val="20"/>
        </w:rPr>
        <w:t xml:space="preserve">their </w:t>
      </w:r>
      <w:r>
        <w:rPr>
          <w:rFonts w:cs="Calibri"/>
          <w:sz w:val="20"/>
          <w:szCs w:val="20"/>
        </w:rPr>
        <w:t>children as soon as possible.</w:t>
      </w:r>
    </w:p>
    <w:p w14:paraId="61323C43" w14:textId="77777777" w:rsidR="007868DF" w:rsidRDefault="00ED02A4">
      <w:pPr>
        <w:pStyle w:val="ListParagraph"/>
        <w:numPr>
          <w:ilvl w:val="0"/>
          <w:numId w:val="15"/>
        </w:numPr>
        <w:rPr>
          <w:rFonts w:cs="Calibri"/>
          <w:sz w:val="20"/>
          <w:szCs w:val="20"/>
        </w:rPr>
      </w:pPr>
      <w:r>
        <w:rPr>
          <w:rFonts w:cs="Calibri"/>
          <w:sz w:val="20"/>
          <w:szCs w:val="20"/>
        </w:rPr>
        <w:t>Additional staff will be called in to help look after the children if necessary.</w:t>
      </w:r>
    </w:p>
    <w:p w14:paraId="5F3EB75F" w14:textId="77777777" w:rsidR="007868DF" w:rsidRDefault="00ED02A4">
      <w:pPr>
        <w:pStyle w:val="ListParagraph"/>
        <w:numPr>
          <w:ilvl w:val="0"/>
          <w:numId w:val="15"/>
        </w:numPr>
        <w:rPr>
          <w:rFonts w:cs="Calibri"/>
          <w:sz w:val="20"/>
          <w:szCs w:val="20"/>
        </w:rPr>
      </w:pPr>
      <w:r>
        <w:rPr>
          <w:rFonts w:cs="Calibri"/>
          <w:sz w:val="20"/>
          <w:szCs w:val="20"/>
        </w:rPr>
        <w:t>The Chair of the Committee will be contacted as soon as possible.</w:t>
      </w:r>
    </w:p>
    <w:p w14:paraId="040D99F9" w14:textId="77777777" w:rsidR="007868DF" w:rsidRDefault="00ED02A4">
      <w:pPr>
        <w:pStyle w:val="ListParagraph"/>
        <w:numPr>
          <w:ilvl w:val="0"/>
          <w:numId w:val="15"/>
        </w:numPr>
        <w:rPr>
          <w:rFonts w:cs="Calibri"/>
          <w:sz w:val="20"/>
          <w:szCs w:val="20"/>
        </w:rPr>
      </w:pPr>
      <w:r>
        <w:rPr>
          <w:rFonts w:cs="Calibri"/>
          <w:sz w:val="20"/>
          <w:szCs w:val="20"/>
        </w:rPr>
        <w:t>A member of the committee will join the staff as soon as they are able.</w:t>
      </w:r>
    </w:p>
    <w:p w14:paraId="18D88C7F" w14:textId="7C3CB61D" w:rsidR="007868DF" w:rsidRDefault="00ED02A4">
      <w:pPr>
        <w:pStyle w:val="ListParagraph"/>
        <w:numPr>
          <w:ilvl w:val="0"/>
          <w:numId w:val="15"/>
        </w:numPr>
        <w:rPr>
          <w:rFonts w:cs="Calibri"/>
          <w:sz w:val="20"/>
          <w:szCs w:val="20"/>
        </w:rPr>
      </w:pPr>
      <w:r>
        <w:rPr>
          <w:rFonts w:cs="Calibri"/>
          <w:sz w:val="20"/>
          <w:szCs w:val="20"/>
        </w:rPr>
        <w:t>Ofsted will be contacted as soon as possible</w:t>
      </w:r>
      <w:r w:rsidR="00C54D1F">
        <w:rPr>
          <w:rFonts w:cs="Calibri"/>
          <w:sz w:val="20"/>
          <w:szCs w:val="20"/>
        </w:rPr>
        <w:t>,</w:t>
      </w:r>
      <w:r>
        <w:rPr>
          <w:rFonts w:cs="Calibri"/>
          <w:sz w:val="20"/>
          <w:szCs w:val="20"/>
        </w:rPr>
        <w:t xml:space="preserve"> but within 14 days </w:t>
      </w:r>
      <w:r w:rsidR="00C54D1F">
        <w:rPr>
          <w:rFonts w:cs="Calibri"/>
          <w:sz w:val="20"/>
          <w:szCs w:val="20"/>
        </w:rPr>
        <w:t>of</w:t>
      </w:r>
      <w:r>
        <w:rPr>
          <w:rFonts w:cs="Calibri"/>
          <w:sz w:val="20"/>
          <w:szCs w:val="20"/>
        </w:rPr>
        <w:t xml:space="preserve"> the death of a child or adult.</w:t>
      </w:r>
    </w:p>
    <w:p w14:paraId="4692AFF7" w14:textId="77777777" w:rsidR="007868DF" w:rsidRDefault="00ED02A4">
      <w:pPr>
        <w:rPr>
          <w:rFonts w:cs="Calibri"/>
          <w:b/>
          <w:sz w:val="28"/>
          <w:szCs w:val="28"/>
        </w:rPr>
      </w:pPr>
      <w:r>
        <w:rPr>
          <w:rFonts w:cs="Calibri"/>
          <w:b/>
          <w:sz w:val="28"/>
          <w:szCs w:val="28"/>
        </w:rPr>
        <w:t>A terrorist attack or the threat of one</w:t>
      </w:r>
    </w:p>
    <w:p w14:paraId="047569AE" w14:textId="220BA568" w:rsidR="007868DF" w:rsidRDefault="00ED02A4">
      <w:pPr>
        <w:pStyle w:val="ListParagraph"/>
        <w:numPr>
          <w:ilvl w:val="0"/>
          <w:numId w:val="16"/>
        </w:numPr>
        <w:rPr>
          <w:rFonts w:cs="Calibri"/>
          <w:sz w:val="20"/>
          <w:szCs w:val="20"/>
        </w:rPr>
      </w:pPr>
      <w:r>
        <w:rPr>
          <w:rFonts w:cs="Calibri"/>
          <w:sz w:val="20"/>
          <w:szCs w:val="20"/>
        </w:rPr>
        <w:t>If information is received about the threat of a terrorist attack in the vicinity of the Nursery, this must be immediately reported to the Nursery Manager, or in her absence</w:t>
      </w:r>
      <w:r w:rsidR="00C54D1F">
        <w:rPr>
          <w:rFonts w:cs="Calibri"/>
          <w:sz w:val="20"/>
          <w:szCs w:val="20"/>
        </w:rPr>
        <w:t>, the Deputy Manager or the Room Leader.</w:t>
      </w:r>
      <w:r>
        <w:rPr>
          <w:rFonts w:cs="Calibri"/>
          <w:sz w:val="20"/>
          <w:szCs w:val="20"/>
        </w:rPr>
        <w:t xml:space="preserve"> They will then call the police and follow the guidance </w:t>
      </w:r>
      <w:r w:rsidR="00C54D1F">
        <w:rPr>
          <w:rFonts w:cs="Calibri"/>
          <w:sz w:val="20"/>
          <w:szCs w:val="20"/>
        </w:rPr>
        <w:t>provided to them</w:t>
      </w:r>
      <w:r>
        <w:rPr>
          <w:rFonts w:cs="Calibri"/>
          <w:sz w:val="20"/>
          <w:szCs w:val="20"/>
        </w:rPr>
        <w:t>.</w:t>
      </w:r>
    </w:p>
    <w:p w14:paraId="2763EE9C" w14:textId="7D0D95B6" w:rsidR="007868DF" w:rsidRDefault="00ED02A4">
      <w:pPr>
        <w:pStyle w:val="ListParagraph"/>
        <w:numPr>
          <w:ilvl w:val="0"/>
          <w:numId w:val="16"/>
        </w:numPr>
        <w:rPr>
          <w:rFonts w:cs="Calibri"/>
          <w:sz w:val="20"/>
          <w:szCs w:val="20"/>
        </w:rPr>
      </w:pPr>
      <w:r>
        <w:rPr>
          <w:rFonts w:cs="Calibri"/>
          <w:sz w:val="20"/>
          <w:szCs w:val="20"/>
        </w:rPr>
        <w:lastRenderedPageBreak/>
        <w:t>The safety of the children, staff</w:t>
      </w:r>
      <w:r w:rsidR="00F34E7F">
        <w:rPr>
          <w:rFonts w:cs="Calibri"/>
          <w:sz w:val="20"/>
          <w:szCs w:val="20"/>
        </w:rPr>
        <w:t>,</w:t>
      </w:r>
      <w:r>
        <w:rPr>
          <w:rFonts w:cs="Calibri"/>
          <w:sz w:val="20"/>
          <w:szCs w:val="20"/>
        </w:rPr>
        <w:t xml:space="preserve"> and other adults is paramount. If the Nursery and those in our care are under threat, the Nursery Manager will contact the police and </w:t>
      </w:r>
      <w:r w:rsidR="00F34E7F">
        <w:rPr>
          <w:rFonts w:cs="Calibri"/>
          <w:sz w:val="20"/>
          <w:szCs w:val="20"/>
        </w:rPr>
        <w:t>seek their advice</w:t>
      </w:r>
      <w:r>
        <w:rPr>
          <w:rFonts w:cs="Calibri"/>
          <w:sz w:val="20"/>
          <w:szCs w:val="20"/>
        </w:rPr>
        <w:t xml:space="preserve"> before any children or staff are released from the building. </w:t>
      </w:r>
    </w:p>
    <w:p w14:paraId="3FC5AB91" w14:textId="0D355D5C" w:rsidR="007868DF" w:rsidRDefault="00ED02A4">
      <w:pPr>
        <w:pStyle w:val="ListParagraph"/>
        <w:numPr>
          <w:ilvl w:val="0"/>
          <w:numId w:val="16"/>
        </w:numPr>
        <w:rPr>
          <w:rFonts w:cs="Calibri"/>
          <w:sz w:val="20"/>
          <w:szCs w:val="20"/>
        </w:rPr>
      </w:pPr>
      <w:r>
        <w:rPr>
          <w:rFonts w:cs="Calibri"/>
          <w:sz w:val="20"/>
          <w:szCs w:val="20"/>
        </w:rPr>
        <w:t>Children must be kept calm and</w:t>
      </w:r>
      <w:r w:rsidR="00F34E7F">
        <w:rPr>
          <w:rFonts w:cs="Calibri"/>
          <w:sz w:val="20"/>
          <w:szCs w:val="20"/>
        </w:rPr>
        <w:t>,</w:t>
      </w:r>
      <w:r>
        <w:rPr>
          <w:rFonts w:cs="Calibri"/>
          <w:sz w:val="20"/>
          <w:szCs w:val="20"/>
        </w:rPr>
        <w:t xml:space="preserve"> where possible, must not be made aware of the situation. Staff must act calmly and discreetly.</w:t>
      </w:r>
    </w:p>
    <w:p w14:paraId="1D53ABCD" w14:textId="534B37CF" w:rsidR="007868DF" w:rsidRDefault="00ED02A4">
      <w:pPr>
        <w:spacing w:line="240" w:lineRule="auto"/>
        <w:rPr>
          <w:rFonts w:cs="Calibri"/>
          <w:sz w:val="20"/>
          <w:szCs w:val="20"/>
        </w:rPr>
      </w:pPr>
      <w:r>
        <w:rPr>
          <w:rFonts w:cs="Calibri"/>
          <w:sz w:val="20"/>
          <w:szCs w:val="20"/>
        </w:rPr>
        <w:t xml:space="preserve">After the incident, the Nursery Manager will take advice from the police and </w:t>
      </w:r>
      <w:r w:rsidR="00F34E7F">
        <w:rPr>
          <w:rFonts w:cs="Calibri"/>
          <w:sz w:val="20"/>
          <w:szCs w:val="20"/>
        </w:rPr>
        <w:t xml:space="preserve">the </w:t>
      </w:r>
      <w:r>
        <w:rPr>
          <w:rFonts w:cs="Calibri"/>
          <w:sz w:val="20"/>
          <w:szCs w:val="20"/>
        </w:rPr>
        <w:t>Chair of the Committee before releasing any information to the parents.</w:t>
      </w:r>
    </w:p>
    <w:p w14:paraId="2DF28DF2" w14:textId="77777777" w:rsidR="007868DF" w:rsidRDefault="00ED02A4">
      <w:pPr>
        <w:rPr>
          <w:rFonts w:cs="Calibri"/>
          <w:b/>
          <w:sz w:val="28"/>
          <w:szCs w:val="28"/>
        </w:rPr>
      </w:pPr>
      <w:r>
        <w:rPr>
          <w:rFonts w:cs="Calibri"/>
          <w:b/>
          <w:sz w:val="28"/>
          <w:szCs w:val="28"/>
        </w:rPr>
        <w:t>A notifiable disease or illness, or an outbreak of food poisoning affecting two or more children looked after on our premises</w:t>
      </w:r>
    </w:p>
    <w:p w14:paraId="4D3C58C7" w14:textId="77777777" w:rsidR="007868DF" w:rsidRDefault="00ED02A4">
      <w:pPr>
        <w:spacing w:before="120" w:after="120" w:line="360" w:lineRule="auto"/>
        <w:rPr>
          <w:rFonts w:cs="Calibri"/>
          <w:b/>
          <w:bCs/>
          <w:sz w:val="28"/>
          <w:szCs w:val="28"/>
        </w:rPr>
      </w:pPr>
      <w:r>
        <w:rPr>
          <w:rFonts w:cs="Calibri"/>
          <w:b/>
          <w:bCs/>
          <w:sz w:val="28"/>
          <w:szCs w:val="28"/>
        </w:rPr>
        <w:t>Accidents and emergency treatment</w:t>
      </w:r>
    </w:p>
    <w:p w14:paraId="1F26984C" w14:textId="195C02CB" w:rsidR="007868DF" w:rsidRDefault="00C54D1F">
      <w:pPr>
        <w:spacing w:before="120" w:after="120" w:line="360" w:lineRule="auto"/>
      </w:pPr>
      <w:r>
        <w:rPr>
          <w:rFonts w:cs="Calibri"/>
          <w:b/>
          <w:bCs/>
          <w:sz w:val="20"/>
          <w:szCs w:val="20"/>
        </w:rPr>
        <w:t>The person</w:t>
      </w:r>
      <w:r w:rsidR="00ED02A4">
        <w:rPr>
          <w:rFonts w:cs="Calibri"/>
          <w:b/>
          <w:bCs/>
          <w:sz w:val="20"/>
          <w:szCs w:val="20"/>
        </w:rPr>
        <w:t xml:space="preserve"> responsible for checking and stocking first aid boxes is: </w:t>
      </w:r>
      <w:r w:rsidR="00ED02A4" w:rsidRPr="00351224">
        <w:rPr>
          <w:rFonts w:cs="Calibri"/>
          <w:b/>
          <w:bCs/>
          <w:sz w:val="20"/>
          <w:szCs w:val="20"/>
          <w:u w:val="single"/>
        </w:rPr>
        <w:t>J</w:t>
      </w:r>
      <w:r w:rsidR="00F34E7F" w:rsidRPr="00351224">
        <w:rPr>
          <w:rFonts w:cs="Calibri"/>
          <w:b/>
          <w:bCs/>
          <w:sz w:val="20"/>
          <w:szCs w:val="20"/>
          <w:u w:val="single"/>
        </w:rPr>
        <w:t>oanne Dumbleton</w:t>
      </w:r>
    </w:p>
    <w:p w14:paraId="26AD5275" w14:textId="776D7903" w:rsidR="007868DF" w:rsidRDefault="00ED02A4">
      <w:pPr>
        <w:spacing w:before="120" w:after="120" w:line="240" w:lineRule="auto"/>
        <w:rPr>
          <w:rFonts w:cs="Calibri"/>
          <w:bCs/>
          <w:sz w:val="20"/>
          <w:szCs w:val="20"/>
        </w:rPr>
      </w:pPr>
      <w:r>
        <w:rPr>
          <w:rFonts w:cs="Calibri"/>
          <w:bCs/>
          <w:sz w:val="20"/>
          <w:szCs w:val="20"/>
        </w:rPr>
        <w:t xml:space="preserve">The setting provides care for children and promotes health by ensuring emergency and </w:t>
      </w:r>
      <w:r w:rsidR="00F34E7F">
        <w:rPr>
          <w:rFonts w:cs="Calibri"/>
          <w:bCs/>
          <w:sz w:val="20"/>
          <w:szCs w:val="20"/>
        </w:rPr>
        <w:t>first-aid treatment is provided</w:t>
      </w:r>
      <w:r>
        <w:rPr>
          <w:rFonts w:cs="Calibri"/>
          <w:bCs/>
          <w:sz w:val="20"/>
          <w:szCs w:val="20"/>
        </w:rPr>
        <w:t xml:space="preserve"> as required. </w:t>
      </w:r>
    </w:p>
    <w:p w14:paraId="62412AD8"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 xml:space="preserve">Parents’ consent to emergency medical treatment given to their child on the registration form. </w:t>
      </w:r>
    </w:p>
    <w:p w14:paraId="79158039"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At least one person who has a current paediatric first aid certificate is on the premises and available at all times when children are present, who regularly update their training; First Aid certificates are renewed at least every three years.</w:t>
      </w:r>
    </w:p>
    <w:p w14:paraId="48E51027"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All members of staff know the location of First Aid boxes, the contents of which are in line with St John’s Ambulance recommendations as follows:</w:t>
      </w:r>
    </w:p>
    <w:p w14:paraId="16A99557" w14:textId="77777777" w:rsidR="007868DF" w:rsidRDefault="00ED02A4">
      <w:pPr>
        <w:numPr>
          <w:ilvl w:val="0"/>
          <w:numId w:val="17"/>
        </w:numPr>
        <w:spacing w:after="120" w:line="240" w:lineRule="auto"/>
        <w:jc w:val="both"/>
        <w:rPr>
          <w:rFonts w:cs="Calibri"/>
          <w:sz w:val="20"/>
          <w:szCs w:val="20"/>
        </w:rPr>
      </w:pPr>
      <w:r>
        <w:rPr>
          <w:rFonts w:cs="Calibri"/>
          <w:sz w:val="20"/>
          <w:szCs w:val="20"/>
        </w:rPr>
        <w:t>20 individually wrapped sterile plasters (assorted sizes)</w:t>
      </w:r>
    </w:p>
    <w:p w14:paraId="02D2F709" w14:textId="77777777" w:rsidR="007868DF" w:rsidRDefault="00ED02A4">
      <w:pPr>
        <w:numPr>
          <w:ilvl w:val="0"/>
          <w:numId w:val="17"/>
        </w:numPr>
        <w:spacing w:after="120" w:line="240" w:lineRule="auto"/>
        <w:jc w:val="both"/>
        <w:rPr>
          <w:rFonts w:cs="Calibri"/>
          <w:sz w:val="20"/>
          <w:szCs w:val="20"/>
        </w:rPr>
      </w:pPr>
      <w:r>
        <w:rPr>
          <w:rFonts w:cs="Calibri"/>
          <w:sz w:val="20"/>
          <w:szCs w:val="20"/>
        </w:rPr>
        <w:t>2 sterile eye pads</w:t>
      </w:r>
    </w:p>
    <w:p w14:paraId="725BD23C" w14:textId="77777777" w:rsidR="007868DF" w:rsidRDefault="00ED02A4">
      <w:pPr>
        <w:numPr>
          <w:ilvl w:val="0"/>
          <w:numId w:val="17"/>
        </w:numPr>
        <w:spacing w:after="120" w:line="240" w:lineRule="auto"/>
        <w:jc w:val="both"/>
        <w:rPr>
          <w:rFonts w:cs="Calibri"/>
          <w:sz w:val="20"/>
          <w:szCs w:val="20"/>
        </w:rPr>
      </w:pPr>
      <w:r>
        <w:rPr>
          <w:rFonts w:cs="Calibri"/>
          <w:sz w:val="20"/>
          <w:szCs w:val="20"/>
        </w:rPr>
        <w:t>4 individually wrapped triangular bandages (preferably sterile)</w:t>
      </w:r>
    </w:p>
    <w:p w14:paraId="479D29F5" w14:textId="77777777" w:rsidR="007868DF" w:rsidRDefault="00ED02A4">
      <w:pPr>
        <w:numPr>
          <w:ilvl w:val="0"/>
          <w:numId w:val="17"/>
        </w:numPr>
        <w:spacing w:after="120" w:line="240" w:lineRule="auto"/>
        <w:jc w:val="both"/>
        <w:rPr>
          <w:rFonts w:cs="Calibri"/>
          <w:sz w:val="20"/>
          <w:szCs w:val="20"/>
        </w:rPr>
      </w:pPr>
      <w:r>
        <w:rPr>
          <w:rFonts w:cs="Calibri"/>
          <w:sz w:val="20"/>
          <w:szCs w:val="20"/>
        </w:rPr>
        <w:t>6 safety pins</w:t>
      </w:r>
    </w:p>
    <w:p w14:paraId="735F649B" w14:textId="77777777" w:rsidR="007868DF" w:rsidRDefault="00ED02A4">
      <w:pPr>
        <w:numPr>
          <w:ilvl w:val="0"/>
          <w:numId w:val="17"/>
        </w:numPr>
        <w:spacing w:after="120" w:line="240" w:lineRule="auto"/>
        <w:jc w:val="both"/>
        <w:rPr>
          <w:rFonts w:cs="Calibri"/>
          <w:sz w:val="20"/>
          <w:szCs w:val="20"/>
        </w:rPr>
      </w:pPr>
      <w:r>
        <w:rPr>
          <w:rFonts w:cs="Calibri"/>
          <w:sz w:val="20"/>
          <w:szCs w:val="20"/>
        </w:rPr>
        <w:t xml:space="preserve"> 2 large, individually wrapped, sterile, un-medicated wound dressings</w:t>
      </w:r>
    </w:p>
    <w:p w14:paraId="2DA38EE3" w14:textId="77777777" w:rsidR="007868DF" w:rsidRDefault="00ED02A4">
      <w:pPr>
        <w:numPr>
          <w:ilvl w:val="0"/>
          <w:numId w:val="17"/>
        </w:numPr>
        <w:spacing w:after="120" w:line="240" w:lineRule="auto"/>
        <w:jc w:val="both"/>
        <w:rPr>
          <w:rFonts w:cs="Calibri"/>
          <w:sz w:val="20"/>
          <w:szCs w:val="20"/>
        </w:rPr>
      </w:pPr>
      <w:r>
        <w:rPr>
          <w:rFonts w:cs="Calibri"/>
          <w:sz w:val="20"/>
          <w:szCs w:val="20"/>
        </w:rPr>
        <w:t>6 medium, individually wrapped, sterile, un-medicated wound dressings</w:t>
      </w:r>
    </w:p>
    <w:p w14:paraId="76AD689D" w14:textId="77777777" w:rsidR="007868DF" w:rsidRDefault="00ED02A4">
      <w:pPr>
        <w:numPr>
          <w:ilvl w:val="0"/>
          <w:numId w:val="17"/>
        </w:numPr>
        <w:spacing w:after="120" w:line="240" w:lineRule="auto"/>
        <w:jc w:val="both"/>
        <w:rPr>
          <w:rFonts w:cs="Calibri"/>
          <w:sz w:val="20"/>
          <w:szCs w:val="20"/>
        </w:rPr>
      </w:pPr>
      <w:r>
        <w:rPr>
          <w:rFonts w:cs="Calibri"/>
          <w:sz w:val="20"/>
          <w:szCs w:val="20"/>
        </w:rPr>
        <w:t>a pair of disposable gloves</w:t>
      </w:r>
    </w:p>
    <w:p w14:paraId="75933A2E" w14:textId="77777777" w:rsidR="007868DF" w:rsidRDefault="00ED02A4">
      <w:pPr>
        <w:numPr>
          <w:ilvl w:val="0"/>
          <w:numId w:val="17"/>
        </w:numPr>
        <w:spacing w:after="120" w:line="240" w:lineRule="auto"/>
        <w:jc w:val="both"/>
        <w:rPr>
          <w:rFonts w:cs="Calibri"/>
          <w:sz w:val="20"/>
          <w:szCs w:val="20"/>
        </w:rPr>
      </w:pPr>
      <w:r>
        <w:rPr>
          <w:rFonts w:cs="Calibri"/>
          <w:sz w:val="20"/>
          <w:szCs w:val="20"/>
        </w:rPr>
        <w:t>adhesive tape</w:t>
      </w:r>
    </w:p>
    <w:p w14:paraId="2C2BED53" w14:textId="77777777" w:rsidR="007868DF" w:rsidRDefault="00ED02A4">
      <w:pPr>
        <w:numPr>
          <w:ilvl w:val="0"/>
          <w:numId w:val="17"/>
        </w:numPr>
        <w:spacing w:after="120" w:line="240" w:lineRule="auto"/>
        <w:jc w:val="both"/>
        <w:rPr>
          <w:rFonts w:cs="Calibri"/>
          <w:sz w:val="20"/>
          <w:szCs w:val="20"/>
        </w:rPr>
      </w:pPr>
      <w:r>
        <w:rPr>
          <w:rFonts w:cs="Calibri"/>
          <w:sz w:val="20"/>
          <w:szCs w:val="20"/>
        </w:rPr>
        <w:t>a plastic face shield (optional)</w:t>
      </w:r>
    </w:p>
    <w:p w14:paraId="2C3C514F" w14:textId="77777777" w:rsidR="007868DF" w:rsidRDefault="00ED02A4">
      <w:pPr>
        <w:numPr>
          <w:ilvl w:val="0"/>
          <w:numId w:val="17"/>
        </w:numPr>
        <w:spacing w:after="120" w:line="240" w:lineRule="auto"/>
        <w:jc w:val="both"/>
        <w:rPr>
          <w:rFonts w:cs="Calibri"/>
          <w:sz w:val="20"/>
          <w:szCs w:val="20"/>
        </w:rPr>
      </w:pPr>
      <w:r>
        <w:rPr>
          <w:rFonts w:cs="Calibri"/>
          <w:sz w:val="20"/>
          <w:szCs w:val="20"/>
        </w:rPr>
        <w:t>No other item is stored in a First Aid box.</w:t>
      </w:r>
    </w:p>
    <w:p w14:paraId="21081A78" w14:textId="373638AE" w:rsidR="007868DF" w:rsidRDefault="00ED02A4">
      <w:pPr>
        <w:numPr>
          <w:ilvl w:val="0"/>
          <w:numId w:val="17"/>
        </w:numPr>
        <w:spacing w:after="120" w:line="240" w:lineRule="auto"/>
        <w:jc w:val="both"/>
        <w:rPr>
          <w:rFonts w:cs="Calibri"/>
          <w:sz w:val="20"/>
          <w:szCs w:val="20"/>
        </w:rPr>
      </w:pPr>
      <w:r>
        <w:rPr>
          <w:rFonts w:cs="Calibri"/>
          <w:sz w:val="20"/>
          <w:szCs w:val="20"/>
        </w:rPr>
        <w:t xml:space="preserve">Vinyl </w:t>
      </w:r>
      <w:r w:rsidR="00C54D1F">
        <w:rPr>
          <w:rFonts w:cs="Calibri"/>
          <w:sz w:val="20"/>
          <w:szCs w:val="20"/>
        </w:rPr>
        <w:t xml:space="preserve">single-use gloves are also kept near </w:t>
      </w:r>
      <w:r>
        <w:rPr>
          <w:rFonts w:cs="Calibri"/>
          <w:sz w:val="20"/>
          <w:szCs w:val="20"/>
        </w:rPr>
        <w:t>(not in) the box, as well as a thermometer.</w:t>
      </w:r>
    </w:p>
    <w:p w14:paraId="4EEC2E1B" w14:textId="77777777" w:rsidR="007868DF" w:rsidRDefault="00ED02A4">
      <w:pPr>
        <w:numPr>
          <w:ilvl w:val="0"/>
          <w:numId w:val="17"/>
        </w:numPr>
        <w:spacing w:after="120" w:line="240" w:lineRule="auto"/>
        <w:jc w:val="both"/>
        <w:rPr>
          <w:rFonts w:cs="Calibri"/>
          <w:sz w:val="20"/>
          <w:szCs w:val="20"/>
        </w:rPr>
      </w:pPr>
      <w:r>
        <w:rPr>
          <w:rFonts w:cs="Calibri"/>
          <w:sz w:val="20"/>
          <w:szCs w:val="20"/>
        </w:rPr>
        <w:t>There is a named person in the setting who is responsible for checking and replenishing the First Aid Box contents.</w:t>
      </w:r>
    </w:p>
    <w:p w14:paraId="55B1AAB5" w14:textId="6542B84F" w:rsidR="007868DF" w:rsidRDefault="00ED02A4">
      <w:pPr>
        <w:numPr>
          <w:ilvl w:val="0"/>
          <w:numId w:val="17"/>
        </w:numPr>
        <w:spacing w:before="120" w:after="120" w:line="240" w:lineRule="auto"/>
        <w:jc w:val="both"/>
        <w:rPr>
          <w:rFonts w:cs="Calibri"/>
          <w:sz w:val="20"/>
          <w:szCs w:val="20"/>
        </w:rPr>
      </w:pPr>
      <w:r>
        <w:rPr>
          <w:rFonts w:cs="Calibri"/>
          <w:sz w:val="20"/>
          <w:szCs w:val="20"/>
        </w:rPr>
        <w:t xml:space="preserve">For minor injuries and accidents, First Aid treatment is given by a qualified first aider; the event is recorded in the setting’s Accident Record book. Parents may </w:t>
      </w:r>
      <w:r w:rsidR="00C54D1F">
        <w:rPr>
          <w:rFonts w:cs="Calibri"/>
          <w:sz w:val="20"/>
          <w:szCs w:val="20"/>
        </w:rPr>
        <w:t>request a photocopy of the accident form</w:t>
      </w:r>
      <w:r>
        <w:rPr>
          <w:rFonts w:cs="Calibri"/>
          <w:sz w:val="20"/>
          <w:szCs w:val="20"/>
        </w:rPr>
        <w:t>.</w:t>
      </w:r>
    </w:p>
    <w:p w14:paraId="1BEEC6FC" w14:textId="2E28261C" w:rsidR="007868DF" w:rsidRDefault="00ED02A4">
      <w:pPr>
        <w:numPr>
          <w:ilvl w:val="0"/>
          <w:numId w:val="17"/>
        </w:numPr>
        <w:spacing w:before="120" w:after="120" w:line="240" w:lineRule="auto"/>
        <w:jc w:val="both"/>
        <w:rPr>
          <w:rFonts w:cs="Calibri"/>
          <w:sz w:val="20"/>
          <w:szCs w:val="20"/>
        </w:rPr>
      </w:pPr>
      <w:r>
        <w:rPr>
          <w:rFonts w:cs="Calibri"/>
          <w:sz w:val="20"/>
          <w:szCs w:val="20"/>
        </w:rPr>
        <w:t>In the event of minor injuries or accidents, parents are normally informed when they collect their child, unless the child is unduly upset, or members of staff have any concerns about the injury. In which case</w:t>
      </w:r>
      <w:r w:rsidR="00C54D1F">
        <w:rPr>
          <w:rFonts w:cs="Calibri"/>
          <w:sz w:val="20"/>
          <w:szCs w:val="20"/>
        </w:rPr>
        <w:t>, they will contact the parent for clarification of what they would like to do, i.e., collect the child, or take them home,</w:t>
      </w:r>
      <w:r>
        <w:rPr>
          <w:rFonts w:cs="Calibri"/>
          <w:sz w:val="20"/>
          <w:szCs w:val="20"/>
        </w:rPr>
        <w:t xml:space="preserve"> and seek further advice from NHS 111. </w:t>
      </w:r>
    </w:p>
    <w:p w14:paraId="3254743C" w14:textId="3041DD4D" w:rsidR="007868DF" w:rsidRDefault="00ED02A4">
      <w:pPr>
        <w:numPr>
          <w:ilvl w:val="0"/>
          <w:numId w:val="17"/>
        </w:numPr>
        <w:spacing w:before="120" w:after="120" w:line="240" w:lineRule="auto"/>
        <w:jc w:val="both"/>
        <w:rPr>
          <w:rFonts w:cs="Calibri"/>
          <w:sz w:val="20"/>
          <w:szCs w:val="20"/>
        </w:rPr>
      </w:pPr>
      <w:r>
        <w:rPr>
          <w:rFonts w:cs="Calibri"/>
          <w:sz w:val="20"/>
          <w:szCs w:val="20"/>
        </w:rPr>
        <w:t>If the child receives a bumped head</w:t>
      </w:r>
      <w:r w:rsidR="00C54D1F">
        <w:rPr>
          <w:rFonts w:cs="Calibri"/>
          <w:sz w:val="20"/>
          <w:szCs w:val="20"/>
        </w:rPr>
        <w:t>, the key worker is to contact the parents as soon as possible to inform them of the head bump and ask the parents to sign the head bump</w:t>
      </w:r>
      <w:r>
        <w:rPr>
          <w:rFonts w:cs="Calibri"/>
          <w:sz w:val="20"/>
          <w:szCs w:val="20"/>
        </w:rPr>
        <w:t xml:space="preserve"> form at collection. </w:t>
      </w:r>
    </w:p>
    <w:p w14:paraId="6CFBEE99" w14:textId="77777777" w:rsidR="007868DF" w:rsidRDefault="00ED02A4">
      <w:pPr>
        <w:spacing w:before="120" w:after="120" w:line="360" w:lineRule="auto"/>
        <w:jc w:val="both"/>
        <w:rPr>
          <w:rFonts w:cs="Calibri"/>
          <w:b/>
          <w:bCs/>
          <w:sz w:val="28"/>
          <w:szCs w:val="28"/>
        </w:rPr>
      </w:pPr>
      <w:r>
        <w:rPr>
          <w:rFonts w:cs="Calibri"/>
          <w:b/>
          <w:bCs/>
          <w:sz w:val="28"/>
          <w:szCs w:val="28"/>
        </w:rPr>
        <w:lastRenderedPageBreak/>
        <w:t>Serious accidents or injuries</w:t>
      </w:r>
    </w:p>
    <w:p w14:paraId="17FD4464" w14:textId="77777777"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An ambulance is called for children requiring emergency treatment.</w:t>
      </w:r>
    </w:p>
    <w:p w14:paraId="6A357DE0" w14:textId="7899793B"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 xml:space="preserve">First aid is given until the ambulance arrives on scene. If at any point it is suspected that the child has died. </w:t>
      </w:r>
      <w:r w:rsidR="00C54D1F">
        <w:rPr>
          <w:rFonts w:cs="Calibri"/>
          <w:sz w:val="20"/>
          <w:szCs w:val="20"/>
        </w:rPr>
        <w:t>The death of a child on-site procedure is implemented,</w:t>
      </w:r>
      <w:r>
        <w:rPr>
          <w:rFonts w:cs="Calibri"/>
          <w:sz w:val="20"/>
          <w:szCs w:val="20"/>
        </w:rPr>
        <w:t xml:space="preserve"> and the police are called immediately.</w:t>
      </w:r>
    </w:p>
    <w:p w14:paraId="212AFA81" w14:textId="77777777"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The registration form is taken to the hospital with the child.</w:t>
      </w:r>
    </w:p>
    <w:p w14:paraId="08D8F192" w14:textId="77777777" w:rsidR="007868DF" w:rsidRDefault="00ED02A4">
      <w:pPr>
        <w:numPr>
          <w:ilvl w:val="0"/>
          <w:numId w:val="18"/>
        </w:numPr>
        <w:spacing w:before="120" w:after="120" w:line="240" w:lineRule="auto"/>
        <w:ind w:left="720" w:hanging="360"/>
        <w:jc w:val="both"/>
      </w:pPr>
      <w:r>
        <w:rPr>
          <w:rFonts w:cs="Calibri"/>
          <w:sz w:val="20"/>
          <w:szCs w:val="20"/>
        </w:rPr>
        <w:t xml:space="preserve">Parents or carers are contacted and informed of what has happened and where their child is being taken to. </w:t>
      </w:r>
    </w:p>
    <w:p w14:paraId="05B82531" w14:textId="75C21BBC" w:rsidR="007868DF" w:rsidRDefault="00ED02A4">
      <w:pPr>
        <w:numPr>
          <w:ilvl w:val="0"/>
          <w:numId w:val="18"/>
        </w:numPr>
        <w:spacing w:before="120" w:after="120" w:line="240" w:lineRule="auto"/>
        <w:ind w:left="720" w:hanging="360"/>
        <w:jc w:val="both"/>
      </w:pPr>
      <w:r>
        <w:rPr>
          <w:rFonts w:cs="Calibri"/>
          <w:sz w:val="20"/>
          <w:szCs w:val="20"/>
        </w:rPr>
        <w:t xml:space="preserve">The setting managers </w:t>
      </w:r>
      <w:r w:rsidR="00C54D1F">
        <w:rPr>
          <w:rFonts w:cs="Calibri"/>
          <w:sz w:val="20"/>
          <w:szCs w:val="20"/>
        </w:rPr>
        <w:t xml:space="preserve">arrange for a taxi to take the child and carer to the </w:t>
      </w:r>
      <w:r>
        <w:rPr>
          <w:rFonts w:cs="Calibri"/>
          <w:sz w:val="20"/>
          <w:szCs w:val="20"/>
        </w:rPr>
        <w:t>hospital for further checks, if deemed to be necessary.</w:t>
      </w:r>
    </w:p>
    <w:p w14:paraId="0477704B" w14:textId="77777777" w:rsidR="007868DF" w:rsidRDefault="00ED02A4">
      <w:pPr>
        <w:spacing w:before="120" w:after="120" w:line="360" w:lineRule="auto"/>
        <w:jc w:val="both"/>
        <w:rPr>
          <w:rFonts w:cs="Calibri"/>
          <w:b/>
          <w:sz w:val="28"/>
          <w:szCs w:val="28"/>
        </w:rPr>
      </w:pPr>
      <w:r>
        <w:rPr>
          <w:rFonts w:cs="Calibri"/>
          <w:b/>
          <w:sz w:val="28"/>
          <w:szCs w:val="28"/>
        </w:rPr>
        <w:t>Recording and reporting</w:t>
      </w:r>
    </w:p>
    <w:p w14:paraId="751B9627" w14:textId="77777777" w:rsidR="007868DF" w:rsidRDefault="00ED02A4">
      <w:pPr>
        <w:numPr>
          <w:ilvl w:val="0"/>
          <w:numId w:val="19"/>
        </w:numPr>
        <w:spacing w:before="120" w:after="120" w:line="240" w:lineRule="auto"/>
        <w:ind w:left="720" w:hanging="360"/>
        <w:jc w:val="both"/>
      </w:pPr>
      <w:r>
        <w:rPr>
          <w:rFonts w:cs="Calibri"/>
          <w:sz w:val="20"/>
          <w:szCs w:val="20"/>
        </w:rPr>
        <w:t>In the event of a serious accident, injury, or serious illness, the designated person notifies the chair of the Committee using the Confidential safeguarding incident report form as soon as possible.</w:t>
      </w:r>
    </w:p>
    <w:p w14:paraId="3E5C5D1D" w14:textId="7CE21B74" w:rsidR="007868DF" w:rsidRDefault="00ED02A4">
      <w:pPr>
        <w:numPr>
          <w:ilvl w:val="0"/>
          <w:numId w:val="19"/>
        </w:numPr>
        <w:spacing w:before="120" w:after="120" w:line="240" w:lineRule="auto"/>
        <w:ind w:left="720" w:hanging="360"/>
        <w:jc w:val="both"/>
        <w:rPr>
          <w:rFonts w:cs="Calibri"/>
          <w:sz w:val="20"/>
          <w:szCs w:val="20"/>
        </w:rPr>
      </w:pPr>
      <w:r>
        <w:rPr>
          <w:rFonts w:cs="Calibri"/>
          <w:sz w:val="20"/>
          <w:szCs w:val="20"/>
        </w:rPr>
        <w:t xml:space="preserve">The Committee </w:t>
      </w:r>
      <w:r w:rsidR="00C54D1F">
        <w:rPr>
          <w:rFonts w:cs="Calibri"/>
          <w:sz w:val="20"/>
          <w:szCs w:val="20"/>
        </w:rPr>
        <w:t>is</w:t>
      </w:r>
      <w:r>
        <w:rPr>
          <w:rFonts w:cs="Calibri"/>
          <w:sz w:val="20"/>
          <w:szCs w:val="20"/>
        </w:rPr>
        <w:t xml:space="preserve"> consulted before a RIDDOR report is filed.</w:t>
      </w:r>
    </w:p>
    <w:p w14:paraId="786D009E" w14:textId="094438C4" w:rsidR="007868DF" w:rsidRDefault="00ED02A4">
      <w:pPr>
        <w:numPr>
          <w:ilvl w:val="0"/>
          <w:numId w:val="19"/>
        </w:numPr>
        <w:spacing w:before="120" w:after="120" w:line="240" w:lineRule="auto"/>
        <w:ind w:left="720" w:hanging="360"/>
        <w:jc w:val="both"/>
        <w:rPr>
          <w:rFonts w:cs="Calibri"/>
          <w:sz w:val="20"/>
          <w:szCs w:val="20"/>
        </w:rPr>
      </w:pPr>
      <w:r>
        <w:rPr>
          <w:rFonts w:cs="Calibri"/>
          <w:sz w:val="20"/>
          <w:szCs w:val="20"/>
        </w:rPr>
        <w:t>If required, a RIDDOR form is completed; one copy is sent to the parent, one for the child’s file</w:t>
      </w:r>
      <w:r w:rsidR="00C54D1F">
        <w:rPr>
          <w:rFonts w:cs="Calibri"/>
          <w:sz w:val="20"/>
          <w:szCs w:val="20"/>
        </w:rPr>
        <w:t>,</w:t>
      </w:r>
      <w:r>
        <w:rPr>
          <w:rFonts w:cs="Calibri"/>
          <w:sz w:val="20"/>
          <w:szCs w:val="20"/>
        </w:rPr>
        <w:t xml:space="preserve"> and one for the local authority Health and Safety Officer.</w:t>
      </w:r>
    </w:p>
    <w:p w14:paraId="08BD9A7F" w14:textId="22B5F5E3" w:rsidR="007868DF" w:rsidRDefault="00ED02A4">
      <w:pPr>
        <w:numPr>
          <w:ilvl w:val="0"/>
          <w:numId w:val="19"/>
        </w:numPr>
        <w:spacing w:before="120" w:after="120" w:line="240" w:lineRule="auto"/>
        <w:ind w:left="720" w:hanging="360"/>
        <w:rPr>
          <w:rFonts w:cs="Calibri"/>
          <w:sz w:val="20"/>
          <w:szCs w:val="20"/>
        </w:rPr>
      </w:pPr>
      <w:r>
        <w:rPr>
          <w:rFonts w:cs="Calibri"/>
          <w:sz w:val="20"/>
          <w:szCs w:val="20"/>
        </w:rPr>
        <w:t xml:space="preserve">The committee </w:t>
      </w:r>
      <w:r w:rsidR="00C54D1F">
        <w:rPr>
          <w:rFonts w:cs="Calibri"/>
          <w:sz w:val="20"/>
          <w:szCs w:val="20"/>
        </w:rPr>
        <w:t>is notified by the setting manager of any serious accident or injury to, or serious illness of, or the death of, any child whilst in their care in order to be able to notify Ofsted,</w:t>
      </w:r>
      <w:r>
        <w:rPr>
          <w:rFonts w:cs="Calibri"/>
          <w:sz w:val="20"/>
          <w:szCs w:val="20"/>
        </w:rPr>
        <w:t xml:space="preserve"> and any advice given will be acted upon. Notification to Ofsted is made as soon as is reasonably practicable and always within 14 days of the incident occurring. The designated person will, after consultation with the trustees, inform local child protection agencies of these events.</w:t>
      </w:r>
    </w:p>
    <w:p w14:paraId="6CDCBF98" w14:textId="77777777" w:rsidR="007868DF" w:rsidRDefault="007868DF">
      <w:pPr>
        <w:spacing w:before="120" w:after="120" w:line="240" w:lineRule="auto"/>
        <w:ind w:left="720"/>
        <w:jc w:val="both"/>
        <w:rPr>
          <w:rFonts w:cs="Calibri"/>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03D3E9F5" w14:textId="77777777" w:rsidTr="00DB0CC5">
        <w:tc>
          <w:tcPr>
            <w:tcW w:w="4320" w:type="dxa"/>
            <w:tcMar>
              <w:top w:w="0" w:type="dxa"/>
              <w:left w:w="108" w:type="dxa"/>
              <w:bottom w:w="0" w:type="dxa"/>
              <w:right w:w="108" w:type="dxa"/>
            </w:tcMar>
            <w:vAlign w:val="bottom"/>
          </w:tcPr>
          <w:bookmarkEnd w:id="2"/>
          <w:p w14:paraId="07FE6F2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6FAD8C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05BFBB4" w14:textId="77777777" w:rsidR="009C467D" w:rsidRDefault="009C467D" w:rsidP="00DB0CC5">
            <w:pPr>
              <w:rPr>
                <w:rFonts w:eastAsia="Times New Roman" w:cs="Calibri"/>
                <w:sz w:val="20"/>
                <w:szCs w:val="20"/>
                <w:lang w:eastAsia="en-GB"/>
              </w:rPr>
            </w:pPr>
          </w:p>
        </w:tc>
      </w:tr>
      <w:tr w:rsidR="009C467D" w14:paraId="16A22A2F" w14:textId="77777777" w:rsidTr="00DB0CC5">
        <w:tc>
          <w:tcPr>
            <w:tcW w:w="4320" w:type="dxa"/>
            <w:tcMar>
              <w:top w:w="0" w:type="dxa"/>
              <w:left w:w="108" w:type="dxa"/>
              <w:bottom w:w="0" w:type="dxa"/>
              <w:right w:w="108" w:type="dxa"/>
            </w:tcMar>
            <w:vAlign w:val="bottom"/>
          </w:tcPr>
          <w:p w14:paraId="73C30D0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CD6D7A0" w14:textId="62DB872A" w:rsidR="009C467D" w:rsidRDefault="00C93EA8" w:rsidP="00DB0CC5">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91ADD21"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16985FF1" w14:textId="77777777" w:rsidTr="00DB0CC5">
        <w:tc>
          <w:tcPr>
            <w:tcW w:w="4320" w:type="dxa"/>
            <w:tcMar>
              <w:top w:w="0" w:type="dxa"/>
              <w:left w:w="108" w:type="dxa"/>
              <w:bottom w:w="0" w:type="dxa"/>
              <w:right w:w="108" w:type="dxa"/>
            </w:tcMar>
            <w:vAlign w:val="bottom"/>
          </w:tcPr>
          <w:p w14:paraId="663915D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7074E2B" w14:textId="2C389EAC" w:rsidR="009C467D" w:rsidRDefault="00861E15" w:rsidP="00DB0CC5">
            <w:pPr>
              <w:spacing w:after="0" w:line="360" w:lineRule="auto"/>
              <w:rPr>
                <w:rFonts w:eastAsia="Times New Roman" w:cs="Calibri"/>
                <w:sz w:val="20"/>
                <w:szCs w:val="20"/>
                <w:lang w:eastAsia="en-GB"/>
              </w:rPr>
            </w:pPr>
            <w:r>
              <w:rPr>
                <w:rFonts w:eastAsia="Times New Roman" w:cs="Calibri"/>
                <w:sz w:val="20"/>
                <w:szCs w:val="20"/>
                <w:lang w:eastAsia="en-GB"/>
              </w:rPr>
              <w:t>April 202</w:t>
            </w:r>
            <w:r w:rsidR="00F34E7F">
              <w:rPr>
                <w:rFonts w:eastAsia="Times New Roman" w:cs="Calibri"/>
                <w:sz w:val="20"/>
                <w:szCs w:val="20"/>
                <w:lang w:eastAsia="en-GB"/>
              </w:rPr>
              <w:t>7</w:t>
            </w:r>
          </w:p>
        </w:tc>
        <w:tc>
          <w:tcPr>
            <w:tcW w:w="1928" w:type="dxa"/>
            <w:tcMar>
              <w:top w:w="0" w:type="dxa"/>
              <w:left w:w="108" w:type="dxa"/>
              <w:bottom w:w="0" w:type="dxa"/>
              <w:right w:w="108" w:type="dxa"/>
            </w:tcMar>
            <w:vAlign w:val="bottom"/>
          </w:tcPr>
          <w:p w14:paraId="2E4E8D88"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74B251DF" w14:textId="77777777" w:rsidTr="00DB0CC5">
        <w:tc>
          <w:tcPr>
            <w:tcW w:w="4320" w:type="dxa"/>
            <w:tcMar>
              <w:top w:w="0" w:type="dxa"/>
              <w:left w:w="108" w:type="dxa"/>
              <w:bottom w:w="0" w:type="dxa"/>
              <w:right w:w="108" w:type="dxa"/>
            </w:tcMar>
            <w:vAlign w:val="bottom"/>
          </w:tcPr>
          <w:p w14:paraId="6EA5699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AD13CF8" w14:textId="77777777" w:rsidR="009C467D" w:rsidRDefault="009C467D" w:rsidP="00DB0CC5">
            <w:pPr>
              <w:spacing w:after="0" w:line="360" w:lineRule="auto"/>
              <w:rPr>
                <w:rFonts w:eastAsia="Times New Roman" w:cs="Calibri"/>
                <w:sz w:val="20"/>
                <w:szCs w:val="20"/>
                <w:lang w:eastAsia="en-GB"/>
              </w:rPr>
            </w:pPr>
          </w:p>
          <w:p w14:paraId="281CD208" w14:textId="0CA7F212" w:rsidR="009C467D" w:rsidRDefault="00ED470D" w:rsidP="00DB0CC5">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9C467D" w14:paraId="05A69469" w14:textId="77777777" w:rsidTr="00DB0CC5">
        <w:tc>
          <w:tcPr>
            <w:tcW w:w="4320" w:type="dxa"/>
            <w:tcMar>
              <w:top w:w="0" w:type="dxa"/>
              <w:left w:w="108" w:type="dxa"/>
              <w:bottom w:w="0" w:type="dxa"/>
              <w:right w:w="108" w:type="dxa"/>
            </w:tcMar>
            <w:vAlign w:val="bottom"/>
          </w:tcPr>
          <w:p w14:paraId="77FBD776"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385C906" w14:textId="77777777" w:rsidR="009C467D" w:rsidRDefault="009C467D" w:rsidP="00DB0CC5">
            <w:pPr>
              <w:spacing w:after="0" w:line="360" w:lineRule="auto"/>
              <w:rPr>
                <w:rFonts w:eastAsia="Times New Roman" w:cs="Calibri"/>
                <w:sz w:val="20"/>
                <w:szCs w:val="20"/>
                <w:lang w:eastAsia="en-GB"/>
              </w:rPr>
            </w:pPr>
          </w:p>
          <w:p w14:paraId="0E7DA81A" w14:textId="7692DE95" w:rsidR="009C467D" w:rsidRDefault="00ED470D" w:rsidP="00DB0CC5">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9C467D" w14:paraId="2BE26E59" w14:textId="77777777" w:rsidTr="00DB0CC5">
        <w:tc>
          <w:tcPr>
            <w:tcW w:w="4320" w:type="dxa"/>
            <w:tcMar>
              <w:top w:w="0" w:type="dxa"/>
              <w:left w:w="108" w:type="dxa"/>
              <w:bottom w:w="0" w:type="dxa"/>
              <w:right w:w="108" w:type="dxa"/>
            </w:tcMar>
            <w:vAlign w:val="bottom"/>
          </w:tcPr>
          <w:p w14:paraId="62984500"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69C0E6F" w14:textId="42340A81" w:rsidR="009C467D" w:rsidRDefault="00B03C96" w:rsidP="00DB0CC5">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D2690FD" w14:textId="77777777" w:rsidR="007868DF" w:rsidRDefault="007868DF"/>
    <w:p w14:paraId="3B94FBFF" w14:textId="77777777" w:rsidR="007868DF" w:rsidRDefault="007868DF">
      <w:pPr>
        <w:jc w:val="center"/>
        <w:rPr>
          <w:rFonts w:cs="Calibri"/>
          <w:b/>
          <w:sz w:val="96"/>
          <w:szCs w:val="96"/>
        </w:rPr>
      </w:pPr>
    </w:p>
    <w:p w14:paraId="5D94476B" w14:textId="77777777" w:rsidR="007868DF" w:rsidRDefault="007868DF">
      <w:pPr>
        <w:jc w:val="center"/>
        <w:rPr>
          <w:rFonts w:cs="Calibri"/>
          <w:b/>
          <w:sz w:val="96"/>
          <w:szCs w:val="96"/>
        </w:rPr>
      </w:pPr>
    </w:p>
    <w:p w14:paraId="1C84AF49" w14:textId="77777777" w:rsidR="007868DF" w:rsidRDefault="00ED02A4">
      <w:pPr>
        <w:jc w:val="center"/>
        <w:rPr>
          <w:rFonts w:cs="Calibri"/>
          <w:b/>
          <w:sz w:val="96"/>
          <w:szCs w:val="96"/>
        </w:rPr>
      </w:pPr>
      <w:r>
        <w:rPr>
          <w:rFonts w:cs="Calibri"/>
          <w:b/>
          <w:sz w:val="96"/>
          <w:szCs w:val="96"/>
        </w:rPr>
        <w:lastRenderedPageBreak/>
        <w:t xml:space="preserve">Administration of medicine </w:t>
      </w:r>
    </w:p>
    <w:p w14:paraId="29454E13" w14:textId="77777777" w:rsidR="007868DF" w:rsidRDefault="007868DF">
      <w:pPr>
        <w:jc w:val="center"/>
        <w:rPr>
          <w:rFonts w:cs="Calibri"/>
          <w:b/>
          <w:sz w:val="96"/>
          <w:szCs w:val="96"/>
        </w:rPr>
      </w:pPr>
    </w:p>
    <w:p w14:paraId="62D0FE79" w14:textId="77777777" w:rsidR="007868DF" w:rsidRDefault="007868DF">
      <w:pPr>
        <w:jc w:val="center"/>
        <w:rPr>
          <w:rFonts w:cs="Calibri"/>
          <w:b/>
          <w:sz w:val="96"/>
          <w:szCs w:val="96"/>
        </w:rPr>
      </w:pPr>
    </w:p>
    <w:p w14:paraId="06BF646B" w14:textId="77777777" w:rsidR="007868DF" w:rsidRDefault="007868DF">
      <w:pPr>
        <w:jc w:val="center"/>
        <w:rPr>
          <w:rFonts w:cs="Calibri"/>
          <w:b/>
          <w:sz w:val="96"/>
          <w:szCs w:val="96"/>
        </w:rPr>
      </w:pPr>
    </w:p>
    <w:p w14:paraId="777C0508" w14:textId="77777777" w:rsidR="007868DF" w:rsidRDefault="007868DF">
      <w:pPr>
        <w:jc w:val="center"/>
      </w:pPr>
    </w:p>
    <w:p w14:paraId="6BD9EB88" w14:textId="77777777" w:rsidR="007868DF" w:rsidRDefault="00ED02A4">
      <w:pPr>
        <w:jc w:val="center"/>
      </w:pPr>
      <w:r>
        <w:rPr>
          <w:noProof/>
        </w:rPr>
        <w:drawing>
          <wp:anchor distT="0" distB="0" distL="114300" distR="114300" simplePos="0" relativeHeight="251661312" behindDoc="0" locked="0" layoutInCell="1" allowOverlap="1" wp14:anchorId="1FC6D47F" wp14:editId="29D2BEDD">
            <wp:simplePos x="0" y="0"/>
            <wp:positionH relativeFrom="margin">
              <wp:posOffset>1561466</wp:posOffset>
            </wp:positionH>
            <wp:positionV relativeFrom="paragraph">
              <wp:posOffset>-41276</wp:posOffset>
            </wp:positionV>
            <wp:extent cx="4694557" cy="4319909"/>
            <wp:effectExtent l="0" t="0" r="0" b="4441"/>
            <wp:wrapTight wrapText="bothSides">
              <wp:wrapPolygon edited="0">
                <wp:start x="0" y="0"/>
                <wp:lineTo x="0" y="21527"/>
                <wp:lineTo x="21474" y="21527"/>
                <wp:lineTo x="21474" y="0"/>
                <wp:lineTo x="0" y="0"/>
              </wp:wrapPolygon>
            </wp:wrapTight>
            <wp:docPr id="95694907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222DA257" w14:textId="77777777" w:rsidR="007868DF" w:rsidRDefault="007868DF">
      <w:pPr>
        <w:jc w:val="center"/>
        <w:rPr>
          <w:rFonts w:cs="Calibri"/>
          <w:b/>
          <w:sz w:val="96"/>
          <w:szCs w:val="96"/>
        </w:rPr>
      </w:pPr>
    </w:p>
    <w:p w14:paraId="4BB9A6AA" w14:textId="77777777" w:rsidR="007868DF" w:rsidRDefault="007868DF">
      <w:pPr>
        <w:jc w:val="center"/>
        <w:rPr>
          <w:rFonts w:cs="Calibri"/>
          <w:b/>
          <w:sz w:val="96"/>
          <w:szCs w:val="96"/>
        </w:rPr>
      </w:pPr>
    </w:p>
    <w:p w14:paraId="2C3BB767" w14:textId="77777777" w:rsidR="007868DF" w:rsidRDefault="007868DF">
      <w:pPr>
        <w:spacing w:before="120" w:after="120" w:line="360" w:lineRule="auto"/>
        <w:rPr>
          <w:rFonts w:cs="Calibri"/>
          <w:b/>
          <w:sz w:val="96"/>
          <w:szCs w:val="96"/>
        </w:rPr>
      </w:pPr>
    </w:p>
    <w:p w14:paraId="09F7B6A0" w14:textId="77777777" w:rsidR="007868DF" w:rsidRDefault="007868DF">
      <w:pPr>
        <w:spacing w:before="120" w:after="120" w:line="360" w:lineRule="auto"/>
        <w:rPr>
          <w:rFonts w:cs="Calibri"/>
          <w:b/>
          <w:bCs/>
          <w:sz w:val="20"/>
          <w:szCs w:val="20"/>
        </w:rPr>
      </w:pPr>
    </w:p>
    <w:p w14:paraId="7F25C12F" w14:textId="77777777" w:rsidR="007868DF" w:rsidRDefault="007868DF">
      <w:pPr>
        <w:spacing w:before="120" w:after="120" w:line="360" w:lineRule="auto"/>
        <w:rPr>
          <w:rFonts w:cs="Calibri"/>
          <w:b/>
          <w:bCs/>
          <w:sz w:val="32"/>
          <w:szCs w:val="32"/>
        </w:rPr>
      </w:pPr>
    </w:p>
    <w:p w14:paraId="66711697" w14:textId="77777777" w:rsidR="007868DF" w:rsidRDefault="00ED02A4">
      <w:pPr>
        <w:spacing w:before="120" w:after="120" w:line="360" w:lineRule="auto"/>
      </w:pPr>
      <w:r>
        <w:rPr>
          <w:rFonts w:cs="Calibri"/>
          <w:b/>
          <w:bCs/>
          <w:sz w:val="32"/>
          <w:szCs w:val="32"/>
        </w:rPr>
        <w:lastRenderedPageBreak/>
        <w:t>Administration of medicine</w:t>
      </w:r>
    </w:p>
    <w:p w14:paraId="1B7C9C10" w14:textId="4EA6E97A" w:rsidR="007868DF" w:rsidRDefault="00ED02A4">
      <w:pPr>
        <w:spacing w:before="120" w:after="120" w:line="240" w:lineRule="auto"/>
        <w:rPr>
          <w:rFonts w:cs="Calibri"/>
          <w:sz w:val="20"/>
          <w:szCs w:val="20"/>
        </w:rPr>
      </w:pPr>
      <w:r>
        <w:rPr>
          <w:rFonts w:cs="Calibri"/>
          <w:sz w:val="20"/>
          <w:szCs w:val="20"/>
        </w:rPr>
        <w:t xml:space="preserve">Key persons are responsible for administering medication to their key children; ensuring consent forms are completed, medicines </w:t>
      </w:r>
      <w:r w:rsidR="00C54D1F">
        <w:rPr>
          <w:rFonts w:cs="Calibri"/>
          <w:sz w:val="20"/>
          <w:szCs w:val="20"/>
        </w:rPr>
        <w:t xml:space="preserve">are stored correctly, and records are </w:t>
      </w:r>
      <w:r>
        <w:rPr>
          <w:rFonts w:cs="Calibri"/>
          <w:sz w:val="20"/>
          <w:szCs w:val="20"/>
        </w:rPr>
        <w:t>kept.</w:t>
      </w:r>
    </w:p>
    <w:p w14:paraId="167BD94C" w14:textId="77777777" w:rsidR="007868DF" w:rsidRDefault="00ED02A4">
      <w:pPr>
        <w:spacing w:before="120" w:after="120" w:line="240" w:lineRule="auto"/>
        <w:rPr>
          <w:rFonts w:cs="Calibri"/>
          <w:sz w:val="20"/>
          <w:szCs w:val="20"/>
        </w:rPr>
      </w:pPr>
      <w:r>
        <w:rPr>
          <w:rFonts w:cs="Calibri"/>
          <w:sz w:val="20"/>
          <w:szCs w:val="20"/>
        </w:rPr>
        <w:t>Administering medicines during the child’s session will only be done if necessary.</w:t>
      </w:r>
    </w:p>
    <w:p w14:paraId="284BF707" w14:textId="220C51BC" w:rsidR="007868DF" w:rsidRDefault="00ED02A4">
      <w:pPr>
        <w:spacing w:before="120" w:after="120" w:line="240" w:lineRule="auto"/>
        <w:rPr>
          <w:rFonts w:cs="Calibri"/>
          <w:sz w:val="20"/>
          <w:szCs w:val="20"/>
        </w:rPr>
      </w:pPr>
      <w:r>
        <w:rPr>
          <w:rFonts w:cs="Calibri"/>
          <w:sz w:val="20"/>
          <w:szCs w:val="20"/>
        </w:rPr>
        <w:t xml:space="preserve">If a child has not been given a prescription medicine before, it is advised that parents keep </w:t>
      </w:r>
      <w:r w:rsidR="00F34E7F">
        <w:rPr>
          <w:rFonts w:cs="Calibri"/>
          <w:sz w:val="20"/>
          <w:szCs w:val="20"/>
        </w:rPr>
        <w:t>the medicine at home for 48 hours to ensure there are no adverse effects</w:t>
      </w:r>
      <w:r>
        <w:rPr>
          <w:rFonts w:cs="Calibri"/>
          <w:sz w:val="20"/>
          <w:szCs w:val="20"/>
        </w:rPr>
        <w:t xml:space="preserve"> and to give it time to take effect. The setting managers must </w:t>
      </w:r>
      <w:r w:rsidR="00F34E7F">
        <w:rPr>
          <w:rFonts w:cs="Calibri"/>
          <w:sz w:val="20"/>
          <w:szCs w:val="20"/>
        </w:rPr>
        <w:t>review the insurance policy document to clarify which</w:t>
      </w:r>
      <w:r>
        <w:rPr>
          <w:rFonts w:cs="Calibri"/>
          <w:sz w:val="20"/>
          <w:szCs w:val="20"/>
        </w:rPr>
        <w:t xml:space="preserve"> conditions must be reported to the insurance provider.</w:t>
      </w:r>
    </w:p>
    <w:p w14:paraId="055086C9" w14:textId="77777777" w:rsidR="007868DF" w:rsidRDefault="00ED02A4">
      <w:pPr>
        <w:spacing w:before="120" w:after="120" w:line="360" w:lineRule="auto"/>
        <w:jc w:val="both"/>
      </w:pPr>
      <w:r>
        <w:rPr>
          <w:rFonts w:cs="Calibri"/>
          <w:b/>
          <w:bCs/>
          <w:sz w:val="28"/>
          <w:szCs w:val="28"/>
        </w:rPr>
        <w:t>Consent for administering medication</w:t>
      </w:r>
    </w:p>
    <w:p w14:paraId="7D4F8C2E" w14:textId="77777777" w:rsidR="007868DF" w:rsidRDefault="00ED02A4">
      <w:pPr>
        <w:numPr>
          <w:ilvl w:val="0"/>
          <w:numId w:val="20"/>
        </w:numPr>
        <w:spacing w:before="120" w:after="120" w:line="240" w:lineRule="auto"/>
        <w:jc w:val="both"/>
        <w:rPr>
          <w:rFonts w:cs="Calibri"/>
          <w:sz w:val="20"/>
          <w:szCs w:val="20"/>
        </w:rPr>
      </w:pPr>
      <w:r>
        <w:rPr>
          <w:rFonts w:cs="Calibri"/>
          <w:sz w:val="20"/>
          <w:szCs w:val="20"/>
        </w:rPr>
        <w:t>Only a person with parental responsibility (PR), or a foster carer may give consent. A childminder, grandparent, parent’s partner who does not have PR, cannot give consent.</w:t>
      </w:r>
    </w:p>
    <w:p w14:paraId="6FC1C5A2" w14:textId="6679DBAA" w:rsidR="007868DF" w:rsidRDefault="00ED02A4">
      <w:pPr>
        <w:numPr>
          <w:ilvl w:val="0"/>
          <w:numId w:val="20"/>
        </w:numPr>
        <w:spacing w:before="120" w:after="120" w:line="240" w:lineRule="auto"/>
        <w:jc w:val="both"/>
        <w:rPr>
          <w:rFonts w:cs="Calibri"/>
          <w:sz w:val="20"/>
          <w:szCs w:val="20"/>
        </w:rPr>
      </w:pPr>
      <w:r>
        <w:rPr>
          <w:rFonts w:cs="Calibri"/>
          <w:sz w:val="20"/>
          <w:szCs w:val="20"/>
        </w:rPr>
        <w:t>When bringing in medicine, the parent informs their key person/</w:t>
      </w:r>
      <w:r w:rsidR="00F34E7F">
        <w:rPr>
          <w:rFonts w:cs="Calibri"/>
          <w:sz w:val="20"/>
          <w:szCs w:val="20"/>
        </w:rPr>
        <w:t>backup key person, or room leader,</w:t>
      </w:r>
      <w:r>
        <w:rPr>
          <w:rFonts w:cs="Calibri"/>
          <w:sz w:val="20"/>
          <w:szCs w:val="20"/>
        </w:rPr>
        <w:t xml:space="preserve"> if the key person is not available. The setting manager should also be informed. </w:t>
      </w:r>
    </w:p>
    <w:p w14:paraId="77C7BAAE" w14:textId="77777777" w:rsidR="007868DF" w:rsidRDefault="00ED02A4">
      <w:pPr>
        <w:pBdr>
          <w:top w:val="single" w:sz="4" w:space="1" w:color="000000"/>
          <w:left w:val="single" w:sz="4" w:space="4" w:color="000000"/>
          <w:bottom w:val="single" w:sz="4" w:space="0" w:color="000000"/>
          <w:right w:val="single" w:sz="4" w:space="4" w:color="000000"/>
        </w:pBdr>
        <w:spacing w:before="120" w:after="120" w:line="240" w:lineRule="auto"/>
        <w:ind w:left="360"/>
        <w:rPr>
          <w:rFonts w:cs="Calibri"/>
          <w:i/>
          <w:sz w:val="20"/>
          <w:szCs w:val="20"/>
        </w:rPr>
      </w:pPr>
      <w:r>
        <w:rPr>
          <w:rFonts w:cs="Calibri"/>
          <w:i/>
          <w:sz w:val="20"/>
          <w:szCs w:val="20"/>
        </w:rPr>
        <w:t xml:space="preserve">The key person is responsible for completing the medical consent form with the parents. </w:t>
      </w:r>
    </w:p>
    <w:p w14:paraId="44519587" w14:textId="17713ED6" w:rsidR="007868DF" w:rsidRDefault="00ED02A4">
      <w:pPr>
        <w:numPr>
          <w:ilvl w:val="0"/>
          <w:numId w:val="21"/>
        </w:numPr>
        <w:spacing w:before="120" w:after="120" w:line="240" w:lineRule="auto"/>
        <w:jc w:val="both"/>
        <w:rPr>
          <w:rFonts w:cs="Calibri"/>
          <w:sz w:val="20"/>
          <w:szCs w:val="20"/>
        </w:rPr>
      </w:pPr>
      <w:r>
        <w:rPr>
          <w:rFonts w:cs="Calibri"/>
          <w:sz w:val="20"/>
          <w:szCs w:val="20"/>
        </w:rPr>
        <w:t>Staff who receive the medication</w:t>
      </w:r>
      <w:r w:rsidR="00F34E7F">
        <w:rPr>
          <w:rFonts w:cs="Calibri"/>
          <w:sz w:val="20"/>
          <w:szCs w:val="20"/>
        </w:rPr>
        <w:t xml:space="preserve"> check that </w:t>
      </w:r>
      <w:r>
        <w:rPr>
          <w:rFonts w:cs="Calibri"/>
          <w:sz w:val="20"/>
          <w:szCs w:val="20"/>
        </w:rPr>
        <w:t xml:space="preserve">it is in date and prescribed specifically for the current condition. It must be in the original container (not decanted into a separate bottle). It must be labelled with the child’s name and </w:t>
      </w:r>
      <w:r w:rsidR="00F34E7F">
        <w:rPr>
          <w:rFonts w:cs="Calibri"/>
          <w:sz w:val="20"/>
          <w:szCs w:val="20"/>
        </w:rPr>
        <w:t xml:space="preserve">the </w:t>
      </w:r>
      <w:r>
        <w:rPr>
          <w:rFonts w:cs="Calibri"/>
          <w:sz w:val="20"/>
          <w:szCs w:val="20"/>
        </w:rPr>
        <w:t>original pharmacist’s label.</w:t>
      </w:r>
    </w:p>
    <w:p w14:paraId="08E240AD" w14:textId="453FD414" w:rsidR="007868DF" w:rsidRDefault="00ED02A4">
      <w:pPr>
        <w:numPr>
          <w:ilvl w:val="0"/>
          <w:numId w:val="21"/>
        </w:numPr>
        <w:spacing w:before="120" w:after="120" w:line="240" w:lineRule="auto"/>
        <w:jc w:val="both"/>
        <w:rPr>
          <w:rFonts w:cs="Calibri"/>
          <w:sz w:val="20"/>
          <w:szCs w:val="20"/>
        </w:rPr>
      </w:pPr>
      <w:r>
        <w:rPr>
          <w:rFonts w:cs="Calibri"/>
          <w:sz w:val="20"/>
          <w:szCs w:val="20"/>
        </w:rPr>
        <w:t xml:space="preserve">Medication dispensed by a hospital pharmacy will not have the child’s details on the </w:t>
      </w:r>
      <w:proofErr w:type="gramStart"/>
      <w:r>
        <w:rPr>
          <w:rFonts w:cs="Calibri"/>
          <w:sz w:val="20"/>
          <w:szCs w:val="20"/>
        </w:rPr>
        <w:t>label</w:t>
      </w:r>
      <w:r w:rsidR="00F34E7F">
        <w:rPr>
          <w:rFonts w:cs="Calibri"/>
          <w:sz w:val="20"/>
          <w:szCs w:val="20"/>
        </w:rPr>
        <w:t>,</w:t>
      </w:r>
      <w:r>
        <w:rPr>
          <w:rFonts w:cs="Calibri"/>
          <w:sz w:val="20"/>
          <w:szCs w:val="20"/>
        </w:rPr>
        <w:t xml:space="preserve"> but</w:t>
      </w:r>
      <w:proofErr w:type="gramEnd"/>
      <w:r>
        <w:rPr>
          <w:rFonts w:cs="Calibri"/>
          <w:sz w:val="20"/>
          <w:szCs w:val="20"/>
        </w:rPr>
        <w:t xml:space="preserve"> should have a dispensing label. Staff must check with parents and record the </w:t>
      </w:r>
      <w:r w:rsidR="00F34E7F">
        <w:rPr>
          <w:rFonts w:cs="Calibri"/>
          <w:sz w:val="20"/>
          <w:szCs w:val="20"/>
        </w:rPr>
        <w:t>circumstances</w:t>
      </w:r>
      <w:r>
        <w:rPr>
          <w:rFonts w:cs="Calibri"/>
          <w:sz w:val="20"/>
          <w:szCs w:val="20"/>
        </w:rPr>
        <w:t xml:space="preserve"> of the events and hospital instructions as relayed to them by the parents.</w:t>
      </w:r>
    </w:p>
    <w:p w14:paraId="6AD7DE26" w14:textId="77777777" w:rsidR="007868DF" w:rsidRDefault="00ED02A4">
      <w:pPr>
        <w:numPr>
          <w:ilvl w:val="0"/>
          <w:numId w:val="21"/>
        </w:numPr>
        <w:spacing w:before="120" w:after="120" w:line="240" w:lineRule="auto"/>
        <w:jc w:val="both"/>
      </w:pPr>
      <w:r>
        <w:rPr>
          <w:rFonts w:cs="Calibri"/>
          <w:sz w:val="20"/>
          <w:szCs w:val="20"/>
        </w:rPr>
        <w:t xml:space="preserve">Members of staff who receive the medication ask the parent to sign a consent form stating the following information. </w:t>
      </w:r>
      <w:r>
        <w:rPr>
          <w:rFonts w:cs="Calibri"/>
          <w:bCs/>
          <w:sz w:val="20"/>
          <w:szCs w:val="20"/>
        </w:rPr>
        <w:t>No medication is given without these details:</w:t>
      </w:r>
      <w:r>
        <w:rPr>
          <w:rFonts w:cs="Calibri"/>
          <w:b/>
          <w:sz w:val="20"/>
          <w:szCs w:val="20"/>
        </w:rPr>
        <w:t xml:space="preserve"> </w:t>
      </w:r>
    </w:p>
    <w:p w14:paraId="76724592"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full name of child and date of birth</w:t>
      </w:r>
    </w:p>
    <w:p w14:paraId="18E3F64A"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name of medication and strength</w:t>
      </w:r>
    </w:p>
    <w:p w14:paraId="7C6C3F49"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who prescribed it</w:t>
      </w:r>
    </w:p>
    <w:p w14:paraId="5FC4BB85"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 xml:space="preserve">dosage to be given </w:t>
      </w:r>
    </w:p>
    <w:p w14:paraId="195ABBA7" w14:textId="3784C31B" w:rsidR="007868DF" w:rsidRDefault="00ED02A4">
      <w:pPr>
        <w:numPr>
          <w:ilvl w:val="0"/>
          <w:numId w:val="22"/>
        </w:numPr>
        <w:spacing w:before="120" w:after="120" w:line="240" w:lineRule="auto"/>
        <w:jc w:val="both"/>
        <w:rPr>
          <w:rFonts w:cs="Calibri"/>
          <w:sz w:val="20"/>
          <w:szCs w:val="20"/>
        </w:rPr>
      </w:pPr>
      <w:r>
        <w:rPr>
          <w:rFonts w:cs="Calibri"/>
          <w:sz w:val="20"/>
          <w:szCs w:val="20"/>
        </w:rPr>
        <w:t xml:space="preserve">how the medication should be stored and </w:t>
      </w:r>
      <w:r w:rsidR="00F34E7F">
        <w:rPr>
          <w:rFonts w:cs="Calibri"/>
          <w:sz w:val="20"/>
          <w:szCs w:val="20"/>
        </w:rPr>
        <w:t xml:space="preserve">the </w:t>
      </w:r>
      <w:r>
        <w:rPr>
          <w:rFonts w:cs="Calibri"/>
          <w:sz w:val="20"/>
          <w:szCs w:val="20"/>
        </w:rPr>
        <w:t>expiry date</w:t>
      </w:r>
    </w:p>
    <w:p w14:paraId="48DDC371"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a note of any possible side effects that may be expected</w:t>
      </w:r>
    </w:p>
    <w:p w14:paraId="7E9FB4B7" w14:textId="77777777" w:rsidR="007868DF" w:rsidRDefault="00ED02A4">
      <w:pPr>
        <w:numPr>
          <w:ilvl w:val="0"/>
          <w:numId w:val="22"/>
        </w:numPr>
        <w:spacing w:before="120" w:after="120" w:line="240" w:lineRule="auto"/>
      </w:pPr>
      <w:r>
        <w:rPr>
          <w:rFonts w:cs="Calibri"/>
          <w:sz w:val="20"/>
          <w:szCs w:val="20"/>
        </w:rPr>
        <w:t>signature and printed name of parent and date</w:t>
      </w:r>
      <w:r>
        <w:rPr>
          <w:rFonts w:cs="Calibri"/>
        </w:rPr>
        <w:br/>
      </w:r>
    </w:p>
    <w:p w14:paraId="4FE4DB8C" w14:textId="77777777" w:rsidR="007868DF" w:rsidRDefault="00ED02A4">
      <w:pPr>
        <w:spacing w:before="120" w:after="120" w:line="360" w:lineRule="auto"/>
        <w:jc w:val="both"/>
        <w:rPr>
          <w:rFonts w:cs="Calibri"/>
          <w:b/>
          <w:sz w:val="28"/>
          <w:szCs w:val="28"/>
        </w:rPr>
      </w:pPr>
      <w:r>
        <w:rPr>
          <w:rFonts w:cs="Calibri"/>
          <w:b/>
          <w:sz w:val="28"/>
          <w:szCs w:val="28"/>
        </w:rPr>
        <w:t xml:space="preserve">Storage of medicines </w:t>
      </w:r>
    </w:p>
    <w:p w14:paraId="19C7687F" w14:textId="77777777" w:rsidR="007868DF" w:rsidRDefault="00ED02A4">
      <w:pPr>
        <w:spacing w:before="120" w:after="120" w:line="240" w:lineRule="auto"/>
        <w:jc w:val="both"/>
        <w:rPr>
          <w:rFonts w:cs="Calibri"/>
          <w:sz w:val="20"/>
          <w:szCs w:val="20"/>
        </w:rPr>
      </w:pPr>
      <w:r>
        <w:rPr>
          <w:rFonts w:cs="Calibri"/>
          <w:sz w:val="20"/>
          <w:szCs w:val="20"/>
        </w:rPr>
        <w:t>All medicines are stored safely. Refrigerated medication is stored separately or clearly labelled in the milk kitchen fridge, or in a marked box in the main kitchen fridge.</w:t>
      </w:r>
    </w:p>
    <w:p w14:paraId="1200936D" w14:textId="06AD2B9F" w:rsidR="007868DF" w:rsidRDefault="00ED02A4">
      <w:pPr>
        <w:pBdr>
          <w:top w:val="single" w:sz="4" w:space="1" w:color="000000"/>
          <w:left w:val="single" w:sz="4" w:space="4" w:color="000000"/>
          <w:bottom w:val="single" w:sz="4" w:space="1" w:color="000000"/>
          <w:right w:val="single" w:sz="4" w:space="4" w:color="000000"/>
        </w:pBdr>
        <w:spacing w:before="120" w:after="120" w:line="240" w:lineRule="auto"/>
        <w:jc w:val="both"/>
        <w:rPr>
          <w:rFonts w:cs="Calibri"/>
          <w:i/>
          <w:sz w:val="20"/>
          <w:szCs w:val="20"/>
        </w:rPr>
      </w:pPr>
      <w:r>
        <w:rPr>
          <w:rFonts w:cs="Calibri"/>
          <w:i/>
          <w:sz w:val="20"/>
          <w:szCs w:val="20"/>
        </w:rPr>
        <w:t xml:space="preserve">Medication is stored </w:t>
      </w:r>
      <w:r w:rsidR="00134992">
        <w:rPr>
          <w:rFonts w:cs="Calibri"/>
          <w:i/>
          <w:sz w:val="20"/>
          <w:szCs w:val="20"/>
        </w:rPr>
        <w:t xml:space="preserve">on the Caterpillar Room shelf or in </w:t>
      </w:r>
      <w:r>
        <w:rPr>
          <w:rFonts w:cs="Calibri"/>
          <w:i/>
          <w:sz w:val="20"/>
          <w:szCs w:val="20"/>
        </w:rPr>
        <w:t>the main kitchen</w:t>
      </w:r>
      <w:r w:rsidR="00C54D1F">
        <w:rPr>
          <w:rFonts w:cs="Calibri"/>
          <w:i/>
          <w:sz w:val="20"/>
          <w:szCs w:val="20"/>
        </w:rPr>
        <w:t>,</w:t>
      </w:r>
      <w:r>
        <w:rPr>
          <w:rFonts w:cs="Calibri"/>
          <w:i/>
          <w:sz w:val="20"/>
          <w:szCs w:val="20"/>
        </w:rPr>
        <w:t xml:space="preserve"> depending on which room the child is attending. If the medication is in the </w:t>
      </w:r>
      <w:r w:rsidR="00134992">
        <w:rPr>
          <w:rFonts w:cs="Calibri"/>
          <w:i/>
          <w:sz w:val="20"/>
          <w:szCs w:val="20"/>
        </w:rPr>
        <w:t>Caterpillar Room</w:t>
      </w:r>
      <w:r w:rsidR="003678B7">
        <w:rPr>
          <w:rFonts w:cs="Calibri"/>
          <w:i/>
          <w:sz w:val="20"/>
          <w:szCs w:val="20"/>
        </w:rPr>
        <w:t xml:space="preserve">, it will be stored on the top shelf in a lockable, see-through box (unless it needs to be kept </w:t>
      </w:r>
      <w:r>
        <w:rPr>
          <w:rFonts w:cs="Calibri"/>
          <w:i/>
          <w:sz w:val="20"/>
          <w:szCs w:val="20"/>
        </w:rPr>
        <w:t xml:space="preserve">in the kitchen fridge). If the medication is stored in the main kitchen, it will be stored on top of the </w:t>
      </w:r>
      <w:r w:rsidR="003678B7">
        <w:rPr>
          <w:rFonts w:cs="Calibri"/>
          <w:i/>
          <w:sz w:val="20"/>
          <w:szCs w:val="20"/>
        </w:rPr>
        <w:t>sideboard near the sink in a see-through lockable box</w:t>
      </w:r>
      <w:r>
        <w:rPr>
          <w:rFonts w:cs="Calibri"/>
          <w:i/>
          <w:sz w:val="20"/>
          <w:szCs w:val="20"/>
        </w:rPr>
        <w:t xml:space="preserve">.  </w:t>
      </w:r>
    </w:p>
    <w:p w14:paraId="3B24746B" w14:textId="77777777" w:rsidR="007868DF" w:rsidRDefault="00ED02A4">
      <w:pPr>
        <w:pStyle w:val="ListParagraph"/>
        <w:numPr>
          <w:ilvl w:val="0"/>
          <w:numId w:val="23"/>
        </w:numPr>
        <w:spacing w:before="120" w:after="120" w:line="240" w:lineRule="auto"/>
        <w:jc w:val="both"/>
        <w:rPr>
          <w:rFonts w:cs="Calibri"/>
          <w:sz w:val="20"/>
          <w:szCs w:val="20"/>
        </w:rPr>
      </w:pPr>
      <w:r>
        <w:rPr>
          <w:rFonts w:cs="Calibri"/>
          <w:sz w:val="20"/>
          <w:szCs w:val="20"/>
        </w:rPr>
        <w:t xml:space="preserve">The key person is responsible for ensuring medicine is handed back at the end of the day to the parent. </w:t>
      </w:r>
    </w:p>
    <w:p w14:paraId="00931314" w14:textId="77777777" w:rsidR="007868DF" w:rsidRDefault="00ED02A4">
      <w:pPr>
        <w:numPr>
          <w:ilvl w:val="0"/>
          <w:numId w:val="23"/>
        </w:numPr>
        <w:spacing w:before="120" w:after="120" w:line="240" w:lineRule="auto"/>
        <w:jc w:val="both"/>
        <w:rPr>
          <w:rFonts w:cs="Calibri"/>
          <w:sz w:val="20"/>
          <w:szCs w:val="20"/>
        </w:rPr>
      </w:pPr>
      <w:r>
        <w:rPr>
          <w:rFonts w:cs="Calibri"/>
          <w:sz w:val="20"/>
          <w:szCs w:val="20"/>
        </w:rPr>
        <w:t>For some conditions, medication for an individual child may be kept at the setting. A Healthcare plan form must be completed. Key persons check that it is in date and return any out-of-date medication to the parent.</w:t>
      </w:r>
    </w:p>
    <w:p w14:paraId="254F9074" w14:textId="77777777" w:rsidR="007868DF" w:rsidRDefault="00ED02A4">
      <w:pPr>
        <w:numPr>
          <w:ilvl w:val="0"/>
          <w:numId w:val="23"/>
        </w:numPr>
        <w:spacing w:before="120" w:after="120" w:line="240" w:lineRule="auto"/>
        <w:jc w:val="both"/>
        <w:rPr>
          <w:rFonts w:cs="Calibri"/>
          <w:sz w:val="20"/>
          <w:szCs w:val="20"/>
        </w:rPr>
      </w:pPr>
      <w:r>
        <w:rPr>
          <w:rFonts w:cs="Calibri"/>
          <w:sz w:val="20"/>
          <w:szCs w:val="20"/>
        </w:rPr>
        <w:lastRenderedPageBreak/>
        <w:t>Parents do not access where medication is stored, to reduce the possibility of a mix-up with medication for another child, or staff not knowing there has been a change.</w:t>
      </w:r>
    </w:p>
    <w:p w14:paraId="78656FBB" w14:textId="77777777" w:rsidR="007868DF" w:rsidRDefault="00ED02A4">
      <w:pPr>
        <w:spacing w:before="120" w:after="120" w:line="240" w:lineRule="auto"/>
        <w:jc w:val="both"/>
        <w:rPr>
          <w:rFonts w:cs="Calibri"/>
          <w:b/>
          <w:sz w:val="28"/>
          <w:szCs w:val="28"/>
        </w:rPr>
      </w:pPr>
      <w:r>
        <w:rPr>
          <w:rFonts w:cs="Calibri"/>
          <w:b/>
          <w:sz w:val="28"/>
          <w:szCs w:val="28"/>
        </w:rPr>
        <w:t>Record of administering medicines</w:t>
      </w:r>
    </w:p>
    <w:p w14:paraId="667C4A1C" w14:textId="04E41E3D" w:rsidR="007868DF" w:rsidRDefault="00ED02A4">
      <w:pPr>
        <w:spacing w:before="120" w:after="120" w:line="240" w:lineRule="auto"/>
        <w:rPr>
          <w:rFonts w:cs="Calibri"/>
          <w:sz w:val="20"/>
          <w:szCs w:val="20"/>
        </w:rPr>
      </w:pPr>
      <w:r>
        <w:rPr>
          <w:rFonts w:cs="Calibri"/>
          <w:sz w:val="20"/>
          <w:szCs w:val="20"/>
        </w:rPr>
        <w:t>A record of medicines administered is kept in the room that the child is in</w:t>
      </w:r>
      <w:r w:rsidR="00F34E7F">
        <w:rPr>
          <w:rFonts w:cs="Calibri"/>
          <w:sz w:val="20"/>
          <w:szCs w:val="20"/>
        </w:rPr>
        <w:t>, near the medicine cabinet,</w:t>
      </w:r>
      <w:r>
        <w:rPr>
          <w:rFonts w:cs="Calibri"/>
          <w:sz w:val="20"/>
          <w:szCs w:val="20"/>
        </w:rPr>
        <w:t xml:space="preserve"> or in the child’s group room, or in the setting manager’s office. </w:t>
      </w:r>
    </w:p>
    <w:p w14:paraId="49340F6E" w14:textId="7A8534A3" w:rsidR="007868DF" w:rsidRDefault="00ED02A4">
      <w:pPr>
        <w:pBdr>
          <w:top w:val="single" w:sz="4" w:space="1" w:color="000000"/>
          <w:left w:val="single" w:sz="4" w:space="4" w:color="000000"/>
          <w:bottom w:val="single" w:sz="4" w:space="1" w:color="000000"/>
          <w:right w:val="single" w:sz="4" w:space="4" w:color="000000"/>
        </w:pBdr>
        <w:spacing w:before="120" w:after="120" w:line="360" w:lineRule="auto"/>
        <w:jc w:val="both"/>
      </w:pPr>
      <w:r>
        <w:rPr>
          <w:rFonts w:cs="Calibri"/>
          <w:i/>
          <w:sz w:val="20"/>
          <w:szCs w:val="20"/>
        </w:rPr>
        <w:t xml:space="preserve">Medical records are completed and </w:t>
      </w:r>
      <w:r w:rsidR="00F34E7F">
        <w:rPr>
          <w:rFonts w:cs="Calibri"/>
          <w:i/>
          <w:sz w:val="20"/>
          <w:szCs w:val="20"/>
        </w:rPr>
        <w:t>stored</w:t>
      </w:r>
      <w:r>
        <w:rPr>
          <w:rFonts w:cs="Calibri"/>
          <w:i/>
          <w:sz w:val="20"/>
          <w:szCs w:val="20"/>
        </w:rPr>
        <w:t xml:space="preserve"> in the child’s personal file</w:t>
      </w:r>
      <w:r w:rsidR="00F34E7F">
        <w:rPr>
          <w:rFonts w:cs="Calibri"/>
          <w:i/>
          <w:sz w:val="20"/>
          <w:szCs w:val="20"/>
        </w:rPr>
        <w:t>,</w:t>
      </w:r>
      <w:r>
        <w:rPr>
          <w:rFonts w:cs="Calibri"/>
          <w:i/>
          <w:sz w:val="20"/>
          <w:szCs w:val="20"/>
        </w:rPr>
        <w:t xml:space="preserve"> and in folders held in the kitchen closest to the room the child attends. All staff are informed </w:t>
      </w:r>
      <w:r w:rsidR="00F34E7F">
        <w:rPr>
          <w:rFonts w:cs="Calibri"/>
          <w:i/>
          <w:sz w:val="20"/>
          <w:szCs w:val="20"/>
        </w:rPr>
        <w:t>at</w:t>
      </w:r>
      <w:r>
        <w:rPr>
          <w:rFonts w:cs="Calibri"/>
          <w:i/>
          <w:sz w:val="20"/>
          <w:szCs w:val="20"/>
        </w:rPr>
        <w:t xml:space="preserve"> the next planning and staff meetings held. </w:t>
      </w:r>
    </w:p>
    <w:p w14:paraId="6D40C114" w14:textId="77777777" w:rsidR="007868DF" w:rsidRDefault="00ED02A4">
      <w:pPr>
        <w:spacing w:before="120" w:after="120" w:line="240" w:lineRule="auto"/>
        <w:jc w:val="both"/>
        <w:rPr>
          <w:rFonts w:cs="Calibri"/>
          <w:sz w:val="20"/>
          <w:szCs w:val="20"/>
        </w:rPr>
      </w:pPr>
      <w:r>
        <w:rPr>
          <w:rFonts w:cs="Calibri"/>
          <w:sz w:val="20"/>
          <w:szCs w:val="20"/>
        </w:rPr>
        <w:t>The medicine record book records:</w:t>
      </w:r>
    </w:p>
    <w:p w14:paraId="683C1F77"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name of child</w:t>
      </w:r>
    </w:p>
    <w:p w14:paraId="658FF42A"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name and strength of medication</w:t>
      </w:r>
    </w:p>
    <w:p w14:paraId="5E96EA97" w14:textId="63415563" w:rsidR="007868DF" w:rsidRDefault="00ED02A4">
      <w:pPr>
        <w:numPr>
          <w:ilvl w:val="0"/>
          <w:numId w:val="24"/>
        </w:numPr>
        <w:spacing w:before="120" w:after="120" w:line="240" w:lineRule="auto"/>
        <w:jc w:val="both"/>
        <w:rPr>
          <w:rFonts w:cs="Calibri"/>
          <w:sz w:val="20"/>
          <w:szCs w:val="20"/>
        </w:rPr>
      </w:pPr>
      <w:r>
        <w:rPr>
          <w:rFonts w:cs="Calibri"/>
          <w:sz w:val="20"/>
          <w:szCs w:val="20"/>
        </w:rPr>
        <w:t xml:space="preserve">the date and time of </w:t>
      </w:r>
      <w:r w:rsidR="00F34E7F">
        <w:rPr>
          <w:rFonts w:cs="Calibri"/>
          <w:sz w:val="20"/>
          <w:szCs w:val="20"/>
        </w:rPr>
        <w:t xml:space="preserve">the </w:t>
      </w:r>
      <w:r>
        <w:rPr>
          <w:rFonts w:cs="Calibri"/>
          <w:sz w:val="20"/>
          <w:szCs w:val="20"/>
        </w:rPr>
        <w:t>dose</w:t>
      </w:r>
    </w:p>
    <w:p w14:paraId="5EB27BF2"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dose given and method</w:t>
      </w:r>
    </w:p>
    <w:p w14:paraId="0049CBA2"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signed by key person/setting manager</w:t>
      </w:r>
    </w:p>
    <w:p w14:paraId="2A15BBBA"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verified by parent signature at the end of the day</w:t>
      </w:r>
    </w:p>
    <w:p w14:paraId="1ECF990E" w14:textId="27A26518" w:rsidR="007868DF" w:rsidRDefault="00ED02A4">
      <w:pPr>
        <w:spacing w:before="120" w:after="120" w:line="240" w:lineRule="auto"/>
        <w:rPr>
          <w:rFonts w:cs="Calibri"/>
          <w:sz w:val="20"/>
          <w:szCs w:val="20"/>
        </w:rPr>
      </w:pPr>
      <w:r>
        <w:rPr>
          <w:rFonts w:cs="Calibri"/>
          <w:sz w:val="20"/>
          <w:szCs w:val="20"/>
        </w:rPr>
        <w:t xml:space="preserve">A witness signs the medicine record book to verify that they </w:t>
      </w:r>
      <w:r w:rsidR="00F34E7F">
        <w:rPr>
          <w:rFonts w:cs="Calibri"/>
          <w:sz w:val="20"/>
          <w:szCs w:val="20"/>
        </w:rPr>
        <w:t>witnessed medication being given correctly in accordance with</w:t>
      </w:r>
      <w:r>
        <w:rPr>
          <w:rFonts w:cs="Calibri"/>
          <w:sz w:val="20"/>
          <w:szCs w:val="20"/>
        </w:rPr>
        <w:t xml:space="preserve"> the procedures here.</w:t>
      </w:r>
    </w:p>
    <w:p w14:paraId="1D2F5EB8" w14:textId="2938E7B9" w:rsidR="007868DF" w:rsidRDefault="00ED02A4">
      <w:pPr>
        <w:numPr>
          <w:ilvl w:val="0"/>
          <w:numId w:val="25"/>
        </w:numPr>
        <w:spacing w:before="120" w:after="120" w:line="240" w:lineRule="auto"/>
        <w:jc w:val="both"/>
        <w:rPr>
          <w:rFonts w:cs="Calibri"/>
          <w:sz w:val="20"/>
          <w:szCs w:val="20"/>
        </w:rPr>
      </w:pPr>
      <w:r>
        <w:rPr>
          <w:rFonts w:cs="Calibri"/>
          <w:sz w:val="20"/>
          <w:szCs w:val="20"/>
        </w:rPr>
        <w:t>No child may self-administer. If children are capable of understanding when they need medication, e.g.</w:t>
      </w:r>
      <w:r w:rsidR="00D5557B">
        <w:rPr>
          <w:rFonts w:cs="Calibri"/>
          <w:sz w:val="20"/>
          <w:szCs w:val="20"/>
        </w:rPr>
        <w:t>,</w:t>
      </w:r>
      <w:r>
        <w:rPr>
          <w:rFonts w:cs="Calibri"/>
          <w:sz w:val="20"/>
          <w:szCs w:val="20"/>
        </w:rPr>
        <w:t xml:space="preserve"> for asthma, they are encouraged to tell their key person what they need. This does not replace staff vigilance in knowing and responding.</w:t>
      </w:r>
    </w:p>
    <w:p w14:paraId="3D5167E6" w14:textId="77777777" w:rsidR="007868DF" w:rsidRDefault="00ED02A4">
      <w:pPr>
        <w:pStyle w:val="ListParagraph"/>
        <w:numPr>
          <w:ilvl w:val="0"/>
          <w:numId w:val="25"/>
        </w:numPr>
        <w:spacing w:before="120" w:after="120" w:line="240" w:lineRule="auto"/>
        <w:jc w:val="both"/>
      </w:pPr>
      <w:r>
        <w:rPr>
          <w:rFonts w:cs="Calibri"/>
          <w:sz w:val="20"/>
          <w:szCs w:val="20"/>
        </w:rPr>
        <w:t>The medication records are monitored to look at the frequency of medication being given. For example, a high incidence of antibiotics being prescribed for a number of children at similar times may indicate a need for better infection control.</w:t>
      </w:r>
    </w:p>
    <w:p w14:paraId="770BBF17" w14:textId="3A966A9C" w:rsidR="007868DF" w:rsidRDefault="00ED02A4">
      <w:pPr>
        <w:spacing w:before="120" w:after="120" w:line="360" w:lineRule="auto"/>
        <w:jc w:val="both"/>
      </w:pPr>
      <w:r>
        <w:rPr>
          <w:rFonts w:cs="Calibri"/>
          <w:b/>
          <w:sz w:val="28"/>
          <w:szCs w:val="28"/>
        </w:rPr>
        <w:t xml:space="preserve">Children with </w:t>
      </w:r>
      <w:r w:rsidR="00F34E7F">
        <w:rPr>
          <w:rFonts w:cs="Calibri"/>
          <w:b/>
          <w:sz w:val="28"/>
          <w:szCs w:val="28"/>
        </w:rPr>
        <w:t>long-term</w:t>
      </w:r>
      <w:r>
        <w:rPr>
          <w:rFonts w:cs="Calibri"/>
          <w:b/>
          <w:sz w:val="28"/>
          <w:szCs w:val="28"/>
        </w:rPr>
        <w:t xml:space="preserve"> medical conditions requiring ongoing medication</w:t>
      </w:r>
    </w:p>
    <w:p w14:paraId="18AEBBB6" w14:textId="34780AD4" w:rsidR="007868DF" w:rsidRDefault="00ED02A4">
      <w:pPr>
        <w:numPr>
          <w:ilvl w:val="0"/>
          <w:numId w:val="26"/>
        </w:numPr>
        <w:spacing w:before="120" w:after="120" w:line="240" w:lineRule="auto"/>
        <w:rPr>
          <w:rFonts w:cs="Calibri"/>
          <w:sz w:val="20"/>
          <w:szCs w:val="20"/>
        </w:rPr>
      </w:pPr>
      <w:r>
        <w:rPr>
          <w:rFonts w:cs="Calibri"/>
          <w:sz w:val="20"/>
          <w:szCs w:val="20"/>
        </w:rPr>
        <w:t xml:space="preserve">A risk assessment is carried out for children </w:t>
      </w:r>
      <w:r w:rsidR="00D5557B">
        <w:rPr>
          <w:rFonts w:cs="Calibri"/>
          <w:sz w:val="20"/>
          <w:szCs w:val="20"/>
        </w:rPr>
        <w:t>who</w:t>
      </w:r>
      <w:r>
        <w:rPr>
          <w:rFonts w:cs="Calibri"/>
          <w:sz w:val="20"/>
          <w:szCs w:val="20"/>
        </w:rPr>
        <w:t xml:space="preserve"> require ongoing medication. This is the responsibility of the setting manager and key person. Other medical or social care personnel may be involved in the risk assessment. </w:t>
      </w:r>
    </w:p>
    <w:p w14:paraId="0263ED64" w14:textId="62B51501" w:rsidR="007868DF" w:rsidRDefault="00ED02A4">
      <w:pPr>
        <w:numPr>
          <w:ilvl w:val="0"/>
          <w:numId w:val="26"/>
        </w:numPr>
        <w:spacing w:before="120" w:after="120" w:line="240" w:lineRule="auto"/>
        <w:rPr>
          <w:rFonts w:cs="Calibri"/>
          <w:sz w:val="20"/>
          <w:szCs w:val="20"/>
        </w:rPr>
      </w:pPr>
      <w:r>
        <w:rPr>
          <w:rFonts w:cs="Calibri"/>
          <w:sz w:val="20"/>
          <w:szCs w:val="20"/>
        </w:rPr>
        <w:t>Parents contribute to the risk assessment. They are shown around the setting, understand routines and activities</w:t>
      </w:r>
      <w:r w:rsidR="00D5557B">
        <w:rPr>
          <w:rFonts w:cs="Calibri"/>
          <w:sz w:val="20"/>
          <w:szCs w:val="20"/>
        </w:rPr>
        <w:t>, and discuss any risk factors</w:t>
      </w:r>
      <w:r>
        <w:rPr>
          <w:rFonts w:cs="Calibri"/>
          <w:sz w:val="20"/>
          <w:szCs w:val="20"/>
        </w:rPr>
        <w:t xml:space="preserve"> for their child.</w:t>
      </w:r>
    </w:p>
    <w:p w14:paraId="4E96D89D" w14:textId="53F79375" w:rsidR="007868DF" w:rsidRDefault="00ED02A4">
      <w:pPr>
        <w:numPr>
          <w:ilvl w:val="0"/>
          <w:numId w:val="26"/>
        </w:numPr>
        <w:spacing w:before="120" w:after="120" w:line="240" w:lineRule="auto"/>
        <w:rPr>
          <w:rFonts w:cs="Calibri"/>
          <w:sz w:val="20"/>
          <w:szCs w:val="20"/>
        </w:rPr>
      </w:pPr>
      <w:r>
        <w:rPr>
          <w:rFonts w:cs="Calibri"/>
          <w:sz w:val="20"/>
          <w:szCs w:val="20"/>
        </w:rPr>
        <w:t xml:space="preserve">For some medical conditions, key staff will require basic training to understand </w:t>
      </w:r>
      <w:r w:rsidR="00D5557B">
        <w:rPr>
          <w:rFonts w:cs="Calibri"/>
          <w:sz w:val="20"/>
          <w:szCs w:val="20"/>
        </w:rPr>
        <w:t>them</w:t>
      </w:r>
      <w:r>
        <w:rPr>
          <w:rFonts w:cs="Calibri"/>
          <w:sz w:val="20"/>
          <w:szCs w:val="20"/>
        </w:rPr>
        <w:t xml:space="preserve"> and know how medication is administered. Training needs </w:t>
      </w:r>
      <w:r w:rsidR="00D5557B">
        <w:rPr>
          <w:rFonts w:cs="Calibri"/>
          <w:sz w:val="20"/>
          <w:szCs w:val="20"/>
        </w:rPr>
        <w:t>are</w:t>
      </w:r>
      <w:r>
        <w:rPr>
          <w:rFonts w:cs="Calibri"/>
          <w:sz w:val="20"/>
          <w:szCs w:val="20"/>
        </w:rPr>
        <w:t xml:space="preserve"> part of the risk assessment.</w:t>
      </w:r>
    </w:p>
    <w:p w14:paraId="0C00DD3A" w14:textId="77777777" w:rsidR="007868DF" w:rsidRDefault="00ED02A4">
      <w:pPr>
        <w:numPr>
          <w:ilvl w:val="0"/>
          <w:numId w:val="26"/>
        </w:numPr>
        <w:spacing w:before="120" w:after="120" w:line="240" w:lineRule="auto"/>
        <w:rPr>
          <w:rFonts w:cs="Calibri"/>
          <w:sz w:val="20"/>
          <w:szCs w:val="20"/>
        </w:rPr>
      </w:pPr>
      <w:r>
        <w:rPr>
          <w:rFonts w:cs="Calibri"/>
          <w:sz w:val="20"/>
          <w:szCs w:val="20"/>
        </w:rPr>
        <w:t>Risk assessment includes any activity that may give cause for concern regarding an individual child’s health needs.</w:t>
      </w:r>
    </w:p>
    <w:p w14:paraId="1833AA8D" w14:textId="5CC961E9" w:rsidR="007868DF" w:rsidRDefault="00ED02A4">
      <w:pPr>
        <w:numPr>
          <w:ilvl w:val="0"/>
          <w:numId w:val="26"/>
        </w:numPr>
        <w:spacing w:before="120" w:after="120" w:line="240" w:lineRule="auto"/>
        <w:rPr>
          <w:rFonts w:cs="Calibri"/>
          <w:sz w:val="20"/>
          <w:szCs w:val="20"/>
        </w:rPr>
      </w:pPr>
      <w:r>
        <w:rPr>
          <w:rFonts w:cs="Calibri"/>
          <w:sz w:val="20"/>
          <w:szCs w:val="20"/>
        </w:rPr>
        <w:t xml:space="preserve">Risk assessment also includes arrangements for medicines on outings; advice from the child’s </w:t>
      </w:r>
      <w:r w:rsidR="00D5557B">
        <w:rPr>
          <w:rFonts w:cs="Calibri"/>
          <w:sz w:val="20"/>
          <w:szCs w:val="20"/>
        </w:rPr>
        <w:t>GPs</w:t>
      </w:r>
      <w:r>
        <w:rPr>
          <w:rFonts w:cs="Calibri"/>
          <w:sz w:val="20"/>
          <w:szCs w:val="20"/>
        </w:rPr>
        <w:t xml:space="preserve"> is sought, if necessary, where there are concerns.</w:t>
      </w:r>
    </w:p>
    <w:p w14:paraId="1122AAB5" w14:textId="7B0EE3E7" w:rsidR="007868DF" w:rsidRDefault="00ED02A4">
      <w:pPr>
        <w:numPr>
          <w:ilvl w:val="0"/>
          <w:numId w:val="26"/>
        </w:numPr>
        <w:spacing w:before="120" w:after="120" w:line="240" w:lineRule="auto"/>
        <w:rPr>
          <w:rFonts w:cs="Calibri"/>
          <w:sz w:val="20"/>
          <w:szCs w:val="20"/>
        </w:rPr>
      </w:pPr>
      <w:r>
        <w:rPr>
          <w:rFonts w:cs="Calibri"/>
          <w:sz w:val="20"/>
          <w:szCs w:val="20"/>
        </w:rPr>
        <w:t>A Health care plan form is completed fully with the parent</w:t>
      </w:r>
      <w:r w:rsidR="00D5557B">
        <w:rPr>
          <w:rFonts w:cs="Calibri"/>
          <w:sz w:val="20"/>
          <w:szCs w:val="20"/>
        </w:rPr>
        <w:t>,</w:t>
      </w:r>
      <w:r>
        <w:rPr>
          <w:rFonts w:cs="Calibri"/>
          <w:sz w:val="20"/>
          <w:szCs w:val="20"/>
        </w:rPr>
        <w:t xml:space="preserve"> outlining the key person’s role and what information is shared with other staff who care for the child.</w:t>
      </w:r>
    </w:p>
    <w:p w14:paraId="79FBA02A" w14:textId="054A0457" w:rsidR="007868DF" w:rsidRDefault="00ED02A4">
      <w:pPr>
        <w:numPr>
          <w:ilvl w:val="0"/>
          <w:numId w:val="26"/>
        </w:numPr>
        <w:spacing w:before="120" w:after="120" w:line="240" w:lineRule="auto"/>
        <w:rPr>
          <w:rFonts w:cs="Calibri"/>
          <w:sz w:val="20"/>
          <w:szCs w:val="20"/>
        </w:rPr>
      </w:pPr>
      <w:r>
        <w:rPr>
          <w:rFonts w:cs="Calibri"/>
          <w:sz w:val="20"/>
          <w:szCs w:val="20"/>
        </w:rPr>
        <w:t>The plan is reviewed every six months (more if needed). This includes reviewing the medication, for example, changes to the medication or the dosage, any side effects noted</w:t>
      </w:r>
      <w:r w:rsidR="00D5557B">
        <w:rPr>
          <w:rFonts w:cs="Calibri"/>
          <w:sz w:val="20"/>
          <w:szCs w:val="20"/>
        </w:rPr>
        <w:t>,</w:t>
      </w:r>
      <w:r>
        <w:rPr>
          <w:rFonts w:cs="Calibri"/>
          <w:sz w:val="20"/>
          <w:szCs w:val="20"/>
        </w:rPr>
        <w:t xml:space="preserve"> etc.</w:t>
      </w:r>
    </w:p>
    <w:p w14:paraId="453C7739" w14:textId="77777777" w:rsidR="007868DF" w:rsidRDefault="007868DF">
      <w:pPr>
        <w:spacing w:before="120" w:after="120" w:line="360" w:lineRule="auto"/>
        <w:rPr>
          <w:rFonts w:cs="Calibri"/>
          <w:b/>
          <w:bCs/>
          <w:sz w:val="28"/>
          <w:szCs w:val="28"/>
        </w:rPr>
      </w:pPr>
    </w:p>
    <w:p w14:paraId="3BB6AB3C" w14:textId="77777777" w:rsidR="007868DF" w:rsidRDefault="007868DF">
      <w:pPr>
        <w:spacing w:before="120" w:after="120" w:line="360" w:lineRule="auto"/>
        <w:rPr>
          <w:rFonts w:cs="Calibri"/>
          <w:b/>
          <w:bCs/>
          <w:sz w:val="28"/>
          <w:szCs w:val="28"/>
        </w:rPr>
      </w:pPr>
    </w:p>
    <w:p w14:paraId="69D3FB5B" w14:textId="77777777" w:rsidR="007868DF" w:rsidRDefault="00ED02A4">
      <w:pPr>
        <w:spacing w:before="120" w:after="120" w:line="360" w:lineRule="auto"/>
      </w:pPr>
      <w:r>
        <w:rPr>
          <w:rFonts w:cs="Calibri"/>
          <w:b/>
          <w:bCs/>
          <w:sz w:val="28"/>
          <w:szCs w:val="28"/>
        </w:rPr>
        <w:lastRenderedPageBreak/>
        <w:t xml:space="preserve">Managing medicines on trips and outings </w:t>
      </w:r>
    </w:p>
    <w:p w14:paraId="045EB4BE" w14:textId="77777777" w:rsidR="007868DF" w:rsidRDefault="00ED02A4">
      <w:pPr>
        <w:numPr>
          <w:ilvl w:val="0"/>
          <w:numId w:val="27"/>
        </w:numPr>
        <w:spacing w:before="120" w:after="120" w:line="240" w:lineRule="auto"/>
        <w:jc w:val="both"/>
        <w:rPr>
          <w:rFonts w:cs="Calibri"/>
          <w:sz w:val="20"/>
          <w:szCs w:val="20"/>
        </w:rPr>
      </w:pPr>
      <w:r>
        <w:rPr>
          <w:rFonts w:cs="Calibri"/>
          <w:sz w:val="20"/>
          <w:szCs w:val="20"/>
        </w:rPr>
        <w:t>Children are accompanied by their key person, or other staff member who is fully informed about their needs and medication.</w:t>
      </w:r>
    </w:p>
    <w:p w14:paraId="404898F7" w14:textId="0E1E3D94" w:rsidR="007868DF" w:rsidRDefault="00ED02A4">
      <w:pPr>
        <w:numPr>
          <w:ilvl w:val="0"/>
          <w:numId w:val="27"/>
        </w:numPr>
        <w:spacing w:before="120" w:after="120" w:line="240" w:lineRule="auto"/>
        <w:jc w:val="both"/>
        <w:rPr>
          <w:rFonts w:cs="Calibri"/>
          <w:sz w:val="20"/>
          <w:szCs w:val="20"/>
        </w:rPr>
      </w:pPr>
      <w:r>
        <w:rPr>
          <w:rFonts w:cs="Calibri"/>
          <w:sz w:val="20"/>
          <w:szCs w:val="20"/>
        </w:rPr>
        <w:t xml:space="preserve">Medication is taken in a plastic box labelled with the child’s name, name of medication, </w:t>
      </w:r>
      <w:r w:rsidR="00D5557B">
        <w:rPr>
          <w:rFonts w:cs="Calibri"/>
          <w:sz w:val="20"/>
          <w:szCs w:val="20"/>
        </w:rPr>
        <w:t>a copy of the consent form,</w:t>
      </w:r>
      <w:r>
        <w:rPr>
          <w:rFonts w:cs="Calibri"/>
          <w:sz w:val="20"/>
          <w:szCs w:val="20"/>
        </w:rPr>
        <w:t xml:space="preserve"> and a card to record administration, with details as above.</w:t>
      </w:r>
    </w:p>
    <w:p w14:paraId="3C21218F" w14:textId="392D19AD" w:rsidR="007868DF" w:rsidRDefault="00ED02A4">
      <w:pPr>
        <w:numPr>
          <w:ilvl w:val="0"/>
          <w:numId w:val="27"/>
        </w:numPr>
        <w:spacing w:before="120" w:after="120" w:line="240" w:lineRule="auto"/>
        <w:jc w:val="both"/>
        <w:rPr>
          <w:rFonts w:cs="Calibri"/>
          <w:sz w:val="20"/>
          <w:szCs w:val="20"/>
        </w:rPr>
      </w:pPr>
      <w:r>
        <w:rPr>
          <w:rFonts w:cs="Calibri"/>
          <w:sz w:val="20"/>
          <w:szCs w:val="20"/>
        </w:rPr>
        <w:t>The card is later stapled to the medicine record book</w:t>
      </w:r>
      <w:r w:rsidR="00D5557B">
        <w:rPr>
          <w:rFonts w:cs="Calibri"/>
          <w:sz w:val="20"/>
          <w:szCs w:val="20"/>
        </w:rPr>
        <w:t>,</w:t>
      </w:r>
      <w:r>
        <w:rPr>
          <w:rFonts w:cs="Calibri"/>
          <w:sz w:val="20"/>
          <w:szCs w:val="20"/>
        </w:rPr>
        <w:t xml:space="preserve"> and the parent signs it.</w:t>
      </w:r>
    </w:p>
    <w:p w14:paraId="5E113F04" w14:textId="123EE38F" w:rsidR="007868DF" w:rsidRDefault="00ED02A4">
      <w:pPr>
        <w:numPr>
          <w:ilvl w:val="0"/>
          <w:numId w:val="27"/>
        </w:numPr>
        <w:spacing w:before="120" w:after="120" w:line="240" w:lineRule="auto"/>
        <w:jc w:val="both"/>
        <w:rPr>
          <w:rFonts w:cs="Calibri"/>
          <w:sz w:val="20"/>
          <w:szCs w:val="20"/>
        </w:rPr>
      </w:pPr>
      <w:r>
        <w:rPr>
          <w:rFonts w:cs="Calibri"/>
          <w:sz w:val="20"/>
          <w:szCs w:val="20"/>
        </w:rPr>
        <w:t xml:space="preserve">If a child on medication has to be taken to </w:t>
      </w:r>
      <w:r w:rsidR="00D5557B">
        <w:rPr>
          <w:rFonts w:cs="Calibri"/>
          <w:sz w:val="20"/>
          <w:szCs w:val="20"/>
        </w:rPr>
        <w:t xml:space="preserve">the </w:t>
      </w:r>
      <w:r>
        <w:rPr>
          <w:rFonts w:cs="Calibri"/>
          <w:sz w:val="20"/>
          <w:szCs w:val="20"/>
        </w:rPr>
        <w:t>hospital, the child’s medication is taken in a sealed plastic box clearly labelled as above.</w:t>
      </w:r>
    </w:p>
    <w:p w14:paraId="56AB7503" w14:textId="77777777" w:rsidR="007868DF" w:rsidRDefault="00ED02A4">
      <w:pPr>
        <w:spacing w:before="120" w:after="120" w:line="360" w:lineRule="auto"/>
        <w:jc w:val="both"/>
        <w:rPr>
          <w:rFonts w:cs="Calibri"/>
          <w:b/>
          <w:sz w:val="28"/>
          <w:szCs w:val="28"/>
        </w:rPr>
      </w:pPr>
      <w:r>
        <w:rPr>
          <w:rFonts w:cs="Calibri"/>
          <w:b/>
          <w:sz w:val="28"/>
          <w:szCs w:val="28"/>
        </w:rPr>
        <w:t>Staff taking medication</w:t>
      </w:r>
    </w:p>
    <w:p w14:paraId="0AB4D7E6" w14:textId="24916895" w:rsidR="007868DF" w:rsidRDefault="00ED02A4">
      <w:pPr>
        <w:spacing w:before="120" w:after="120" w:line="240" w:lineRule="auto"/>
        <w:rPr>
          <w:rFonts w:cs="Calibri"/>
          <w:sz w:val="20"/>
          <w:szCs w:val="20"/>
        </w:rPr>
      </w:pPr>
      <w:r>
        <w:rPr>
          <w:rFonts w:cs="Calibri"/>
          <w:sz w:val="20"/>
          <w:szCs w:val="20"/>
        </w:rPr>
        <w:t xml:space="preserve">Staff taking medication must inform their manager. The medication must be stored securely in staff lockers or a secure area away from the children. The manager must be made aware of any indications for the medicine so </w:t>
      </w:r>
      <w:r w:rsidR="00D5557B">
        <w:rPr>
          <w:rFonts w:cs="Calibri"/>
          <w:sz w:val="20"/>
          <w:szCs w:val="20"/>
        </w:rPr>
        <w:t>they can risk-assess</w:t>
      </w:r>
      <w:r>
        <w:rPr>
          <w:rFonts w:cs="Calibri"/>
          <w:sz w:val="20"/>
          <w:szCs w:val="20"/>
        </w:rPr>
        <w:t xml:space="preserve"> and take appropriate action as required. </w:t>
      </w:r>
      <w:r>
        <w:rPr>
          <w:rFonts w:cs="Calibri"/>
          <w:sz w:val="20"/>
          <w:szCs w:val="20"/>
        </w:rPr>
        <w:br/>
      </w:r>
    </w:p>
    <w:p w14:paraId="56CB43EE" w14:textId="77777777" w:rsidR="007868DF" w:rsidRDefault="00ED02A4">
      <w:pPr>
        <w:spacing w:before="120" w:after="120" w:line="360" w:lineRule="auto"/>
      </w:pPr>
      <w:r>
        <w:rPr>
          <w:rFonts w:cs="Calibri"/>
          <w:b/>
          <w:sz w:val="20"/>
          <w:szCs w:val="20"/>
        </w:rPr>
        <w:t>Life-saving medication and invasive treatments</w:t>
      </w:r>
    </w:p>
    <w:p w14:paraId="4EF9F633" w14:textId="5601CF21" w:rsidR="007868DF" w:rsidRDefault="00ED02A4">
      <w:pPr>
        <w:spacing w:before="120" w:after="120" w:line="240" w:lineRule="auto"/>
      </w:pPr>
      <w:r>
        <w:rPr>
          <w:rFonts w:cs="Calibri"/>
          <w:sz w:val="20"/>
          <w:szCs w:val="20"/>
        </w:rPr>
        <w:t>Life-saving medication and invasive treatments may include adrenaline injections (EpiPens) for anaphylactic shock reactions (caused by allergies to nuts, eggs</w:t>
      </w:r>
      <w:r w:rsidR="00D5557B">
        <w:rPr>
          <w:rFonts w:cs="Calibri"/>
          <w:sz w:val="20"/>
          <w:szCs w:val="20"/>
        </w:rPr>
        <w:t>, etc.</w:t>
      </w:r>
      <w:r>
        <w:rPr>
          <w:rFonts w:cs="Calibri"/>
          <w:sz w:val="20"/>
          <w:szCs w:val="20"/>
        </w:rPr>
        <w:t xml:space="preserve">) or invasive treatment such as rectal administration of Diazepam (for epilepsy). </w:t>
      </w:r>
    </w:p>
    <w:p w14:paraId="6666DC37" w14:textId="1E74081F" w:rsidR="007868DF" w:rsidRDefault="00ED02A4">
      <w:pPr>
        <w:pStyle w:val="ListParagraph"/>
        <w:numPr>
          <w:ilvl w:val="0"/>
          <w:numId w:val="28"/>
        </w:numPr>
        <w:spacing w:before="120" w:after="120" w:line="240" w:lineRule="auto"/>
        <w:rPr>
          <w:rFonts w:cs="Calibri"/>
          <w:sz w:val="20"/>
          <w:szCs w:val="20"/>
        </w:rPr>
      </w:pPr>
      <w:r>
        <w:rPr>
          <w:rFonts w:cs="Calibri"/>
          <w:sz w:val="20"/>
          <w:szCs w:val="20"/>
        </w:rPr>
        <w:t>The key person responsible for the intimate care of children who require life-saving medication or invasive treatment will undertake their duties in a professional manner</w:t>
      </w:r>
      <w:r w:rsidR="00D5557B">
        <w:rPr>
          <w:rFonts w:cs="Calibri"/>
          <w:sz w:val="20"/>
          <w:szCs w:val="20"/>
        </w:rPr>
        <w:t>,</w:t>
      </w:r>
      <w:r>
        <w:rPr>
          <w:rFonts w:cs="Calibri"/>
          <w:sz w:val="20"/>
          <w:szCs w:val="20"/>
        </w:rPr>
        <w:t xml:space="preserve"> having due regard to the procedures listed above.</w:t>
      </w:r>
    </w:p>
    <w:p w14:paraId="131B1415" w14:textId="64684CA6" w:rsidR="007868DF" w:rsidRDefault="00ED02A4">
      <w:pPr>
        <w:pStyle w:val="ListParagraph"/>
        <w:numPr>
          <w:ilvl w:val="0"/>
          <w:numId w:val="28"/>
        </w:numPr>
        <w:spacing w:before="120" w:after="120" w:line="240" w:lineRule="auto"/>
      </w:pPr>
      <w:r>
        <w:rPr>
          <w:rFonts w:cs="Calibri"/>
          <w:sz w:val="20"/>
          <w:szCs w:val="20"/>
        </w:rPr>
        <w:t>The child’s welfare is paramount, and their experience of intimate and personal care should be positive. Every child is treated as an individual</w:t>
      </w:r>
      <w:r w:rsidR="00D5557B">
        <w:rPr>
          <w:rFonts w:cs="Calibri"/>
          <w:sz w:val="20"/>
          <w:szCs w:val="20"/>
        </w:rPr>
        <w:t>,</w:t>
      </w:r>
      <w:r>
        <w:rPr>
          <w:rFonts w:cs="Calibri"/>
          <w:sz w:val="20"/>
          <w:szCs w:val="20"/>
        </w:rPr>
        <w:t xml:space="preserve"> and care is given gently and sensitively; no child should be attended to in a way that causes distress or pain. </w:t>
      </w:r>
    </w:p>
    <w:p w14:paraId="10DE24E7" w14:textId="77777777" w:rsidR="007868DF" w:rsidRDefault="00ED02A4">
      <w:pPr>
        <w:pStyle w:val="ListParagraph"/>
        <w:numPr>
          <w:ilvl w:val="0"/>
          <w:numId w:val="28"/>
        </w:numPr>
        <w:spacing w:before="120" w:after="120" w:line="240" w:lineRule="auto"/>
      </w:pPr>
      <w:r>
        <w:rPr>
          <w:rFonts w:cs="Calibri"/>
          <w:sz w:val="20"/>
          <w:szCs w:val="20"/>
        </w:rPr>
        <w:t>The key person works in close partnership with parents/carers and other professionals to share information and provide continuity of care.</w:t>
      </w:r>
    </w:p>
    <w:p w14:paraId="353A5908" w14:textId="1F39AEE3" w:rsidR="007868DF" w:rsidRDefault="00ED02A4">
      <w:pPr>
        <w:pStyle w:val="ListParagraph"/>
        <w:numPr>
          <w:ilvl w:val="0"/>
          <w:numId w:val="28"/>
        </w:numPr>
        <w:spacing w:before="120" w:after="120" w:line="240" w:lineRule="auto"/>
      </w:pPr>
      <w:r>
        <w:rPr>
          <w:rFonts w:cs="Calibri"/>
          <w:sz w:val="20"/>
          <w:szCs w:val="20"/>
        </w:rPr>
        <w:t xml:space="preserve">Children with complex and/or long-term health conditions have a health care plan in place </w:t>
      </w:r>
      <w:r w:rsidR="00D5557B">
        <w:rPr>
          <w:rFonts w:cs="Calibri"/>
          <w:sz w:val="20"/>
          <w:szCs w:val="20"/>
        </w:rPr>
        <w:t>that</w:t>
      </w:r>
      <w:r>
        <w:rPr>
          <w:rFonts w:cs="Calibri"/>
          <w:sz w:val="20"/>
          <w:szCs w:val="20"/>
        </w:rPr>
        <w:t xml:space="preserve"> takes into account the principles and best practice guidance given here.</w:t>
      </w:r>
    </w:p>
    <w:p w14:paraId="1A765AB4" w14:textId="5782F7AB" w:rsidR="007868DF" w:rsidRDefault="00ED02A4">
      <w:pPr>
        <w:pStyle w:val="ListParagraph"/>
        <w:numPr>
          <w:ilvl w:val="0"/>
          <w:numId w:val="28"/>
        </w:numPr>
        <w:spacing w:before="120" w:after="120" w:line="240" w:lineRule="auto"/>
      </w:pPr>
      <w:r>
        <w:rPr>
          <w:rFonts w:cs="Calibri"/>
          <w:sz w:val="20"/>
          <w:szCs w:val="20"/>
        </w:rPr>
        <w:t xml:space="preserve">Key persons have appropriate training for </w:t>
      </w:r>
      <w:r w:rsidR="00D5557B">
        <w:rPr>
          <w:rFonts w:cs="Calibri"/>
          <w:sz w:val="20"/>
          <w:szCs w:val="20"/>
        </w:rPr>
        <w:t>the administration of treatment and are aware of infection control best practices</w:t>
      </w:r>
      <w:r>
        <w:rPr>
          <w:rFonts w:cs="Calibri"/>
          <w:sz w:val="20"/>
          <w:szCs w:val="20"/>
        </w:rPr>
        <w:t>, for example, using personal protective equipment (PPE).</w:t>
      </w:r>
    </w:p>
    <w:p w14:paraId="49827A37" w14:textId="77777777" w:rsidR="007868DF" w:rsidRDefault="00ED02A4">
      <w:pPr>
        <w:pStyle w:val="ListParagraph"/>
        <w:numPr>
          <w:ilvl w:val="0"/>
          <w:numId w:val="28"/>
        </w:numPr>
        <w:spacing w:before="120" w:after="120" w:line="240" w:lineRule="auto"/>
        <w:rPr>
          <w:rFonts w:cs="Calibri"/>
          <w:sz w:val="20"/>
          <w:szCs w:val="20"/>
        </w:rPr>
      </w:pPr>
      <w:r>
        <w:rPr>
          <w:rFonts w:cs="Calibri"/>
          <w:sz w:val="20"/>
          <w:szCs w:val="20"/>
        </w:rPr>
        <w:t>Key persons speak directly to the child, explaining what they are doing as appropriate to the child’s age and level of comprehension.</w:t>
      </w:r>
    </w:p>
    <w:p w14:paraId="2D976D1E" w14:textId="77777777" w:rsidR="007868DF" w:rsidRDefault="00ED02A4">
      <w:pPr>
        <w:pStyle w:val="ListParagraph"/>
        <w:numPr>
          <w:ilvl w:val="0"/>
          <w:numId w:val="28"/>
        </w:numPr>
        <w:spacing w:before="120" w:after="120" w:line="240" w:lineRule="auto"/>
        <w:rPr>
          <w:rFonts w:cs="Calibri"/>
          <w:sz w:val="20"/>
          <w:szCs w:val="20"/>
        </w:rPr>
      </w:pPr>
      <w:r>
        <w:rPr>
          <w:rFonts w:cs="Calibri"/>
          <w:sz w:val="20"/>
          <w:szCs w:val="20"/>
        </w:rPr>
        <w:t>Children’s right to privacy and modesty is respected. Another practitioner is usually present during the process.</w:t>
      </w:r>
    </w:p>
    <w:p w14:paraId="2541E946" w14:textId="77777777" w:rsidR="007868DF" w:rsidRDefault="00ED02A4">
      <w:pPr>
        <w:spacing w:before="120" w:after="120" w:line="360" w:lineRule="auto"/>
        <w:ind w:left="720" w:hanging="720"/>
        <w:jc w:val="both"/>
      </w:pPr>
      <w:r>
        <w:rPr>
          <w:rFonts w:cs="Calibri"/>
          <w:b/>
          <w:sz w:val="20"/>
          <w:szCs w:val="20"/>
        </w:rPr>
        <w:t>Record keeping</w:t>
      </w:r>
    </w:p>
    <w:p w14:paraId="6C9EDFF2" w14:textId="56643E1A" w:rsidR="007868DF" w:rsidRDefault="00ED02A4">
      <w:pPr>
        <w:spacing w:before="120" w:after="120" w:line="240" w:lineRule="auto"/>
      </w:pPr>
      <w:r>
        <w:rPr>
          <w:rFonts w:cs="Calibri"/>
          <w:sz w:val="20"/>
          <w:szCs w:val="20"/>
        </w:rPr>
        <w:t>For a child who requires invasive treatment</w:t>
      </w:r>
      <w:r w:rsidR="00D5557B">
        <w:rPr>
          <w:rFonts w:cs="Calibri"/>
          <w:sz w:val="20"/>
          <w:szCs w:val="20"/>
        </w:rPr>
        <w:t>,</w:t>
      </w:r>
      <w:r>
        <w:rPr>
          <w:rFonts w:cs="Calibri"/>
          <w:sz w:val="20"/>
          <w:szCs w:val="20"/>
        </w:rPr>
        <w:t xml:space="preserve"> the following must be in place from the outset:</w:t>
      </w:r>
    </w:p>
    <w:p w14:paraId="260225A0" w14:textId="0826AEFC" w:rsidR="007868DF" w:rsidRDefault="00ED02A4">
      <w:pPr>
        <w:widowControl w:val="0"/>
        <w:numPr>
          <w:ilvl w:val="0"/>
          <w:numId w:val="29"/>
        </w:numPr>
        <w:spacing w:before="120" w:after="120" w:line="240" w:lineRule="auto"/>
        <w:rPr>
          <w:rFonts w:cs="Calibri"/>
          <w:sz w:val="20"/>
          <w:szCs w:val="20"/>
        </w:rPr>
      </w:pPr>
      <w:r>
        <w:rPr>
          <w:rFonts w:cs="Calibri"/>
          <w:sz w:val="20"/>
          <w:szCs w:val="20"/>
        </w:rPr>
        <w:t>a letter from the child's GP/consultant stating the child's condition and what medication</w:t>
      </w:r>
      <w:r w:rsidR="00D5557B">
        <w:rPr>
          <w:rFonts w:cs="Calibri"/>
          <w:sz w:val="20"/>
          <w:szCs w:val="20"/>
        </w:rPr>
        <w:t>,</w:t>
      </w:r>
      <w:r>
        <w:rPr>
          <w:rFonts w:cs="Calibri"/>
          <w:sz w:val="20"/>
          <w:szCs w:val="20"/>
        </w:rPr>
        <w:t xml:space="preserve"> if any</w:t>
      </w:r>
      <w:r w:rsidR="00D5557B">
        <w:rPr>
          <w:rFonts w:cs="Calibri"/>
          <w:sz w:val="20"/>
          <w:szCs w:val="20"/>
        </w:rPr>
        <w:t>,</w:t>
      </w:r>
      <w:r>
        <w:rPr>
          <w:rFonts w:cs="Calibri"/>
          <w:sz w:val="20"/>
          <w:szCs w:val="20"/>
        </w:rPr>
        <w:t xml:space="preserve"> is to be administered</w:t>
      </w:r>
    </w:p>
    <w:p w14:paraId="3B6A3561" w14:textId="77777777" w:rsidR="007868DF" w:rsidRDefault="00ED02A4">
      <w:pPr>
        <w:widowControl w:val="0"/>
        <w:numPr>
          <w:ilvl w:val="0"/>
          <w:numId w:val="30"/>
        </w:numPr>
        <w:spacing w:before="120" w:after="120" w:line="240" w:lineRule="auto"/>
        <w:rPr>
          <w:rFonts w:cs="Calibri"/>
          <w:sz w:val="20"/>
          <w:szCs w:val="20"/>
        </w:rPr>
      </w:pPr>
      <w:r>
        <w:rPr>
          <w:rFonts w:cs="Calibri"/>
          <w:sz w:val="20"/>
          <w:szCs w:val="20"/>
        </w:rPr>
        <w:t>written consent from parents allowing members of staff to administer medication</w:t>
      </w:r>
    </w:p>
    <w:p w14:paraId="748EA44D" w14:textId="4F13A993" w:rsidR="007868DF" w:rsidRDefault="00ED02A4">
      <w:pPr>
        <w:widowControl w:val="0"/>
        <w:numPr>
          <w:ilvl w:val="0"/>
          <w:numId w:val="30"/>
        </w:numPr>
        <w:spacing w:before="120" w:after="120" w:line="240" w:lineRule="auto"/>
        <w:rPr>
          <w:rFonts w:cs="Calibri"/>
          <w:sz w:val="20"/>
          <w:szCs w:val="20"/>
        </w:rPr>
      </w:pPr>
      <w:r>
        <w:rPr>
          <w:rFonts w:cs="Calibri"/>
          <w:sz w:val="20"/>
          <w:szCs w:val="20"/>
        </w:rPr>
        <w:t>proof of training in the administration of such medication by the child's GP, a district nurse, children’s nurse specialist</w:t>
      </w:r>
      <w:r w:rsidR="00D5557B">
        <w:rPr>
          <w:rFonts w:cs="Calibri"/>
          <w:sz w:val="20"/>
          <w:szCs w:val="20"/>
        </w:rPr>
        <w:t>,</w:t>
      </w:r>
      <w:r>
        <w:rPr>
          <w:rFonts w:cs="Calibri"/>
          <w:sz w:val="20"/>
          <w:szCs w:val="20"/>
        </w:rPr>
        <w:t xml:space="preserve"> or a community paediatric nurse</w:t>
      </w:r>
    </w:p>
    <w:p w14:paraId="1F42048D" w14:textId="77777777" w:rsidR="007868DF" w:rsidRDefault="00ED02A4">
      <w:pPr>
        <w:widowControl w:val="0"/>
        <w:numPr>
          <w:ilvl w:val="0"/>
          <w:numId w:val="30"/>
        </w:numPr>
        <w:spacing w:before="120" w:after="120" w:line="240" w:lineRule="auto"/>
        <w:rPr>
          <w:rFonts w:cs="Calibri"/>
          <w:sz w:val="20"/>
          <w:szCs w:val="20"/>
        </w:rPr>
      </w:pPr>
      <w:r>
        <w:rPr>
          <w:rFonts w:cs="Calibri"/>
          <w:sz w:val="20"/>
          <w:szCs w:val="20"/>
        </w:rPr>
        <w:t xml:space="preserve">a healthcare plan </w:t>
      </w:r>
    </w:p>
    <w:p w14:paraId="42B56253" w14:textId="57D7CD9D" w:rsidR="007868DF" w:rsidRDefault="00ED02A4">
      <w:pPr>
        <w:widowControl w:val="0"/>
        <w:spacing w:before="120" w:after="120" w:line="240" w:lineRule="auto"/>
        <w:rPr>
          <w:rFonts w:cs="Calibri"/>
          <w:sz w:val="20"/>
          <w:szCs w:val="20"/>
        </w:rPr>
      </w:pPr>
      <w:r>
        <w:rPr>
          <w:rFonts w:cs="Calibri"/>
          <w:sz w:val="20"/>
          <w:szCs w:val="20"/>
        </w:rPr>
        <w:t xml:space="preserve">Copies of all letters relating to these children must be sent to the insurance provider for appraisal. Confirmation will then be issued in writing confirming that the insurance has been extended. </w:t>
      </w:r>
      <w:r w:rsidR="00D5557B">
        <w:rPr>
          <w:rFonts w:cs="Calibri"/>
          <w:sz w:val="20"/>
          <w:szCs w:val="20"/>
        </w:rPr>
        <w:t>Each time an intimate or invasive treatment is given, it is recorded in the medication record book</w:t>
      </w:r>
      <w:r>
        <w:rPr>
          <w:rFonts w:cs="Calibri"/>
          <w:sz w:val="20"/>
          <w:szCs w:val="20"/>
        </w:rPr>
        <w:t>.</w:t>
      </w:r>
      <w:r>
        <w:rPr>
          <w:rFonts w:cs="Calibri"/>
          <w:sz w:val="20"/>
          <w:szCs w:val="20"/>
        </w:rPr>
        <w:br/>
      </w:r>
    </w:p>
    <w:p w14:paraId="4389E078" w14:textId="77777777" w:rsidR="007868DF" w:rsidRDefault="00ED02A4">
      <w:pPr>
        <w:widowControl w:val="0"/>
        <w:spacing w:before="120" w:after="120" w:line="360" w:lineRule="auto"/>
        <w:jc w:val="both"/>
        <w:rPr>
          <w:rFonts w:cs="Calibri"/>
          <w:b/>
          <w:sz w:val="28"/>
          <w:szCs w:val="28"/>
        </w:rPr>
      </w:pPr>
      <w:r>
        <w:rPr>
          <w:rFonts w:cs="Calibri"/>
          <w:b/>
          <w:sz w:val="28"/>
          <w:szCs w:val="28"/>
        </w:rPr>
        <w:t>Physiotherapy</w:t>
      </w:r>
    </w:p>
    <w:p w14:paraId="1B753F07" w14:textId="77777777" w:rsidR="007868DF" w:rsidRDefault="00ED02A4">
      <w:pPr>
        <w:pStyle w:val="ListParagraph"/>
        <w:widowControl w:val="0"/>
        <w:numPr>
          <w:ilvl w:val="0"/>
          <w:numId w:val="31"/>
        </w:numPr>
        <w:spacing w:before="120" w:after="120" w:line="240" w:lineRule="auto"/>
        <w:jc w:val="both"/>
        <w:rPr>
          <w:rFonts w:cs="Calibri"/>
          <w:sz w:val="20"/>
          <w:szCs w:val="20"/>
        </w:rPr>
      </w:pPr>
      <w:r>
        <w:rPr>
          <w:rFonts w:cs="Calibri"/>
          <w:sz w:val="20"/>
          <w:szCs w:val="20"/>
        </w:rPr>
        <w:t>Children who require physiotherapy whilst attending the setting should have this carried out by a trained physiotherapist.</w:t>
      </w:r>
    </w:p>
    <w:p w14:paraId="7BFFA470" w14:textId="77777777" w:rsidR="007868DF" w:rsidRDefault="00ED02A4">
      <w:pPr>
        <w:pStyle w:val="ListParagraph"/>
        <w:widowControl w:val="0"/>
        <w:numPr>
          <w:ilvl w:val="0"/>
          <w:numId w:val="31"/>
        </w:numPr>
        <w:spacing w:before="120" w:after="120" w:line="240" w:lineRule="auto"/>
        <w:jc w:val="both"/>
        <w:rPr>
          <w:rFonts w:cs="Calibri"/>
          <w:sz w:val="20"/>
          <w:szCs w:val="20"/>
        </w:rPr>
      </w:pPr>
      <w:r>
        <w:rPr>
          <w:rFonts w:cs="Calibri"/>
          <w:sz w:val="20"/>
          <w:szCs w:val="20"/>
        </w:rPr>
        <w:t>If it is agreed in the health care plan that the key person should undertake part of the physiotherapy regime then the required technique must be demonstrated by the physiotherapist personally; written guidance must also be given and reviewed regularly. The physiotherapist should observe the practitioner applying the technique in the first instance.</w:t>
      </w:r>
    </w:p>
    <w:p w14:paraId="19546609"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03C96" w14:paraId="1213C623" w14:textId="77777777" w:rsidTr="00DB0CC5">
        <w:tc>
          <w:tcPr>
            <w:tcW w:w="4320" w:type="dxa"/>
            <w:tcMar>
              <w:top w:w="0" w:type="dxa"/>
              <w:left w:w="108" w:type="dxa"/>
              <w:bottom w:w="0" w:type="dxa"/>
              <w:right w:w="108" w:type="dxa"/>
            </w:tcMar>
            <w:vAlign w:val="bottom"/>
          </w:tcPr>
          <w:p w14:paraId="4678BB98" w14:textId="2355CA37"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0C18CFD" w14:textId="5C952C48"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C4A866D" w14:textId="77777777" w:rsidR="00B03C96" w:rsidRDefault="00B03C96" w:rsidP="00B03C96">
            <w:pPr>
              <w:rPr>
                <w:rFonts w:eastAsia="Times New Roman" w:cs="Calibri"/>
                <w:sz w:val="20"/>
                <w:szCs w:val="20"/>
                <w:lang w:eastAsia="en-GB"/>
              </w:rPr>
            </w:pPr>
          </w:p>
        </w:tc>
      </w:tr>
      <w:tr w:rsidR="00B03C96" w14:paraId="393E8361" w14:textId="77777777" w:rsidTr="00DB0CC5">
        <w:tc>
          <w:tcPr>
            <w:tcW w:w="4320" w:type="dxa"/>
            <w:tcMar>
              <w:top w:w="0" w:type="dxa"/>
              <w:left w:w="108" w:type="dxa"/>
              <w:bottom w:w="0" w:type="dxa"/>
              <w:right w:w="108" w:type="dxa"/>
            </w:tcMar>
            <w:vAlign w:val="bottom"/>
          </w:tcPr>
          <w:p w14:paraId="1BA4EB95" w14:textId="1BE467D2"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0EE75D1" w14:textId="198DAD15" w:rsidR="00B03C96" w:rsidRDefault="00C93EA8" w:rsidP="00B03C96">
            <w:pPr>
              <w:spacing w:after="0" w:line="360" w:lineRule="auto"/>
              <w:rPr>
                <w:rFonts w:eastAsia="Times New Roman" w:cs="Calibri"/>
                <w:sz w:val="20"/>
                <w:szCs w:val="20"/>
                <w:lang w:eastAsia="en-GB"/>
              </w:rPr>
            </w:pPr>
            <w:r>
              <w:rPr>
                <w:rFonts w:eastAsia="Times New Roman" w:cs="Calibri"/>
                <w:sz w:val="20"/>
                <w:szCs w:val="20"/>
                <w:lang w:eastAsia="en-GB"/>
              </w:rPr>
              <w:t>April 202</w:t>
            </w:r>
            <w:r w:rsidR="007D5087">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72A9FB9" w14:textId="065D3DD9" w:rsidR="00B03C96" w:rsidRDefault="00B03C96" w:rsidP="00B03C9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03C96" w14:paraId="02745CBE" w14:textId="77777777" w:rsidTr="00DB0CC5">
        <w:tc>
          <w:tcPr>
            <w:tcW w:w="4320" w:type="dxa"/>
            <w:tcMar>
              <w:top w:w="0" w:type="dxa"/>
              <w:left w:w="108" w:type="dxa"/>
              <w:bottom w:w="0" w:type="dxa"/>
              <w:right w:w="108" w:type="dxa"/>
            </w:tcMar>
            <w:vAlign w:val="bottom"/>
          </w:tcPr>
          <w:p w14:paraId="2E42EDCA" w14:textId="09DD1C52"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8A93825" w14:textId="6FB746B9"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April 202</w:t>
            </w:r>
            <w:r w:rsidR="00D5557B">
              <w:rPr>
                <w:rFonts w:eastAsia="Times New Roman" w:cs="Calibri"/>
                <w:sz w:val="20"/>
                <w:szCs w:val="20"/>
                <w:lang w:eastAsia="en-GB"/>
              </w:rPr>
              <w:t>7</w:t>
            </w:r>
          </w:p>
        </w:tc>
        <w:tc>
          <w:tcPr>
            <w:tcW w:w="1928" w:type="dxa"/>
            <w:tcMar>
              <w:top w:w="0" w:type="dxa"/>
              <w:left w:w="108" w:type="dxa"/>
              <w:bottom w:w="0" w:type="dxa"/>
              <w:right w:w="108" w:type="dxa"/>
            </w:tcMar>
            <w:vAlign w:val="bottom"/>
          </w:tcPr>
          <w:p w14:paraId="6EDBD481" w14:textId="3E5F6D07" w:rsidR="00B03C96" w:rsidRDefault="00B03C96" w:rsidP="00B03C9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03C96" w14:paraId="7C028DF3" w14:textId="77777777" w:rsidTr="00DB0CC5">
        <w:tc>
          <w:tcPr>
            <w:tcW w:w="4320" w:type="dxa"/>
            <w:tcMar>
              <w:top w:w="0" w:type="dxa"/>
              <w:left w:w="108" w:type="dxa"/>
              <w:bottom w:w="0" w:type="dxa"/>
              <w:right w:w="108" w:type="dxa"/>
            </w:tcMar>
            <w:vAlign w:val="bottom"/>
          </w:tcPr>
          <w:p w14:paraId="45168C83" w14:textId="3CA0600F"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F91EDE6" w14:textId="77777777" w:rsidR="00B03C96" w:rsidRDefault="00B03C96" w:rsidP="00B03C96">
            <w:pPr>
              <w:spacing w:after="0" w:line="360" w:lineRule="auto"/>
              <w:rPr>
                <w:rFonts w:eastAsia="Times New Roman" w:cs="Calibri"/>
                <w:sz w:val="20"/>
                <w:szCs w:val="20"/>
                <w:lang w:eastAsia="en-GB"/>
              </w:rPr>
            </w:pPr>
          </w:p>
          <w:p w14:paraId="1EA6B1E0" w14:textId="6503E3AB" w:rsidR="00B03C96" w:rsidRDefault="007D5087" w:rsidP="00B03C96">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B03C96" w14:paraId="033D2C46" w14:textId="77777777" w:rsidTr="00DB0CC5">
        <w:tc>
          <w:tcPr>
            <w:tcW w:w="4320" w:type="dxa"/>
            <w:tcMar>
              <w:top w:w="0" w:type="dxa"/>
              <w:left w:w="108" w:type="dxa"/>
              <w:bottom w:w="0" w:type="dxa"/>
              <w:right w:w="108" w:type="dxa"/>
            </w:tcMar>
            <w:vAlign w:val="bottom"/>
          </w:tcPr>
          <w:p w14:paraId="090CB099" w14:textId="097D0AF8"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D1A8DCF" w14:textId="77777777" w:rsidR="00B03C96" w:rsidRDefault="00B03C96" w:rsidP="00B03C96">
            <w:pPr>
              <w:spacing w:after="0" w:line="360" w:lineRule="auto"/>
              <w:rPr>
                <w:rFonts w:eastAsia="Times New Roman" w:cs="Calibri"/>
                <w:sz w:val="20"/>
                <w:szCs w:val="20"/>
                <w:lang w:eastAsia="en-GB"/>
              </w:rPr>
            </w:pPr>
          </w:p>
          <w:p w14:paraId="075FDA0F" w14:textId="201F1F63" w:rsidR="00B03C96" w:rsidRDefault="007D5087" w:rsidP="00B03C96">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B03C96" w14:paraId="79C5E71A" w14:textId="77777777" w:rsidTr="00DB0CC5">
        <w:tc>
          <w:tcPr>
            <w:tcW w:w="4320" w:type="dxa"/>
            <w:tcMar>
              <w:top w:w="0" w:type="dxa"/>
              <w:left w:w="108" w:type="dxa"/>
              <w:bottom w:w="0" w:type="dxa"/>
              <w:right w:w="108" w:type="dxa"/>
            </w:tcMar>
            <w:vAlign w:val="bottom"/>
          </w:tcPr>
          <w:p w14:paraId="5CD81D18" w14:textId="0B554FFB"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9E10D3E" w14:textId="62EA0B00" w:rsidR="00B03C96" w:rsidRDefault="00B03C96" w:rsidP="00B03C9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0276B6E" w14:textId="77777777" w:rsidR="007868DF" w:rsidRDefault="007868DF"/>
    <w:p w14:paraId="5351079E" w14:textId="77777777" w:rsidR="007868DF" w:rsidRDefault="007868DF"/>
    <w:p w14:paraId="669E1C20" w14:textId="77777777" w:rsidR="007868DF" w:rsidRDefault="007868DF"/>
    <w:p w14:paraId="5AA9EEC2" w14:textId="77777777" w:rsidR="007868DF" w:rsidRDefault="007868DF"/>
    <w:p w14:paraId="44398156" w14:textId="77777777" w:rsidR="007868DF" w:rsidRDefault="007868DF"/>
    <w:p w14:paraId="6D23998E" w14:textId="77777777" w:rsidR="007868DF" w:rsidRDefault="007868DF"/>
    <w:p w14:paraId="09C6CA36" w14:textId="77777777" w:rsidR="007868DF" w:rsidRDefault="007868DF"/>
    <w:p w14:paraId="2A482334" w14:textId="77777777" w:rsidR="007868DF" w:rsidRDefault="007868DF"/>
    <w:p w14:paraId="2C7B5477" w14:textId="77777777" w:rsidR="007868DF" w:rsidRDefault="007868DF"/>
    <w:p w14:paraId="12641327" w14:textId="77777777" w:rsidR="007868DF" w:rsidRDefault="007868DF"/>
    <w:p w14:paraId="243F824E" w14:textId="77777777" w:rsidR="007868DF" w:rsidRDefault="007868DF"/>
    <w:p w14:paraId="3376BA96" w14:textId="77777777" w:rsidR="007868DF" w:rsidRDefault="007868DF"/>
    <w:p w14:paraId="6CE0D492" w14:textId="77777777" w:rsidR="007868DF" w:rsidRDefault="007868DF"/>
    <w:p w14:paraId="0847DB34" w14:textId="77777777" w:rsidR="007868DF" w:rsidRDefault="007868DF"/>
    <w:p w14:paraId="47B11E9A" w14:textId="77777777" w:rsidR="007868DF" w:rsidRDefault="007868DF"/>
    <w:p w14:paraId="70EFC313" w14:textId="77777777" w:rsidR="007868DF" w:rsidRDefault="007868DF"/>
    <w:p w14:paraId="391B9488" w14:textId="77777777" w:rsidR="007868DF" w:rsidRDefault="00ED02A4">
      <w:pPr>
        <w:jc w:val="center"/>
        <w:rPr>
          <w:rFonts w:cs="Calibri"/>
          <w:b/>
          <w:sz w:val="96"/>
          <w:szCs w:val="96"/>
        </w:rPr>
      </w:pPr>
      <w:r>
        <w:rPr>
          <w:rFonts w:cs="Calibri"/>
          <w:b/>
          <w:sz w:val="96"/>
          <w:szCs w:val="96"/>
        </w:rPr>
        <w:lastRenderedPageBreak/>
        <w:t xml:space="preserve">Admissions Policy </w:t>
      </w:r>
    </w:p>
    <w:p w14:paraId="721DFD25" w14:textId="77777777" w:rsidR="007868DF" w:rsidRDefault="007868DF">
      <w:pPr>
        <w:jc w:val="center"/>
        <w:rPr>
          <w:rFonts w:cs="Calibri"/>
          <w:b/>
          <w:sz w:val="96"/>
          <w:szCs w:val="96"/>
        </w:rPr>
      </w:pPr>
    </w:p>
    <w:p w14:paraId="0385692F" w14:textId="77777777" w:rsidR="007868DF" w:rsidRDefault="007868DF">
      <w:pPr>
        <w:jc w:val="center"/>
        <w:rPr>
          <w:rFonts w:cs="Calibri"/>
          <w:b/>
          <w:sz w:val="96"/>
          <w:szCs w:val="96"/>
        </w:rPr>
      </w:pPr>
    </w:p>
    <w:p w14:paraId="3020E38D" w14:textId="77777777" w:rsidR="007868DF" w:rsidRDefault="007868DF"/>
    <w:p w14:paraId="78C669E4" w14:textId="77777777" w:rsidR="007868DF" w:rsidRDefault="007868DF">
      <w:pPr>
        <w:jc w:val="center"/>
      </w:pPr>
    </w:p>
    <w:p w14:paraId="6ED94F94" w14:textId="77777777" w:rsidR="007868DF" w:rsidRDefault="007868DF"/>
    <w:p w14:paraId="21CED56E" w14:textId="77777777" w:rsidR="007868DF" w:rsidRDefault="007868DF"/>
    <w:p w14:paraId="16DEAFC2" w14:textId="77777777" w:rsidR="007868DF" w:rsidRDefault="007868DF"/>
    <w:p w14:paraId="7809744C" w14:textId="77777777" w:rsidR="007868DF" w:rsidRDefault="007868DF"/>
    <w:p w14:paraId="1DBF8B1C" w14:textId="77777777" w:rsidR="007868DF" w:rsidRDefault="00ED02A4">
      <w:r>
        <w:rPr>
          <w:noProof/>
        </w:rPr>
        <w:drawing>
          <wp:anchor distT="0" distB="0" distL="114300" distR="114300" simplePos="0" relativeHeight="251665408" behindDoc="0" locked="0" layoutInCell="1" allowOverlap="1" wp14:anchorId="14F0FD01" wp14:editId="7C26C53C">
            <wp:simplePos x="0" y="0"/>
            <wp:positionH relativeFrom="margin">
              <wp:posOffset>1576709</wp:posOffset>
            </wp:positionH>
            <wp:positionV relativeFrom="paragraph">
              <wp:posOffset>236948</wp:posOffset>
            </wp:positionV>
            <wp:extent cx="4694557" cy="4319909"/>
            <wp:effectExtent l="0" t="0" r="0" b="4441"/>
            <wp:wrapTight wrapText="bothSides">
              <wp:wrapPolygon edited="0">
                <wp:start x="0" y="0"/>
                <wp:lineTo x="0" y="21527"/>
                <wp:lineTo x="21474" y="21527"/>
                <wp:lineTo x="21474" y="0"/>
                <wp:lineTo x="0" y="0"/>
              </wp:wrapPolygon>
            </wp:wrapTight>
            <wp:docPr id="33369411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848829E" w14:textId="77777777" w:rsidR="007868DF" w:rsidRDefault="007868DF"/>
    <w:p w14:paraId="70C7D23E" w14:textId="77777777" w:rsidR="007868DF" w:rsidRDefault="007868DF"/>
    <w:p w14:paraId="3CD9957A" w14:textId="77777777" w:rsidR="007868DF" w:rsidRDefault="007868DF"/>
    <w:p w14:paraId="02483407" w14:textId="77777777" w:rsidR="007868DF" w:rsidRDefault="007868DF"/>
    <w:p w14:paraId="2700A7B1" w14:textId="77777777" w:rsidR="007868DF" w:rsidRDefault="007868DF"/>
    <w:p w14:paraId="5F2DFF27" w14:textId="77777777" w:rsidR="007868DF" w:rsidRDefault="007868DF"/>
    <w:p w14:paraId="02A26173" w14:textId="77777777" w:rsidR="007868DF" w:rsidRDefault="007868DF"/>
    <w:p w14:paraId="2A8129EF" w14:textId="77777777" w:rsidR="007868DF" w:rsidRDefault="007868DF"/>
    <w:p w14:paraId="38326F4C" w14:textId="77777777" w:rsidR="007868DF" w:rsidRDefault="007868DF"/>
    <w:p w14:paraId="01E48D4E" w14:textId="77777777" w:rsidR="007868DF" w:rsidRDefault="007868DF"/>
    <w:p w14:paraId="380DA2E2" w14:textId="77777777" w:rsidR="007868DF" w:rsidRDefault="007868DF">
      <w:pPr>
        <w:rPr>
          <w:sz w:val="32"/>
          <w:szCs w:val="32"/>
        </w:rPr>
      </w:pPr>
    </w:p>
    <w:p w14:paraId="7E2E7EC2" w14:textId="77777777" w:rsidR="007868DF" w:rsidRDefault="007868DF">
      <w:pPr>
        <w:rPr>
          <w:sz w:val="32"/>
          <w:szCs w:val="32"/>
        </w:rPr>
      </w:pPr>
    </w:p>
    <w:p w14:paraId="58C1D455" w14:textId="77777777" w:rsidR="007868DF" w:rsidRDefault="007868DF">
      <w:pPr>
        <w:rPr>
          <w:sz w:val="32"/>
          <w:szCs w:val="32"/>
        </w:rPr>
      </w:pPr>
    </w:p>
    <w:p w14:paraId="1EFBA476" w14:textId="77777777" w:rsidR="007868DF" w:rsidRDefault="007868DF">
      <w:pPr>
        <w:rPr>
          <w:sz w:val="32"/>
          <w:szCs w:val="32"/>
        </w:rPr>
      </w:pPr>
    </w:p>
    <w:p w14:paraId="36E105B4" w14:textId="77777777" w:rsidR="007868DF" w:rsidRDefault="00ED02A4">
      <w:pPr>
        <w:rPr>
          <w:sz w:val="32"/>
          <w:szCs w:val="32"/>
        </w:rPr>
      </w:pPr>
      <w:r>
        <w:rPr>
          <w:sz w:val="32"/>
          <w:szCs w:val="32"/>
        </w:rPr>
        <w:lastRenderedPageBreak/>
        <w:t>Admissions Policy</w:t>
      </w:r>
    </w:p>
    <w:p w14:paraId="71A4A520" w14:textId="4A3A3BEA" w:rsidR="007868DF" w:rsidRDefault="00ED02A4">
      <w:pPr>
        <w:spacing w:line="240" w:lineRule="auto"/>
        <w:rPr>
          <w:rFonts w:cs="Calibri"/>
          <w:sz w:val="20"/>
          <w:szCs w:val="20"/>
        </w:rPr>
      </w:pPr>
      <w:r>
        <w:rPr>
          <w:rFonts w:cs="Calibri"/>
          <w:sz w:val="20"/>
          <w:szCs w:val="20"/>
        </w:rPr>
        <w:t xml:space="preserve">We welcome children and families from all social, cultural, and religious backgrounds. We value the diversity of family structures and lifestyles. We aim to create a rich and diverse Nursery environment </w:t>
      </w:r>
      <w:r w:rsidR="00D5557B">
        <w:rPr>
          <w:rFonts w:cs="Calibri"/>
          <w:sz w:val="20"/>
          <w:szCs w:val="20"/>
        </w:rPr>
        <w:t>that reflects the social and cultural diversity of</w:t>
      </w:r>
      <w:r>
        <w:rPr>
          <w:rFonts w:cs="Calibri"/>
          <w:sz w:val="20"/>
          <w:szCs w:val="20"/>
        </w:rPr>
        <w:t xml:space="preserve"> our communities. We recognize that all children in the setting have a right to be listened to, respected, valued</w:t>
      </w:r>
      <w:r w:rsidR="00D5557B">
        <w:rPr>
          <w:rFonts w:cs="Calibri"/>
          <w:sz w:val="20"/>
          <w:szCs w:val="20"/>
        </w:rPr>
        <w:t>,</w:t>
      </w:r>
      <w:r>
        <w:rPr>
          <w:rFonts w:cs="Calibri"/>
          <w:sz w:val="20"/>
          <w:szCs w:val="20"/>
        </w:rPr>
        <w:t xml:space="preserve"> and protected, and we will tackle discrimination of any kind.</w:t>
      </w:r>
    </w:p>
    <w:p w14:paraId="545FBB8D" w14:textId="31B66EF7" w:rsidR="007868DF" w:rsidRDefault="00ED02A4">
      <w:pPr>
        <w:spacing w:line="240" w:lineRule="auto"/>
        <w:rPr>
          <w:rFonts w:cs="Calibri"/>
          <w:sz w:val="20"/>
          <w:szCs w:val="20"/>
        </w:rPr>
      </w:pPr>
      <w:r>
        <w:rPr>
          <w:rFonts w:cs="Calibri"/>
          <w:sz w:val="20"/>
          <w:szCs w:val="20"/>
        </w:rPr>
        <w:t>In consultation with parents/carers</w:t>
      </w:r>
      <w:r w:rsidR="00D5557B">
        <w:rPr>
          <w:rFonts w:cs="Calibri"/>
          <w:sz w:val="20"/>
          <w:szCs w:val="20"/>
        </w:rPr>
        <w:t>,</w:t>
      </w:r>
      <w:r>
        <w:rPr>
          <w:rFonts w:cs="Calibri"/>
          <w:sz w:val="20"/>
          <w:szCs w:val="20"/>
        </w:rPr>
        <w:t xml:space="preserve"> we will endeavour to accommodate all children’s needs, being flexible enough to adapt to </w:t>
      </w:r>
      <w:r w:rsidR="00D5557B">
        <w:rPr>
          <w:rFonts w:cs="Calibri"/>
          <w:sz w:val="20"/>
          <w:szCs w:val="20"/>
        </w:rPr>
        <w:t>their changing needs</w:t>
      </w:r>
      <w:r>
        <w:rPr>
          <w:rFonts w:cs="Calibri"/>
          <w:sz w:val="20"/>
          <w:szCs w:val="20"/>
        </w:rPr>
        <w:t>. The Nursery provides information about how children with special educational needs and disabilities (</w:t>
      </w:r>
      <w:r w:rsidR="00D5557B">
        <w:rPr>
          <w:rFonts w:cs="Calibri"/>
          <w:sz w:val="20"/>
          <w:szCs w:val="20"/>
        </w:rPr>
        <w:t>SEND) are supported</w:t>
      </w:r>
      <w:r>
        <w:rPr>
          <w:rFonts w:cs="Calibri"/>
          <w:sz w:val="20"/>
          <w:szCs w:val="20"/>
        </w:rPr>
        <w:t xml:space="preserve">. The information is published online as part of the Local </w:t>
      </w:r>
      <w:r w:rsidR="00D5557B">
        <w:rPr>
          <w:rFonts w:cs="Calibri"/>
          <w:sz w:val="20"/>
          <w:szCs w:val="20"/>
        </w:rPr>
        <w:t>Offer</w:t>
      </w:r>
      <w:r>
        <w:rPr>
          <w:rFonts w:cs="Calibri"/>
          <w:sz w:val="20"/>
          <w:szCs w:val="20"/>
        </w:rPr>
        <w:t xml:space="preserve"> and can be found on our website. The Local Offer should provide all the information parents need to support their children and make decisions about their care and education. </w:t>
      </w:r>
    </w:p>
    <w:p w14:paraId="77AB0508" w14:textId="77777777" w:rsidR="007868DF" w:rsidRDefault="00ED02A4">
      <w:pPr>
        <w:spacing w:line="240" w:lineRule="auto"/>
      </w:pPr>
      <w:r w:rsidRPr="004E78B1">
        <w:rPr>
          <w:rFonts w:cs="Calibri"/>
          <w:sz w:val="20"/>
          <w:szCs w:val="20"/>
          <w:shd w:val="clear" w:color="auto" w:fill="FFFF00"/>
        </w:rPr>
        <w:t>Essex Local offer can be viewed at:</w:t>
      </w:r>
      <w:r>
        <w:rPr>
          <w:rFonts w:cs="Calibri"/>
          <w:sz w:val="20"/>
          <w:szCs w:val="20"/>
          <w:shd w:val="clear" w:color="auto" w:fill="FFFF00"/>
        </w:rPr>
        <w:t> </w:t>
      </w:r>
      <w:hyperlink r:id="rId9" w:history="1">
        <w:r>
          <w:rPr>
            <w:rStyle w:val="Hyperlink"/>
          </w:rPr>
          <w:t>Essex County Council: Special Educational Needs and Disabilities (SEND) | Essex Local Offer</w:t>
        </w:r>
      </w:hyperlink>
    </w:p>
    <w:p w14:paraId="76ED0AED" w14:textId="2B106A44" w:rsidR="007868DF" w:rsidRDefault="00ED02A4">
      <w:pPr>
        <w:spacing w:line="240" w:lineRule="auto"/>
        <w:rPr>
          <w:rFonts w:cs="Calibri"/>
          <w:sz w:val="20"/>
          <w:szCs w:val="20"/>
        </w:rPr>
      </w:pPr>
      <w:r>
        <w:rPr>
          <w:rFonts w:cs="Calibri"/>
          <w:sz w:val="20"/>
          <w:szCs w:val="20"/>
        </w:rPr>
        <w:t>We are flexible about attendance patterns and payment in order to accommodate the needs of individual children and families. However, it is a requirement that children attend a minimum of two sessions per week over two days</w:t>
      </w:r>
      <w:r w:rsidR="00D5557B">
        <w:rPr>
          <w:rFonts w:cs="Calibri"/>
          <w:sz w:val="20"/>
          <w:szCs w:val="20"/>
        </w:rPr>
        <w:t xml:space="preserve"> to help them settle well within the Nursery and </w:t>
      </w:r>
      <w:r>
        <w:rPr>
          <w:rFonts w:cs="Calibri"/>
          <w:sz w:val="20"/>
          <w:szCs w:val="20"/>
        </w:rPr>
        <w:t>enable their key person to observe and plan for the child. Any requests to reduce hours or to leave the Nursery setting must be made 4 term-time weeks in advance, and in writing or by e-mail. Failure to do this will result in you being charged for these hours for 4 weeks, or the preschool retaining 4 weeks’ worth of funding, whichever is applicable.</w:t>
      </w:r>
    </w:p>
    <w:p w14:paraId="7EC90C39" w14:textId="77777777" w:rsidR="007868DF" w:rsidRDefault="00ED02A4">
      <w:pPr>
        <w:spacing w:line="240" w:lineRule="auto"/>
        <w:rPr>
          <w:rFonts w:cs="Calibri"/>
          <w:sz w:val="20"/>
          <w:szCs w:val="20"/>
        </w:rPr>
      </w:pPr>
      <w:r>
        <w:rPr>
          <w:rFonts w:cs="Calibri"/>
          <w:sz w:val="20"/>
          <w:szCs w:val="20"/>
        </w:rPr>
        <w:t>We make our Equal Opportunities Policy available to all. A copy can be viewed online at:</w:t>
      </w:r>
    </w:p>
    <w:p w14:paraId="01E6D6BB" w14:textId="77777777" w:rsidR="007868DF" w:rsidRDefault="00ED02A4">
      <w:pPr>
        <w:spacing w:line="240" w:lineRule="auto"/>
        <w:rPr>
          <w:rFonts w:cs="Calibri"/>
          <w:sz w:val="20"/>
          <w:szCs w:val="20"/>
        </w:rPr>
      </w:pPr>
      <w:r>
        <w:rPr>
          <w:rFonts w:cs="Calibri"/>
          <w:sz w:val="20"/>
          <w:szCs w:val="20"/>
        </w:rPr>
        <w:t>https://www.busy-beeschildcare.co.uk</w:t>
      </w:r>
    </w:p>
    <w:p w14:paraId="0FC86654" w14:textId="5B889725" w:rsidR="007868DF" w:rsidRDefault="00ED02A4">
      <w:pPr>
        <w:spacing w:line="240" w:lineRule="auto"/>
        <w:rPr>
          <w:rFonts w:cs="Calibri"/>
          <w:sz w:val="20"/>
          <w:szCs w:val="20"/>
        </w:rPr>
      </w:pPr>
      <w:r>
        <w:rPr>
          <w:rFonts w:cs="Calibri"/>
          <w:sz w:val="20"/>
          <w:szCs w:val="20"/>
        </w:rPr>
        <w:t>There are two introductory sessions exclusively for new children and their parents/carers prior to their start date</w:t>
      </w:r>
      <w:r w:rsidR="00D5557B">
        <w:rPr>
          <w:rFonts w:cs="Calibri"/>
          <w:sz w:val="20"/>
          <w:szCs w:val="20"/>
        </w:rPr>
        <w:t>,</w:t>
      </w:r>
      <w:r>
        <w:rPr>
          <w:rFonts w:cs="Calibri"/>
          <w:sz w:val="20"/>
          <w:szCs w:val="20"/>
        </w:rPr>
        <w:t xml:space="preserve"> </w:t>
      </w:r>
      <w:r w:rsidR="00D5557B">
        <w:rPr>
          <w:rFonts w:cs="Calibri"/>
          <w:sz w:val="20"/>
          <w:szCs w:val="20"/>
        </w:rPr>
        <w:t>during which they can explore the setting and play, meet their key person, and receive</w:t>
      </w:r>
      <w:r>
        <w:rPr>
          <w:rFonts w:cs="Calibri"/>
          <w:sz w:val="20"/>
          <w:szCs w:val="20"/>
        </w:rPr>
        <w:t xml:space="preserve"> a home visit from the room leader and a key worker.  </w:t>
      </w:r>
    </w:p>
    <w:p w14:paraId="160A664F" w14:textId="77777777" w:rsidR="007868DF" w:rsidRDefault="00ED02A4">
      <w:pPr>
        <w:rPr>
          <w:rFonts w:cs="Calibri"/>
          <w:sz w:val="28"/>
          <w:szCs w:val="28"/>
        </w:rPr>
      </w:pPr>
      <w:r>
        <w:rPr>
          <w:rFonts w:cs="Calibri"/>
          <w:sz w:val="28"/>
          <w:szCs w:val="28"/>
        </w:rPr>
        <w:t>REGISTRATION</w:t>
      </w:r>
    </w:p>
    <w:p w14:paraId="28039B40" w14:textId="60A0537F" w:rsidR="007868DF" w:rsidRDefault="00ED02A4">
      <w:pPr>
        <w:pStyle w:val="ListParagraph"/>
        <w:numPr>
          <w:ilvl w:val="0"/>
          <w:numId w:val="32"/>
        </w:numPr>
        <w:rPr>
          <w:rFonts w:cs="Calibri"/>
          <w:sz w:val="20"/>
          <w:szCs w:val="20"/>
        </w:rPr>
      </w:pPr>
      <w:r>
        <w:rPr>
          <w:rFonts w:cs="Calibri"/>
          <w:sz w:val="20"/>
          <w:szCs w:val="20"/>
        </w:rPr>
        <w:t xml:space="preserve">Parents may register their child with the Nursery at any </w:t>
      </w:r>
      <w:proofErr w:type="gramStart"/>
      <w:r>
        <w:rPr>
          <w:rFonts w:cs="Calibri"/>
          <w:sz w:val="20"/>
          <w:szCs w:val="20"/>
        </w:rPr>
        <w:t>time</w:t>
      </w:r>
      <w:r w:rsidR="00D5557B">
        <w:rPr>
          <w:rFonts w:cs="Calibri"/>
          <w:sz w:val="20"/>
          <w:szCs w:val="20"/>
        </w:rPr>
        <w:t>,</w:t>
      </w:r>
      <w:r>
        <w:rPr>
          <w:rFonts w:cs="Calibri"/>
          <w:sz w:val="20"/>
          <w:szCs w:val="20"/>
        </w:rPr>
        <w:t xml:space="preserve"> but</w:t>
      </w:r>
      <w:proofErr w:type="gramEnd"/>
      <w:r>
        <w:rPr>
          <w:rFonts w:cs="Calibri"/>
          <w:sz w:val="20"/>
          <w:szCs w:val="20"/>
        </w:rPr>
        <w:t xml:space="preserve"> should be aware that: Priority is given to those children due to start primary school in the next academic year, until their year group is full, and then the following school year will be prioritised.</w:t>
      </w:r>
    </w:p>
    <w:p w14:paraId="2D67A2B8" w14:textId="0A1C373B" w:rsidR="007868DF" w:rsidRDefault="00ED02A4">
      <w:pPr>
        <w:pStyle w:val="ListParagraph"/>
        <w:numPr>
          <w:ilvl w:val="0"/>
          <w:numId w:val="32"/>
        </w:numPr>
        <w:rPr>
          <w:rFonts w:cs="Calibri"/>
          <w:sz w:val="20"/>
          <w:szCs w:val="20"/>
        </w:rPr>
      </w:pPr>
      <w:r>
        <w:rPr>
          <w:rFonts w:cs="Calibri"/>
          <w:sz w:val="20"/>
          <w:szCs w:val="20"/>
        </w:rPr>
        <w:t xml:space="preserve">The Nursery committee may exercise </w:t>
      </w:r>
      <w:r w:rsidR="00D5557B">
        <w:rPr>
          <w:rFonts w:cs="Calibri"/>
          <w:sz w:val="20"/>
          <w:szCs w:val="20"/>
        </w:rPr>
        <w:t>its</w:t>
      </w:r>
      <w:r>
        <w:rPr>
          <w:rFonts w:cs="Calibri"/>
          <w:sz w:val="20"/>
          <w:szCs w:val="20"/>
        </w:rPr>
        <w:t xml:space="preserve"> discretion and agree to an admission if parents/carers can demonstrate there are exceptional reasons for their child attending the setting over another applicant.</w:t>
      </w:r>
    </w:p>
    <w:p w14:paraId="7BDA36B8" w14:textId="77777777" w:rsidR="007868DF" w:rsidRDefault="00ED02A4">
      <w:pPr>
        <w:rPr>
          <w:rFonts w:cs="Calibri"/>
        </w:rPr>
      </w:pPr>
      <w:r>
        <w:rPr>
          <w:rFonts w:cs="Calibri"/>
        </w:rPr>
        <w:t xml:space="preserve">We will ensure </w:t>
      </w:r>
    </w:p>
    <w:p w14:paraId="7D7234CA" w14:textId="77777777" w:rsidR="007868DF" w:rsidRDefault="00ED02A4">
      <w:pPr>
        <w:pStyle w:val="ListParagraph"/>
        <w:numPr>
          <w:ilvl w:val="0"/>
          <w:numId w:val="32"/>
        </w:numPr>
        <w:rPr>
          <w:rFonts w:cs="Calibri"/>
          <w:sz w:val="20"/>
          <w:szCs w:val="20"/>
        </w:rPr>
      </w:pPr>
      <w:r>
        <w:rPr>
          <w:rFonts w:cs="Calibri"/>
          <w:sz w:val="20"/>
          <w:szCs w:val="20"/>
        </w:rPr>
        <w:t>The data you provide will be retained until we can give you a decision regarding a place. You have the right to request your data be removed from our waiting list at any time, and the Nursery will not share waiting list data with any third party.</w:t>
      </w:r>
    </w:p>
    <w:p w14:paraId="216024A4" w14:textId="664BB7E8" w:rsidR="007868DF" w:rsidRDefault="00ED02A4">
      <w:r>
        <w:rPr>
          <w:rFonts w:cs="Calibri"/>
          <w:sz w:val="20"/>
          <w:szCs w:val="20"/>
        </w:rPr>
        <w:t xml:space="preserve">DELAYED RECEPTION CLASS ADMISSION: </w:t>
      </w:r>
      <w:r w:rsidR="002202CF">
        <w:rPr>
          <w:rFonts w:cs="Calibri"/>
          <w:sz w:val="20"/>
          <w:szCs w:val="20"/>
        </w:rPr>
        <w:t>If</w:t>
      </w:r>
      <w:r>
        <w:rPr>
          <w:rFonts w:cs="Calibri"/>
          <w:sz w:val="20"/>
          <w:szCs w:val="20"/>
        </w:rPr>
        <w:t xml:space="preserve"> you are going to delay your child’s admission to reception class, you must notify the Nursery by the end of February (in the year he/she was due to start school). For further information about delayed entry, please read the guidance online at Essex County Council:</w:t>
      </w:r>
    </w:p>
    <w:p w14:paraId="006A79C7" w14:textId="77777777" w:rsidR="007868DF" w:rsidRDefault="00ED02A4">
      <w:hyperlink r:id="rId10" w:history="1">
        <w:r>
          <w:rPr>
            <w:rStyle w:val="Hyperlink"/>
          </w:rPr>
          <w:t>Primary-Education-West-Policy-Directory-2024-2025.pdf (essex.gov.uk)</w:t>
        </w:r>
      </w:hyperlink>
    </w:p>
    <w:p w14:paraId="0FCE84BD" w14:textId="77777777" w:rsidR="007868DF" w:rsidRDefault="00ED02A4">
      <w:pPr>
        <w:rPr>
          <w:rFonts w:cs="Calibri"/>
          <w:sz w:val="28"/>
          <w:szCs w:val="28"/>
        </w:rPr>
      </w:pPr>
      <w:r>
        <w:rPr>
          <w:rFonts w:cs="Calibri"/>
          <w:sz w:val="28"/>
          <w:szCs w:val="28"/>
        </w:rPr>
        <w:t>ADMISSIONS ARE PRIORITISED AS FOLLOWS:</w:t>
      </w:r>
    </w:p>
    <w:p w14:paraId="00C6F80B" w14:textId="77777777" w:rsidR="007868DF" w:rsidRDefault="00ED02A4">
      <w:pPr>
        <w:rPr>
          <w:rFonts w:cs="Calibri"/>
          <w:sz w:val="20"/>
          <w:szCs w:val="20"/>
        </w:rPr>
      </w:pPr>
      <w:r>
        <w:rPr>
          <w:rFonts w:cs="Calibri"/>
          <w:sz w:val="20"/>
          <w:szCs w:val="20"/>
        </w:rPr>
        <w:t>1. Vulnerable Children.</w:t>
      </w:r>
    </w:p>
    <w:p w14:paraId="6C267182" w14:textId="77777777" w:rsidR="007868DF" w:rsidRDefault="00ED02A4">
      <w:pPr>
        <w:pStyle w:val="ListParagraph"/>
        <w:numPr>
          <w:ilvl w:val="0"/>
          <w:numId w:val="32"/>
        </w:numPr>
        <w:rPr>
          <w:rFonts w:cs="Calibri"/>
          <w:sz w:val="20"/>
          <w:szCs w:val="20"/>
        </w:rPr>
      </w:pPr>
      <w:r>
        <w:rPr>
          <w:rFonts w:cs="Calibri"/>
          <w:sz w:val="20"/>
          <w:szCs w:val="20"/>
        </w:rPr>
        <w:t>A child in public care/looked-after child</w:t>
      </w:r>
    </w:p>
    <w:p w14:paraId="19DD7091" w14:textId="77777777" w:rsidR="007868DF" w:rsidRDefault="00ED02A4">
      <w:pPr>
        <w:pStyle w:val="ListParagraph"/>
        <w:numPr>
          <w:ilvl w:val="0"/>
          <w:numId w:val="32"/>
        </w:numPr>
        <w:rPr>
          <w:rFonts w:cs="Calibri"/>
          <w:sz w:val="20"/>
          <w:szCs w:val="20"/>
        </w:rPr>
      </w:pPr>
      <w:r>
        <w:rPr>
          <w:rFonts w:cs="Calibri"/>
          <w:sz w:val="20"/>
          <w:szCs w:val="20"/>
        </w:rPr>
        <w:t>Children of families with confirmed refugee status</w:t>
      </w:r>
    </w:p>
    <w:p w14:paraId="5F343A53" w14:textId="77777777" w:rsidR="007868DF" w:rsidRDefault="00ED02A4">
      <w:pPr>
        <w:pStyle w:val="ListParagraph"/>
        <w:numPr>
          <w:ilvl w:val="0"/>
          <w:numId w:val="32"/>
        </w:numPr>
        <w:rPr>
          <w:rFonts w:cs="Calibri"/>
          <w:sz w:val="20"/>
          <w:szCs w:val="20"/>
        </w:rPr>
      </w:pPr>
      <w:r>
        <w:rPr>
          <w:rFonts w:cs="Calibri"/>
          <w:sz w:val="20"/>
          <w:szCs w:val="20"/>
        </w:rPr>
        <w:lastRenderedPageBreak/>
        <w:t>Children of families who are known to be working with Children’s Social Care. Evidence needs to be present at the time places are being allocated.</w:t>
      </w:r>
    </w:p>
    <w:p w14:paraId="71AE5F36" w14:textId="4D768AE6" w:rsidR="007868DF" w:rsidRDefault="00ED02A4">
      <w:pPr>
        <w:pStyle w:val="ListParagraph"/>
        <w:numPr>
          <w:ilvl w:val="0"/>
          <w:numId w:val="32"/>
        </w:numPr>
        <w:rPr>
          <w:rFonts w:cs="Calibri"/>
          <w:sz w:val="20"/>
          <w:szCs w:val="20"/>
        </w:rPr>
      </w:pPr>
      <w:r>
        <w:rPr>
          <w:rFonts w:cs="Calibri"/>
          <w:sz w:val="20"/>
          <w:szCs w:val="20"/>
        </w:rPr>
        <w:t>Children with a medical condition, disability, or special educational need</w:t>
      </w:r>
      <w:r w:rsidR="002202CF">
        <w:rPr>
          <w:rFonts w:cs="Calibri"/>
          <w:sz w:val="20"/>
          <w:szCs w:val="20"/>
        </w:rPr>
        <w:t>, which can be confirmed by the child’s general practitioner, health visitor, or specialist, must have details</w:t>
      </w:r>
      <w:r>
        <w:rPr>
          <w:rFonts w:cs="Calibri"/>
          <w:sz w:val="20"/>
          <w:szCs w:val="20"/>
        </w:rPr>
        <w:t xml:space="preserve"> accompany the initial application.</w:t>
      </w:r>
    </w:p>
    <w:p w14:paraId="49878B62" w14:textId="1F287D42" w:rsidR="007868DF" w:rsidRDefault="00ED02A4">
      <w:pPr>
        <w:pStyle w:val="ListParagraph"/>
        <w:numPr>
          <w:ilvl w:val="0"/>
          <w:numId w:val="32"/>
        </w:numPr>
        <w:rPr>
          <w:rFonts w:cs="Calibri"/>
          <w:sz w:val="20"/>
          <w:szCs w:val="20"/>
        </w:rPr>
      </w:pPr>
      <w:r>
        <w:rPr>
          <w:rFonts w:cs="Calibri"/>
          <w:sz w:val="20"/>
          <w:szCs w:val="20"/>
        </w:rPr>
        <w:t>Children where one or both parents have a disability</w:t>
      </w:r>
      <w:r w:rsidR="002202CF">
        <w:rPr>
          <w:rFonts w:cs="Calibri"/>
          <w:sz w:val="20"/>
          <w:szCs w:val="20"/>
        </w:rPr>
        <w:t>,</w:t>
      </w:r>
      <w:r>
        <w:rPr>
          <w:rFonts w:cs="Calibri"/>
          <w:sz w:val="20"/>
          <w:szCs w:val="20"/>
        </w:rPr>
        <w:t xml:space="preserve"> which would make travel to a different Nursery difficult. Evidence from a registered health professional</w:t>
      </w:r>
      <w:r w:rsidR="002202CF">
        <w:rPr>
          <w:rFonts w:cs="Calibri"/>
          <w:sz w:val="20"/>
          <w:szCs w:val="20"/>
        </w:rPr>
        <w:t>, such as a doctor or social worker,</w:t>
      </w:r>
      <w:r>
        <w:rPr>
          <w:rFonts w:cs="Calibri"/>
          <w:sz w:val="20"/>
          <w:szCs w:val="20"/>
        </w:rPr>
        <w:t xml:space="preserve"> will be required. Details of this must accompany the initial application.</w:t>
      </w:r>
    </w:p>
    <w:p w14:paraId="6FFB16AD" w14:textId="77777777" w:rsidR="007868DF" w:rsidRDefault="00ED02A4">
      <w:pPr>
        <w:pStyle w:val="ListParagraph"/>
        <w:numPr>
          <w:ilvl w:val="0"/>
          <w:numId w:val="32"/>
        </w:numPr>
        <w:rPr>
          <w:rFonts w:cs="Calibri"/>
          <w:sz w:val="20"/>
          <w:szCs w:val="20"/>
        </w:rPr>
      </w:pPr>
      <w:r>
        <w:rPr>
          <w:rFonts w:cs="Calibri"/>
          <w:sz w:val="20"/>
          <w:szCs w:val="20"/>
        </w:rPr>
        <w:t>Children otherwise identified as vulnerable by the preschool</w:t>
      </w:r>
    </w:p>
    <w:p w14:paraId="0EA1D027" w14:textId="77777777" w:rsidR="007868DF" w:rsidRDefault="00ED02A4">
      <w:pPr>
        <w:spacing w:after="0" w:line="240" w:lineRule="auto"/>
        <w:rPr>
          <w:rFonts w:cs="Calibri"/>
          <w:sz w:val="20"/>
          <w:szCs w:val="20"/>
        </w:rPr>
      </w:pPr>
      <w:r>
        <w:rPr>
          <w:rFonts w:cs="Calibri"/>
          <w:sz w:val="20"/>
          <w:szCs w:val="20"/>
        </w:rPr>
        <w:t xml:space="preserve">2. Siblings </w:t>
      </w:r>
    </w:p>
    <w:p w14:paraId="70BB31D2" w14:textId="77777777" w:rsidR="007868DF" w:rsidRDefault="00ED02A4">
      <w:pPr>
        <w:pStyle w:val="ListParagraph"/>
        <w:numPr>
          <w:ilvl w:val="0"/>
          <w:numId w:val="33"/>
        </w:numPr>
        <w:spacing w:after="0" w:line="240" w:lineRule="auto"/>
        <w:rPr>
          <w:rFonts w:cs="Calibri"/>
          <w:sz w:val="20"/>
          <w:szCs w:val="20"/>
        </w:rPr>
      </w:pPr>
      <w:r>
        <w:rPr>
          <w:rFonts w:cs="Calibri"/>
          <w:sz w:val="20"/>
          <w:szCs w:val="20"/>
        </w:rPr>
        <w:t>Siblings of children who are attending, or have previously attended the Nursery, and siblings</w:t>
      </w:r>
    </w:p>
    <w:p w14:paraId="58733455" w14:textId="7FA71B08" w:rsidR="007868DF" w:rsidRDefault="00ED02A4">
      <w:pPr>
        <w:pStyle w:val="ListParagraph"/>
        <w:spacing w:after="0" w:line="240" w:lineRule="auto"/>
        <w:rPr>
          <w:rFonts w:cs="Calibri"/>
          <w:sz w:val="20"/>
          <w:szCs w:val="20"/>
        </w:rPr>
      </w:pPr>
      <w:r>
        <w:rPr>
          <w:rFonts w:cs="Calibri"/>
          <w:sz w:val="20"/>
          <w:szCs w:val="20"/>
        </w:rPr>
        <w:t xml:space="preserve">of children currently attending Busy Bees Childcare Centre. Sibling refers to </w:t>
      </w:r>
      <w:r w:rsidR="002202CF">
        <w:rPr>
          <w:rFonts w:cs="Calibri"/>
          <w:sz w:val="20"/>
          <w:szCs w:val="20"/>
        </w:rPr>
        <w:t xml:space="preserve">a </w:t>
      </w:r>
      <w:r>
        <w:rPr>
          <w:rFonts w:cs="Calibri"/>
          <w:sz w:val="20"/>
          <w:szCs w:val="20"/>
        </w:rPr>
        <w:t>brother or</w:t>
      </w:r>
      <w:r w:rsidR="002202CF">
        <w:rPr>
          <w:rFonts w:cs="Calibri"/>
          <w:sz w:val="20"/>
          <w:szCs w:val="20"/>
        </w:rPr>
        <w:t xml:space="preserve"> sister</w:t>
      </w:r>
    </w:p>
    <w:p w14:paraId="56AB8236" w14:textId="77777777" w:rsidR="007868DF" w:rsidRDefault="00ED02A4">
      <w:pPr>
        <w:pStyle w:val="ListParagraph"/>
        <w:spacing w:after="0" w:line="240" w:lineRule="auto"/>
        <w:rPr>
          <w:rFonts w:cs="Calibri"/>
          <w:sz w:val="20"/>
          <w:szCs w:val="20"/>
        </w:rPr>
      </w:pPr>
      <w:r>
        <w:rPr>
          <w:rFonts w:cs="Calibri"/>
          <w:sz w:val="20"/>
          <w:szCs w:val="20"/>
        </w:rPr>
        <w:t>sister, half-brother, or sister, adopted brother or sister, stepbrother or sister, or the child of the</w:t>
      </w:r>
    </w:p>
    <w:p w14:paraId="0CAF2996" w14:textId="48C4F752" w:rsidR="007868DF" w:rsidRDefault="00ED02A4">
      <w:pPr>
        <w:pStyle w:val="ListParagraph"/>
        <w:spacing w:after="0" w:line="240" w:lineRule="auto"/>
        <w:rPr>
          <w:rFonts w:cs="Calibri"/>
          <w:sz w:val="20"/>
          <w:szCs w:val="20"/>
        </w:rPr>
      </w:pPr>
      <w:r>
        <w:rPr>
          <w:rFonts w:cs="Calibri"/>
          <w:sz w:val="20"/>
          <w:szCs w:val="20"/>
        </w:rPr>
        <w:t>parent/carer’s partner</w:t>
      </w:r>
      <w:r w:rsidR="002202CF">
        <w:rPr>
          <w:rFonts w:cs="Calibri"/>
          <w:sz w:val="20"/>
          <w:szCs w:val="20"/>
        </w:rPr>
        <w:t>,</w:t>
      </w:r>
      <w:r>
        <w:rPr>
          <w:rFonts w:cs="Calibri"/>
          <w:sz w:val="20"/>
          <w:szCs w:val="20"/>
        </w:rPr>
        <w:t xml:space="preserve"> where the child for whom the nursery place is sought is living in the same</w:t>
      </w:r>
      <w:r w:rsidR="002202CF">
        <w:rPr>
          <w:rFonts w:cs="Calibri"/>
          <w:sz w:val="20"/>
          <w:szCs w:val="20"/>
        </w:rPr>
        <w:t xml:space="preserve"> household</w:t>
      </w:r>
    </w:p>
    <w:p w14:paraId="36DB1C69" w14:textId="77777777" w:rsidR="007868DF" w:rsidRDefault="00ED02A4">
      <w:pPr>
        <w:pStyle w:val="ListParagraph"/>
        <w:spacing w:after="0" w:line="240" w:lineRule="auto"/>
        <w:rPr>
          <w:rFonts w:cs="Calibri"/>
          <w:sz w:val="20"/>
          <w:szCs w:val="20"/>
        </w:rPr>
      </w:pPr>
      <w:r>
        <w:rPr>
          <w:rFonts w:cs="Calibri"/>
          <w:sz w:val="20"/>
          <w:szCs w:val="20"/>
        </w:rPr>
        <w:t>family unit at the same address as that sibling.</w:t>
      </w:r>
    </w:p>
    <w:p w14:paraId="0EDDB579" w14:textId="77777777" w:rsidR="007868DF" w:rsidRDefault="007868DF">
      <w:pPr>
        <w:pStyle w:val="ListParagraph"/>
        <w:spacing w:after="0" w:line="240" w:lineRule="auto"/>
        <w:rPr>
          <w:rFonts w:cs="Calibri"/>
          <w:sz w:val="20"/>
          <w:szCs w:val="20"/>
        </w:rPr>
      </w:pPr>
    </w:p>
    <w:p w14:paraId="6A87A7D0" w14:textId="77777777" w:rsidR="007868DF" w:rsidRDefault="00ED02A4">
      <w:pPr>
        <w:spacing w:after="0" w:line="240" w:lineRule="auto"/>
        <w:rPr>
          <w:rFonts w:cs="Calibri"/>
          <w:sz w:val="20"/>
          <w:szCs w:val="20"/>
        </w:rPr>
      </w:pPr>
      <w:r>
        <w:rPr>
          <w:rFonts w:cs="Calibri"/>
          <w:sz w:val="20"/>
          <w:szCs w:val="20"/>
        </w:rPr>
        <w:t>3. Date of registration with the Nursery.</w:t>
      </w:r>
    </w:p>
    <w:p w14:paraId="713DD3FD"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59070C81" w14:textId="77777777" w:rsidTr="00DB0CC5">
        <w:tc>
          <w:tcPr>
            <w:tcW w:w="4320" w:type="dxa"/>
            <w:tcMar>
              <w:top w:w="0" w:type="dxa"/>
              <w:left w:w="108" w:type="dxa"/>
              <w:bottom w:w="0" w:type="dxa"/>
              <w:right w:w="108" w:type="dxa"/>
            </w:tcMar>
            <w:vAlign w:val="bottom"/>
          </w:tcPr>
          <w:p w14:paraId="4D72CA32" w14:textId="3B5A14A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7C3BCDA" w14:textId="384B4DC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B30C51F" w14:textId="77777777" w:rsidR="002F1B1A" w:rsidRDefault="002F1B1A" w:rsidP="002F1B1A">
            <w:pPr>
              <w:rPr>
                <w:rFonts w:eastAsia="Times New Roman" w:cs="Calibri"/>
                <w:sz w:val="20"/>
                <w:szCs w:val="20"/>
                <w:lang w:eastAsia="en-GB"/>
              </w:rPr>
            </w:pPr>
          </w:p>
        </w:tc>
      </w:tr>
      <w:tr w:rsidR="002F1B1A" w14:paraId="68AD6815" w14:textId="77777777" w:rsidTr="00DB0CC5">
        <w:tc>
          <w:tcPr>
            <w:tcW w:w="4320" w:type="dxa"/>
            <w:tcMar>
              <w:top w:w="0" w:type="dxa"/>
              <w:left w:w="108" w:type="dxa"/>
              <w:bottom w:w="0" w:type="dxa"/>
              <w:right w:w="108" w:type="dxa"/>
            </w:tcMar>
            <w:vAlign w:val="bottom"/>
          </w:tcPr>
          <w:p w14:paraId="7E778D52" w14:textId="640893B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B758889" w14:textId="36EEEE30"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703D272" w14:textId="5C8BE7C6"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7170163" w14:textId="77777777" w:rsidTr="00DB0CC5">
        <w:tc>
          <w:tcPr>
            <w:tcW w:w="4320" w:type="dxa"/>
            <w:tcMar>
              <w:top w:w="0" w:type="dxa"/>
              <w:left w:w="108" w:type="dxa"/>
              <w:bottom w:w="0" w:type="dxa"/>
              <w:right w:w="108" w:type="dxa"/>
            </w:tcMar>
            <w:vAlign w:val="bottom"/>
          </w:tcPr>
          <w:p w14:paraId="5F7ED374" w14:textId="1A305407"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F830393" w14:textId="577176C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2202CF">
              <w:rPr>
                <w:rFonts w:eastAsia="Times New Roman" w:cs="Calibri"/>
                <w:sz w:val="20"/>
                <w:szCs w:val="20"/>
                <w:lang w:eastAsia="en-GB"/>
              </w:rPr>
              <w:t>7</w:t>
            </w:r>
          </w:p>
        </w:tc>
        <w:tc>
          <w:tcPr>
            <w:tcW w:w="1928" w:type="dxa"/>
            <w:tcMar>
              <w:top w:w="0" w:type="dxa"/>
              <w:left w:w="108" w:type="dxa"/>
              <w:bottom w:w="0" w:type="dxa"/>
              <w:right w:w="108" w:type="dxa"/>
            </w:tcMar>
            <w:vAlign w:val="bottom"/>
          </w:tcPr>
          <w:p w14:paraId="002CF09A" w14:textId="07809C70"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618010F4" w14:textId="77777777" w:rsidTr="00DB0CC5">
        <w:tc>
          <w:tcPr>
            <w:tcW w:w="4320" w:type="dxa"/>
            <w:tcMar>
              <w:top w:w="0" w:type="dxa"/>
              <w:left w:w="108" w:type="dxa"/>
              <w:bottom w:w="0" w:type="dxa"/>
              <w:right w:w="108" w:type="dxa"/>
            </w:tcMar>
            <w:vAlign w:val="bottom"/>
          </w:tcPr>
          <w:p w14:paraId="289D0AB6" w14:textId="1021076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E253C00" w14:textId="77777777" w:rsidR="002F1B1A" w:rsidRDefault="002F1B1A" w:rsidP="002F1B1A">
            <w:pPr>
              <w:spacing w:after="0" w:line="360" w:lineRule="auto"/>
              <w:rPr>
                <w:rFonts w:eastAsia="Times New Roman" w:cs="Calibri"/>
                <w:sz w:val="20"/>
                <w:szCs w:val="20"/>
                <w:lang w:eastAsia="en-GB"/>
              </w:rPr>
            </w:pPr>
          </w:p>
          <w:p w14:paraId="31BE02D9" w14:textId="025DF365" w:rsidR="002F1B1A"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249F001D" w14:textId="77777777" w:rsidTr="00DB0CC5">
        <w:tc>
          <w:tcPr>
            <w:tcW w:w="4320" w:type="dxa"/>
            <w:tcMar>
              <w:top w:w="0" w:type="dxa"/>
              <w:left w:w="108" w:type="dxa"/>
              <w:bottom w:w="0" w:type="dxa"/>
              <w:right w:w="108" w:type="dxa"/>
            </w:tcMar>
            <w:vAlign w:val="bottom"/>
          </w:tcPr>
          <w:p w14:paraId="09173D7B" w14:textId="176754D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22FA8C7" w14:textId="77777777" w:rsidR="002F1B1A" w:rsidRDefault="002F1B1A" w:rsidP="002F1B1A">
            <w:pPr>
              <w:spacing w:after="0" w:line="360" w:lineRule="auto"/>
              <w:rPr>
                <w:rFonts w:eastAsia="Times New Roman" w:cs="Calibri"/>
                <w:sz w:val="20"/>
                <w:szCs w:val="20"/>
                <w:lang w:eastAsia="en-GB"/>
              </w:rPr>
            </w:pPr>
          </w:p>
          <w:p w14:paraId="6303D213" w14:textId="3F688CA4" w:rsidR="002F1B1A"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0FC0B471" w14:textId="77777777" w:rsidTr="00DB0CC5">
        <w:tc>
          <w:tcPr>
            <w:tcW w:w="4320" w:type="dxa"/>
            <w:tcMar>
              <w:top w:w="0" w:type="dxa"/>
              <w:left w:w="108" w:type="dxa"/>
              <w:bottom w:w="0" w:type="dxa"/>
              <w:right w:w="108" w:type="dxa"/>
            </w:tcMar>
            <w:vAlign w:val="bottom"/>
          </w:tcPr>
          <w:p w14:paraId="02D430E1" w14:textId="262420D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163E123" w14:textId="530BC08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5583E91" w14:textId="77777777" w:rsidR="007868DF" w:rsidRDefault="007868DF">
      <w:pPr>
        <w:rPr>
          <w:rFonts w:cs="Calibri"/>
          <w:b/>
          <w:sz w:val="96"/>
          <w:szCs w:val="96"/>
        </w:rPr>
      </w:pPr>
    </w:p>
    <w:p w14:paraId="55652FA5" w14:textId="77777777" w:rsidR="007868DF" w:rsidRDefault="007868DF">
      <w:pPr>
        <w:rPr>
          <w:rFonts w:cs="Calibri"/>
          <w:b/>
          <w:sz w:val="96"/>
          <w:szCs w:val="96"/>
        </w:rPr>
      </w:pPr>
    </w:p>
    <w:p w14:paraId="25E1A73B" w14:textId="77777777" w:rsidR="007868DF" w:rsidRDefault="007868DF">
      <w:pPr>
        <w:rPr>
          <w:rFonts w:cs="Calibri"/>
          <w:b/>
          <w:sz w:val="96"/>
          <w:szCs w:val="96"/>
        </w:rPr>
      </w:pPr>
    </w:p>
    <w:p w14:paraId="5CD9578D" w14:textId="77777777" w:rsidR="007868DF" w:rsidRDefault="007868DF">
      <w:pPr>
        <w:rPr>
          <w:rFonts w:cs="Calibri"/>
          <w:b/>
          <w:sz w:val="96"/>
          <w:szCs w:val="96"/>
        </w:rPr>
      </w:pPr>
    </w:p>
    <w:p w14:paraId="1900A340" w14:textId="77777777" w:rsidR="007868DF" w:rsidRDefault="00ED02A4">
      <w:pPr>
        <w:jc w:val="center"/>
        <w:rPr>
          <w:rFonts w:cs="Calibri"/>
          <w:b/>
          <w:sz w:val="96"/>
          <w:szCs w:val="96"/>
        </w:rPr>
      </w:pPr>
      <w:bookmarkStart w:id="3" w:name="_Hlk22652945"/>
      <w:r>
        <w:rPr>
          <w:rFonts w:cs="Calibri"/>
          <w:b/>
          <w:sz w:val="96"/>
          <w:szCs w:val="96"/>
        </w:rPr>
        <w:lastRenderedPageBreak/>
        <w:t>Allergies and Food</w:t>
      </w:r>
    </w:p>
    <w:p w14:paraId="48839EB9" w14:textId="77777777" w:rsidR="007868DF" w:rsidRDefault="00ED02A4">
      <w:pPr>
        <w:jc w:val="center"/>
        <w:rPr>
          <w:rFonts w:cs="Calibri"/>
          <w:b/>
          <w:sz w:val="96"/>
          <w:szCs w:val="96"/>
        </w:rPr>
      </w:pPr>
      <w:r>
        <w:rPr>
          <w:rFonts w:cs="Calibri"/>
          <w:b/>
          <w:sz w:val="96"/>
          <w:szCs w:val="96"/>
        </w:rPr>
        <w:t>Intolerances Policy</w:t>
      </w:r>
    </w:p>
    <w:p w14:paraId="7C6CFC31" w14:textId="77777777" w:rsidR="007868DF" w:rsidRDefault="007868DF">
      <w:pPr>
        <w:jc w:val="center"/>
        <w:rPr>
          <w:rFonts w:cs="Calibri"/>
          <w:b/>
          <w:sz w:val="36"/>
          <w:szCs w:val="36"/>
        </w:rPr>
      </w:pPr>
    </w:p>
    <w:p w14:paraId="7C13CD99" w14:textId="77777777" w:rsidR="007868DF" w:rsidRDefault="007868DF">
      <w:pPr>
        <w:rPr>
          <w:rFonts w:cs="Calibri"/>
          <w:b/>
          <w:sz w:val="36"/>
          <w:szCs w:val="36"/>
        </w:rPr>
      </w:pPr>
    </w:p>
    <w:p w14:paraId="1EC352B5" w14:textId="77777777" w:rsidR="007868DF" w:rsidRDefault="007868DF">
      <w:pPr>
        <w:rPr>
          <w:rFonts w:cs="Calibri"/>
          <w:b/>
          <w:sz w:val="36"/>
          <w:szCs w:val="36"/>
        </w:rPr>
      </w:pPr>
    </w:p>
    <w:p w14:paraId="4648A16D" w14:textId="77777777" w:rsidR="007868DF" w:rsidRDefault="007868DF">
      <w:pPr>
        <w:rPr>
          <w:rFonts w:cs="Calibri"/>
          <w:b/>
          <w:sz w:val="36"/>
          <w:szCs w:val="36"/>
        </w:rPr>
      </w:pPr>
    </w:p>
    <w:p w14:paraId="6B65AADC" w14:textId="77777777" w:rsidR="007868DF" w:rsidRDefault="007868DF">
      <w:pPr>
        <w:rPr>
          <w:rFonts w:cs="Calibri"/>
          <w:b/>
          <w:sz w:val="36"/>
          <w:szCs w:val="36"/>
        </w:rPr>
      </w:pPr>
    </w:p>
    <w:p w14:paraId="3658B913" w14:textId="77777777" w:rsidR="007868DF" w:rsidRDefault="007868DF">
      <w:pPr>
        <w:rPr>
          <w:rFonts w:cs="Calibri"/>
          <w:b/>
          <w:sz w:val="36"/>
          <w:szCs w:val="36"/>
        </w:rPr>
      </w:pPr>
    </w:p>
    <w:p w14:paraId="04C0F130" w14:textId="77777777" w:rsidR="007868DF" w:rsidRDefault="007868DF">
      <w:pPr>
        <w:rPr>
          <w:rFonts w:cs="Calibri"/>
          <w:b/>
          <w:sz w:val="36"/>
          <w:szCs w:val="36"/>
        </w:rPr>
      </w:pPr>
    </w:p>
    <w:p w14:paraId="78F16566" w14:textId="77777777" w:rsidR="007868DF" w:rsidRDefault="00ED02A4">
      <w:r>
        <w:rPr>
          <w:noProof/>
        </w:rPr>
        <w:drawing>
          <wp:anchor distT="0" distB="0" distL="114300" distR="114300" simplePos="0" relativeHeight="251673600" behindDoc="0" locked="0" layoutInCell="1" allowOverlap="1" wp14:anchorId="76697FA3" wp14:editId="48527F55">
            <wp:simplePos x="0" y="0"/>
            <wp:positionH relativeFrom="margin">
              <wp:posOffset>1685294</wp:posOffset>
            </wp:positionH>
            <wp:positionV relativeFrom="paragraph">
              <wp:posOffset>22860</wp:posOffset>
            </wp:positionV>
            <wp:extent cx="4694557" cy="4319909"/>
            <wp:effectExtent l="0" t="0" r="0" b="4441"/>
            <wp:wrapTight wrapText="bothSides">
              <wp:wrapPolygon edited="0">
                <wp:start x="0" y="0"/>
                <wp:lineTo x="0" y="21527"/>
                <wp:lineTo x="21474" y="21527"/>
                <wp:lineTo x="21474" y="0"/>
                <wp:lineTo x="0" y="0"/>
              </wp:wrapPolygon>
            </wp:wrapTight>
            <wp:docPr id="75168315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FCBE547" w14:textId="77777777" w:rsidR="007868DF" w:rsidRDefault="007868DF"/>
    <w:p w14:paraId="2C27ABF0" w14:textId="77777777" w:rsidR="007868DF" w:rsidRDefault="007868DF">
      <w:pPr>
        <w:rPr>
          <w:rFonts w:cs="Calibri"/>
          <w:b/>
          <w:sz w:val="36"/>
          <w:szCs w:val="36"/>
        </w:rPr>
      </w:pPr>
    </w:p>
    <w:p w14:paraId="08FBD32F" w14:textId="77777777" w:rsidR="007868DF" w:rsidRDefault="007868DF">
      <w:pPr>
        <w:rPr>
          <w:rFonts w:cs="Calibri"/>
          <w:b/>
          <w:sz w:val="36"/>
          <w:szCs w:val="36"/>
        </w:rPr>
      </w:pPr>
    </w:p>
    <w:p w14:paraId="3FE16001" w14:textId="77777777" w:rsidR="007868DF" w:rsidRDefault="007868DF">
      <w:pPr>
        <w:rPr>
          <w:rFonts w:cs="Calibri"/>
          <w:b/>
          <w:sz w:val="36"/>
          <w:szCs w:val="36"/>
        </w:rPr>
      </w:pPr>
    </w:p>
    <w:p w14:paraId="442CED77" w14:textId="77777777" w:rsidR="007868DF" w:rsidRDefault="007868DF">
      <w:pPr>
        <w:rPr>
          <w:rFonts w:cs="Calibri"/>
          <w:b/>
          <w:sz w:val="36"/>
          <w:szCs w:val="36"/>
        </w:rPr>
      </w:pPr>
    </w:p>
    <w:p w14:paraId="0A9EC5AD" w14:textId="77777777" w:rsidR="007868DF" w:rsidRDefault="007868DF">
      <w:pPr>
        <w:rPr>
          <w:rFonts w:cs="Calibri"/>
          <w:b/>
          <w:sz w:val="36"/>
          <w:szCs w:val="36"/>
        </w:rPr>
      </w:pPr>
    </w:p>
    <w:p w14:paraId="0812305A" w14:textId="77777777" w:rsidR="007868DF" w:rsidRDefault="007868DF">
      <w:pPr>
        <w:rPr>
          <w:rFonts w:cs="Calibri"/>
          <w:b/>
          <w:sz w:val="36"/>
          <w:szCs w:val="36"/>
        </w:rPr>
      </w:pPr>
    </w:p>
    <w:p w14:paraId="3CD5B082" w14:textId="77777777" w:rsidR="007868DF" w:rsidRDefault="007868DF">
      <w:pPr>
        <w:rPr>
          <w:rFonts w:cs="Calibri"/>
          <w:b/>
          <w:sz w:val="36"/>
          <w:szCs w:val="36"/>
        </w:rPr>
      </w:pPr>
    </w:p>
    <w:p w14:paraId="6CE12D76" w14:textId="77777777" w:rsidR="007868DF" w:rsidRDefault="007868DF">
      <w:pPr>
        <w:rPr>
          <w:rFonts w:cs="Calibri"/>
          <w:b/>
          <w:sz w:val="36"/>
          <w:szCs w:val="36"/>
        </w:rPr>
      </w:pPr>
    </w:p>
    <w:p w14:paraId="1599F797" w14:textId="77777777" w:rsidR="007868DF" w:rsidRDefault="007868DF">
      <w:pPr>
        <w:rPr>
          <w:rFonts w:cs="Calibri"/>
          <w:b/>
          <w:sz w:val="32"/>
          <w:szCs w:val="32"/>
        </w:rPr>
      </w:pPr>
    </w:p>
    <w:p w14:paraId="4EBC08BD" w14:textId="77777777" w:rsidR="007868DF" w:rsidRDefault="00ED02A4">
      <w:pPr>
        <w:rPr>
          <w:rFonts w:cs="Calibri"/>
          <w:b/>
          <w:sz w:val="32"/>
          <w:szCs w:val="32"/>
        </w:rPr>
      </w:pPr>
      <w:r>
        <w:rPr>
          <w:rFonts w:cs="Calibri"/>
          <w:b/>
          <w:sz w:val="32"/>
          <w:szCs w:val="32"/>
        </w:rPr>
        <w:lastRenderedPageBreak/>
        <w:t xml:space="preserve">Allergies and Food Intolerances Policy </w:t>
      </w:r>
    </w:p>
    <w:p w14:paraId="1EA80CEF" w14:textId="03BDC02F" w:rsidR="007868DF" w:rsidRDefault="00ED02A4">
      <w:pPr>
        <w:rPr>
          <w:rFonts w:cs="Calibri"/>
          <w:sz w:val="20"/>
          <w:szCs w:val="20"/>
        </w:rPr>
      </w:pPr>
      <w:r>
        <w:rPr>
          <w:rFonts w:cs="Calibri"/>
          <w:sz w:val="20"/>
          <w:szCs w:val="20"/>
        </w:rPr>
        <w:t>Children with allergies and food intolerances must be closely supervised at all times. All staff, especially new staff and bank staff</w:t>
      </w:r>
      <w:r w:rsidR="002A16E2">
        <w:rPr>
          <w:rFonts w:cs="Calibri"/>
          <w:sz w:val="20"/>
          <w:szCs w:val="20"/>
        </w:rPr>
        <w:t xml:space="preserve">, must be made aware of any allergies and of the </w:t>
      </w:r>
      <w:r>
        <w:rPr>
          <w:rFonts w:cs="Calibri"/>
          <w:sz w:val="20"/>
          <w:szCs w:val="20"/>
        </w:rPr>
        <w:t>appropriate action to take. Food allergies and intolerances are updated half-termly</w:t>
      </w:r>
      <w:r w:rsidR="002A16E2">
        <w:rPr>
          <w:rFonts w:cs="Calibri"/>
          <w:sz w:val="20"/>
          <w:szCs w:val="20"/>
        </w:rPr>
        <w:t xml:space="preserve">, when a child’s allergy changes, or when </w:t>
      </w:r>
      <w:r>
        <w:rPr>
          <w:rFonts w:cs="Calibri"/>
          <w:sz w:val="20"/>
          <w:szCs w:val="20"/>
        </w:rPr>
        <w:t xml:space="preserve">a new child starts with an allergy. It is the Room </w:t>
      </w:r>
      <w:r w:rsidR="002A16E2">
        <w:rPr>
          <w:rFonts w:cs="Calibri"/>
          <w:sz w:val="20"/>
          <w:szCs w:val="20"/>
        </w:rPr>
        <w:t>Leader's</w:t>
      </w:r>
      <w:r>
        <w:rPr>
          <w:rFonts w:cs="Calibri"/>
          <w:sz w:val="20"/>
          <w:szCs w:val="20"/>
        </w:rPr>
        <w:t xml:space="preserve"> duty to ensure that all educators in their room are aware of any changes to children’s requirements.</w:t>
      </w:r>
    </w:p>
    <w:p w14:paraId="3004F13C" w14:textId="4AB85675" w:rsidR="007868DF" w:rsidRDefault="00ED02A4">
      <w:pPr>
        <w:spacing w:line="240" w:lineRule="auto"/>
        <w:rPr>
          <w:rFonts w:cs="Calibri"/>
          <w:sz w:val="20"/>
          <w:szCs w:val="20"/>
        </w:rPr>
      </w:pPr>
      <w:r>
        <w:rPr>
          <w:rFonts w:cs="Calibri"/>
          <w:sz w:val="20"/>
          <w:szCs w:val="20"/>
        </w:rPr>
        <w:t>Meetings will be held with parents/</w:t>
      </w:r>
      <w:r w:rsidR="002A16E2">
        <w:rPr>
          <w:rFonts w:cs="Calibri"/>
          <w:sz w:val="20"/>
          <w:szCs w:val="20"/>
        </w:rPr>
        <w:t>carers prior to the child starting at Busy Bees Childcare Centre to obtain detailed information on the child's individual dietary needs, daily routines, signs and symptoms,</w:t>
      </w:r>
      <w:r>
        <w:rPr>
          <w:rFonts w:cs="Calibri"/>
          <w:sz w:val="20"/>
          <w:szCs w:val="20"/>
        </w:rPr>
        <w:t xml:space="preserve"> and any required medical treatment. Unless this information is obtained</w:t>
      </w:r>
      <w:r w:rsidR="002A16E2">
        <w:rPr>
          <w:rFonts w:cs="Calibri"/>
          <w:sz w:val="20"/>
          <w:szCs w:val="20"/>
        </w:rPr>
        <w:t>,</w:t>
      </w:r>
      <w:r>
        <w:rPr>
          <w:rFonts w:cs="Calibri"/>
          <w:sz w:val="20"/>
          <w:szCs w:val="20"/>
        </w:rPr>
        <w:t xml:space="preserve"> the child’s attendance at the setting will be delayed. We will complete a written care plan </w:t>
      </w:r>
      <w:r w:rsidR="002A16E2">
        <w:rPr>
          <w:rFonts w:cs="Calibri"/>
          <w:sz w:val="20"/>
          <w:szCs w:val="20"/>
        </w:rPr>
        <w:t>for any child with severe symptoms,</w:t>
      </w:r>
      <w:r>
        <w:rPr>
          <w:rFonts w:cs="Calibri"/>
          <w:sz w:val="20"/>
          <w:szCs w:val="20"/>
        </w:rPr>
        <w:t xml:space="preserve"> and this is reviewed and updated regularly.</w:t>
      </w:r>
    </w:p>
    <w:p w14:paraId="48A75E6B" w14:textId="404205A6" w:rsidR="007868DF" w:rsidRDefault="00ED02A4">
      <w:pPr>
        <w:spacing w:line="240" w:lineRule="auto"/>
        <w:rPr>
          <w:rFonts w:cs="Calibri"/>
          <w:sz w:val="20"/>
          <w:szCs w:val="20"/>
        </w:rPr>
      </w:pPr>
      <w:r>
        <w:rPr>
          <w:rFonts w:cs="Calibri"/>
          <w:sz w:val="20"/>
          <w:szCs w:val="20"/>
        </w:rPr>
        <w:t>There must be a list of children and their allergies/</w:t>
      </w:r>
      <w:r w:rsidR="002A16E2">
        <w:rPr>
          <w:rFonts w:cs="Calibri"/>
          <w:sz w:val="20"/>
          <w:szCs w:val="20"/>
        </w:rPr>
        <w:t>intolerances</w:t>
      </w:r>
      <w:r>
        <w:rPr>
          <w:rFonts w:cs="Calibri"/>
          <w:sz w:val="20"/>
          <w:szCs w:val="20"/>
        </w:rPr>
        <w:t xml:space="preserve"> displayed in each room</w:t>
      </w:r>
      <w:r w:rsidR="002A16E2">
        <w:rPr>
          <w:rFonts w:cs="Calibri"/>
          <w:sz w:val="20"/>
          <w:szCs w:val="20"/>
        </w:rPr>
        <w:t>, and a comprehensive list displayed</w:t>
      </w:r>
      <w:r>
        <w:rPr>
          <w:rFonts w:cs="Calibri"/>
          <w:sz w:val="20"/>
          <w:szCs w:val="20"/>
        </w:rPr>
        <w:t xml:space="preserve"> in the kitchen. This information must be clearly displayed, and a signed parental agreement is required.</w:t>
      </w:r>
    </w:p>
    <w:p w14:paraId="57DDFD9F" w14:textId="0DBB920B" w:rsidR="007868DF" w:rsidRDefault="00ED02A4">
      <w:pPr>
        <w:spacing w:line="240" w:lineRule="auto"/>
        <w:rPr>
          <w:rFonts w:cs="Calibri"/>
          <w:sz w:val="20"/>
          <w:szCs w:val="20"/>
        </w:rPr>
      </w:pPr>
      <w:r>
        <w:rPr>
          <w:rFonts w:cs="Calibri"/>
          <w:sz w:val="20"/>
          <w:szCs w:val="20"/>
        </w:rPr>
        <w:t xml:space="preserve">In cases where a reaction may be severe, there should be a designated qualified educator who can attend to that child’s dietary needs using colour-coded utensils and crockery. All educators must be aware of this as well as the reasons why. A written record of all that the child consumes must be kept and relayed back to the parent/carer </w:t>
      </w:r>
      <w:r w:rsidR="002A16E2">
        <w:rPr>
          <w:rFonts w:cs="Calibri"/>
          <w:sz w:val="20"/>
          <w:szCs w:val="20"/>
        </w:rPr>
        <w:t>upon the child's collection</w:t>
      </w:r>
      <w:r>
        <w:rPr>
          <w:rFonts w:cs="Calibri"/>
          <w:sz w:val="20"/>
          <w:szCs w:val="20"/>
        </w:rPr>
        <w:t>.</w:t>
      </w:r>
    </w:p>
    <w:p w14:paraId="7A5792ED" w14:textId="7F6B0AC8" w:rsidR="007868DF" w:rsidRDefault="00ED02A4">
      <w:pPr>
        <w:spacing w:line="240" w:lineRule="auto"/>
        <w:rPr>
          <w:rFonts w:cs="Calibri"/>
          <w:sz w:val="20"/>
          <w:szCs w:val="20"/>
        </w:rPr>
      </w:pPr>
      <w:r>
        <w:rPr>
          <w:rFonts w:cs="Calibri"/>
          <w:sz w:val="20"/>
          <w:szCs w:val="20"/>
        </w:rPr>
        <w:t xml:space="preserve">All cases should be discussed with the child’s </w:t>
      </w:r>
      <w:r w:rsidR="002A16E2">
        <w:rPr>
          <w:rFonts w:cs="Calibri"/>
          <w:sz w:val="20"/>
          <w:szCs w:val="20"/>
        </w:rPr>
        <w:t>parents</w:t>
      </w:r>
      <w:r>
        <w:rPr>
          <w:rFonts w:cs="Calibri"/>
          <w:sz w:val="20"/>
          <w:szCs w:val="20"/>
        </w:rPr>
        <w:t>/carers to ensure that everybody is working together in a way that benefits the child.</w:t>
      </w:r>
    </w:p>
    <w:p w14:paraId="0CAC89F5" w14:textId="5FB0D691" w:rsidR="007868DF" w:rsidRDefault="00ED02A4">
      <w:pPr>
        <w:spacing w:line="240" w:lineRule="auto"/>
        <w:rPr>
          <w:rFonts w:cs="Calibri"/>
          <w:sz w:val="20"/>
          <w:szCs w:val="20"/>
        </w:rPr>
      </w:pPr>
      <w:r>
        <w:rPr>
          <w:rFonts w:cs="Calibri"/>
          <w:sz w:val="20"/>
          <w:szCs w:val="20"/>
        </w:rPr>
        <w:t xml:space="preserve">The manager must seek regular updates from the parent/carer to </w:t>
      </w:r>
      <w:r w:rsidR="002A16E2">
        <w:rPr>
          <w:rFonts w:cs="Calibri"/>
          <w:sz w:val="20"/>
          <w:szCs w:val="20"/>
        </w:rPr>
        <w:t xml:space="preserve">ensure that everyone continues to follow the </w:t>
      </w:r>
      <w:r>
        <w:rPr>
          <w:rFonts w:cs="Calibri"/>
          <w:sz w:val="20"/>
          <w:szCs w:val="20"/>
        </w:rPr>
        <w:t>correct procedures.</w:t>
      </w:r>
    </w:p>
    <w:p w14:paraId="52353938" w14:textId="638C5D81" w:rsidR="007868DF" w:rsidRDefault="00ED02A4">
      <w:pPr>
        <w:spacing w:line="240" w:lineRule="auto"/>
        <w:rPr>
          <w:rFonts w:cs="Calibri"/>
          <w:sz w:val="20"/>
          <w:szCs w:val="20"/>
        </w:rPr>
      </w:pPr>
      <w:r>
        <w:rPr>
          <w:rFonts w:cs="Calibri"/>
          <w:sz w:val="20"/>
          <w:szCs w:val="20"/>
        </w:rPr>
        <w:t xml:space="preserve">All educators must be aware of </w:t>
      </w:r>
      <w:r w:rsidR="002A16E2">
        <w:rPr>
          <w:rFonts w:cs="Calibri"/>
          <w:sz w:val="20"/>
          <w:szCs w:val="20"/>
        </w:rPr>
        <w:t xml:space="preserve">each child's emergency procedure, as well as the </w:t>
      </w:r>
      <w:r>
        <w:rPr>
          <w:rFonts w:cs="Calibri"/>
          <w:sz w:val="20"/>
          <w:szCs w:val="20"/>
        </w:rPr>
        <w:t>symptoms and administration of any medication.</w:t>
      </w:r>
    </w:p>
    <w:p w14:paraId="5EE1028B" w14:textId="77777777" w:rsidR="007868DF" w:rsidRDefault="007868DF">
      <w:pPr>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1314876F" w14:textId="77777777" w:rsidTr="00DB0CC5">
        <w:tc>
          <w:tcPr>
            <w:tcW w:w="4320" w:type="dxa"/>
            <w:tcMar>
              <w:top w:w="0" w:type="dxa"/>
              <w:left w:w="108" w:type="dxa"/>
              <w:bottom w:w="0" w:type="dxa"/>
              <w:right w:w="108" w:type="dxa"/>
            </w:tcMar>
            <w:vAlign w:val="bottom"/>
          </w:tcPr>
          <w:p w14:paraId="7BDA7C97" w14:textId="4CCADE7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07EA9BE7" w14:textId="5B7C79A9"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E6BA7E3" w14:textId="77777777" w:rsidR="002F1B1A" w:rsidRDefault="002F1B1A" w:rsidP="002F1B1A">
            <w:pPr>
              <w:rPr>
                <w:rFonts w:eastAsia="Times New Roman" w:cs="Calibri"/>
                <w:sz w:val="20"/>
                <w:szCs w:val="20"/>
                <w:lang w:eastAsia="en-GB"/>
              </w:rPr>
            </w:pPr>
          </w:p>
        </w:tc>
      </w:tr>
      <w:tr w:rsidR="002F1B1A" w14:paraId="7261C126" w14:textId="77777777" w:rsidTr="00DB0CC5">
        <w:tc>
          <w:tcPr>
            <w:tcW w:w="4320" w:type="dxa"/>
            <w:tcMar>
              <w:top w:w="0" w:type="dxa"/>
              <w:left w:w="108" w:type="dxa"/>
              <w:bottom w:w="0" w:type="dxa"/>
              <w:right w:w="108" w:type="dxa"/>
            </w:tcMar>
            <w:vAlign w:val="bottom"/>
          </w:tcPr>
          <w:p w14:paraId="159C6A3E" w14:textId="22D7B34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CA499DA" w14:textId="729A5C70"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41AF050E" w14:textId="6D8A75A3"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7D20E76C" w14:textId="77777777" w:rsidTr="00DB0CC5">
        <w:tc>
          <w:tcPr>
            <w:tcW w:w="4320" w:type="dxa"/>
            <w:tcMar>
              <w:top w:w="0" w:type="dxa"/>
              <w:left w:w="108" w:type="dxa"/>
              <w:bottom w:w="0" w:type="dxa"/>
              <w:right w:w="108" w:type="dxa"/>
            </w:tcMar>
            <w:vAlign w:val="bottom"/>
          </w:tcPr>
          <w:p w14:paraId="2B3BD18E" w14:textId="07DE148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0E30D14" w14:textId="0B7C550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2A16E2">
              <w:rPr>
                <w:rFonts w:eastAsia="Times New Roman" w:cs="Calibri"/>
                <w:sz w:val="20"/>
                <w:szCs w:val="20"/>
                <w:lang w:eastAsia="en-GB"/>
              </w:rPr>
              <w:t>7</w:t>
            </w:r>
          </w:p>
        </w:tc>
        <w:tc>
          <w:tcPr>
            <w:tcW w:w="1928" w:type="dxa"/>
            <w:tcMar>
              <w:top w:w="0" w:type="dxa"/>
              <w:left w:w="108" w:type="dxa"/>
              <w:bottom w:w="0" w:type="dxa"/>
              <w:right w:w="108" w:type="dxa"/>
            </w:tcMar>
            <w:vAlign w:val="bottom"/>
          </w:tcPr>
          <w:p w14:paraId="11797F9A" w14:textId="29B9024A"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7D7331C2" w14:textId="77777777" w:rsidTr="00DB0CC5">
        <w:tc>
          <w:tcPr>
            <w:tcW w:w="4320" w:type="dxa"/>
            <w:tcMar>
              <w:top w:w="0" w:type="dxa"/>
              <w:left w:w="108" w:type="dxa"/>
              <w:bottom w:w="0" w:type="dxa"/>
              <w:right w:w="108" w:type="dxa"/>
            </w:tcMar>
            <w:vAlign w:val="bottom"/>
          </w:tcPr>
          <w:p w14:paraId="725B0814" w14:textId="54F586D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A44091A" w14:textId="77777777" w:rsidR="002F1B1A" w:rsidRDefault="002F1B1A" w:rsidP="002F1B1A">
            <w:pPr>
              <w:spacing w:after="0" w:line="360" w:lineRule="auto"/>
              <w:rPr>
                <w:rFonts w:eastAsia="Times New Roman" w:cs="Calibri"/>
                <w:sz w:val="20"/>
                <w:szCs w:val="20"/>
                <w:lang w:eastAsia="en-GB"/>
              </w:rPr>
            </w:pPr>
          </w:p>
          <w:p w14:paraId="4213676A" w14:textId="0E2F851C" w:rsidR="002F1B1A"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5767978A" w14:textId="77777777" w:rsidTr="00DB0CC5">
        <w:tc>
          <w:tcPr>
            <w:tcW w:w="4320" w:type="dxa"/>
            <w:tcMar>
              <w:top w:w="0" w:type="dxa"/>
              <w:left w:w="108" w:type="dxa"/>
              <w:bottom w:w="0" w:type="dxa"/>
              <w:right w:w="108" w:type="dxa"/>
            </w:tcMar>
            <w:vAlign w:val="bottom"/>
          </w:tcPr>
          <w:p w14:paraId="4748E107" w14:textId="3472561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660E98C" w14:textId="77777777" w:rsidR="002F1B1A" w:rsidRDefault="002F1B1A" w:rsidP="002F1B1A">
            <w:pPr>
              <w:spacing w:after="0" w:line="360" w:lineRule="auto"/>
              <w:rPr>
                <w:rFonts w:eastAsia="Times New Roman" w:cs="Calibri"/>
                <w:sz w:val="20"/>
                <w:szCs w:val="20"/>
                <w:lang w:eastAsia="en-GB"/>
              </w:rPr>
            </w:pPr>
          </w:p>
          <w:p w14:paraId="24F7F465" w14:textId="25720E34" w:rsidR="002A16E2"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24F005ED" w14:textId="77777777" w:rsidTr="00DB0CC5">
        <w:tc>
          <w:tcPr>
            <w:tcW w:w="4320" w:type="dxa"/>
            <w:tcMar>
              <w:top w:w="0" w:type="dxa"/>
              <w:left w:w="108" w:type="dxa"/>
              <w:bottom w:w="0" w:type="dxa"/>
              <w:right w:w="108" w:type="dxa"/>
            </w:tcMar>
            <w:vAlign w:val="bottom"/>
          </w:tcPr>
          <w:p w14:paraId="3C2D6299" w14:textId="75A3FD7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42C5CC7" w14:textId="2F3F098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6BA1F0F" w14:textId="77777777" w:rsidR="007868DF" w:rsidRDefault="007868DF">
      <w:pPr>
        <w:rPr>
          <w:rFonts w:cs="Calibri"/>
          <w:b/>
          <w:sz w:val="96"/>
          <w:szCs w:val="96"/>
        </w:rPr>
      </w:pPr>
    </w:p>
    <w:p w14:paraId="3D466A4D" w14:textId="77777777" w:rsidR="007868DF" w:rsidRDefault="007868DF">
      <w:pPr>
        <w:jc w:val="center"/>
        <w:rPr>
          <w:rFonts w:cs="Calibri"/>
          <w:b/>
          <w:sz w:val="96"/>
          <w:szCs w:val="96"/>
        </w:rPr>
      </w:pPr>
    </w:p>
    <w:p w14:paraId="5168DC5F" w14:textId="77777777" w:rsidR="007868DF" w:rsidRDefault="00ED02A4">
      <w:pPr>
        <w:spacing w:before="120" w:after="120" w:line="240" w:lineRule="auto"/>
        <w:jc w:val="center"/>
        <w:rPr>
          <w:b/>
          <w:sz w:val="96"/>
          <w:szCs w:val="96"/>
        </w:rPr>
      </w:pPr>
      <w:r>
        <w:rPr>
          <w:b/>
          <w:sz w:val="96"/>
          <w:szCs w:val="96"/>
        </w:rPr>
        <w:lastRenderedPageBreak/>
        <w:t>Animals in the setting policy</w:t>
      </w:r>
    </w:p>
    <w:p w14:paraId="3EDAFE88" w14:textId="77777777" w:rsidR="007868DF" w:rsidRDefault="007868DF">
      <w:pPr>
        <w:spacing w:line="240" w:lineRule="auto"/>
        <w:rPr>
          <w:rFonts w:cs="Calibri"/>
        </w:rPr>
      </w:pPr>
    </w:p>
    <w:p w14:paraId="72636EF6" w14:textId="77777777" w:rsidR="007868DF" w:rsidRDefault="007868DF">
      <w:pPr>
        <w:spacing w:line="240" w:lineRule="auto"/>
        <w:rPr>
          <w:rFonts w:cs="Calibri"/>
        </w:rPr>
      </w:pPr>
    </w:p>
    <w:p w14:paraId="6BA4BF1D" w14:textId="77777777" w:rsidR="007868DF" w:rsidRDefault="007868DF">
      <w:pPr>
        <w:spacing w:line="240" w:lineRule="auto"/>
        <w:rPr>
          <w:rFonts w:cs="Calibri"/>
        </w:rPr>
      </w:pPr>
    </w:p>
    <w:p w14:paraId="2A449D2B" w14:textId="77777777" w:rsidR="007868DF" w:rsidRDefault="007868DF">
      <w:pPr>
        <w:spacing w:line="240" w:lineRule="auto"/>
        <w:rPr>
          <w:rFonts w:cs="Calibri"/>
        </w:rPr>
      </w:pPr>
    </w:p>
    <w:p w14:paraId="254E482D" w14:textId="77777777" w:rsidR="007868DF" w:rsidRDefault="007868DF">
      <w:pPr>
        <w:spacing w:line="240" w:lineRule="auto"/>
        <w:rPr>
          <w:rFonts w:cs="Calibri"/>
        </w:rPr>
      </w:pPr>
    </w:p>
    <w:p w14:paraId="473399C0" w14:textId="77777777" w:rsidR="007868DF" w:rsidRDefault="007868DF">
      <w:pPr>
        <w:spacing w:line="240" w:lineRule="auto"/>
        <w:rPr>
          <w:rFonts w:cs="Calibri"/>
        </w:rPr>
      </w:pPr>
    </w:p>
    <w:p w14:paraId="219E2575" w14:textId="77777777" w:rsidR="007868DF" w:rsidRDefault="007868DF">
      <w:pPr>
        <w:spacing w:line="240" w:lineRule="auto"/>
        <w:rPr>
          <w:rFonts w:cs="Calibri"/>
        </w:rPr>
      </w:pPr>
    </w:p>
    <w:p w14:paraId="4B0FB0A7" w14:textId="77777777" w:rsidR="007868DF" w:rsidRDefault="007868DF">
      <w:pPr>
        <w:spacing w:line="240" w:lineRule="auto"/>
        <w:rPr>
          <w:rFonts w:cs="Calibri"/>
        </w:rPr>
      </w:pPr>
    </w:p>
    <w:p w14:paraId="33F8C485" w14:textId="77777777" w:rsidR="007868DF" w:rsidRDefault="007868DF">
      <w:pPr>
        <w:spacing w:line="240" w:lineRule="auto"/>
        <w:rPr>
          <w:rFonts w:cs="Calibri"/>
        </w:rPr>
      </w:pPr>
    </w:p>
    <w:p w14:paraId="6997F197" w14:textId="6EBBE19C" w:rsidR="007868DF" w:rsidRDefault="007868DF">
      <w:pPr>
        <w:spacing w:line="240" w:lineRule="auto"/>
        <w:rPr>
          <w:rFonts w:cs="Calibri"/>
        </w:rPr>
      </w:pPr>
    </w:p>
    <w:p w14:paraId="051C0E71" w14:textId="77777777" w:rsidR="007868DF" w:rsidRDefault="007868DF">
      <w:pPr>
        <w:spacing w:line="240" w:lineRule="auto"/>
        <w:rPr>
          <w:rFonts w:cs="Calibri"/>
        </w:rPr>
      </w:pPr>
    </w:p>
    <w:p w14:paraId="2062BDB3" w14:textId="6F76D765" w:rsidR="007868DF" w:rsidRDefault="007868DF">
      <w:pPr>
        <w:spacing w:line="240" w:lineRule="auto"/>
      </w:pPr>
    </w:p>
    <w:p w14:paraId="07143BCC" w14:textId="77777777" w:rsidR="007868DF" w:rsidRDefault="007868DF">
      <w:pPr>
        <w:spacing w:line="240" w:lineRule="auto"/>
        <w:rPr>
          <w:rFonts w:cs="Calibri"/>
        </w:rPr>
      </w:pPr>
    </w:p>
    <w:p w14:paraId="2E46A454" w14:textId="3D3229E3" w:rsidR="007868DF" w:rsidRDefault="005E274A">
      <w:pPr>
        <w:spacing w:line="240" w:lineRule="auto"/>
        <w:rPr>
          <w:rFonts w:cs="Calibri"/>
        </w:rPr>
      </w:pPr>
      <w:r>
        <w:rPr>
          <w:rFonts w:ascii="Times New Roman" w:hAnsi="Times New Roman"/>
          <w:noProof/>
          <w:sz w:val="24"/>
          <w:szCs w:val="24"/>
          <w:lang w:eastAsia="en-GB"/>
        </w:rPr>
        <w:drawing>
          <wp:anchor distT="0" distB="0" distL="114300" distR="114300" simplePos="0" relativeHeight="251771904" behindDoc="0" locked="0" layoutInCell="1" allowOverlap="1" wp14:anchorId="1FEBC81B" wp14:editId="4A6EF0E4">
            <wp:simplePos x="0" y="0"/>
            <wp:positionH relativeFrom="margin">
              <wp:posOffset>1594485</wp:posOffset>
            </wp:positionH>
            <wp:positionV relativeFrom="paragraph">
              <wp:posOffset>-565785</wp:posOffset>
            </wp:positionV>
            <wp:extent cx="4694401" cy="4320000"/>
            <wp:effectExtent l="0" t="0" r="0" b="4350"/>
            <wp:wrapTight wrapText="bothSides">
              <wp:wrapPolygon edited="0">
                <wp:start x="0" y="0"/>
                <wp:lineTo x="0" y="21527"/>
                <wp:lineTo x="21477" y="21527"/>
                <wp:lineTo x="21477" y="0"/>
                <wp:lineTo x="0" y="0"/>
              </wp:wrapPolygon>
            </wp:wrapTight>
            <wp:docPr id="1196728055" name="Picture 131615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71AEC3A" w14:textId="77777777" w:rsidR="007868DF" w:rsidRDefault="007868DF">
      <w:pPr>
        <w:spacing w:line="240" w:lineRule="auto"/>
        <w:rPr>
          <w:rFonts w:cs="Calibri"/>
        </w:rPr>
      </w:pPr>
    </w:p>
    <w:p w14:paraId="0EE55260" w14:textId="77777777" w:rsidR="007868DF" w:rsidRDefault="007868DF">
      <w:pPr>
        <w:spacing w:line="240" w:lineRule="auto"/>
        <w:rPr>
          <w:rFonts w:cs="Calibri"/>
        </w:rPr>
      </w:pPr>
    </w:p>
    <w:p w14:paraId="0E95F688" w14:textId="77777777" w:rsidR="007868DF" w:rsidRDefault="007868DF">
      <w:pPr>
        <w:spacing w:line="240" w:lineRule="auto"/>
        <w:rPr>
          <w:rFonts w:cs="Calibri"/>
        </w:rPr>
      </w:pPr>
    </w:p>
    <w:p w14:paraId="2A1F8817" w14:textId="77777777" w:rsidR="007868DF" w:rsidRDefault="007868DF">
      <w:pPr>
        <w:spacing w:line="240" w:lineRule="auto"/>
        <w:rPr>
          <w:rFonts w:cs="Calibri"/>
        </w:rPr>
      </w:pPr>
    </w:p>
    <w:p w14:paraId="16B4952D" w14:textId="77777777" w:rsidR="007868DF" w:rsidRDefault="007868DF">
      <w:pPr>
        <w:spacing w:line="240" w:lineRule="auto"/>
        <w:rPr>
          <w:rFonts w:cs="Calibri"/>
        </w:rPr>
      </w:pPr>
    </w:p>
    <w:p w14:paraId="28CBA961" w14:textId="77777777" w:rsidR="007868DF" w:rsidRDefault="007868DF">
      <w:pPr>
        <w:spacing w:line="240" w:lineRule="auto"/>
        <w:rPr>
          <w:rFonts w:cs="Calibri"/>
        </w:rPr>
      </w:pPr>
    </w:p>
    <w:p w14:paraId="282DB366" w14:textId="77777777" w:rsidR="007868DF" w:rsidRDefault="007868DF">
      <w:pPr>
        <w:spacing w:before="120" w:after="120" w:line="360" w:lineRule="auto"/>
        <w:rPr>
          <w:rFonts w:cs="Calibri"/>
        </w:rPr>
      </w:pPr>
    </w:p>
    <w:p w14:paraId="7C481CA1" w14:textId="77777777" w:rsidR="007868DF" w:rsidRDefault="007868DF">
      <w:pPr>
        <w:spacing w:line="240" w:lineRule="auto"/>
        <w:rPr>
          <w:rFonts w:cs="Calibri"/>
          <w:b/>
          <w:bCs/>
          <w:sz w:val="32"/>
          <w:szCs w:val="32"/>
        </w:rPr>
      </w:pPr>
    </w:p>
    <w:p w14:paraId="757F3EC0" w14:textId="77777777" w:rsidR="007868DF" w:rsidRDefault="007868DF">
      <w:pPr>
        <w:spacing w:line="240" w:lineRule="auto"/>
        <w:rPr>
          <w:rFonts w:cs="Calibri"/>
          <w:b/>
          <w:bCs/>
          <w:sz w:val="32"/>
          <w:szCs w:val="32"/>
        </w:rPr>
      </w:pPr>
    </w:p>
    <w:p w14:paraId="2D974C1B" w14:textId="77777777" w:rsidR="007868DF" w:rsidRDefault="007868DF">
      <w:pPr>
        <w:spacing w:line="240" w:lineRule="auto"/>
        <w:rPr>
          <w:rFonts w:cs="Calibri"/>
          <w:b/>
          <w:bCs/>
          <w:sz w:val="32"/>
          <w:szCs w:val="32"/>
        </w:rPr>
      </w:pPr>
    </w:p>
    <w:p w14:paraId="204F6122" w14:textId="77777777" w:rsidR="007868DF" w:rsidRDefault="007868DF">
      <w:pPr>
        <w:spacing w:line="240" w:lineRule="auto"/>
        <w:rPr>
          <w:rFonts w:cs="Calibri"/>
          <w:b/>
          <w:bCs/>
          <w:sz w:val="32"/>
          <w:szCs w:val="32"/>
        </w:rPr>
      </w:pPr>
    </w:p>
    <w:p w14:paraId="204E071B" w14:textId="77777777" w:rsidR="007868DF" w:rsidRDefault="00ED02A4">
      <w:pPr>
        <w:spacing w:line="240" w:lineRule="auto"/>
        <w:rPr>
          <w:rFonts w:cs="Calibri"/>
          <w:b/>
          <w:bCs/>
          <w:sz w:val="32"/>
          <w:szCs w:val="32"/>
        </w:rPr>
      </w:pPr>
      <w:r>
        <w:rPr>
          <w:rFonts w:cs="Calibri"/>
          <w:b/>
          <w:bCs/>
          <w:sz w:val="32"/>
          <w:szCs w:val="32"/>
        </w:rPr>
        <w:lastRenderedPageBreak/>
        <w:t>Animals in the Setting</w:t>
      </w:r>
    </w:p>
    <w:p w14:paraId="6C7361A9" w14:textId="77777777" w:rsidR="007868DF" w:rsidRDefault="00ED02A4">
      <w:pPr>
        <w:spacing w:line="240" w:lineRule="auto"/>
        <w:rPr>
          <w:rFonts w:cs="Calibri"/>
          <w:b/>
          <w:bCs/>
          <w:sz w:val="28"/>
          <w:szCs w:val="28"/>
        </w:rPr>
      </w:pPr>
      <w:r>
        <w:rPr>
          <w:rFonts w:cs="Calibri"/>
          <w:b/>
          <w:bCs/>
          <w:sz w:val="28"/>
          <w:szCs w:val="28"/>
        </w:rPr>
        <w:t>POLICY STATEMENT:</w:t>
      </w:r>
    </w:p>
    <w:p w14:paraId="21767BD8" w14:textId="1EEC54C3" w:rsidR="007868DF" w:rsidRDefault="00ED02A4">
      <w:pPr>
        <w:spacing w:line="240" w:lineRule="auto"/>
        <w:rPr>
          <w:rFonts w:cs="Calibri"/>
          <w:sz w:val="20"/>
          <w:szCs w:val="20"/>
        </w:rPr>
      </w:pPr>
      <w:r>
        <w:rPr>
          <w:rFonts w:cs="Calibri"/>
          <w:sz w:val="20"/>
          <w:szCs w:val="20"/>
        </w:rPr>
        <w:t>Children learn about the natural world, its animals, and other living creatures, as part of the Early Years Foundation Stage curriculum. This may include contact with animals or other living creatures, either in the setting or on visits. We aim to ensure that this is in accordance with sensible hygiene and safety controls.</w:t>
      </w:r>
    </w:p>
    <w:p w14:paraId="5979D33A" w14:textId="77777777" w:rsidR="007868DF" w:rsidRDefault="00ED02A4">
      <w:pPr>
        <w:spacing w:line="240" w:lineRule="auto"/>
        <w:rPr>
          <w:rFonts w:cs="Calibri"/>
          <w:b/>
          <w:bCs/>
          <w:sz w:val="28"/>
          <w:szCs w:val="28"/>
        </w:rPr>
      </w:pPr>
      <w:r>
        <w:rPr>
          <w:rFonts w:cs="Calibri"/>
          <w:b/>
          <w:bCs/>
          <w:sz w:val="28"/>
          <w:szCs w:val="28"/>
        </w:rPr>
        <w:t>PROCEDURES:</w:t>
      </w:r>
    </w:p>
    <w:p w14:paraId="31A93608" w14:textId="77777777" w:rsidR="007868DF" w:rsidRDefault="00ED02A4">
      <w:pPr>
        <w:spacing w:line="240" w:lineRule="auto"/>
        <w:rPr>
          <w:rFonts w:cs="Calibri"/>
          <w:sz w:val="20"/>
          <w:szCs w:val="20"/>
        </w:rPr>
      </w:pPr>
      <w:r>
        <w:rPr>
          <w:rFonts w:cs="Calibri"/>
          <w:sz w:val="20"/>
          <w:szCs w:val="20"/>
        </w:rPr>
        <w:t>Animals in the setting as pets</w:t>
      </w:r>
    </w:p>
    <w:p w14:paraId="438AA234" w14:textId="214C5552" w:rsidR="007868DF" w:rsidRDefault="00ED02A4">
      <w:pPr>
        <w:spacing w:after="0" w:line="240" w:lineRule="auto"/>
        <w:rPr>
          <w:rFonts w:cs="Calibri"/>
          <w:sz w:val="20"/>
          <w:szCs w:val="20"/>
        </w:rPr>
      </w:pPr>
      <w:r>
        <w:rPr>
          <w:rFonts w:cs="Calibri"/>
          <w:sz w:val="20"/>
          <w:szCs w:val="20"/>
        </w:rPr>
        <w:t xml:space="preserve">● We take </w:t>
      </w:r>
      <w:r w:rsidR="002A16E2">
        <w:rPr>
          <w:rFonts w:cs="Calibri"/>
          <w:sz w:val="20"/>
          <w:szCs w:val="20"/>
        </w:rPr>
        <w:t xml:space="preserve">into account </w:t>
      </w:r>
      <w:r>
        <w:rPr>
          <w:rFonts w:cs="Calibri"/>
          <w:sz w:val="20"/>
          <w:szCs w:val="20"/>
        </w:rPr>
        <w:t>the views and health needs (e.g., allergies) of parents and children when choosing an animal or creature to keep as a pet in the setting, either permanently or on a temporary basis.</w:t>
      </w:r>
    </w:p>
    <w:p w14:paraId="387D81CD" w14:textId="77777777" w:rsidR="007868DF" w:rsidRDefault="00ED02A4">
      <w:pPr>
        <w:spacing w:after="0" w:line="240" w:lineRule="auto"/>
        <w:rPr>
          <w:rFonts w:cs="Calibri"/>
          <w:sz w:val="20"/>
          <w:szCs w:val="20"/>
        </w:rPr>
      </w:pPr>
      <w:r>
        <w:rPr>
          <w:rFonts w:cs="Calibri"/>
          <w:sz w:val="20"/>
          <w:szCs w:val="20"/>
        </w:rPr>
        <w:t>● We carry out a risk assessment with a knowledgeable person accounting for any hygiene or safety risks posed by the animal or creature.</w:t>
      </w:r>
    </w:p>
    <w:p w14:paraId="41E9784E" w14:textId="187BEDEC" w:rsidR="007868DF" w:rsidRDefault="00ED02A4">
      <w:pPr>
        <w:spacing w:after="0" w:line="240" w:lineRule="auto"/>
        <w:rPr>
          <w:rFonts w:cs="Calibri"/>
          <w:sz w:val="20"/>
          <w:szCs w:val="20"/>
        </w:rPr>
      </w:pPr>
      <w:r>
        <w:rPr>
          <w:rFonts w:cs="Calibri"/>
          <w:sz w:val="20"/>
          <w:szCs w:val="20"/>
        </w:rPr>
        <w:t xml:space="preserve">● We provide suitable housing for the animal or creature and ensure this is cleaned out regularly and is kept </w:t>
      </w:r>
      <w:r w:rsidR="002A16E2">
        <w:rPr>
          <w:rFonts w:cs="Calibri"/>
          <w:sz w:val="20"/>
          <w:szCs w:val="20"/>
        </w:rPr>
        <w:t>safe</w:t>
      </w:r>
      <w:r>
        <w:rPr>
          <w:rFonts w:cs="Calibri"/>
          <w:sz w:val="20"/>
          <w:szCs w:val="20"/>
        </w:rPr>
        <w:t>.</w:t>
      </w:r>
    </w:p>
    <w:p w14:paraId="34B91237" w14:textId="77777777" w:rsidR="007868DF" w:rsidRDefault="00ED02A4">
      <w:pPr>
        <w:spacing w:after="0" w:line="240" w:lineRule="auto"/>
        <w:rPr>
          <w:rFonts w:cs="Calibri"/>
          <w:sz w:val="20"/>
          <w:szCs w:val="20"/>
        </w:rPr>
      </w:pPr>
      <w:r>
        <w:rPr>
          <w:rFonts w:cs="Calibri"/>
          <w:sz w:val="20"/>
          <w:szCs w:val="20"/>
        </w:rPr>
        <w:t>● We ensure the correct food is offered at the right times.</w:t>
      </w:r>
    </w:p>
    <w:p w14:paraId="3AFCA591" w14:textId="77777777" w:rsidR="007868DF" w:rsidRDefault="00ED02A4">
      <w:pPr>
        <w:spacing w:after="0" w:line="240" w:lineRule="auto"/>
        <w:rPr>
          <w:rFonts w:cs="Calibri"/>
          <w:sz w:val="20"/>
          <w:szCs w:val="20"/>
        </w:rPr>
      </w:pPr>
      <w:r>
        <w:rPr>
          <w:rFonts w:cs="Calibri"/>
          <w:sz w:val="20"/>
          <w:szCs w:val="20"/>
        </w:rPr>
        <w:t>● We make arrangements for weekend and holiday care for the animal or creature.</w:t>
      </w:r>
    </w:p>
    <w:p w14:paraId="09688080" w14:textId="2AD54E95" w:rsidR="007868DF" w:rsidRDefault="00ED02A4">
      <w:pPr>
        <w:spacing w:after="0" w:line="240" w:lineRule="auto"/>
        <w:rPr>
          <w:rFonts w:cs="Calibri"/>
          <w:sz w:val="20"/>
          <w:szCs w:val="20"/>
        </w:rPr>
      </w:pPr>
      <w:r>
        <w:rPr>
          <w:rFonts w:cs="Calibri"/>
          <w:sz w:val="20"/>
          <w:szCs w:val="20"/>
        </w:rPr>
        <w:t xml:space="preserve">● We register with the local vet and take out appropriate pet care health insurance if this would be applicable for the type of animal or creature </w:t>
      </w:r>
      <w:r w:rsidR="002A16E2">
        <w:rPr>
          <w:rFonts w:cs="Calibri"/>
          <w:sz w:val="20"/>
          <w:szCs w:val="20"/>
        </w:rPr>
        <w:t>that</w:t>
      </w:r>
      <w:r>
        <w:rPr>
          <w:rFonts w:cs="Calibri"/>
          <w:sz w:val="20"/>
          <w:szCs w:val="20"/>
        </w:rPr>
        <w:t xml:space="preserve"> has been chosen.</w:t>
      </w:r>
    </w:p>
    <w:p w14:paraId="0916534B" w14:textId="77777777" w:rsidR="007868DF" w:rsidRDefault="00ED02A4">
      <w:pPr>
        <w:spacing w:after="0" w:line="240" w:lineRule="auto"/>
        <w:rPr>
          <w:rFonts w:cs="Calibri"/>
          <w:sz w:val="20"/>
          <w:szCs w:val="20"/>
        </w:rPr>
      </w:pPr>
      <w:r>
        <w:rPr>
          <w:rFonts w:cs="Calibri"/>
          <w:sz w:val="20"/>
          <w:szCs w:val="20"/>
        </w:rPr>
        <w:t>● We make sure all vaccinations and other regular health measures, such as de-worming, are up to date and recorded.</w:t>
      </w:r>
    </w:p>
    <w:p w14:paraId="38861ED7" w14:textId="77777777" w:rsidR="007868DF" w:rsidRDefault="00ED02A4">
      <w:pPr>
        <w:spacing w:after="0" w:line="240" w:lineRule="auto"/>
        <w:rPr>
          <w:rFonts w:cs="Calibri"/>
          <w:sz w:val="20"/>
          <w:szCs w:val="20"/>
        </w:rPr>
      </w:pPr>
      <w:r>
        <w:rPr>
          <w:rFonts w:cs="Calibri"/>
          <w:sz w:val="20"/>
          <w:szCs w:val="20"/>
        </w:rPr>
        <w:t>● Children are taught correct handling and care of the animal or creature and are supervised.</w:t>
      </w:r>
    </w:p>
    <w:p w14:paraId="0C59F999" w14:textId="77777777" w:rsidR="007868DF" w:rsidRDefault="00ED02A4">
      <w:pPr>
        <w:spacing w:after="0" w:line="240" w:lineRule="auto"/>
        <w:rPr>
          <w:rFonts w:cs="Calibri"/>
          <w:sz w:val="20"/>
          <w:szCs w:val="20"/>
        </w:rPr>
      </w:pPr>
      <w:r>
        <w:rPr>
          <w:rFonts w:cs="Calibri"/>
          <w:sz w:val="20"/>
          <w:szCs w:val="20"/>
        </w:rPr>
        <w:t>● Children wash their hands after handling the animal or creature and do not have contact with animal soil or soiled bedding.</w:t>
      </w:r>
    </w:p>
    <w:p w14:paraId="72C90DBD" w14:textId="77777777" w:rsidR="007868DF" w:rsidRDefault="00ED02A4">
      <w:pPr>
        <w:spacing w:after="0" w:line="240" w:lineRule="auto"/>
        <w:rPr>
          <w:rFonts w:cs="Calibri"/>
          <w:sz w:val="20"/>
          <w:szCs w:val="20"/>
        </w:rPr>
      </w:pPr>
      <w:r>
        <w:rPr>
          <w:rFonts w:cs="Calibri"/>
          <w:sz w:val="20"/>
          <w:szCs w:val="20"/>
        </w:rPr>
        <w:t>● Staff wear disposable gloves when cleaning housing or handling soiled bedding.</w:t>
      </w:r>
    </w:p>
    <w:p w14:paraId="2620FD7A" w14:textId="77777777" w:rsidR="007868DF" w:rsidRDefault="00ED02A4">
      <w:pPr>
        <w:spacing w:after="0" w:line="240" w:lineRule="auto"/>
        <w:rPr>
          <w:rFonts w:cs="Calibri"/>
          <w:sz w:val="20"/>
          <w:szCs w:val="20"/>
        </w:rPr>
      </w:pPr>
      <w:r>
        <w:rPr>
          <w:rFonts w:cs="Calibri"/>
          <w:sz w:val="20"/>
          <w:szCs w:val="20"/>
        </w:rPr>
        <w:t>● If animals or creatures are brought in by visitors to show the children, they are the responsibility of the owner.</w:t>
      </w:r>
    </w:p>
    <w:p w14:paraId="5AA907DC" w14:textId="77777777" w:rsidR="007868DF" w:rsidRDefault="00ED02A4">
      <w:pPr>
        <w:spacing w:after="0" w:line="240" w:lineRule="auto"/>
        <w:rPr>
          <w:rFonts w:cs="Calibri"/>
          <w:sz w:val="20"/>
          <w:szCs w:val="20"/>
        </w:rPr>
      </w:pPr>
      <w:r>
        <w:rPr>
          <w:rFonts w:cs="Calibri"/>
          <w:sz w:val="20"/>
          <w:szCs w:val="20"/>
        </w:rPr>
        <w:t>● The owner carries out a risk assessment, detailing how the animal or creature is to be handled and how any safety or hygiene issues will be addressed.</w:t>
      </w:r>
    </w:p>
    <w:p w14:paraId="219F7B42" w14:textId="77777777" w:rsidR="007868DF" w:rsidRDefault="00ED02A4">
      <w:pPr>
        <w:spacing w:line="240" w:lineRule="auto"/>
        <w:rPr>
          <w:rFonts w:cs="Calibri"/>
          <w:b/>
          <w:bCs/>
          <w:sz w:val="28"/>
          <w:szCs w:val="28"/>
        </w:rPr>
      </w:pPr>
      <w:r>
        <w:rPr>
          <w:rFonts w:cs="Calibri"/>
          <w:b/>
          <w:bCs/>
          <w:sz w:val="28"/>
          <w:szCs w:val="28"/>
        </w:rPr>
        <w:t>Visits to Farms</w:t>
      </w:r>
    </w:p>
    <w:p w14:paraId="7E4861DF" w14:textId="3C8BB64D" w:rsidR="007868DF" w:rsidRDefault="00ED02A4">
      <w:pPr>
        <w:spacing w:after="0" w:line="240" w:lineRule="auto"/>
        <w:rPr>
          <w:rFonts w:cs="Calibri"/>
          <w:sz w:val="20"/>
          <w:szCs w:val="20"/>
        </w:rPr>
      </w:pPr>
      <w:r>
        <w:rPr>
          <w:rFonts w:cs="Calibri"/>
          <w:sz w:val="20"/>
          <w:szCs w:val="20"/>
        </w:rPr>
        <w:t>● Before a visit to a farm</w:t>
      </w:r>
      <w:r w:rsidR="002A16E2">
        <w:rPr>
          <w:rFonts w:cs="Calibri"/>
          <w:sz w:val="20"/>
          <w:szCs w:val="20"/>
        </w:rPr>
        <w:t>, a risk assessment is carried out – this may take into account the safety factors listed in the farm’s own risk assessment,</w:t>
      </w:r>
      <w:r>
        <w:rPr>
          <w:rFonts w:cs="Calibri"/>
          <w:sz w:val="20"/>
          <w:szCs w:val="20"/>
        </w:rPr>
        <w:t xml:space="preserve"> which should be viewed.</w:t>
      </w:r>
    </w:p>
    <w:p w14:paraId="39DFB27B" w14:textId="77777777" w:rsidR="007868DF" w:rsidRDefault="00ED02A4">
      <w:pPr>
        <w:spacing w:after="0" w:line="240" w:lineRule="auto"/>
        <w:rPr>
          <w:rFonts w:cs="Calibri"/>
          <w:sz w:val="20"/>
          <w:szCs w:val="20"/>
        </w:rPr>
      </w:pPr>
      <w:r>
        <w:rPr>
          <w:rFonts w:cs="Calibri"/>
          <w:sz w:val="20"/>
          <w:szCs w:val="20"/>
        </w:rPr>
        <w:t>● The outings procedure is followed.</w:t>
      </w:r>
    </w:p>
    <w:p w14:paraId="55CEE5EF" w14:textId="77777777" w:rsidR="007868DF" w:rsidRDefault="00ED02A4">
      <w:pPr>
        <w:spacing w:after="0" w:line="240" w:lineRule="auto"/>
        <w:rPr>
          <w:rFonts w:cs="Calibri"/>
          <w:sz w:val="20"/>
          <w:szCs w:val="20"/>
        </w:rPr>
      </w:pPr>
      <w:r>
        <w:rPr>
          <w:rFonts w:cs="Calibri"/>
          <w:sz w:val="20"/>
          <w:szCs w:val="20"/>
        </w:rPr>
        <w:t>● Children wash their hands after contact with animals.</w:t>
      </w:r>
    </w:p>
    <w:p w14:paraId="7D57E613" w14:textId="0BFA8C88" w:rsidR="007868DF" w:rsidRDefault="00ED02A4">
      <w:pPr>
        <w:spacing w:after="0" w:line="240" w:lineRule="auto"/>
        <w:rPr>
          <w:rFonts w:cs="Calibri"/>
          <w:sz w:val="20"/>
          <w:szCs w:val="20"/>
        </w:rPr>
      </w:pPr>
      <w:r>
        <w:rPr>
          <w:rFonts w:cs="Calibri"/>
          <w:sz w:val="20"/>
          <w:szCs w:val="20"/>
        </w:rPr>
        <w:t xml:space="preserve">● Outdoor footwear worn to visit farms </w:t>
      </w:r>
      <w:r w:rsidR="002A16E2">
        <w:rPr>
          <w:rFonts w:cs="Calibri"/>
          <w:sz w:val="20"/>
          <w:szCs w:val="20"/>
        </w:rPr>
        <w:t>is</w:t>
      </w:r>
      <w:r>
        <w:rPr>
          <w:rFonts w:cs="Calibri"/>
          <w:sz w:val="20"/>
          <w:szCs w:val="20"/>
        </w:rPr>
        <w:t xml:space="preserve"> cleaned of mud and debris and should not be worn indoors.</w:t>
      </w:r>
    </w:p>
    <w:p w14:paraId="104433B7" w14:textId="77777777" w:rsidR="002F1B1A" w:rsidRDefault="002F1B1A">
      <w:pPr>
        <w:spacing w:after="0" w:line="240" w:lineRule="auto"/>
        <w:rPr>
          <w:rFonts w:cs="Calibri"/>
          <w:sz w:val="20"/>
          <w:szCs w:val="20"/>
        </w:rPr>
      </w:pPr>
    </w:p>
    <w:p w14:paraId="1BD39CAF" w14:textId="77777777" w:rsidR="002F1B1A" w:rsidRDefault="002F1B1A">
      <w:pPr>
        <w:spacing w:after="0" w:line="24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16D0D82F" w14:textId="77777777" w:rsidTr="00DB0CC5">
        <w:tc>
          <w:tcPr>
            <w:tcW w:w="4320" w:type="dxa"/>
            <w:tcMar>
              <w:top w:w="0" w:type="dxa"/>
              <w:left w:w="108" w:type="dxa"/>
              <w:bottom w:w="0" w:type="dxa"/>
              <w:right w:w="108" w:type="dxa"/>
            </w:tcMar>
            <w:vAlign w:val="bottom"/>
          </w:tcPr>
          <w:p w14:paraId="04AA8C26" w14:textId="7DD7C2A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DCF37D8" w14:textId="1E3D309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19E0920" w14:textId="77777777" w:rsidR="002F1B1A" w:rsidRDefault="002F1B1A" w:rsidP="002F1B1A">
            <w:pPr>
              <w:rPr>
                <w:rFonts w:eastAsia="Times New Roman" w:cs="Calibri"/>
                <w:sz w:val="20"/>
                <w:szCs w:val="20"/>
                <w:lang w:eastAsia="en-GB"/>
              </w:rPr>
            </w:pPr>
          </w:p>
        </w:tc>
      </w:tr>
      <w:tr w:rsidR="002F1B1A" w14:paraId="304C54D1" w14:textId="77777777" w:rsidTr="00DB0CC5">
        <w:tc>
          <w:tcPr>
            <w:tcW w:w="4320" w:type="dxa"/>
            <w:tcMar>
              <w:top w:w="0" w:type="dxa"/>
              <w:left w:w="108" w:type="dxa"/>
              <w:bottom w:w="0" w:type="dxa"/>
              <w:right w:w="108" w:type="dxa"/>
            </w:tcMar>
            <w:vAlign w:val="bottom"/>
          </w:tcPr>
          <w:p w14:paraId="65024875" w14:textId="028E0B7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3A291FD" w14:textId="0BAA6EBA"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2EC75673" w14:textId="48F6F0BC"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1197A8A" w14:textId="77777777" w:rsidTr="00DB0CC5">
        <w:tc>
          <w:tcPr>
            <w:tcW w:w="4320" w:type="dxa"/>
            <w:tcMar>
              <w:top w:w="0" w:type="dxa"/>
              <w:left w:w="108" w:type="dxa"/>
              <w:bottom w:w="0" w:type="dxa"/>
              <w:right w:w="108" w:type="dxa"/>
            </w:tcMar>
            <w:vAlign w:val="bottom"/>
          </w:tcPr>
          <w:p w14:paraId="7B5EA3FF" w14:textId="3A0681D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8C6782D" w14:textId="797996A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2A16E2">
              <w:rPr>
                <w:rFonts w:eastAsia="Times New Roman" w:cs="Calibri"/>
                <w:sz w:val="20"/>
                <w:szCs w:val="20"/>
                <w:lang w:eastAsia="en-GB"/>
              </w:rPr>
              <w:t>7</w:t>
            </w:r>
          </w:p>
        </w:tc>
        <w:tc>
          <w:tcPr>
            <w:tcW w:w="1928" w:type="dxa"/>
            <w:tcMar>
              <w:top w:w="0" w:type="dxa"/>
              <w:left w:w="108" w:type="dxa"/>
              <w:bottom w:w="0" w:type="dxa"/>
              <w:right w:w="108" w:type="dxa"/>
            </w:tcMar>
            <w:vAlign w:val="bottom"/>
          </w:tcPr>
          <w:p w14:paraId="70FD5101" w14:textId="73F83110"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0A87209" w14:textId="77777777" w:rsidTr="00DB0CC5">
        <w:tc>
          <w:tcPr>
            <w:tcW w:w="4320" w:type="dxa"/>
            <w:tcMar>
              <w:top w:w="0" w:type="dxa"/>
              <w:left w:w="108" w:type="dxa"/>
              <w:bottom w:w="0" w:type="dxa"/>
              <w:right w:w="108" w:type="dxa"/>
            </w:tcMar>
            <w:vAlign w:val="bottom"/>
          </w:tcPr>
          <w:p w14:paraId="097EDE9F" w14:textId="0F2E90B9"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7BCD4B8" w14:textId="77777777" w:rsidR="002F1B1A" w:rsidRDefault="002F1B1A" w:rsidP="002F1B1A">
            <w:pPr>
              <w:spacing w:after="0" w:line="360" w:lineRule="auto"/>
              <w:rPr>
                <w:rFonts w:eastAsia="Times New Roman" w:cs="Calibri"/>
                <w:sz w:val="20"/>
                <w:szCs w:val="20"/>
                <w:lang w:eastAsia="en-GB"/>
              </w:rPr>
            </w:pPr>
          </w:p>
          <w:p w14:paraId="242F2B9A" w14:textId="15E81BDF" w:rsidR="002F1B1A" w:rsidRDefault="00351224"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51E7C710" w14:textId="77777777" w:rsidTr="00DB0CC5">
        <w:tc>
          <w:tcPr>
            <w:tcW w:w="4320" w:type="dxa"/>
            <w:tcMar>
              <w:top w:w="0" w:type="dxa"/>
              <w:left w:w="108" w:type="dxa"/>
              <w:bottom w:w="0" w:type="dxa"/>
              <w:right w:w="108" w:type="dxa"/>
            </w:tcMar>
            <w:vAlign w:val="bottom"/>
          </w:tcPr>
          <w:p w14:paraId="192B9ADD" w14:textId="6F0B6217"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2BEEF0A" w14:textId="77777777" w:rsidR="002F1B1A" w:rsidRDefault="002F1B1A" w:rsidP="002F1B1A">
            <w:pPr>
              <w:spacing w:after="0" w:line="360" w:lineRule="auto"/>
              <w:rPr>
                <w:rFonts w:eastAsia="Times New Roman" w:cs="Calibri"/>
                <w:sz w:val="20"/>
                <w:szCs w:val="20"/>
                <w:lang w:eastAsia="en-GB"/>
              </w:rPr>
            </w:pPr>
          </w:p>
          <w:p w14:paraId="23B42B24" w14:textId="1DC0F1D2" w:rsidR="002F1B1A" w:rsidRDefault="00351224"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13D99B59" w14:textId="77777777" w:rsidTr="00DB0CC5">
        <w:tc>
          <w:tcPr>
            <w:tcW w:w="4320" w:type="dxa"/>
            <w:tcMar>
              <w:top w:w="0" w:type="dxa"/>
              <w:left w:w="108" w:type="dxa"/>
              <w:bottom w:w="0" w:type="dxa"/>
              <w:right w:w="108" w:type="dxa"/>
            </w:tcMar>
            <w:vAlign w:val="bottom"/>
          </w:tcPr>
          <w:p w14:paraId="43CC997D" w14:textId="2E682C6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B2920BC" w14:textId="6D7BF14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6B5B54D1" w14:textId="7C097E72" w:rsidR="008D5235" w:rsidRDefault="008D5235" w:rsidP="008D5235">
      <w:pPr>
        <w:spacing w:before="120" w:after="120" w:line="240" w:lineRule="auto"/>
        <w:jc w:val="center"/>
        <w:rPr>
          <w:b/>
          <w:sz w:val="96"/>
          <w:szCs w:val="96"/>
        </w:rPr>
      </w:pPr>
      <w:r>
        <w:rPr>
          <w:b/>
          <w:sz w:val="96"/>
          <w:szCs w:val="96"/>
        </w:rPr>
        <w:lastRenderedPageBreak/>
        <w:t>Anti bullying and Harassment policy</w:t>
      </w:r>
    </w:p>
    <w:p w14:paraId="29D1C426" w14:textId="77777777" w:rsidR="008D5235" w:rsidRDefault="008D5235" w:rsidP="008D5235">
      <w:pPr>
        <w:spacing w:line="240" w:lineRule="auto"/>
        <w:rPr>
          <w:rFonts w:cs="Calibri"/>
        </w:rPr>
      </w:pPr>
    </w:p>
    <w:p w14:paraId="6F5EA0C5" w14:textId="77777777" w:rsidR="008D5235" w:rsidRDefault="008D5235" w:rsidP="008D5235">
      <w:pPr>
        <w:spacing w:line="240" w:lineRule="auto"/>
        <w:rPr>
          <w:rFonts w:cs="Calibri"/>
        </w:rPr>
      </w:pPr>
    </w:p>
    <w:p w14:paraId="1C4AA3E6" w14:textId="77777777" w:rsidR="008D5235" w:rsidRDefault="008D5235" w:rsidP="008D5235">
      <w:pPr>
        <w:spacing w:line="240" w:lineRule="auto"/>
        <w:rPr>
          <w:rFonts w:cs="Calibri"/>
        </w:rPr>
      </w:pPr>
    </w:p>
    <w:p w14:paraId="767E6B9E" w14:textId="77777777" w:rsidR="008D5235" w:rsidRDefault="008D5235" w:rsidP="008D5235">
      <w:pPr>
        <w:spacing w:line="240" w:lineRule="auto"/>
        <w:rPr>
          <w:rFonts w:cs="Calibri"/>
        </w:rPr>
      </w:pPr>
    </w:p>
    <w:p w14:paraId="6AF38E06" w14:textId="77777777" w:rsidR="008D5235" w:rsidRDefault="008D5235" w:rsidP="008D5235">
      <w:pPr>
        <w:spacing w:line="240" w:lineRule="auto"/>
        <w:rPr>
          <w:rFonts w:cs="Calibri"/>
        </w:rPr>
      </w:pPr>
    </w:p>
    <w:p w14:paraId="1C9C5F50" w14:textId="77777777" w:rsidR="008D5235" w:rsidRDefault="008D5235" w:rsidP="008D5235">
      <w:pPr>
        <w:spacing w:line="240" w:lineRule="auto"/>
        <w:rPr>
          <w:rFonts w:cs="Calibri"/>
        </w:rPr>
      </w:pPr>
    </w:p>
    <w:p w14:paraId="36013F87" w14:textId="77777777" w:rsidR="008D5235" w:rsidRDefault="008D5235" w:rsidP="008D5235">
      <w:pPr>
        <w:spacing w:line="240" w:lineRule="auto"/>
        <w:rPr>
          <w:rFonts w:cs="Calibri"/>
        </w:rPr>
      </w:pPr>
    </w:p>
    <w:p w14:paraId="68EEF21C" w14:textId="77777777" w:rsidR="008D5235" w:rsidRDefault="008D5235" w:rsidP="008D5235">
      <w:pPr>
        <w:spacing w:line="240" w:lineRule="auto"/>
        <w:rPr>
          <w:rFonts w:cs="Calibri"/>
        </w:rPr>
      </w:pPr>
    </w:p>
    <w:p w14:paraId="31CB14BC" w14:textId="77777777" w:rsidR="008D5235" w:rsidRDefault="008D5235" w:rsidP="008D5235">
      <w:pPr>
        <w:spacing w:line="240" w:lineRule="auto"/>
        <w:rPr>
          <w:rFonts w:cs="Calibri"/>
        </w:rPr>
      </w:pPr>
    </w:p>
    <w:p w14:paraId="56E72DBD" w14:textId="77777777" w:rsidR="008D5235" w:rsidRDefault="008D5235" w:rsidP="008D5235">
      <w:pPr>
        <w:spacing w:line="240" w:lineRule="auto"/>
        <w:rPr>
          <w:rFonts w:cs="Calibri"/>
        </w:rPr>
      </w:pPr>
    </w:p>
    <w:p w14:paraId="7DD28366" w14:textId="77777777" w:rsidR="008D5235" w:rsidRDefault="008D5235" w:rsidP="008D5235">
      <w:pPr>
        <w:spacing w:line="240" w:lineRule="auto"/>
        <w:rPr>
          <w:rFonts w:cs="Calibri"/>
        </w:rPr>
      </w:pPr>
    </w:p>
    <w:p w14:paraId="1007D4CC" w14:textId="77777777" w:rsidR="008D5235" w:rsidRDefault="008D5235" w:rsidP="008D5235">
      <w:pPr>
        <w:spacing w:line="240" w:lineRule="auto"/>
      </w:pPr>
    </w:p>
    <w:p w14:paraId="177B4997" w14:textId="77777777" w:rsidR="008D5235" w:rsidRDefault="008D5235" w:rsidP="008D5235">
      <w:pPr>
        <w:spacing w:line="240" w:lineRule="auto"/>
        <w:rPr>
          <w:rFonts w:cs="Calibri"/>
        </w:rPr>
      </w:pPr>
    </w:p>
    <w:p w14:paraId="6FC2D129" w14:textId="77777777" w:rsidR="008D5235" w:rsidRDefault="008D5235" w:rsidP="008D5235">
      <w:pPr>
        <w:spacing w:line="240" w:lineRule="auto"/>
        <w:rPr>
          <w:rFonts w:cs="Calibri"/>
        </w:rPr>
      </w:pPr>
      <w:r>
        <w:rPr>
          <w:rFonts w:ascii="Times New Roman" w:hAnsi="Times New Roman"/>
          <w:noProof/>
          <w:sz w:val="24"/>
          <w:szCs w:val="24"/>
          <w:lang w:eastAsia="en-GB"/>
        </w:rPr>
        <w:drawing>
          <wp:anchor distT="0" distB="0" distL="114300" distR="114300" simplePos="0" relativeHeight="251811840" behindDoc="0" locked="0" layoutInCell="1" allowOverlap="1" wp14:anchorId="086259FE" wp14:editId="402325A3">
            <wp:simplePos x="0" y="0"/>
            <wp:positionH relativeFrom="margin">
              <wp:posOffset>1594485</wp:posOffset>
            </wp:positionH>
            <wp:positionV relativeFrom="paragraph">
              <wp:posOffset>-565785</wp:posOffset>
            </wp:positionV>
            <wp:extent cx="4694401" cy="4320000"/>
            <wp:effectExtent l="0" t="0" r="0" b="4350"/>
            <wp:wrapTight wrapText="bothSides">
              <wp:wrapPolygon edited="0">
                <wp:start x="0" y="0"/>
                <wp:lineTo x="0" y="21527"/>
                <wp:lineTo x="21477" y="21527"/>
                <wp:lineTo x="21477" y="0"/>
                <wp:lineTo x="0" y="0"/>
              </wp:wrapPolygon>
            </wp:wrapTight>
            <wp:docPr id="889993334" name="Picture 131615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FDF11A6" w14:textId="77777777" w:rsidR="008D5235" w:rsidRDefault="008D5235" w:rsidP="008D5235">
      <w:pPr>
        <w:spacing w:line="240" w:lineRule="auto"/>
        <w:rPr>
          <w:rFonts w:cs="Calibri"/>
        </w:rPr>
      </w:pPr>
    </w:p>
    <w:p w14:paraId="4BB4DB9B" w14:textId="77777777" w:rsidR="008D5235" w:rsidRDefault="008D5235" w:rsidP="008D5235">
      <w:pPr>
        <w:spacing w:line="240" w:lineRule="auto"/>
        <w:rPr>
          <w:rFonts w:cs="Calibri"/>
        </w:rPr>
      </w:pPr>
    </w:p>
    <w:p w14:paraId="74599C07" w14:textId="77777777" w:rsidR="008D5235" w:rsidRDefault="008D5235" w:rsidP="008D5235">
      <w:pPr>
        <w:spacing w:line="240" w:lineRule="auto"/>
        <w:rPr>
          <w:rFonts w:cs="Calibri"/>
        </w:rPr>
      </w:pPr>
    </w:p>
    <w:p w14:paraId="2CC3A6C4" w14:textId="77777777" w:rsidR="008D5235" w:rsidRDefault="008D5235" w:rsidP="008D5235">
      <w:pPr>
        <w:spacing w:line="240" w:lineRule="auto"/>
        <w:rPr>
          <w:rFonts w:cs="Calibri"/>
        </w:rPr>
      </w:pPr>
    </w:p>
    <w:p w14:paraId="68E1682B" w14:textId="77777777" w:rsidR="008D5235" w:rsidRDefault="008D5235" w:rsidP="008D5235">
      <w:pPr>
        <w:spacing w:line="240" w:lineRule="auto"/>
        <w:rPr>
          <w:rFonts w:cs="Calibri"/>
        </w:rPr>
      </w:pPr>
    </w:p>
    <w:p w14:paraId="2A6637F4" w14:textId="77777777" w:rsidR="008D5235" w:rsidRDefault="008D5235" w:rsidP="008D5235">
      <w:pPr>
        <w:spacing w:line="240" w:lineRule="auto"/>
        <w:rPr>
          <w:rFonts w:cs="Calibri"/>
        </w:rPr>
      </w:pPr>
    </w:p>
    <w:p w14:paraId="2E7D488F" w14:textId="77777777" w:rsidR="008D5235" w:rsidRDefault="008D5235" w:rsidP="008D5235">
      <w:pPr>
        <w:spacing w:before="120" w:after="120" w:line="360" w:lineRule="auto"/>
        <w:rPr>
          <w:rFonts w:cs="Calibri"/>
        </w:rPr>
      </w:pPr>
    </w:p>
    <w:p w14:paraId="17556347" w14:textId="77777777" w:rsidR="008D5235" w:rsidRDefault="008D5235" w:rsidP="008D5235">
      <w:pPr>
        <w:spacing w:line="240" w:lineRule="auto"/>
        <w:rPr>
          <w:rFonts w:cs="Calibri"/>
          <w:b/>
          <w:bCs/>
          <w:sz w:val="32"/>
          <w:szCs w:val="32"/>
        </w:rPr>
      </w:pPr>
    </w:p>
    <w:p w14:paraId="41CE5FA7" w14:textId="77777777" w:rsidR="008D5235" w:rsidRDefault="008D5235" w:rsidP="008D5235">
      <w:pPr>
        <w:spacing w:line="240" w:lineRule="auto"/>
        <w:rPr>
          <w:rFonts w:cs="Calibri"/>
          <w:b/>
          <w:bCs/>
          <w:sz w:val="32"/>
          <w:szCs w:val="32"/>
        </w:rPr>
      </w:pPr>
    </w:p>
    <w:p w14:paraId="253860BD" w14:textId="77777777" w:rsidR="008D5235" w:rsidRDefault="008D5235" w:rsidP="008D5235">
      <w:pPr>
        <w:spacing w:line="240" w:lineRule="auto"/>
        <w:rPr>
          <w:rFonts w:cs="Calibri"/>
          <w:b/>
          <w:bCs/>
          <w:sz w:val="32"/>
          <w:szCs w:val="32"/>
        </w:rPr>
      </w:pPr>
    </w:p>
    <w:p w14:paraId="7EE3E8AE" w14:textId="77777777" w:rsidR="008D5235" w:rsidRDefault="008D5235" w:rsidP="008D5235">
      <w:pPr>
        <w:spacing w:line="240" w:lineRule="auto"/>
        <w:rPr>
          <w:rFonts w:cs="Calibri"/>
          <w:b/>
          <w:bCs/>
          <w:sz w:val="32"/>
          <w:szCs w:val="32"/>
        </w:rPr>
      </w:pPr>
    </w:p>
    <w:p w14:paraId="4FE89813" w14:textId="44E16B77" w:rsidR="008D5235" w:rsidRDefault="002A16E2" w:rsidP="008D5235">
      <w:pPr>
        <w:rPr>
          <w:rFonts w:cs="Calibri"/>
          <w:b/>
          <w:bCs/>
          <w:sz w:val="28"/>
          <w:szCs w:val="28"/>
        </w:rPr>
      </w:pPr>
      <w:r>
        <w:rPr>
          <w:rFonts w:cs="Calibri"/>
          <w:b/>
          <w:bCs/>
          <w:sz w:val="28"/>
          <w:szCs w:val="28"/>
        </w:rPr>
        <w:lastRenderedPageBreak/>
        <w:t>Anti-Bullying</w:t>
      </w:r>
      <w:r w:rsidR="008D5235">
        <w:rPr>
          <w:rFonts w:cs="Calibri"/>
          <w:b/>
          <w:bCs/>
          <w:sz w:val="28"/>
          <w:szCs w:val="28"/>
        </w:rPr>
        <w:t xml:space="preserve"> and Harassment Policy </w:t>
      </w:r>
    </w:p>
    <w:p w14:paraId="4083F89A" w14:textId="7AED17B9" w:rsidR="008D5235" w:rsidRPr="008D5235" w:rsidRDefault="008D5235" w:rsidP="008D5235">
      <w:pPr>
        <w:ind w:left="10"/>
        <w:rPr>
          <w:rFonts w:cs="Calibri"/>
          <w:sz w:val="20"/>
          <w:szCs w:val="20"/>
        </w:rPr>
      </w:pPr>
      <w:r w:rsidRPr="008D5235">
        <w:rPr>
          <w:rFonts w:cs="Calibri"/>
          <w:sz w:val="20"/>
          <w:szCs w:val="20"/>
        </w:rPr>
        <w:t xml:space="preserve">Busy Bees Childcare Centre supports an environment where everyone is treated with dignity and respect. We expect everyone to </w:t>
      </w:r>
      <w:r w:rsidR="002A16E2">
        <w:rPr>
          <w:rFonts w:cs="Calibri"/>
          <w:sz w:val="20"/>
          <w:szCs w:val="20"/>
        </w:rPr>
        <w:t>behave respectfully towards others and never engage in behaviour</w:t>
      </w:r>
      <w:r w:rsidRPr="008D5235">
        <w:rPr>
          <w:rFonts w:cs="Calibri"/>
          <w:sz w:val="20"/>
          <w:szCs w:val="20"/>
        </w:rPr>
        <w:t xml:space="preserve"> that could be regarded as bullying, victimisation</w:t>
      </w:r>
      <w:r w:rsidR="002A16E2">
        <w:rPr>
          <w:rFonts w:cs="Calibri"/>
          <w:sz w:val="20"/>
          <w:szCs w:val="20"/>
        </w:rPr>
        <w:t>,</w:t>
      </w:r>
      <w:r w:rsidRPr="008D5235">
        <w:rPr>
          <w:rFonts w:cs="Calibri"/>
          <w:sz w:val="20"/>
          <w:szCs w:val="20"/>
        </w:rPr>
        <w:t xml:space="preserve"> or harassment.   </w:t>
      </w:r>
    </w:p>
    <w:p w14:paraId="3A5A0733" w14:textId="754CF7F1" w:rsidR="008D5235" w:rsidRPr="008D5235" w:rsidRDefault="008D5235" w:rsidP="008D5235">
      <w:pPr>
        <w:spacing w:after="131" w:line="259" w:lineRule="auto"/>
        <w:ind w:left="10"/>
        <w:rPr>
          <w:rFonts w:cs="Calibri"/>
          <w:sz w:val="20"/>
          <w:szCs w:val="20"/>
        </w:rPr>
      </w:pPr>
      <w:r w:rsidRPr="008D5235">
        <w:rPr>
          <w:rFonts w:cs="Calibri"/>
          <w:b/>
          <w:bCs/>
          <w:sz w:val="20"/>
          <w:szCs w:val="20"/>
        </w:rPr>
        <w:t xml:space="preserve">We recognise that harassment and victimisation </w:t>
      </w:r>
      <w:r w:rsidR="002A16E2">
        <w:rPr>
          <w:rFonts w:cs="Calibri"/>
          <w:b/>
          <w:bCs/>
          <w:sz w:val="20"/>
          <w:szCs w:val="20"/>
        </w:rPr>
        <w:t>are</w:t>
      </w:r>
      <w:r w:rsidRPr="008D5235">
        <w:rPr>
          <w:rFonts w:cs="Calibri"/>
          <w:b/>
          <w:bCs/>
          <w:sz w:val="20"/>
          <w:szCs w:val="20"/>
        </w:rPr>
        <w:t xml:space="preserve"> unlawful under the Equality Act 2010.</w:t>
      </w:r>
      <w:r>
        <w:rPr>
          <w:rFonts w:cs="Calibri"/>
          <w:sz w:val="20"/>
          <w:szCs w:val="20"/>
        </w:rPr>
        <w:br/>
      </w:r>
      <w:r w:rsidRPr="008D5235">
        <w:rPr>
          <w:rFonts w:cs="Calibri"/>
          <w:sz w:val="20"/>
          <w:szCs w:val="20"/>
        </w:rPr>
        <w:t xml:space="preserve">  </w:t>
      </w:r>
      <w:r>
        <w:rPr>
          <w:rFonts w:cs="Calibri"/>
          <w:sz w:val="20"/>
          <w:szCs w:val="20"/>
        </w:rPr>
        <w:br/>
      </w:r>
      <w:r w:rsidRPr="008D5235">
        <w:rPr>
          <w:rFonts w:cs="Calibri"/>
          <w:sz w:val="20"/>
          <w:szCs w:val="20"/>
        </w:rPr>
        <w:t xml:space="preserve"> As such, harassment or victimisation on the grounds of age, disability, gender reassignment, marriage and civil partnership, pregnancy or maternity, race, religion or belief, sex or sexual orientation is unacceptable and will not be tolerated.  </w:t>
      </w:r>
    </w:p>
    <w:p w14:paraId="7E62DE13" w14:textId="39328C7B" w:rsidR="008D5235" w:rsidRPr="008D5235" w:rsidRDefault="008D5235" w:rsidP="008D5235">
      <w:pPr>
        <w:ind w:left="10"/>
        <w:rPr>
          <w:rFonts w:cs="Calibri"/>
          <w:sz w:val="20"/>
          <w:szCs w:val="20"/>
        </w:rPr>
      </w:pPr>
      <w:r w:rsidRPr="008D5235">
        <w:rPr>
          <w:rFonts w:cs="Calibri"/>
          <w:sz w:val="20"/>
          <w:szCs w:val="20"/>
        </w:rPr>
        <w:t>Personal harassment takes many forms</w:t>
      </w:r>
      <w:r w:rsidR="002A16E2">
        <w:rPr>
          <w:rFonts w:cs="Calibri"/>
          <w:sz w:val="20"/>
          <w:szCs w:val="20"/>
        </w:rPr>
        <w:t>, ranging from tasteless jokes and abusive remarks to pestering for sexual favours, threatening behaviour,</w:t>
      </w:r>
      <w:r w:rsidRPr="008D5235">
        <w:rPr>
          <w:rFonts w:cs="Calibri"/>
          <w:sz w:val="20"/>
          <w:szCs w:val="20"/>
        </w:rPr>
        <w:t xml:space="preserve"> and actual physical abuse. For the purposes of this policy, it also includes bullying.   </w:t>
      </w:r>
    </w:p>
    <w:p w14:paraId="241391A1" w14:textId="44A223BC" w:rsidR="008D5235" w:rsidRPr="008D5235" w:rsidRDefault="008D5235" w:rsidP="008D5235">
      <w:pPr>
        <w:ind w:left="10"/>
        <w:rPr>
          <w:rFonts w:cs="Calibri"/>
          <w:sz w:val="20"/>
          <w:szCs w:val="20"/>
        </w:rPr>
      </w:pPr>
      <w:r w:rsidRPr="008D5235">
        <w:rPr>
          <w:rFonts w:cs="Calibri"/>
          <w:sz w:val="20"/>
          <w:szCs w:val="20"/>
        </w:rPr>
        <w:t>Bullying is understood to be targeted and persistent offensive, intimidating, malicious</w:t>
      </w:r>
      <w:r w:rsidR="002A16E2">
        <w:rPr>
          <w:rFonts w:cs="Calibri"/>
          <w:sz w:val="20"/>
          <w:szCs w:val="20"/>
        </w:rPr>
        <w:t>, or insulting behaviour and can include the abuse or misuse of power to undermine, humiliate, denigrate,</w:t>
      </w:r>
      <w:r w:rsidRPr="008D5235">
        <w:rPr>
          <w:rFonts w:cs="Calibri"/>
          <w:sz w:val="20"/>
          <w:szCs w:val="20"/>
        </w:rPr>
        <w:t xml:space="preserve"> or injure the recipient.  </w:t>
      </w:r>
    </w:p>
    <w:p w14:paraId="6550DE40" w14:textId="407A351D" w:rsidR="008D5235" w:rsidRPr="008D5235" w:rsidRDefault="008D5235" w:rsidP="008D5235">
      <w:pPr>
        <w:ind w:left="10"/>
        <w:rPr>
          <w:rFonts w:cs="Calibri"/>
          <w:sz w:val="20"/>
          <w:szCs w:val="20"/>
        </w:rPr>
      </w:pPr>
      <w:r w:rsidRPr="008D5235">
        <w:rPr>
          <w:rFonts w:cs="Calibri"/>
          <w:sz w:val="20"/>
          <w:szCs w:val="20"/>
        </w:rPr>
        <w:t xml:space="preserve">Whatever form it takes, personal harassment is always taken seriously and is totally unacceptable.  </w:t>
      </w:r>
    </w:p>
    <w:p w14:paraId="2DBFCCB9" w14:textId="305AD405" w:rsidR="008D5235" w:rsidRPr="008D5235" w:rsidRDefault="008D5235" w:rsidP="008D5235">
      <w:pPr>
        <w:ind w:left="10"/>
        <w:rPr>
          <w:rFonts w:cs="Calibri"/>
          <w:sz w:val="20"/>
          <w:szCs w:val="20"/>
        </w:rPr>
      </w:pPr>
      <w:r w:rsidRPr="008D5235">
        <w:rPr>
          <w:rFonts w:cs="Calibri"/>
          <w:sz w:val="20"/>
          <w:szCs w:val="20"/>
        </w:rPr>
        <w:t xml:space="preserve">We recognise that personal harassment can </w:t>
      </w:r>
      <w:r w:rsidR="002A16E2">
        <w:rPr>
          <w:rFonts w:cs="Calibri"/>
          <w:sz w:val="20"/>
          <w:szCs w:val="20"/>
        </w:rPr>
        <w:t xml:space="preserve">occur in the workplace and beyond, and that it can seriously affect employees' working lives by interfering with their job performance or </w:t>
      </w:r>
      <w:r w:rsidRPr="008D5235">
        <w:rPr>
          <w:rFonts w:cs="Calibri"/>
          <w:sz w:val="20"/>
          <w:szCs w:val="20"/>
        </w:rPr>
        <w:t>creating a stressful, intimidating</w:t>
      </w:r>
      <w:r w:rsidR="002A16E2">
        <w:rPr>
          <w:rFonts w:cs="Calibri"/>
          <w:sz w:val="20"/>
          <w:szCs w:val="20"/>
        </w:rPr>
        <w:t>,</w:t>
      </w:r>
      <w:r w:rsidRPr="008D5235">
        <w:rPr>
          <w:rFonts w:cs="Calibri"/>
          <w:sz w:val="20"/>
          <w:szCs w:val="20"/>
        </w:rPr>
        <w:t xml:space="preserve"> and unpleasant working environment.  </w:t>
      </w:r>
    </w:p>
    <w:p w14:paraId="6A2AEE61" w14:textId="532D8D64" w:rsidR="008D5235" w:rsidRPr="008D5235" w:rsidRDefault="008D5235" w:rsidP="008D5235">
      <w:pPr>
        <w:ind w:left="10"/>
        <w:rPr>
          <w:rFonts w:cs="Calibri"/>
          <w:sz w:val="20"/>
          <w:szCs w:val="20"/>
        </w:rPr>
      </w:pPr>
      <w:r w:rsidRPr="008D5235">
        <w:rPr>
          <w:rFonts w:cs="Calibri"/>
          <w:sz w:val="20"/>
          <w:szCs w:val="20"/>
        </w:rPr>
        <w:t xml:space="preserve">We deplore all forms of personal harassment and seek to ensure that </w:t>
      </w:r>
      <w:r w:rsidR="002A16E2">
        <w:rPr>
          <w:rFonts w:cs="Calibri"/>
          <w:sz w:val="20"/>
          <w:szCs w:val="20"/>
        </w:rPr>
        <w:t>our working environment is supportive of</w:t>
      </w:r>
      <w:r w:rsidRPr="008D5235">
        <w:rPr>
          <w:rFonts w:cs="Calibri"/>
          <w:sz w:val="20"/>
          <w:szCs w:val="20"/>
        </w:rPr>
        <w:t xml:space="preserve"> all our employees. The aim of this policy is to inform employees of the </w:t>
      </w:r>
      <w:r w:rsidR="002A16E2">
        <w:rPr>
          <w:rFonts w:cs="Calibri"/>
          <w:sz w:val="20"/>
          <w:szCs w:val="20"/>
        </w:rPr>
        <w:t xml:space="preserve">types of behaviour that are unacceptable and to provide employees who are </w:t>
      </w:r>
      <w:r w:rsidRPr="008D5235">
        <w:rPr>
          <w:rFonts w:cs="Calibri"/>
          <w:sz w:val="20"/>
          <w:szCs w:val="20"/>
        </w:rPr>
        <w:t xml:space="preserve">victims of personal harassment with a means of redress. </w:t>
      </w:r>
    </w:p>
    <w:p w14:paraId="255BD7B7" w14:textId="0E0421D3" w:rsidR="008D5235" w:rsidRPr="008D5235" w:rsidRDefault="008D5235" w:rsidP="008D5235">
      <w:pPr>
        <w:spacing w:after="103" w:line="259" w:lineRule="auto"/>
        <w:rPr>
          <w:rFonts w:cs="Calibri"/>
          <w:b/>
          <w:bCs/>
          <w:sz w:val="20"/>
          <w:szCs w:val="20"/>
        </w:rPr>
      </w:pPr>
      <w:r w:rsidRPr="008D5235">
        <w:rPr>
          <w:rFonts w:cs="Calibri"/>
          <w:b/>
          <w:bCs/>
          <w:sz w:val="20"/>
          <w:szCs w:val="20"/>
        </w:rPr>
        <w:t>This policy covers all a</w:t>
      </w:r>
      <w:r w:rsidRPr="008D5235">
        <w:rPr>
          <w:rFonts w:eastAsia="Verdana" w:cs="Calibri"/>
          <w:b/>
          <w:bCs/>
          <w:sz w:val="20"/>
          <w:szCs w:val="20"/>
        </w:rPr>
        <w:t xml:space="preserve">reas of the Company’s organisation. </w:t>
      </w:r>
      <w:r w:rsidRPr="008D5235">
        <w:rPr>
          <w:rFonts w:cs="Calibri"/>
          <w:b/>
          <w:bCs/>
          <w:sz w:val="20"/>
          <w:szCs w:val="20"/>
        </w:rPr>
        <w:t xml:space="preserve"> </w:t>
      </w:r>
      <w:r w:rsidRPr="008D5235">
        <w:rPr>
          <w:rFonts w:cs="Calibri"/>
          <w:sz w:val="20"/>
          <w:szCs w:val="20"/>
        </w:rPr>
        <w:t xml:space="preserve"> </w:t>
      </w:r>
    </w:p>
    <w:p w14:paraId="4F6F418D" w14:textId="2924FECB" w:rsidR="008D5235" w:rsidRPr="008D5235" w:rsidRDefault="008D5235" w:rsidP="00A37E4B">
      <w:pPr>
        <w:rPr>
          <w:rFonts w:cs="Calibri"/>
          <w:sz w:val="20"/>
          <w:szCs w:val="20"/>
        </w:rPr>
      </w:pPr>
      <w:r w:rsidRPr="008D5235">
        <w:rPr>
          <w:rFonts w:cs="Calibri"/>
          <w:sz w:val="20"/>
          <w:szCs w:val="20"/>
        </w:rPr>
        <w:t xml:space="preserve">We recognise </w:t>
      </w:r>
      <w:r w:rsidR="002A16E2">
        <w:rPr>
          <w:rFonts w:cs="Calibri"/>
          <w:sz w:val="20"/>
          <w:szCs w:val="20"/>
        </w:rPr>
        <w:t>our</w:t>
      </w:r>
      <w:r w:rsidRPr="008D5235">
        <w:rPr>
          <w:rFonts w:cs="Calibri"/>
          <w:sz w:val="20"/>
          <w:szCs w:val="20"/>
        </w:rPr>
        <w:t xml:space="preserve"> duty to implement this policy</w:t>
      </w:r>
      <w:r w:rsidR="002A16E2">
        <w:rPr>
          <w:rFonts w:cs="Calibri"/>
          <w:sz w:val="20"/>
          <w:szCs w:val="20"/>
        </w:rPr>
        <w:t>,</w:t>
      </w:r>
      <w:r w:rsidRPr="008D5235">
        <w:rPr>
          <w:rFonts w:cs="Calibri"/>
          <w:sz w:val="20"/>
          <w:szCs w:val="20"/>
        </w:rPr>
        <w:t xml:space="preserve"> and all employees are expected to comply with it. We will also endeavour to review this policy </w:t>
      </w:r>
      <w:r w:rsidR="002A16E2">
        <w:rPr>
          <w:rFonts w:cs="Calibri"/>
          <w:sz w:val="20"/>
          <w:szCs w:val="20"/>
        </w:rPr>
        <w:t>regularly</w:t>
      </w:r>
      <w:r w:rsidRPr="008D5235">
        <w:rPr>
          <w:rFonts w:cs="Calibri"/>
          <w:sz w:val="20"/>
          <w:szCs w:val="20"/>
        </w:rPr>
        <w:t xml:space="preserve"> to monitor its effectiveness.  </w:t>
      </w:r>
    </w:p>
    <w:p w14:paraId="7F935C4D" w14:textId="2CB33A37" w:rsidR="008D5235" w:rsidRDefault="008D5235" w:rsidP="008D5235">
      <w:pPr>
        <w:spacing w:after="103" w:line="259" w:lineRule="auto"/>
        <w:rPr>
          <w:rFonts w:cs="Calibri"/>
          <w:b/>
          <w:bCs/>
          <w:sz w:val="20"/>
          <w:szCs w:val="20"/>
        </w:rPr>
      </w:pPr>
      <w:r w:rsidRPr="008D5235">
        <w:rPr>
          <w:rFonts w:cs="Calibri"/>
          <w:b/>
          <w:bCs/>
          <w:sz w:val="20"/>
          <w:szCs w:val="20"/>
        </w:rPr>
        <w:t xml:space="preserve">Examples of personal harassment </w:t>
      </w:r>
    </w:p>
    <w:p w14:paraId="5348EC0F" w14:textId="01919A5F" w:rsidR="008D5235" w:rsidRPr="008D5235" w:rsidRDefault="00A37E4B" w:rsidP="00A37E4B">
      <w:pPr>
        <w:spacing w:after="103" w:line="259" w:lineRule="auto"/>
        <w:rPr>
          <w:rFonts w:cs="Calibri"/>
          <w:sz w:val="20"/>
          <w:szCs w:val="20"/>
        </w:rPr>
      </w:pPr>
      <w:r w:rsidRPr="00A37E4B">
        <w:rPr>
          <w:rFonts w:cs="Calibri"/>
          <w:sz w:val="20"/>
          <w:szCs w:val="20"/>
        </w:rPr>
        <w:t>Personal harassment takes many forms</w:t>
      </w:r>
      <w:r w:rsidR="002A16E2">
        <w:rPr>
          <w:rFonts w:cs="Calibri"/>
          <w:sz w:val="20"/>
          <w:szCs w:val="20"/>
        </w:rPr>
        <w:t>,</w:t>
      </w:r>
      <w:r w:rsidRPr="00A37E4B">
        <w:rPr>
          <w:rFonts w:cs="Calibri"/>
          <w:sz w:val="20"/>
          <w:szCs w:val="20"/>
        </w:rPr>
        <w:t xml:space="preserve"> and employees may not always realise that their behaviour </w:t>
      </w:r>
      <w:r>
        <w:rPr>
          <w:rFonts w:cs="Calibri"/>
          <w:sz w:val="20"/>
          <w:szCs w:val="20"/>
        </w:rPr>
        <w:t>constitutes</w:t>
      </w:r>
      <w:r w:rsidR="008D5235" w:rsidRPr="008D5235">
        <w:rPr>
          <w:rFonts w:cs="Calibri"/>
          <w:sz w:val="20"/>
          <w:szCs w:val="20"/>
        </w:rPr>
        <w:t xml:space="preserve"> harassment. Personal harassment is unwanted behaviour by one employee towards another</w:t>
      </w:r>
      <w:r w:rsidR="002A16E2">
        <w:rPr>
          <w:rFonts w:cs="Calibri"/>
          <w:sz w:val="20"/>
          <w:szCs w:val="20"/>
        </w:rPr>
        <w:t>,</w:t>
      </w:r>
      <w:r w:rsidR="008D5235" w:rsidRPr="008D5235">
        <w:rPr>
          <w:rFonts w:cs="Calibri"/>
          <w:sz w:val="20"/>
          <w:szCs w:val="20"/>
        </w:rPr>
        <w:t xml:space="preserve"> and examples of harassment include: </w:t>
      </w:r>
    </w:p>
    <w:p w14:paraId="749A8266" w14:textId="701FDA0B" w:rsidR="00A37E4B" w:rsidRPr="008D5235" w:rsidRDefault="008D5235" w:rsidP="00A37E4B">
      <w:pPr>
        <w:ind w:left="360" w:firstLine="785"/>
        <w:jc w:val="both"/>
        <w:rPr>
          <w:rFonts w:cs="Calibri"/>
          <w:sz w:val="20"/>
          <w:szCs w:val="20"/>
        </w:rPr>
      </w:pPr>
      <w:r w:rsidRPr="008D5235">
        <w:rPr>
          <w:rFonts w:cs="Calibri"/>
          <w:sz w:val="20"/>
          <w:szCs w:val="20"/>
        </w:rPr>
        <w:t xml:space="preserve"> </w:t>
      </w:r>
      <w:r w:rsidRPr="008D5235">
        <w:rPr>
          <w:rFonts w:eastAsia="Segoe UI Symbol" w:cs="Calibri"/>
          <w:sz w:val="20"/>
          <w:szCs w:val="20"/>
        </w:rPr>
        <w:t>•</w:t>
      </w:r>
      <w:r w:rsidRPr="008D5235">
        <w:rPr>
          <w:rFonts w:eastAsia="Arial" w:cs="Calibri"/>
          <w:sz w:val="20"/>
          <w:szCs w:val="20"/>
        </w:rPr>
        <w:t xml:space="preserve"> </w:t>
      </w:r>
      <w:r w:rsidR="00A37E4B">
        <w:rPr>
          <w:rFonts w:eastAsia="Arial" w:cs="Calibri"/>
          <w:sz w:val="20"/>
          <w:szCs w:val="20"/>
        </w:rPr>
        <w:tab/>
        <w:t xml:space="preserve"> </w:t>
      </w:r>
      <w:r w:rsidRPr="008D5235">
        <w:rPr>
          <w:rFonts w:cs="Calibri"/>
          <w:sz w:val="20"/>
          <w:szCs w:val="20"/>
        </w:rPr>
        <w:t xml:space="preserve">insensitive jokes and pranks </w:t>
      </w:r>
    </w:p>
    <w:p w14:paraId="56D5DFB8" w14:textId="35D240C0" w:rsidR="00A37E4B" w:rsidRPr="00A37E4B" w:rsidRDefault="00A37E4B"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lewd or abusive comments</w:t>
      </w:r>
    </w:p>
    <w:p w14:paraId="13219A45" w14:textId="77777777" w:rsidR="008D5235" w:rsidRPr="008D5235" w:rsidRDefault="008D5235" w:rsidP="00A37E4B">
      <w:pPr>
        <w:numPr>
          <w:ilvl w:val="0"/>
          <w:numId w:val="223"/>
        </w:numPr>
        <w:suppressAutoHyphens w:val="0"/>
        <w:autoSpaceDN/>
        <w:spacing w:after="114" w:line="259" w:lineRule="auto"/>
        <w:ind w:hanging="360"/>
        <w:jc w:val="both"/>
        <w:rPr>
          <w:rFonts w:cs="Calibri"/>
          <w:sz w:val="20"/>
          <w:szCs w:val="20"/>
        </w:rPr>
      </w:pPr>
      <w:r w:rsidRPr="008D5235">
        <w:rPr>
          <w:rFonts w:cs="Calibri"/>
          <w:sz w:val="20"/>
          <w:szCs w:val="20"/>
        </w:rPr>
        <w:t xml:space="preserve">deliberate exclusion from conversations </w:t>
      </w:r>
    </w:p>
    <w:p w14:paraId="0B2810ED"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displaying abusive or offensive writing or material </w:t>
      </w:r>
    </w:p>
    <w:p w14:paraId="1B1E0EFE" w14:textId="49DBE98E" w:rsidR="008D5235" w:rsidRPr="008D5235" w:rsidRDefault="008D5235" w:rsidP="00A37E4B">
      <w:pPr>
        <w:numPr>
          <w:ilvl w:val="0"/>
          <w:numId w:val="223"/>
        </w:numPr>
        <w:suppressAutoHyphens w:val="0"/>
        <w:autoSpaceDN/>
        <w:spacing w:after="111" w:line="259" w:lineRule="auto"/>
        <w:ind w:hanging="360"/>
        <w:jc w:val="both"/>
        <w:rPr>
          <w:rFonts w:cs="Calibri"/>
          <w:sz w:val="20"/>
          <w:szCs w:val="20"/>
        </w:rPr>
      </w:pPr>
      <w:r w:rsidRPr="008D5235">
        <w:rPr>
          <w:rFonts w:cs="Calibri"/>
          <w:sz w:val="20"/>
          <w:szCs w:val="20"/>
        </w:rPr>
        <w:t>abusive, threatening</w:t>
      </w:r>
      <w:r w:rsidR="002A16E2">
        <w:rPr>
          <w:rFonts w:cs="Calibri"/>
          <w:sz w:val="20"/>
          <w:szCs w:val="20"/>
        </w:rPr>
        <w:t>,</w:t>
      </w:r>
      <w:r w:rsidRPr="008D5235">
        <w:rPr>
          <w:rFonts w:cs="Calibri"/>
          <w:sz w:val="20"/>
          <w:szCs w:val="20"/>
        </w:rPr>
        <w:t xml:space="preserve"> or insulting words or behaviour </w:t>
      </w:r>
    </w:p>
    <w:p w14:paraId="6B31F745"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name-calling </w:t>
      </w:r>
    </w:p>
    <w:p w14:paraId="76E7F977"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picking on someone or setting them up to fail </w:t>
      </w:r>
    </w:p>
    <w:p w14:paraId="3C5A3D8C"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exclusion or victimisation </w:t>
      </w:r>
    </w:p>
    <w:p w14:paraId="6CF7EC50"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undermining their contribution/position </w:t>
      </w:r>
    </w:p>
    <w:p w14:paraId="7E31ABB3"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demanding a greater work output than is reasonably feasible </w:t>
      </w:r>
    </w:p>
    <w:p w14:paraId="5294EEEF" w14:textId="77777777" w:rsidR="008D5235" w:rsidRPr="008D5235" w:rsidRDefault="008D5235" w:rsidP="00A37E4B">
      <w:pPr>
        <w:numPr>
          <w:ilvl w:val="0"/>
          <w:numId w:val="223"/>
        </w:numPr>
        <w:suppressAutoHyphens w:val="0"/>
        <w:autoSpaceDN/>
        <w:spacing w:after="86" w:line="259" w:lineRule="auto"/>
        <w:ind w:hanging="360"/>
        <w:jc w:val="both"/>
        <w:rPr>
          <w:rFonts w:cs="Calibri"/>
          <w:sz w:val="20"/>
          <w:szCs w:val="20"/>
        </w:rPr>
      </w:pPr>
      <w:r w:rsidRPr="008D5235">
        <w:rPr>
          <w:rFonts w:cs="Calibri"/>
          <w:sz w:val="20"/>
          <w:szCs w:val="20"/>
        </w:rPr>
        <w:t xml:space="preserve">blocking promotion or other development/advancement. </w:t>
      </w:r>
    </w:p>
    <w:p w14:paraId="369F18DF" w14:textId="77777777" w:rsidR="008D5235" w:rsidRPr="008D5235" w:rsidRDefault="008D5235" w:rsidP="008D5235">
      <w:pPr>
        <w:spacing w:after="103" w:line="259" w:lineRule="auto"/>
        <w:ind w:left="785"/>
        <w:rPr>
          <w:rFonts w:cs="Calibri"/>
          <w:sz w:val="20"/>
          <w:szCs w:val="20"/>
        </w:rPr>
      </w:pPr>
      <w:r w:rsidRPr="008D5235">
        <w:rPr>
          <w:rFonts w:cs="Calibri"/>
          <w:sz w:val="20"/>
          <w:szCs w:val="20"/>
        </w:rPr>
        <w:t xml:space="preserve"> </w:t>
      </w:r>
    </w:p>
    <w:p w14:paraId="1089F8E2" w14:textId="149BCB86" w:rsidR="008D5235" w:rsidRPr="008D5235" w:rsidRDefault="008D5235" w:rsidP="00A37E4B">
      <w:pPr>
        <w:rPr>
          <w:rFonts w:cs="Calibri"/>
          <w:sz w:val="20"/>
          <w:szCs w:val="20"/>
        </w:rPr>
      </w:pPr>
      <w:r w:rsidRPr="008D5235">
        <w:rPr>
          <w:rFonts w:cs="Calibri"/>
          <w:sz w:val="20"/>
          <w:szCs w:val="20"/>
        </w:rPr>
        <w:lastRenderedPageBreak/>
        <w:t>These examples are not exhaustive</w:t>
      </w:r>
      <w:r w:rsidR="002A16E2">
        <w:rPr>
          <w:rFonts w:cs="Calibri"/>
          <w:sz w:val="20"/>
          <w:szCs w:val="20"/>
        </w:rPr>
        <w:t>,</w:t>
      </w:r>
      <w:r w:rsidRPr="008D5235">
        <w:rPr>
          <w:rFonts w:cs="Calibri"/>
          <w:sz w:val="20"/>
          <w:szCs w:val="20"/>
        </w:rPr>
        <w:t xml:space="preserve"> and disciplinary action at the appropriate level will be taken against employees committing any form of personal harassment. </w:t>
      </w:r>
    </w:p>
    <w:p w14:paraId="45EB19D5" w14:textId="488EA9C6" w:rsidR="008D5235" w:rsidRPr="00A37E4B" w:rsidRDefault="008D5235" w:rsidP="00A37E4B">
      <w:pPr>
        <w:spacing w:after="103" w:line="259" w:lineRule="auto"/>
        <w:rPr>
          <w:rFonts w:cs="Calibri"/>
          <w:sz w:val="20"/>
          <w:szCs w:val="20"/>
        </w:rPr>
      </w:pPr>
      <w:r w:rsidRPr="008D5235">
        <w:rPr>
          <w:rFonts w:cs="Calibri"/>
          <w:sz w:val="20"/>
          <w:szCs w:val="20"/>
        </w:rPr>
        <w:t xml:space="preserve"> </w:t>
      </w:r>
      <w:r w:rsidRPr="008D5235">
        <w:rPr>
          <w:rFonts w:cs="Calibri"/>
          <w:b/>
          <w:bCs/>
          <w:sz w:val="20"/>
          <w:szCs w:val="20"/>
        </w:rPr>
        <w:t xml:space="preserve">Examples of sexual harassment </w:t>
      </w:r>
    </w:p>
    <w:p w14:paraId="674AE11C" w14:textId="7E60BE3B" w:rsidR="008D5235" w:rsidRPr="008D5235" w:rsidRDefault="008D5235" w:rsidP="00A37E4B">
      <w:pPr>
        <w:spacing w:after="33"/>
        <w:rPr>
          <w:rFonts w:cs="Calibri"/>
          <w:sz w:val="20"/>
          <w:szCs w:val="20"/>
        </w:rPr>
      </w:pPr>
      <w:r w:rsidRPr="008D5235">
        <w:rPr>
          <w:rFonts w:cs="Calibri"/>
          <w:sz w:val="20"/>
          <w:szCs w:val="20"/>
        </w:rPr>
        <w:t>Sexual harassment can take place in many forms within the workplace and can go undetected for a period of time</w:t>
      </w:r>
      <w:r w:rsidR="002A16E2">
        <w:rPr>
          <w:rFonts w:cs="Calibri"/>
          <w:sz w:val="20"/>
          <w:szCs w:val="20"/>
        </w:rPr>
        <w:t>,</w:t>
      </w:r>
      <w:r w:rsidRPr="008D5235">
        <w:rPr>
          <w:rFonts w:cs="Calibri"/>
          <w:sz w:val="20"/>
          <w:szCs w:val="20"/>
        </w:rPr>
        <w:t xml:space="preserve"> where employees do not understand that particular behaviour is classed as sexual harassment. Sexual harassment is unwanted behaviour related to sex, or of a sexual nature, by one employee towards another</w:t>
      </w:r>
      <w:r w:rsidR="002A16E2">
        <w:rPr>
          <w:rFonts w:cs="Calibri"/>
          <w:sz w:val="20"/>
          <w:szCs w:val="20"/>
        </w:rPr>
        <w:t>,</w:t>
      </w:r>
      <w:r w:rsidRPr="008D5235">
        <w:rPr>
          <w:rFonts w:cs="Calibri"/>
          <w:sz w:val="20"/>
          <w:szCs w:val="20"/>
        </w:rPr>
        <w:t xml:space="preserve"> and examples of sexual harassment include: </w:t>
      </w:r>
    </w:p>
    <w:p w14:paraId="3EAADC1E" w14:textId="606EDAC9" w:rsidR="008D5235" w:rsidRPr="008D5235" w:rsidRDefault="008D5235" w:rsidP="008D5235">
      <w:pPr>
        <w:numPr>
          <w:ilvl w:val="0"/>
          <w:numId w:val="224"/>
        </w:numPr>
        <w:suppressAutoHyphens w:val="0"/>
        <w:autoSpaceDN/>
        <w:spacing w:after="26" w:line="363" w:lineRule="auto"/>
        <w:ind w:hanging="360"/>
        <w:rPr>
          <w:rFonts w:cs="Calibri"/>
          <w:sz w:val="20"/>
          <w:szCs w:val="20"/>
        </w:rPr>
      </w:pPr>
      <w:r w:rsidRPr="008D5235">
        <w:rPr>
          <w:rFonts w:cs="Calibri"/>
          <w:sz w:val="20"/>
          <w:szCs w:val="20"/>
        </w:rPr>
        <w:t xml:space="preserve">lewd or abusive comments of a </w:t>
      </w:r>
      <w:r w:rsidRPr="008D5235">
        <w:rPr>
          <w:rFonts w:eastAsia="Verdana" w:cs="Calibri"/>
          <w:sz w:val="20"/>
          <w:szCs w:val="20"/>
        </w:rPr>
        <w:t>sexual nature</w:t>
      </w:r>
      <w:r w:rsidR="002A16E2">
        <w:rPr>
          <w:rFonts w:eastAsia="Verdana" w:cs="Calibri"/>
          <w:sz w:val="20"/>
          <w:szCs w:val="20"/>
        </w:rPr>
        <w:t>,</w:t>
      </w:r>
      <w:r w:rsidRPr="008D5235">
        <w:rPr>
          <w:rFonts w:eastAsia="Verdana" w:cs="Calibri"/>
          <w:sz w:val="20"/>
          <w:szCs w:val="20"/>
        </w:rPr>
        <w:t xml:space="preserve"> such as regarding an individual’s appearance </w:t>
      </w:r>
      <w:r w:rsidRPr="008D5235">
        <w:rPr>
          <w:rFonts w:cs="Calibri"/>
          <w:sz w:val="20"/>
          <w:szCs w:val="20"/>
        </w:rPr>
        <w:t xml:space="preserve">or body </w:t>
      </w:r>
    </w:p>
    <w:p w14:paraId="3BCB48C9"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unwelcome touching of a sexual nature </w:t>
      </w:r>
    </w:p>
    <w:p w14:paraId="00B4115A"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displaying sexually suggestive or sexually offensive writing or material </w:t>
      </w:r>
    </w:p>
    <w:p w14:paraId="170A645E"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asking questions of a sexual nature  </w:t>
      </w:r>
    </w:p>
    <w:p w14:paraId="04B9263F" w14:textId="77777777" w:rsidR="008D5235" w:rsidRPr="008D5235" w:rsidRDefault="008D5235" w:rsidP="008D5235">
      <w:pPr>
        <w:numPr>
          <w:ilvl w:val="0"/>
          <w:numId w:val="224"/>
        </w:numPr>
        <w:suppressAutoHyphens w:val="0"/>
        <w:autoSpaceDN/>
        <w:spacing w:after="85" w:line="259" w:lineRule="auto"/>
        <w:ind w:hanging="360"/>
        <w:rPr>
          <w:rFonts w:cs="Calibri"/>
          <w:sz w:val="20"/>
          <w:szCs w:val="20"/>
        </w:rPr>
      </w:pPr>
      <w:r w:rsidRPr="008D5235">
        <w:rPr>
          <w:rFonts w:cs="Calibri"/>
          <w:sz w:val="20"/>
          <w:szCs w:val="20"/>
        </w:rPr>
        <w:t xml:space="preserve">sexual propositions or advances, whether made in writing or verbally. </w:t>
      </w:r>
    </w:p>
    <w:p w14:paraId="4DFCF16D" w14:textId="77777777" w:rsidR="008D5235" w:rsidRPr="008D5235" w:rsidRDefault="008D5235" w:rsidP="008D5235">
      <w:pPr>
        <w:spacing w:after="103" w:line="259" w:lineRule="auto"/>
        <w:ind w:left="785"/>
        <w:rPr>
          <w:rFonts w:cs="Calibri"/>
          <w:sz w:val="20"/>
          <w:szCs w:val="20"/>
        </w:rPr>
      </w:pPr>
      <w:r w:rsidRPr="008D5235">
        <w:rPr>
          <w:rFonts w:cs="Calibri"/>
          <w:sz w:val="20"/>
          <w:szCs w:val="20"/>
        </w:rPr>
        <w:t xml:space="preserve"> </w:t>
      </w:r>
    </w:p>
    <w:p w14:paraId="7BC6BD12" w14:textId="13AE10E2" w:rsidR="008D5235" w:rsidRPr="008D5235" w:rsidRDefault="008D5235" w:rsidP="00A37E4B">
      <w:pPr>
        <w:rPr>
          <w:rFonts w:cs="Calibri"/>
          <w:sz w:val="20"/>
          <w:szCs w:val="20"/>
        </w:rPr>
      </w:pPr>
      <w:r w:rsidRPr="008D5235">
        <w:rPr>
          <w:rFonts w:cs="Calibri"/>
          <w:sz w:val="20"/>
          <w:szCs w:val="20"/>
        </w:rPr>
        <w:t>Sexual harassment can also take place where an employee is treated less favourably because they have rejected, or submitted to, the unwanted conduct that is related to sex or is of a sexual nature. Whether less favourable treatment occurs as a result will be examined broadly</w:t>
      </w:r>
      <w:r w:rsidR="002A16E2">
        <w:rPr>
          <w:rFonts w:cs="Calibri"/>
          <w:sz w:val="20"/>
          <w:szCs w:val="20"/>
        </w:rPr>
        <w:t xml:space="preserve">, including areas such as blocking promotion and refusing training </w:t>
      </w:r>
      <w:r w:rsidRPr="008D5235">
        <w:rPr>
          <w:rFonts w:cs="Calibri"/>
          <w:sz w:val="20"/>
          <w:szCs w:val="20"/>
        </w:rPr>
        <w:t xml:space="preserve">or other development opportunities.   </w:t>
      </w:r>
    </w:p>
    <w:p w14:paraId="64577F6C" w14:textId="77777777" w:rsidR="00A37E4B" w:rsidRDefault="008D5235" w:rsidP="00A37E4B">
      <w:pPr>
        <w:pStyle w:val="Heading1"/>
        <w:rPr>
          <w:rFonts w:ascii="Calibri" w:hAnsi="Calibri" w:cs="Calibri"/>
          <w:b/>
          <w:bCs/>
          <w:color w:val="auto"/>
          <w:sz w:val="20"/>
          <w:szCs w:val="20"/>
        </w:rPr>
      </w:pPr>
      <w:r w:rsidRPr="008D5235">
        <w:rPr>
          <w:rFonts w:ascii="Calibri" w:hAnsi="Calibri" w:cs="Calibri"/>
          <w:b/>
          <w:bCs/>
          <w:color w:val="auto"/>
          <w:sz w:val="20"/>
          <w:szCs w:val="20"/>
        </w:rPr>
        <w:t>Examples of victimisation</w:t>
      </w:r>
    </w:p>
    <w:p w14:paraId="397BDE91" w14:textId="37BBDA34" w:rsidR="008D5235" w:rsidRPr="00A37E4B" w:rsidRDefault="00A37E4B" w:rsidP="00A37E4B">
      <w:pPr>
        <w:pStyle w:val="Heading1"/>
        <w:rPr>
          <w:rFonts w:ascii="Calibri" w:hAnsi="Calibri" w:cs="Calibri"/>
          <w:color w:val="auto"/>
          <w:sz w:val="20"/>
          <w:szCs w:val="20"/>
        </w:rPr>
      </w:pPr>
      <w:r w:rsidRPr="00A37E4B">
        <w:rPr>
          <w:rFonts w:ascii="Calibri" w:hAnsi="Calibri" w:cs="Calibri"/>
          <w:color w:val="auto"/>
          <w:sz w:val="20"/>
          <w:szCs w:val="20"/>
        </w:rPr>
        <w:t>Victimisation t</w:t>
      </w:r>
      <w:r w:rsidR="008D5235" w:rsidRPr="00A37E4B">
        <w:rPr>
          <w:rFonts w:ascii="Calibri" w:hAnsi="Calibri" w:cs="Calibri"/>
          <w:color w:val="auto"/>
          <w:sz w:val="20"/>
          <w:szCs w:val="20"/>
        </w:rPr>
        <w:t xml:space="preserve">akes place when an employee is treated unfavourably as a direct result of raising a genuine complaint of discrimination or harassment. Furthermore, any employee who supports or assists another employee to raise a complaint is also </w:t>
      </w:r>
      <w:r w:rsidR="002A16E2">
        <w:rPr>
          <w:rFonts w:ascii="Calibri" w:hAnsi="Calibri" w:cs="Calibri"/>
          <w:color w:val="auto"/>
          <w:sz w:val="20"/>
          <w:szCs w:val="20"/>
        </w:rPr>
        <w:t>subject</w:t>
      </w:r>
      <w:r w:rsidR="008D5235" w:rsidRPr="00A37E4B">
        <w:rPr>
          <w:rFonts w:ascii="Calibri" w:hAnsi="Calibri" w:cs="Calibri"/>
          <w:color w:val="auto"/>
          <w:sz w:val="20"/>
          <w:szCs w:val="20"/>
        </w:rPr>
        <w:t xml:space="preserve"> to victimisation if they are treated unfavourably.  </w:t>
      </w:r>
      <w:r w:rsidR="008D5235" w:rsidRPr="008D5235">
        <w:rPr>
          <w:rFonts w:ascii="Calibri" w:hAnsi="Calibri" w:cs="Calibri"/>
          <w:sz w:val="20"/>
          <w:szCs w:val="20"/>
        </w:rPr>
        <w:t xml:space="preserve"> </w:t>
      </w:r>
    </w:p>
    <w:p w14:paraId="601634AB" w14:textId="16B6408B" w:rsidR="008D5235" w:rsidRPr="008D5235" w:rsidRDefault="002A16E2" w:rsidP="00A37E4B">
      <w:pPr>
        <w:pStyle w:val="Heading1"/>
        <w:rPr>
          <w:rFonts w:ascii="Calibri" w:hAnsi="Calibri" w:cs="Calibri"/>
          <w:b/>
          <w:bCs/>
          <w:color w:val="auto"/>
          <w:sz w:val="20"/>
          <w:szCs w:val="20"/>
        </w:rPr>
      </w:pPr>
      <w:r>
        <w:rPr>
          <w:rFonts w:ascii="Calibri" w:hAnsi="Calibri" w:cs="Calibri"/>
          <w:b/>
          <w:bCs/>
          <w:color w:val="auto"/>
          <w:sz w:val="20"/>
          <w:szCs w:val="20"/>
        </w:rPr>
        <w:t>Third-party</w:t>
      </w:r>
      <w:r w:rsidR="008D5235" w:rsidRPr="008D5235">
        <w:rPr>
          <w:rFonts w:ascii="Calibri" w:hAnsi="Calibri" w:cs="Calibri"/>
          <w:b/>
          <w:bCs/>
          <w:color w:val="auto"/>
          <w:sz w:val="20"/>
          <w:szCs w:val="20"/>
        </w:rPr>
        <w:t xml:space="preserve"> harassment  </w:t>
      </w:r>
    </w:p>
    <w:p w14:paraId="5383AF0B" w14:textId="40B73D5A"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operates a </w:t>
      </w:r>
      <w:r w:rsidR="002A16E2">
        <w:rPr>
          <w:rFonts w:cs="Calibri"/>
          <w:sz w:val="20"/>
          <w:szCs w:val="20"/>
        </w:rPr>
        <w:t>zero-tolerance</w:t>
      </w:r>
      <w:r w:rsidR="008D5235" w:rsidRPr="008D5235">
        <w:rPr>
          <w:rFonts w:cs="Calibri"/>
          <w:sz w:val="20"/>
          <w:szCs w:val="20"/>
        </w:rPr>
        <w:t xml:space="preserve"> policy </w:t>
      </w:r>
      <w:r w:rsidR="002A16E2">
        <w:rPr>
          <w:rFonts w:cs="Calibri"/>
          <w:sz w:val="20"/>
          <w:szCs w:val="20"/>
        </w:rPr>
        <w:t>regarding harassment of</w:t>
      </w:r>
      <w:r w:rsidR="008D5235" w:rsidRPr="008D5235">
        <w:rPr>
          <w:rFonts w:cs="Calibri"/>
          <w:sz w:val="20"/>
          <w:szCs w:val="20"/>
        </w:rPr>
        <w:t xml:space="preserve"> one of its employees by a third party, such as a client/customer or visitor to the organisation. All employees are encouraged to report any and all instances of harassment that involve a third party in line with our reporting procedure, as outlined below.   </w:t>
      </w:r>
    </w:p>
    <w:p w14:paraId="7DDF105C" w14:textId="7A654F2F" w:rsidR="008D5235" w:rsidRPr="008D5235" w:rsidRDefault="008D5235" w:rsidP="00A37E4B">
      <w:pPr>
        <w:spacing w:after="32"/>
        <w:rPr>
          <w:rFonts w:cs="Calibri"/>
          <w:sz w:val="20"/>
          <w:szCs w:val="20"/>
        </w:rPr>
      </w:pPr>
      <w:r w:rsidRPr="008D5235">
        <w:rPr>
          <w:rFonts w:cs="Calibri"/>
          <w:sz w:val="20"/>
          <w:szCs w:val="20"/>
        </w:rPr>
        <w:t xml:space="preserve">If we find that the allegation is well-founded, we will take </w:t>
      </w:r>
      <w:r w:rsidR="002A16E2">
        <w:rPr>
          <w:rFonts w:cs="Calibri"/>
          <w:sz w:val="20"/>
          <w:szCs w:val="20"/>
        </w:rPr>
        <w:t xml:space="preserve">the steps we deem necessary </w:t>
      </w:r>
      <w:r w:rsidRPr="008D5235">
        <w:rPr>
          <w:rFonts w:cs="Calibri"/>
          <w:sz w:val="20"/>
          <w:szCs w:val="20"/>
        </w:rPr>
        <w:t xml:space="preserve">to remedy this complaint. This can include, but is not limited to: </w:t>
      </w:r>
    </w:p>
    <w:p w14:paraId="718391AE" w14:textId="77777777" w:rsidR="008D5235" w:rsidRPr="008D5235" w:rsidRDefault="008D5235" w:rsidP="008D5235">
      <w:pPr>
        <w:numPr>
          <w:ilvl w:val="0"/>
          <w:numId w:val="225"/>
        </w:numPr>
        <w:suppressAutoHyphens w:val="0"/>
        <w:autoSpaceDN/>
        <w:spacing w:after="114" w:line="259" w:lineRule="auto"/>
        <w:ind w:hanging="360"/>
        <w:rPr>
          <w:rFonts w:cs="Calibri"/>
          <w:sz w:val="20"/>
          <w:szCs w:val="20"/>
        </w:rPr>
      </w:pPr>
      <w:r w:rsidRPr="008D5235">
        <w:rPr>
          <w:rFonts w:cs="Calibri"/>
          <w:sz w:val="20"/>
          <w:szCs w:val="20"/>
        </w:rPr>
        <w:t xml:space="preserve">warning the individual about the inappropriate nature of their behaviour </w:t>
      </w:r>
    </w:p>
    <w:p w14:paraId="5F78AE94" w14:textId="77777777" w:rsidR="008D5235" w:rsidRPr="008D5235" w:rsidRDefault="008D5235" w:rsidP="008D5235">
      <w:pPr>
        <w:numPr>
          <w:ilvl w:val="0"/>
          <w:numId w:val="225"/>
        </w:numPr>
        <w:suppressAutoHyphens w:val="0"/>
        <w:autoSpaceDN/>
        <w:spacing w:after="113" w:line="259" w:lineRule="auto"/>
        <w:ind w:hanging="360"/>
        <w:rPr>
          <w:rFonts w:cs="Calibri"/>
          <w:sz w:val="20"/>
          <w:szCs w:val="20"/>
        </w:rPr>
      </w:pPr>
      <w:r w:rsidRPr="008D5235">
        <w:rPr>
          <w:rFonts w:cs="Calibri"/>
          <w:sz w:val="20"/>
          <w:szCs w:val="20"/>
        </w:rPr>
        <w:t xml:space="preserve">banning the individual from company premises  </w:t>
      </w:r>
    </w:p>
    <w:p w14:paraId="0D544FFF" w14:textId="5758E492" w:rsidR="008D5235" w:rsidRPr="00A37E4B" w:rsidRDefault="008D5235" w:rsidP="00A37E4B">
      <w:pPr>
        <w:numPr>
          <w:ilvl w:val="0"/>
          <w:numId w:val="225"/>
        </w:numPr>
        <w:suppressAutoHyphens w:val="0"/>
        <w:autoSpaceDN/>
        <w:spacing w:after="85" w:line="259" w:lineRule="auto"/>
        <w:ind w:hanging="360"/>
        <w:rPr>
          <w:rFonts w:cs="Calibri"/>
          <w:sz w:val="20"/>
          <w:szCs w:val="20"/>
        </w:rPr>
      </w:pPr>
      <w:r w:rsidRPr="008D5235">
        <w:rPr>
          <w:rFonts w:eastAsia="Verdana" w:cs="Calibri"/>
          <w:sz w:val="20"/>
          <w:szCs w:val="20"/>
        </w:rPr>
        <w:t xml:space="preserve">reporting the individual’s actions to the police. </w:t>
      </w:r>
      <w:r w:rsidRPr="008D5235">
        <w:rPr>
          <w:rFonts w:cs="Calibri"/>
          <w:sz w:val="20"/>
          <w:szCs w:val="20"/>
        </w:rPr>
        <w:t xml:space="preserve"> </w:t>
      </w:r>
      <w:r w:rsidRPr="00A37E4B">
        <w:rPr>
          <w:rFonts w:cs="Calibri"/>
          <w:sz w:val="20"/>
          <w:szCs w:val="20"/>
        </w:rPr>
        <w:t xml:space="preserve">        </w:t>
      </w:r>
    </w:p>
    <w:p w14:paraId="3358219F" w14:textId="64CECDAA" w:rsidR="008D5235" w:rsidRPr="008D5235" w:rsidRDefault="008D5235" w:rsidP="00A37E4B">
      <w:pPr>
        <w:rPr>
          <w:rFonts w:cs="Calibri"/>
          <w:sz w:val="20"/>
          <w:szCs w:val="20"/>
        </w:rPr>
      </w:pPr>
      <w:r w:rsidRPr="008D5235">
        <w:rPr>
          <w:rFonts w:cs="Calibri"/>
          <w:sz w:val="20"/>
          <w:szCs w:val="20"/>
        </w:rPr>
        <w:t>In addition</w:t>
      </w:r>
      <w:r w:rsidR="002A16E2">
        <w:rPr>
          <w:rFonts w:cs="Calibri"/>
          <w:sz w:val="20"/>
          <w:szCs w:val="20"/>
        </w:rPr>
        <w:t>, the Company will endeavour to take all reasonable steps to deter and prevent any form of harassment by third parties</w:t>
      </w:r>
      <w:r w:rsidRPr="008D5235">
        <w:rPr>
          <w:rFonts w:cs="Calibri"/>
          <w:sz w:val="20"/>
          <w:szCs w:val="20"/>
        </w:rPr>
        <w:t xml:space="preserve">. </w:t>
      </w:r>
      <w:r w:rsidRPr="008D5235">
        <w:rPr>
          <w:rFonts w:eastAsia="Verdana" w:cs="Calibri"/>
          <w:b/>
          <w:sz w:val="20"/>
          <w:szCs w:val="20"/>
        </w:rPr>
        <w:t xml:space="preserve"> </w:t>
      </w:r>
    </w:p>
    <w:p w14:paraId="570E92EC" w14:textId="77777777" w:rsidR="008D5235" w:rsidRPr="008D5235" w:rsidRDefault="008D5235" w:rsidP="00A37E4B">
      <w:pPr>
        <w:pStyle w:val="Heading1"/>
        <w:rPr>
          <w:rFonts w:ascii="Calibri" w:hAnsi="Calibri" w:cs="Calibri"/>
          <w:b/>
          <w:bCs/>
          <w:color w:val="auto"/>
          <w:sz w:val="20"/>
          <w:szCs w:val="20"/>
        </w:rPr>
      </w:pPr>
      <w:r w:rsidRPr="008D5235">
        <w:rPr>
          <w:rFonts w:ascii="Calibri" w:hAnsi="Calibri" w:cs="Calibri"/>
          <w:b/>
          <w:bCs/>
          <w:color w:val="auto"/>
          <w:sz w:val="20"/>
          <w:szCs w:val="20"/>
        </w:rPr>
        <w:t xml:space="preserve">Responsibilities Employee responsibilities </w:t>
      </w:r>
    </w:p>
    <w:p w14:paraId="30477C57" w14:textId="6CB4D13D"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requires its employees to behave appropriately and </w:t>
      </w:r>
      <w:r w:rsidR="002A16E2">
        <w:rPr>
          <w:rFonts w:cs="Calibri"/>
          <w:sz w:val="20"/>
          <w:szCs w:val="20"/>
        </w:rPr>
        <w:t>professionally at all times during the working day, and this may extend to events outside of working hours which are classed as work-related,</w:t>
      </w:r>
      <w:r w:rsidR="008D5235" w:rsidRPr="008D5235">
        <w:rPr>
          <w:rFonts w:cs="Calibri"/>
          <w:sz w:val="20"/>
          <w:szCs w:val="20"/>
        </w:rPr>
        <w:t xml:space="preserve"> such as social events. Employees should not engage in discriminatory, harassing</w:t>
      </w:r>
      <w:r w:rsidR="002A16E2">
        <w:rPr>
          <w:rFonts w:cs="Calibri"/>
          <w:sz w:val="20"/>
          <w:szCs w:val="20"/>
        </w:rPr>
        <w:t>,</w:t>
      </w:r>
      <w:r w:rsidR="008D5235" w:rsidRPr="008D5235">
        <w:rPr>
          <w:rFonts w:cs="Calibri"/>
          <w:sz w:val="20"/>
          <w:szCs w:val="20"/>
        </w:rPr>
        <w:t xml:space="preserve"> or aggressive behaviour towards any other person at any time.   </w:t>
      </w:r>
    </w:p>
    <w:p w14:paraId="4179E089" w14:textId="77777777" w:rsidR="008D5235" w:rsidRPr="008D5235" w:rsidRDefault="008D5235" w:rsidP="00A37E4B">
      <w:pPr>
        <w:spacing w:after="32"/>
        <w:rPr>
          <w:rFonts w:cs="Calibri"/>
          <w:sz w:val="20"/>
          <w:szCs w:val="20"/>
        </w:rPr>
      </w:pPr>
      <w:r w:rsidRPr="008D5235">
        <w:rPr>
          <w:rFonts w:cs="Calibri"/>
          <w:sz w:val="20"/>
          <w:szCs w:val="20"/>
        </w:rPr>
        <w:t xml:space="preserve">Any form of harassment or victimisation may lead to disciplinary action up to and including dismissal if it is committed: </w:t>
      </w:r>
    </w:p>
    <w:p w14:paraId="7BA7B3D2" w14:textId="77777777" w:rsidR="008D5235" w:rsidRPr="008D5235" w:rsidRDefault="008D5235" w:rsidP="008D5235">
      <w:pPr>
        <w:numPr>
          <w:ilvl w:val="0"/>
          <w:numId w:val="226"/>
        </w:numPr>
        <w:suppressAutoHyphens w:val="0"/>
        <w:autoSpaceDN/>
        <w:spacing w:after="113" w:line="259" w:lineRule="auto"/>
        <w:ind w:hanging="360"/>
        <w:rPr>
          <w:rFonts w:cs="Calibri"/>
          <w:sz w:val="20"/>
          <w:szCs w:val="20"/>
        </w:rPr>
      </w:pPr>
      <w:r w:rsidRPr="008D5235">
        <w:rPr>
          <w:rFonts w:cs="Calibri"/>
          <w:sz w:val="20"/>
          <w:szCs w:val="20"/>
        </w:rPr>
        <w:t xml:space="preserve">in a work situation </w:t>
      </w:r>
    </w:p>
    <w:p w14:paraId="6BAA6723" w14:textId="77777777" w:rsidR="008D5235" w:rsidRPr="008D5235" w:rsidRDefault="008D5235" w:rsidP="008D5235">
      <w:pPr>
        <w:numPr>
          <w:ilvl w:val="0"/>
          <w:numId w:val="226"/>
        </w:numPr>
        <w:suppressAutoHyphens w:val="0"/>
        <w:autoSpaceDN/>
        <w:spacing w:after="114" w:line="259" w:lineRule="auto"/>
        <w:ind w:hanging="360"/>
        <w:rPr>
          <w:rFonts w:cs="Calibri"/>
          <w:sz w:val="20"/>
          <w:szCs w:val="20"/>
        </w:rPr>
      </w:pPr>
      <w:r w:rsidRPr="008D5235">
        <w:rPr>
          <w:rFonts w:cs="Calibri"/>
          <w:sz w:val="20"/>
          <w:szCs w:val="20"/>
        </w:rPr>
        <w:t xml:space="preserve">during any situation related to work, such as a social event  </w:t>
      </w:r>
    </w:p>
    <w:p w14:paraId="0343A0A1" w14:textId="77777777" w:rsidR="008D5235" w:rsidRPr="008D5235" w:rsidRDefault="008D5235" w:rsidP="008D5235">
      <w:pPr>
        <w:numPr>
          <w:ilvl w:val="0"/>
          <w:numId w:val="226"/>
        </w:numPr>
        <w:suppressAutoHyphens w:val="0"/>
        <w:autoSpaceDN/>
        <w:spacing w:after="32" w:line="356" w:lineRule="auto"/>
        <w:ind w:hanging="360"/>
        <w:rPr>
          <w:rFonts w:cs="Calibri"/>
          <w:sz w:val="20"/>
          <w:szCs w:val="20"/>
        </w:rPr>
      </w:pPr>
      <w:r w:rsidRPr="008D5235">
        <w:rPr>
          <w:rFonts w:cs="Calibri"/>
          <w:sz w:val="20"/>
          <w:szCs w:val="20"/>
        </w:rPr>
        <w:lastRenderedPageBreak/>
        <w:t xml:space="preserve">against a colleague or other person connected to the employer outside of a work situation, including on social media  </w:t>
      </w:r>
    </w:p>
    <w:p w14:paraId="4DA40AD1" w14:textId="51A91DBF" w:rsidR="008D5235" w:rsidRPr="00FA70F6" w:rsidRDefault="008D5235" w:rsidP="00FA70F6">
      <w:pPr>
        <w:numPr>
          <w:ilvl w:val="0"/>
          <w:numId w:val="226"/>
        </w:numPr>
        <w:suppressAutoHyphens w:val="0"/>
        <w:autoSpaceDN/>
        <w:spacing w:after="8" w:line="356" w:lineRule="auto"/>
        <w:ind w:hanging="360"/>
        <w:rPr>
          <w:rFonts w:cs="Calibri"/>
          <w:sz w:val="20"/>
          <w:szCs w:val="20"/>
        </w:rPr>
      </w:pPr>
      <w:r w:rsidRPr="008D5235">
        <w:rPr>
          <w:rFonts w:cs="Calibri"/>
          <w:sz w:val="20"/>
          <w:szCs w:val="20"/>
        </w:rPr>
        <w:t xml:space="preserve">against anyone outside of a work situation where the incident is relevant to their suitability to carry out the role.  </w:t>
      </w:r>
      <w:r w:rsidRPr="00FA70F6">
        <w:rPr>
          <w:rFonts w:cs="Calibri"/>
          <w:sz w:val="20"/>
          <w:szCs w:val="20"/>
        </w:rPr>
        <w:t xml:space="preserve"> </w:t>
      </w:r>
    </w:p>
    <w:p w14:paraId="293FCCF1" w14:textId="5045E1FE" w:rsidR="008D5235" w:rsidRPr="008D5235" w:rsidRDefault="008D5235" w:rsidP="00A37E4B">
      <w:pPr>
        <w:spacing w:after="54"/>
        <w:rPr>
          <w:rFonts w:cs="Calibri"/>
          <w:sz w:val="20"/>
          <w:szCs w:val="20"/>
        </w:rPr>
      </w:pPr>
      <w:r w:rsidRPr="008D5235">
        <w:rPr>
          <w:rFonts w:cs="Calibri"/>
          <w:sz w:val="20"/>
          <w:szCs w:val="20"/>
        </w:rPr>
        <w:t>You should speak to your manager about any concerns you have about this policy</w:t>
      </w:r>
      <w:r w:rsidR="002A16E2">
        <w:rPr>
          <w:rFonts w:cs="Calibri"/>
          <w:sz w:val="20"/>
          <w:szCs w:val="20"/>
        </w:rPr>
        <w:t xml:space="preserve"> so they</w:t>
      </w:r>
      <w:r w:rsidRPr="008D5235">
        <w:rPr>
          <w:rFonts w:cs="Calibri"/>
          <w:sz w:val="20"/>
          <w:szCs w:val="20"/>
        </w:rPr>
        <w:t xml:space="preserve"> can address them.  You should </w:t>
      </w:r>
      <w:r w:rsidR="002A16E2">
        <w:rPr>
          <w:rFonts w:cs="Calibri"/>
          <w:sz w:val="20"/>
          <w:szCs w:val="20"/>
        </w:rPr>
        <w:t>work with your manager to ensure</w:t>
      </w:r>
      <w:r w:rsidRPr="008D5235">
        <w:rPr>
          <w:rFonts w:eastAsia="Verdana" w:cs="Calibri"/>
          <w:sz w:val="20"/>
          <w:szCs w:val="20"/>
        </w:rPr>
        <w:t xml:space="preserve"> there’s no </w:t>
      </w:r>
      <w:r w:rsidRPr="008D5235">
        <w:rPr>
          <w:rFonts w:cs="Calibri"/>
          <w:sz w:val="20"/>
          <w:szCs w:val="20"/>
        </w:rPr>
        <w:t xml:space="preserve">harassment or discrimination in the workplace. </w:t>
      </w:r>
    </w:p>
    <w:p w14:paraId="700C42F7" w14:textId="50232F3C" w:rsidR="008D5235" w:rsidRPr="008D5235" w:rsidRDefault="008D5235" w:rsidP="00A37E4B">
      <w:pPr>
        <w:spacing w:after="103" w:line="259" w:lineRule="auto"/>
        <w:rPr>
          <w:rFonts w:cs="Calibri"/>
          <w:sz w:val="20"/>
          <w:szCs w:val="20"/>
        </w:rPr>
      </w:pPr>
      <w:r w:rsidRPr="008D5235">
        <w:rPr>
          <w:rFonts w:cs="Calibri"/>
          <w:sz w:val="20"/>
          <w:szCs w:val="20"/>
        </w:rPr>
        <w:t xml:space="preserve">A breach of this policy will be treated as a disciplinary matter.  </w:t>
      </w:r>
    </w:p>
    <w:p w14:paraId="2171EE33" w14:textId="77777777" w:rsidR="008D5235" w:rsidRPr="00A37E4B" w:rsidRDefault="008D5235" w:rsidP="00A37E4B">
      <w:pPr>
        <w:pStyle w:val="Heading1"/>
        <w:rPr>
          <w:rFonts w:ascii="Calibri" w:hAnsi="Calibri" w:cs="Calibri"/>
          <w:b/>
          <w:bCs/>
          <w:color w:val="auto"/>
          <w:sz w:val="20"/>
          <w:szCs w:val="20"/>
        </w:rPr>
      </w:pPr>
      <w:r w:rsidRPr="00A37E4B">
        <w:rPr>
          <w:rFonts w:ascii="Calibri" w:hAnsi="Calibri" w:cs="Calibri"/>
          <w:b/>
          <w:bCs/>
          <w:color w:val="auto"/>
          <w:sz w:val="20"/>
          <w:szCs w:val="20"/>
        </w:rPr>
        <w:t xml:space="preserve">Employer responsibilities </w:t>
      </w:r>
    </w:p>
    <w:p w14:paraId="6B5F635B" w14:textId="14EC5E08"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will be responsible for ensuring </w:t>
      </w:r>
      <w:r w:rsidR="002A16E2">
        <w:rPr>
          <w:rFonts w:cs="Calibri"/>
          <w:sz w:val="20"/>
          <w:szCs w:val="20"/>
        </w:rPr>
        <w:t>that all members of staff, including seniors and those in management positions, understand the rules and policies regarding the prevention of harassment</w:t>
      </w:r>
      <w:r w:rsidR="008D5235" w:rsidRPr="008D5235">
        <w:rPr>
          <w:rFonts w:cs="Calibri"/>
          <w:sz w:val="20"/>
          <w:szCs w:val="20"/>
        </w:rPr>
        <w:t xml:space="preserve"> and bullying behaviour at work and during work-related social events. We will promote a professional and positive workplace </w:t>
      </w:r>
      <w:r w:rsidR="002A16E2">
        <w:rPr>
          <w:rFonts w:cs="Calibri"/>
          <w:sz w:val="20"/>
          <w:szCs w:val="20"/>
        </w:rPr>
        <w:t>where</w:t>
      </w:r>
      <w:r w:rsidR="008D5235" w:rsidRPr="008D5235">
        <w:rPr>
          <w:rFonts w:cs="Calibri"/>
          <w:sz w:val="20"/>
          <w:szCs w:val="20"/>
        </w:rPr>
        <w:t xml:space="preserve"> managers are alert and proactively identify areas of risk and incidents of harassment, sexual harassment</w:t>
      </w:r>
      <w:r w:rsidR="002A16E2">
        <w:rPr>
          <w:rFonts w:cs="Calibri"/>
          <w:sz w:val="20"/>
          <w:szCs w:val="20"/>
        </w:rPr>
        <w:t>,</w:t>
      </w:r>
      <w:r w:rsidR="008D5235" w:rsidRPr="008D5235">
        <w:rPr>
          <w:rFonts w:cs="Calibri"/>
          <w:sz w:val="20"/>
          <w:szCs w:val="20"/>
        </w:rPr>
        <w:t xml:space="preserve"> and bullying.   </w:t>
      </w:r>
    </w:p>
    <w:p w14:paraId="7C4B6C9B" w14:textId="6622C997" w:rsidR="008D5235" w:rsidRPr="008D5235" w:rsidRDefault="008D5235" w:rsidP="00A37E4B">
      <w:pPr>
        <w:rPr>
          <w:rFonts w:cs="Calibri"/>
          <w:sz w:val="20"/>
          <w:szCs w:val="20"/>
        </w:rPr>
      </w:pPr>
      <w:r w:rsidRPr="008D5235">
        <w:rPr>
          <w:rFonts w:cs="Calibri"/>
          <w:sz w:val="20"/>
          <w:szCs w:val="20"/>
        </w:rPr>
        <w:t xml:space="preserve">We will also take into account aggravating factors, such as abuse of power over a </w:t>
      </w:r>
      <w:r w:rsidR="002A16E2">
        <w:rPr>
          <w:rFonts w:cs="Calibri"/>
          <w:sz w:val="20"/>
          <w:szCs w:val="20"/>
        </w:rPr>
        <w:t>junior colleague, when deciding on disciplinary action</w:t>
      </w:r>
      <w:r w:rsidRPr="008D5235">
        <w:rPr>
          <w:rFonts w:cs="Calibri"/>
          <w:sz w:val="20"/>
          <w:szCs w:val="20"/>
        </w:rPr>
        <w:t xml:space="preserve">.   </w:t>
      </w:r>
    </w:p>
    <w:p w14:paraId="74926427" w14:textId="1A770ACC" w:rsidR="008D5235" w:rsidRPr="008D5235" w:rsidRDefault="008D5235" w:rsidP="00A37E4B">
      <w:pPr>
        <w:spacing w:after="0" w:line="361" w:lineRule="auto"/>
        <w:rPr>
          <w:rFonts w:cs="Calibri"/>
          <w:sz w:val="20"/>
          <w:szCs w:val="20"/>
        </w:rPr>
      </w:pPr>
      <w:r w:rsidRPr="008D5235">
        <w:rPr>
          <w:rFonts w:cs="Calibri"/>
          <w:sz w:val="20"/>
          <w:szCs w:val="20"/>
        </w:rPr>
        <w:t xml:space="preserve">Where an incident is witnessed or a complaint is made under this policy, </w:t>
      </w:r>
      <w:r w:rsidR="00FA70F6">
        <w:rPr>
          <w:rFonts w:cs="Calibri"/>
          <w:sz w:val="20"/>
          <w:szCs w:val="20"/>
        </w:rPr>
        <w:t>Busy Bees</w:t>
      </w:r>
      <w:r w:rsidRPr="008D5235">
        <w:rPr>
          <w:rFonts w:cs="Calibri"/>
          <w:sz w:val="20"/>
          <w:szCs w:val="20"/>
        </w:rPr>
        <w:t xml:space="preserve"> will take prompt action to </w:t>
      </w:r>
      <w:r w:rsidR="002A16E2">
        <w:rPr>
          <w:rFonts w:cs="Calibri"/>
          <w:sz w:val="20"/>
          <w:szCs w:val="20"/>
        </w:rPr>
        <w:t>address the</w:t>
      </w:r>
      <w:r w:rsidRPr="008D5235">
        <w:rPr>
          <w:rFonts w:cs="Calibri"/>
          <w:sz w:val="20"/>
          <w:szCs w:val="20"/>
        </w:rPr>
        <w:t xml:space="preserve"> matter. All incidents will be deemed serious and dealt </w:t>
      </w:r>
      <w:r w:rsidR="002A16E2">
        <w:rPr>
          <w:rFonts w:cs="Calibri"/>
          <w:sz w:val="20"/>
          <w:szCs w:val="20"/>
        </w:rPr>
        <w:t>with</w:t>
      </w:r>
      <w:r w:rsidRPr="008D5235">
        <w:rPr>
          <w:rFonts w:cs="Calibri"/>
          <w:sz w:val="20"/>
          <w:szCs w:val="20"/>
        </w:rPr>
        <w:t xml:space="preserve"> in a sensitive and confidential manner.   </w:t>
      </w:r>
    </w:p>
    <w:p w14:paraId="6FB1B955" w14:textId="63E5FD04" w:rsidR="008D5235" w:rsidRPr="00A37E4B" w:rsidRDefault="008D5235" w:rsidP="00A37E4B">
      <w:pPr>
        <w:spacing w:after="101" w:line="259" w:lineRule="auto"/>
        <w:rPr>
          <w:rFonts w:cs="Calibri"/>
          <w:b/>
          <w:bCs/>
          <w:sz w:val="20"/>
          <w:szCs w:val="20"/>
        </w:rPr>
      </w:pPr>
      <w:r w:rsidRPr="00A37E4B">
        <w:rPr>
          <w:rFonts w:cs="Calibri"/>
          <w:b/>
          <w:bCs/>
          <w:sz w:val="20"/>
          <w:szCs w:val="20"/>
        </w:rPr>
        <w:t>Complaining about harassment and/or bullying</w:t>
      </w:r>
      <w:r w:rsidR="002A16E2">
        <w:rPr>
          <w:rFonts w:cs="Calibri"/>
          <w:b/>
          <w:bCs/>
          <w:sz w:val="20"/>
          <w:szCs w:val="20"/>
        </w:rPr>
        <w:t>:</w:t>
      </w:r>
      <w:r w:rsidRPr="00A37E4B">
        <w:rPr>
          <w:rFonts w:cs="Calibri"/>
          <w:b/>
          <w:bCs/>
          <w:sz w:val="20"/>
          <w:szCs w:val="20"/>
        </w:rPr>
        <w:t xml:space="preserve"> Informal method </w:t>
      </w:r>
    </w:p>
    <w:p w14:paraId="3066B1B1" w14:textId="09285DAF" w:rsidR="008D5235" w:rsidRPr="008D5235" w:rsidRDefault="008D5235" w:rsidP="00A37E4B">
      <w:pPr>
        <w:rPr>
          <w:rFonts w:cs="Calibri"/>
          <w:sz w:val="20"/>
          <w:szCs w:val="20"/>
        </w:rPr>
      </w:pPr>
      <w:r w:rsidRPr="008D5235">
        <w:rPr>
          <w:rFonts w:cs="Calibri"/>
          <w:sz w:val="20"/>
          <w:szCs w:val="20"/>
        </w:rPr>
        <w:t>We recognise that complaints of personal harassment, and particularly of sexual harassment, can sometimes be of a sensitive or intimate nature and that it may not be appropriate for you to raise the issue through our normal grievance procedure. In these circumstances</w:t>
      </w:r>
      <w:r w:rsidR="002A16E2">
        <w:rPr>
          <w:rFonts w:cs="Calibri"/>
          <w:sz w:val="20"/>
          <w:szCs w:val="20"/>
        </w:rPr>
        <w:t>,</w:t>
      </w:r>
      <w:r w:rsidRPr="008D5235">
        <w:rPr>
          <w:rFonts w:cs="Calibri"/>
          <w:sz w:val="20"/>
          <w:szCs w:val="20"/>
        </w:rPr>
        <w:t xml:space="preserve"> you are encouraged to raise such issues with a senior colleague of your choice (whether or not that person has a direct supervisory responsibility for you) as a confidential helper.   </w:t>
      </w:r>
    </w:p>
    <w:p w14:paraId="6EBB96E2" w14:textId="47461D06" w:rsidR="008D5235" w:rsidRPr="008D5235" w:rsidRDefault="008D5235" w:rsidP="00A37E4B">
      <w:pPr>
        <w:rPr>
          <w:rFonts w:cs="Calibri"/>
          <w:sz w:val="20"/>
          <w:szCs w:val="20"/>
        </w:rPr>
      </w:pPr>
      <w:r w:rsidRPr="008D5235">
        <w:rPr>
          <w:rFonts w:cs="Calibri"/>
          <w:sz w:val="20"/>
          <w:szCs w:val="20"/>
        </w:rPr>
        <w:t>If you are the victim of minor harassment</w:t>
      </w:r>
      <w:r w:rsidR="002A16E2">
        <w:rPr>
          <w:rFonts w:cs="Calibri"/>
          <w:sz w:val="20"/>
          <w:szCs w:val="20"/>
        </w:rPr>
        <w:t>,</w:t>
      </w:r>
      <w:r w:rsidRPr="008D5235">
        <w:rPr>
          <w:rFonts w:cs="Calibri"/>
          <w:sz w:val="20"/>
          <w:szCs w:val="20"/>
        </w:rPr>
        <w:t xml:space="preserve"> you should make it clear to the harasser on an informal basis that their behaviour is unwelcome and ask the harasser to stop. If you feel unable to do this verbally</w:t>
      </w:r>
      <w:r w:rsidR="002A16E2">
        <w:rPr>
          <w:rFonts w:cs="Calibri"/>
          <w:sz w:val="20"/>
          <w:szCs w:val="20"/>
        </w:rPr>
        <w:t>,</w:t>
      </w:r>
      <w:r w:rsidRPr="008D5235">
        <w:rPr>
          <w:rFonts w:cs="Calibri"/>
          <w:sz w:val="20"/>
          <w:szCs w:val="20"/>
        </w:rPr>
        <w:t xml:space="preserve"> </w:t>
      </w:r>
      <w:r w:rsidR="002A16E2">
        <w:rPr>
          <w:rFonts w:cs="Calibri"/>
          <w:sz w:val="20"/>
          <w:szCs w:val="20"/>
        </w:rPr>
        <w:t>you should hand a written request to the harasser, and your confidential helper can assist you</w:t>
      </w:r>
      <w:r w:rsidRPr="008D5235">
        <w:rPr>
          <w:rFonts w:cs="Calibri"/>
          <w:sz w:val="20"/>
          <w:szCs w:val="20"/>
        </w:rPr>
        <w:t xml:space="preserve">. </w:t>
      </w:r>
    </w:p>
    <w:p w14:paraId="2D985629" w14:textId="77777777" w:rsidR="008D5235" w:rsidRPr="008D5235" w:rsidRDefault="008D5235" w:rsidP="008D5235">
      <w:pPr>
        <w:spacing w:after="103" w:line="259" w:lineRule="auto"/>
        <w:rPr>
          <w:rFonts w:cs="Calibri"/>
          <w:sz w:val="20"/>
          <w:szCs w:val="20"/>
        </w:rPr>
      </w:pPr>
      <w:r w:rsidRPr="008D5235">
        <w:rPr>
          <w:rFonts w:cs="Calibri"/>
          <w:sz w:val="20"/>
          <w:szCs w:val="20"/>
        </w:rPr>
        <w:t xml:space="preserve">Formal method </w:t>
      </w:r>
    </w:p>
    <w:p w14:paraId="304190F4" w14:textId="5FCF4EEA" w:rsidR="008D5235" w:rsidRPr="008D5235" w:rsidRDefault="008D5235" w:rsidP="00A37E4B">
      <w:pPr>
        <w:ind w:left="10"/>
        <w:rPr>
          <w:rFonts w:cs="Calibri"/>
          <w:sz w:val="20"/>
          <w:szCs w:val="20"/>
        </w:rPr>
      </w:pPr>
      <w:r w:rsidRPr="008D5235">
        <w:rPr>
          <w:rFonts w:cs="Calibri"/>
          <w:sz w:val="20"/>
          <w:szCs w:val="20"/>
        </w:rPr>
        <w:t>Where the informal approach fails</w:t>
      </w:r>
      <w:r w:rsidR="002A16E2">
        <w:rPr>
          <w:rFonts w:cs="Calibri"/>
          <w:sz w:val="20"/>
          <w:szCs w:val="20"/>
        </w:rPr>
        <w:t>, or the harassment is more serious, you should bring the matter to the attention of your manager, Rebecca Browne, by submitting a formal written grievance. Your confidential helper can assist you with</w:t>
      </w:r>
      <w:r w:rsidRPr="008D5235">
        <w:rPr>
          <w:rFonts w:cs="Calibri"/>
          <w:sz w:val="20"/>
          <w:szCs w:val="20"/>
        </w:rPr>
        <w:t xml:space="preserve"> this. If possible, you should keep notes of the harassment so that the </w:t>
      </w:r>
    </w:p>
    <w:p w14:paraId="0B626053" w14:textId="545144DB" w:rsidR="008D5235" w:rsidRPr="00A37E4B" w:rsidRDefault="002A16E2" w:rsidP="00A37E4B">
      <w:pPr>
        <w:spacing w:after="103" w:line="259" w:lineRule="auto"/>
        <w:rPr>
          <w:rFonts w:cs="Calibri"/>
          <w:b/>
          <w:bCs/>
          <w:sz w:val="20"/>
          <w:szCs w:val="20"/>
        </w:rPr>
      </w:pPr>
      <w:r>
        <w:rPr>
          <w:rFonts w:cs="Calibri"/>
          <w:b/>
          <w:bCs/>
          <w:sz w:val="20"/>
          <w:szCs w:val="20"/>
        </w:rPr>
        <w:t>A written</w:t>
      </w:r>
      <w:r w:rsidR="008D5235" w:rsidRPr="00A37E4B">
        <w:rPr>
          <w:rFonts w:cs="Calibri"/>
          <w:b/>
          <w:bCs/>
          <w:sz w:val="20"/>
          <w:szCs w:val="20"/>
        </w:rPr>
        <w:t xml:space="preserve"> complaint can include: </w:t>
      </w:r>
      <w:r w:rsidR="008D5235" w:rsidRPr="008D5235">
        <w:rPr>
          <w:rFonts w:cs="Calibri"/>
          <w:sz w:val="20"/>
          <w:szCs w:val="20"/>
        </w:rPr>
        <w:t xml:space="preserve"> </w:t>
      </w:r>
    </w:p>
    <w:p w14:paraId="58161A41"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name of the alleged harasser </w:t>
      </w:r>
    </w:p>
    <w:p w14:paraId="62FA221A"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nature of the alleged harassment </w:t>
      </w:r>
    </w:p>
    <w:p w14:paraId="30FB2E44"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dates and times when the alleged harassment occurred </w:t>
      </w:r>
    </w:p>
    <w:p w14:paraId="2F2AB2FB"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names of any witnesses </w:t>
      </w:r>
    </w:p>
    <w:p w14:paraId="14211D94" w14:textId="77777777" w:rsidR="008D5235" w:rsidRPr="00A37E4B"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any action already taken by you to stop the alleged harassment. </w:t>
      </w:r>
    </w:p>
    <w:p w14:paraId="55787ACD" w14:textId="77777777" w:rsidR="008D5235" w:rsidRPr="008D5235" w:rsidRDefault="008D5235" w:rsidP="008D5235">
      <w:pPr>
        <w:spacing w:after="103" w:line="259" w:lineRule="auto"/>
        <w:ind w:left="1068"/>
        <w:rPr>
          <w:rFonts w:cs="Calibri"/>
          <w:sz w:val="20"/>
          <w:szCs w:val="20"/>
        </w:rPr>
      </w:pPr>
      <w:r w:rsidRPr="008D5235">
        <w:rPr>
          <w:rFonts w:cs="Calibri"/>
          <w:sz w:val="20"/>
          <w:szCs w:val="20"/>
        </w:rPr>
        <w:t xml:space="preserve"> </w:t>
      </w:r>
    </w:p>
    <w:p w14:paraId="04DB2765" w14:textId="30068A04" w:rsidR="008D5235" w:rsidRPr="008D5235" w:rsidRDefault="008D5235" w:rsidP="00A37E4B">
      <w:pPr>
        <w:ind w:left="360"/>
        <w:rPr>
          <w:rFonts w:cs="Calibri"/>
          <w:sz w:val="20"/>
          <w:szCs w:val="20"/>
        </w:rPr>
      </w:pPr>
      <w:r w:rsidRPr="008D5235">
        <w:rPr>
          <w:rFonts w:cs="Calibri"/>
          <w:sz w:val="20"/>
          <w:szCs w:val="20"/>
        </w:rPr>
        <w:t xml:space="preserve">Where it is not possible to make the formal complaint to the </w:t>
      </w:r>
      <w:r w:rsidR="002A16E2">
        <w:rPr>
          <w:rFonts w:cs="Calibri"/>
          <w:sz w:val="20"/>
          <w:szCs w:val="20"/>
        </w:rPr>
        <w:t>above-named person, for example,</w:t>
      </w:r>
      <w:r w:rsidRPr="008D5235">
        <w:rPr>
          <w:rFonts w:cs="Calibri"/>
          <w:sz w:val="20"/>
          <w:szCs w:val="20"/>
        </w:rPr>
        <w:t xml:space="preserve"> where they are the alleged harasser, we would encourage you to raise your complaint to the Chairperson of the committee for Busy Bees Childcare Centre.   </w:t>
      </w:r>
    </w:p>
    <w:p w14:paraId="49FBE9DD" w14:textId="7B619850" w:rsidR="008D5235" w:rsidRPr="008D5235" w:rsidRDefault="008D5235" w:rsidP="00A37E4B">
      <w:pPr>
        <w:ind w:left="360"/>
        <w:rPr>
          <w:rFonts w:cs="Calibri"/>
          <w:sz w:val="20"/>
          <w:szCs w:val="20"/>
        </w:rPr>
      </w:pPr>
      <w:r w:rsidRPr="008D5235">
        <w:rPr>
          <w:rFonts w:cs="Calibri"/>
          <w:sz w:val="20"/>
          <w:szCs w:val="20"/>
        </w:rPr>
        <w:t>On receipt of a formal complaint</w:t>
      </w:r>
      <w:r w:rsidR="002A16E2">
        <w:rPr>
          <w:rFonts w:cs="Calibri"/>
          <w:sz w:val="20"/>
          <w:szCs w:val="20"/>
        </w:rPr>
        <w:t>,</w:t>
      </w:r>
      <w:r w:rsidRPr="008D5235">
        <w:rPr>
          <w:rFonts w:cs="Calibri"/>
          <w:sz w:val="20"/>
          <w:szCs w:val="20"/>
        </w:rPr>
        <w:t xml:space="preserve"> we will take action to separate you from the alleged harasser</w:t>
      </w:r>
      <w:r w:rsidR="002A16E2">
        <w:rPr>
          <w:rFonts w:cs="Calibri"/>
          <w:sz w:val="20"/>
          <w:szCs w:val="20"/>
        </w:rPr>
        <w:t>, enabling an uninterrupted investigation</w:t>
      </w:r>
      <w:r w:rsidRPr="008D5235">
        <w:rPr>
          <w:rFonts w:cs="Calibri"/>
          <w:sz w:val="20"/>
          <w:szCs w:val="20"/>
        </w:rPr>
        <w:t xml:space="preserve">. This may involve a temporary transfer of the alleged harasser to another work area or </w:t>
      </w:r>
      <w:r w:rsidR="002A16E2">
        <w:rPr>
          <w:rFonts w:cs="Calibri"/>
          <w:sz w:val="20"/>
          <w:szCs w:val="20"/>
        </w:rPr>
        <w:t>a suspension with contractual pay until the matter is</w:t>
      </w:r>
      <w:r w:rsidRPr="008D5235">
        <w:rPr>
          <w:rFonts w:cs="Calibri"/>
          <w:sz w:val="20"/>
          <w:szCs w:val="20"/>
        </w:rPr>
        <w:t xml:space="preserve"> resolved.   </w:t>
      </w:r>
    </w:p>
    <w:p w14:paraId="3607AA70" w14:textId="7CA2C86A" w:rsidR="008D5235" w:rsidRPr="008D5235" w:rsidRDefault="002A16E2" w:rsidP="00A37E4B">
      <w:pPr>
        <w:ind w:left="360"/>
        <w:rPr>
          <w:rFonts w:cs="Calibri"/>
          <w:sz w:val="20"/>
          <w:szCs w:val="20"/>
        </w:rPr>
      </w:pPr>
      <w:r>
        <w:rPr>
          <w:rFonts w:cs="Calibri"/>
          <w:sz w:val="20"/>
          <w:szCs w:val="20"/>
        </w:rPr>
        <w:lastRenderedPageBreak/>
        <w:t xml:space="preserve">Upon completion of the investigation, </w:t>
      </w:r>
      <w:r w:rsidR="008D5235" w:rsidRPr="008D5235">
        <w:rPr>
          <w:rFonts w:cs="Calibri"/>
          <w:sz w:val="20"/>
          <w:szCs w:val="20"/>
        </w:rPr>
        <w:t>a report of the findings will be submitted to the manager</w:t>
      </w:r>
      <w:r>
        <w:rPr>
          <w:rFonts w:cs="Calibri"/>
          <w:sz w:val="20"/>
          <w:szCs w:val="20"/>
        </w:rPr>
        <w:t>,</w:t>
      </w:r>
      <w:r w:rsidR="008D5235" w:rsidRPr="008D5235">
        <w:rPr>
          <w:rFonts w:cs="Calibri"/>
          <w:sz w:val="20"/>
          <w:szCs w:val="20"/>
        </w:rPr>
        <w:t xml:space="preserve"> who will hold the grievance meeting.  </w:t>
      </w:r>
    </w:p>
    <w:p w14:paraId="422A46BD" w14:textId="0191E3E2" w:rsidR="008D5235" w:rsidRPr="008D5235" w:rsidRDefault="008D5235" w:rsidP="00A37E4B">
      <w:pPr>
        <w:ind w:left="360"/>
        <w:rPr>
          <w:rFonts w:cs="Calibri"/>
          <w:sz w:val="20"/>
          <w:szCs w:val="20"/>
        </w:rPr>
      </w:pPr>
      <w:r w:rsidRPr="008D5235">
        <w:rPr>
          <w:rFonts w:cs="Calibri"/>
          <w:sz w:val="20"/>
          <w:szCs w:val="20"/>
        </w:rPr>
        <w:t>You will be invited to attend a meeting</w:t>
      </w:r>
      <w:r w:rsidR="002A16E2">
        <w:rPr>
          <w:rFonts w:cs="Calibri"/>
          <w:sz w:val="20"/>
          <w:szCs w:val="20"/>
        </w:rPr>
        <w:t xml:space="preserve"> at a reasonable time and location to discuss the matter once the person hearing the grievance has had the </w:t>
      </w:r>
      <w:r w:rsidRPr="008D5235">
        <w:rPr>
          <w:rFonts w:cs="Calibri"/>
          <w:sz w:val="20"/>
          <w:szCs w:val="20"/>
        </w:rPr>
        <w:t>opportunity to read the report. You have the right to be accompanied at such a meeting by a colleague</w:t>
      </w:r>
      <w:r w:rsidR="002A16E2">
        <w:rPr>
          <w:rFonts w:cs="Calibri"/>
          <w:sz w:val="20"/>
          <w:szCs w:val="20"/>
        </w:rPr>
        <w:t>,</w:t>
      </w:r>
      <w:r w:rsidRPr="008D5235">
        <w:rPr>
          <w:rFonts w:cs="Calibri"/>
          <w:sz w:val="20"/>
          <w:szCs w:val="20"/>
        </w:rPr>
        <w:t xml:space="preserve"> and you must take all reasonable steps to attend. Those involved in the investigation will be expected to act in confidence</w:t>
      </w:r>
      <w:r w:rsidR="002A16E2">
        <w:rPr>
          <w:rFonts w:cs="Calibri"/>
          <w:sz w:val="20"/>
          <w:szCs w:val="20"/>
        </w:rPr>
        <w:t>,</w:t>
      </w:r>
      <w:r w:rsidRPr="008D5235">
        <w:rPr>
          <w:rFonts w:cs="Calibri"/>
          <w:sz w:val="20"/>
          <w:szCs w:val="20"/>
        </w:rPr>
        <w:t xml:space="preserve"> and any breach of confidence will be a disciplinary matter.  </w:t>
      </w:r>
    </w:p>
    <w:p w14:paraId="76038E9F" w14:textId="54E0050E" w:rsidR="008D5235" w:rsidRPr="008D5235" w:rsidRDefault="008D5235" w:rsidP="001B711E">
      <w:pPr>
        <w:ind w:left="360"/>
        <w:rPr>
          <w:rFonts w:cs="Calibri"/>
          <w:sz w:val="20"/>
          <w:szCs w:val="20"/>
        </w:rPr>
      </w:pPr>
      <w:r w:rsidRPr="008D5235">
        <w:rPr>
          <w:rFonts w:cs="Calibri"/>
          <w:sz w:val="20"/>
          <w:szCs w:val="20"/>
        </w:rPr>
        <w:t>You will be able to put your case forward at the meeting</w:t>
      </w:r>
      <w:r w:rsidR="002A16E2">
        <w:rPr>
          <w:rFonts w:cs="Calibri"/>
          <w:sz w:val="20"/>
          <w:szCs w:val="20"/>
        </w:rPr>
        <w:t>,</w:t>
      </w:r>
      <w:r w:rsidRPr="008D5235">
        <w:rPr>
          <w:rFonts w:cs="Calibri"/>
          <w:sz w:val="20"/>
          <w:szCs w:val="20"/>
        </w:rPr>
        <w:t xml:space="preserve"> and the manager will explain the outcome of the investigation. You have a right to appeal the outcome, which is to be made to the chairperson of the committee for Busy Bees Childcare Centre within 5 days of receiving the outcome.  </w:t>
      </w:r>
    </w:p>
    <w:p w14:paraId="682693E2" w14:textId="6DF2192C" w:rsidR="008D5235" w:rsidRPr="008D5235" w:rsidRDefault="008D5235" w:rsidP="00A37E4B">
      <w:pPr>
        <w:spacing w:line="259" w:lineRule="auto"/>
        <w:ind w:left="360"/>
        <w:rPr>
          <w:rFonts w:cs="Calibri"/>
          <w:sz w:val="20"/>
          <w:szCs w:val="20"/>
        </w:rPr>
      </w:pPr>
      <w:r w:rsidRPr="008D5235">
        <w:rPr>
          <w:rFonts w:cs="Calibri"/>
          <w:sz w:val="20"/>
          <w:szCs w:val="20"/>
        </w:rPr>
        <w:t xml:space="preserve">If the decision is that the allegation is </w:t>
      </w:r>
      <w:r w:rsidR="002A16E2">
        <w:rPr>
          <w:rFonts w:cs="Calibri"/>
          <w:sz w:val="20"/>
          <w:szCs w:val="20"/>
        </w:rPr>
        <w:t>well-founded</w:t>
      </w:r>
      <w:r w:rsidRPr="008D5235">
        <w:rPr>
          <w:rFonts w:cs="Calibri"/>
          <w:sz w:val="20"/>
          <w:szCs w:val="20"/>
        </w:rPr>
        <w:t xml:space="preserve">, the harasser will be liable to </w:t>
      </w:r>
      <w:r w:rsidR="00A37E4B" w:rsidRPr="008D5235">
        <w:rPr>
          <w:rFonts w:cs="Calibri"/>
          <w:sz w:val="20"/>
          <w:szCs w:val="20"/>
        </w:rPr>
        <w:t xml:space="preserve">disciplinary </w:t>
      </w:r>
      <w:r w:rsidR="00A37E4B">
        <w:rPr>
          <w:rFonts w:cs="Calibri"/>
          <w:sz w:val="20"/>
          <w:szCs w:val="20"/>
        </w:rPr>
        <w:t>action</w:t>
      </w:r>
      <w:r w:rsidRPr="008D5235">
        <w:rPr>
          <w:rFonts w:cs="Calibri"/>
          <w:sz w:val="20"/>
          <w:szCs w:val="20"/>
        </w:rPr>
        <w:t xml:space="preserve"> in accordance with our disciplinary procedure up to and including dismissal.  The Company is committed to ensuring employees are not discouraged from using this procedure</w:t>
      </w:r>
      <w:r w:rsidR="002A16E2">
        <w:rPr>
          <w:rFonts w:cs="Calibri"/>
          <w:sz w:val="20"/>
          <w:szCs w:val="20"/>
        </w:rPr>
        <w:t>,</w:t>
      </w:r>
      <w:r w:rsidRPr="008D5235">
        <w:rPr>
          <w:rFonts w:cs="Calibri"/>
          <w:sz w:val="20"/>
          <w:szCs w:val="20"/>
        </w:rPr>
        <w:t xml:space="preserve"> and no employee will be victimised for having brought a complaint.</w:t>
      </w:r>
    </w:p>
    <w:p w14:paraId="300D3DF1" w14:textId="77777777" w:rsidR="008D5235" w:rsidRPr="008D5235" w:rsidRDefault="008D5235">
      <w:pPr>
        <w:jc w:val="center"/>
        <w:rPr>
          <w:rFonts w:cs="Calibri"/>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52D578F2" w14:textId="77777777" w:rsidTr="00DB0CC5">
        <w:tc>
          <w:tcPr>
            <w:tcW w:w="4320" w:type="dxa"/>
            <w:tcMar>
              <w:top w:w="0" w:type="dxa"/>
              <w:left w:w="108" w:type="dxa"/>
              <w:bottom w:w="0" w:type="dxa"/>
              <w:right w:w="108" w:type="dxa"/>
            </w:tcMar>
            <w:vAlign w:val="bottom"/>
          </w:tcPr>
          <w:p w14:paraId="5A42014F" w14:textId="7FEBDDD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1390FCA" w14:textId="4158ECA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51F74EC" w14:textId="77777777" w:rsidR="002F1B1A" w:rsidRDefault="002F1B1A" w:rsidP="002F1B1A">
            <w:pPr>
              <w:rPr>
                <w:rFonts w:eastAsia="Times New Roman" w:cs="Calibri"/>
                <w:sz w:val="20"/>
                <w:szCs w:val="20"/>
                <w:lang w:eastAsia="en-GB"/>
              </w:rPr>
            </w:pPr>
          </w:p>
        </w:tc>
      </w:tr>
      <w:tr w:rsidR="002F1B1A" w14:paraId="45D24FA2" w14:textId="77777777" w:rsidTr="00DB0CC5">
        <w:tc>
          <w:tcPr>
            <w:tcW w:w="4320" w:type="dxa"/>
            <w:tcMar>
              <w:top w:w="0" w:type="dxa"/>
              <w:left w:w="108" w:type="dxa"/>
              <w:bottom w:w="0" w:type="dxa"/>
              <w:right w:w="108" w:type="dxa"/>
            </w:tcMar>
            <w:vAlign w:val="bottom"/>
          </w:tcPr>
          <w:p w14:paraId="628DB574" w14:textId="4B4B286B"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176FF4D" w14:textId="25A60D04"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D2D16D8" w14:textId="23751468"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1D5191E" w14:textId="77777777" w:rsidTr="00DB0CC5">
        <w:tc>
          <w:tcPr>
            <w:tcW w:w="4320" w:type="dxa"/>
            <w:tcMar>
              <w:top w:w="0" w:type="dxa"/>
              <w:left w:w="108" w:type="dxa"/>
              <w:bottom w:w="0" w:type="dxa"/>
              <w:right w:w="108" w:type="dxa"/>
            </w:tcMar>
            <w:vAlign w:val="bottom"/>
          </w:tcPr>
          <w:p w14:paraId="3045DABC" w14:textId="5DC681E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2E532D2" w14:textId="6315B50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2A16E2">
              <w:rPr>
                <w:rFonts w:eastAsia="Times New Roman" w:cs="Calibri"/>
                <w:sz w:val="20"/>
                <w:szCs w:val="20"/>
                <w:lang w:eastAsia="en-GB"/>
              </w:rPr>
              <w:t>7</w:t>
            </w:r>
          </w:p>
        </w:tc>
        <w:tc>
          <w:tcPr>
            <w:tcW w:w="1928" w:type="dxa"/>
            <w:tcMar>
              <w:top w:w="0" w:type="dxa"/>
              <w:left w:w="108" w:type="dxa"/>
              <w:bottom w:w="0" w:type="dxa"/>
              <w:right w:w="108" w:type="dxa"/>
            </w:tcMar>
            <w:vAlign w:val="bottom"/>
          </w:tcPr>
          <w:p w14:paraId="2DDB5192" w14:textId="789C4540"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11C6B6D2" w14:textId="77777777" w:rsidTr="00DB0CC5">
        <w:tc>
          <w:tcPr>
            <w:tcW w:w="4320" w:type="dxa"/>
            <w:tcMar>
              <w:top w:w="0" w:type="dxa"/>
              <w:left w:w="108" w:type="dxa"/>
              <w:bottom w:w="0" w:type="dxa"/>
              <w:right w:w="108" w:type="dxa"/>
            </w:tcMar>
            <w:vAlign w:val="bottom"/>
          </w:tcPr>
          <w:p w14:paraId="773184E3" w14:textId="583B091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AA037F9" w14:textId="77777777" w:rsidR="002F1B1A" w:rsidRDefault="002F1B1A" w:rsidP="002F1B1A">
            <w:pPr>
              <w:spacing w:after="0" w:line="360" w:lineRule="auto"/>
              <w:rPr>
                <w:rFonts w:eastAsia="Times New Roman" w:cs="Calibri"/>
                <w:sz w:val="20"/>
                <w:szCs w:val="20"/>
                <w:lang w:eastAsia="en-GB"/>
              </w:rPr>
            </w:pPr>
          </w:p>
          <w:p w14:paraId="15A90F90" w14:textId="64CB33F1" w:rsidR="002A16E2"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67AD7D21" w14:textId="77777777" w:rsidTr="00DB0CC5">
        <w:tc>
          <w:tcPr>
            <w:tcW w:w="4320" w:type="dxa"/>
            <w:tcMar>
              <w:top w:w="0" w:type="dxa"/>
              <w:left w:w="108" w:type="dxa"/>
              <w:bottom w:w="0" w:type="dxa"/>
              <w:right w:w="108" w:type="dxa"/>
            </w:tcMar>
            <w:vAlign w:val="bottom"/>
          </w:tcPr>
          <w:p w14:paraId="0F604FEA" w14:textId="338F272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1557BD8" w14:textId="77777777" w:rsidR="002F1B1A" w:rsidRDefault="002F1B1A" w:rsidP="002F1B1A">
            <w:pPr>
              <w:spacing w:after="0" w:line="360" w:lineRule="auto"/>
              <w:rPr>
                <w:rFonts w:eastAsia="Times New Roman" w:cs="Calibri"/>
                <w:sz w:val="20"/>
                <w:szCs w:val="20"/>
                <w:lang w:eastAsia="en-GB"/>
              </w:rPr>
            </w:pPr>
          </w:p>
          <w:p w14:paraId="2EAE16CD" w14:textId="5143A1CE" w:rsidR="002A16E2"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5AEF5941" w14:textId="77777777" w:rsidTr="00DB0CC5">
        <w:tc>
          <w:tcPr>
            <w:tcW w:w="4320" w:type="dxa"/>
            <w:tcMar>
              <w:top w:w="0" w:type="dxa"/>
              <w:left w:w="108" w:type="dxa"/>
              <w:bottom w:w="0" w:type="dxa"/>
              <w:right w:w="108" w:type="dxa"/>
            </w:tcMar>
            <w:vAlign w:val="bottom"/>
          </w:tcPr>
          <w:p w14:paraId="05A63FD8" w14:textId="1BD6258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5EC07AD" w14:textId="016A946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3F4CE63" w14:textId="77777777" w:rsidR="008D5235" w:rsidRDefault="008D5235">
      <w:pPr>
        <w:jc w:val="center"/>
        <w:rPr>
          <w:rFonts w:cs="Calibri"/>
          <w:b/>
          <w:sz w:val="96"/>
          <w:szCs w:val="96"/>
        </w:rPr>
      </w:pPr>
    </w:p>
    <w:p w14:paraId="5B490CF2" w14:textId="77777777" w:rsidR="008D5235" w:rsidRDefault="008D5235">
      <w:pPr>
        <w:jc w:val="center"/>
        <w:rPr>
          <w:rFonts w:cs="Calibri"/>
          <w:b/>
          <w:sz w:val="96"/>
          <w:szCs w:val="96"/>
        </w:rPr>
      </w:pPr>
    </w:p>
    <w:p w14:paraId="3B95C65E" w14:textId="77777777" w:rsidR="001B711E" w:rsidRDefault="001B711E" w:rsidP="001B711E">
      <w:pPr>
        <w:rPr>
          <w:rFonts w:cs="Calibri"/>
          <w:b/>
          <w:sz w:val="96"/>
          <w:szCs w:val="96"/>
        </w:rPr>
      </w:pPr>
    </w:p>
    <w:p w14:paraId="3EE508AA" w14:textId="282A13AA" w:rsidR="007868DF" w:rsidRDefault="00ED02A4">
      <w:pPr>
        <w:jc w:val="center"/>
        <w:rPr>
          <w:rFonts w:cs="Calibri"/>
          <w:b/>
          <w:sz w:val="96"/>
          <w:szCs w:val="96"/>
        </w:rPr>
      </w:pPr>
      <w:r>
        <w:rPr>
          <w:rFonts w:cs="Calibri"/>
          <w:b/>
          <w:sz w:val="96"/>
          <w:szCs w:val="96"/>
        </w:rPr>
        <w:lastRenderedPageBreak/>
        <w:t xml:space="preserve">Bad Weather </w:t>
      </w:r>
      <w:r>
        <w:rPr>
          <w:rFonts w:cs="Calibri"/>
          <w:b/>
          <w:sz w:val="96"/>
          <w:szCs w:val="96"/>
        </w:rPr>
        <w:br/>
        <w:t>Policy</w:t>
      </w:r>
    </w:p>
    <w:p w14:paraId="738A482F" w14:textId="77777777" w:rsidR="007868DF" w:rsidRDefault="007868DF">
      <w:pPr>
        <w:rPr>
          <w:rFonts w:cs="Calibri"/>
          <w:sz w:val="20"/>
          <w:szCs w:val="20"/>
        </w:rPr>
      </w:pPr>
    </w:p>
    <w:p w14:paraId="1B001888" w14:textId="77777777" w:rsidR="007868DF" w:rsidRDefault="007868DF">
      <w:pPr>
        <w:rPr>
          <w:rFonts w:cs="Calibri"/>
          <w:sz w:val="20"/>
          <w:szCs w:val="20"/>
        </w:rPr>
      </w:pPr>
    </w:p>
    <w:p w14:paraId="6DB9CAC8" w14:textId="77777777" w:rsidR="007868DF" w:rsidRDefault="007868DF">
      <w:pPr>
        <w:rPr>
          <w:rFonts w:cs="Calibri"/>
          <w:sz w:val="20"/>
          <w:szCs w:val="20"/>
        </w:rPr>
      </w:pPr>
    </w:p>
    <w:p w14:paraId="0BA54F66" w14:textId="77777777" w:rsidR="007868DF" w:rsidRDefault="007868DF">
      <w:pPr>
        <w:rPr>
          <w:rFonts w:cs="Calibri"/>
        </w:rPr>
      </w:pPr>
    </w:p>
    <w:p w14:paraId="5FE3AF87" w14:textId="77777777" w:rsidR="007868DF" w:rsidRDefault="007868DF">
      <w:pPr>
        <w:rPr>
          <w:rFonts w:cs="Calibri"/>
        </w:rPr>
      </w:pPr>
    </w:p>
    <w:p w14:paraId="3CD1C614" w14:textId="77777777" w:rsidR="007868DF" w:rsidRDefault="007868DF">
      <w:pPr>
        <w:rPr>
          <w:rFonts w:cs="Calibri"/>
        </w:rPr>
      </w:pPr>
    </w:p>
    <w:p w14:paraId="2E7D55EA" w14:textId="034619D9" w:rsidR="007868DF" w:rsidRDefault="007868DF" w:rsidP="009C467D">
      <w:pPr>
        <w:tabs>
          <w:tab w:val="left" w:pos="1125"/>
        </w:tabs>
        <w:rPr>
          <w:rFonts w:cs="Calibri"/>
        </w:rPr>
      </w:pPr>
    </w:p>
    <w:p w14:paraId="1955ACAE" w14:textId="77777777" w:rsidR="007868DF" w:rsidRDefault="00ED02A4">
      <w:r>
        <w:rPr>
          <w:noProof/>
        </w:rPr>
        <w:drawing>
          <wp:anchor distT="0" distB="0" distL="114300" distR="114300" simplePos="0" relativeHeight="251667456" behindDoc="0" locked="0" layoutInCell="1" allowOverlap="1" wp14:anchorId="4B1DA159" wp14:editId="4AC3C320">
            <wp:simplePos x="0" y="0"/>
            <wp:positionH relativeFrom="column">
              <wp:posOffset>1646550</wp:posOffset>
            </wp:positionH>
            <wp:positionV relativeFrom="paragraph">
              <wp:posOffset>121286</wp:posOffset>
            </wp:positionV>
            <wp:extent cx="4694557" cy="4319909"/>
            <wp:effectExtent l="0" t="0" r="0" b="4441"/>
            <wp:wrapTight wrapText="bothSides">
              <wp:wrapPolygon edited="0">
                <wp:start x="0" y="0"/>
                <wp:lineTo x="0" y="21527"/>
                <wp:lineTo x="21474" y="21527"/>
                <wp:lineTo x="21474" y="0"/>
                <wp:lineTo x="0" y="0"/>
              </wp:wrapPolygon>
            </wp:wrapTight>
            <wp:docPr id="4007355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06CE4B4F" w14:textId="77777777" w:rsidR="007868DF" w:rsidRDefault="007868DF">
      <w:pPr>
        <w:rPr>
          <w:rFonts w:cs="Calibri"/>
        </w:rPr>
      </w:pPr>
    </w:p>
    <w:p w14:paraId="332BBCBD" w14:textId="77777777" w:rsidR="007868DF" w:rsidRDefault="007868DF">
      <w:pPr>
        <w:rPr>
          <w:rFonts w:cs="Calibri"/>
        </w:rPr>
      </w:pPr>
    </w:p>
    <w:p w14:paraId="2FF46A7D" w14:textId="77777777" w:rsidR="007868DF" w:rsidRDefault="007868DF">
      <w:pPr>
        <w:rPr>
          <w:rFonts w:cs="Calibri"/>
        </w:rPr>
      </w:pPr>
    </w:p>
    <w:p w14:paraId="4EA6105B" w14:textId="77777777" w:rsidR="007868DF" w:rsidRDefault="007868DF">
      <w:pPr>
        <w:rPr>
          <w:rFonts w:cs="Calibri"/>
        </w:rPr>
      </w:pPr>
    </w:p>
    <w:p w14:paraId="53CE4FD2" w14:textId="77777777" w:rsidR="007868DF" w:rsidRDefault="007868DF">
      <w:pPr>
        <w:rPr>
          <w:rFonts w:cs="Calibri"/>
        </w:rPr>
      </w:pPr>
    </w:p>
    <w:p w14:paraId="2CD9002F" w14:textId="77777777" w:rsidR="007868DF" w:rsidRDefault="007868DF">
      <w:pPr>
        <w:rPr>
          <w:rFonts w:cs="Calibri"/>
        </w:rPr>
      </w:pPr>
    </w:p>
    <w:p w14:paraId="1BE8DD33" w14:textId="77777777" w:rsidR="007868DF" w:rsidRDefault="007868DF">
      <w:pPr>
        <w:rPr>
          <w:rFonts w:cs="Calibri"/>
        </w:rPr>
      </w:pPr>
    </w:p>
    <w:p w14:paraId="4F7AA400" w14:textId="77777777" w:rsidR="007868DF" w:rsidRDefault="007868DF">
      <w:pPr>
        <w:rPr>
          <w:rFonts w:cs="Calibri"/>
        </w:rPr>
      </w:pPr>
    </w:p>
    <w:p w14:paraId="2EF26FDD" w14:textId="77777777" w:rsidR="007868DF" w:rsidRDefault="007868DF">
      <w:pPr>
        <w:rPr>
          <w:rFonts w:cs="Calibri"/>
        </w:rPr>
      </w:pPr>
    </w:p>
    <w:p w14:paraId="25BA3F4A" w14:textId="77777777" w:rsidR="007868DF" w:rsidRDefault="007868DF">
      <w:pPr>
        <w:rPr>
          <w:rFonts w:cs="Calibri"/>
        </w:rPr>
      </w:pPr>
    </w:p>
    <w:p w14:paraId="751AB0BA" w14:textId="77777777" w:rsidR="007868DF" w:rsidRDefault="007868DF">
      <w:pPr>
        <w:ind w:firstLine="720"/>
        <w:rPr>
          <w:rFonts w:cs="Calibri"/>
        </w:rPr>
      </w:pPr>
    </w:p>
    <w:p w14:paraId="1BFACE47" w14:textId="77777777" w:rsidR="007868DF" w:rsidRDefault="007868DF">
      <w:pPr>
        <w:ind w:firstLine="720"/>
        <w:rPr>
          <w:rFonts w:cs="Calibri"/>
        </w:rPr>
      </w:pPr>
    </w:p>
    <w:p w14:paraId="7FC83342" w14:textId="77777777" w:rsidR="007868DF" w:rsidRDefault="007868DF">
      <w:pPr>
        <w:ind w:firstLine="720"/>
        <w:rPr>
          <w:rFonts w:cs="Calibri"/>
        </w:rPr>
      </w:pPr>
    </w:p>
    <w:p w14:paraId="3E637765" w14:textId="77777777" w:rsidR="007868DF" w:rsidRDefault="007868DF">
      <w:pPr>
        <w:rPr>
          <w:rFonts w:cs="Calibri"/>
        </w:rPr>
      </w:pPr>
    </w:p>
    <w:p w14:paraId="5F108586" w14:textId="77777777" w:rsidR="0079072F" w:rsidRDefault="0079072F">
      <w:pPr>
        <w:rPr>
          <w:rFonts w:cs="Calibri"/>
          <w:b/>
          <w:bCs/>
          <w:sz w:val="32"/>
          <w:szCs w:val="32"/>
        </w:rPr>
      </w:pPr>
    </w:p>
    <w:p w14:paraId="6D1E45C2" w14:textId="77777777" w:rsidR="0079072F" w:rsidRDefault="0079072F">
      <w:pPr>
        <w:rPr>
          <w:rFonts w:cs="Calibri"/>
          <w:b/>
          <w:bCs/>
          <w:sz w:val="32"/>
          <w:szCs w:val="32"/>
        </w:rPr>
      </w:pPr>
    </w:p>
    <w:p w14:paraId="37272F19" w14:textId="77777777" w:rsidR="0079072F" w:rsidRDefault="0079072F">
      <w:pPr>
        <w:rPr>
          <w:rFonts w:cs="Calibri"/>
          <w:b/>
          <w:bCs/>
          <w:sz w:val="32"/>
          <w:szCs w:val="32"/>
        </w:rPr>
      </w:pPr>
    </w:p>
    <w:p w14:paraId="08E82075" w14:textId="3D671897" w:rsidR="007868DF" w:rsidRDefault="00ED02A4">
      <w:r>
        <w:rPr>
          <w:rFonts w:cs="Calibri"/>
          <w:b/>
          <w:bCs/>
          <w:sz w:val="32"/>
          <w:szCs w:val="32"/>
        </w:rPr>
        <w:lastRenderedPageBreak/>
        <w:t>Bad Weather/Critical Incident/Closure Policy and Procedure</w:t>
      </w:r>
      <w:r>
        <w:rPr>
          <w:rFonts w:cs="Calibri"/>
          <w:b/>
          <w:bCs/>
          <w:sz w:val="32"/>
          <w:szCs w:val="32"/>
        </w:rPr>
        <w:br/>
      </w:r>
    </w:p>
    <w:p w14:paraId="4C31D5E9" w14:textId="77777777" w:rsidR="007868DF" w:rsidRDefault="00ED02A4">
      <w:pPr>
        <w:rPr>
          <w:rFonts w:cs="Calibri"/>
          <w:b/>
          <w:bCs/>
          <w:sz w:val="28"/>
          <w:szCs w:val="28"/>
        </w:rPr>
      </w:pPr>
      <w:r>
        <w:rPr>
          <w:rFonts w:cs="Calibri"/>
          <w:b/>
          <w:bCs/>
          <w:sz w:val="28"/>
          <w:szCs w:val="28"/>
        </w:rPr>
        <w:t>Bad Weather</w:t>
      </w:r>
    </w:p>
    <w:p w14:paraId="2EE82855" w14:textId="77777777" w:rsidR="007868DF" w:rsidRDefault="00ED02A4">
      <w:pPr>
        <w:rPr>
          <w:rFonts w:cs="Calibri"/>
          <w:sz w:val="20"/>
          <w:szCs w:val="20"/>
        </w:rPr>
      </w:pPr>
      <w:r>
        <w:rPr>
          <w:rFonts w:cs="Calibri"/>
          <w:sz w:val="20"/>
          <w:szCs w:val="20"/>
        </w:rPr>
        <w:t>In the event of bad weather, the Manager and Deputy Manager will decide if the Nursery should close, based on a number of criteria:</w:t>
      </w:r>
    </w:p>
    <w:p w14:paraId="1B6012CF" w14:textId="77777777" w:rsidR="007868DF" w:rsidRDefault="00ED02A4">
      <w:pPr>
        <w:pStyle w:val="ListParagraph"/>
        <w:numPr>
          <w:ilvl w:val="0"/>
          <w:numId w:val="34"/>
        </w:numPr>
        <w:rPr>
          <w:rFonts w:cs="Calibri"/>
          <w:sz w:val="20"/>
          <w:szCs w:val="20"/>
        </w:rPr>
      </w:pPr>
      <w:r>
        <w:rPr>
          <w:rFonts w:cs="Calibri"/>
          <w:sz w:val="20"/>
          <w:szCs w:val="20"/>
        </w:rPr>
        <w:t xml:space="preserve">The Nursery premises must be warm </w:t>
      </w:r>
    </w:p>
    <w:p w14:paraId="4FBE3F14" w14:textId="77777777" w:rsidR="007868DF" w:rsidRDefault="00ED02A4">
      <w:pPr>
        <w:pStyle w:val="ListParagraph"/>
        <w:numPr>
          <w:ilvl w:val="0"/>
          <w:numId w:val="34"/>
        </w:numPr>
        <w:rPr>
          <w:rFonts w:cs="Calibri"/>
          <w:sz w:val="20"/>
          <w:szCs w:val="20"/>
        </w:rPr>
      </w:pPr>
      <w:r>
        <w:rPr>
          <w:rFonts w:cs="Calibri"/>
          <w:sz w:val="20"/>
          <w:szCs w:val="20"/>
        </w:rPr>
        <w:t>The minimum staff requirement must be able to travel to the Nursery</w:t>
      </w:r>
    </w:p>
    <w:p w14:paraId="5086BEBA" w14:textId="77777777" w:rsidR="007868DF" w:rsidRDefault="00ED02A4">
      <w:pPr>
        <w:pStyle w:val="ListParagraph"/>
        <w:numPr>
          <w:ilvl w:val="0"/>
          <w:numId w:val="34"/>
        </w:numPr>
        <w:rPr>
          <w:rFonts w:cs="Calibri"/>
          <w:sz w:val="20"/>
          <w:szCs w:val="20"/>
        </w:rPr>
      </w:pPr>
      <w:r>
        <w:rPr>
          <w:rFonts w:cs="Calibri"/>
          <w:sz w:val="20"/>
          <w:szCs w:val="20"/>
        </w:rPr>
        <w:t>Roads must be deemed safe to travel on</w:t>
      </w:r>
    </w:p>
    <w:p w14:paraId="5C4FC4F4" w14:textId="77777777" w:rsidR="007868DF" w:rsidRDefault="00ED02A4">
      <w:pPr>
        <w:pStyle w:val="ListParagraph"/>
        <w:numPr>
          <w:ilvl w:val="0"/>
          <w:numId w:val="34"/>
        </w:numPr>
        <w:rPr>
          <w:rFonts w:cs="Calibri"/>
          <w:sz w:val="20"/>
          <w:szCs w:val="20"/>
        </w:rPr>
      </w:pPr>
      <w:r>
        <w:rPr>
          <w:rFonts w:cs="Calibri"/>
          <w:sz w:val="20"/>
          <w:szCs w:val="20"/>
        </w:rPr>
        <w:t>Pedestrian access to the Nursery must be safe</w:t>
      </w:r>
    </w:p>
    <w:p w14:paraId="7B43A73E" w14:textId="77777777" w:rsidR="007868DF" w:rsidRDefault="00ED02A4">
      <w:pPr>
        <w:rPr>
          <w:rFonts w:cs="Calibri"/>
          <w:b/>
          <w:bCs/>
        </w:rPr>
      </w:pPr>
      <w:r>
        <w:rPr>
          <w:rFonts w:cs="Calibri"/>
          <w:b/>
          <w:bCs/>
        </w:rPr>
        <w:t>As soon as it is decided that the Nursery will close:</w:t>
      </w:r>
    </w:p>
    <w:p w14:paraId="6D73F739" w14:textId="77777777" w:rsidR="007868DF" w:rsidRDefault="00ED02A4">
      <w:pPr>
        <w:pStyle w:val="ListParagraph"/>
        <w:numPr>
          <w:ilvl w:val="0"/>
          <w:numId w:val="35"/>
        </w:numPr>
        <w:rPr>
          <w:rFonts w:cs="Calibri"/>
          <w:sz w:val="20"/>
          <w:szCs w:val="20"/>
        </w:rPr>
      </w:pPr>
      <w:r>
        <w:rPr>
          <w:rFonts w:cs="Calibri"/>
          <w:sz w:val="20"/>
          <w:szCs w:val="20"/>
        </w:rPr>
        <w:t>The manager will post a message on our Facebook page</w:t>
      </w:r>
    </w:p>
    <w:p w14:paraId="14E02FBC" w14:textId="49F2D4BE" w:rsidR="007868DF" w:rsidRDefault="00ED02A4">
      <w:pPr>
        <w:pStyle w:val="ListParagraph"/>
        <w:numPr>
          <w:ilvl w:val="0"/>
          <w:numId w:val="35"/>
        </w:numPr>
        <w:rPr>
          <w:rFonts w:cs="Calibri"/>
          <w:sz w:val="20"/>
          <w:szCs w:val="20"/>
        </w:rPr>
      </w:pPr>
      <w:r>
        <w:rPr>
          <w:rFonts w:cs="Calibri"/>
          <w:sz w:val="20"/>
          <w:szCs w:val="20"/>
        </w:rPr>
        <w:t xml:space="preserve">The Manager / Deputy Manager will </w:t>
      </w:r>
      <w:r w:rsidR="002A16E2">
        <w:rPr>
          <w:rFonts w:cs="Calibri"/>
          <w:sz w:val="20"/>
          <w:szCs w:val="20"/>
        </w:rPr>
        <w:t xml:space="preserve">send a WhatsApp message to </w:t>
      </w:r>
      <w:r>
        <w:rPr>
          <w:rFonts w:cs="Calibri"/>
          <w:sz w:val="20"/>
          <w:szCs w:val="20"/>
        </w:rPr>
        <w:t xml:space="preserve">all those </w:t>
      </w:r>
      <w:r w:rsidR="002A16E2">
        <w:rPr>
          <w:rFonts w:cs="Calibri"/>
          <w:sz w:val="20"/>
          <w:szCs w:val="20"/>
        </w:rPr>
        <w:t>parents/carers</w:t>
      </w:r>
      <w:r>
        <w:rPr>
          <w:rFonts w:cs="Calibri"/>
          <w:sz w:val="20"/>
          <w:szCs w:val="20"/>
        </w:rPr>
        <w:t xml:space="preserve"> who have registered on WhatsApp. </w:t>
      </w:r>
      <w:r w:rsidR="002A16E2">
        <w:rPr>
          <w:rFonts w:cs="Calibri"/>
          <w:sz w:val="20"/>
          <w:szCs w:val="20"/>
        </w:rPr>
        <w:t>The Manager, Deputy Manager, or Room Leader will call those who</w:t>
      </w:r>
      <w:r>
        <w:rPr>
          <w:rFonts w:cs="Calibri"/>
          <w:sz w:val="20"/>
          <w:szCs w:val="20"/>
        </w:rPr>
        <w:t xml:space="preserve"> do not have WhatsApp.</w:t>
      </w:r>
    </w:p>
    <w:p w14:paraId="7793F3AB" w14:textId="36A09024" w:rsidR="007868DF" w:rsidRDefault="00ED02A4">
      <w:pPr>
        <w:pStyle w:val="ListParagraph"/>
        <w:numPr>
          <w:ilvl w:val="0"/>
          <w:numId w:val="35"/>
        </w:numPr>
        <w:rPr>
          <w:rFonts w:cs="Calibri"/>
          <w:sz w:val="20"/>
          <w:szCs w:val="20"/>
        </w:rPr>
      </w:pPr>
      <w:r>
        <w:rPr>
          <w:rFonts w:cs="Calibri"/>
          <w:sz w:val="20"/>
          <w:szCs w:val="20"/>
        </w:rPr>
        <w:t xml:space="preserve">If it </w:t>
      </w:r>
      <w:r w:rsidR="00133800">
        <w:rPr>
          <w:rFonts w:cs="Calibri"/>
          <w:sz w:val="20"/>
          <w:szCs w:val="20"/>
        </w:rPr>
        <w:t>is</w:t>
      </w:r>
      <w:r>
        <w:rPr>
          <w:rFonts w:cs="Calibri"/>
          <w:sz w:val="20"/>
          <w:szCs w:val="20"/>
        </w:rPr>
        <w:t xml:space="preserve"> possible to access the Nursery, then a message will be left on the </w:t>
      </w:r>
      <w:r w:rsidR="00133800">
        <w:rPr>
          <w:rFonts w:cs="Calibri"/>
          <w:sz w:val="20"/>
          <w:szCs w:val="20"/>
        </w:rPr>
        <w:t>answering</w:t>
      </w:r>
      <w:r>
        <w:rPr>
          <w:rFonts w:cs="Calibri"/>
          <w:sz w:val="20"/>
          <w:szCs w:val="20"/>
        </w:rPr>
        <w:t xml:space="preserve"> machine</w:t>
      </w:r>
    </w:p>
    <w:p w14:paraId="01F7E60E" w14:textId="77777777" w:rsidR="007868DF" w:rsidRDefault="00ED02A4">
      <w:pPr>
        <w:pStyle w:val="ListParagraph"/>
        <w:numPr>
          <w:ilvl w:val="0"/>
          <w:numId w:val="35"/>
        </w:numPr>
        <w:rPr>
          <w:rFonts w:cs="Calibri"/>
          <w:sz w:val="20"/>
          <w:szCs w:val="20"/>
        </w:rPr>
      </w:pPr>
      <w:r>
        <w:rPr>
          <w:rFonts w:cs="Calibri"/>
          <w:sz w:val="20"/>
          <w:szCs w:val="20"/>
        </w:rPr>
        <w:t>The manager will telephone or WhatsApp staff who are due to be working on that day</w:t>
      </w:r>
    </w:p>
    <w:p w14:paraId="1E414F2D" w14:textId="026E95AE" w:rsidR="007868DF" w:rsidRDefault="00ED02A4">
      <w:pPr>
        <w:pStyle w:val="ListParagraph"/>
        <w:numPr>
          <w:ilvl w:val="0"/>
          <w:numId w:val="35"/>
        </w:numPr>
        <w:rPr>
          <w:rFonts w:cs="Calibri"/>
          <w:sz w:val="20"/>
          <w:szCs w:val="20"/>
        </w:rPr>
      </w:pPr>
      <w:r>
        <w:rPr>
          <w:rFonts w:cs="Calibri"/>
          <w:sz w:val="20"/>
          <w:szCs w:val="20"/>
        </w:rPr>
        <w:t xml:space="preserve">Prior to re-opening, the above criteria must be met. Staff will need to work as a team to clear/ make safe the </w:t>
      </w:r>
      <w:r w:rsidR="002A16E2">
        <w:rPr>
          <w:rFonts w:cs="Calibri"/>
          <w:sz w:val="20"/>
          <w:szCs w:val="20"/>
        </w:rPr>
        <w:t>paths/ramps</w:t>
      </w:r>
      <w:r>
        <w:rPr>
          <w:rFonts w:cs="Calibri"/>
          <w:sz w:val="20"/>
          <w:szCs w:val="20"/>
        </w:rPr>
        <w:t xml:space="preserve"> up to the Nursery</w:t>
      </w:r>
      <w:r w:rsidR="00133800">
        <w:rPr>
          <w:rFonts w:cs="Calibri"/>
          <w:sz w:val="20"/>
          <w:szCs w:val="20"/>
        </w:rPr>
        <w:t>. This</w:t>
      </w:r>
      <w:r>
        <w:rPr>
          <w:rFonts w:cs="Calibri"/>
          <w:sz w:val="20"/>
          <w:szCs w:val="20"/>
        </w:rPr>
        <w:t xml:space="preserve"> will be done by removing any snow</w:t>
      </w:r>
      <w:r w:rsidR="00133800">
        <w:rPr>
          <w:rFonts w:cs="Calibri"/>
          <w:sz w:val="20"/>
          <w:szCs w:val="20"/>
        </w:rPr>
        <w:t xml:space="preserve"> </w:t>
      </w:r>
      <w:proofErr w:type="gramStart"/>
      <w:r w:rsidR="00133800">
        <w:rPr>
          <w:rFonts w:cs="Calibri"/>
          <w:sz w:val="20"/>
          <w:szCs w:val="20"/>
        </w:rPr>
        <w:t>where</w:t>
      </w:r>
      <w:proofErr w:type="gramEnd"/>
      <w:r w:rsidR="00133800">
        <w:rPr>
          <w:rFonts w:cs="Calibri"/>
          <w:sz w:val="20"/>
          <w:szCs w:val="20"/>
        </w:rPr>
        <w:t xml:space="preserve"> reasonably possible. </w:t>
      </w:r>
    </w:p>
    <w:p w14:paraId="4A872BA5" w14:textId="77777777" w:rsidR="007868DF" w:rsidRDefault="00ED02A4">
      <w:pPr>
        <w:rPr>
          <w:rFonts w:cs="Calibri"/>
          <w:b/>
          <w:bCs/>
          <w:sz w:val="28"/>
          <w:szCs w:val="28"/>
        </w:rPr>
      </w:pPr>
      <w:r>
        <w:rPr>
          <w:rFonts w:cs="Calibri"/>
          <w:b/>
          <w:bCs/>
          <w:sz w:val="28"/>
          <w:szCs w:val="28"/>
        </w:rPr>
        <w:t>Critical Incident</w:t>
      </w:r>
    </w:p>
    <w:p w14:paraId="3EA22F8F" w14:textId="634E9BAD" w:rsidR="007868DF" w:rsidRDefault="00ED02A4">
      <w:pPr>
        <w:rPr>
          <w:rFonts w:cs="Calibri"/>
          <w:sz w:val="20"/>
          <w:szCs w:val="20"/>
        </w:rPr>
      </w:pPr>
      <w:r>
        <w:rPr>
          <w:rFonts w:cs="Calibri"/>
          <w:sz w:val="20"/>
          <w:szCs w:val="20"/>
        </w:rPr>
        <w:t xml:space="preserve">A critical incident means an emergency </w:t>
      </w:r>
      <w:r w:rsidR="00133800">
        <w:rPr>
          <w:rFonts w:cs="Calibri"/>
          <w:sz w:val="20"/>
          <w:szCs w:val="20"/>
        </w:rPr>
        <w:t>and/or</w:t>
      </w:r>
      <w:r>
        <w:rPr>
          <w:rFonts w:cs="Calibri"/>
          <w:sz w:val="20"/>
          <w:szCs w:val="20"/>
        </w:rPr>
        <w:t xml:space="preserve"> unforeseen circumstance that affects the running of Busy Bees Childcare Centre and would result in either closure or major disruption to the Nursery</w:t>
      </w:r>
    </w:p>
    <w:p w14:paraId="6F0759E3" w14:textId="703BCAB5" w:rsidR="007868DF" w:rsidRDefault="00ED02A4">
      <w:pPr>
        <w:rPr>
          <w:rFonts w:cs="Calibri"/>
          <w:sz w:val="20"/>
          <w:szCs w:val="20"/>
        </w:rPr>
      </w:pPr>
      <w:r>
        <w:rPr>
          <w:rFonts w:cs="Calibri"/>
          <w:sz w:val="20"/>
          <w:szCs w:val="20"/>
        </w:rPr>
        <w:t xml:space="preserve">The aim of Busy Bees Childcare Centre is to remain open at all times unless a critical incident occurs. In such a circumstance, all staff will ensure that steps are taken to keep both children and </w:t>
      </w:r>
      <w:proofErr w:type="gramStart"/>
      <w:r w:rsidR="00133800">
        <w:rPr>
          <w:rFonts w:cs="Calibri"/>
          <w:sz w:val="20"/>
          <w:szCs w:val="20"/>
        </w:rPr>
        <w:t>themselves</w:t>
      </w:r>
      <w:proofErr w:type="gramEnd"/>
      <w:r>
        <w:rPr>
          <w:rFonts w:cs="Calibri"/>
          <w:sz w:val="20"/>
          <w:szCs w:val="20"/>
        </w:rPr>
        <w:t xml:space="preserve"> safe.</w:t>
      </w:r>
    </w:p>
    <w:p w14:paraId="08104A9C" w14:textId="40DC66FB" w:rsidR="007868DF" w:rsidRDefault="00ED02A4">
      <w:pPr>
        <w:rPr>
          <w:rFonts w:cs="Calibri"/>
          <w:sz w:val="20"/>
          <w:szCs w:val="20"/>
        </w:rPr>
      </w:pPr>
      <w:r>
        <w:rPr>
          <w:rFonts w:cs="Calibri"/>
          <w:sz w:val="20"/>
          <w:szCs w:val="20"/>
        </w:rPr>
        <w:t>It is impossible for Busy Bees Childcare Centre to outline every eventuality that may constitute a critical incident</w:t>
      </w:r>
      <w:r w:rsidR="00133800">
        <w:rPr>
          <w:rFonts w:cs="Calibri"/>
          <w:sz w:val="20"/>
          <w:szCs w:val="20"/>
        </w:rPr>
        <w:t>;</w:t>
      </w:r>
      <w:r>
        <w:rPr>
          <w:rFonts w:cs="Calibri"/>
          <w:sz w:val="20"/>
          <w:szCs w:val="20"/>
        </w:rPr>
        <w:t xml:space="preserve"> however, such incidents could include:</w:t>
      </w:r>
    </w:p>
    <w:p w14:paraId="740B00EF" w14:textId="77777777" w:rsidR="007868DF" w:rsidRDefault="00ED02A4">
      <w:pPr>
        <w:pStyle w:val="ListParagraph"/>
        <w:numPr>
          <w:ilvl w:val="0"/>
          <w:numId w:val="36"/>
        </w:numPr>
        <w:rPr>
          <w:rFonts w:cs="Calibri"/>
          <w:sz w:val="20"/>
          <w:szCs w:val="20"/>
        </w:rPr>
      </w:pPr>
      <w:r>
        <w:rPr>
          <w:rFonts w:cs="Calibri"/>
          <w:sz w:val="20"/>
          <w:szCs w:val="20"/>
        </w:rPr>
        <w:t>Serious weather conditions</w:t>
      </w:r>
    </w:p>
    <w:p w14:paraId="652FCEDA" w14:textId="77777777" w:rsidR="007868DF" w:rsidRDefault="00ED02A4">
      <w:pPr>
        <w:pStyle w:val="ListParagraph"/>
        <w:numPr>
          <w:ilvl w:val="0"/>
          <w:numId w:val="36"/>
        </w:numPr>
        <w:rPr>
          <w:rFonts w:cs="Calibri"/>
          <w:sz w:val="20"/>
          <w:szCs w:val="20"/>
        </w:rPr>
      </w:pPr>
      <w:r>
        <w:rPr>
          <w:rFonts w:cs="Calibri"/>
          <w:sz w:val="20"/>
          <w:szCs w:val="20"/>
        </w:rPr>
        <w:t>Heating system failure</w:t>
      </w:r>
    </w:p>
    <w:p w14:paraId="761F6F1D" w14:textId="77777777" w:rsidR="007868DF" w:rsidRDefault="00ED02A4">
      <w:pPr>
        <w:pStyle w:val="ListParagraph"/>
        <w:numPr>
          <w:ilvl w:val="0"/>
          <w:numId w:val="36"/>
        </w:numPr>
        <w:rPr>
          <w:rFonts w:cs="Calibri"/>
          <w:sz w:val="20"/>
          <w:szCs w:val="20"/>
        </w:rPr>
      </w:pPr>
      <w:r>
        <w:rPr>
          <w:rFonts w:cs="Calibri"/>
          <w:sz w:val="20"/>
          <w:szCs w:val="20"/>
        </w:rPr>
        <w:t>Burst water pipes</w:t>
      </w:r>
    </w:p>
    <w:p w14:paraId="2EF69749" w14:textId="77777777" w:rsidR="007868DF" w:rsidRDefault="00ED02A4">
      <w:pPr>
        <w:pStyle w:val="ListParagraph"/>
        <w:numPr>
          <w:ilvl w:val="0"/>
          <w:numId w:val="36"/>
        </w:numPr>
        <w:rPr>
          <w:rFonts w:cs="Calibri"/>
          <w:sz w:val="20"/>
          <w:szCs w:val="20"/>
        </w:rPr>
      </w:pPr>
      <w:r>
        <w:rPr>
          <w:rFonts w:cs="Calibri"/>
          <w:sz w:val="20"/>
          <w:szCs w:val="20"/>
        </w:rPr>
        <w:t>Discovery of dangerous structural damage</w:t>
      </w:r>
    </w:p>
    <w:p w14:paraId="451686CA" w14:textId="77777777" w:rsidR="007868DF" w:rsidRDefault="00ED02A4">
      <w:pPr>
        <w:pStyle w:val="ListParagraph"/>
        <w:numPr>
          <w:ilvl w:val="0"/>
          <w:numId w:val="36"/>
        </w:numPr>
        <w:rPr>
          <w:rFonts w:cs="Calibri"/>
          <w:sz w:val="20"/>
          <w:szCs w:val="20"/>
        </w:rPr>
      </w:pPr>
      <w:r>
        <w:rPr>
          <w:rFonts w:cs="Calibri"/>
          <w:sz w:val="20"/>
          <w:szCs w:val="20"/>
        </w:rPr>
        <w:t>Fire</w:t>
      </w:r>
    </w:p>
    <w:p w14:paraId="0C3DC0DD" w14:textId="77777777" w:rsidR="007868DF" w:rsidRDefault="00ED02A4">
      <w:pPr>
        <w:pStyle w:val="ListParagraph"/>
        <w:numPr>
          <w:ilvl w:val="0"/>
          <w:numId w:val="36"/>
        </w:numPr>
        <w:rPr>
          <w:rFonts w:cs="Calibri"/>
          <w:sz w:val="20"/>
          <w:szCs w:val="20"/>
        </w:rPr>
      </w:pPr>
      <w:r>
        <w:rPr>
          <w:rFonts w:cs="Calibri"/>
          <w:sz w:val="20"/>
          <w:szCs w:val="20"/>
        </w:rPr>
        <w:t>Bomb scare/ evacuation</w:t>
      </w:r>
    </w:p>
    <w:p w14:paraId="381C8AB8" w14:textId="77777777" w:rsidR="007868DF" w:rsidRDefault="00ED02A4">
      <w:pPr>
        <w:pStyle w:val="ListParagraph"/>
        <w:numPr>
          <w:ilvl w:val="0"/>
          <w:numId w:val="36"/>
        </w:numPr>
        <w:rPr>
          <w:rFonts w:cs="Calibri"/>
          <w:sz w:val="20"/>
          <w:szCs w:val="20"/>
        </w:rPr>
      </w:pPr>
      <w:r>
        <w:rPr>
          <w:rFonts w:cs="Calibri"/>
          <w:sz w:val="20"/>
          <w:szCs w:val="20"/>
        </w:rPr>
        <w:t>Death of a member of staff</w:t>
      </w:r>
    </w:p>
    <w:p w14:paraId="3A0283AB" w14:textId="77777777" w:rsidR="007868DF" w:rsidRDefault="00ED02A4">
      <w:pPr>
        <w:pStyle w:val="ListParagraph"/>
        <w:numPr>
          <w:ilvl w:val="0"/>
          <w:numId w:val="36"/>
        </w:numPr>
        <w:rPr>
          <w:rFonts w:cs="Calibri"/>
          <w:sz w:val="20"/>
          <w:szCs w:val="20"/>
        </w:rPr>
      </w:pPr>
      <w:r>
        <w:rPr>
          <w:rFonts w:cs="Calibri"/>
          <w:sz w:val="20"/>
          <w:szCs w:val="20"/>
        </w:rPr>
        <w:t>Serious assault on a staff member by the public</w:t>
      </w:r>
    </w:p>
    <w:p w14:paraId="0D821443" w14:textId="1E635658" w:rsidR="007868DF" w:rsidRDefault="00ED02A4">
      <w:pPr>
        <w:pStyle w:val="ListParagraph"/>
        <w:numPr>
          <w:ilvl w:val="0"/>
          <w:numId w:val="36"/>
        </w:numPr>
        <w:rPr>
          <w:rFonts w:cs="Calibri"/>
          <w:sz w:val="20"/>
          <w:szCs w:val="20"/>
        </w:rPr>
      </w:pPr>
      <w:r>
        <w:rPr>
          <w:rFonts w:cs="Calibri"/>
          <w:sz w:val="20"/>
          <w:szCs w:val="20"/>
        </w:rPr>
        <w:t xml:space="preserve">Serious accident or illness resulting in </w:t>
      </w:r>
      <w:r w:rsidR="00860D4B">
        <w:rPr>
          <w:rFonts w:cs="Calibri"/>
          <w:sz w:val="20"/>
          <w:szCs w:val="20"/>
        </w:rPr>
        <w:t>the staff-to-child</w:t>
      </w:r>
      <w:r>
        <w:rPr>
          <w:rFonts w:cs="Calibri"/>
          <w:sz w:val="20"/>
          <w:szCs w:val="20"/>
        </w:rPr>
        <w:t xml:space="preserve"> ratio not being able to be met</w:t>
      </w:r>
    </w:p>
    <w:p w14:paraId="524FF959" w14:textId="2C3A4FF8" w:rsidR="007868DF" w:rsidRDefault="00ED02A4">
      <w:pPr>
        <w:pStyle w:val="ListParagraph"/>
        <w:numPr>
          <w:ilvl w:val="0"/>
          <w:numId w:val="36"/>
        </w:numPr>
        <w:rPr>
          <w:rFonts w:cs="Calibri"/>
          <w:sz w:val="20"/>
          <w:szCs w:val="20"/>
        </w:rPr>
      </w:pPr>
      <w:r>
        <w:rPr>
          <w:rFonts w:cs="Calibri"/>
          <w:sz w:val="20"/>
          <w:szCs w:val="20"/>
        </w:rPr>
        <w:t xml:space="preserve">Major illness amongst staff </w:t>
      </w:r>
      <w:r w:rsidR="00860D4B">
        <w:rPr>
          <w:rFonts w:cs="Calibri"/>
          <w:sz w:val="20"/>
          <w:szCs w:val="20"/>
        </w:rPr>
        <w:t>and/or</w:t>
      </w:r>
      <w:r>
        <w:rPr>
          <w:rFonts w:cs="Calibri"/>
          <w:sz w:val="20"/>
          <w:szCs w:val="20"/>
        </w:rPr>
        <w:t xml:space="preserve"> children</w:t>
      </w:r>
    </w:p>
    <w:p w14:paraId="611DAF36" w14:textId="541AAB51" w:rsidR="007868DF" w:rsidRDefault="00ED02A4">
      <w:pPr>
        <w:rPr>
          <w:rFonts w:cs="Calibri"/>
          <w:sz w:val="20"/>
          <w:szCs w:val="20"/>
        </w:rPr>
      </w:pPr>
      <w:r>
        <w:rPr>
          <w:rFonts w:cs="Calibri"/>
          <w:sz w:val="20"/>
          <w:szCs w:val="20"/>
        </w:rPr>
        <w:t>In the event of a critical incident</w:t>
      </w:r>
      <w:r w:rsidR="00860D4B">
        <w:rPr>
          <w:rFonts w:cs="Calibri"/>
          <w:sz w:val="20"/>
          <w:szCs w:val="20"/>
        </w:rPr>
        <w:t>,</w:t>
      </w:r>
      <w:r>
        <w:rPr>
          <w:rFonts w:cs="Calibri"/>
          <w:sz w:val="20"/>
          <w:szCs w:val="20"/>
        </w:rPr>
        <w:t xml:space="preserve"> the Chairperson and the Manager (or other combination of staff/Committee) will decide if the Nursery should close, based on a number of criteria:</w:t>
      </w:r>
    </w:p>
    <w:p w14:paraId="4AD78954" w14:textId="77777777" w:rsidR="007868DF" w:rsidRDefault="00ED02A4">
      <w:pPr>
        <w:pStyle w:val="ListParagraph"/>
        <w:numPr>
          <w:ilvl w:val="0"/>
          <w:numId w:val="37"/>
        </w:numPr>
        <w:rPr>
          <w:rFonts w:cs="Calibri"/>
          <w:sz w:val="20"/>
          <w:szCs w:val="20"/>
        </w:rPr>
      </w:pPr>
      <w:r>
        <w:rPr>
          <w:rFonts w:cs="Calibri"/>
          <w:sz w:val="20"/>
          <w:szCs w:val="20"/>
        </w:rPr>
        <w:t>The Nursery premises must be safe</w:t>
      </w:r>
    </w:p>
    <w:p w14:paraId="49BC25C5" w14:textId="77777777" w:rsidR="007868DF" w:rsidRDefault="00ED02A4">
      <w:pPr>
        <w:pStyle w:val="ListParagraph"/>
        <w:numPr>
          <w:ilvl w:val="0"/>
          <w:numId w:val="37"/>
        </w:numPr>
        <w:rPr>
          <w:rFonts w:cs="Calibri"/>
          <w:sz w:val="20"/>
          <w:szCs w:val="20"/>
        </w:rPr>
      </w:pPr>
      <w:r>
        <w:rPr>
          <w:rFonts w:cs="Calibri"/>
          <w:sz w:val="20"/>
          <w:szCs w:val="20"/>
        </w:rPr>
        <w:t>The minimum staff requirement must be present at the Nursery</w:t>
      </w:r>
    </w:p>
    <w:p w14:paraId="5201D0A1" w14:textId="1E2B348B" w:rsidR="007868DF" w:rsidRDefault="00ED02A4">
      <w:pPr>
        <w:pStyle w:val="ListParagraph"/>
        <w:numPr>
          <w:ilvl w:val="0"/>
          <w:numId w:val="37"/>
        </w:numPr>
        <w:rPr>
          <w:rFonts w:cs="Calibri"/>
          <w:sz w:val="20"/>
          <w:szCs w:val="20"/>
        </w:rPr>
      </w:pPr>
      <w:r>
        <w:rPr>
          <w:rFonts w:cs="Calibri"/>
          <w:sz w:val="20"/>
          <w:szCs w:val="20"/>
        </w:rPr>
        <w:t>The advice given by outside agencies e.g.</w:t>
      </w:r>
      <w:r w:rsidR="00860D4B">
        <w:rPr>
          <w:rFonts w:cs="Calibri"/>
          <w:sz w:val="20"/>
          <w:szCs w:val="20"/>
        </w:rPr>
        <w:t>,</w:t>
      </w:r>
      <w:r>
        <w:rPr>
          <w:rFonts w:cs="Calibri"/>
          <w:sz w:val="20"/>
          <w:szCs w:val="20"/>
        </w:rPr>
        <w:t xml:space="preserve"> police, medical, Health and Safety</w:t>
      </w:r>
    </w:p>
    <w:p w14:paraId="2AAD9711" w14:textId="77777777" w:rsidR="007868DF" w:rsidRDefault="00ED02A4">
      <w:pPr>
        <w:rPr>
          <w:rFonts w:cs="Calibri"/>
          <w:sz w:val="20"/>
          <w:szCs w:val="20"/>
        </w:rPr>
      </w:pPr>
      <w:r>
        <w:rPr>
          <w:rFonts w:cs="Calibri"/>
          <w:sz w:val="20"/>
          <w:szCs w:val="20"/>
        </w:rPr>
        <w:t>As soon as it is decided that the Nursery will close:</w:t>
      </w:r>
    </w:p>
    <w:p w14:paraId="60893433" w14:textId="77777777" w:rsidR="007868DF" w:rsidRDefault="00ED02A4">
      <w:pPr>
        <w:pStyle w:val="ListParagraph"/>
        <w:numPr>
          <w:ilvl w:val="0"/>
          <w:numId w:val="38"/>
        </w:numPr>
        <w:rPr>
          <w:rFonts w:cs="Calibri"/>
          <w:sz w:val="20"/>
          <w:szCs w:val="20"/>
        </w:rPr>
      </w:pPr>
      <w:r>
        <w:rPr>
          <w:rFonts w:cs="Calibri"/>
          <w:sz w:val="20"/>
          <w:szCs w:val="20"/>
        </w:rPr>
        <w:t>The manager will, with the assistance of the staff, ring all parents and staff who were due to be at the Nursery on that day</w:t>
      </w:r>
    </w:p>
    <w:p w14:paraId="0AA47E3E" w14:textId="07F931A4" w:rsidR="007868DF" w:rsidRDefault="00ED02A4">
      <w:pPr>
        <w:pStyle w:val="ListParagraph"/>
        <w:numPr>
          <w:ilvl w:val="0"/>
          <w:numId w:val="38"/>
        </w:numPr>
        <w:rPr>
          <w:rFonts w:cs="Calibri"/>
          <w:sz w:val="20"/>
          <w:szCs w:val="20"/>
        </w:rPr>
      </w:pPr>
      <w:r>
        <w:rPr>
          <w:rFonts w:cs="Calibri"/>
          <w:sz w:val="20"/>
          <w:szCs w:val="20"/>
        </w:rPr>
        <w:lastRenderedPageBreak/>
        <w:t xml:space="preserve">If possible, a representative will be </w:t>
      </w:r>
      <w:r w:rsidR="00860D4B">
        <w:rPr>
          <w:rFonts w:cs="Calibri"/>
          <w:sz w:val="20"/>
          <w:szCs w:val="20"/>
        </w:rPr>
        <w:t>at/near</w:t>
      </w:r>
      <w:r>
        <w:rPr>
          <w:rFonts w:cs="Calibri"/>
          <w:sz w:val="20"/>
          <w:szCs w:val="20"/>
        </w:rPr>
        <w:t xml:space="preserve"> the Nursery building to advise </w:t>
      </w:r>
      <w:r w:rsidR="00860D4B">
        <w:rPr>
          <w:rFonts w:cs="Calibri"/>
          <w:sz w:val="20"/>
          <w:szCs w:val="20"/>
        </w:rPr>
        <w:t>parents/carers</w:t>
      </w:r>
      <w:r>
        <w:rPr>
          <w:rFonts w:cs="Calibri"/>
          <w:sz w:val="20"/>
          <w:szCs w:val="20"/>
        </w:rPr>
        <w:t xml:space="preserve"> of the decision</w:t>
      </w:r>
    </w:p>
    <w:p w14:paraId="638BD1B6" w14:textId="76504C55" w:rsidR="007868DF" w:rsidRDefault="00ED02A4">
      <w:pPr>
        <w:pStyle w:val="ListParagraph"/>
        <w:numPr>
          <w:ilvl w:val="0"/>
          <w:numId w:val="38"/>
        </w:numPr>
        <w:rPr>
          <w:rFonts w:cs="Calibri"/>
          <w:sz w:val="20"/>
          <w:szCs w:val="20"/>
        </w:rPr>
      </w:pPr>
      <w:r>
        <w:rPr>
          <w:rFonts w:cs="Calibri"/>
          <w:sz w:val="20"/>
          <w:szCs w:val="20"/>
        </w:rPr>
        <w:t xml:space="preserve">If the situation is </w:t>
      </w:r>
      <w:r w:rsidR="00860D4B">
        <w:rPr>
          <w:rFonts w:cs="Calibri"/>
          <w:sz w:val="20"/>
          <w:szCs w:val="20"/>
        </w:rPr>
        <w:t>ongoing, then the</w:t>
      </w:r>
      <w:r>
        <w:rPr>
          <w:rFonts w:cs="Calibri"/>
          <w:sz w:val="20"/>
          <w:szCs w:val="20"/>
        </w:rPr>
        <w:t xml:space="preserve"> Manager / Deputy Manager will WhatsApp all those </w:t>
      </w:r>
      <w:r w:rsidR="00860D4B">
        <w:rPr>
          <w:rFonts w:cs="Calibri"/>
          <w:sz w:val="20"/>
          <w:szCs w:val="20"/>
        </w:rPr>
        <w:t>parents/carers</w:t>
      </w:r>
      <w:r>
        <w:rPr>
          <w:rFonts w:cs="Calibri"/>
          <w:sz w:val="20"/>
          <w:szCs w:val="20"/>
        </w:rPr>
        <w:t xml:space="preserve"> who have WhatsApp. </w:t>
      </w:r>
      <w:r w:rsidR="00860D4B">
        <w:rPr>
          <w:rFonts w:cs="Calibri"/>
          <w:sz w:val="20"/>
          <w:szCs w:val="20"/>
        </w:rPr>
        <w:t>The Manager, Deputy Manager, or Room Leader will make a phone call to those who</w:t>
      </w:r>
      <w:r>
        <w:rPr>
          <w:rFonts w:cs="Calibri"/>
          <w:sz w:val="20"/>
          <w:szCs w:val="20"/>
        </w:rPr>
        <w:t xml:space="preserve"> do not have WhatsApp.</w:t>
      </w:r>
    </w:p>
    <w:p w14:paraId="05F90E02" w14:textId="77777777" w:rsidR="007868DF" w:rsidRDefault="00ED02A4">
      <w:pPr>
        <w:pStyle w:val="ListParagraph"/>
        <w:numPr>
          <w:ilvl w:val="0"/>
          <w:numId w:val="38"/>
        </w:numPr>
        <w:rPr>
          <w:rFonts w:cs="Calibri"/>
          <w:sz w:val="20"/>
          <w:szCs w:val="20"/>
        </w:rPr>
      </w:pPr>
      <w:r>
        <w:rPr>
          <w:rFonts w:cs="Calibri"/>
          <w:sz w:val="20"/>
          <w:szCs w:val="20"/>
        </w:rPr>
        <w:t>If it Is possible to access the Nursery, then a message will be left on the answer machine</w:t>
      </w:r>
    </w:p>
    <w:p w14:paraId="3E9B22DE" w14:textId="018D42AF" w:rsidR="007868DF" w:rsidRDefault="00ED02A4">
      <w:pPr>
        <w:pStyle w:val="ListParagraph"/>
        <w:numPr>
          <w:ilvl w:val="0"/>
          <w:numId w:val="38"/>
        </w:numPr>
        <w:rPr>
          <w:rFonts w:cs="Calibri"/>
          <w:sz w:val="20"/>
          <w:szCs w:val="20"/>
        </w:rPr>
      </w:pPr>
      <w:r>
        <w:rPr>
          <w:rFonts w:cs="Calibri"/>
          <w:sz w:val="20"/>
          <w:szCs w:val="20"/>
        </w:rPr>
        <w:t xml:space="preserve">Staff may be expected to come to </w:t>
      </w:r>
      <w:r w:rsidR="00860D4B">
        <w:rPr>
          <w:rFonts w:cs="Calibri"/>
          <w:sz w:val="20"/>
          <w:szCs w:val="20"/>
        </w:rPr>
        <w:t>the nursery</w:t>
      </w:r>
      <w:r>
        <w:rPr>
          <w:rFonts w:cs="Calibri"/>
          <w:sz w:val="20"/>
          <w:szCs w:val="20"/>
        </w:rPr>
        <w:t xml:space="preserve"> to assist </w:t>
      </w:r>
      <w:r w:rsidR="00860D4B">
        <w:rPr>
          <w:rFonts w:cs="Calibri"/>
          <w:sz w:val="20"/>
          <w:szCs w:val="20"/>
        </w:rPr>
        <w:t xml:space="preserve">with </w:t>
      </w:r>
      <w:r>
        <w:rPr>
          <w:rFonts w:cs="Calibri"/>
          <w:sz w:val="20"/>
          <w:szCs w:val="20"/>
        </w:rPr>
        <w:t>matters, dependent upon the nature of the incident</w:t>
      </w:r>
    </w:p>
    <w:p w14:paraId="609564B4" w14:textId="77777777" w:rsidR="007868DF" w:rsidRDefault="00ED02A4">
      <w:pPr>
        <w:rPr>
          <w:rFonts w:cs="Calibri"/>
          <w:b/>
          <w:bCs/>
          <w:sz w:val="28"/>
          <w:szCs w:val="28"/>
        </w:rPr>
      </w:pPr>
      <w:r>
        <w:rPr>
          <w:rFonts w:cs="Calibri"/>
          <w:b/>
          <w:bCs/>
          <w:sz w:val="28"/>
          <w:szCs w:val="28"/>
        </w:rPr>
        <w:t>Closure</w:t>
      </w:r>
    </w:p>
    <w:p w14:paraId="5E454739" w14:textId="2343D2F9" w:rsidR="007868DF" w:rsidRDefault="00ED02A4">
      <w:pPr>
        <w:rPr>
          <w:rFonts w:cs="Calibri"/>
          <w:sz w:val="20"/>
          <w:szCs w:val="20"/>
        </w:rPr>
      </w:pPr>
      <w:r>
        <w:rPr>
          <w:rFonts w:cs="Calibri"/>
          <w:sz w:val="20"/>
          <w:szCs w:val="20"/>
        </w:rPr>
        <w:t xml:space="preserve">If it is decided to close the Nursery for any reason, then the procedures for </w:t>
      </w:r>
      <w:r w:rsidR="00860D4B">
        <w:rPr>
          <w:rFonts w:cs="Calibri"/>
          <w:sz w:val="20"/>
          <w:szCs w:val="20"/>
        </w:rPr>
        <w:t xml:space="preserve">a </w:t>
      </w:r>
      <w:r>
        <w:rPr>
          <w:rFonts w:cs="Calibri"/>
          <w:sz w:val="20"/>
          <w:szCs w:val="20"/>
        </w:rPr>
        <w:t>critical incident will be followed.</w:t>
      </w:r>
    </w:p>
    <w:p w14:paraId="22CA3CE3" w14:textId="77777777" w:rsidR="007868DF" w:rsidRDefault="00ED02A4">
      <w:pPr>
        <w:rPr>
          <w:rFonts w:cs="Calibri"/>
          <w:b/>
          <w:bCs/>
          <w:sz w:val="28"/>
          <w:szCs w:val="28"/>
        </w:rPr>
      </w:pPr>
      <w:r>
        <w:rPr>
          <w:rFonts w:cs="Calibri"/>
          <w:b/>
          <w:bCs/>
          <w:sz w:val="28"/>
          <w:szCs w:val="28"/>
        </w:rPr>
        <w:t>Fee refund</w:t>
      </w:r>
    </w:p>
    <w:p w14:paraId="438E8883" w14:textId="139A9A92" w:rsidR="007868DF" w:rsidRDefault="00ED02A4">
      <w:pPr>
        <w:rPr>
          <w:rFonts w:cs="Calibri"/>
          <w:sz w:val="20"/>
          <w:szCs w:val="20"/>
        </w:rPr>
      </w:pPr>
      <w:r>
        <w:rPr>
          <w:rFonts w:cs="Calibri"/>
          <w:sz w:val="20"/>
          <w:szCs w:val="20"/>
        </w:rPr>
        <w:t xml:space="preserve">If a decision is made to close the Nursery due to extremely bad weather and the decision is taken in conjunction with the local schools, then the Nursery will not refund any session fees. If, however, the committee </w:t>
      </w:r>
      <w:r w:rsidR="00860D4B">
        <w:rPr>
          <w:rFonts w:cs="Calibri"/>
          <w:sz w:val="20"/>
          <w:szCs w:val="20"/>
        </w:rPr>
        <w:t>decides to close the Nursery due to a critical incident,</w:t>
      </w:r>
      <w:r>
        <w:rPr>
          <w:rFonts w:cs="Calibri"/>
          <w:sz w:val="20"/>
          <w:szCs w:val="20"/>
        </w:rPr>
        <w:t xml:space="preserve"> </w:t>
      </w:r>
      <w:r w:rsidR="00860D4B">
        <w:rPr>
          <w:rFonts w:cs="Calibri"/>
          <w:sz w:val="20"/>
          <w:szCs w:val="20"/>
        </w:rPr>
        <w:t xml:space="preserve">parents/carers will be refunded for the session </w:t>
      </w:r>
      <w:r>
        <w:rPr>
          <w:rFonts w:cs="Calibri"/>
          <w:sz w:val="20"/>
          <w:szCs w:val="20"/>
        </w:rPr>
        <w:t>they have missed.</w:t>
      </w:r>
    </w:p>
    <w:p w14:paraId="4E17DE55" w14:textId="77777777" w:rsidR="007868DF" w:rsidRDefault="007868DF">
      <w:pPr>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69D0E732" w14:textId="77777777" w:rsidTr="00DB0CC5">
        <w:tc>
          <w:tcPr>
            <w:tcW w:w="4320" w:type="dxa"/>
            <w:tcMar>
              <w:top w:w="0" w:type="dxa"/>
              <w:left w:w="108" w:type="dxa"/>
              <w:bottom w:w="0" w:type="dxa"/>
              <w:right w:w="108" w:type="dxa"/>
            </w:tcMar>
            <w:vAlign w:val="bottom"/>
          </w:tcPr>
          <w:bookmarkEnd w:id="3"/>
          <w:p w14:paraId="335A5C5F" w14:textId="0E9E1A3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C966761" w14:textId="42EF2D79"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108CDEE" w14:textId="77777777" w:rsidR="002F1B1A" w:rsidRDefault="002F1B1A" w:rsidP="002F1B1A">
            <w:pPr>
              <w:rPr>
                <w:rFonts w:eastAsia="Times New Roman" w:cs="Calibri"/>
                <w:sz w:val="20"/>
                <w:szCs w:val="20"/>
                <w:lang w:eastAsia="en-GB"/>
              </w:rPr>
            </w:pPr>
          </w:p>
        </w:tc>
      </w:tr>
      <w:tr w:rsidR="002F1B1A" w14:paraId="7EA4E7B4" w14:textId="77777777" w:rsidTr="00DB0CC5">
        <w:tc>
          <w:tcPr>
            <w:tcW w:w="4320" w:type="dxa"/>
            <w:tcMar>
              <w:top w:w="0" w:type="dxa"/>
              <w:left w:w="108" w:type="dxa"/>
              <w:bottom w:w="0" w:type="dxa"/>
              <w:right w:w="108" w:type="dxa"/>
            </w:tcMar>
            <w:vAlign w:val="bottom"/>
          </w:tcPr>
          <w:p w14:paraId="0E424ACD" w14:textId="4455C069"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03C4196" w14:textId="4F7CF9C7"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4A57CA">
              <w:rPr>
                <w:rFonts w:eastAsia="Times New Roman" w:cs="Calibri"/>
                <w:sz w:val="20"/>
                <w:szCs w:val="20"/>
                <w:lang w:eastAsia="en-GB"/>
              </w:rPr>
              <w:t>6</w:t>
            </w:r>
          </w:p>
        </w:tc>
        <w:tc>
          <w:tcPr>
            <w:tcW w:w="1928" w:type="dxa"/>
            <w:tcMar>
              <w:top w:w="0" w:type="dxa"/>
              <w:left w:w="108" w:type="dxa"/>
              <w:bottom w:w="0" w:type="dxa"/>
              <w:right w:w="108" w:type="dxa"/>
            </w:tcMar>
            <w:vAlign w:val="bottom"/>
          </w:tcPr>
          <w:p w14:paraId="42ACEA4A" w14:textId="55FDFB2B"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E31A589" w14:textId="77777777" w:rsidTr="00DB0CC5">
        <w:tc>
          <w:tcPr>
            <w:tcW w:w="4320" w:type="dxa"/>
            <w:tcMar>
              <w:top w:w="0" w:type="dxa"/>
              <w:left w:w="108" w:type="dxa"/>
              <w:bottom w:w="0" w:type="dxa"/>
              <w:right w:w="108" w:type="dxa"/>
            </w:tcMar>
            <w:vAlign w:val="bottom"/>
          </w:tcPr>
          <w:p w14:paraId="1759E7E5" w14:textId="1A2CB05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F21E746" w14:textId="051085E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860D4B">
              <w:rPr>
                <w:rFonts w:eastAsia="Times New Roman" w:cs="Calibri"/>
                <w:sz w:val="20"/>
                <w:szCs w:val="20"/>
                <w:lang w:eastAsia="en-GB"/>
              </w:rPr>
              <w:t>7</w:t>
            </w:r>
          </w:p>
        </w:tc>
        <w:tc>
          <w:tcPr>
            <w:tcW w:w="1928" w:type="dxa"/>
            <w:tcMar>
              <w:top w:w="0" w:type="dxa"/>
              <w:left w:w="108" w:type="dxa"/>
              <w:bottom w:w="0" w:type="dxa"/>
              <w:right w:w="108" w:type="dxa"/>
            </w:tcMar>
            <w:vAlign w:val="bottom"/>
          </w:tcPr>
          <w:p w14:paraId="02B25348" w14:textId="6355104E"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353F9D1" w14:textId="77777777" w:rsidTr="00DB0CC5">
        <w:tc>
          <w:tcPr>
            <w:tcW w:w="4320" w:type="dxa"/>
            <w:tcMar>
              <w:top w:w="0" w:type="dxa"/>
              <w:left w:w="108" w:type="dxa"/>
              <w:bottom w:w="0" w:type="dxa"/>
              <w:right w:w="108" w:type="dxa"/>
            </w:tcMar>
            <w:vAlign w:val="bottom"/>
          </w:tcPr>
          <w:p w14:paraId="21A82AFA" w14:textId="54FEA06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75C1EC7" w14:textId="77777777" w:rsidR="002F1B1A" w:rsidRDefault="002F1B1A" w:rsidP="002F1B1A">
            <w:pPr>
              <w:spacing w:after="0" w:line="360" w:lineRule="auto"/>
              <w:rPr>
                <w:rFonts w:eastAsia="Times New Roman" w:cs="Calibri"/>
                <w:sz w:val="20"/>
                <w:szCs w:val="20"/>
                <w:lang w:eastAsia="en-GB"/>
              </w:rPr>
            </w:pPr>
          </w:p>
          <w:p w14:paraId="5A503D7E" w14:textId="50FFBBE4" w:rsidR="002F1B1A" w:rsidRDefault="004A57CA"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56BB334C" w14:textId="77777777" w:rsidTr="00DB0CC5">
        <w:tc>
          <w:tcPr>
            <w:tcW w:w="4320" w:type="dxa"/>
            <w:tcMar>
              <w:top w:w="0" w:type="dxa"/>
              <w:left w:w="108" w:type="dxa"/>
              <w:bottom w:w="0" w:type="dxa"/>
              <w:right w:w="108" w:type="dxa"/>
            </w:tcMar>
            <w:vAlign w:val="bottom"/>
          </w:tcPr>
          <w:p w14:paraId="57A3A81B" w14:textId="784D705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DDB8ECC" w14:textId="77777777" w:rsidR="002F1B1A" w:rsidRDefault="002F1B1A" w:rsidP="002F1B1A">
            <w:pPr>
              <w:spacing w:after="0" w:line="360" w:lineRule="auto"/>
              <w:rPr>
                <w:rFonts w:eastAsia="Times New Roman" w:cs="Calibri"/>
                <w:sz w:val="20"/>
                <w:szCs w:val="20"/>
                <w:lang w:eastAsia="en-GB"/>
              </w:rPr>
            </w:pPr>
          </w:p>
          <w:p w14:paraId="702F040C" w14:textId="3F6DA114" w:rsidR="002F1B1A" w:rsidRDefault="004A57CA"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5DBF5E4E" w14:textId="77777777" w:rsidTr="00DB0CC5">
        <w:tc>
          <w:tcPr>
            <w:tcW w:w="4320" w:type="dxa"/>
            <w:tcMar>
              <w:top w:w="0" w:type="dxa"/>
              <w:left w:w="108" w:type="dxa"/>
              <w:bottom w:w="0" w:type="dxa"/>
              <w:right w:w="108" w:type="dxa"/>
            </w:tcMar>
            <w:vAlign w:val="bottom"/>
          </w:tcPr>
          <w:p w14:paraId="66ABDD06" w14:textId="67692A2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A4B1707" w14:textId="4882B41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2C480C5" w14:textId="77777777" w:rsidR="007868DF" w:rsidRDefault="007868DF">
      <w:pPr>
        <w:rPr>
          <w:rFonts w:cs="Calibri"/>
          <w:sz w:val="20"/>
          <w:szCs w:val="20"/>
        </w:rPr>
      </w:pPr>
    </w:p>
    <w:p w14:paraId="778CF73B" w14:textId="77777777" w:rsidR="007868DF" w:rsidRDefault="007868DF">
      <w:pPr>
        <w:rPr>
          <w:rFonts w:cs="Calibri"/>
          <w:b/>
          <w:sz w:val="96"/>
          <w:szCs w:val="96"/>
        </w:rPr>
      </w:pPr>
    </w:p>
    <w:p w14:paraId="0A3B3E8F" w14:textId="77777777" w:rsidR="00E26011" w:rsidRDefault="00E26011">
      <w:pPr>
        <w:rPr>
          <w:rFonts w:cs="Calibri"/>
          <w:b/>
          <w:sz w:val="96"/>
          <w:szCs w:val="96"/>
        </w:rPr>
      </w:pPr>
    </w:p>
    <w:p w14:paraId="118CF16D" w14:textId="77777777" w:rsidR="00E26011" w:rsidRDefault="00E26011">
      <w:pPr>
        <w:rPr>
          <w:rFonts w:cs="Calibri"/>
          <w:b/>
          <w:sz w:val="96"/>
          <w:szCs w:val="96"/>
        </w:rPr>
      </w:pPr>
    </w:p>
    <w:p w14:paraId="66D33C3B" w14:textId="77777777" w:rsidR="00E26011" w:rsidRDefault="00E26011">
      <w:pPr>
        <w:rPr>
          <w:rFonts w:cs="Calibri"/>
          <w:b/>
          <w:sz w:val="96"/>
          <w:szCs w:val="96"/>
        </w:rPr>
      </w:pPr>
    </w:p>
    <w:p w14:paraId="04869920" w14:textId="77777777" w:rsidR="00E26011" w:rsidRPr="003F5EB0" w:rsidRDefault="00E26011" w:rsidP="00E26011">
      <w:pPr>
        <w:tabs>
          <w:tab w:val="left" w:pos="2010"/>
        </w:tabs>
        <w:jc w:val="center"/>
        <w:rPr>
          <w:rFonts w:ascii="Arial" w:hAnsi="Arial" w:cs="Arial"/>
          <w:b/>
          <w:sz w:val="96"/>
          <w:szCs w:val="96"/>
        </w:rPr>
      </w:pPr>
      <w:r w:rsidRPr="003F5EB0">
        <w:rPr>
          <w:rFonts w:ascii="Arial" w:hAnsi="Arial" w:cs="Arial"/>
          <w:b/>
          <w:sz w:val="96"/>
          <w:szCs w:val="96"/>
        </w:rPr>
        <w:lastRenderedPageBreak/>
        <w:t>Behaviour Policy</w:t>
      </w:r>
    </w:p>
    <w:p w14:paraId="3AAD1ED1" w14:textId="77777777" w:rsidR="00E26011" w:rsidRDefault="00E26011" w:rsidP="00E26011">
      <w:pPr>
        <w:tabs>
          <w:tab w:val="left" w:pos="2010"/>
        </w:tabs>
        <w:rPr>
          <w:b/>
          <w:sz w:val="36"/>
          <w:szCs w:val="36"/>
        </w:rPr>
      </w:pPr>
    </w:p>
    <w:p w14:paraId="1E8408A0" w14:textId="77777777" w:rsidR="00E26011" w:rsidRDefault="00E26011" w:rsidP="00E26011">
      <w:pPr>
        <w:tabs>
          <w:tab w:val="left" w:pos="2010"/>
        </w:tabs>
        <w:rPr>
          <w:b/>
          <w:sz w:val="36"/>
          <w:szCs w:val="36"/>
        </w:rPr>
      </w:pPr>
    </w:p>
    <w:p w14:paraId="4A4BADA7" w14:textId="77777777" w:rsidR="00E26011" w:rsidRDefault="00E26011" w:rsidP="00E26011">
      <w:pPr>
        <w:tabs>
          <w:tab w:val="left" w:pos="2010"/>
        </w:tabs>
        <w:rPr>
          <w:b/>
          <w:sz w:val="36"/>
          <w:szCs w:val="36"/>
        </w:rPr>
      </w:pPr>
    </w:p>
    <w:p w14:paraId="5451BD1A" w14:textId="77777777" w:rsidR="00E26011" w:rsidRDefault="00E26011" w:rsidP="00E26011">
      <w:pPr>
        <w:tabs>
          <w:tab w:val="left" w:pos="2010"/>
        </w:tabs>
        <w:rPr>
          <w:b/>
          <w:sz w:val="36"/>
          <w:szCs w:val="36"/>
        </w:rPr>
      </w:pPr>
    </w:p>
    <w:p w14:paraId="5ED07BB0" w14:textId="77777777" w:rsidR="00E26011" w:rsidRDefault="00E26011" w:rsidP="00E26011">
      <w:pPr>
        <w:tabs>
          <w:tab w:val="left" w:pos="2010"/>
        </w:tabs>
        <w:rPr>
          <w:b/>
          <w:sz w:val="36"/>
          <w:szCs w:val="36"/>
        </w:rPr>
      </w:pPr>
    </w:p>
    <w:p w14:paraId="7F2608B1" w14:textId="77777777" w:rsidR="00E26011" w:rsidRDefault="00E26011" w:rsidP="00E26011">
      <w:pPr>
        <w:tabs>
          <w:tab w:val="left" w:pos="2010"/>
        </w:tabs>
        <w:rPr>
          <w:b/>
          <w:sz w:val="36"/>
          <w:szCs w:val="36"/>
        </w:rPr>
      </w:pPr>
    </w:p>
    <w:p w14:paraId="712874DF" w14:textId="77777777" w:rsidR="00E26011" w:rsidRDefault="00E26011" w:rsidP="00E26011">
      <w:pPr>
        <w:tabs>
          <w:tab w:val="left" w:pos="2010"/>
        </w:tabs>
        <w:rPr>
          <w:b/>
          <w:sz w:val="36"/>
          <w:szCs w:val="36"/>
        </w:rPr>
      </w:pPr>
    </w:p>
    <w:p w14:paraId="3818718B" w14:textId="77777777" w:rsidR="00E26011" w:rsidRDefault="00E26011" w:rsidP="00E26011">
      <w:pPr>
        <w:tabs>
          <w:tab w:val="left" w:pos="2010"/>
        </w:tabs>
      </w:pPr>
    </w:p>
    <w:p w14:paraId="1CC8B5F1" w14:textId="77777777" w:rsidR="00E26011" w:rsidRDefault="00E26011" w:rsidP="00E26011">
      <w:pPr>
        <w:tabs>
          <w:tab w:val="left" w:pos="2010"/>
        </w:tabs>
        <w:rPr>
          <w:b/>
          <w:sz w:val="96"/>
          <w:szCs w:val="96"/>
        </w:rPr>
      </w:pPr>
      <w:r>
        <w:rPr>
          <w:rFonts w:ascii="Times New Roman" w:hAnsi="Times New Roman"/>
          <w:noProof/>
          <w:lang w:eastAsia="en-GB"/>
        </w:rPr>
        <w:drawing>
          <wp:anchor distT="0" distB="0" distL="114300" distR="114300" simplePos="0" relativeHeight="251824128" behindDoc="0" locked="0" layoutInCell="1" allowOverlap="1" wp14:anchorId="42F73CA3" wp14:editId="21DE0F62">
            <wp:simplePos x="0" y="0"/>
            <wp:positionH relativeFrom="margin">
              <wp:posOffset>1725295</wp:posOffset>
            </wp:positionH>
            <wp:positionV relativeFrom="paragraph">
              <wp:posOffset>278765</wp:posOffset>
            </wp:positionV>
            <wp:extent cx="4694401" cy="4320000"/>
            <wp:effectExtent l="0" t="0" r="0" b="4350"/>
            <wp:wrapTight wrapText="bothSides">
              <wp:wrapPolygon edited="0">
                <wp:start x="0" y="0"/>
                <wp:lineTo x="0" y="21527"/>
                <wp:lineTo x="21477" y="21527"/>
                <wp:lineTo x="21477" y="0"/>
                <wp:lineTo x="0" y="0"/>
              </wp:wrapPolygon>
            </wp:wrapTight>
            <wp:docPr id="1590670281" name="Picture 411828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AF8AD39" w14:textId="77777777" w:rsidR="00E26011" w:rsidRDefault="00E26011" w:rsidP="00E26011">
      <w:pPr>
        <w:tabs>
          <w:tab w:val="left" w:pos="2010"/>
        </w:tabs>
        <w:rPr>
          <w:b/>
          <w:sz w:val="96"/>
          <w:szCs w:val="96"/>
        </w:rPr>
      </w:pPr>
    </w:p>
    <w:p w14:paraId="111A5946" w14:textId="77777777" w:rsidR="00E26011" w:rsidRDefault="00E26011" w:rsidP="00E26011">
      <w:pPr>
        <w:tabs>
          <w:tab w:val="left" w:pos="2010"/>
        </w:tabs>
        <w:rPr>
          <w:b/>
          <w:sz w:val="96"/>
          <w:szCs w:val="96"/>
        </w:rPr>
      </w:pPr>
    </w:p>
    <w:p w14:paraId="3ADF85AE" w14:textId="77777777" w:rsidR="00E26011" w:rsidRDefault="00E26011" w:rsidP="00E26011"/>
    <w:p w14:paraId="2C184758" w14:textId="77777777" w:rsidR="00E26011" w:rsidRDefault="00E26011" w:rsidP="00E26011"/>
    <w:p w14:paraId="3A75BA5C" w14:textId="77777777" w:rsidR="00E26011" w:rsidRDefault="00E26011" w:rsidP="00E26011"/>
    <w:p w14:paraId="517B2886" w14:textId="77777777" w:rsidR="00E26011" w:rsidRDefault="00E26011" w:rsidP="00E26011"/>
    <w:p w14:paraId="7CCE72FE" w14:textId="77777777" w:rsidR="00E26011" w:rsidRDefault="00E26011" w:rsidP="00E26011"/>
    <w:p w14:paraId="7C3B3EE6" w14:textId="77777777" w:rsidR="00E26011" w:rsidRDefault="00E26011" w:rsidP="00E26011">
      <w:pPr>
        <w:tabs>
          <w:tab w:val="left" w:pos="2010"/>
        </w:tabs>
        <w:rPr>
          <w:rFonts w:ascii="Arial" w:hAnsi="Arial" w:cs="Arial"/>
          <w:b/>
          <w:sz w:val="36"/>
          <w:szCs w:val="36"/>
        </w:rPr>
      </w:pPr>
    </w:p>
    <w:p w14:paraId="0E704344" w14:textId="77777777" w:rsidR="00E26011" w:rsidRDefault="00E26011" w:rsidP="00E26011">
      <w:pPr>
        <w:tabs>
          <w:tab w:val="left" w:pos="2010"/>
        </w:tabs>
        <w:rPr>
          <w:rFonts w:ascii="Arial" w:hAnsi="Arial" w:cs="Arial"/>
          <w:b/>
          <w:sz w:val="36"/>
          <w:szCs w:val="36"/>
        </w:rPr>
      </w:pPr>
    </w:p>
    <w:p w14:paraId="0EE62DB8" w14:textId="77777777" w:rsidR="00E26011" w:rsidRDefault="00E26011" w:rsidP="00E26011">
      <w:pPr>
        <w:tabs>
          <w:tab w:val="left" w:pos="2010"/>
        </w:tabs>
        <w:rPr>
          <w:rFonts w:ascii="Arial" w:hAnsi="Arial" w:cs="Arial"/>
          <w:b/>
          <w:sz w:val="36"/>
          <w:szCs w:val="36"/>
        </w:rPr>
      </w:pPr>
    </w:p>
    <w:p w14:paraId="171E8412" w14:textId="03D148E5" w:rsidR="00E26011" w:rsidRPr="003F5EB0" w:rsidRDefault="00E26011" w:rsidP="00E26011">
      <w:pPr>
        <w:tabs>
          <w:tab w:val="left" w:pos="2010"/>
        </w:tabs>
        <w:rPr>
          <w:rFonts w:ascii="Arial" w:hAnsi="Arial" w:cs="Arial"/>
          <w:b/>
          <w:sz w:val="36"/>
          <w:szCs w:val="36"/>
        </w:rPr>
      </w:pPr>
      <w:r w:rsidRPr="003F5EB0">
        <w:rPr>
          <w:rFonts w:ascii="Arial" w:hAnsi="Arial" w:cs="Arial"/>
          <w:b/>
          <w:sz w:val="36"/>
          <w:szCs w:val="36"/>
        </w:rPr>
        <w:lastRenderedPageBreak/>
        <w:t>Behaviour Policy</w:t>
      </w:r>
    </w:p>
    <w:p w14:paraId="08BD5B84" w14:textId="77777777" w:rsidR="00E26011" w:rsidRDefault="00E26011" w:rsidP="00E26011"/>
    <w:p w14:paraId="636C9A89" w14:textId="77777777" w:rsidR="00E26011" w:rsidRPr="003F5EB0" w:rsidRDefault="00E26011" w:rsidP="00E26011">
      <w:pPr>
        <w:rPr>
          <w:rFonts w:ascii="Arial" w:hAnsi="Arial" w:cs="Arial"/>
        </w:rPr>
      </w:pPr>
      <w:r w:rsidRPr="003F5EB0">
        <w:rPr>
          <w:rFonts w:ascii="Arial" w:hAnsi="Arial" w:cs="Arial"/>
        </w:rPr>
        <w:t xml:space="preserve">At Busy Bees Childcare Centre (BBCC), we believe that children flourish best when they know how they and others are expected to behave. </w:t>
      </w:r>
    </w:p>
    <w:p w14:paraId="587173D4" w14:textId="77777777" w:rsidR="00E26011" w:rsidRPr="003F5EB0" w:rsidRDefault="00E26011" w:rsidP="00E26011">
      <w:pPr>
        <w:rPr>
          <w:rFonts w:ascii="Arial" w:hAnsi="Arial" w:cs="Arial"/>
        </w:rPr>
      </w:pPr>
      <w:r w:rsidRPr="003F5EB0">
        <w:rPr>
          <w:rFonts w:ascii="Arial" w:hAnsi="Arial" w:cs="Arial"/>
        </w:rPr>
        <w:t xml:space="preserve">Children gain respect through interaction with caring adults who act as good role models, show them respect, and value their individual personalities. BBCC actively promotes British values and encourages and praises positive, caring and polite behaviour </w:t>
      </w:r>
      <w:proofErr w:type="gramStart"/>
      <w:r w:rsidRPr="003F5EB0">
        <w:rPr>
          <w:rFonts w:ascii="Arial" w:hAnsi="Arial" w:cs="Arial"/>
        </w:rPr>
        <w:t>at all times</w:t>
      </w:r>
      <w:proofErr w:type="gramEnd"/>
      <w:r w:rsidRPr="003F5EB0">
        <w:rPr>
          <w:rFonts w:ascii="Arial" w:hAnsi="Arial" w:cs="Arial"/>
        </w:rPr>
        <w:t xml:space="preserve">, and provides an environment where children learn to respect themselves, other people and their surroundings. As children develop, they learn about boundaries, the difference between right and wrong, and to consider the views and feelings, and needs and rights, of others, and the impact that their behaviour has on people, places, and objects. Children need to have set boundaries of behaviour for their own safety and the safety of their peers. The development of these skills requires adult guidance to help encourage and model appropriate behaviours and to offer intervention and support when children struggle with conflict and emotional situations. </w:t>
      </w:r>
    </w:p>
    <w:p w14:paraId="137561BD" w14:textId="77777777" w:rsidR="00E26011" w:rsidRPr="003F5EB0" w:rsidRDefault="00E26011" w:rsidP="00E26011">
      <w:pPr>
        <w:rPr>
          <w:rFonts w:ascii="Arial" w:hAnsi="Arial" w:cs="Arial"/>
        </w:rPr>
      </w:pPr>
      <w:r w:rsidRPr="003F5EB0">
        <w:rPr>
          <w:rFonts w:ascii="Arial" w:hAnsi="Arial" w:cs="Arial"/>
        </w:rPr>
        <w:t xml:space="preserve">In these types of situations, key staff can help identify and address triggers for the behaviour and help children reflect, regulate, and manage their actions. We recognise that codes for interacting with other people vary between cultures and require staff to be aware of, and respect, those used by families in the nursery. Within BBCC, we aim to set these boundaries in a way that helps the child to develop a sense of the significance of their own behaviour, both in their own environment and that of others around them. Restrictions on the child's natural desire to explore and develop their own ideas and concepts are kept to a minimum. We aim to: </w:t>
      </w:r>
    </w:p>
    <w:p w14:paraId="19333B5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aim to promote the development of a sense of right and wrong behaviour by teaching the children the appropriate way to act and discouraging unacceptable behaviour. Sometimes it is necessary to help children understand their own boundaries in certain situations, explaining why we do not accept certain behaviour. </w:t>
      </w:r>
    </w:p>
    <w:p w14:paraId="5D7874D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Recognise the individuality of all our children and that some behaviours are normal in young children e.g., biting </w:t>
      </w:r>
    </w:p>
    <w:p w14:paraId="712715B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Encourage self-discipline, consideration for each other, our surroundings, and property </w:t>
      </w:r>
      <w:r w:rsidRPr="003F5EB0">
        <w:rPr>
          <w:rFonts w:ascii="Arial" w:hAnsi="Arial" w:cs="Arial"/>
        </w:rPr>
        <w:sym w:font="Symbol" w:char="F0B7"/>
      </w:r>
      <w:r w:rsidRPr="003F5EB0">
        <w:rPr>
          <w:rFonts w:ascii="Arial" w:hAnsi="Arial" w:cs="Arial"/>
        </w:rPr>
        <w:t xml:space="preserve"> Encourage children to participate in a wide range of group activities to enable them to develop their social skills </w:t>
      </w:r>
    </w:p>
    <w:p w14:paraId="03794E33"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Ensure that all staff act as positive role models for children </w:t>
      </w:r>
    </w:p>
    <w:p w14:paraId="5FB9B4E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Our approach will always be talking things through, encouraging self-control &amp; responsibility, and restoring friendships. We will always involve parents and seek to work together for the benefit of the child.</w:t>
      </w:r>
    </w:p>
    <w:p w14:paraId="725DA222" w14:textId="77777777" w:rsidR="00E26011" w:rsidRPr="004B30FE"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Encourage parents and other visitors to be positive role models and challenge any poor behaviour shown</w:t>
      </w:r>
    </w:p>
    <w:p w14:paraId="0D21F69A" w14:textId="77777777" w:rsidR="00E26011" w:rsidRPr="004B30FE" w:rsidRDefault="00E26011" w:rsidP="00E26011">
      <w:pPr>
        <w:rPr>
          <w:rFonts w:ascii="Arial" w:hAnsi="Arial" w:cs="Arial"/>
          <w:b/>
          <w:bCs/>
        </w:rPr>
      </w:pPr>
      <w:r w:rsidRPr="004B30FE">
        <w:rPr>
          <w:rFonts w:ascii="Arial" w:hAnsi="Arial" w:cs="Arial"/>
          <w:b/>
          <w:bCs/>
        </w:rPr>
        <w:t xml:space="preserve">Work in partnership with parents by communicating openly </w:t>
      </w:r>
    </w:p>
    <w:p w14:paraId="6AFE3C5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Praise children and acknowledge their positive actions and attitudes, therefore ensuring that children see that we value and respect them </w:t>
      </w:r>
    </w:p>
    <w:p w14:paraId="365E0A5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Encourage all staff working with children to accept their responsibility for implementing the goals in this policy and to be consistent </w:t>
      </w:r>
    </w:p>
    <w:p w14:paraId="50BF3D37" w14:textId="77777777" w:rsidR="00E26011" w:rsidRPr="003F5EB0" w:rsidRDefault="00E26011" w:rsidP="00E26011">
      <w:pPr>
        <w:rPr>
          <w:rFonts w:ascii="Arial" w:hAnsi="Arial" w:cs="Arial"/>
        </w:rPr>
      </w:pPr>
      <w:r w:rsidRPr="003F5EB0">
        <w:rPr>
          <w:rFonts w:ascii="Arial" w:hAnsi="Arial" w:cs="Arial"/>
        </w:rPr>
        <w:lastRenderedPageBreak/>
        <w:sym w:font="Symbol" w:char="F0B7"/>
      </w:r>
      <w:r w:rsidRPr="003F5EB0">
        <w:rPr>
          <w:rFonts w:ascii="Arial" w:hAnsi="Arial" w:cs="Arial"/>
        </w:rPr>
        <w:t xml:space="preserve"> Promote non-violence and encourage children to deal with conflict peacefully</w:t>
      </w:r>
    </w:p>
    <w:p w14:paraId="539C34C1"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Provide a key person system enabling staff to build a strong and positive relationship with children and their families </w:t>
      </w:r>
    </w:p>
    <w:p w14:paraId="2AA0BEC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Provide activities and stories to help children learn about accepted behaviours, including opportunities for children to contribute to decisions about accepted behaviour where age/stage appropriate</w:t>
      </w:r>
    </w:p>
    <w:p w14:paraId="73C3E35B"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Use emotion puppets to talk about and show the facial expressions of different emotions.</w:t>
      </w:r>
    </w:p>
    <w:p w14:paraId="3CF61F0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Supporting and developing self-regulation and empathy as appropriate to the stage of development </w:t>
      </w:r>
    </w:p>
    <w:p w14:paraId="491245C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Have a named person who has overall responsibility for behaviour management. Procedures We have a named person who has overall responsibility for our nursery for supporting personal, social, and emotional development, including issues concerning behaviour. </w:t>
      </w:r>
    </w:p>
    <w:p w14:paraId="5D0CFB5A" w14:textId="77777777" w:rsidR="00E26011" w:rsidRPr="003F5EB0" w:rsidRDefault="00E26011" w:rsidP="00E26011">
      <w:pPr>
        <w:rPr>
          <w:rFonts w:ascii="Arial" w:hAnsi="Arial" w:cs="Arial"/>
        </w:rPr>
      </w:pPr>
      <w:r w:rsidRPr="003F5EB0">
        <w:rPr>
          <w:rFonts w:ascii="Arial" w:hAnsi="Arial" w:cs="Arial"/>
        </w:rPr>
        <w:t xml:space="preserve">The named person for managing behaviour is Sophie Payze, and she will be responsible for: </w:t>
      </w:r>
    </w:p>
    <w:p w14:paraId="56138DC7"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Advising and supporting other staff on behaviour issues </w:t>
      </w:r>
    </w:p>
    <w:p w14:paraId="4732DC37"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Along with each room leader, keep up to date with legislation and research relating to behaviour </w:t>
      </w:r>
    </w:p>
    <w:p w14:paraId="05370A6B" w14:textId="77777777" w:rsidR="00E26011" w:rsidRPr="003F5EB0" w:rsidRDefault="00E26011" w:rsidP="00E26011">
      <w:pPr>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t xml:space="preserve"> Access relevant sources of expertise where required and act as a central information source for all involved </w:t>
      </w:r>
    </w:p>
    <w:p w14:paraId="2B97559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Attend regular external training events, and ensure all staff attend relevant in-house or external training for behaviour management. Keep a record of staff attendance at this training. Our nursery rules are concerned with safety, care, and respect for each other. We keep the rules to a minimum and ensure that these are age-and stage-appropriate. We regularly involve children in the process of setting rules to encourage cooperation and participation, and ensure children gain an understanding of the expectations of behaviour relevant to them as a unique child. Children who behave inappropriately, for example, by physically abusing another child or adult, e.g., biting, or through verbal bullying, are helped to talk through their actions and apologise where appropriate. We make sure that the child who has been upset is comforted, and the adult will confirm that the other child's behaviour is not acceptable. We always acknowledge when a child is feeling angry or upset and that it is the behaviour that is not acceptable, not the child. Staff Training </w:t>
      </w:r>
    </w:p>
    <w:p w14:paraId="67BAFD2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familiarise new practitioners and volunteers with the nursery’s behaviour policy and its guidelines for behaviour. </w:t>
      </w:r>
    </w:p>
    <w:p w14:paraId="0B8DF08C"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require all staff, volunteers, and students to provide a positive role model of behaviour by treating children, parents, and one another with friendliness, care, and courtesy. To manage children’s behaviour appropriately, we will: </w:t>
      </w:r>
    </w:p>
    <w:p w14:paraId="5F51F39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attend relevant training to help understand and guide appropriate models of behaviour. </w:t>
      </w:r>
    </w:p>
    <w:p w14:paraId="65FBB62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implement the setting’s behaviour procedures, including the stepped approach. </w:t>
      </w:r>
    </w:p>
    <w:p w14:paraId="0489155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have the necessary skills to support other staff with behaviour issues and to access expert advice, if necessary. </w:t>
      </w:r>
    </w:p>
    <w:p w14:paraId="1A04BCDE" w14:textId="77777777" w:rsidR="00E26011" w:rsidRPr="003F5EB0" w:rsidRDefault="00E26011" w:rsidP="00E26011">
      <w:pPr>
        <w:rPr>
          <w:rFonts w:ascii="Arial" w:hAnsi="Arial" w:cs="Arial"/>
        </w:rPr>
      </w:pPr>
      <w:r w:rsidRPr="003F5EB0">
        <w:rPr>
          <w:rFonts w:ascii="Arial" w:hAnsi="Arial" w:cs="Arial"/>
        </w:rPr>
        <w:lastRenderedPageBreak/>
        <w:sym w:font="Symbol" w:char="F0B7"/>
      </w:r>
      <w:r w:rsidRPr="003F5EB0">
        <w:rPr>
          <w:rFonts w:ascii="Arial" w:hAnsi="Arial" w:cs="Arial"/>
        </w:rPr>
        <w:t xml:space="preserve"> Check that all staff have relevant in-service training on positive behaviour. We keep a record of staff attendance at this training. Partnership with Parents: We are committed to working in partnership with parents and carers in supporting children’s development in all areas, including behaviour, and we </w:t>
      </w:r>
      <w:proofErr w:type="gramStart"/>
      <w:r w:rsidRPr="003F5EB0">
        <w:rPr>
          <w:rFonts w:ascii="Arial" w:hAnsi="Arial" w:cs="Arial"/>
        </w:rPr>
        <w:t>take into account</w:t>
      </w:r>
      <w:proofErr w:type="gramEnd"/>
      <w:r w:rsidRPr="003F5EB0">
        <w:rPr>
          <w:rFonts w:ascii="Arial" w:hAnsi="Arial" w:cs="Arial"/>
        </w:rPr>
        <w:t xml:space="preserve"> children’s age and stage of development. We recognise that there may be different expectations for children’s behaviour at home and at nursery. With a good level of communication, we can provide consistency for the children, and this will help alleviate frustrations and misunderstandings that can lead to behaviours that are unacceptable or unknown. Where behavioural difficulties continue, parents/carers will be further invited into the setting to talk with relevant practitioners. By working together, home and pre-school will explore possible underlying causes and share positive strategies </w:t>
      </w:r>
      <w:proofErr w:type="gramStart"/>
      <w:r w:rsidRPr="003F5EB0">
        <w:rPr>
          <w:rFonts w:ascii="Arial" w:hAnsi="Arial" w:cs="Arial"/>
        </w:rPr>
        <w:t>in order to</w:t>
      </w:r>
      <w:proofErr w:type="gramEnd"/>
      <w:r w:rsidRPr="003F5EB0">
        <w:rPr>
          <w:rFonts w:ascii="Arial" w:hAnsi="Arial" w:cs="Arial"/>
        </w:rPr>
        <w:t xml:space="preserve"> ensure a consistent approach between settings and home.</w:t>
      </w:r>
    </w:p>
    <w:p w14:paraId="42CE59B4" w14:textId="77777777" w:rsidR="00E26011" w:rsidRPr="003F5EB0" w:rsidRDefault="00E26011" w:rsidP="00E26011">
      <w:pPr>
        <w:rPr>
          <w:rFonts w:ascii="Arial" w:hAnsi="Arial" w:cs="Arial"/>
        </w:rPr>
      </w:pPr>
      <w:r w:rsidRPr="003F5EB0">
        <w:rPr>
          <w:rFonts w:ascii="Arial" w:hAnsi="Arial" w:cs="Arial"/>
        </w:rPr>
        <w:t xml:space="preserve"> Expectations of behaviour: At BBCC, we aim to ensure the individual needs of all children are met by providing clear, consistent, and developmentally appropriate expectations for behaviour through: </w:t>
      </w:r>
    </w:p>
    <w:p w14:paraId="01542C0E"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Respect: to encourage all children to have respect for themselves, for other people (their feelings, beliefs, and values), and for the nursery environment, including equipment and property. </w:t>
      </w:r>
    </w:p>
    <w:p w14:paraId="152ACA83"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Understanding and compassion: to help children understand other people’s views and experiences and to be caring and tolerant towards others </w:t>
      </w:r>
    </w:p>
    <w:p w14:paraId="25A7CAA0"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Responsibility: to enable children to have an increasing ability to make choices and take responsibility for their own actions. </w:t>
      </w:r>
      <w:proofErr w:type="gramStart"/>
      <w:r w:rsidRPr="003F5EB0">
        <w:rPr>
          <w:rFonts w:ascii="Arial" w:hAnsi="Arial" w:cs="Arial"/>
        </w:rPr>
        <w:t>In particular, we</w:t>
      </w:r>
      <w:proofErr w:type="gramEnd"/>
      <w:r w:rsidRPr="003F5EB0">
        <w:rPr>
          <w:rFonts w:ascii="Arial" w:hAnsi="Arial" w:cs="Arial"/>
        </w:rPr>
        <w:t xml:space="preserve"> help children to develop an understanding of the consequences of their behaviour. </w:t>
      </w:r>
    </w:p>
    <w:p w14:paraId="3115229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Fairness and equality: to give children an understanding of how to be fair to all, how to share, and give everyone an equal chance (within the context of everyone having different needs). All practitioners will demonstrate this behaviour in their actions also. </w:t>
      </w:r>
    </w:p>
    <w:p w14:paraId="12DD07D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Kindness: to promote acts of kindness to each other and to assist children in ways of being gentle towards each other. </w:t>
      </w:r>
    </w:p>
    <w:p w14:paraId="44825A1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Support and the use of positive reinforcement: to acknowledge considerate behaviour, reinforcing positive behaviour, developing children’s confidence and self-esteem. </w:t>
      </w:r>
    </w:p>
    <w:p w14:paraId="57C64502" w14:textId="77777777" w:rsidR="00E26011" w:rsidRPr="003F5EB0" w:rsidRDefault="00E26011" w:rsidP="00E26011">
      <w:pPr>
        <w:rPr>
          <w:rFonts w:ascii="Arial" w:hAnsi="Arial" w:cs="Arial"/>
          <w:b/>
          <w:bCs/>
        </w:rPr>
      </w:pPr>
      <w:r w:rsidRPr="003F5EB0">
        <w:rPr>
          <w:rFonts w:ascii="Arial" w:hAnsi="Arial" w:cs="Arial"/>
          <w:b/>
          <w:bCs/>
        </w:rPr>
        <w:t xml:space="preserve">Use of rewards: </w:t>
      </w:r>
    </w:p>
    <w:p w14:paraId="6C52456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All children need consistent messages, clear boundaries, and guidance to intrinsically manage their behaviour through self-reflection and control. </w:t>
      </w:r>
    </w:p>
    <w:p w14:paraId="2B3E4F6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Rewards such as excessive praise and stickers may provide an immediate change in the </w:t>
      </w:r>
      <w:proofErr w:type="gramStart"/>
      <w:r w:rsidRPr="003F5EB0">
        <w:rPr>
          <w:rFonts w:ascii="Arial" w:hAnsi="Arial" w:cs="Arial"/>
        </w:rPr>
        <w:t>behaviour, but</w:t>
      </w:r>
      <w:proofErr w:type="gramEnd"/>
      <w:r w:rsidRPr="003F5EB0">
        <w:rPr>
          <w:rFonts w:ascii="Arial" w:hAnsi="Arial" w:cs="Arial"/>
        </w:rPr>
        <w:t xml:space="preserve"> will not teach children how to act when a ‘prize’ is not being given or provide the child with the skills to manage situations and their emotions. Instead, a child is taught how to be ‘compliant’ and respond to meet adults’ own expectations to obtain a reward (or for fear of a sanction). If used, then the type of rewards and their functions must be carefully considered before applying. </w:t>
      </w:r>
    </w:p>
    <w:p w14:paraId="1079C093"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Children should never be labelled, criticised, humiliated, punished, shouted at, or isolated by removing them from the group and leaving them alone in ‘time out’ or on a ‘naughty chair’. However, if necessary, children can be accompanied and removed from the group </w:t>
      </w:r>
      <w:proofErr w:type="gramStart"/>
      <w:r w:rsidRPr="003F5EB0">
        <w:rPr>
          <w:rFonts w:ascii="Arial" w:hAnsi="Arial" w:cs="Arial"/>
        </w:rPr>
        <w:t>in order to</w:t>
      </w:r>
      <w:proofErr w:type="gramEnd"/>
      <w:r w:rsidRPr="003F5EB0">
        <w:rPr>
          <w:rFonts w:ascii="Arial" w:hAnsi="Arial" w:cs="Arial"/>
        </w:rPr>
        <w:t xml:space="preserve"> calm down and, if appropriate, helped to reflect on what has happened.</w:t>
      </w:r>
    </w:p>
    <w:p w14:paraId="29DD6ED1"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Any high level of behaviour incidents </w:t>
      </w:r>
      <w:proofErr w:type="gramStart"/>
      <w:r w:rsidRPr="003F5EB0">
        <w:rPr>
          <w:rFonts w:ascii="Arial" w:hAnsi="Arial" w:cs="Arial"/>
        </w:rPr>
        <w:t>continue</w:t>
      </w:r>
      <w:proofErr w:type="gramEnd"/>
      <w:r w:rsidRPr="003F5EB0">
        <w:rPr>
          <w:rFonts w:ascii="Arial" w:hAnsi="Arial" w:cs="Arial"/>
        </w:rPr>
        <w:t xml:space="preserve">, for example, excessive biting, kicking, hair pulling, punching, throwing objects and furniture, will result in a phone call to the </w:t>
      </w:r>
      <w:r w:rsidRPr="003F5EB0">
        <w:rPr>
          <w:rFonts w:ascii="Arial" w:hAnsi="Arial" w:cs="Arial"/>
        </w:rPr>
        <w:lastRenderedPageBreak/>
        <w:t>parent/carer for the child to be collected. This is for the safety of children and staff in the setting.</w:t>
      </w:r>
    </w:p>
    <w:p w14:paraId="2EF1103C" w14:textId="77777777" w:rsidR="00E26011" w:rsidRPr="003F5EB0" w:rsidRDefault="00E26011" w:rsidP="00E26011">
      <w:pPr>
        <w:rPr>
          <w:rFonts w:ascii="Arial" w:hAnsi="Arial" w:cs="Arial"/>
        </w:rPr>
      </w:pPr>
    </w:p>
    <w:p w14:paraId="71088C22" w14:textId="77777777" w:rsidR="00E26011" w:rsidRPr="003F5EB0" w:rsidRDefault="00E26011" w:rsidP="00E26011">
      <w:pPr>
        <w:rPr>
          <w:rFonts w:ascii="Arial" w:hAnsi="Arial" w:cs="Arial"/>
          <w:b/>
          <w:bCs/>
        </w:rPr>
      </w:pPr>
      <w:r w:rsidRPr="003F5EB0">
        <w:rPr>
          <w:rFonts w:ascii="Arial" w:hAnsi="Arial" w:cs="Arial"/>
        </w:rPr>
        <w:t xml:space="preserve"> </w:t>
      </w:r>
      <w:r w:rsidRPr="003F5EB0">
        <w:rPr>
          <w:rFonts w:ascii="Arial" w:hAnsi="Arial" w:cs="Arial"/>
          <w:b/>
          <w:bCs/>
        </w:rPr>
        <w:t xml:space="preserve">Strategies to encourage positive behaviour. We help children look after themselves by: </w:t>
      </w:r>
    </w:p>
    <w:p w14:paraId="6FF4F95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Praising them: focusing on the positive things they do </w:t>
      </w:r>
    </w:p>
    <w:p w14:paraId="240EB50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Helping them to recognise their feelings and express themselves in an acceptable way </w:t>
      </w:r>
    </w:p>
    <w:p w14:paraId="6344BF50"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Encouraging those to ask for help from peers as well as adults </w:t>
      </w:r>
    </w:p>
    <w:p w14:paraId="5F6C491C"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Encouraging their attempts and identifying with a view to planning for their interests </w:t>
      </w:r>
    </w:p>
    <w:p w14:paraId="583DAA5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Building their independence through self-help skills </w:t>
      </w:r>
    </w:p>
    <w:p w14:paraId="50BC860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Encouraging them to see the good in others </w:t>
      </w:r>
    </w:p>
    <w:p w14:paraId="6B6F6E45" w14:textId="77777777" w:rsidR="00E26011"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Encouraging them to learn from each other</w:t>
      </w:r>
    </w:p>
    <w:p w14:paraId="2CE64D32" w14:textId="77777777" w:rsidR="00E26011" w:rsidRPr="004B30FE" w:rsidRDefault="00E26011" w:rsidP="00E26011">
      <w:pPr>
        <w:rPr>
          <w:rFonts w:ascii="Arial" w:hAnsi="Arial" w:cs="Arial"/>
          <w:b/>
          <w:bCs/>
        </w:rPr>
      </w:pPr>
      <w:r w:rsidRPr="004B30FE">
        <w:rPr>
          <w:rFonts w:ascii="Arial" w:hAnsi="Arial" w:cs="Arial"/>
          <w:b/>
          <w:bCs/>
        </w:rPr>
        <w:t xml:space="preserve">We help children care about others by: </w:t>
      </w:r>
    </w:p>
    <w:p w14:paraId="1A2C420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Using conflict resolution and keeping calm </w:t>
      </w:r>
    </w:p>
    <w:p w14:paraId="2EED7EE7"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Modelling appropriate behaviour </w:t>
      </w: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Working on and reinforcing the understanding of feelings, e.g., in circle time </w:t>
      </w:r>
    </w:p>
    <w:p w14:paraId="682A298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Naming and making feelings clear, including the consequences of their actions: reflecting to children </w:t>
      </w:r>
    </w:p>
    <w:p w14:paraId="3487F011"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Being aware of the power of language, i.e., not being confrontational or negative </w:t>
      </w:r>
    </w:p>
    <w:p w14:paraId="5E1195B7"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Boosting self-esteem </w:t>
      </w:r>
    </w:p>
    <w:p w14:paraId="63A969A4" w14:textId="77777777" w:rsidR="00E26011"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Giving time to listen and help acknowledge their responses sensitively </w:t>
      </w:r>
    </w:p>
    <w:p w14:paraId="7546A273" w14:textId="77777777" w:rsidR="00E26011" w:rsidRPr="003F5EB0" w:rsidRDefault="00E26011" w:rsidP="00E26011">
      <w:pPr>
        <w:rPr>
          <w:rFonts w:ascii="Arial" w:hAnsi="Arial" w:cs="Arial"/>
        </w:rPr>
      </w:pPr>
    </w:p>
    <w:p w14:paraId="31D308DE" w14:textId="77777777" w:rsidR="00E26011" w:rsidRPr="004B30FE" w:rsidRDefault="00E26011" w:rsidP="00E26011">
      <w:pPr>
        <w:rPr>
          <w:rFonts w:ascii="Arial" w:hAnsi="Arial" w:cs="Arial"/>
          <w:b/>
          <w:bCs/>
        </w:rPr>
      </w:pPr>
      <w:r w:rsidRPr="004B30FE">
        <w:rPr>
          <w:rFonts w:ascii="Arial" w:hAnsi="Arial" w:cs="Arial"/>
          <w:b/>
          <w:bCs/>
        </w:rPr>
        <w:t xml:space="preserve">We help children to be polite by: </w:t>
      </w:r>
    </w:p>
    <w:p w14:paraId="0808067E"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Saying “Good morning” and, where appropriate, “Please” and “Thank you” (we model behaviours we want them to copy) </w:t>
      </w:r>
    </w:p>
    <w:p w14:paraId="36EDBB1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Encouraging children to wait their turn </w:t>
      </w:r>
    </w:p>
    <w:p w14:paraId="592EEE04"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Talking one at a time: listening to each other without interrupting when someone is already speaking </w:t>
      </w:r>
    </w:p>
    <w:p w14:paraId="786E040A" w14:textId="77777777" w:rsidR="00E26011"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Giving children clear messages and setting an example </w:t>
      </w:r>
    </w:p>
    <w:p w14:paraId="2F9DE5C0" w14:textId="77777777" w:rsidR="00E26011" w:rsidRPr="003F5EB0" w:rsidRDefault="00E26011" w:rsidP="00E26011">
      <w:pPr>
        <w:rPr>
          <w:rFonts w:ascii="Arial" w:hAnsi="Arial" w:cs="Arial"/>
        </w:rPr>
      </w:pPr>
    </w:p>
    <w:p w14:paraId="5783C2CD" w14:textId="77777777" w:rsidR="00E26011" w:rsidRPr="004B30FE" w:rsidRDefault="00E26011" w:rsidP="00E26011">
      <w:pPr>
        <w:rPr>
          <w:rFonts w:ascii="Arial" w:hAnsi="Arial" w:cs="Arial"/>
          <w:b/>
          <w:bCs/>
        </w:rPr>
      </w:pPr>
      <w:r w:rsidRPr="004B30FE">
        <w:rPr>
          <w:rFonts w:ascii="Arial" w:hAnsi="Arial" w:cs="Arial"/>
          <w:b/>
          <w:bCs/>
        </w:rPr>
        <w:t xml:space="preserve">We ask children to look after the equipment by: </w:t>
      </w:r>
    </w:p>
    <w:p w14:paraId="74D51A5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Encouraging children to use equipment appropriately </w:t>
      </w:r>
    </w:p>
    <w:p w14:paraId="2E5FB28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Teaching them about health and safety </w:t>
      </w:r>
    </w:p>
    <w:p w14:paraId="2851A151" w14:textId="77777777" w:rsidR="00E26011" w:rsidRPr="003F5EB0" w:rsidRDefault="00E26011" w:rsidP="00E26011">
      <w:pPr>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Playing games, e.g., in circle time and considering, “How do we look after this?” </w:t>
      </w:r>
    </w:p>
    <w:p w14:paraId="5EA66EF3" w14:textId="77777777" w:rsidR="00E26011" w:rsidRPr="003F5EB0" w:rsidRDefault="00E26011" w:rsidP="00E26011">
      <w:pPr>
        <w:rPr>
          <w:rFonts w:ascii="Arial" w:hAnsi="Arial" w:cs="Arial"/>
        </w:rPr>
      </w:pPr>
      <w:r w:rsidRPr="003F5EB0">
        <w:rPr>
          <w:rFonts w:ascii="Arial" w:hAnsi="Arial" w:cs="Arial"/>
        </w:rPr>
        <w:lastRenderedPageBreak/>
        <w:sym w:font="Symbol" w:char="F0B7"/>
      </w:r>
      <w:r w:rsidRPr="003F5EB0">
        <w:rPr>
          <w:rFonts w:ascii="Arial" w:hAnsi="Arial" w:cs="Arial"/>
        </w:rPr>
        <w:sym w:font="Symbol" w:char="F020"/>
      </w:r>
      <w:r w:rsidRPr="003F5EB0">
        <w:rPr>
          <w:rFonts w:ascii="Arial" w:hAnsi="Arial" w:cs="Arial"/>
        </w:rPr>
        <w:t xml:space="preserve">Washing the bikes, toys, etc. </w:t>
      </w:r>
    </w:p>
    <w:p w14:paraId="31FB47E8"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Reminding them to tell us about breakages </w:t>
      </w:r>
    </w:p>
    <w:p w14:paraId="10024AC7"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Looking after the equipment ourselves and therefore modelling it </w:t>
      </w:r>
    </w:p>
    <w:p w14:paraId="42FB7050" w14:textId="77777777" w:rsidR="00E26011" w:rsidRPr="003F5EB0" w:rsidRDefault="00E26011" w:rsidP="00E26011">
      <w:pPr>
        <w:rPr>
          <w:rFonts w:ascii="Arial" w:hAnsi="Arial" w:cs="Arial"/>
        </w:rPr>
      </w:pPr>
      <w:r w:rsidRPr="003F5EB0">
        <w:rPr>
          <w:rFonts w:ascii="Arial" w:hAnsi="Arial" w:cs="Arial"/>
        </w:rPr>
        <w:t xml:space="preserve">We help children care about the environment by: </w:t>
      </w:r>
    </w:p>
    <w:p w14:paraId="4310737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Making it as well-presented as possible. </w:t>
      </w:r>
    </w:p>
    <w:p w14:paraId="692B9F1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Cleaning tables </w:t>
      </w:r>
    </w:p>
    <w:p w14:paraId="4982E190"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Tidying up together </w:t>
      </w:r>
    </w:p>
    <w:p w14:paraId="3D14319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Displaying children’s work </w:t>
      </w:r>
    </w:p>
    <w:p w14:paraId="4ABF7DB8"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Picking up rubbish </w:t>
      </w:r>
    </w:p>
    <w:p w14:paraId="2F46CC18" w14:textId="77777777" w:rsidR="00E26011" w:rsidRPr="003F5EB0" w:rsidRDefault="00E26011" w:rsidP="00E26011">
      <w:pPr>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Looking after indoor and outdoor plants </w:t>
      </w:r>
    </w:p>
    <w:p w14:paraId="4A107CCD"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Explaining proper care and use of areas (painting area, home corner, sand pit, etc) </w:t>
      </w:r>
    </w:p>
    <w:p w14:paraId="75909445"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Noticing, acknowledging, and praising ‘careful handling’ and modelling it </w:t>
      </w:r>
    </w:p>
    <w:p w14:paraId="46950610" w14:textId="77777777" w:rsidR="00E26011" w:rsidRDefault="00E26011" w:rsidP="00E26011">
      <w:pPr>
        <w:rPr>
          <w:rFonts w:ascii="Arial" w:hAnsi="Arial" w:cs="Arial"/>
        </w:rPr>
      </w:pPr>
      <w:r w:rsidRPr="003F5EB0">
        <w:rPr>
          <w:rFonts w:ascii="Arial" w:hAnsi="Arial" w:cs="Arial"/>
        </w:rPr>
        <w:sym w:font="Symbol" w:char="F0B7"/>
      </w:r>
      <w:r w:rsidRPr="003F5EB0">
        <w:rPr>
          <w:rFonts w:ascii="Arial" w:hAnsi="Arial" w:cs="Arial"/>
        </w:rPr>
        <w:sym w:font="Symbol" w:char="F020"/>
      </w:r>
      <w:r w:rsidRPr="003F5EB0">
        <w:rPr>
          <w:rFonts w:ascii="Arial" w:hAnsi="Arial" w:cs="Arial"/>
        </w:rPr>
        <w:t xml:space="preserve">Sharing responsibility </w:t>
      </w:r>
    </w:p>
    <w:p w14:paraId="5E167C56" w14:textId="77777777" w:rsidR="00E26011" w:rsidRPr="003F5EB0" w:rsidRDefault="00E26011" w:rsidP="00E26011">
      <w:pPr>
        <w:rPr>
          <w:rFonts w:ascii="Arial" w:hAnsi="Arial" w:cs="Arial"/>
        </w:rPr>
      </w:pPr>
      <w:r w:rsidRPr="003F5EB0">
        <w:rPr>
          <w:rFonts w:ascii="Arial" w:hAnsi="Arial" w:cs="Arial"/>
        </w:rPr>
        <w:t xml:space="preserve">There will also be a regular assessment of the environment to ensure that it is not having a negative impact on behaviour and that all children’s needs are being met. Strategies with children who engage in negative behaviour are: </w:t>
      </w:r>
    </w:p>
    <w:p w14:paraId="1FACD7FF"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require all staff, volunteers, and students to use positive strategies for handling any inconsiderate behaviour by helping children to find solutions in ways that are appropriate for the children’s ages and stages of development. Such solutions might include, for example, acknowledgement of feelings, explanations as to what was not acceptable, and supporting children to gain control of their feelings, so that they can learn a more appropriate response. </w:t>
      </w:r>
    </w:p>
    <w:p w14:paraId="44E70291"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ensure that there are enough popular toys and resources and sufficient activities available so that children are meaningfully occupied without the need for unnecessary conflict over sharing and waiting for turns.</w:t>
      </w:r>
    </w:p>
    <w:p w14:paraId="6D5A3F9A"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We use a timer system where the child can hold the timer whilst waiting for their turn. Children will be informed that once the timer has gone off, it's time for the next child's turn.</w:t>
      </w:r>
    </w:p>
    <w:p w14:paraId="3A46E95D" w14:textId="77777777" w:rsidR="00E26011" w:rsidRPr="003F5EB0" w:rsidRDefault="00E26011" w:rsidP="00E26011">
      <w:pPr>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t xml:space="preserve"> We acknowledge considerate behaviour such as kindness and willingness to share. </w:t>
      </w:r>
    </w:p>
    <w:p w14:paraId="4D73565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support each child in developing self-esteem, confidence, and feelings of competence. </w:t>
      </w:r>
    </w:p>
    <w:p w14:paraId="5CC46BB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support each child in developing a sense of belonging in our group, so that they feel valued and welcome.</w:t>
      </w:r>
    </w:p>
    <w:p w14:paraId="766483EC" w14:textId="77777777" w:rsidR="00E26011" w:rsidRPr="003F5EB0" w:rsidRDefault="00E26011" w:rsidP="00E26011">
      <w:pPr>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t xml:space="preserve"> When children display negative behaviour, we help them to understand the outcomes of their actions and support them in learning how to cope more appropriately. </w:t>
      </w:r>
    </w:p>
    <w:p w14:paraId="0925E308"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never send children out of the room by themselves, nor do we use a ‘naughty chair’ or a ‘time out’ strategy that excludes children from the group. </w:t>
      </w:r>
    </w:p>
    <w:p w14:paraId="0D836BC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never use physical or corporal punishment, such as smacking or shaking. Children are never threatened with these. </w:t>
      </w:r>
    </w:p>
    <w:p w14:paraId="05CA3172" w14:textId="77777777" w:rsidR="00E26011" w:rsidRPr="003F5EB0" w:rsidRDefault="00E26011" w:rsidP="00E26011">
      <w:pPr>
        <w:rPr>
          <w:rFonts w:ascii="Arial" w:hAnsi="Arial" w:cs="Arial"/>
        </w:rPr>
      </w:pPr>
      <w:r w:rsidRPr="003F5EB0">
        <w:rPr>
          <w:rFonts w:ascii="Arial" w:hAnsi="Arial" w:cs="Arial"/>
        </w:rPr>
        <w:lastRenderedPageBreak/>
        <w:sym w:font="Symbol" w:char="F0B7"/>
      </w:r>
      <w:r w:rsidRPr="003F5EB0">
        <w:rPr>
          <w:rFonts w:ascii="Arial" w:hAnsi="Arial" w:cs="Arial"/>
        </w:rPr>
        <w:t xml:space="preserve"> We do not use techniques intended to single out and humiliate individual children. </w:t>
      </w:r>
    </w:p>
    <w:p w14:paraId="38D7A3D4"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In cases of serious behaviour incidents, such as racial or other abuse, we make clear immediately the unacceptability of the behaviour and attitudes, by means of explanations rather than personal blame. </w:t>
      </w:r>
    </w:p>
    <w:p w14:paraId="43B4C57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do not shout or raise our voices in a threatening way to respond to children’s behaviour. </w:t>
      </w:r>
    </w:p>
    <w:p w14:paraId="0907808E" w14:textId="77777777" w:rsidR="00E26011" w:rsidRPr="003F5EB0" w:rsidRDefault="00E26011" w:rsidP="00E26011">
      <w:pPr>
        <w:rPr>
          <w:rFonts w:ascii="Arial" w:hAnsi="Arial" w:cs="Arial"/>
          <w:b/>
          <w:bCs/>
        </w:rPr>
      </w:pPr>
      <w:r w:rsidRPr="003F5EB0">
        <w:rPr>
          <w:rFonts w:ascii="Arial" w:hAnsi="Arial" w:cs="Arial"/>
          <w:b/>
          <w:bCs/>
        </w:rPr>
        <w:t xml:space="preserve">Children under three years old </w:t>
      </w:r>
    </w:p>
    <w:p w14:paraId="7FDB8EC4"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When children under three years old behave in inconsiderate ways, we recognise that the strategies for supporting them will need to be developmentally appropriate and differ from those for older children. </w:t>
      </w:r>
    </w:p>
    <w:p w14:paraId="2500E47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recognise that babies and very young children are unable to regulate their own emotions, such as fear, anger, or distress, and require sensitive adults to help them do this. </w:t>
      </w:r>
    </w:p>
    <w:p w14:paraId="2E49C5C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Common behaviours of young children include tantrums, biting, or fighting. Staff are calm and patient, offering comfort to intense emotions, helping children to manage their feelings and talk about them to help resolve issues and promote understanding. </w:t>
      </w:r>
    </w:p>
    <w:p w14:paraId="5F34681C"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If tantrums, biting, or fighting are frequent, we try to find out the underlying cause-such as a change or upheaval at home, or a frequent change of carers. Sometimes a child has not settled in well, and the behaviour may be the result of ‘separation anxiety.’ </w:t>
      </w:r>
    </w:p>
    <w:p w14:paraId="788AE2B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focus on ensuring that a child’s attachment figure in the setting, their key person, is building a strong relationship to provide security to the child. </w:t>
      </w:r>
    </w:p>
    <w:p w14:paraId="0327AF6B" w14:textId="77777777" w:rsidR="00E26011" w:rsidRPr="003F5EB0" w:rsidRDefault="00E26011" w:rsidP="00E26011">
      <w:pPr>
        <w:rPr>
          <w:rFonts w:ascii="Arial" w:hAnsi="Arial" w:cs="Arial"/>
          <w:b/>
          <w:bCs/>
        </w:rPr>
      </w:pPr>
      <w:r w:rsidRPr="003F5EB0">
        <w:rPr>
          <w:rFonts w:ascii="Arial" w:hAnsi="Arial" w:cs="Arial"/>
          <w:b/>
          <w:bCs/>
        </w:rPr>
        <w:t>Rough and tumble play and fantasy aggression:</w:t>
      </w:r>
    </w:p>
    <w:p w14:paraId="24814CF3" w14:textId="77777777" w:rsidR="00E26011" w:rsidRPr="003F5EB0" w:rsidRDefault="00E26011" w:rsidP="00E26011">
      <w:pPr>
        <w:rPr>
          <w:rFonts w:ascii="Arial" w:hAnsi="Arial" w:cs="Arial"/>
        </w:rPr>
      </w:pPr>
      <w:r w:rsidRPr="003F5EB0">
        <w:rPr>
          <w:rFonts w:ascii="Arial" w:hAnsi="Arial" w:cs="Arial"/>
        </w:rPr>
        <w:t xml:space="preserve">Young children often engage in play that has aggressive themes, such as superhero and weapon play. Some children appear preoccupied with these themes, but their behaviour is not necessarily a precursor to hurtful behaviour or bullying; although it may be inconsiderate at times and may need addressing using strategies as above. </w:t>
      </w:r>
    </w:p>
    <w:p w14:paraId="0F71DF2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recognise that teasing and rough and tumble play are normal for young children and acceptable within limits. We regard these kinds of play as pro-social and not as problematic or aggressive. </w:t>
      </w:r>
    </w:p>
    <w:p w14:paraId="1E8A694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will develop strategies to contain play that are agreed with the children, and understood by them, with acceptable behavioural boundaries to ensure children are not hurt. </w:t>
      </w:r>
    </w:p>
    <w:p w14:paraId="3EF4C226"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recognise that fantasy play also contains many violently dramatic strategies, e.g., blowing up and shooting, and that themes often refer to ‘goodies and baddies’ and as such offer opportunities for us to explore the concept of right and wrong. </w:t>
      </w:r>
    </w:p>
    <w:p w14:paraId="4EC8F5FC"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can tune in to the content of the play, perhaps to suggest alternative strategies for heroes and heroines, making the most of teachable moments to encourage empathy and lateral thinking to explore alternative scenarios and strategies for conflict resolution. </w:t>
      </w:r>
    </w:p>
    <w:p w14:paraId="0E9197A5" w14:textId="77777777" w:rsidR="00E26011" w:rsidRDefault="00E26011" w:rsidP="00E26011">
      <w:pPr>
        <w:rPr>
          <w:rFonts w:ascii="Arial" w:hAnsi="Arial" w:cs="Arial"/>
          <w:b/>
          <w:bCs/>
        </w:rPr>
      </w:pPr>
      <w:r w:rsidRPr="003F5EB0">
        <w:rPr>
          <w:rFonts w:ascii="Arial" w:hAnsi="Arial" w:cs="Arial"/>
          <w:b/>
          <w:bCs/>
        </w:rPr>
        <w:t>Hurtful Behaviour:</w:t>
      </w:r>
    </w:p>
    <w:p w14:paraId="02735948" w14:textId="77777777" w:rsidR="00E26011" w:rsidRPr="003F5EB0" w:rsidRDefault="00E26011" w:rsidP="00E26011">
      <w:pPr>
        <w:rPr>
          <w:rFonts w:ascii="Arial" w:hAnsi="Arial" w:cs="Arial"/>
          <w:b/>
          <w:bCs/>
        </w:rPr>
      </w:pPr>
      <w:r w:rsidRPr="003F5EB0">
        <w:rPr>
          <w:rFonts w:ascii="Arial" w:hAnsi="Arial" w:cs="Arial"/>
        </w:rPr>
        <w:t xml:space="preserve">We take hurtful behaviour very seriously. Most children under the age of five will, at some stage, hurt or say something hurtful to another child, especially if their emotions are high at the time, but it is not helpful to label this behaviour as ‘bullying’. For children under five, hurtful behaviour is momentary, spontaneous, and often without consideration of the feelings of the person whom they have hurt. </w:t>
      </w:r>
    </w:p>
    <w:p w14:paraId="1E34C572" w14:textId="77777777" w:rsidR="00E26011" w:rsidRPr="003F5EB0" w:rsidRDefault="00E26011" w:rsidP="00E26011">
      <w:pPr>
        <w:rPr>
          <w:rFonts w:ascii="Arial" w:hAnsi="Arial" w:cs="Arial"/>
        </w:rPr>
      </w:pPr>
      <w:r w:rsidRPr="003F5EB0">
        <w:rPr>
          <w:rFonts w:ascii="Arial" w:hAnsi="Arial" w:cs="Arial"/>
        </w:rPr>
        <w:lastRenderedPageBreak/>
        <w:sym w:font="Symbol" w:char="F0B7"/>
      </w:r>
      <w:r w:rsidRPr="003F5EB0">
        <w:rPr>
          <w:rFonts w:ascii="Arial" w:hAnsi="Arial" w:cs="Arial"/>
        </w:rPr>
        <w:t xml:space="preserve"> We recognise that young children behave in hurtful ways towards others because they have not yet developed the means to manage intense feelings that sometimes overwhelm them. </w:t>
      </w:r>
    </w:p>
    <w:p w14:paraId="69877949"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will help them manage these feelings, as they have neither the biological means nor the cognitive means to do this for themselves. </w:t>
      </w:r>
    </w:p>
    <w:p w14:paraId="0D44D252"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understand that self-management of intense emotions, especially of anger, happens when the brain has developed neurological systems to manage the physiological processes that take place when triggers activate responses of anger or fear. Therefore, we help this process by offering support, calming the child who is angry, as well as the one who has been hurt by the behaviour. By helping the child return to a calmed state, we are helping the brain to develop the physiological response system that will help the child be able to manage his or her own feelings. </w:t>
      </w:r>
    </w:p>
    <w:p w14:paraId="24453D60"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We do not engage in punitive responses to a young child’s rage, as that will have the opposite effect. </w:t>
      </w:r>
    </w:p>
    <w:p w14:paraId="0F505E73" w14:textId="77777777" w:rsidR="00E26011" w:rsidRPr="003F5EB0" w:rsidRDefault="00E26011" w:rsidP="00E26011">
      <w:pPr>
        <w:rPr>
          <w:rFonts w:ascii="Arial" w:hAnsi="Arial" w:cs="Arial"/>
        </w:rPr>
      </w:pPr>
      <w:r w:rsidRPr="003F5EB0">
        <w:rPr>
          <w:rFonts w:ascii="Arial" w:hAnsi="Arial" w:cs="Arial"/>
        </w:rPr>
        <w:sym w:font="Symbol" w:char="F0B7"/>
      </w:r>
      <w:r w:rsidRPr="003F5EB0">
        <w:rPr>
          <w:rFonts w:ascii="Arial" w:hAnsi="Arial" w:cs="Arial"/>
        </w:rPr>
        <w:t xml:space="preserve"> Our way of responding to pre-verbal children is to calm them through holding and cuddling. Verbal children will also respond to cuddling to calm down, but we offer them an explanation and discuss the incident with them at their level of understanding. </w:t>
      </w:r>
    </w:p>
    <w:p w14:paraId="19441BB3"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We help young children learn to empathise with others, understanding that they have feelings too and that their actions impact on others’ feelings. ‘When you hit Adam, it hurt him, and he didn’t like that, and it made him cry.’ </w:t>
      </w:r>
    </w:p>
    <w:p w14:paraId="64E76529"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We are aware that the same problem may happen </w:t>
      </w:r>
      <w:proofErr w:type="gramStart"/>
      <w:r w:rsidRPr="003F5EB0">
        <w:rPr>
          <w:rFonts w:ascii="Arial" w:hAnsi="Arial" w:cs="Arial"/>
        </w:rPr>
        <w:t>over and over</w:t>
      </w:r>
      <w:proofErr w:type="gramEnd"/>
      <w:r w:rsidRPr="003F5EB0">
        <w:rPr>
          <w:rFonts w:ascii="Arial" w:hAnsi="Arial" w:cs="Arial"/>
        </w:rPr>
        <w:t xml:space="preserve"> before skills such as sharing and turn-taking develop. </w:t>
      </w:r>
      <w:proofErr w:type="gramStart"/>
      <w:r w:rsidRPr="003F5EB0">
        <w:rPr>
          <w:rFonts w:ascii="Arial" w:hAnsi="Arial" w:cs="Arial"/>
        </w:rPr>
        <w:t>In order for</w:t>
      </w:r>
      <w:proofErr w:type="gramEnd"/>
      <w:r w:rsidRPr="003F5EB0">
        <w:rPr>
          <w:rFonts w:ascii="Arial" w:hAnsi="Arial" w:cs="Arial"/>
        </w:rPr>
        <w:t xml:space="preserve"> both the biological maturation and cognitive development to take place, children will need repeated experiences with problem solving, supported by patient adults and clear boundaries. We continue to use sand timers in sharing and turn-taking. </w:t>
      </w:r>
    </w:p>
    <w:p w14:paraId="1C20CC82"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We support social skills through modelling behaviour and through activities, drama, and stories. </w:t>
      </w:r>
    </w:p>
    <w:p w14:paraId="31525F4F" w14:textId="77777777" w:rsidR="00E26011" w:rsidRPr="003F5EB0" w:rsidRDefault="00E26011" w:rsidP="00E26011">
      <w:pPr>
        <w:pStyle w:val="ListParagraph"/>
        <w:rPr>
          <w:rFonts w:ascii="Arial" w:hAnsi="Arial" w:cs="Arial"/>
        </w:rPr>
      </w:pPr>
    </w:p>
    <w:p w14:paraId="401F2980" w14:textId="77777777" w:rsidR="00E26011" w:rsidRPr="003F5EB0" w:rsidRDefault="00E26011" w:rsidP="00E26011">
      <w:pPr>
        <w:rPr>
          <w:rFonts w:ascii="Arial" w:hAnsi="Arial" w:cs="Arial"/>
        </w:rPr>
      </w:pPr>
      <w:r w:rsidRPr="003F5EB0">
        <w:rPr>
          <w:rFonts w:ascii="Arial" w:hAnsi="Arial" w:cs="Arial"/>
        </w:rPr>
        <w:t xml:space="preserve">We build self-esteem and confidence in children, recognising their emotional needs through close and committed relationships with them. </w:t>
      </w:r>
    </w:p>
    <w:p w14:paraId="0687D823"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We help a child to understand the effect that their hurtful behaviour has had on another child; we do not force children to say sorry but encourage this where </w:t>
      </w:r>
      <w:proofErr w:type="gramStart"/>
      <w:r w:rsidRPr="003F5EB0">
        <w:rPr>
          <w:rFonts w:ascii="Arial" w:hAnsi="Arial" w:cs="Arial"/>
        </w:rPr>
        <w:t>it is clear that they</w:t>
      </w:r>
      <w:proofErr w:type="gramEnd"/>
      <w:r w:rsidRPr="003F5EB0">
        <w:rPr>
          <w:rFonts w:ascii="Arial" w:hAnsi="Arial" w:cs="Arial"/>
        </w:rPr>
        <w:t xml:space="preserve"> are genuinely sorry and wish this to the person they have hurt. </w:t>
      </w:r>
    </w:p>
    <w:p w14:paraId="247B78E1"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When hurtful behaviour becomes problematic, we work with parents to identify the cause and find a solution together. </w:t>
      </w:r>
    </w:p>
    <w:p w14:paraId="2FD91220" w14:textId="77777777" w:rsidR="00E26011" w:rsidRPr="003F5EB0" w:rsidRDefault="00E26011" w:rsidP="00E26011">
      <w:pPr>
        <w:pStyle w:val="ListParagraph"/>
        <w:rPr>
          <w:rFonts w:ascii="Arial" w:hAnsi="Arial" w:cs="Arial"/>
        </w:rPr>
      </w:pPr>
    </w:p>
    <w:p w14:paraId="35992CEB" w14:textId="77777777" w:rsidR="00E26011" w:rsidRPr="003F5EB0" w:rsidRDefault="00E26011" w:rsidP="00E26011">
      <w:pPr>
        <w:pStyle w:val="ListParagraph"/>
        <w:rPr>
          <w:rFonts w:ascii="Arial" w:hAnsi="Arial" w:cs="Arial"/>
        </w:rPr>
      </w:pPr>
      <w:r w:rsidRPr="003F5EB0">
        <w:rPr>
          <w:rFonts w:ascii="Arial" w:hAnsi="Arial" w:cs="Arial"/>
        </w:rPr>
        <w:t>The main reasons for children to display behaviour issues:</w:t>
      </w:r>
    </w:p>
    <w:p w14:paraId="505CFE4C"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The child has a developmental condition that affects how they behave. </w:t>
      </w:r>
    </w:p>
    <w:p w14:paraId="1A949C07"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The child doesn’t have the language or understanding of their behaviour or actions.</w:t>
      </w:r>
    </w:p>
    <w:p w14:paraId="52327A08" w14:textId="77777777" w:rsidR="00E26011" w:rsidRPr="003F5EB0" w:rsidRDefault="00E26011" w:rsidP="00E26011">
      <w:pPr>
        <w:pStyle w:val="ListParagraph"/>
        <w:rPr>
          <w:rFonts w:ascii="Arial" w:hAnsi="Arial" w:cs="Arial"/>
        </w:rPr>
      </w:pPr>
    </w:p>
    <w:p w14:paraId="7580554D" w14:textId="77777777" w:rsidR="00E26011" w:rsidRPr="003F5EB0" w:rsidRDefault="00E26011" w:rsidP="00E26011">
      <w:pPr>
        <w:rPr>
          <w:rFonts w:ascii="Arial" w:hAnsi="Arial" w:cs="Arial"/>
          <w:b/>
          <w:bCs/>
        </w:rPr>
      </w:pPr>
      <w:r w:rsidRPr="003F5EB0">
        <w:rPr>
          <w:rFonts w:ascii="Arial" w:hAnsi="Arial" w:cs="Arial"/>
          <w:b/>
          <w:bCs/>
        </w:rPr>
        <w:t>Biting:</w:t>
      </w:r>
    </w:p>
    <w:p w14:paraId="5755675A" w14:textId="77777777" w:rsidR="00E26011" w:rsidRPr="003F5EB0" w:rsidRDefault="00E26011" w:rsidP="00E26011">
      <w:pPr>
        <w:rPr>
          <w:rFonts w:ascii="Arial" w:hAnsi="Arial" w:cs="Arial"/>
        </w:rPr>
      </w:pPr>
      <w:r w:rsidRPr="003F5EB0">
        <w:rPr>
          <w:rFonts w:ascii="Arial" w:hAnsi="Arial" w:cs="Arial"/>
        </w:rPr>
        <w:t xml:space="preserve">We understand that children may use certain behaviours, such as biting, as part of their development. Biting is a common behaviour that some young children go through and can be triggered when they do not have the words to communicate their anger, frustration, or need. Our procedures that BBCC uses the following strategies to help prevent biting: sensory activities, biting rings, adequate resources, and staff who recognise when children </w:t>
      </w:r>
      <w:r w:rsidRPr="003F5EB0">
        <w:rPr>
          <w:rFonts w:ascii="Arial" w:hAnsi="Arial" w:cs="Arial"/>
        </w:rPr>
        <w:lastRenderedPageBreak/>
        <w:t xml:space="preserve">need more stimulation or quiet times. However, in the event of a child being bitten, we use the following procedures. The most relevant staff member(s) will: </w:t>
      </w:r>
    </w:p>
    <w:p w14:paraId="026AD59F" w14:textId="77777777" w:rsidR="00E26011" w:rsidRPr="003F5EB0" w:rsidRDefault="00E26011" w:rsidP="00E26011">
      <w:pPr>
        <w:pStyle w:val="ListParagraph"/>
        <w:rPr>
          <w:rFonts w:ascii="Arial" w:hAnsi="Arial" w:cs="Arial"/>
        </w:rPr>
      </w:pPr>
    </w:p>
    <w:p w14:paraId="5791D3C8"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Comfort any child who has been bitten and check for any visual injury. Administer any first aid where necessary. Complete an incident form and inform the parents via telephone if deemed appropriate. Continue to observe the bitten area for signs of infection. For confidentiality purposes and possible conflict, we do not disclose the name of the child who has caused the bite to the parents </w:t>
      </w:r>
    </w:p>
    <w:p w14:paraId="10768125" w14:textId="77777777" w:rsidR="00E26011" w:rsidRPr="003F5EB0" w:rsidRDefault="00E26011" w:rsidP="00E26011">
      <w:pPr>
        <w:pStyle w:val="ListParagraph"/>
        <w:rPr>
          <w:rFonts w:ascii="Arial" w:hAnsi="Arial" w:cs="Arial"/>
        </w:rPr>
      </w:pPr>
    </w:p>
    <w:p w14:paraId="2D45189F"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Tell the child who has caused the bite in terms that they understand that biting (the behaviour and not the child) is unkind and show the child that it makes staff and the child who has been bitten sad. The child will be asked to say sorry if developmentally appropriate or helped to develop their empathy skills by giving the child who has been bitten a favourite book or comforter. Complete an incident form to share with the parents at the end of the child’s session </w:t>
      </w:r>
    </w:p>
    <w:p w14:paraId="4ECE5DBC"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If a child continues to bite, carry out observations to try to distinguish a cause, e.g., tiredness or frustration </w:t>
      </w:r>
    </w:p>
    <w:p w14:paraId="5DEEC432" w14:textId="77777777" w:rsidR="00E26011" w:rsidRPr="003F5EB0" w:rsidRDefault="00E26011" w:rsidP="00E26011">
      <w:pPr>
        <w:pStyle w:val="ListParagraph"/>
        <w:rPr>
          <w:rFonts w:ascii="Arial" w:hAnsi="Arial" w:cs="Arial"/>
        </w:rPr>
      </w:pPr>
    </w:p>
    <w:p w14:paraId="2BE99645"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Arrange for a meeting with the child’s parents to develop strategies to prevent the biting behaviour. Parents will be reassured that it is part of a child’s development and not made to feel that it is their fault </w:t>
      </w:r>
    </w:p>
    <w:p w14:paraId="3B36A251" w14:textId="77777777" w:rsidR="00E26011" w:rsidRPr="003F5EB0" w:rsidRDefault="00E26011" w:rsidP="00E26011">
      <w:pPr>
        <w:pStyle w:val="ListParagraph"/>
        <w:rPr>
          <w:rFonts w:ascii="Arial" w:hAnsi="Arial" w:cs="Arial"/>
        </w:rPr>
      </w:pPr>
    </w:p>
    <w:p w14:paraId="39FDE1AE" w14:textId="77777777" w:rsidR="00E26011" w:rsidRPr="003F5EB0" w:rsidRDefault="00E26011" w:rsidP="00E26011">
      <w:pPr>
        <w:pStyle w:val="ListParagraph"/>
        <w:rPr>
          <w:rFonts w:ascii="Arial" w:hAnsi="Arial" w:cs="Arial"/>
        </w:rPr>
      </w:pPr>
      <w:r w:rsidRPr="003F5EB0">
        <w:rPr>
          <w:rFonts w:ascii="Arial" w:hAnsi="Arial" w:cs="Arial"/>
        </w:rPr>
        <w:sym w:font="Symbol" w:char="F0B7"/>
      </w:r>
      <w:r w:rsidRPr="003F5EB0">
        <w:rPr>
          <w:rFonts w:ascii="Arial" w:hAnsi="Arial" w:cs="Arial"/>
        </w:rPr>
        <w:t xml:space="preserve"> In the event of a bite breaking the skin and to reduce the risk of infection from bacteria, give prompt treatment to both the child who has bitten and the child who has been bitten. If a child or member of staff sustains a bite wound where the skin has been severely broken, arrange for urgent medical attention after initial first aid has been carried out. </w:t>
      </w:r>
    </w:p>
    <w:p w14:paraId="5BC7AB66" w14:textId="77777777" w:rsidR="00E26011" w:rsidRPr="003F5EB0" w:rsidRDefault="00E26011" w:rsidP="00E26011">
      <w:pPr>
        <w:rPr>
          <w:rFonts w:ascii="Arial" w:hAnsi="Arial" w:cs="Arial"/>
        </w:rPr>
      </w:pPr>
      <w:r w:rsidRPr="003F5EB0">
        <w:rPr>
          <w:rFonts w:ascii="Arial" w:hAnsi="Arial" w:cs="Arial"/>
        </w:rPr>
        <w:t xml:space="preserve">In cases where a child may repeatedly bite and/or if they have a particular special educational need or disability that lends itself to increased biting, e.g., in some cases of autism where a child doesn’t have the communication skills, the nursery manager will carry out a risk assessment and may recommend immunisation with the hepatitis B vaccine for all staff and children. </w:t>
      </w:r>
    </w:p>
    <w:p w14:paraId="16074412" w14:textId="77777777" w:rsidR="00E26011" w:rsidRPr="003F5EB0" w:rsidRDefault="00E26011" w:rsidP="00E26011">
      <w:pPr>
        <w:rPr>
          <w:rFonts w:ascii="Arial" w:hAnsi="Arial" w:cs="Arial"/>
          <w:b/>
          <w:bCs/>
        </w:rPr>
      </w:pPr>
      <w:r w:rsidRPr="003F5EB0">
        <w:rPr>
          <w:rFonts w:ascii="Arial" w:hAnsi="Arial" w:cs="Arial"/>
          <w:b/>
          <w:bCs/>
        </w:rPr>
        <w:t xml:space="preserve">Supporting behavioural strategies and procedures </w:t>
      </w:r>
    </w:p>
    <w:p w14:paraId="2FCB1C1D" w14:textId="77777777" w:rsidR="00E26011" w:rsidRPr="003F5EB0" w:rsidRDefault="00E26011" w:rsidP="00E26011">
      <w:pPr>
        <w:rPr>
          <w:rFonts w:ascii="Arial" w:hAnsi="Arial" w:cs="Arial"/>
        </w:rPr>
      </w:pPr>
      <w:r w:rsidRPr="003F5EB0">
        <w:rPr>
          <w:rFonts w:ascii="Arial" w:hAnsi="Arial" w:cs="Arial"/>
        </w:rPr>
        <w:t xml:space="preserve">Where negative behaviours are recognised or observed, practitioners will intervene appropriately, in a clear, calm, and positive manner, to support children to reconcile conflict. This will be done in an age-appropriate approach. </w:t>
      </w:r>
    </w:p>
    <w:p w14:paraId="1E025982" w14:textId="77777777" w:rsidR="00E26011" w:rsidRDefault="00E26011" w:rsidP="00E26011">
      <w:pPr>
        <w:rPr>
          <w:rFonts w:ascii="Arial" w:hAnsi="Arial" w:cs="Arial"/>
          <w:b/>
          <w:bCs/>
        </w:rPr>
      </w:pPr>
      <w:r w:rsidRPr="003F5EB0">
        <w:rPr>
          <w:rFonts w:ascii="Arial" w:hAnsi="Arial" w:cs="Arial"/>
          <w:b/>
          <w:bCs/>
        </w:rPr>
        <w:t xml:space="preserve">Use of physical intervention </w:t>
      </w:r>
    </w:p>
    <w:p w14:paraId="5B3082F4" w14:textId="77777777" w:rsidR="00E26011" w:rsidRPr="004B30FE" w:rsidRDefault="00E26011" w:rsidP="00E26011">
      <w:pPr>
        <w:rPr>
          <w:rFonts w:ascii="Arial" w:hAnsi="Arial" w:cs="Arial"/>
          <w:b/>
          <w:bCs/>
        </w:rPr>
      </w:pPr>
      <w:r>
        <w:rPr>
          <w:rFonts w:ascii="Arial" w:hAnsi="Arial" w:cs="Arial"/>
        </w:rPr>
        <w:t>T</w:t>
      </w:r>
      <w:r w:rsidRPr="003F5EB0">
        <w:rPr>
          <w:rFonts w:ascii="Arial" w:hAnsi="Arial" w:cs="Arial"/>
        </w:rPr>
        <w:t xml:space="preserve">he term physical intervention is used to describe any forceful physical contact by an adult with a child, such as grabbing, pulling, dragging, or any form of restraint of a child, such as holding down. Where a child is upset or angry, staff will speak to them calmly, encouraging them to vent their frustration in other ways by diverting the child’s attention. </w:t>
      </w:r>
    </w:p>
    <w:p w14:paraId="6F1CA35A" w14:textId="77777777" w:rsidR="00E26011" w:rsidRPr="003F5EB0" w:rsidRDefault="00E26011" w:rsidP="00E26011">
      <w:pPr>
        <w:rPr>
          <w:rFonts w:ascii="Arial" w:hAnsi="Arial" w:cs="Arial"/>
        </w:rPr>
      </w:pPr>
      <w:r w:rsidRPr="003F5EB0">
        <w:rPr>
          <w:rFonts w:ascii="Arial" w:hAnsi="Arial" w:cs="Arial"/>
        </w:rPr>
        <w:t xml:space="preserve">Children with additional needs: A minority of children may need additional or different support, beyond that of other children of the same age. Support for these children, in collaboration with parents/carers, may involve setting up a one plan with specific targets related to behaviour. Where appropriate, this stage may include referral to external agencies for additional support/assessment with the parent/carers’ consent. We also have visual aids across the nursery to help aid understanding and reduce anxiety for children. </w:t>
      </w:r>
    </w:p>
    <w:p w14:paraId="38B3B64C" w14:textId="77777777" w:rsidR="00E26011" w:rsidRPr="003F5EB0" w:rsidRDefault="00E26011" w:rsidP="00E26011">
      <w:pPr>
        <w:rPr>
          <w:rFonts w:ascii="Arial" w:hAnsi="Arial" w:cs="Arial"/>
          <w:b/>
          <w:bCs/>
        </w:rPr>
      </w:pPr>
      <w:r w:rsidRPr="003F5EB0">
        <w:rPr>
          <w:rFonts w:ascii="Arial" w:hAnsi="Arial" w:cs="Arial"/>
          <w:b/>
          <w:bCs/>
        </w:rPr>
        <w:t>Staff will</w:t>
      </w:r>
    </w:p>
    <w:p w14:paraId="61654C29" w14:textId="77777777" w:rsidR="00E26011" w:rsidRPr="003F5EB0" w:rsidRDefault="00E26011" w:rsidP="00E26011">
      <w:pPr>
        <w:rPr>
          <w:rFonts w:ascii="Arial" w:hAnsi="Arial" w:cs="Arial"/>
        </w:rPr>
      </w:pPr>
      <w:r w:rsidRPr="003F5EB0">
        <w:rPr>
          <w:rFonts w:ascii="Arial" w:hAnsi="Arial" w:cs="Arial"/>
        </w:rPr>
        <w:lastRenderedPageBreak/>
        <w:t xml:space="preserve">We will be knowledgeable </w:t>
      </w:r>
      <w:r>
        <w:rPr>
          <w:rFonts w:ascii="Arial" w:hAnsi="Arial" w:cs="Arial"/>
        </w:rPr>
        <w:t>of</w:t>
      </w:r>
      <w:r w:rsidRPr="003F5EB0">
        <w:rPr>
          <w:rFonts w:ascii="Arial" w:hAnsi="Arial" w:cs="Arial"/>
        </w:rPr>
        <w:t xml:space="preserve"> and apply the setting’s procedures on Promoting Positive Behaviour. </w:t>
      </w:r>
    </w:p>
    <w:p w14:paraId="0627B6D6" w14:textId="77777777" w:rsidR="00E26011" w:rsidRPr="003F5EB0" w:rsidRDefault="00E26011" w:rsidP="00E26011">
      <w:pPr>
        <w:rPr>
          <w:rFonts w:ascii="Arial" w:hAnsi="Arial" w:cs="Arial"/>
        </w:rPr>
      </w:pPr>
      <w:r w:rsidRPr="003F5EB0">
        <w:rPr>
          <w:rFonts w:ascii="Arial" w:hAnsi="Arial" w:cs="Arial"/>
        </w:rPr>
        <w:t xml:space="preserve">Ensure that all staff are supported to address issues relating to behaviour, including applying initial interventions. </w:t>
      </w:r>
    </w:p>
    <w:p w14:paraId="3C9DDF79"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We will address unwanted behaviours using the agreed and consistently applied initial intervention approach. If the unwanted behaviour does not recur or cause concern, then normal monitoring will resume. </w:t>
      </w:r>
    </w:p>
    <w:p w14:paraId="0F92F37C"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Behaviours that result in concern for the child and/or others will be discussed between the key person, the behaviour coordinator, and the Special Educational Needs Coordinator (SENCO) and/or manager. During the meeting, the key person will use their knowledge and assessments of the child to share any known influencing factors (new baby, additional needs, illness, etc.) </w:t>
      </w:r>
      <w:proofErr w:type="gramStart"/>
      <w:r w:rsidRPr="003F5EB0">
        <w:rPr>
          <w:rFonts w:ascii="Arial" w:hAnsi="Arial" w:cs="Arial"/>
        </w:rPr>
        <w:t>in order to</w:t>
      </w:r>
      <w:proofErr w:type="gramEnd"/>
      <w:r w:rsidRPr="003F5EB0">
        <w:rPr>
          <w:rFonts w:ascii="Arial" w:hAnsi="Arial" w:cs="Arial"/>
        </w:rPr>
        <w:t xml:space="preserve"> place the behaviour into context. Appropriate adjustments to practice will be agreed and, if successful, normal monitoring will be resumed. </w:t>
      </w:r>
    </w:p>
    <w:p w14:paraId="13939D50"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If the behaviour continues to recur and remain a concern, then the key person should liaise with parents to discuss possible reasons for the behaviour and to agree on next steps. If a cause for the behaviour is not known or only occurs whilst in the setting, then the SENCO will suggest using a focused intervention approach to identify a trigger for the behaviour.</w:t>
      </w:r>
    </w:p>
    <w:p w14:paraId="2106C18F"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If a trigger is identified, then the SENCO and key person will meet with the parents to plan support for the child through developing an action plan. If relevant, recommended actions for dealing with the behaviour at home should be agreed with the parent/s and incorporated into the plan. Other members of the staff team should be informed of the agreed actions in the action plan and help implement the actions. The plan should be monitored and reviewed regularly by the key person and SENCO until improvement is noticed. </w:t>
      </w:r>
    </w:p>
    <w:p w14:paraId="1B3C46F8"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If, despite applying the initial intervention and focused intervention approaches, the behaviour continues to occur and/or is of significant concern, then the behaviour coordinator and SENCO will invite the parents to a meeting to discuss external referral and next steps for supporting the child in the setting.</w:t>
      </w:r>
    </w:p>
    <w:p w14:paraId="727B5E86"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It may be agreed that the Early Help process should begin and that specialist help be sought for the child – this support may address either developmental or welfare needs. If the child’s behaviour is part of a range of welfare concerns that also include a concern that the child may be suffering or likely to suffer significant harm. It may also be agreed that the child should be referred for an Education, Health and Care assessment.  </w:t>
      </w:r>
    </w:p>
    <w:p w14:paraId="01E630FF" w14:textId="77777777" w:rsidR="00E26011" w:rsidRPr="003F5EB0" w:rsidRDefault="00E26011" w:rsidP="00E26011">
      <w:pPr>
        <w:pStyle w:val="ListParagraph"/>
        <w:numPr>
          <w:ilvl w:val="0"/>
          <w:numId w:val="235"/>
        </w:numPr>
        <w:suppressAutoHyphens w:val="0"/>
        <w:autoSpaceDN/>
        <w:spacing w:line="278" w:lineRule="auto"/>
        <w:rPr>
          <w:rFonts w:ascii="Arial" w:hAnsi="Arial" w:cs="Arial"/>
        </w:rPr>
      </w:pPr>
      <w:r w:rsidRPr="003F5EB0">
        <w:rPr>
          <w:rFonts w:ascii="Arial" w:hAnsi="Arial" w:cs="Arial"/>
        </w:rPr>
        <w:t xml:space="preserve"> Advice provided by external agencies should be incorporated into the child’s one plan, and regular meetings held to review the child’s progress. </w:t>
      </w:r>
    </w:p>
    <w:p w14:paraId="76F252EB" w14:textId="77777777" w:rsidR="00E26011" w:rsidRPr="003F5EB0" w:rsidRDefault="00E26011" w:rsidP="00E26011">
      <w:pPr>
        <w:rPr>
          <w:rFonts w:ascii="Arial" w:hAnsi="Arial" w:cs="Arial"/>
          <w:b/>
          <w:bCs/>
        </w:rPr>
      </w:pPr>
      <w:r w:rsidRPr="003F5EB0">
        <w:rPr>
          <w:rFonts w:ascii="Arial" w:hAnsi="Arial" w:cs="Arial"/>
          <w:b/>
          <w:bCs/>
        </w:rPr>
        <w:t xml:space="preserve">Communication: </w:t>
      </w:r>
    </w:p>
    <w:p w14:paraId="4963E8A0" w14:textId="77777777" w:rsidR="00E26011" w:rsidRDefault="00E26011" w:rsidP="00E26011">
      <w:pPr>
        <w:rPr>
          <w:rFonts w:ascii="Arial" w:hAnsi="Arial" w:cs="Arial"/>
          <w:b/>
          <w:bCs/>
        </w:rPr>
      </w:pPr>
      <w:r w:rsidRPr="003F5EB0">
        <w:rPr>
          <w:rFonts w:ascii="Arial" w:hAnsi="Arial" w:cs="Arial"/>
          <w:b/>
          <w:bCs/>
        </w:rPr>
        <w:t>Children:</w:t>
      </w:r>
    </w:p>
    <w:p w14:paraId="18E01838" w14:textId="77777777" w:rsidR="00E26011" w:rsidRPr="003F5EB0" w:rsidRDefault="00E26011" w:rsidP="00E26011">
      <w:pPr>
        <w:rPr>
          <w:rFonts w:ascii="Arial" w:hAnsi="Arial" w:cs="Arial"/>
          <w:b/>
          <w:bCs/>
        </w:rPr>
      </w:pPr>
      <w:r w:rsidRPr="003F5EB0">
        <w:rPr>
          <w:rFonts w:ascii="Arial" w:hAnsi="Arial" w:cs="Arial"/>
        </w:rPr>
        <w:t xml:space="preserve">For younger children, they are exploring their feelings and testing out boundaries, and whilst you still need to discourage inappropriate behaviour, their understanding is limited. For 3 &amp; and 4-year-olds, the practitioners will work with the children to write down expectations for behaviour, and this will be agreed with the children by creating a golden rules book, which will be discussed with the children regularly. </w:t>
      </w:r>
    </w:p>
    <w:p w14:paraId="680DEADE" w14:textId="77777777" w:rsidR="00E26011" w:rsidRPr="003F5EB0" w:rsidRDefault="00E26011" w:rsidP="00E26011">
      <w:pPr>
        <w:rPr>
          <w:rFonts w:ascii="Arial" w:hAnsi="Arial" w:cs="Arial"/>
          <w:b/>
          <w:bCs/>
        </w:rPr>
      </w:pPr>
      <w:r w:rsidRPr="003F5EB0">
        <w:rPr>
          <w:rFonts w:ascii="Arial" w:hAnsi="Arial" w:cs="Arial"/>
          <w:b/>
          <w:bCs/>
        </w:rPr>
        <w:lastRenderedPageBreak/>
        <w:t>Practitioners:</w:t>
      </w:r>
    </w:p>
    <w:p w14:paraId="78F82E45" w14:textId="77777777" w:rsidR="00E26011" w:rsidRPr="003F5EB0" w:rsidRDefault="00E26011" w:rsidP="00E26011">
      <w:pPr>
        <w:rPr>
          <w:rFonts w:ascii="Arial" w:hAnsi="Arial" w:cs="Arial"/>
        </w:rPr>
      </w:pPr>
      <w:r w:rsidRPr="003F5EB0">
        <w:rPr>
          <w:rFonts w:ascii="Arial" w:hAnsi="Arial" w:cs="Arial"/>
        </w:rPr>
        <w:t xml:space="preserve">As part of the induction procedure, all practitioners will be made aware of the procedure to support positive behaviour according to clear, positive, consistent guidelines. Practitioners will make every effort to act as good role models to children by behaving in a friendly and considerate manner themselves, creating an atmosphere of respect and value for one another, and we hope that parents/carers using the nursery will join with us in partnership. Practitioners will work effectively together as a team and show a fair and consistent approach to incidents. They will discuss any concerns with parents/carers </w:t>
      </w:r>
      <w:proofErr w:type="gramStart"/>
      <w:r w:rsidRPr="003F5EB0">
        <w:rPr>
          <w:rFonts w:ascii="Arial" w:hAnsi="Arial" w:cs="Arial"/>
        </w:rPr>
        <w:t>in an attempt to</w:t>
      </w:r>
      <w:proofErr w:type="gramEnd"/>
      <w:r w:rsidRPr="003F5EB0">
        <w:rPr>
          <w:rFonts w:ascii="Arial" w:hAnsi="Arial" w:cs="Arial"/>
        </w:rPr>
        <w:t xml:space="preserve"> understand and identify possible causes of negative behaviour. Practitioners will attempt to focus directly on positive features of the child’s behaviour. Practitioners use positive techniques, including redirection of children, early intervention to prevent disagreements that children cannot handle. </w:t>
      </w:r>
    </w:p>
    <w:p w14:paraId="64141549" w14:textId="77777777" w:rsidR="00E26011" w:rsidRPr="003F5EB0" w:rsidRDefault="00E26011" w:rsidP="00E26011">
      <w:pPr>
        <w:rPr>
          <w:rFonts w:ascii="Arial" w:hAnsi="Arial" w:cs="Arial"/>
          <w:b/>
          <w:bCs/>
        </w:rPr>
      </w:pPr>
      <w:r w:rsidRPr="003F5EB0">
        <w:rPr>
          <w:rFonts w:ascii="Arial" w:hAnsi="Arial" w:cs="Arial"/>
          <w:b/>
          <w:bCs/>
        </w:rPr>
        <w:t xml:space="preserve">Parents/Carers: </w:t>
      </w:r>
    </w:p>
    <w:p w14:paraId="7181740C" w14:textId="77777777" w:rsidR="00E26011" w:rsidRPr="003F5EB0" w:rsidRDefault="00E26011" w:rsidP="00E26011">
      <w:pPr>
        <w:rPr>
          <w:rFonts w:ascii="Arial" w:hAnsi="Arial" w:cs="Arial"/>
        </w:rPr>
      </w:pPr>
      <w:r w:rsidRPr="003F5EB0">
        <w:rPr>
          <w:rFonts w:ascii="Arial" w:hAnsi="Arial" w:cs="Arial"/>
        </w:rPr>
        <w:t xml:space="preserve">Our overview of behaviour policy is included as part of our home visit. A full copy of the policy can be found in the nursery office and policy folder in the reception area. If a child is demonstrating a pattern of inappropriate behaviour, then the parents/carers will be informed on the day, and if this is persistent, the parents may be invited in on a regular basis to discuss their child’s behaviour and agree a course of action. </w:t>
      </w:r>
    </w:p>
    <w:p w14:paraId="0E4DEB18" w14:textId="77777777" w:rsidR="00E26011" w:rsidRPr="003F5EB0" w:rsidRDefault="00E26011" w:rsidP="00E26011">
      <w:pPr>
        <w:rPr>
          <w:rFonts w:ascii="Arial" w:hAnsi="Arial" w:cs="Arial"/>
          <w:b/>
          <w:bCs/>
        </w:rPr>
      </w:pPr>
      <w:r w:rsidRPr="003F5EB0">
        <w:rPr>
          <w:rFonts w:ascii="Arial" w:hAnsi="Arial" w:cs="Arial"/>
          <w:b/>
          <w:bCs/>
        </w:rPr>
        <w:t xml:space="preserve">Bullying </w:t>
      </w:r>
    </w:p>
    <w:p w14:paraId="5E40BF93" w14:textId="77777777" w:rsidR="00E26011" w:rsidRPr="003F5EB0" w:rsidRDefault="00E26011" w:rsidP="00E26011">
      <w:pPr>
        <w:rPr>
          <w:rFonts w:ascii="Arial" w:hAnsi="Arial" w:cs="Arial"/>
        </w:rPr>
      </w:pPr>
      <w:r w:rsidRPr="003F5EB0">
        <w:rPr>
          <w:rFonts w:ascii="Arial" w:hAnsi="Arial" w:cs="Arial"/>
        </w:rPr>
        <w:t xml:space="preserve">We take bullying very seriously. Bullying involves the persistent physical or verbal abuse of another child or children. It is characterised by intent to hurt, often planned and accompanied by an awareness of the impact of the bullying behaviour. A child who is bullying has reached a stage of cognitive development where he or she can plan to carry out a premeditated intent to cause distress to another. Bullying usually occurs in children five years and over, but if it does occur in our nursery, we will deal with it in the following way: </w:t>
      </w:r>
    </w:p>
    <w:p w14:paraId="75024BA8"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will show the children who have been bullied that we can listen to their concerns and act upon them. </w:t>
      </w:r>
    </w:p>
    <w:p w14:paraId="741D6364"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explain to the child doing the bullying why her/his behaviour is not acceptable; </w:t>
      </w:r>
      <w:r w:rsidRPr="003F5EB0">
        <w:rPr>
          <w:rFonts w:ascii="Arial" w:hAnsi="Arial" w:cs="Arial"/>
        </w:rPr>
        <w:sym w:font="Symbol" w:char="F0B7"/>
      </w:r>
      <w:r w:rsidRPr="003F5EB0">
        <w:rPr>
          <w:rFonts w:ascii="Arial" w:hAnsi="Arial" w:cs="Arial"/>
        </w:rPr>
        <w:t xml:space="preserve"> We give reassurance to the child or children who have been bullied. </w:t>
      </w:r>
    </w:p>
    <w:p w14:paraId="267ADACE"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help the child who has done the bullying to recognise the impact of their actions. </w:t>
      </w:r>
    </w:p>
    <w:p w14:paraId="5228E4D4"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make sure that children who bully receive positive feedback for considerate behaviour and are given opportunities to practice and reflect on considerate behaviour </w:t>
      </w:r>
    </w:p>
    <w:p w14:paraId="05DF8A9C"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do not label children who bully as ‘bullies.’ </w:t>
      </w:r>
    </w:p>
    <w:p w14:paraId="6BD5443B"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recognise that children who bully may be experiencing bullying themselves or be subject to abuse or other circumstances causing them to express their anger in negative ways towards others. </w:t>
      </w:r>
    </w:p>
    <w:p w14:paraId="6FA78929"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recognise that children who bully are often unable to empathise with others, and for this reason, we do not insist that they say sorry unless </w:t>
      </w:r>
      <w:proofErr w:type="gramStart"/>
      <w:r w:rsidRPr="003F5EB0">
        <w:rPr>
          <w:rFonts w:ascii="Arial" w:hAnsi="Arial" w:cs="Arial"/>
        </w:rPr>
        <w:t>it is clear that they</w:t>
      </w:r>
      <w:proofErr w:type="gramEnd"/>
      <w:r w:rsidRPr="003F5EB0">
        <w:rPr>
          <w:rFonts w:ascii="Arial" w:hAnsi="Arial" w:cs="Arial"/>
        </w:rPr>
        <w:t xml:space="preserve"> feel genuine remorse for what they have done. </w:t>
      </w:r>
    </w:p>
    <w:p w14:paraId="0945E24F" w14:textId="77777777" w:rsidR="00E26011" w:rsidRPr="003F5EB0" w:rsidRDefault="00E26011" w:rsidP="00E26011">
      <w:pPr>
        <w:ind w:left="360"/>
        <w:rPr>
          <w:rFonts w:ascii="Arial" w:hAnsi="Arial" w:cs="Arial"/>
        </w:rPr>
      </w:pPr>
      <w:r w:rsidRPr="003F5EB0">
        <w:rPr>
          <w:rFonts w:ascii="Arial" w:hAnsi="Arial" w:cs="Arial"/>
        </w:rPr>
        <w:sym w:font="Symbol" w:char="F0B7"/>
      </w:r>
      <w:r w:rsidRPr="003F5EB0">
        <w:rPr>
          <w:rFonts w:ascii="Arial" w:hAnsi="Arial" w:cs="Arial"/>
        </w:rPr>
        <w:t xml:space="preserve"> We discuss what has happened with the parents of the child who did the bullying and work out with them a plan for handling the child’s behaviour.</w:t>
      </w:r>
    </w:p>
    <w:p w14:paraId="5907A047" w14:textId="77777777" w:rsidR="00E26011" w:rsidRPr="003F5EB0" w:rsidRDefault="00E26011" w:rsidP="00E26011">
      <w:pPr>
        <w:ind w:left="360"/>
        <w:rPr>
          <w:rFonts w:ascii="Arial" w:hAnsi="Arial" w:cs="Arial"/>
        </w:rPr>
      </w:pPr>
      <w:r w:rsidRPr="003F5EB0">
        <w:rPr>
          <w:rFonts w:ascii="Arial" w:hAnsi="Arial" w:cs="Arial"/>
        </w:rPr>
        <w:t xml:space="preserve"> </w:t>
      </w:r>
      <w:r w:rsidRPr="003F5EB0">
        <w:rPr>
          <w:rFonts w:ascii="Arial" w:hAnsi="Arial" w:cs="Arial"/>
        </w:rPr>
        <w:sym w:font="Symbol" w:char="F0B7"/>
      </w:r>
      <w:r w:rsidRPr="003F5EB0">
        <w:rPr>
          <w:rFonts w:ascii="Arial" w:hAnsi="Arial" w:cs="Arial"/>
        </w:rPr>
        <w:t xml:space="preserve"> We share what has happened with the parents of the child who has been bullied, explaining that the child who did the bullying is being helped to adopt more acceptable ways of behaving.</w:t>
      </w:r>
    </w:p>
    <w:p w14:paraId="149CAABF" w14:textId="77777777" w:rsidR="00E26011" w:rsidRDefault="00E26011" w:rsidP="00E26011">
      <w:pPr>
        <w:ind w:left="360"/>
      </w:pPr>
    </w:p>
    <w:tbl>
      <w:tblPr>
        <w:tblW w:w="5000" w:type="pct"/>
        <w:tblCellMar>
          <w:left w:w="10" w:type="dxa"/>
          <w:right w:w="10" w:type="dxa"/>
        </w:tblCellMar>
        <w:tblLook w:val="04A0" w:firstRow="1" w:lastRow="0" w:firstColumn="1" w:lastColumn="0" w:noHBand="0" w:noVBand="1"/>
      </w:tblPr>
      <w:tblGrid>
        <w:gridCol w:w="4320"/>
        <w:gridCol w:w="2778"/>
        <w:gridCol w:w="1928"/>
      </w:tblGrid>
      <w:tr w:rsidR="00E26011" w14:paraId="34D06788" w14:textId="77777777" w:rsidTr="004847C1">
        <w:tc>
          <w:tcPr>
            <w:tcW w:w="4320" w:type="dxa"/>
            <w:tcMar>
              <w:top w:w="0" w:type="dxa"/>
              <w:left w:w="108" w:type="dxa"/>
              <w:bottom w:w="0" w:type="dxa"/>
              <w:right w:w="108" w:type="dxa"/>
            </w:tcMar>
            <w:vAlign w:val="bottom"/>
          </w:tcPr>
          <w:p w14:paraId="594F2AE4"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D2D4DEF"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Busy Bees Childcare Centre</w:t>
            </w:r>
          </w:p>
        </w:tc>
        <w:tc>
          <w:tcPr>
            <w:tcW w:w="1928" w:type="dxa"/>
            <w:tcMar>
              <w:top w:w="0" w:type="dxa"/>
              <w:left w:w="108" w:type="dxa"/>
              <w:bottom w:w="0" w:type="dxa"/>
              <w:right w:w="108" w:type="dxa"/>
            </w:tcMar>
            <w:vAlign w:val="bottom"/>
          </w:tcPr>
          <w:p w14:paraId="5E13B33F" w14:textId="77777777" w:rsidR="00E26011" w:rsidRPr="0031409D" w:rsidRDefault="00E26011" w:rsidP="004847C1">
            <w:pPr>
              <w:rPr>
                <w:rFonts w:ascii="Arial" w:eastAsia="Times New Roman" w:hAnsi="Arial" w:cs="Arial"/>
                <w:sz w:val="20"/>
                <w:szCs w:val="20"/>
                <w:lang w:eastAsia="en-GB"/>
              </w:rPr>
            </w:pPr>
          </w:p>
        </w:tc>
      </w:tr>
      <w:tr w:rsidR="00E26011" w14:paraId="1C5DADEE" w14:textId="77777777" w:rsidTr="004847C1">
        <w:tc>
          <w:tcPr>
            <w:tcW w:w="4320" w:type="dxa"/>
            <w:tcMar>
              <w:top w:w="0" w:type="dxa"/>
              <w:left w:w="108" w:type="dxa"/>
              <w:bottom w:w="0" w:type="dxa"/>
              <w:right w:w="108" w:type="dxa"/>
            </w:tcMar>
            <w:vAlign w:val="bottom"/>
          </w:tcPr>
          <w:p w14:paraId="3A20989C"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F8B6819" w14:textId="77777777" w:rsidR="00E26011" w:rsidRPr="0031409D" w:rsidRDefault="00E26011" w:rsidP="004847C1">
            <w:pPr>
              <w:spacing w:after="0" w:line="360" w:lineRule="auto"/>
              <w:rPr>
                <w:rFonts w:ascii="Arial" w:eastAsia="Times New Roman" w:hAnsi="Arial" w:cs="Arial"/>
                <w:sz w:val="20"/>
                <w:szCs w:val="20"/>
                <w:lang w:eastAsia="en-GB"/>
              </w:rPr>
            </w:pPr>
            <w:r>
              <w:rPr>
                <w:rFonts w:ascii="Arial" w:eastAsia="Times New Roman" w:hAnsi="Arial" w:cs="Arial"/>
                <w:sz w:val="20"/>
                <w:szCs w:val="20"/>
                <w:lang w:eastAsia="en-GB"/>
              </w:rPr>
              <w:t>April 2026</w:t>
            </w:r>
          </w:p>
        </w:tc>
        <w:tc>
          <w:tcPr>
            <w:tcW w:w="1928" w:type="dxa"/>
            <w:tcMar>
              <w:top w:w="0" w:type="dxa"/>
              <w:left w:w="108" w:type="dxa"/>
              <w:bottom w:w="0" w:type="dxa"/>
              <w:right w:w="108" w:type="dxa"/>
            </w:tcMar>
            <w:vAlign w:val="bottom"/>
          </w:tcPr>
          <w:p w14:paraId="72254F3C" w14:textId="77777777" w:rsidR="00E26011" w:rsidRPr="0031409D" w:rsidRDefault="00E26011" w:rsidP="004847C1">
            <w:pPr>
              <w:spacing w:after="0" w:line="360" w:lineRule="auto"/>
              <w:rPr>
                <w:rFonts w:ascii="Arial" w:eastAsia="Times New Roman" w:hAnsi="Arial" w:cs="Arial"/>
                <w:i/>
                <w:sz w:val="20"/>
                <w:szCs w:val="20"/>
                <w:lang w:eastAsia="en-GB"/>
              </w:rPr>
            </w:pPr>
            <w:r w:rsidRPr="0031409D">
              <w:rPr>
                <w:rFonts w:ascii="Arial" w:eastAsia="Times New Roman" w:hAnsi="Arial" w:cs="Arial"/>
                <w:i/>
                <w:sz w:val="20"/>
                <w:szCs w:val="20"/>
                <w:lang w:eastAsia="en-GB"/>
              </w:rPr>
              <w:t>(date)</w:t>
            </w:r>
          </w:p>
        </w:tc>
      </w:tr>
      <w:tr w:rsidR="00E26011" w14:paraId="11DEF1FA" w14:textId="77777777" w:rsidTr="004847C1">
        <w:tc>
          <w:tcPr>
            <w:tcW w:w="4320" w:type="dxa"/>
            <w:tcMar>
              <w:top w:w="0" w:type="dxa"/>
              <w:left w:w="108" w:type="dxa"/>
              <w:bottom w:w="0" w:type="dxa"/>
              <w:right w:w="108" w:type="dxa"/>
            </w:tcMar>
            <w:vAlign w:val="bottom"/>
          </w:tcPr>
          <w:p w14:paraId="50E64420"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CD05019" w14:textId="77777777" w:rsidR="00E26011" w:rsidRPr="0031409D" w:rsidRDefault="00E26011" w:rsidP="004847C1">
            <w:pPr>
              <w:spacing w:after="0" w:line="360" w:lineRule="auto"/>
              <w:rPr>
                <w:rFonts w:ascii="Arial" w:eastAsia="Times New Roman" w:hAnsi="Arial" w:cs="Arial"/>
                <w:sz w:val="20"/>
                <w:szCs w:val="20"/>
                <w:lang w:eastAsia="en-GB"/>
              </w:rPr>
            </w:pPr>
            <w:r>
              <w:rPr>
                <w:rFonts w:ascii="Arial" w:eastAsia="Times New Roman" w:hAnsi="Arial" w:cs="Arial"/>
                <w:sz w:val="20"/>
                <w:szCs w:val="20"/>
                <w:lang w:eastAsia="en-GB"/>
              </w:rPr>
              <w:t>April 2027</w:t>
            </w:r>
          </w:p>
        </w:tc>
        <w:tc>
          <w:tcPr>
            <w:tcW w:w="1928" w:type="dxa"/>
            <w:tcMar>
              <w:top w:w="0" w:type="dxa"/>
              <w:left w:w="108" w:type="dxa"/>
              <w:bottom w:w="0" w:type="dxa"/>
              <w:right w:w="108" w:type="dxa"/>
            </w:tcMar>
            <w:vAlign w:val="bottom"/>
          </w:tcPr>
          <w:p w14:paraId="4E9DAC11" w14:textId="77777777" w:rsidR="00E26011" w:rsidRPr="0031409D" w:rsidRDefault="00E26011" w:rsidP="004847C1">
            <w:pPr>
              <w:spacing w:after="0" w:line="360" w:lineRule="auto"/>
              <w:rPr>
                <w:rFonts w:ascii="Arial" w:eastAsia="Times New Roman" w:hAnsi="Arial" w:cs="Arial"/>
                <w:i/>
                <w:sz w:val="20"/>
                <w:szCs w:val="20"/>
                <w:lang w:eastAsia="en-GB"/>
              </w:rPr>
            </w:pPr>
            <w:r w:rsidRPr="0031409D">
              <w:rPr>
                <w:rFonts w:ascii="Arial" w:eastAsia="Times New Roman" w:hAnsi="Arial" w:cs="Arial"/>
                <w:i/>
                <w:sz w:val="20"/>
                <w:szCs w:val="20"/>
                <w:lang w:eastAsia="en-GB"/>
              </w:rPr>
              <w:t>(date)</w:t>
            </w:r>
          </w:p>
        </w:tc>
      </w:tr>
      <w:tr w:rsidR="00E26011" w14:paraId="0A8DA190" w14:textId="77777777" w:rsidTr="004847C1">
        <w:tc>
          <w:tcPr>
            <w:tcW w:w="4320" w:type="dxa"/>
            <w:tcMar>
              <w:top w:w="0" w:type="dxa"/>
              <w:left w:w="108" w:type="dxa"/>
              <w:bottom w:w="0" w:type="dxa"/>
              <w:right w:w="108" w:type="dxa"/>
            </w:tcMar>
            <w:vAlign w:val="bottom"/>
          </w:tcPr>
          <w:p w14:paraId="30F5C994"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04310B9" w14:textId="77777777" w:rsidR="00E26011" w:rsidRPr="0031409D" w:rsidRDefault="00E26011" w:rsidP="004847C1">
            <w:pPr>
              <w:spacing w:after="0" w:line="360" w:lineRule="auto"/>
              <w:rPr>
                <w:rFonts w:ascii="Arial" w:eastAsia="Times New Roman" w:hAnsi="Arial" w:cs="Arial"/>
                <w:sz w:val="20"/>
                <w:szCs w:val="20"/>
                <w:lang w:eastAsia="en-GB"/>
              </w:rPr>
            </w:pPr>
          </w:p>
          <w:p w14:paraId="07E580DF" w14:textId="77777777" w:rsidR="00E26011" w:rsidRPr="0031409D" w:rsidRDefault="00E26011" w:rsidP="004847C1">
            <w:pPr>
              <w:spacing w:after="0" w:line="36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S.Mead</w:t>
            </w:r>
            <w:proofErr w:type="gramEnd"/>
          </w:p>
        </w:tc>
      </w:tr>
      <w:tr w:rsidR="00E26011" w14:paraId="0E9F3B9F" w14:textId="77777777" w:rsidTr="004847C1">
        <w:tc>
          <w:tcPr>
            <w:tcW w:w="4320" w:type="dxa"/>
            <w:tcMar>
              <w:top w:w="0" w:type="dxa"/>
              <w:left w:w="108" w:type="dxa"/>
              <w:bottom w:w="0" w:type="dxa"/>
              <w:right w:w="108" w:type="dxa"/>
            </w:tcMar>
            <w:vAlign w:val="bottom"/>
          </w:tcPr>
          <w:p w14:paraId="767BCDC7"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6923B8A" w14:textId="77777777" w:rsidR="00E26011" w:rsidRPr="0031409D" w:rsidRDefault="00E26011" w:rsidP="004847C1">
            <w:pPr>
              <w:spacing w:after="0" w:line="360" w:lineRule="auto"/>
              <w:rPr>
                <w:rFonts w:ascii="Arial" w:eastAsia="Times New Roman" w:hAnsi="Arial" w:cs="Arial"/>
                <w:sz w:val="20"/>
                <w:szCs w:val="20"/>
                <w:lang w:eastAsia="en-GB"/>
              </w:rPr>
            </w:pPr>
          </w:p>
          <w:p w14:paraId="3302D482" w14:textId="77777777" w:rsidR="00E26011" w:rsidRPr="0031409D" w:rsidRDefault="00E26011" w:rsidP="004847C1">
            <w:pPr>
              <w:spacing w:after="0" w:line="360" w:lineRule="auto"/>
              <w:rPr>
                <w:rFonts w:ascii="Arial" w:eastAsia="Times New Roman" w:hAnsi="Arial" w:cs="Arial"/>
                <w:sz w:val="20"/>
                <w:szCs w:val="20"/>
                <w:lang w:eastAsia="en-GB"/>
              </w:rPr>
            </w:pPr>
            <w:proofErr w:type="gramStart"/>
            <w:r>
              <w:rPr>
                <w:rFonts w:ascii="Arial" w:eastAsia="Times New Roman" w:hAnsi="Arial" w:cs="Arial"/>
                <w:sz w:val="20"/>
                <w:szCs w:val="20"/>
                <w:lang w:eastAsia="en-GB"/>
              </w:rPr>
              <w:t>S.Mead</w:t>
            </w:r>
            <w:proofErr w:type="gramEnd"/>
          </w:p>
        </w:tc>
      </w:tr>
      <w:tr w:rsidR="00E26011" w14:paraId="41BB213F" w14:textId="77777777" w:rsidTr="004847C1">
        <w:tc>
          <w:tcPr>
            <w:tcW w:w="4320" w:type="dxa"/>
            <w:tcMar>
              <w:top w:w="0" w:type="dxa"/>
              <w:left w:w="108" w:type="dxa"/>
              <w:bottom w:w="0" w:type="dxa"/>
              <w:right w:w="108" w:type="dxa"/>
            </w:tcMar>
            <w:vAlign w:val="bottom"/>
          </w:tcPr>
          <w:p w14:paraId="0DBF05AD" w14:textId="77777777" w:rsidR="00E26011" w:rsidRPr="0031409D" w:rsidRDefault="00E26011" w:rsidP="004847C1">
            <w:pPr>
              <w:spacing w:after="0" w:line="360" w:lineRule="auto"/>
              <w:rPr>
                <w:rFonts w:ascii="Arial" w:eastAsia="Times New Roman" w:hAnsi="Arial" w:cs="Arial"/>
                <w:sz w:val="20"/>
                <w:szCs w:val="20"/>
                <w:lang w:eastAsia="en-GB"/>
              </w:rPr>
            </w:pPr>
            <w:r w:rsidRPr="0031409D">
              <w:rPr>
                <w:rFonts w:ascii="Arial" w:eastAsia="Times New Roman" w:hAnsi="Arial" w:cs="Arial"/>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4497930" w14:textId="77777777" w:rsidR="00E26011" w:rsidRPr="0031409D" w:rsidRDefault="00E26011" w:rsidP="004847C1">
            <w:pPr>
              <w:spacing w:after="0" w:line="360" w:lineRule="auto"/>
              <w:rPr>
                <w:rFonts w:ascii="Arial" w:eastAsia="Times New Roman" w:hAnsi="Arial" w:cs="Arial"/>
                <w:sz w:val="20"/>
                <w:szCs w:val="20"/>
                <w:lang w:eastAsia="en-GB"/>
              </w:rPr>
            </w:pPr>
            <w:r>
              <w:rPr>
                <w:rFonts w:ascii="Arial" w:eastAsia="Times New Roman" w:hAnsi="Arial" w:cs="Arial"/>
                <w:sz w:val="20"/>
                <w:szCs w:val="20"/>
                <w:lang w:eastAsia="en-GB"/>
              </w:rPr>
              <w:t>Chairperson</w:t>
            </w:r>
          </w:p>
        </w:tc>
      </w:tr>
    </w:tbl>
    <w:p w14:paraId="1F366327" w14:textId="77777777" w:rsidR="00E26011" w:rsidRDefault="00E26011">
      <w:pPr>
        <w:rPr>
          <w:rFonts w:cs="Calibri"/>
          <w:b/>
          <w:sz w:val="96"/>
          <w:szCs w:val="96"/>
        </w:rPr>
      </w:pPr>
    </w:p>
    <w:p w14:paraId="75F58166" w14:textId="77777777" w:rsidR="007868DF" w:rsidRDefault="007868DF">
      <w:pPr>
        <w:rPr>
          <w:rFonts w:cs="Calibri"/>
          <w:b/>
          <w:sz w:val="96"/>
          <w:szCs w:val="96"/>
        </w:rPr>
      </w:pPr>
    </w:p>
    <w:p w14:paraId="667226B4" w14:textId="77777777" w:rsidR="007868DF" w:rsidRDefault="007868DF">
      <w:pPr>
        <w:jc w:val="center"/>
        <w:rPr>
          <w:b/>
          <w:sz w:val="96"/>
          <w:szCs w:val="96"/>
        </w:rPr>
      </w:pPr>
      <w:bookmarkStart w:id="4" w:name="_Hlk159675440"/>
    </w:p>
    <w:p w14:paraId="5D0723A2" w14:textId="77777777" w:rsidR="00244794" w:rsidRDefault="00244794">
      <w:pPr>
        <w:jc w:val="center"/>
        <w:rPr>
          <w:b/>
          <w:sz w:val="96"/>
          <w:szCs w:val="96"/>
        </w:rPr>
      </w:pPr>
    </w:p>
    <w:p w14:paraId="4443C2F3" w14:textId="77777777" w:rsidR="007868DF" w:rsidRDefault="00ED02A4">
      <w:pPr>
        <w:tabs>
          <w:tab w:val="left" w:pos="2010"/>
        </w:tabs>
        <w:jc w:val="center"/>
        <w:rPr>
          <w:b/>
          <w:sz w:val="96"/>
          <w:szCs w:val="96"/>
          <w:lang w:eastAsia="en-GB"/>
        </w:rPr>
      </w:pPr>
      <w:r>
        <w:rPr>
          <w:b/>
          <w:sz w:val="96"/>
          <w:szCs w:val="96"/>
          <w:lang w:eastAsia="en-GB"/>
        </w:rPr>
        <w:t>Child Absence</w:t>
      </w:r>
    </w:p>
    <w:p w14:paraId="769AABE8" w14:textId="77777777" w:rsidR="007868DF" w:rsidRDefault="007868DF">
      <w:pPr>
        <w:tabs>
          <w:tab w:val="left" w:pos="2010"/>
        </w:tabs>
        <w:jc w:val="center"/>
        <w:rPr>
          <w:sz w:val="96"/>
          <w:szCs w:val="96"/>
          <w:lang w:eastAsia="en-GB"/>
        </w:rPr>
      </w:pPr>
    </w:p>
    <w:p w14:paraId="26C1D600" w14:textId="77777777" w:rsidR="007868DF" w:rsidRDefault="007868DF">
      <w:pPr>
        <w:tabs>
          <w:tab w:val="left" w:pos="2010"/>
        </w:tabs>
        <w:jc w:val="center"/>
        <w:rPr>
          <w:sz w:val="96"/>
          <w:szCs w:val="96"/>
          <w:lang w:eastAsia="en-GB"/>
        </w:rPr>
      </w:pPr>
    </w:p>
    <w:p w14:paraId="753B7512" w14:textId="77777777" w:rsidR="007868DF" w:rsidRDefault="007868DF">
      <w:pPr>
        <w:tabs>
          <w:tab w:val="left" w:pos="2010"/>
        </w:tabs>
        <w:jc w:val="center"/>
      </w:pPr>
    </w:p>
    <w:p w14:paraId="050720CA" w14:textId="77777777" w:rsidR="007868DF" w:rsidRDefault="007868DF">
      <w:pPr>
        <w:tabs>
          <w:tab w:val="left" w:pos="2010"/>
        </w:tabs>
        <w:jc w:val="center"/>
        <w:rPr>
          <w:sz w:val="96"/>
          <w:szCs w:val="96"/>
          <w:lang w:eastAsia="en-GB"/>
        </w:rPr>
      </w:pPr>
    </w:p>
    <w:p w14:paraId="7D819290" w14:textId="77777777" w:rsidR="007868DF" w:rsidRDefault="007868DF">
      <w:pPr>
        <w:spacing w:before="120" w:after="120" w:line="360" w:lineRule="auto"/>
        <w:rPr>
          <w:rFonts w:ascii="Arial" w:hAnsi="Arial" w:cs="Arial"/>
          <w:b/>
          <w:sz w:val="28"/>
          <w:szCs w:val="28"/>
        </w:rPr>
      </w:pPr>
    </w:p>
    <w:p w14:paraId="6EE08C74" w14:textId="77777777" w:rsidR="007868DF" w:rsidRDefault="007868DF">
      <w:pPr>
        <w:spacing w:before="120" w:after="120" w:line="360" w:lineRule="auto"/>
        <w:rPr>
          <w:rFonts w:ascii="Arial" w:hAnsi="Arial" w:cs="Arial"/>
          <w:b/>
          <w:sz w:val="28"/>
          <w:szCs w:val="28"/>
        </w:rPr>
      </w:pPr>
    </w:p>
    <w:p w14:paraId="37793EF1" w14:textId="77777777" w:rsidR="007868DF" w:rsidRDefault="00ED02A4">
      <w:pPr>
        <w:spacing w:before="120" w:after="120" w:line="360" w:lineRule="auto"/>
      </w:pPr>
      <w:r>
        <w:rPr>
          <w:rFonts w:ascii="Times New Roman" w:hAnsi="Times New Roman"/>
          <w:noProof/>
          <w:sz w:val="24"/>
          <w:szCs w:val="24"/>
          <w:lang w:eastAsia="en-GB"/>
        </w:rPr>
        <w:drawing>
          <wp:anchor distT="0" distB="0" distL="114300" distR="114300" simplePos="0" relativeHeight="251773952" behindDoc="0" locked="0" layoutInCell="1" allowOverlap="1" wp14:anchorId="53217CC3" wp14:editId="46BC3263">
            <wp:simplePos x="0" y="0"/>
            <wp:positionH relativeFrom="margin">
              <wp:posOffset>1568790</wp:posOffset>
            </wp:positionH>
            <wp:positionV relativeFrom="paragraph">
              <wp:posOffset>-2542</wp:posOffset>
            </wp:positionV>
            <wp:extent cx="4694401" cy="4320000"/>
            <wp:effectExtent l="0" t="0" r="0" b="4350"/>
            <wp:wrapTight wrapText="bothSides">
              <wp:wrapPolygon edited="0">
                <wp:start x="0" y="0"/>
                <wp:lineTo x="0" y="21527"/>
                <wp:lineTo x="21477" y="21527"/>
                <wp:lineTo x="21477" y="0"/>
                <wp:lineTo x="0" y="0"/>
              </wp:wrapPolygon>
            </wp:wrapTight>
            <wp:docPr id="1199301612" name="Picture 1502788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17086AE" w14:textId="77777777" w:rsidR="007868DF" w:rsidRDefault="007868DF">
      <w:pPr>
        <w:spacing w:before="120" w:after="120" w:line="360" w:lineRule="auto"/>
        <w:rPr>
          <w:rFonts w:ascii="Arial" w:hAnsi="Arial" w:cs="Arial"/>
          <w:b/>
          <w:sz w:val="28"/>
          <w:szCs w:val="28"/>
        </w:rPr>
      </w:pPr>
    </w:p>
    <w:p w14:paraId="14EBA6F7" w14:textId="77777777" w:rsidR="007868DF" w:rsidRDefault="007868DF">
      <w:pPr>
        <w:spacing w:before="120" w:after="120" w:line="360" w:lineRule="auto"/>
        <w:rPr>
          <w:rFonts w:ascii="Arial" w:hAnsi="Arial" w:cs="Arial"/>
          <w:b/>
          <w:sz w:val="28"/>
          <w:szCs w:val="28"/>
        </w:rPr>
      </w:pPr>
    </w:p>
    <w:p w14:paraId="2F711ED5" w14:textId="77777777" w:rsidR="007868DF" w:rsidRDefault="007868DF">
      <w:pPr>
        <w:spacing w:before="120" w:after="120" w:line="360" w:lineRule="auto"/>
        <w:rPr>
          <w:rFonts w:ascii="Arial" w:hAnsi="Arial" w:cs="Arial"/>
          <w:b/>
          <w:sz w:val="28"/>
          <w:szCs w:val="28"/>
        </w:rPr>
      </w:pPr>
    </w:p>
    <w:p w14:paraId="21B8A7B3" w14:textId="77777777" w:rsidR="007868DF" w:rsidRDefault="007868DF">
      <w:pPr>
        <w:spacing w:before="120" w:after="120" w:line="360" w:lineRule="auto"/>
        <w:rPr>
          <w:rFonts w:ascii="Arial" w:hAnsi="Arial" w:cs="Arial"/>
          <w:b/>
          <w:sz w:val="28"/>
          <w:szCs w:val="28"/>
        </w:rPr>
      </w:pPr>
    </w:p>
    <w:p w14:paraId="44063B18" w14:textId="77777777" w:rsidR="007868DF" w:rsidRDefault="007868DF">
      <w:pPr>
        <w:spacing w:before="120" w:after="120" w:line="360" w:lineRule="auto"/>
        <w:rPr>
          <w:rFonts w:ascii="Arial" w:hAnsi="Arial" w:cs="Arial"/>
          <w:b/>
          <w:sz w:val="28"/>
          <w:szCs w:val="28"/>
        </w:rPr>
      </w:pPr>
    </w:p>
    <w:p w14:paraId="3E15E2FB" w14:textId="77777777" w:rsidR="007868DF" w:rsidRDefault="007868DF">
      <w:pPr>
        <w:spacing w:before="120" w:after="120" w:line="360" w:lineRule="auto"/>
        <w:rPr>
          <w:rFonts w:ascii="Arial" w:hAnsi="Arial" w:cs="Arial"/>
          <w:b/>
          <w:sz w:val="28"/>
          <w:szCs w:val="28"/>
        </w:rPr>
      </w:pPr>
    </w:p>
    <w:p w14:paraId="68B19A29" w14:textId="77777777" w:rsidR="007868DF" w:rsidRDefault="007868DF">
      <w:pPr>
        <w:spacing w:before="120" w:after="120" w:line="360" w:lineRule="auto"/>
        <w:rPr>
          <w:rFonts w:ascii="Arial" w:hAnsi="Arial" w:cs="Arial"/>
          <w:b/>
          <w:sz w:val="28"/>
          <w:szCs w:val="28"/>
        </w:rPr>
      </w:pPr>
    </w:p>
    <w:p w14:paraId="00741514" w14:textId="77777777" w:rsidR="007868DF" w:rsidRDefault="007868DF">
      <w:pPr>
        <w:spacing w:before="120" w:after="120" w:line="360" w:lineRule="auto"/>
        <w:rPr>
          <w:rFonts w:ascii="Arial" w:hAnsi="Arial" w:cs="Arial"/>
          <w:b/>
          <w:sz w:val="28"/>
          <w:szCs w:val="28"/>
        </w:rPr>
      </w:pPr>
    </w:p>
    <w:p w14:paraId="00594F40" w14:textId="77777777" w:rsidR="007868DF" w:rsidRDefault="007868DF">
      <w:pPr>
        <w:spacing w:before="120" w:after="120" w:line="360" w:lineRule="auto"/>
        <w:rPr>
          <w:rFonts w:ascii="Arial" w:hAnsi="Arial" w:cs="Arial"/>
          <w:b/>
          <w:sz w:val="28"/>
          <w:szCs w:val="28"/>
        </w:rPr>
      </w:pPr>
    </w:p>
    <w:p w14:paraId="6CC33316" w14:textId="77777777" w:rsidR="00244794" w:rsidRDefault="00244794">
      <w:pPr>
        <w:spacing w:before="120" w:after="120" w:line="360" w:lineRule="auto"/>
        <w:rPr>
          <w:rFonts w:ascii="Arial" w:hAnsi="Arial" w:cs="Arial"/>
          <w:b/>
          <w:sz w:val="28"/>
          <w:szCs w:val="28"/>
        </w:rPr>
      </w:pPr>
    </w:p>
    <w:p w14:paraId="670BCD1C" w14:textId="177E8BBB" w:rsidR="007868DF" w:rsidRPr="00244794" w:rsidRDefault="00ED02A4">
      <w:pPr>
        <w:spacing w:before="120" w:after="120" w:line="360" w:lineRule="auto"/>
        <w:rPr>
          <w:rFonts w:cs="Calibri"/>
          <w:b/>
          <w:sz w:val="36"/>
          <w:szCs w:val="36"/>
        </w:rPr>
      </w:pPr>
      <w:r w:rsidRPr="00244794">
        <w:rPr>
          <w:rFonts w:cs="Calibri"/>
          <w:b/>
          <w:sz w:val="36"/>
          <w:szCs w:val="36"/>
        </w:rPr>
        <w:t xml:space="preserve">Child Absence </w:t>
      </w:r>
    </w:p>
    <w:p w14:paraId="4AC8AA2D" w14:textId="20554B82" w:rsidR="007868DF" w:rsidRDefault="00ED02A4">
      <w:pPr>
        <w:spacing w:before="120" w:after="120" w:line="240" w:lineRule="auto"/>
        <w:rPr>
          <w:rFonts w:cs="Calibri"/>
          <w:sz w:val="20"/>
          <w:szCs w:val="20"/>
        </w:rPr>
      </w:pPr>
      <w:r>
        <w:rPr>
          <w:rFonts w:cs="Calibri"/>
          <w:sz w:val="20"/>
          <w:szCs w:val="20"/>
        </w:rPr>
        <w:t xml:space="preserve">We take steps to ensure that children are kept safe, that their </w:t>
      </w:r>
      <w:r w:rsidR="00860D4B">
        <w:rPr>
          <w:rFonts w:cs="Calibri"/>
          <w:sz w:val="20"/>
          <w:szCs w:val="20"/>
        </w:rPr>
        <w:t>well-being</w:t>
      </w:r>
      <w:r>
        <w:rPr>
          <w:rFonts w:cs="Calibri"/>
          <w:sz w:val="20"/>
          <w:szCs w:val="20"/>
        </w:rPr>
        <w:t xml:space="preserve"> is promoted, and that they do not miss out on their entitlements and opportunities. At the very least, good attendance promotes good outcomes for children. In a small minority of cases, good attendance may also lead to early identification of more serious concerns for a child or family.</w:t>
      </w:r>
    </w:p>
    <w:p w14:paraId="0F35559F" w14:textId="11AC4E65" w:rsidR="007868DF" w:rsidRDefault="00ED02A4">
      <w:pPr>
        <w:spacing w:before="120" w:after="120" w:line="240" w:lineRule="auto"/>
        <w:rPr>
          <w:rFonts w:cs="Calibri"/>
          <w:sz w:val="20"/>
          <w:szCs w:val="20"/>
        </w:rPr>
      </w:pPr>
      <w:r>
        <w:rPr>
          <w:rFonts w:cs="Calibri"/>
          <w:sz w:val="20"/>
          <w:szCs w:val="20"/>
        </w:rPr>
        <w:t>There are several reasons why a child may be absent from a setting. In most cases</w:t>
      </w:r>
      <w:r w:rsidR="00860D4B">
        <w:rPr>
          <w:rFonts w:cs="Calibri"/>
          <w:sz w:val="20"/>
          <w:szCs w:val="20"/>
        </w:rPr>
        <w:t xml:space="preserve">, it is reasonable to expect parents/carers to alert the setting as soon as possible, or, in the case of appointments and holidays, to </w:t>
      </w:r>
      <w:r>
        <w:rPr>
          <w:rFonts w:cs="Calibri"/>
          <w:sz w:val="20"/>
          <w:szCs w:val="20"/>
        </w:rPr>
        <w:t xml:space="preserve">give adequate notice. Parents are advised </w:t>
      </w:r>
      <w:r w:rsidR="00860D4B">
        <w:rPr>
          <w:rFonts w:cs="Calibri"/>
          <w:sz w:val="20"/>
          <w:szCs w:val="20"/>
        </w:rPr>
        <w:t>to</w:t>
      </w:r>
      <w:r>
        <w:rPr>
          <w:rFonts w:cs="Calibri"/>
          <w:sz w:val="20"/>
          <w:szCs w:val="20"/>
        </w:rPr>
        <w:t xml:space="preserve"> contact the setting within one hour of the time the child would have been expected to advise of their absence. Designated safeguarding leads must also adhere to Local Safeguarding Partners (LSP) requirements, procedures</w:t>
      </w:r>
      <w:r w:rsidR="00860D4B">
        <w:rPr>
          <w:rFonts w:cs="Calibri"/>
          <w:sz w:val="20"/>
          <w:szCs w:val="20"/>
        </w:rPr>
        <w:t>,</w:t>
      </w:r>
      <w:r>
        <w:rPr>
          <w:rFonts w:cs="Calibri"/>
          <w:sz w:val="20"/>
          <w:szCs w:val="20"/>
        </w:rPr>
        <w:t xml:space="preserve"> and contact protocols for children who are absent or missing from the provision. </w:t>
      </w:r>
    </w:p>
    <w:p w14:paraId="0C225D00" w14:textId="0542B559"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If a child who normally attends fails to arrive and no contact has been received from their parents, the designated person</w:t>
      </w:r>
      <w:r w:rsidR="00860D4B">
        <w:rPr>
          <w:rFonts w:cs="Calibri"/>
          <w:sz w:val="20"/>
          <w:szCs w:val="20"/>
        </w:rPr>
        <w:t xml:space="preserve"> takes immediate action to contact them to seek an explanation for the absence and ensure</w:t>
      </w:r>
      <w:r>
        <w:rPr>
          <w:rFonts w:cs="Calibri"/>
          <w:sz w:val="20"/>
          <w:szCs w:val="20"/>
        </w:rPr>
        <w:t xml:space="preserve"> that the child is safe and well.</w:t>
      </w:r>
    </w:p>
    <w:p w14:paraId="1D56913C"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 xml:space="preserve">Attempts to contact the child’s parents or other named carers continue throughout the day on the first day of absence. </w:t>
      </w:r>
    </w:p>
    <w:p w14:paraId="1D0E622C" w14:textId="1B72956A" w:rsidR="007868DF" w:rsidRDefault="00ED02A4">
      <w:pPr>
        <w:numPr>
          <w:ilvl w:val="0"/>
          <w:numId w:val="39"/>
        </w:numPr>
        <w:spacing w:before="120" w:after="120" w:line="240" w:lineRule="auto"/>
        <w:ind w:left="360"/>
      </w:pPr>
      <w:r>
        <w:rPr>
          <w:rFonts w:cs="Calibri"/>
          <w:sz w:val="20"/>
          <w:szCs w:val="20"/>
        </w:rPr>
        <w:lastRenderedPageBreak/>
        <w:t>If no contact is made with the parents and there is no means to verify the reason for the child’s absence</w:t>
      </w:r>
      <w:r w:rsidR="00860D4B">
        <w:rPr>
          <w:rFonts w:cs="Calibri"/>
          <w:sz w:val="20"/>
          <w:szCs w:val="20"/>
        </w:rPr>
        <w:t>,</w:t>
      </w:r>
      <w:r>
        <w:rPr>
          <w:rFonts w:cs="Calibri"/>
          <w:sz w:val="20"/>
          <w:szCs w:val="20"/>
        </w:rPr>
        <w:t xml:space="preserve"> i.e.</w:t>
      </w:r>
      <w:r w:rsidR="00860D4B">
        <w:rPr>
          <w:rFonts w:cs="Calibri"/>
          <w:sz w:val="20"/>
          <w:szCs w:val="20"/>
        </w:rPr>
        <w:t>,</w:t>
      </w:r>
      <w:r>
        <w:rPr>
          <w:rFonts w:cs="Calibri"/>
          <w:sz w:val="20"/>
          <w:szCs w:val="20"/>
        </w:rPr>
        <w:t xml:space="preserve"> through a named contact on the child’s registration form, this is recorded as an unexplained absence on the child’s personal file</w:t>
      </w:r>
      <w:r>
        <w:rPr>
          <w:rFonts w:cs="Calibri"/>
          <w:b/>
          <w:sz w:val="20"/>
          <w:szCs w:val="20"/>
        </w:rPr>
        <w:t xml:space="preserve"> </w:t>
      </w:r>
      <w:r>
        <w:rPr>
          <w:rFonts w:cs="Calibri"/>
          <w:sz w:val="20"/>
          <w:szCs w:val="20"/>
        </w:rPr>
        <w:t xml:space="preserve">and is followed up by the manager each day until contact is made. </w:t>
      </w:r>
    </w:p>
    <w:p w14:paraId="4BD8EE60" w14:textId="3DF80D5D" w:rsidR="007868DF" w:rsidRDefault="00ED02A4">
      <w:pPr>
        <w:numPr>
          <w:ilvl w:val="0"/>
          <w:numId w:val="39"/>
        </w:numPr>
        <w:spacing w:before="120" w:after="120" w:line="240" w:lineRule="auto"/>
        <w:ind w:left="360"/>
        <w:rPr>
          <w:rFonts w:cs="Calibri"/>
          <w:sz w:val="20"/>
          <w:szCs w:val="20"/>
        </w:rPr>
      </w:pPr>
      <w:r>
        <w:rPr>
          <w:rFonts w:cs="Calibri"/>
          <w:sz w:val="20"/>
          <w:szCs w:val="20"/>
        </w:rPr>
        <w:t xml:space="preserve">If contact has not been made within three working days, children’s services will be contacted for advice about making a referral. Other relevant services </w:t>
      </w:r>
      <w:r w:rsidR="00860D4B">
        <w:rPr>
          <w:rFonts w:cs="Calibri"/>
          <w:sz w:val="20"/>
          <w:szCs w:val="20"/>
        </w:rPr>
        <w:t>may be</w:t>
      </w:r>
      <w:r>
        <w:rPr>
          <w:rFonts w:cs="Calibri"/>
          <w:sz w:val="20"/>
          <w:szCs w:val="20"/>
        </w:rPr>
        <w:t xml:space="preserve"> contacted </w:t>
      </w:r>
      <w:r w:rsidR="00860D4B">
        <w:rPr>
          <w:rFonts w:cs="Calibri"/>
          <w:sz w:val="20"/>
          <w:szCs w:val="20"/>
        </w:rPr>
        <w:t>in accordance with</w:t>
      </w:r>
      <w:r>
        <w:rPr>
          <w:rFonts w:cs="Calibri"/>
          <w:sz w:val="20"/>
          <w:szCs w:val="20"/>
        </w:rPr>
        <w:t xml:space="preserve"> LSP procedures.</w:t>
      </w:r>
    </w:p>
    <w:p w14:paraId="5C3DC226" w14:textId="04438F0A"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All absences are recorded on the child’s personal file with the reason given for the absence, the expected duration</w:t>
      </w:r>
      <w:r w:rsidR="00860D4B">
        <w:rPr>
          <w:rFonts w:cs="Calibri"/>
          <w:sz w:val="20"/>
          <w:szCs w:val="20"/>
        </w:rPr>
        <w:t>, and any follow-up</w:t>
      </w:r>
      <w:r>
        <w:rPr>
          <w:rFonts w:cs="Calibri"/>
          <w:sz w:val="20"/>
          <w:szCs w:val="20"/>
        </w:rPr>
        <w:t xml:space="preserve"> action taken or required with timescales.</w:t>
      </w:r>
    </w:p>
    <w:p w14:paraId="484E0D83"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Absence records are retained for at least three years, or until the next Ofsted inspection following a cohort of children moving on to school.</w:t>
      </w:r>
    </w:p>
    <w:p w14:paraId="75692F08" w14:textId="53D88D65" w:rsidR="007868DF" w:rsidRDefault="00ED02A4">
      <w:pPr>
        <w:spacing w:before="120" w:after="120" w:line="360" w:lineRule="auto"/>
      </w:pPr>
      <w:r>
        <w:rPr>
          <w:rFonts w:cs="Calibri"/>
          <w:sz w:val="20"/>
          <w:szCs w:val="20"/>
        </w:rPr>
        <w:t>If at any time further information comes to light that gives cause for concern, our procedure</w:t>
      </w:r>
      <w:bookmarkStart w:id="5" w:name="_Hlk77146521"/>
      <w:r>
        <w:rPr>
          <w:rFonts w:cs="Calibri"/>
          <w:sz w:val="20"/>
          <w:szCs w:val="20"/>
        </w:rPr>
        <w:t xml:space="preserve"> </w:t>
      </w:r>
      <w:r w:rsidR="00860D4B">
        <w:rPr>
          <w:rFonts w:cs="Calibri"/>
          <w:sz w:val="20"/>
          <w:szCs w:val="20"/>
        </w:rPr>
        <w:t xml:space="preserve">for </w:t>
      </w:r>
      <w:r>
        <w:rPr>
          <w:rFonts w:cs="Calibri"/>
          <w:sz w:val="20"/>
          <w:szCs w:val="20"/>
        </w:rPr>
        <w:t>responding to safeguarding or child protection concerns</w:t>
      </w:r>
      <w:bookmarkEnd w:id="5"/>
      <w:r>
        <w:rPr>
          <w:rFonts w:cs="Calibri"/>
          <w:b/>
          <w:sz w:val="20"/>
          <w:szCs w:val="20"/>
        </w:rPr>
        <w:t xml:space="preserve"> </w:t>
      </w:r>
      <w:r>
        <w:rPr>
          <w:rFonts w:cs="Calibri"/>
          <w:sz w:val="20"/>
          <w:szCs w:val="20"/>
        </w:rPr>
        <w:t>is immediately followed.</w:t>
      </w:r>
    </w:p>
    <w:p w14:paraId="5F3E3AF1" w14:textId="77777777" w:rsidR="007868DF" w:rsidRDefault="00ED02A4">
      <w:pPr>
        <w:spacing w:before="120" w:after="120" w:line="360" w:lineRule="auto"/>
      </w:pPr>
      <w:r>
        <w:rPr>
          <w:rFonts w:cs="Calibri"/>
          <w:b/>
          <w:bCs/>
          <w:sz w:val="28"/>
          <w:szCs w:val="28"/>
        </w:rPr>
        <w:t>Safeguarding vulnerable children</w:t>
      </w:r>
    </w:p>
    <w:p w14:paraId="71682543" w14:textId="77777777"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The designated safeguarding lead or key person attempts to contact the parents to establish why the child is absent. If contact is made and a valid reason given, the information is recorded in the child’s file.</w:t>
      </w:r>
    </w:p>
    <w:p w14:paraId="436A62E4" w14:textId="6301B70E"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Any relevant professionals involved with the child are informed, e.g.</w:t>
      </w:r>
      <w:r w:rsidR="00860D4B">
        <w:rPr>
          <w:rFonts w:cs="Calibri"/>
          <w:sz w:val="20"/>
          <w:szCs w:val="20"/>
        </w:rPr>
        <w:t>,</w:t>
      </w:r>
      <w:r>
        <w:rPr>
          <w:rFonts w:cs="Calibri"/>
          <w:sz w:val="20"/>
          <w:szCs w:val="20"/>
        </w:rPr>
        <w:t xml:space="preserve"> social worker/family support worker.</w:t>
      </w:r>
    </w:p>
    <w:p w14:paraId="63609FDD" w14:textId="12ADC598" w:rsidR="007868DF" w:rsidRDefault="00ED02A4">
      <w:pPr>
        <w:pStyle w:val="ListParagraph"/>
        <w:numPr>
          <w:ilvl w:val="0"/>
          <w:numId w:val="40"/>
        </w:numPr>
        <w:spacing w:before="120" w:after="120" w:line="240" w:lineRule="auto"/>
        <w:ind w:left="360"/>
        <w:contextualSpacing w:val="0"/>
      </w:pPr>
      <w:r>
        <w:rPr>
          <w:rFonts w:cs="Calibri"/>
          <w:sz w:val="20"/>
          <w:szCs w:val="20"/>
        </w:rPr>
        <w:t xml:space="preserve">If contact is made and the designated safeguarding lead is concerned that the child is at risk, the relevant professionals are contacted immediately. The events, </w:t>
      </w:r>
      <w:r w:rsidR="00860D4B">
        <w:rPr>
          <w:rFonts w:cs="Calibri"/>
          <w:sz w:val="20"/>
          <w:szCs w:val="20"/>
        </w:rPr>
        <w:t>conversations,</w:t>
      </w:r>
      <w:r>
        <w:rPr>
          <w:rFonts w:cs="Calibri"/>
          <w:sz w:val="20"/>
          <w:szCs w:val="20"/>
        </w:rPr>
        <w:t xml:space="preserve"> and follow-up</w:t>
      </w:r>
      <w:r>
        <w:rPr>
          <w:rFonts w:cs="Calibri"/>
        </w:rPr>
        <w:t xml:space="preserve"> actions are recorded. </w:t>
      </w:r>
      <w:r>
        <w:rPr>
          <w:rFonts w:cs="Calibri"/>
          <w:sz w:val="20"/>
          <w:szCs w:val="20"/>
        </w:rPr>
        <w:t>If contact cannot be made, the designated person contacts the relevant professionals and informs them of the situation.</w:t>
      </w:r>
    </w:p>
    <w:p w14:paraId="0CE1D5BA" w14:textId="77777777"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If the child has current involvement with social care, the social worker is notified on the day of the unexplained absence.</w:t>
      </w:r>
    </w:p>
    <w:p w14:paraId="6990FE27" w14:textId="2C520E77" w:rsidR="00244794" w:rsidRPr="005E274A" w:rsidRDefault="00ED02A4" w:rsidP="005E274A">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 xml:space="preserve">If at any time information comes to light that gives cause for concern, Safeguarding </w:t>
      </w:r>
      <w:r w:rsidR="00860D4B">
        <w:rPr>
          <w:rFonts w:cs="Calibri"/>
          <w:sz w:val="20"/>
          <w:szCs w:val="20"/>
        </w:rPr>
        <w:t>Children, Young People, and Vulnerable Adults</w:t>
      </w:r>
      <w:r>
        <w:rPr>
          <w:rFonts w:cs="Calibri"/>
          <w:sz w:val="20"/>
          <w:szCs w:val="20"/>
        </w:rPr>
        <w:t xml:space="preserve"> procedures are followed immediately.</w:t>
      </w:r>
    </w:p>
    <w:p w14:paraId="42BBF02F" w14:textId="178BCF00" w:rsidR="007868DF" w:rsidRDefault="00ED02A4">
      <w:pPr>
        <w:spacing w:before="120" w:after="120" w:line="360" w:lineRule="auto"/>
        <w:rPr>
          <w:rFonts w:cs="Calibri"/>
          <w:b/>
          <w:sz w:val="28"/>
          <w:szCs w:val="28"/>
        </w:rPr>
      </w:pPr>
      <w:r>
        <w:rPr>
          <w:rFonts w:cs="Calibri"/>
          <w:b/>
          <w:sz w:val="28"/>
          <w:szCs w:val="28"/>
        </w:rPr>
        <w:t>Safeguarding</w:t>
      </w:r>
    </w:p>
    <w:p w14:paraId="3EFA1B35" w14:textId="77777777" w:rsidR="007868DF" w:rsidRDefault="00ED02A4">
      <w:pPr>
        <w:numPr>
          <w:ilvl w:val="0"/>
          <w:numId w:val="39"/>
        </w:numPr>
        <w:spacing w:before="120" w:after="120" w:line="240" w:lineRule="auto"/>
        <w:ind w:left="360"/>
        <w:rPr>
          <w:rFonts w:cs="Calibri"/>
          <w:sz w:val="20"/>
          <w:szCs w:val="20"/>
        </w:rPr>
      </w:pPr>
      <w:r>
        <w:rPr>
          <w:rFonts w:cs="Calibri"/>
          <w:sz w:val="20"/>
          <w:szCs w:val="20"/>
        </w:rPr>
        <w:t>If a child misses three consecutive sessions and it has not been possible to make contact, the designated person calls Social Care and makes a referral if advised.</w:t>
      </w:r>
    </w:p>
    <w:p w14:paraId="1BF29BD2" w14:textId="3F89B533"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t>If there is any cause for concern</w:t>
      </w:r>
      <w:r w:rsidR="00860D4B">
        <w:rPr>
          <w:rFonts w:cs="Calibri"/>
          <w:sz w:val="20"/>
          <w:szCs w:val="20"/>
        </w:rPr>
        <w:t>, i.e., the child has a child protection plan in place,</w:t>
      </w:r>
      <w:r>
        <w:rPr>
          <w:rFonts w:cs="Calibri"/>
          <w:sz w:val="20"/>
          <w:szCs w:val="20"/>
        </w:rPr>
        <w:t xml:space="preserve"> or there have been previous safeguarding and welfare concerns, the designated person attempts to contact the child’s parent/carer immediately. If no contact is made, the child’s absence is logged on a Safeguarding incident reporting form, and Social Care </w:t>
      </w:r>
      <w:r w:rsidR="00860D4B">
        <w:rPr>
          <w:rFonts w:cs="Calibri"/>
          <w:sz w:val="20"/>
          <w:szCs w:val="20"/>
        </w:rPr>
        <w:t>is</w:t>
      </w:r>
      <w:r>
        <w:rPr>
          <w:rFonts w:cs="Calibri"/>
          <w:sz w:val="20"/>
          <w:szCs w:val="20"/>
        </w:rPr>
        <w:t xml:space="preserve"> contacted immediately, and safeguarding procedures are followed.</w:t>
      </w:r>
    </w:p>
    <w:p w14:paraId="4550796B" w14:textId="77777777" w:rsidR="007868DF" w:rsidRDefault="00ED02A4">
      <w:pPr>
        <w:tabs>
          <w:tab w:val="left" w:pos="2100"/>
        </w:tabs>
        <w:spacing w:before="120" w:after="120" w:line="360" w:lineRule="auto"/>
        <w:rPr>
          <w:rFonts w:cs="Calibri"/>
          <w:b/>
          <w:sz w:val="28"/>
          <w:szCs w:val="28"/>
        </w:rPr>
      </w:pPr>
      <w:r>
        <w:rPr>
          <w:rFonts w:cs="Calibri"/>
          <w:b/>
          <w:sz w:val="28"/>
          <w:szCs w:val="28"/>
        </w:rPr>
        <w:t>Poor/Irregular attendance</w:t>
      </w:r>
    </w:p>
    <w:p w14:paraId="3B4EC534" w14:textId="77777777" w:rsidR="007868DF" w:rsidRDefault="00ED02A4">
      <w:pPr>
        <w:spacing w:before="120" w:after="120" w:line="240" w:lineRule="auto"/>
        <w:rPr>
          <w:rFonts w:cs="Calibri"/>
          <w:sz w:val="20"/>
          <w:szCs w:val="20"/>
        </w:rPr>
      </w:pPr>
      <w:r>
        <w:rPr>
          <w:rFonts w:cs="Calibri"/>
          <w:sz w:val="20"/>
          <w:szCs w:val="20"/>
        </w:rPr>
        <w:t xml:space="preserve">Whilst attendance at an early years setting is not mandatory, regular poor attendance may be indicative of safeguarding and welfare concerns that should be followed up. </w:t>
      </w:r>
    </w:p>
    <w:p w14:paraId="57F032BB" w14:textId="7FA67CE9" w:rsidR="007868DF" w:rsidRDefault="00ED02A4">
      <w:pPr>
        <w:pStyle w:val="ListParagraph"/>
        <w:numPr>
          <w:ilvl w:val="0"/>
          <w:numId w:val="42"/>
        </w:numPr>
        <w:spacing w:before="120" w:after="120" w:line="240" w:lineRule="auto"/>
        <w:contextualSpacing w:val="0"/>
        <w:rPr>
          <w:rFonts w:cs="Calibri"/>
          <w:sz w:val="20"/>
          <w:szCs w:val="20"/>
        </w:rPr>
      </w:pPr>
      <w:r>
        <w:rPr>
          <w:rFonts w:cs="Calibri"/>
          <w:sz w:val="20"/>
          <w:szCs w:val="20"/>
        </w:rPr>
        <w:t>In the first instance</w:t>
      </w:r>
      <w:r w:rsidR="00860D4B">
        <w:rPr>
          <w:rFonts w:cs="Calibri"/>
          <w:sz w:val="20"/>
          <w:szCs w:val="20"/>
        </w:rPr>
        <w:t>, the setting manager should discuss a child’s attendance with their parents to ascertain any potential barriers, i.e., transport, working patterns, etc.,</w:t>
      </w:r>
      <w:r>
        <w:rPr>
          <w:rFonts w:cs="Calibri"/>
          <w:sz w:val="20"/>
          <w:szCs w:val="20"/>
        </w:rPr>
        <w:t xml:space="preserve"> and should work with the parent/s to offer support where possible. </w:t>
      </w:r>
    </w:p>
    <w:p w14:paraId="34D71DC8" w14:textId="77777777"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t>If poor attendance continues and strategies to support are not having an impact, the setting manager must review the situation and decide if a referral to a multi-agency team is appropriate.</w:t>
      </w:r>
    </w:p>
    <w:p w14:paraId="3B9E4012" w14:textId="77777777"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t xml:space="preserve">Where there are already safeguarding and welfare concerns about a child or a child protection plan is in place, poor/irregular attendance at the setting is reported to the Social Care worker without delay. </w:t>
      </w:r>
    </w:p>
    <w:p w14:paraId="410CD824" w14:textId="2101D737" w:rsidR="007868DF" w:rsidRDefault="00ED02A4">
      <w:pPr>
        <w:spacing w:before="120" w:after="120" w:line="240" w:lineRule="auto"/>
      </w:pPr>
      <w:r>
        <w:rPr>
          <w:rFonts w:cs="Calibri"/>
          <w:sz w:val="20"/>
          <w:szCs w:val="20"/>
        </w:rPr>
        <w:lastRenderedPageBreak/>
        <w:t xml:space="preserve">In the case of funded children, the local authority may use </w:t>
      </w:r>
      <w:r w:rsidR="00860D4B">
        <w:rPr>
          <w:rFonts w:cs="Calibri"/>
          <w:sz w:val="20"/>
          <w:szCs w:val="20"/>
        </w:rPr>
        <w:t xml:space="preserve">its discretion when absence is recurring or prolonged, taking into account the reason for the absence and its </w:t>
      </w:r>
      <w:r>
        <w:rPr>
          <w:rFonts w:cs="Calibri"/>
          <w:sz w:val="20"/>
          <w:szCs w:val="20"/>
        </w:rPr>
        <w:t>impact on the setting. The setting manager is aware of the local authority policy on reclaiming refunds when a child is absent from a setting</w:t>
      </w:r>
      <w:r>
        <w:rPr>
          <w:rFonts w:cs="Calibri"/>
          <w:b/>
          <w:sz w:val="20"/>
          <w:szCs w:val="20"/>
        </w:rPr>
        <w:t>.</w:t>
      </w:r>
    </w:p>
    <w:tbl>
      <w:tblPr>
        <w:tblW w:w="5185" w:type="pct"/>
        <w:tblCellMar>
          <w:left w:w="10" w:type="dxa"/>
          <w:right w:w="10" w:type="dxa"/>
        </w:tblCellMar>
        <w:tblLook w:val="04A0" w:firstRow="1" w:lastRow="0" w:firstColumn="1" w:lastColumn="0" w:noHBand="0" w:noVBand="1"/>
      </w:tblPr>
      <w:tblGrid>
        <w:gridCol w:w="1869"/>
        <w:gridCol w:w="2448"/>
        <w:gridCol w:w="163"/>
        <w:gridCol w:w="2637"/>
        <w:gridCol w:w="244"/>
        <w:gridCol w:w="1665"/>
        <w:gridCol w:w="334"/>
      </w:tblGrid>
      <w:tr w:rsidR="007868DF" w14:paraId="6DF16F1D" w14:textId="77777777" w:rsidTr="009C467D">
        <w:trPr>
          <w:gridAfter w:val="1"/>
          <w:wAfter w:w="334" w:type="dxa"/>
        </w:trPr>
        <w:tc>
          <w:tcPr>
            <w:tcW w:w="1869" w:type="dxa"/>
            <w:tcMar>
              <w:top w:w="0" w:type="dxa"/>
              <w:left w:w="108" w:type="dxa"/>
              <w:bottom w:w="0" w:type="dxa"/>
              <w:right w:w="108" w:type="dxa"/>
            </w:tcMar>
            <w:vAlign w:val="bottom"/>
          </w:tcPr>
          <w:p w14:paraId="24CCC29C" w14:textId="77777777" w:rsidR="007868DF" w:rsidRDefault="007868DF">
            <w:pPr>
              <w:rPr>
                <w:rFonts w:cs="Calibri"/>
              </w:rPr>
            </w:pPr>
          </w:p>
        </w:tc>
        <w:tc>
          <w:tcPr>
            <w:tcW w:w="2448" w:type="dxa"/>
          </w:tcPr>
          <w:p w14:paraId="5E5292DE" w14:textId="77777777" w:rsidR="007868DF" w:rsidRDefault="007868DF">
            <w:pPr>
              <w:rPr>
                <w:rFonts w:cs="Calibri"/>
              </w:rPr>
            </w:pPr>
          </w:p>
        </w:tc>
        <w:tc>
          <w:tcPr>
            <w:tcW w:w="2800" w:type="dxa"/>
            <w:gridSpan w:val="2"/>
          </w:tcPr>
          <w:p w14:paraId="20D93155" w14:textId="77777777" w:rsidR="007868DF" w:rsidRDefault="007868DF">
            <w:pPr>
              <w:rPr>
                <w:rFonts w:cs="Calibri"/>
              </w:rPr>
            </w:pPr>
          </w:p>
        </w:tc>
        <w:tc>
          <w:tcPr>
            <w:tcW w:w="1909" w:type="dxa"/>
            <w:gridSpan w:val="2"/>
          </w:tcPr>
          <w:p w14:paraId="474645D2" w14:textId="77777777" w:rsidR="007868DF" w:rsidRDefault="007868DF">
            <w:pPr>
              <w:rPr>
                <w:rFonts w:cs="Calibri"/>
              </w:rPr>
            </w:pPr>
          </w:p>
        </w:tc>
      </w:tr>
      <w:tr w:rsidR="002F1B1A" w14:paraId="540894A7" w14:textId="77777777" w:rsidTr="009C467D">
        <w:tc>
          <w:tcPr>
            <w:tcW w:w="4480" w:type="dxa"/>
            <w:gridSpan w:val="3"/>
            <w:tcMar>
              <w:top w:w="0" w:type="dxa"/>
              <w:left w:w="108" w:type="dxa"/>
              <w:bottom w:w="0" w:type="dxa"/>
              <w:right w:w="108" w:type="dxa"/>
            </w:tcMar>
            <w:vAlign w:val="bottom"/>
          </w:tcPr>
          <w:p w14:paraId="6B91F8E1" w14:textId="6867260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881" w:type="dxa"/>
            <w:gridSpan w:val="2"/>
            <w:tcBorders>
              <w:bottom w:val="single" w:sz="4" w:space="0" w:color="7030A0"/>
            </w:tcBorders>
            <w:tcMar>
              <w:top w:w="0" w:type="dxa"/>
              <w:left w:w="108" w:type="dxa"/>
              <w:bottom w:w="0" w:type="dxa"/>
              <w:right w:w="108" w:type="dxa"/>
            </w:tcMar>
            <w:vAlign w:val="bottom"/>
          </w:tcPr>
          <w:p w14:paraId="5A05D0D7" w14:textId="77123F6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99" w:type="dxa"/>
            <w:gridSpan w:val="2"/>
            <w:tcMar>
              <w:top w:w="0" w:type="dxa"/>
              <w:left w:w="108" w:type="dxa"/>
              <w:bottom w:w="0" w:type="dxa"/>
              <w:right w:w="108" w:type="dxa"/>
            </w:tcMar>
            <w:vAlign w:val="bottom"/>
          </w:tcPr>
          <w:p w14:paraId="2C29A0BF" w14:textId="77777777" w:rsidR="002F1B1A" w:rsidRDefault="002F1B1A" w:rsidP="002F1B1A">
            <w:pPr>
              <w:rPr>
                <w:rFonts w:eastAsia="Times New Roman" w:cs="Calibri"/>
                <w:sz w:val="20"/>
                <w:szCs w:val="20"/>
                <w:lang w:eastAsia="en-GB"/>
              </w:rPr>
            </w:pPr>
          </w:p>
        </w:tc>
      </w:tr>
      <w:tr w:rsidR="002F1B1A" w14:paraId="50EC6B8A" w14:textId="77777777" w:rsidTr="009C467D">
        <w:tc>
          <w:tcPr>
            <w:tcW w:w="4480" w:type="dxa"/>
            <w:gridSpan w:val="3"/>
            <w:tcMar>
              <w:top w:w="0" w:type="dxa"/>
              <w:left w:w="108" w:type="dxa"/>
              <w:bottom w:w="0" w:type="dxa"/>
              <w:right w:w="108" w:type="dxa"/>
            </w:tcMar>
            <w:vAlign w:val="bottom"/>
          </w:tcPr>
          <w:p w14:paraId="683BBFA1" w14:textId="167E08A2"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881" w:type="dxa"/>
            <w:gridSpan w:val="2"/>
            <w:tcBorders>
              <w:top w:val="single" w:sz="4" w:space="0" w:color="7030A0"/>
              <w:bottom w:val="single" w:sz="4" w:space="0" w:color="7030A0"/>
            </w:tcBorders>
            <w:tcMar>
              <w:top w:w="0" w:type="dxa"/>
              <w:left w:w="108" w:type="dxa"/>
              <w:bottom w:w="0" w:type="dxa"/>
              <w:right w:w="108" w:type="dxa"/>
            </w:tcMar>
            <w:vAlign w:val="bottom"/>
          </w:tcPr>
          <w:p w14:paraId="57337215" w14:textId="766F15C8"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4A57CA">
              <w:rPr>
                <w:rFonts w:eastAsia="Times New Roman" w:cs="Calibri"/>
                <w:sz w:val="20"/>
                <w:szCs w:val="20"/>
                <w:lang w:eastAsia="en-GB"/>
              </w:rPr>
              <w:t>6</w:t>
            </w:r>
          </w:p>
        </w:tc>
        <w:tc>
          <w:tcPr>
            <w:tcW w:w="1999" w:type="dxa"/>
            <w:gridSpan w:val="2"/>
            <w:tcMar>
              <w:top w:w="0" w:type="dxa"/>
              <w:left w:w="108" w:type="dxa"/>
              <w:bottom w:w="0" w:type="dxa"/>
              <w:right w:w="108" w:type="dxa"/>
            </w:tcMar>
            <w:vAlign w:val="bottom"/>
          </w:tcPr>
          <w:p w14:paraId="6BAC6D5D" w14:textId="2E64F6E5"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C5BF0A4" w14:textId="77777777" w:rsidTr="009C467D">
        <w:tc>
          <w:tcPr>
            <w:tcW w:w="4480" w:type="dxa"/>
            <w:gridSpan w:val="3"/>
            <w:tcMar>
              <w:top w:w="0" w:type="dxa"/>
              <w:left w:w="108" w:type="dxa"/>
              <w:bottom w:w="0" w:type="dxa"/>
              <w:right w:w="108" w:type="dxa"/>
            </w:tcMar>
            <w:vAlign w:val="bottom"/>
          </w:tcPr>
          <w:p w14:paraId="18E6768F" w14:textId="7A8A3FB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881" w:type="dxa"/>
            <w:gridSpan w:val="2"/>
            <w:tcBorders>
              <w:top w:val="single" w:sz="4" w:space="0" w:color="7030A0"/>
              <w:bottom w:val="single" w:sz="4" w:space="0" w:color="7030A0"/>
            </w:tcBorders>
            <w:tcMar>
              <w:top w:w="0" w:type="dxa"/>
              <w:left w:w="108" w:type="dxa"/>
              <w:bottom w:w="0" w:type="dxa"/>
              <w:right w:w="108" w:type="dxa"/>
            </w:tcMar>
            <w:vAlign w:val="bottom"/>
          </w:tcPr>
          <w:p w14:paraId="5C5F153A" w14:textId="3B9F193B"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860D4B">
              <w:rPr>
                <w:rFonts w:eastAsia="Times New Roman" w:cs="Calibri"/>
                <w:sz w:val="20"/>
                <w:szCs w:val="20"/>
                <w:lang w:eastAsia="en-GB"/>
              </w:rPr>
              <w:t>7</w:t>
            </w:r>
          </w:p>
        </w:tc>
        <w:tc>
          <w:tcPr>
            <w:tcW w:w="1999" w:type="dxa"/>
            <w:gridSpan w:val="2"/>
            <w:tcMar>
              <w:top w:w="0" w:type="dxa"/>
              <w:left w:w="108" w:type="dxa"/>
              <w:bottom w:w="0" w:type="dxa"/>
              <w:right w:w="108" w:type="dxa"/>
            </w:tcMar>
            <w:vAlign w:val="bottom"/>
          </w:tcPr>
          <w:p w14:paraId="46BE44A3" w14:textId="3E1FD3E5"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8D9F6D6" w14:textId="77777777" w:rsidTr="009C467D">
        <w:tc>
          <w:tcPr>
            <w:tcW w:w="4480" w:type="dxa"/>
            <w:gridSpan w:val="3"/>
            <w:tcMar>
              <w:top w:w="0" w:type="dxa"/>
              <w:left w:w="108" w:type="dxa"/>
              <w:bottom w:w="0" w:type="dxa"/>
              <w:right w:w="108" w:type="dxa"/>
            </w:tcMar>
            <w:vAlign w:val="bottom"/>
          </w:tcPr>
          <w:p w14:paraId="3E2B8BBC" w14:textId="2ACFB73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880" w:type="dxa"/>
            <w:gridSpan w:val="4"/>
            <w:tcBorders>
              <w:bottom w:val="single" w:sz="4" w:space="0" w:color="7030A0"/>
            </w:tcBorders>
            <w:tcMar>
              <w:top w:w="0" w:type="dxa"/>
              <w:left w:w="108" w:type="dxa"/>
              <w:bottom w:w="0" w:type="dxa"/>
              <w:right w:w="108" w:type="dxa"/>
            </w:tcMar>
            <w:vAlign w:val="bottom"/>
          </w:tcPr>
          <w:p w14:paraId="7DB37B7C" w14:textId="77777777" w:rsidR="002F1B1A" w:rsidRDefault="002F1B1A" w:rsidP="002F1B1A">
            <w:pPr>
              <w:spacing w:after="0" w:line="360" w:lineRule="auto"/>
              <w:rPr>
                <w:rFonts w:eastAsia="Times New Roman" w:cs="Calibri"/>
                <w:sz w:val="20"/>
                <w:szCs w:val="20"/>
                <w:lang w:eastAsia="en-GB"/>
              </w:rPr>
            </w:pPr>
          </w:p>
          <w:p w14:paraId="3A3686B1" w14:textId="75E19C1A" w:rsidR="002F1B1A" w:rsidRDefault="004A57CA"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0F24B256" w14:textId="77777777" w:rsidTr="009C467D">
        <w:tc>
          <w:tcPr>
            <w:tcW w:w="4480" w:type="dxa"/>
            <w:gridSpan w:val="3"/>
            <w:tcMar>
              <w:top w:w="0" w:type="dxa"/>
              <w:left w:w="108" w:type="dxa"/>
              <w:bottom w:w="0" w:type="dxa"/>
              <w:right w:w="108" w:type="dxa"/>
            </w:tcMar>
            <w:vAlign w:val="bottom"/>
          </w:tcPr>
          <w:p w14:paraId="3CDF54F9" w14:textId="3133F58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880" w:type="dxa"/>
            <w:gridSpan w:val="4"/>
            <w:tcBorders>
              <w:top w:val="single" w:sz="4" w:space="0" w:color="7030A0"/>
              <w:bottom w:val="single" w:sz="4" w:space="0" w:color="7030A0"/>
            </w:tcBorders>
            <w:tcMar>
              <w:top w:w="0" w:type="dxa"/>
              <w:left w:w="108" w:type="dxa"/>
              <w:bottom w:w="0" w:type="dxa"/>
              <w:right w:w="108" w:type="dxa"/>
            </w:tcMar>
            <w:vAlign w:val="bottom"/>
          </w:tcPr>
          <w:p w14:paraId="315F2E4F" w14:textId="2E1A8FF6" w:rsidR="002F1B1A" w:rsidRDefault="002F1B1A" w:rsidP="002F1B1A">
            <w:pPr>
              <w:spacing w:after="0" w:line="360" w:lineRule="auto"/>
              <w:rPr>
                <w:rFonts w:eastAsia="Times New Roman" w:cs="Calibri"/>
                <w:sz w:val="20"/>
                <w:szCs w:val="20"/>
                <w:lang w:eastAsia="en-GB"/>
              </w:rPr>
            </w:pPr>
          </w:p>
          <w:p w14:paraId="4372333E" w14:textId="543EA02E" w:rsidR="002F1B1A" w:rsidRDefault="004A57CA"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14255F47" w14:textId="77777777" w:rsidTr="009C467D">
        <w:tc>
          <w:tcPr>
            <w:tcW w:w="4480" w:type="dxa"/>
            <w:gridSpan w:val="3"/>
            <w:tcMar>
              <w:top w:w="0" w:type="dxa"/>
              <w:left w:w="108" w:type="dxa"/>
              <w:bottom w:w="0" w:type="dxa"/>
              <w:right w:w="108" w:type="dxa"/>
            </w:tcMar>
            <w:vAlign w:val="bottom"/>
          </w:tcPr>
          <w:p w14:paraId="0DDA346F" w14:textId="6A955B1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880" w:type="dxa"/>
            <w:gridSpan w:val="4"/>
            <w:tcBorders>
              <w:top w:val="single" w:sz="4" w:space="0" w:color="7030A0"/>
              <w:bottom w:val="single" w:sz="4" w:space="0" w:color="7030A0"/>
            </w:tcBorders>
            <w:tcMar>
              <w:top w:w="0" w:type="dxa"/>
              <w:left w:w="108" w:type="dxa"/>
              <w:bottom w:w="0" w:type="dxa"/>
              <w:right w:w="108" w:type="dxa"/>
            </w:tcMar>
            <w:vAlign w:val="bottom"/>
          </w:tcPr>
          <w:p w14:paraId="071A39BB" w14:textId="7ED55CA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C71F9F9" w14:textId="77777777" w:rsidR="007868DF" w:rsidRDefault="007868DF">
      <w:pPr>
        <w:rPr>
          <w:b/>
          <w:sz w:val="96"/>
          <w:szCs w:val="96"/>
        </w:rPr>
      </w:pPr>
    </w:p>
    <w:p w14:paraId="4B8F91A9" w14:textId="77777777" w:rsidR="007868DF" w:rsidRDefault="007868DF">
      <w:pPr>
        <w:rPr>
          <w:b/>
          <w:sz w:val="96"/>
          <w:szCs w:val="96"/>
        </w:rPr>
      </w:pPr>
    </w:p>
    <w:p w14:paraId="78080E75" w14:textId="77777777" w:rsidR="009C467D" w:rsidRDefault="009C467D">
      <w:pPr>
        <w:rPr>
          <w:b/>
          <w:sz w:val="96"/>
          <w:szCs w:val="96"/>
        </w:rPr>
      </w:pPr>
    </w:p>
    <w:p w14:paraId="5DD3CFD1" w14:textId="77777777" w:rsidR="007868DF" w:rsidRDefault="00ED02A4">
      <w:pPr>
        <w:jc w:val="center"/>
        <w:rPr>
          <w:b/>
          <w:sz w:val="96"/>
          <w:szCs w:val="96"/>
        </w:rPr>
      </w:pPr>
      <w:r>
        <w:rPr>
          <w:b/>
          <w:sz w:val="96"/>
          <w:szCs w:val="96"/>
        </w:rPr>
        <w:t>Child Protection and Safeguarding Policy</w:t>
      </w:r>
    </w:p>
    <w:p w14:paraId="21D87372" w14:textId="77777777" w:rsidR="007868DF" w:rsidRDefault="007868DF">
      <w:pPr>
        <w:rPr>
          <w:b/>
          <w:sz w:val="96"/>
          <w:szCs w:val="96"/>
        </w:rPr>
      </w:pPr>
    </w:p>
    <w:p w14:paraId="07D1B32F" w14:textId="77777777" w:rsidR="007868DF" w:rsidRDefault="007868DF">
      <w:pPr>
        <w:jc w:val="center"/>
        <w:rPr>
          <w:b/>
          <w:sz w:val="96"/>
          <w:szCs w:val="96"/>
        </w:rPr>
      </w:pPr>
    </w:p>
    <w:p w14:paraId="12D3D297" w14:textId="77777777" w:rsidR="007868DF" w:rsidRDefault="007868DF">
      <w:pPr>
        <w:jc w:val="center"/>
      </w:pPr>
    </w:p>
    <w:p w14:paraId="6342AD64" w14:textId="77777777" w:rsidR="007868DF" w:rsidRDefault="00ED02A4">
      <w:pPr>
        <w:jc w:val="center"/>
      </w:pPr>
      <w:r>
        <w:rPr>
          <w:noProof/>
        </w:rPr>
        <w:drawing>
          <wp:anchor distT="0" distB="0" distL="114300" distR="114300" simplePos="0" relativeHeight="251671552" behindDoc="0" locked="0" layoutInCell="1" allowOverlap="1" wp14:anchorId="3CE5C8DF" wp14:editId="5657E2BC">
            <wp:simplePos x="0" y="0"/>
            <wp:positionH relativeFrom="margin">
              <wp:posOffset>1678308</wp:posOffset>
            </wp:positionH>
            <wp:positionV relativeFrom="paragraph">
              <wp:posOffset>832488</wp:posOffset>
            </wp:positionV>
            <wp:extent cx="4694557" cy="4319909"/>
            <wp:effectExtent l="0" t="0" r="0" b="4441"/>
            <wp:wrapTight wrapText="bothSides">
              <wp:wrapPolygon edited="0">
                <wp:start x="0" y="0"/>
                <wp:lineTo x="0" y="21527"/>
                <wp:lineTo x="21474" y="21527"/>
                <wp:lineTo x="21474" y="0"/>
                <wp:lineTo x="0" y="0"/>
              </wp:wrapPolygon>
            </wp:wrapTight>
            <wp:docPr id="18581719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1002BA8F" w14:textId="77777777" w:rsidR="007868DF" w:rsidRDefault="007868DF">
      <w:pPr>
        <w:jc w:val="center"/>
        <w:rPr>
          <w:b/>
          <w:sz w:val="96"/>
          <w:szCs w:val="96"/>
        </w:rPr>
      </w:pPr>
    </w:p>
    <w:p w14:paraId="53BBC2A2" w14:textId="77777777" w:rsidR="007868DF" w:rsidRDefault="007868DF">
      <w:pPr>
        <w:jc w:val="center"/>
        <w:rPr>
          <w:b/>
          <w:sz w:val="96"/>
          <w:szCs w:val="96"/>
        </w:rPr>
      </w:pPr>
    </w:p>
    <w:p w14:paraId="6526B404" w14:textId="77777777" w:rsidR="007868DF" w:rsidRDefault="007868DF">
      <w:pPr>
        <w:pStyle w:val="Heading1"/>
        <w:jc w:val="center"/>
      </w:pPr>
    </w:p>
    <w:p w14:paraId="18D4DE43" w14:textId="77777777" w:rsidR="007868DF" w:rsidRDefault="007868DF"/>
    <w:p w14:paraId="395F7DE4" w14:textId="77777777" w:rsidR="007868DF" w:rsidRDefault="007868DF"/>
    <w:p w14:paraId="1F6D6D98" w14:textId="77777777" w:rsidR="007868DF" w:rsidRDefault="007868DF"/>
    <w:p w14:paraId="44122AEC" w14:textId="77777777" w:rsidR="007868DF" w:rsidRDefault="00ED02A4">
      <w:pPr>
        <w:pStyle w:val="Heading1"/>
        <w:jc w:val="center"/>
      </w:pPr>
      <w:r>
        <w:rPr>
          <w:rStyle w:val="s4"/>
          <w:rFonts w:ascii="Calibri" w:hAnsi="Calibri" w:cs="Calibri"/>
          <w:color w:val="auto"/>
          <w:sz w:val="32"/>
          <w:szCs w:val="32"/>
        </w:rPr>
        <w:t>CHILD PROTECTION AND SAFEGUARDING POLICY FOR BUSY BEES CHILDCARE CENTRE</w:t>
      </w:r>
    </w:p>
    <w:p w14:paraId="08057D40" w14:textId="77777777" w:rsidR="007868DF" w:rsidRDefault="007868DF">
      <w:pPr>
        <w:pStyle w:val="s5"/>
        <w:spacing w:before="45" w:after="45"/>
        <w:jc w:val="center"/>
      </w:pPr>
    </w:p>
    <w:p w14:paraId="55A2A7BC" w14:textId="77777777" w:rsidR="007868DF" w:rsidRDefault="007868DF">
      <w:pPr>
        <w:pStyle w:val="s5"/>
        <w:spacing w:before="45" w:after="45"/>
        <w:jc w:val="center"/>
      </w:pPr>
    </w:p>
    <w:p w14:paraId="5C09CCEF" w14:textId="5D48156D" w:rsidR="007868DF" w:rsidRDefault="00ED02A4">
      <w:pPr>
        <w:pStyle w:val="s5"/>
        <w:spacing w:before="45" w:after="45"/>
        <w:jc w:val="center"/>
      </w:pPr>
      <w:r>
        <w:rPr>
          <w:rStyle w:val="s4"/>
          <w:rFonts w:ascii="Calibri" w:hAnsi="Calibri" w:cs="Calibri"/>
          <w:b/>
          <w:bCs/>
          <w:i/>
          <w:sz w:val="28"/>
          <w:szCs w:val="28"/>
        </w:rPr>
        <w:t xml:space="preserve">APPROVED BY: </w:t>
      </w:r>
      <w:r w:rsidR="004A57CA">
        <w:rPr>
          <w:rStyle w:val="s4"/>
          <w:rFonts w:ascii="Calibri" w:hAnsi="Calibri" w:cs="Calibri"/>
          <w:b/>
          <w:bCs/>
          <w:i/>
          <w:sz w:val="28"/>
          <w:szCs w:val="28"/>
        </w:rPr>
        <w:t>Committee</w:t>
      </w:r>
    </w:p>
    <w:p w14:paraId="7F07CD67" w14:textId="77777777" w:rsidR="007868DF" w:rsidRDefault="007868DF">
      <w:pPr>
        <w:pStyle w:val="s5"/>
        <w:spacing w:before="45" w:after="45"/>
        <w:jc w:val="center"/>
      </w:pPr>
    </w:p>
    <w:p w14:paraId="695FEDCA" w14:textId="7BB1FC2C" w:rsidR="007868DF" w:rsidRDefault="00ED02A4">
      <w:pPr>
        <w:pStyle w:val="s5"/>
        <w:spacing w:before="45" w:after="45"/>
        <w:jc w:val="center"/>
      </w:pPr>
      <w:r>
        <w:rPr>
          <w:rStyle w:val="s4"/>
          <w:rFonts w:ascii="Calibri" w:hAnsi="Calibri" w:cs="Calibri"/>
          <w:b/>
          <w:bCs/>
          <w:i/>
          <w:sz w:val="28"/>
          <w:szCs w:val="28"/>
        </w:rPr>
        <w:t>DATE:</w:t>
      </w:r>
      <w:r>
        <w:rPr>
          <w:rStyle w:val="s4"/>
          <w:rFonts w:ascii="Calibri" w:hAnsi="Calibri" w:cs="Calibri"/>
          <w:b/>
          <w:bCs/>
          <w:i/>
          <w:color w:val="FF0000"/>
          <w:sz w:val="28"/>
          <w:szCs w:val="28"/>
        </w:rPr>
        <w:t xml:space="preserve"> </w:t>
      </w:r>
      <w:r w:rsidR="004A57CA">
        <w:rPr>
          <w:rStyle w:val="s4"/>
          <w:rFonts w:ascii="Calibri" w:hAnsi="Calibri" w:cs="Calibri"/>
          <w:b/>
          <w:bCs/>
          <w:i/>
          <w:color w:val="FF0000"/>
          <w:sz w:val="28"/>
          <w:szCs w:val="28"/>
        </w:rPr>
        <w:t>April 2026</w:t>
      </w:r>
    </w:p>
    <w:p w14:paraId="20324483" w14:textId="77777777" w:rsidR="007868DF" w:rsidRDefault="007868DF">
      <w:pPr>
        <w:pStyle w:val="s5"/>
        <w:spacing w:before="45" w:after="45"/>
        <w:jc w:val="center"/>
      </w:pPr>
    </w:p>
    <w:p w14:paraId="437B1F2B" w14:textId="35F82350" w:rsidR="007868DF" w:rsidRDefault="00ED02A4">
      <w:pPr>
        <w:pStyle w:val="s5"/>
        <w:spacing w:before="45" w:after="45"/>
        <w:jc w:val="center"/>
      </w:pPr>
      <w:r>
        <w:rPr>
          <w:rFonts w:ascii="Calibri" w:hAnsi="Calibri" w:cs="Calibri"/>
          <w:b/>
          <w:i/>
          <w:sz w:val="28"/>
          <w:szCs w:val="28"/>
        </w:rPr>
        <w:t xml:space="preserve">POLICY REVIEW DATE: </w:t>
      </w:r>
      <w:r w:rsidR="004A57CA">
        <w:rPr>
          <w:rFonts w:ascii="Calibri" w:hAnsi="Calibri" w:cs="Calibri"/>
          <w:b/>
          <w:i/>
          <w:sz w:val="28"/>
          <w:szCs w:val="28"/>
        </w:rPr>
        <w:t>April 2027</w:t>
      </w:r>
    </w:p>
    <w:p w14:paraId="65679CB2" w14:textId="77777777" w:rsidR="007868DF" w:rsidRDefault="00ED02A4">
      <w:pPr>
        <w:pStyle w:val="s5"/>
        <w:spacing w:before="45" w:after="45"/>
        <w:rPr>
          <w:rFonts w:ascii="Lexend" w:hAnsi="Lexend" w:cs="Arial"/>
        </w:rPr>
      </w:pPr>
      <w:r>
        <w:rPr>
          <w:rFonts w:ascii="Lexend" w:hAnsi="Lexend" w:cs="Arial"/>
        </w:rPr>
        <w:t> </w:t>
      </w:r>
    </w:p>
    <w:p w14:paraId="52F33DF7" w14:textId="77777777" w:rsidR="007868DF" w:rsidRDefault="00ED02A4">
      <w:pPr>
        <w:pStyle w:val="s5"/>
        <w:spacing w:before="45" w:after="45"/>
        <w:rPr>
          <w:rFonts w:ascii="Lexend" w:hAnsi="Lexend" w:cs="Arial"/>
        </w:rPr>
      </w:pPr>
      <w:r>
        <w:rPr>
          <w:rFonts w:ascii="Lexend" w:hAnsi="Lexend" w:cs="Arial"/>
        </w:rPr>
        <w:t> </w:t>
      </w:r>
    </w:p>
    <w:tbl>
      <w:tblPr>
        <w:tblW w:w="9016" w:type="dxa"/>
        <w:tblCellMar>
          <w:left w:w="10" w:type="dxa"/>
          <w:right w:w="10" w:type="dxa"/>
        </w:tblCellMar>
        <w:tblLook w:val="04A0" w:firstRow="1" w:lastRow="0" w:firstColumn="1" w:lastColumn="0" w:noHBand="0" w:noVBand="1"/>
      </w:tblPr>
      <w:tblGrid>
        <w:gridCol w:w="4513"/>
        <w:gridCol w:w="4503"/>
      </w:tblGrid>
      <w:tr w:rsidR="007868DF" w14:paraId="1B646F1E" w14:textId="77777777">
        <w:tc>
          <w:tcPr>
            <w:tcW w:w="4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D1CBF" w14:textId="77777777" w:rsidR="007868DF" w:rsidRDefault="00ED02A4">
            <w:pPr>
              <w:pStyle w:val="s7"/>
              <w:spacing w:before="45" w:after="45"/>
            </w:pPr>
            <w:r>
              <w:rPr>
                <w:rStyle w:val="s4"/>
                <w:rFonts w:ascii="Calibri" w:hAnsi="Calibri" w:cs="Calibri"/>
                <w:b/>
                <w:bCs/>
                <w:sz w:val="20"/>
                <w:szCs w:val="20"/>
              </w:rPr>
              <w:t>Lead Practitioner for safeguarding</w:t>
            </w:r>
          </w:p>
          <w:p w14:paraId="1E64BA6F" w14:textId="77777777" w:rsidR="007868DF" w:rsidRDefault="007868DF">
            <w:pPr>
              <w:pStyle w:val="s7"/>
              <w:spacing w:before="45" w:after="45"/>
              <w:rPr>
                <w:rFonts w:ascii="Calibri" w:hAnsi="Calibri" w:cs="Calibri"/>
                <w:b/>
                <w:sz w:val="20"/>
                <w:szCs w:val="20"/>
              </w:rPr>
            </w:pPr>
          </w:p>
          <w:p w14:paraId="1950EF25" w14:textId="77777777" w:rsidR="007868DF" w:rsidRDefault="007868DF">
            <w:pPr>
              <w:pStyle w:val="s5"/>
              <w:spacing w:before="45" w:after="45"/>
              <w:rPr>
                <w:rFonts w:ascii="Calibri" w:hAnsi="Calibri" w:cs="Calibri"/>
                <w:b/>
                <w:sz w:val="20"/>
                <w:szCs w:val="20"/>
              </w:rPr>
            </w:pP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2878" w14:textId="77777777" w:rsidR="007868DF" w:rsidRDefault="00ED02A4">
            <w:pPr>
              <w:pStyle w:val="s5"/>
              <w:spacing w:before="45" w:after="45"/>
              <w:rPr>
                <w:rFonts w:ascii="Calibri" w:hAnsi="Calibri" w:cs="Calibri"/>
                <w:sz w:val="20"/>
                <w:szCs w:val="20"/>
              </w:rPr>
            </w:pPr>
            <w:r>
              <w:rPr>
                <w:rFonts w:ascii="Calibri" w:hAnsi="Calibri" w:cs="Calibri"/>
                <w:sz w:val="20"/>
                <w:szCs w:val="20"/>
              </w:rPr>
              <w:t>Rebecca Browne</w:t>
            </w:r>
          </w:p>
        </w:tc>
      </w:tr>
      <w:tr w:rsidR="007868DF" w14:paraId="4885AA59" w14:textId="77777777">
        <w:tc>
          <w:tcPr>
            <w:tcW w:w="4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79E79" w14:textId="77777777" w:rsidR="007868DF" w:rsidRDefault="00ED02A4">
            <w:pPr>
              <w:pStyle w:val="s5"/>
              <w:rPr>
                <w:rFonts w:ascii="Calibri" w:hAnsi="Calibri" w:cs="Calibri"/>
                <w:b/>
                <w:bCs/>
                <w:sz w:val="20"/>
                <w:szCs w:val="20"/>
              </w:rPr>
            </w:pPr>
            <w:r>
              <w:rPr>
                <w:rFonts w:ascii="Calibri" w:hAnsi="Calibri" w:cs="Calibri"/>
                <w:b/>
                <w:bCs/>
                <w:sz w:val="20"/>
                <w:szCs w:val="20"/>
              </w:rPr>
              <w:t xml:space="preserve">Deputy Lead Practitioner for safeguarding </w:t>
            </w:r>
          </w:p>
          <w:p w14:paraId="7A577A38" w14:textId="77777777" w:rsidR="007868DF" w:rsidRDefault="007868DF">
            <w:pPr>
              <w:pStyle w:val="s5"/>
              <w:spacing w:before="45" w:after="45"/>
              <w:rPr>
                <w:rFonts w:ascii="Calibri" w:hAnsi="Calibri" w:cs="Calibri"/>
                <w:b/>
                <w:sz w:val="20"/>
                <w:szCs w:val="20"/>
              </w:rPr>
            </w:pP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8B6B3" w14:textId="77777777" w:rsidR="007868DF" w:rsidRDefault="00ED02A4">
            <w:pPr>
              <w:pStyle w:val="s5"/>
              <w:spacing w:before="45" w:after="45"/>
              <w:rPr>
                <w:rFonts w:ascii="Calibri" w:hAnsi="Calibri" w:cs="Calibri"/>
                <w:iCs/>
                <w:sz w:val="20"/>
                <w:szCs w:val="20"/>
              </w:rPr>
            </w:pPr>
            <w:r>
              <w:rPr>
                <w:rFonts w:ascii="Calibri" w:hAnsi="Calibri" w:cs="Calibri"/>
                <w:iCs/>
                <w:sz w:val="20"/>
                <w:szCs w:val="20"/>
              </w:rPr>
              <w:t>Penni Purkhardt</w:t>
            </w:r>
            <w:r>
              <w:rPr>
                <w:rFonts w:ascii="Calibri" w:hAnsi="Calibri" w:cs="Calibri"/>
                <w:iCs/>
                <w:sz w:val="20"/>
                <w:szCs w:val="20"/>
              </w:rPr>
              <w:br/>
              <w:t>Sophie Payze</w:t>
            </w:r>
          </w:p>
        </w:tc>
      </w:tr>
      <w:tr w:rsidR="007868DF" w14:paraId="4CE1A9EF" w14:textId="77777777">
        <w:tc>
          <w:tcPr>
            <w:tcW w:w="4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4F073" w14:textId="181CF65A" w:rsidR="007868DF" w:rsidRDefault="00ED02A4">
            <w:pPr>
              <w:pStyle w:val="s5"/>
              <w:rPr>
                <w:rFonts w:ascii="Calibri" w:hAnsi="Calibri" w:cs="Calibri"/>
                <w:b/>
                <w:bCs/>
                <w:sz w:val="20"/>
                <w:szCs w:val="20"/>
              </w:rPr>
            </w:pPr>
            <w:r>
              <w:rPr>
                <w:rFonts w:ascii="Calibri" w:hAnsi="Calibri" w:cs="Calibri"/>
                <w:b/>
                <w:bCs/>
                <w:sz w:val="20"/>
                <w:szCs w:val="20"/>
              </w:rPr>
              <w:t>Committee member</w:t>
            </w:r>
            <w:r w:rsidR="004A57CA">
              <w:rPr>
                <w:rFonts w:ascii="Calibri" w:hAnsi="Calibri" w:cs="Calibri"/>
                <w:b/>
                <w:bCs/>
                <w:sz w:val="20"/>
                <w:szCs w:val="20"/>
              </w:rPr>
              <w:t>s</w:t>
            </w:r>
            <w:r>
              <w:rPr>
                <w:rFonts w:ascii="Calibri" w:hAnsi="Calibri" w:cs="Calibri"/>
                <w:b/>
                <w:bCs/>
                <w:sz w:val="20"/>
                <w:szCs w:val="20"/>
              </w:rPr>
              <w:t xml:space="preserve"> for safeguarding</w:t>
            </w:r>
          </w:p>
        </w:tc>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17186" w14:textId="77777777" w:rsidR="007868DF" w:rsidRDefault="00860D4B">
            <w:pPr>
              <w:pStyle w:val="s5"/>
              <w:spacing w:before="45" w:after="45"/>
              <w:rPr>
                <w:rFonts w:ascii="Calibri" w:hAnsi="Calibri" w:cs="Calibri"/>
                <w:iCs/>
                <w:sz w:val="20"/>
                <w:szCs w:val="20"/>
              </w:rPr>
            </w:pPr>
            <w:r>
              <w:rPr>
                <w:rFonts w:ascii="Calibri" w:hAnsi="Calibri" w:cs="Calibri"/>
                <w:iCs/>
                <w:sz w:val="20"/>
                <w:szCs w:val="20"/>
              </w:rPr>
              <w:t>Shanie Mead</w:t>
            </w:r>
          </w:p>
          <w:p w14:paraId="4BE936A1" w14:textId="7B445BF9" w:rsidR="004A57CA" w:rsidRDefault="004A57CA">
            <w:pPr>
              <w:pStyle w:val="s5"/>
              <w:spacing w:before="45" w:after="45"/>
              <w:rPr>
                <w:rFonts w:ascii="Calibri" w:hAnsi="Calibri" w:cs="Calibri"/>
                <w:iCs/>
                <w:sz w:val="20"/>
                <w:szCs w:val="20"/>
              </w:rPr>
            </w:pPr>
            <w:r>
              <w:rPr>
                <w:rFonts w:ascii="Calibri" w:hAnsi="Calibri" w:cs="Calibri"/>
                <w:iCs/>
                <w:sz w:val="20"/>
                <w:szCs w:val="20"/>
              </w:rPr>
              <w:t>Katie Harrison</w:t>
            </w:r>
          </w:p>
        </w:tc>
      </w:tr>
    </w:tbl>
    <w:p w14:paraId="084121CD" w14:textId="77777777" w:rsidR="007868DF" w:rsidRDefault="007868DF">
      <w:pPr>
        <w:pStyle w:val="s5"/>
        <w:spacing w:before="45" w:after="45"/>
        <w:rPr>
          <w:rFonts w:ascii="Lexend" w:hAnsi="Lexend" w:cs="Arial"/>
        </w:rPr>
      </w:pPr>
    </w:p>
    <w:p w14:paraId="45BA5F22" w14:textId="77777777" w:rsidR="007868DF" w:rsidRDefault="007868DF">
      <w:pPr>
        <w:pStyle w:val="s7"/>
        <w:spacing w:before="45" w:after="45"/>
      </w:pPr>
    </w:p>
    <w:p w14:paraId="19E074E5" w14:textId="77777777" w:rsidR="007868DF" w:rsidRDefault="007868DF">
      <w:pPr>
        <w:spacing w:after="200" w:line="276" w:lineRule="auto"/>
        <w:rPr>
          <w:rFonts w:ascii="Lexend" w:eastAsia="Arial" w:hAnsi="Lexend" w:cs="Arial"/>
          <w:b/>
          <w:u w:val="single"/>
        </w:rPr>
      </w:pPr>
    </w:p>
    <w:p w14:paraId="52F12AFD" w14:textId="77777777" w:rsidR="007868DF" w:rsidRDefault="007868DF">
      <w:pPr>
        <w:spacing w:after="200" w:line="276" w:lineRule="auto"/>
        <w:rPr>
          <w:rFonts w:ascii="Lexend" w:eastAsia="Arial" w:hAnsi="Lexend" w:cs="Arial"/>
          <w:b/>
          <w:u w:val="single"/>
        </w:rPr>
      </w:pPr>
    </w:p>
    <w:p w14:paraId="090B15CA" w14:textId="77777777" w:rsidR="007868DF" w:rsidRDefault="007868DF">
      <w:pPr>
        <w:spacing w:after="200" w:line="276" w:lineRule="auto"/>
        <w:rPr>
          <w:rFonts w:ascii="Lexend" w:eastAsia="Arial" w:hAnsi="Lexend" w:cs="Arial"/>
          <w:b/>
          <w:u w:val="single"/>
        </w:rPr>
      </w:pPr>
    </w:p>
    <w:p w14:paraId="094F8CC0" w14:textId="77777777" w:rsidR="007868DF" w:rsidRDefault="007868DF">
      <w:pPr>
        <w:spacing w:after="200" w:line="276" w:lineRule="auto"/>
        <w:jc w:val="center"/>
        <w:rPr>
          <w:rFonts w:ascii="Lexend" w:eastAsia="Arial" w:hAnsi="Lexend" w:cs="Arial"/>
          <w:i/>
        </w:rPr>
      </w:pPr>
    </w:p>
    <w:p w14:paraId="4BD7553A" w14:textId="77777777" w:rsidR="007868DF" w:rsidRDefault="007868DF">
      <w:pPr>
        <w:spacing w:after="200" w:line="276" w:lineRule="auto"/>
        <w:rPr>
          <w:rFonts w:ascii="Lexend" w:eastAsia="Arial" w:hAnsi="Lexend" w:cs="Arial"/>
          <w:b/>
          <w:u w:val="single"/>
        </w:rPr>
      </w:pPr>
    </w:p>
    <w:p w14:paraId="1EED63BF" w14:textId="77777777" w:rsidR="007868DF" w:rsidRDefault="007868DF">
      <w:pPr>
        <w:spacing w:after="200" w:line="276" w:lineRule="auto"/>
        <w:rPr>
          <w:rFonts w:ascii="Lexend" w:eastAsia="Arial" w:hAnsi="Lexend" w:cs="Arial"/>
          <w:b/>
          <w:u w:val="single"/>
        </w:rPr>
      </w:pPr>
    </w:p>
    <w:p w14:paraId="1418496A" w14:textId="77777777" w:rsidR="007868DF" w:rsidRDefault="007868DF">
      <w:pPr>
        <w:spacing w:after="200" w:line="276" w:lineRule="auto"/>
        <w:rPr>
          <w:rFonts w:ascii="Lexend" w:eastAsia="Arial" w:hAnsi="Lexend" w:cs="Arial"/>
          <w:b/>
          <w:u w:val="single"/>
        </w:rPr>
      </w:pPr>
    </w:p>
    <w:p w14:paraId="02C535BD" w14:textId="77777777" w:rsidR="007868DF" w:rsidRDefault="007868DF">
      <w:pPr>
        <w:spacing w:after="200" w:line="276" w:lineRule="auto"/>
        <w:rPr>
          <w:rFonts w:ascii="Lexend" w:eastAsia="Arial" w:hAnsi="Lexend" w:cs="Arial"/>
          <w:b/>
          <w:u w:val="single"/>
        </w:rPr>
      </w:pPr>
    </w:p>
    <w:p w14:paraId="62AB390C" w14:textId="77777777" w:rsidR="007868DF" w:rsidRDefault="007868DF">
      <w:pPr>
        <w:spacing w:after="200" w:line="276" w:lineRule="auto"/>
        <w:rPr>
          <w:rFonts w:ascii="Lexend" w:eastAsia="Arial" w:hAnsi="Lexend" w:cs="Arial"/>
          <w:b/>
          <w:u w:val="single"/>
        </w:rPr>
      </w:pPr>
    </w:p>
    <w:p w14:paraId="5DB873B3" w14:textId="77777777" w:rsidR="007868DF" w:rsidRDefault="007868DF">
      <w:pPr>
        <w:spacing w:after="200" w:line="276" w:lineRule="auto"/>
        <w:rPr>
          <w:rFonts w:ascii="Lexend" w:eastAsia="Arial" w:hAnsi="Lexend" w:cs="Arial"/>
          <w:b/>
          <w:u w:val="single"/>
        </w:rPr>
      </w:pPr>
    </w:p>
    <w:p w14:paraId="083B91EB" w14:textId="77777777" w:rsidR="007868DF" w:rsidRDefault="007868DF">
      <w:pPr>
        <w:spacing w:after="200" w:line="276" w:lineRule="auto"/>
        <w:rPr>
          <w:rFonts w:ascii="Lexend" w:eastAsia="Arial" w:hAnsi="Lexend" w:cs="Arial"/>
          <w:b/>
          <w:u w:val="single"/>
        </w:rPr>
      </w:pPr>
    </w:p>
    <w:p w14:paraId="70598975" w14:textId="77777777" w:rsidR="007868DF" w:rsidRDefault="007868DF">
      <w:pPr>
        <w:spacing w:after="200" w:line="276" w:lineRule="auto"/>
        <w:rPr>
          <w:rFonts w:ascii="Lexend" w:eastAsia="Arial" w:hAnsi="Lexend" w:cs="Arial"/>
          <w:b/>
          <w:u w:val="single"/>
        </w:rPr>
      </w:pPr>
    </w:p>
    <w:p w14:paraId="35FB4A56" w14:textId="77777777" w:rsidR="007868DF" w:rsidRDefault="007868DF">
      <w:pPr>
        <w:spacing w:after="200" w:line="276" w:lineRule="auto"/>
        <w:rPr>
          <w:rFonts w:ascii="Lexend" w:eastAsia="Arial" w:hAnsi="Lexend" w:cs="Arial"/>
          <w:b/>
          <w:u w:val="single"/>
        </w:rPr>
      </w:pPr>
    </w:p>
    <w:p w14:paraId="045F9066" w14:textId="77777777" w:rsidR="007868DF" w:rsidRDefault="007868DF">
      <w:pPr>
        <w:spacing w:after="200" w:line="276" w:lineRule="auto"/>
        <w:rPr>
          <w:rFonts w:ascii="Lexend" w:eastAsia="Arial" w:hAnsi="Lexend" w:cs="Arial"/>
          <w:b/>
          <w:u w:val="single"/>
        </w:rPr>
      </w:pPr>
    </w:p>
    <w:p w14:paraId="613353A6" w14:textId="77777777" w:rsidR="007868DF" w:rsidRDefault="00ED02A4">
      <w:pPr>
        <w:pStyle w:val="s10"/>
        <w:spacing w:before="45" w:after="45"/>
      </w:pPr>
      <w:r>
        <w:rPr>
          <w:rStyle w:val="s4"/>
          <w:rFonts w:ascii="Calibri" w:hAnsi="Calibri" w:cs="Calibri"/>
          <w:b/>
          <w:bCs/>
          <w:sz w:val="28"/>
          <w:szCs w:val="28"/>
        </w:rPr>
        <w:t>Contents</w:t>
      </w:r>
    </w:p>
    <w:p w14:paraId="091CE2CC" w14:textId="77777777" w:rsidR="007868DF" w:rsidRDefault="007868DF">
      <w:pPr>
        <w:pStyle w:val="s10"/>
        <w:spacing w:before="45" w:after="45"/>
      </w:pPr>
    </w:p>
    <w:tbl>
      <w:tblPr>
        <w:tblW w:w="5000" w:type="pct"/>
        <w:tblCellMar>
          <w:left w:w="10" w:type="dxa"/>
          <w:right w:w="10" w:type="dxa"/>
        </w:tblCellMar>
        <w:tblLook w:val="04A0" w:firstRow="1" w:lastRow="0" w:firstColumn="1" w:lastColumn="0" w:noHBand="0" w:noVBand="1"/>
      </w:tblPr>
      <w:tblGrid>
        <w:gridCol w:w="2593"/>
        <w:gridCol w:w="6423"/>
      </w:tblGrid>
      <w:tr w:rsidR="007868DF" w14:paraId="27650FF2"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55745" w14:textId="77777777" w:rsidR="007868DF" w:rsidRDefault="007868DF">
            <w:pPr>
              <w:spacing w:after="0"/>
              <w:rPr>
                <w:rFonts w:cs="Calibri"/>
                <w:b/>
                <w:sz w:val="20"/>
                <w:szCs w:val="20"/>
                <w:lang w:eastAsia="en-GB"/>
              </w:rPr>
            </w:pPr>
          </w:p>
          <w:p w14:paraId="7D61BD84" w14:textId="77777777" w:rsidR="007868DF" w:rsidRDefault="00ED02A4">
            <w:pPr>
              <w:spacing w:after="0"/>
              <w:jc w:val="center"/>
              <w:rPr>
                <w:rFonts w:cs="Calibri"/>
                <w:b/>
                <w:sz w:val="20"/>
                <w:szCs w:val="20"/>
                <w:lang w:eastAsia="en-GB"/>
              </w:rPr>
            </w:pPr>
            <w:r>
              <w:rPr>
                <w:rFonts w:cs="Calibri"/>
                <w:b/>
                <w:sz w:val="20"/>
                <w:szCs w:val="20"/>
                <w:lang w:eastAsia="en-GB"/>
              </w:rPr>
              <w:t>1</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06DC9" w14:textId="77777777" w:rsidR="007868DF" w:rsidRDefault="007868DF">
            <w:pPr>
              <w:spacing w:after="0"/>
              <w:rPr>
                <w:rFonts w:cs="Calibri"/>
                <w:b/>
                <w:sz w:val="20"/>
                <w:szCs w:val="20"/>
                <w:lang w:eastAsia="en-GB"/>
              </w:rPr>
            </w:pPr>
          </w:p>
          <w:p w14:paraId="7070832C" w14:textId="77777777" w:rsidR="007868DF" w:rsidRDefault="00ED02A4">
            <w:pPr>
              <w:spacing w:after="0"/>
              <w:rPr>
                <w:rFonts w:cs="Calibri"/>
                <w:b/>
                <w:sz w:val="20"/>
                <w:szCs w:val="20"/>
                <w:lang w:eastAsia="en-GB"/>
              </w:rPr>
            </w:pPr>
            <w:r>
              <w:rPr>
                <w:rFonts w:cs="Calibri"/>
                <w:b/>
                <w:sz w:val="20"/>
                <w:szCs w:val="20"/>
                <w:lang w:eastAsia="en-GB"/>
              </w:rPr>
              <w:t>Introduction</w:t>
            </w:r>
          </w:p>
        </w:tc>
      </w:tr>
      <w:tr w:rsidR="007868DF" w14:paraId="628E4AD8"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6C30" w14:textId="77777777" w:rsidR="007868DF" w:rsidRDefault="007868DF">
            <w:pPr>
              <w:spacing w:after="0"/>
              <w:rPr>
                <w:rFonts w:cs="Calibri"/>
                <w:b/>
                <w:sz w:val="20"/>
                <w:szCs w:val="20"/>
                <w:lang w:eastAsia="en-GB"/>
              </w:rPr>
            </w:pPr>
          </w:p>
          <w:p w14:paraId="7C404CE5" w14:textId="77777777" w:rsidR="007868DF" w:rsidRDefault="00ED02A4">
            <w:pPr>
              <w:spacing w:after="0"/>
              <w:jc w:val="center"/>
              <w:rPr>
                <w:rFonts w:cs="Calibri"/>
                <w:b/>
                <w:sz w:val="20"/>
                <w:szCs w:val="20"/>
                <w:lang w:eastAsia="en-GB"/>
              </w:rPr>
            </w:pPr>
            <w:r>
              <w:rPr>
                <w:rFonts w:cs="Calibri"/>
                <w:b/>
                <w:sz w:val="20"/>
                <w:szCs w:val="20"/>
                <w:lang w:eastAsia="en-GB"/>
              </w:rPr>
              <w:t>2</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2D6EA" w14:textId="77777777" w:rsidR="007868DF" w:rsidRDefault="007868DF">
            <w:pPr>
              <w:spacing w:after="0"/>
              <w:rPr>
                <w:rFonts w:cs="Calibri"/>
                <w:b/>
                <w:sz w:val="20"/>
                <w:szCs w:val="20"/>
                <w:lang w:eastAsia="en-GB"/>
              </w:rPr>
            </w:pPr>
          </w:p>
          <w:p w14:paraId="388BB43D" w14:textId="77777777" w:rsidR="007868DF" w:rsidRDefault="00ED02A4">
            <w:pPr>
              <w:spacing w:after="0"/>
              <w:rPr>
                <w:rFonts w:cs="Calibri"/>
                <w:b/>
                <w:sz w:val="20"/>
                <w:szCs w:val="20"/>
                <w:lang w:eastAsia="en-GB"/>
              </w:rPr>
            </w:pPr>
            <w:r>
              <w:rPr>
                <w:rFonts w:cs="Calibri"/>
                <w:b/>
                <w:sz w:val="20"/>
                <w:szCs w:val="20"/>
                <w:lang w:eastAsia="en-GB"/>
              </w:rPr>
              <w:t>Statutory Framework</w:t>
            </w:r>
          </w:p>
        </w:tc>
      </w:tr>
      <w:tr w:rsidR="007868DF" w14:paraId="63B5ECEA" w14:textId="77777777">
        <w:trPr>
          <w:trHeight w:val="573"/>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A33A3" w14:textId="77777777" w:rsidR="007868DF" w:rsidRDefault="007868DF">
            <w:pPr>
              <w:spacing w:after="0"/>
              <w:rPr>
                <w:rFonts w:cs="Calibri"/>
                <w:b/>
                <w:sz w:val="20"/>
                <w:szCs w:val="20"/>
                <w:lang w:eastAsia="en-GB"/>
              </w:rPr>
            </w:pPr>
          </w:p>
          <w:p w14:paraId="58FBAEA8" w14:textId="77777777" w:rsidR="007868DF" w:rsidRDefault="00ED02A4">
            <w:pPr>
              <w:spacing w:after="0"/>
              <w:jc w:val="center"/>
              <w:rPr>
                <w:rFonts w:cs="Calibri"/>
                <w:b/>
                <w:sz w:val="20"/>
                <w:szCs w:val="20"/>
                <w:lang w:eastAsia="en-GB"/>
              </w:rPr>
            </w:pPr>
            <w:r>
              <w:rPr>
                <w:rFonts w:cs="Calibri"/>
                <w:b/>
                <w:sz w:val="20"/>
                <w:szCs w:val="20"/>
                <w:lang w:eastAsia="en-GB"/>
              </w:rPr>
              <w:t>3</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856F2" w14:textId="77777777" w:rsidR="007868DF" w:rsidRDefault="007868DF">
            <w:pPr>
              <w:spacing w:after="0"/>
              <w:rPr>
                <w:rFonts w:cs="Calibri"/>
                <w:b/>
                <w:sz w:val="20"/>
                <w:szCs w:val="20"/>
                <w:lang w:eastAsia="en-GB"/>
              </w:rPr>
            </w:pPr>
          </w:p>
          <w:p w14:paraId="1FDC5BAE" w14:textId="77777777" w:rsidR="007868DF" w:rsidRDefault="00ED02A4">
            <w:pPr>
              <w:spacing w:after="0"/>
              <w:rPr>
                <w:rFonts w:cs="Calibri"/>
                <w:b/>
                <w:sz w:val="20"/>
                <w:szCs w:val="20"/>
                <w:lang w:eastAsia="en-GB"/>
              </w:rPr>
            </w:pPr>
            <w:r>
              <w:rPr>
                <w:rFonts w:cs="Calibri"/>
                <w:b/>
                <w:sz w:val="20"/>
                <w:szCs w:val="20"/>
                <w:lang w:eastAsia="en-GB"/>
              </w:rPr>
              <w:t>Roles and responsibilities</w:t>
            </w:r>
          </w:p>
        </w:tc>
      </w:tr>
      <w:tr w:rsidR="007868DF" w14:paraId="4F150DF0" w14:textId="77777777">
        <w:trPr>
          <w:trHeight w:val="411"/>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EAA84" w14:textId="77777777" w:rsidR="007868DF" w:rsidRDefault="007868DF">
            <w:pPr>
              <w:spacing w:after="0"/>
              <w:jc w:val="center"/>
              <w:rPr>
                <w:rFonts w:cs="Calibri"/>
                <w:b/>
                <w:sz w:val="20"/>
                <w:szCs w:val="20"/>
                <w:lang w:eastAsia="en-GB"/>
              </w:rPr>
            </w:pPr>
          </w:p>
          <w:p w14:paraId="45F07E2B" w14:textId="77777777" w:rsidR="007868DF" w:rsidRDefault="00ED02A4">
            <w:pPr>
              <w:spacing w:after="0"/>
              <w:jc w:val="center"/>
              <w:rPr>
                <w:rFonts w:cs="Calibri"/>
                <w:b/>
                <w:sz w:val="20"/>
                <w:szCs w:val="20"/>
                <w:lang w:eastAsia="en-GB"/>
              </w:rPr>
            </w:pPr>
            <w:r>
              <w:rPr>
                <w:rFonts w:cs="Calibri"/>
                <w:b/>
                <w:sz w:val="20"/>
                <w:szCs w:val="20"/>
                <w:lang w:eastAsia="en-GB"/>
              </w:rPr>
              <w:t>4</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506E5" w14:textId="77777777" w:rsidR="007868DF" w:rsidRDefault="007868DF">
            <w:pPr>
              <w:spacing w:after="0"/>
              <w:rPr>
                <w:rFonts w:cs="Calibri"/>
                <w:b/>
                <w:bCs/>
                <w:sz w:val="20"/>
                <w:szCs w:val="20"/>
                <w:lang w:eastAsia="en-GB"/>
              </w:rPr>
            </w:pPr>
          </w:p>
          <w:p w14:paraId="45865FC6" w14:textId="77777777" w:rsidR="007868DF" w:rsidRDefault="00ED02A4">
            <w:pPr>
              <w:spacing w:after="0"/>
            </w:pPr>
            <w:r>
              <w:rPr>
                <w:rFonts w:cs="Calibri"/>
                <w:b/>
                <w:bCs/>
                <w:sz w:val="20"/>
                <w:szCs w:val="20"/>
                <w:lang w:eastAsia="en-GB"/>
              </w:rPr>
              <w:t>Types of abuse / specific safeguarding issues</w:t>
            </w:r>
          </w:p>
        </w:tc>
      </w:tr>
      <w:tr w:rsidR="007868DF" w14:paraId="61489BB5"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49650" w14:textId="77777777" w:rsidR="007868DF" w:rsidRDefault="007868DF">
            <w:pPr>
              <w:spacing w:after="0"/>
              <w:rPr>
                <w:rFonts w:cs="Calibri"/>
                <w:b/>
                <w:sz w:val="20"/>
                <w:szCs w:val="20"/>
                <w:lang w:eastAsia="en-GB"/>
              </w:rPr>
            </w:pPr>
          </w:p>
          <w:p w14:paraId="11C76B02" w14:textId="77777777" w:rsidR="007868DF" w:rsidRDefault="00ED02A4">
            <w:pPr>
              <w:spacing w:after="0"/>
              <w:jc w:val="center"/>
              <w:rPr>
                <w:rFonts w:cs="Calibri"/>
                <w:b/>
                <w:sz w:val="20"/>
                <w:szCs w:val="20"/>
                <w:lang w:eastAsia="en-GB"/>
              </w:rPr>
            </w:pPr>
            <w:r>
              <w:rPr>
                <w:rFonts w:cs="Calibri"/>
                <w:b/>
                <w:sz w:val="20"/>
                <w:szCs w:val="20"/>
                <w:lang w:eastAsia="en-GB"/>
              </w:rPr>
              <w:t>5</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0ED97" w14:textId="77777777" w:rsidR="007868DF" w:rsidRDefault="007868DF">
            <w:pPr>
              <w:spacing w:after="0"/>
              <w:rPr>
                <w:rFonts w:cs="Calibri"/>
                <w:b/>
                <w:sz w:val="20"/>
                <w:szCs w:val="20"/>
                <w:lang w:eastAsia="en-GB"/>
              </w:rPr>
            </w:pPr>
          </w:p>
          <w:p w14:paraId="638786BB" w14:textId="77777777" w:rsidR="007868DF" w:rsidRDefault="00ED02A4">
            <w:pPr>
              <w:spacing w:after="0"/>
            </w:pPr>
            <w:r>
              <w:rPr>
                <w:rFonts w:cs="Calibri"/>
                <w:b/>
                <w:bCs/>
                <w:sz w:val="20"/>
                <w:szCs w:val="20"/>
                <w:lang w:eastAsia="en-GB"/>
              </w:rPr>
              <w:t>Children potentially at greater risk of harm</w:t>
            </w:r>
          </w:p>
        </w:tc>
      </w:tr>
      <w:tr w:rsidR="007868DF" w14:paraId="728539FB"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A5E8C" w14:textId="77777777" w:rsidR="007868DF" w:rsidRDefault="007868DF">
            <w:pPr>
              <w:spacing w:after="0"/>
              <w:rPr>
                <w:rFonts w:cs="Calibri"/>
                <w:b/>
                <w:sz w:val="20"/>
                <w:szCs w:val="20"/>
                <w:lang w:eastAsia="en-GB"/>
              </w:rPr>
            </w:pPr>
          </w:p>
          <w:p w14:paraId="0C59FB00" w14:textId="77777777" w:rsidR="007868DF" w:rsidRDefault="00ED02A4">
            <w:pPr>
              <w:spacing w:after="0"/>
              <w:jc w:val="center"/>
              <w:rPr>
                <w:rFonts w:cs="Calibri"/>
                <w:b/>
                <w:sz w:val="20"/>
                <w:szCs w:val="20"/>
                <w:lang w:eastAsia="en-GB"/>
              </w:rPr>
            </w:pPr>
            <w:r>
              <w:rPr>
                <w:rFonts w:cs="Calibri"/>
                <w:b/>
                <w:sz w:val="20"/>
                <w:szCs w:val="20"/>
                <w:lang w:eastAsia="en-GB"/>
              </w:rPr>
              <w:t>6</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EF62E" w14:textId="77777777" w:rsidR="007868DF" w:rsidRDefault="00ED02A4">
            <w:pPr>
              <w:spacing w:after="0"/>
              <w:rPr>
                <w:rFonts w:cs="Calibri"/>
                <w:b/>
                <w:sz w:val="20"/>
                <w:szCs w:val="20"/>
                <w:lang w:eastAsia="en-GB"/>
              </w:rPr>
            </w:pPr>
            <w:r>
              <w:rPr>
                <w:rFonts w:cs="Calibri"/>
                <w:b/>
                <w:sz w:val="20"/>
                <w:szCs w:val="20"/>
                <w:lang w:eastAsia="en-GB"/>
              </w:rPr>
              <w:t xml:space="preserve"> </w:t>
            </w:r>
          </w:p>
          <w:p w14:paraId="3A3731FB" w14:textId="77777777" w:rsidR="007868DF" w:rsidRDefault="00ED02A4">
            <w:pPr>
              <w:spacing w:after="0"/>
              <w:rPr>
                <w:rFonts w:cs="Calibri"/>
                <w:b/>
                <w:sz w:val="20"/>
                <w:szCs w:val="20"/>
                <w:lang w:eastAsia="en-GB"/>
              </w:rPr>
            </w:pPr>
            <w:r>
              <w:rPr>
                <w:rFonts w:cs="Calibri"/>
                <w:b/>
                <w:sz w:val="20"/>
                <w:szCs w:val="20"/>
                <w:lang w:eastAsia="en-GB"/>
              </w:rPr>
              <w:t>Procedures</w:t>
            </w:r>
          </w:p>
        </w:tc>
      </w:tr>
      <w:tr w:rsidR="007868DF" w14:paraId="0B83BAFE"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E3D2E" w14:textId="77777777" w:rsidR="007868DF" w:rsidRDefault="007868DF">
            <w:pPr>
              <w:spacing w:after="0"/>
              <w:rPr>
                <w:rFonts w:cs="Calibri"/>
                <w:b/>
                <w:sz w:val="20"/>
                <w:szCs w:val="20"/>
                <w:lang w:eastAsia="en-GB"/>
              </w:rPr>
            </w:pPr>
          </w:p>
          <w:p w14:paraId="494DF63C" w14:textId="77777777" w:rsidR="007868DF" w:rsidRDefault="00ED02A4">
            <w:pPr>
              <w:spacing w:after="0"/>
              <w:jc w:val="center"/>
              <w:rPr>
                <w:rFonts w:cs="Calibri"/>
                <w:b/>
                <w:sz w:val="20"/>
                <w:szCs w:val="20"/>
                <w:lang w:eastAsia="en-GB"/>
              </w:rPr>
            </w:pPr>
            <w:r>
              <w:rPr>
                <w:rFonts w:cs="Calibri"/>
                <w:b/>
                <w:sz w:val="20"/>
                <w:szCs w:val="20"/>
                <w:lang w:eastAsia="en-GB"/>
              </w:rPr>
              <w:t>7</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C449F" w14:textId="77777777" w:rsidR="007868DF" w:rsidRDefault="007868DF">
            <w:pPr>
              <w:spacing w:after="0"/>
              <w:rPr>
                <w:rFonts w:cs="Calibri"/>
                <w:b/>
                <w:sz w:val="20"/>
                <w:szCs w:val="20"/>
                <w:lang w:eastAsia="en-GB"/>
              </w:rPr>
            </w:pPr>
          </w:p>
          <w:p w14:paraId="59116605" w14:textId="77777777" w:rsidR="007868DF" w:rsidRDefault="00ED02A4">
            <w:pPr>
              <w:spacing w:after="0"/>
              <w:rPr>
                <w:rFonts w:cs="Calibri"/>
                <w:b/>
                <w:sz w:val="20"/>
                <w:szCs w:val="20"/>
                <w:lang w:eastAsia="en-GB"/>
              </w:rPr>
            </w:pPr>
            <w:r>
              <w:rPr>
                <w:rFonts w:cs="Calibri"/>
                <w:b/>
                <w:sz w:val="20"/>
                <w:szCs w:val="20"/>
                <w:lang w:eastAsia="en-GB"/>
              </w:rPr>
              <w:t>Working with other partners to keep children safe</w:t>
            </w:r>
          </w:p>
        </w:tc>
      </w:tr>
      <w:tr w:rsidR="007868DF" w14:paraId="489CF966"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94856" w14:textId="77777777" w:rsidR="007868DF" w:rsidRDefault="007868DF">
            <w:pPr>
              <w:spacing w:after="0"/>
              <w:rPr>
                <w:rFonts w:cs="Calibri"/>
                <w:b/>
                <w:sz w:val="20"/>
                <w:szCs w:val="20"/>
                <w:lang w:eastAsia="en-GB"/>
              </w:rPr>
            </w:pPr>
          </w:p>
          <w:p w14:paraId="1448EF93" w14:textId="77777777" w:rsidR="007868DF" w:rsidRDefault="00ED02A4">
            <w:pPr>
              <w:spacing w:after="0"/>
              <w:jc w:val="center"/>
              <w:rPr>
                <w:rFonts w:cs="Calibri"/>
                <w:b/>
                <w:sz w:val="20"/>
                <w:szCs w:val="20"/>
                <w:lang w:eastAsia="en-GB"/>
              </w:rPr>
            </w:pPr>
            <w:r>
              <w:rPr>
                <w:rFonts w:cs="Calibri"/>
                <w:b/>
                <w:sz w:val="20"/>
                <w:szCs w:val="20"/>
                <w:lang w:eastAsia="en-GB"/>
              </w:rPr>
              <w:t>8</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B9632" w14:textId="77777777" w:rsidR="007868DF" w:rsidRDefault="007868DF">
            <w:pPr>
              <w:spacing w:after="0"/>
              <w:rPr>
                <w:rFonts w:cs="Calibri"/>
                <w:b/>
                <w:sz w:val="20"/>
                <w:szCs w:val="20"/>
                <w:lang w:eastAsia="en-GB"/>
              </w:rPr>
            </w:pPr>
          </w:p>
          <w:p w14:paraId="365DD40E" w14:textId="77777777" w:rsidR="007868DF" w:rsidRDefault="00ED02A4">
            <w:pPr>
              <w:spacing w:after="0"/>
              <w:rPr>
                <w:rFonts w:cs="Calibri"/>
                <w:b/>
                <w:sz w:val="20"/>
                <w:szCs w:val="20"/>
                <w:lang w:eastAsia="en-GB"/>
              </w:rPr>
            </w:pPr>
            <w:r>
              <w:rPr>
                <w:rFonts w:cs="Calibri"/>
                <w:b/>
                <w:sz w:val="20"/>
                <w:szCs w:val="20"/>
                <w:lang w:eastAsia="en-GB"/>
              </w:rPr>
              <w:t>Training</w:t>
            </w:r>
          </w:p>
        </w:tc>
      </w:tr>
      <w:tr w:rsidR="007868DF" w14:paraId="33473A54"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88F80" w14:textId="77777777" w:rsidR="007868DF" w:rsidRDefault="007868DF">
            <w:pPr>
              <w:spacing w:after="0"/>
              <w:rPr>
                <w:rFonts w:cs="Calibri"/>
                <w:b/>
                <w:sz w:val="20"/>
                <w:szCs w:val="20"/>
                <w:lang w:eastAsia="en-GB"/>
              </w:rPr>
            </w:pPr>
          </w:p>
          <w:p w14:paraId="4E460C59" w14:textId="77777777" w:rsidR="007868DF" w:rsidRDefault="00ED02A4">
            <w:pPr>
              <w:spacing w:after="0"/>
              <w:jc w:val="center"/>
              <w:rPr>
                <w:rFonts w:cs="Calibri"/>
                <w:b/>
                <w:sz w:val="20"/>
                <w:szCs w:val="20"/>
                <w:lang w:eastAsia="en-GB"/>
              </w:rPr>
            </w:pPr>
            <w:r>
              <w:rPr>
                <w:rFonts w:cs="Calibri"/>
                <w:b/>
                <w:sz w:val="20"/>
                <w:szCs w:val="20"/>
                <w:lang w:eastAsia="en-GB"/>
              </w:rPr>
              <w:t>9</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48CEB" w14:textId="77777777" w:rsidR="007868DF" w:rsidRDefault="007868DF">
            <w:pPr>
              <w:spacing w:after="0"/>
              <w:rPr>
                <w:rFonts w:cs="Calibri"/>
                <w:b/>
                <w:sz w:val="20"/>
                <w:szCs w:val="20"/>
                <w:lang w:eastAsia="en-GB"/>
              </w:rPr>
            </w:pPr>
          </w:p>
          <w:p w14:paraId="76AF045C" w14:textId="77777777" w:rsidR="007868DF" w:rsidRDefault="00ED02A4">
            <w:pPr>
              <w:spacing w:after="0"/>
              <w:rPr>
                <w:rFonts w:cs="Calibri"/>
                <w:b/>
                <w:sz w:val="20"/>
                <w:szCs w:val="20"/>
                <w:lang w:eastAsia="en-GB"/>
              </w:rPr>
            </w:pPr>
            <w:r>
              <w:rPr>
                <w:rFonts w:cs="Calibri"/>
                <w:b/>
                <w:sz w:val="20"/>
                <w:szCs w:val="20"/>
                <w:lang w:eastAsia="en-GB"/>
              </w:rPr>
              <w:t>Information sharing and confidentiality</w:t>
            </w:r>
          </w:p>
        </w:tc>
      </w:tr>
      <w:tr w:rsidR="007868DF" w14:paraId="3F5ED99E"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57A90" w14:textId="77777777" w:rsidR="007868DF" w:rsidRDefault="007868DF">
            <w:pPr>
              <w:spacing w:after="0"/>
              <w:jc w:val="center"/>
              <w:rPr>
                <w:rFonts w:cs="Calibri"/>
                <w:b/>
                <w:sz w:val="20"/>
                <w:szCs w:val="20"/>
                <w:lang w:eastAsia="en-GB"/>
              </w:rPr>
            </w:pPr>
          </w:p>
          <w:p w14:paraId="578BBC2E" w14:textId="77777777" w:rsidR="007868DF" w:rsidRDefault="00ED02A4">
            <w:pPr>
              <w:spacing w:after="0"/>
              <w:jc w:val="center"/>
              <w:rPr>
                <w:rFonts w:cs="Calibri"/>
                <w:b/>
                <w:sz w:val="20"/>
                <w:szCs w:val="20"/>
                <w:lang w:eastAsia="en-GB"/>
              </w:rPr>
            </w:pPr>
            <w:r>
              <w:rPr>
                <w:rFonts w:cs="Calibri"/>
                <w:b/>
                <w:sz w:val="20"/>
                <w:szCs w:val="20"/>
                <w:lang w:eastAsia="en-GB"/>
              </w:rPr>
              <w:t>10</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F10B2" w14:textId="77777777" w:rsidR="007868DF" w:rsidRDefault="007868DF">
            <w:pPr>
              <w:spacing w:after="0"/>
              <w:rPr>
                <w:rFonts w:cs="Calibri"/>
                <w:b/>
                <w:bCs/>
                <w:sz w:val="20"/>
                <w:szCs w:val="20"/>
                <w:lang w:eastAsia="en-GB"/>
              </w:rPr>
            </w:pPr>
          </w:p>
          <w:p w14:paraId="0AF04A4B" w14:textId="77777777" w:rsidR="007868DF" w:rsidRDefault="00ED02A4">
            <w:pPr>
              <w:spacing w:after="0"/>
            </w:pPr>
            <w:r>
              <w:rPr>
                <w:rFonts w:cs="Calibri"/>
                <w:b/>
                <w:bCs/>
                <w:sz w:val="20"/>
                <w:szCs w:val="20"/>
                <w:lang w:eastAsia="en-GB"/>
              </w:rPr>
              <w:t>Child protection records</w:t>
            </w:r>
          </w:p>
        </w:tc>
      </w:tr>
      <w:tr w:rsidR="007868DF" w14:paraId="6262F1AA"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F48FB" w14:textId="77777777" w:rsidR="007868DF" w:rsidRDefault="007868DF">
            <w:pPr>
              <w:spacing w:after="0"/>
              <w:jc w:val="center"/>
              <w:rPr>
                <w:rFonts w:cs="Calibri"/>
                <w:b/>
                <w:sz w:val="20"/>
                <w:szCs w:val="20"/>
                <w:lang w:eastAsia="en-GB"/>
              </w:rPr>
            </w:pPr>
          </w:p>
          <w:p w14:paraId="0F2FA312" w14:textId="77777777" w:rsidR="007868DF" w:rsidRDefault="00ED02A4">
            <w:pPr>
              <w:spacing w:after="0"/>
              <w:jc w:val="center"/>
              <w:rPr>
                <w:rFonts w:cs="Calibri"/>
                <w:b/>
                <w:sz w:val="20"/>
                <w:szCs w:val="20"/>
                <w:lang w:eastAsia="en-GB"/>
              </w:rPr>
            </w:pPr>
            <w:r>
              <w:rPr>
                <w:rFonts w:cs="Calibri"/>
                <w:b/>
                <w:sz w:val="20"/>
                <w:szCs w:val="20"/>
                <w:lang w:eastAsia="en-GB"/>
              </w:rPr>
              <w:t>11</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8FB3DE" w14:textId="77777777" w:rsidR="007868DF" w:rsidRDefault="007868DF">
            <w:pPr>
              <w:spacing w:after="0"/>
              <w:rPr>
                <w:rFonts w:cs="Calibri"/>
                <w:b/>
                <w:sz w:val="20"/>
                <w:szCs w:val="20"/>
                <w:lang w:eastAsia="en-GB"/>
              </w:rPr>
            </w:pPr>
          </w:p>
          <w:p w14:paraId="70F42CAE" w14:textId="77777777" w:rsidR="007868DF" w:rsidRDefault="00ED02A4">
            <w:pPr>
              <w:spacing w:after="0"/>
              <w:rPr>
                <w:rFonts w:cs="Calibri"/>
                <w:b/>
                <w:sz w:val="20"/>
                <w:szCs w:val="20"/>
                <w:lang w:eastAsia="en-GB"/>
              </w:rPr>
            </w:pPr>
            <w:r>
              <w:rPr>
                <w:rFonts w:cs="Calibri"/>
                <w:b/>
                <w:sz w:val="20"/>
                <w:szCs w:val="20"/>
                <w:lang w:eastAsia="en-GB"/>
              </w:rPr>
              <w:t xml:space="preserve">Allegations about members of the workforce </w:t>
            </w:r>
          </w:p>
        </w:tc>
      </w:tr>
      <w:tr w:rsidR="007868DF" w14:paraId="5D1AFF04"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DFAAD" w14:textId="77777777" w:rsidR="007868DF" w:rsidRDefault="007868DF">
            <w:pPr>
              <w:spacing w:after="0"/>
              <w:rPr>
                <w:rFonts w:cs="Calibri"/>
                <w:b/>
                <w:sz w:val="20"/>
                <w:szCs w:val="20"/>
                <w:lang w:eastAsia="en-GB"/>
              </w:rPr>
            </w:pPr>
          </w:p>
          <w:p w14:paraId="46E67240" w14:textId="77777777" w:rsidR="007868DF" w:rsidRDefault="00ED02A4">
            <w:pPr>
              <w:spacing w:after="0"/>
              <w:jc w:val="center"/>
              <w:rPr>
                <w:rFonts w:cs="Calibri"/>
                <w:b/>
                <w:sz w:val="20"/>
                <w:szCs w:val="20"/>
                <w:lang w:eastAsia="en-GB"/>
              </w:rPr>
            </w:pPr>
            <w:r>
              <w:rPr>
                <w:rFonts w:cs="Calibri"/>
                <w:b/>
                <w:sz w:val="20"/>
                <w:szCs w:val="20"/>
                <w:lang w:eastAsia="en-GB"/>
              </w:rPr>
              <w:t>12</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CBF5" w14:textId="77777777" w:rsidR="007868DF" w:rsidRDefault="007868DF">
            <w:pPr>
              <w:spacing w:after="0"/>
              <w:rPr>
                <w:rFonts w:cs="Calibri"/>
                <w:b/>
                <w:sz w:val="20"/>
                <w:szCs w:val="20"/>
                <w:lang w:eastAsia="en-GB"/>
              </w:rPr>
            </w:pPr>
          </w:p>
          <w:p w14:paraId="1FD22D27" w14:textId="77777777" w:rsidR="007868DF" w:rsidRDefault="00ED02A4">
            <w:pPr>
              <w:spacing w:after="0"/>
              <w:rPr>
                <w:rFonts w:cs="Calibri"/>
                <w:b/>
                <w:sz w:val="20"/>
                <w:szCs w:val="20"/>
                <w:lang w:eastAsia="en-GB"/>
              </w:rPr>
            </w:pPr>
            <w:r>
              <w:rPr>
                <w:rFonts w:cs="Calibri"/>
                <w:b/>
                <w:sz w:val="20"/>
                <w:szCs w:val="20"/>
                <w:lang w:eastAsia="en-GB"/>
              </w:rPr>
              <w:t>Physical intervention and use of reasonable force</w:t>
            </w:r>
          </w:p>
        </w:tc>
      </w:tr>
      <w:tr w:rsidR="007868DF" w14:paraId="173336B8"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63217" w14:textId="77777777" w:rsidR="007868DF" w:rsidRDefault="007868DF">
            <w:pPr>
              <w:spacing w:after="0"/>
              <w:rPr>
                <w:rFonts w:cs="Calibri"/>
                <w:b/>
                <w:sz w:val="20"/>
                <w:szCs w:val="20"/>
                <w:lang w:eastAsia="en-GB"/>
              </w:rPr>
            </w:pPr>
          </w:p>
          <w:p w14:paraId="3BAC7CF0" w14:textId="77777777" w:rsidR="007868DF" w:rsidRDefault="00ED02A4">
            <w:pPr>
              <w:spacing w:after="0"/>
              <w:jc w:val="center"/>
              <w:rPr>
                <w:rFonts w:cs="Calibri"/>
                <w:b/>
                <w:sz w:val="20"/>
                <w:szCs w:val="20"/>
                <w:lang w:eastAsia="en-GB"/>
              </w:rPr>
            </w:pPr>
            <w:r>
              <w:rPr>
                <w:rFonts w:cs="Calibri"/>
                <w:b/>
                <w:sz w:val="20"/>
                <w:szCs w:val="20"/>
                <w:lang w:eastAsia="en-GB"/>
              </w:rPr>
              <w:t>13</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1E245" w14:textId="77777777" w:rsidR="007868DF" w:rsidRDefault="007868DF">
            <w:pPr>
              <w:spacing w:after="0"/>
              <w:rPr>
                <w:rFonts w:cs="Calibri"/>
                <w:b/>
                <w:sz w:val="20"/>
                <w:szCs w:val="20"/>
                <w:lang w:eastAsia="en-GB"/>
              </w:rPr>
            </w:pPr>
          </w:p>
          <w:p w14:paraId="71925E29" w14:textId="77777777" w:rsidR="007868DF" w:rsidRDefault="00ED02A4">
            <w:pPr>
              <w:spacing w:after="0"/>
              <w:rPr>
                <w:rFonts w:cs="Calibri"/>
                <w:b/>
                <w:sz w:val="20"/>
                <w:szCs w:val="20"/>
                <w:lang w:eastAsia="en-GB"/>
              </w:rPr>
            </w:pPr>
            <w:r>
              <w:rPr>
                <w:rFonts w:cs="Calibri"/>
                <w:b/>
                <w:sz w:val="20"/>
                <w:szCs w:val="20"/>
                <w:lang w:eastAsia="en-GB"/>
              </w:rPr>
              <w:t>Whistleblowing</w:t>
            </w:r>
          </w:p>
        </w:tc>
      </w:tr>
      <w:tr w:rsidR="007868DF" w14:paraId="00F697F8"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F302" w14:textId="77777777" w:rsidR="007868DF" w:rsidRDefault="007868DF">
            <w:pPr>
              <w:spacing w:after="0"/>
              <w:rPr>
                <w:rFonts w:cs="Calibri"/>
                <w:b/>
                <w:sz w:val="20"/>
                <w:szCs w:val="20"/>
                <w:lang w:eastAsia="en-GB"/>
              </w:rPr>
            </w:pPr>
          </w:p>
          <w:p w14:paraId="4565561D" w14:textId="77777777" w:rsidR="007868DF" w:rsidRDefault="00ED02A4">
            <w:pPr>
              <w:spacing w:after="0"/>
              <w:jc w:val="center"/>
              <w:rPr>
                <w:rFonts w:cs="Calibri"/>
                <w:b/>
                <w:sz w:val="20"/>
                <w:szCs w:val="20"/>
                <w:lang w:eastAsia="en-GB"/>
              </w:rPr>
            </w:pPr>
            <w:r>
              <w:rPr>
                <w:rFonts w:cs="Calibri"/>
                <w:b/>
                <w:sz w:val="20"/>
                <w:szCs w:val="20"/>
                <w:lang w:eastAsia="en-GB"/>
              </w:rPr>
              <w:t>14</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56DD3" w14:textId="77777777" w:rsidR="007868DF" w:rsidRDefault="007868DF">
            <w:pPr>
              <w:spacing w:after="0"/>
              <w:rPr>
                <w:rFonts w:cs="Calibri"/>
                <w:b/>
                <w:sz w:val="20"/>
                <w:szCs w:val="20"/>
                <w:lang w:eastAsia="en-GB"/>
              </w:rPr>
            </w:pPr>
          </w:p>
          <w:p w14:paraId="747328F1" w14:textId="77777777" w:rsidR="007868DF" w:rsidRDefault="00ED02A4">
            <w:pPr>
              <w:spacing w:after="0"/>
              <w:rPr>
                <w:rFonts w:cs="Calibri"/>
                <w:b/>
                <w:sz w:val="20"/>
                <w:szCs w:val="20"/>
                <w:lang w:eastAsia="en-GB"/>
              </w:rPr>
            </w:pPr>
            <w:r>
              <w:rPr>
                <w:rFonts w:cs="Calibri"/>
                <w:b/>
                <w:sz w:val="20"/>
                <w:szCs w:val="20"/>
                <w:lang w:eastAsia="en-GB"/>
              </w:rPr>
              <w:t>Online safety</w:t>
            </w:r>
          </w:p>
        </w:tc>
      </w:tr>
      <w:tr w:rsidR="007868DF" w14:paraId="29F5D36B"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0C6A9" w14:textId="77777777" w:rsidR="007868DF" w:rsidRDefault="007868DF">
            <w:pPr>
              <w:spacing w:after="0"/>
              <w:jc w:val="center"/>
              <w:rPr>
                <w:rFonts w:cs="Calibri"/>
                <w:b/>
                <w:sz w:val="20"/>
                <w:szCs w:val="20"/>
                <w:lang w:eastAsia="en-GB"/>
              </w:rPr>
            </w:pPr>
          </w:p>
          <w:p w14:paraId="5D41F266" w14:textId="77777777" w:rsidR="007868DF" w:rsidRDefault="00ED02A4">
            <w:pPr>
              <w:spacing w:after="0"/>
              <w:jc w:val="center"/>
              <w:rPr>
                <w:rFonts w:cs="Calibri"/>
                <w:b/>
                <w:sz w:val="20"/>
                <w:szCs w:val="20"/>
                <w:lang w:eastAsia="en-GB"/>
              </w:rPr>
            </w:pPr>
            <w:r>
              <w:rPr>
                <w:rFonts w:cs="Calibri"/>
                <w:b/>
                <w:sz w:val="20"/>
                <w:szCs w:val="20"/>
                <w:lang w:eastAsia="en-GB"/>
              </w:rPr>
              <w:t>15</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D1074" w14:textId="77777777" w:rsidR="007868DF" w:rsidRDefault="007868DF">
            <w:pPr>
              <w:spacing w:after="0"/>
              <w:rPr>
                <w:rFonts w:cs="Calibri"/>
                <w:b/>
                <w:sz w:val="20"/>
                <w:szCs w:val="20"/>
                <w:lang w:eastAsia="en-GB"/>
              </w:rPr>
            </w:pPr>
          </w:p>
          <w:p w14:paraId="186D08C3" w14:textId="77777777" w:rsidR="007868DF" w:rsidRDefault="00ED02A4">
            <w:pPr>
              <w:spacing w:after="0"/>
              <w:rPr>
                <w:rFonts w:cs="Calibri"/>
                <w:b/>
                <w:sz w:val="20"/>
                <w:szCs w:val="20"/>
                <w:lang w:eastAsia="en-GB"/>
              </w:rPr>
            </w:pPr>
            <w:r>
              <w:rPr>
                <w:rFonts w:cs="Calibri"/>
                <w:b/>
                <w:sz w:val="20"/>
                <w:szCs w:val="20"/>
                <w:lang w:eastAsia="en-GB"/>
              </w:rPr>
              <w:t>Use of mobile phones</w:t>
            </w:r>
          </w:p>
        </w:tc>
      </w:tr>
      <w:tr w:rsidR="007868DF" w14:paraId="391FDD1E"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C7AA6" w14:textId="77777777" w:rsidR="007868DF" w:rsidRDefault="007868DF">
            <w:pPr>
              <w:spacing w:after="0"/>
              <w:jc w:val="center"/>
              <w:rPr>
                <w:rFonts w:cs="Calibri"/>
                <w:b/>
                <w:sz w:val="20"/>
                <w:szCs w:val="20"/>
                <w:lang w:eastAsia="en-GB"/>
              </w:rPr>
            </w:pPr>
          </w:p>
          <w:p w14:paraId="17BA16C9" w14:textId="77777777" w:rsidR="007868DF" w:rsidRDefault="00ED02A4">
            <w:pPr>
              <w:spacing w:after="0"/>
              <w:jc w:val="center"/>
              <w:rPr>
                <w:rFonts w:cs="Calibri"/>
                <w:b/>
                <w:sz w:val="20"/>
                <w:szCs w:val="20"/>
                <w:lang w:eastAsia="en-GB"/>
              </w:rPr>
            </w:pPr>
            <w:r>
              <w:rPr>
                <w:rFonts w:cs="Calibri"/>
                <w:b/>
                <w:sz w:val="20"/>
                <w:szCs w:val="20"/>
                <w:lang w:eastAsia="en-GB"/>
              </w:rPr>
              <w:t>16</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8E6BF" w14:textId="77777777" w:rsidR="007868DF" w:rsidRDefault="007868DF">
            <w:pPr>
              <w:spacing w:after="0"/>
              <w:rPr>
                <w:rFonts w:cs="Calibri"/>
                <w:b/>
                <w:sz w:val="20"/>
                <w:szCs w:val="20"/>
                <w:lang w:eastAsia="en-GB"/>
              </w:rPr>
            </w:pPr>
          </w:p>
          <w:p w14:paraId="45892366" w14:textId="77777777" w:rsidR="007868DF" w:rsidRDefault="00ED02A4">
            <w:pPr>
              <w:spacing w:after="0"/>
              <w:rPr>
                <w:rFonts w:cs="Calibri"/>
                <w:b/>
                <w:sz w:val="20"/>
                <w:szCs w:val="20"/>
                <w:lang w:eastAsia="en-GB"/>
              </w:rPr>
            </w:pPr>
            <w:r>
              <w:rPr>
                <w:rFonts w:cs="Calibri"/>
                <w:b/>
                <w:sz w:val="20"/>
                <w:szCs w:val="20"/>
                <w:lang w:eastAsia="en-GB"/>
              </w:rPr>
              <w:t>Use of cameras, photography, and images</w:t>
            </w:r>
          </w:p>
        </w:tc>
      </w:tr>
      <w:tr w:rsidR="007868DF" w14:paraId="0BB016FD"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2924E" w14:textId="77777777" w:rsidR="007868DF" w:rsidRDefault="007868DF">
            <w:pPr>
              <w:spacing w:after="0"/>
              <w:jc w:val="center"/>
              <w:rPr>
                <w:rFonts w:cs="Calibri"/>
                <w:b/>
                <w:sz w:val="20"/>
                <w:szCs w:val="20"/>
                <w:lang w:eastAsia="en-GB"/>
              </w:rPr>
            </w:pPr>
          </w:p>
          <w:p w14:paraId="44637BF9" w14:textId="77777777" w:rsidR="007868DF" w:rsidRDefault="00ED02A4">
            <w:pPr>
              <w:spacing w:after="0"/>
              <w:jc w:val="center"/>
              <w:rPr>
                <w:rFonts w:cs="Calibri"/>
                <w:b/>
                <w:sz w:val="20"/>
                <w:szCs w:val="20"/>
                <w:lang w:eastAsia="en-GB"/>
              </w:rPr>
            </w:pPr>
            <w:r>
              <w:rPr>
                <w:rFonts w:cs="Calibri"/>
                <w:b/>
                <w:sz w:val="20"/>
                <w:szCs w:val="20"/>
                <w:lang w:eastAsia="en-GB"/>
              </w:rPr>
              <w:t>17</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7DDCB" w14:textId="77777777" w:rsidR="007868DF" w:rsidRDefault="007868DF">
            <w:pPr>
              <w:spacing w:after="0"/>
              <w:rPr>
                <w:rFonts w:cs="Calibri"/>
                <w:b/>
                <w:sz w:val="20"/>
                <w:szCs w:val="20"/>
                <w:lang w:eastAsia="en-GB"/>
              </w:rPr>
            </w:pPr>
          </w:p>
          <w:p w14:paraId="58248285" w14:textId="77777777" w:rsidR="007868DF" w:rsidRDefault="00ED02A4">
            <w:pPr>
              <w:spacing w:after="0"/>
              <w:rPr>
                <w:rFonts w:cs="Calibri"/>
                <w:b/>
                <w:sz w:val="20"/>
                <w:szCs w:val="20"/>
                <w:lang w:eastAsia="en-GB"/>
              </w:rPr>
            </w:pPr>
            <w:r>
              <w:rPr>
                <w:rFonts w:cs="Calibri"/>
                <w:b/>
                <w:sz w:val="20"/>
                <w:szCs w:val="20"/>
                <w:lang w:eastAsia="en-GB"/>
              </w:rPr>
              <w:t>Attendance</w:t>
            </w:r>
          </w:p>
        </w:tc>
      </w:tr>
      <w:tr w:rsidR="007868DF" w14:paraId="1D6665EB"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EA63F" w14:textId="77777777" w:rsidR="007868DF" w:rsidRDefault="007868DF">
            <w:pPr>
              <w:spacing w:after="0"/>
              <w:rPr>
                <w:rFonts w:cs="Calibri"/>
                <w:b/>
                <w:sz w:val="20"/>
                <w:szCs w:val="20"/>
                <w:lang w:eastAsia="en-GB"/>
              </w:rPr>
            </w:pPr>
          </w:p>
          <w:p w14:paraId="18ECC3E3" w14:textId="77777777" w:rsidR="007868DF" w:rsidRDefault="00ED02A4">
            <w:pPr>
              <w:spacing w:after="0"/>
              <w:jc w:val="center"/>
              <w:rPr>
                <w:rFonts w:cs="Calibri"/>
                <w:b/>
                <w:sz w:val="20"/>
                <w:szCs w:val="20"/>
                <w:lang w:eastAsia="en-GB"/>
              </w:rPr>
            </w:pPr>
            <w:r>
              <w:rPr>
                <w:rFonts w:cs="Calibri"/>
                <w:b/>
                <w:sz w:val="20"/>
                <w:szCs w:val="20"/>
                <w:lang w:eastAsia="en-GB"/>
              </w:rPr>
              <w:t>Appendix A</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39ED3" w14:textId="77777777" w:rsidR="007868DF" w:rsidRDefault="007868DF">
            <w:pPr>
              <w:spacing w:after="0"/>
              <w:rPr>
                <w:rFonts w:cs="Calibri"/>
                <w:b/>
                <w:sz w:val="20"/>
                <w:szCs w:val="20"/>
                <w:lang w:eastAsia="en-GB"/>
              </w:rPr>
            </w:pPr>
          </w:p>
          <w:p w14:paraId="4790E9CE" w14:textId="77777777" w:rsidR="007868DF" w:rsidRDefault="00ED02A4">
            <w:pPr>
              <w:spacing w:after="0"/>
              <w:rPr>
                <w:rFonts w:cs="Calibri"/>
                <w:b/>
                <w:sz w:val="20"/>
                <w:szCs w:val="20"/>
                <w:lang w:eastAsia="en-GB"/>
              </w:rPr>
            </w:pPr>
            <w:r>
              <w:rPr>
                <w:rFonts w:cs="Calibri"/>
                <w:b/>
                <w:sz w:val="20"/>
                <w:szCs w:val="20"/>
                <w:lang w:eastAsia="en-GB"/>
              </w:rPr>
              <w:t>Children and Families Service Map and Key Contacts</w:t>
            </w:r>
          </w:p>
        </w:tc>
      </w:tr>
      <w:tr w:rsidR="007868DF" w14:paraId="64B8E3C3"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0B94A" w14:textId="77777777" w:rsidR="007868DF" w:rsidRDefault="007868DF">
            <w:pPr>
              <w:spacing w:after="0"/>
              <w:rPr>
                <w:rFonts w:cs="Calibri"/>
                <w:b/>
                <w:sz w:val="20"/>
                <w:szCs w:val="20"/>
                <w:lang w:eastAsia="en-GB"/>
              </w:rPr>
            </w:pPr>
          </w:p>
          <w:p w14:paraId="25B152AE" w14:textId="77777777" w:rsidR="007868DF" w:rsidRDefault="00ED02A4">
            <w:pPr>
              <w:spacing w:after="0"/>
              <w:jc w:val="center"/>
              <w:rPr>
                <w:rFonts w:cs="Calibri"/>
                <w:b/>
                <w:sz w:val="20"/>
                <w:szCs w:val="20"/>
                <w:lang w:eastAsia="en-GB"/>
              </w:rPr>
            </w:pPr>
            <w:r>
              <w:rPr>
                <w:rFonts w:cs="Calibri"/>
                <w:b/>
                <w:sz w:val="20"/>
                <w:szCs w:val="20"/>
                <w:lang w:eastAsia="en-GB"/>
              </w:rPr>
              <w:t>Appendix B</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DAE5C" w14:textId="77777777" w:rsidR="007868DF" w:rsidRDefault="007868DF">
            <w:pPr>
              <w:spacing w:after="0"/>
              <w:rPr>
                <w:rFonts w:cs="Calibri"/>
                <w:b/>
                <w:sz w:val="20"/>
                <w:szCs w:val="20"/>
                <w:lang w:eastAsia="en-GB"/>
              </w:rPr>
            </w:pPr>
          </w:p>
          <w:p w14:paraId="6DD6CE65" w14:textId="77777777" w:rsidR="007868DF" w:rsidRDefault="00ED02A4">
            <w:pPr>
              <w:spacing w:after="0"/>
              <w:rPr>
                <w:rFonts w:cs="Calibri"/>
                <w:b/>
                <w:sz w:val="20"/>
                <w:szCs w:val="20"/>
                <w:lang w:eastAsia="en-GB"/>
              </w:rPr>
            </w:pPr>
            <w:r>
              <w:rPr>
                <w:rFonts w:cs="Calibri"/>
                <w:b/>
                <w:sz w:val="20"/>
                <w:szCs w:val="20"/>
                <w:lang w:eastAsia="en-GB"/>
              </w:rPr>
              <w:t>Essex Windscreen of Need and levels of intervention</w:t>
            </w:r>
          </w:p>
        </w:tc>
      </w:tr>
      <w:tr w:rsidR="007868DF" w14:paraId="0A03B0EA" w14:textId="77777777">
        <w:trPr>
          <w:trHeight w:val="567"/>
        </w:trPr>
        <w:tc>
          <w:tcPr>
            <w:tcW w:w="2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69F69" w14:textId="77777777" w:rsidR="007868DF" w:rsidRDefault="007868DF">
            <w:pPr>
              <w:spacing w:after="0"/>
              <w:jc w:val="center"/>
              <w:rPr>
                <w:rFonts w:cs="Calibri"/>
                <w:b/>
                <w:sz w:val="20"/>
                <w:szCs w:val="20"/>
                <w:lang w:eastAsia="en-GB"/>
              </w:rPr>
            </w:pPr>
          </w:p>
          <w:p w14:paraId="2D1E4461" w14:textId="77777777" w:rsidR="007868DF" w:rsidRDefault="00ED02A4">
            <w:pPr>
              <w:spacing w:after="0"/>
              <w:jc w:val="center"/>
              <w:rPr>
                <w:rFonts w:cs="Calibri"/>
                <w:b/>
                <w:sz w:val="20"/>
                <w:szCs w:val="20"/>
                <w:lang w:eastAsia="en-GB"/>
              </w:rPr>
            </w:pPr>
            <w:r>
              <w:rPr>
                <w:rFonts w:cs="Calibri"/>
                <w:b/>
                <w:sz w:val="20"/>
                <w:szCs w:val="20"/>
                <w:lang w:eastAsia="en-GB"/>
              </w:rPr>
              <w:t>Appendix C</w:t>
            </w:r>
          </w:p>
        </w:tc>
        <w:tc>
          <w:tcPr>
            <w:tcW w:w="6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210C8" w14:textId="77777777" w:rsidR="007868DF" w:rsidRDefault="007868DF">
            <w:pPr>
              <w:spacing w:after="0"/>
              <w:rPr>
                <w:rFonts w:cs="Calibri"/>
                <w:b/>
                <w:sz w:val="20"/>
                <w:szCs w:val="20"/>
                <w:lang w:eastAsia="en-GB"/>
              </w:rPr>
            </w:pPr>
          </w:p>
          <w:p w14:paraId="04BAB6CE" w14:textId="77777777" w:rsidR="007868DF" w:rsidRDefault="00ED02A4">
            <w:pPr>
              <w:spacing w:after="0"/>
              <w:rPr>
                <w:rFonts w:cs="Calibri"/>
                <w:b/>
                <w:sz w:val="20"/>
                <w:szCs w:val="20"/>
                <w:lang w:eastAsia="en-GB"/>
              </w:rPr>
            </w:pPr>
            <w:r>
              <w:rPr>
                <w:rFonts w:cs="Calibri"/>
                <w:b/>
                <w:sz w:val="20"/>
                <w:szCs w:val="20"/>
                <w:lang w:eastAsia="en-GB"/>
              </w:rPr>
              <w:t>Signs and symptoms of abuse</w:t>
            </w:r>
          </w:p>
        </w:tc>
      </w:tr>
    </w:tbl>
    <w:p w14:paraId="4AA6BDB3" w14:textId="77777777" w:rsidR="007868DF" w:rsidRDefault="007868DF">
      <w:pPr>
        <w:pStyle w:val="s10"/>
        <w:spacing w:before="45" w:after="45"/>
        <w:jc w:val="both"/>
      </w:pPr>
    </w:p>
    <w:p w14:paraId="79C85ACF" w14:textId="77777777" w:rsidR="007868DF" w:rsidRDefault="007868DF">
      <w:pPr>
        <w:pStyle w:val="AHead"/>
      </w:pPr>
    </w:p>
    <w:p w14:paraId="1650AECA" w14:textId="77777777" w:rsidR="007868DF" w:rsidRDefault="007868DF">
      <w:pPr>
        <w:pStyle w:val="AHead"/>
      </w:pPr>
    </w:p>
    <w:p w14:paraId="304E2AF7" w14:textId="77777777" w:rsidR="007868DF" w:rsidRDefault="007868DF">
      <w:pPr>
        <w:pStyle w:val="AHead"/>
      </w:pPr>
    </w:p>
    <w:p w14:paraId="41D30652" w14:textId="77777777" w:rsidR="007868DF" w:rsidRDefault="007868DF">
      <w:pPr>
        <w:pStyle w:val="AHead"/>
      </w:pPr>
    </w:p>
    <w:p w14:paraId="57A6414B" w14:textId="77777777" w:rsidR="007868DF" w:rsidRDefault="007868DF">
      <w:pPr>
        <w:pStyle w:val="AHead"/>
      </w:pPr>
    </w:p>
    <w:p w14:paraId="2023BB5B" w14:textId="77777777" w:rsidR="007868DF" w:rsidRDefault="00ED02A4">
      <w:pPr>
        <w:pStyle w:val="AHead"/>
      </w:pPr>
      <w:r>
        <w:rPr>
          <w:rStyle w:val="s4"/>
          <w:rFonts w:ascii="Calibri" w:hAnsi="Calibri" w:cs="Calibri"/>
          <w:sz w:val="28"/>
          <w:szCs w:val="28"/>
          <w:u w:val="none"/>
        </w:rPr>
        <w:t xml:space="preserve">1. </w:t>
      </w:r>
      <w:r>
        <w:rPr>
          <w:rStyle w:val="s4"/>
          <w:rFonts w:ascii="Calibri" w:hAnsi="Calibri" w:cs="Calibri"/>
          <w:sz w:val="28"/>
          <w:szCs w:val="28"/>
        </w:rPr>
        <w:t>Introduction</w:t>
      </w:r>
    </w:p>
    <w:p w14:paraId="15D7551F" w14:textId="77777777" w:rsidR="007868DF" w:rsidRDefault="00ED02A4">
      <w:pPr>
        <w:pStyle w:val="Default"/>
        <w:jc w:val="both"/>
        <w:rPr>
          <w:rFonts w:ascii="Calibri" w:hAnsi="Calibri" w:cs="Calibri"/>
          <w:i/>
          <w:iCs/>
          <w:sz w:val="20"/>
          <w:szCs w:val="20"/>
        </w:rPr>
      </w:pPr>
      <w:bookmarkStart w:id="6" w:name="_Hlk80705915"/>
      <w:r>
        <w:rPr>
          <w:rFonts w:ascii="Calibri" w:hAnsi="Calibri" w:cs="Calibri"/>
          <w:i/>
          <w:iCs/>
          <w:sz w:val="20"/>
          <w:szCs w:val="20"/>
        </w:rPr>
        <w:t>‘Every child deserves the best possible start in life and the support that enables them to fulfil their potential.</w:t>
      </w:r>
    </w:p>
    <w:p w14:paraId="00E94F8C" w14:textId="77777777" w:rsidR="007868DF" w:rsidRDefault="007868DF">
      <w:pPr>
        <w:pStyle w:val="Default"/>
        <w:jc w:val="both"/>
        <w:rPr>
          <w:rFonts w:ascii="Calibri" w:hAnsi="Calibri" w:cs="Calibri"/>
          <w:i/>
          <w:iCs/>
          <w:sz w:val="20"/>
          <w:szCs w:val="20"/>
        </w:rPr>
      </w:pPr>
    </w:p>
    <w:p w14:paraId="119D53B4" w14:textId="77777777" w:rsidR="007868DF" w:rsidRDefault="00ED02A4">
      <w:pPr>
        <w:pStyle w:val="Default"/>
        <w:jc w:val="both"/>
        <w:rPr>
          <w:rFonts w:ascii="Calibri" w:hAnsi="Calibri" w:cs="Calibri"/>
          <w:i/>
          <w:iCs/>
          <w:sz w:val="20"/>
          <w:szCs w:val="20"/>
        </w:rPr>
      </w:pPr>
      <w:r>
        <w:rPr>
          <w:rFonts w:ascii="Calibri" w:hAnsi="Calibri" w:cs="Calibri"/>
          <w:i/>
          <w:iCs/>
          <w:sz w:val="20"/>
          <w:szCs w:val="20"/>
        </w:rPr>
        <w:t>Children learn best when they are healthy, safe, and secure, when their individual needs are met, and when they have positive relationships with the adults caring for them.’</w:t>
      </w:r>
    </w:p>
    <w:p w14:paraId="5BA0C973" w14:textId="77777777" w:rsidR="007868DF" w:rsidRDefault="007868DF">
      <w:pPr>
        <w:pStyle w:val="Default"/>
        <w:jc w:val="both"/>
        <w:rPr>
          <w:rFonts w:ascii="Calibri" w:hAnsi="Calibri" w:cs="Calibri"/>
          <w:i/>
          <w:iCs/>
          <w:sz w:val="20"/>
          <w:szCs w:val="20"/>
        </w:rPr>
      </w:pPr>
    </w:p>
    <w:p w14:paraId="425D3ACC" w14:textId="77777777" w:rsidR="007868DF" w:rsidRDefault="00ED02A4">
      <w:pPr>
        <w:pStyle w:val="Default"/>
        <w:jc w:val="right"/>
      </w:pPr>
      <w:r>
        <w:rPr>
          <w:rFonts w:ascii="Calibri" w:hAnsi="Calibri" w:cs="Calibri"/>
          <w:sz w:val="20"/>
          <w:szCs w:val="20"/>
        </w:rPr>
        <w:t>Statutory Framework for Early Years Foundation Stage (DfE</w:t>
      </w:r>
      <w:r>
        <w:rPr>
          <w:rFonts w:ascii="Calibri" w:hAnsi="Calibri" w:cs="Calibri"/>
          <w:iCs/>
          <w:sz w:val="20"/>
          <w:szCs w:val="20"/>
        </w:rPr>
        <w:t>, 2024)</w:t>
      </w:r>
    </w:p>
    <w:bookmarkEnd w:id="6"/>
    <w:p w14:paraId="0DA58991" w14:textId="77777777" w:rsidR="007868DF" w:rsidRDefault="007868DF">
      <w:pPr>
        <w:pStyle w:val="Default"/>
        <w:jc w:val="both"/>
        <w:rPr>
          <w:rFonts w:ascii="Calibri" w:hAnsi="Calibri" w:cs="Calibri"/>
          <w:sz w:val="20"/>
          <w:szCs w:val="20"/>
        </w:rPr>
      </w:pPr>
    </w:p>
    <w:p w14:paraId="229B30E8" w14:textId="77777777" w:rsidR="007868DF" w:rsidRDefault="00ED02A4">
      <w:pPr>
        <w:jc w:val="both"/>
      </w:pPr>
      <w:r>
        <w:rPr>
          <w:rFonts w:eastAsia="Times New Roman" w:cs="Calibri"/>
          <w:sz w:val="20"/>
          <w:szCs w:val="20"/>
        </w:rPr>
        <w:t xml:space="preserve">This policy </w:t>
      </w:r>
      <w:r>
        <w:rPr>
          <w:rStyle w:val="s4"/>
          <w:rFonts w:cs="Calibri"/>
          <w:bCs/>
          <w:sz w:val="20"/>
          <w:szCs w:val="20"/>
        </w:rPr>
        <w:t>is for Busy Bees Childcare Centre</w:t>
      </w:r>
      <w:r>
        <w:rPr>
          <w:rStyle w:val="s4"/>
          <w:rFonts w:cs="Calibri"/>
          <w:bCs/>
          <w:i/>
          <w:iCs/>
          <w:sz w:val="20"/>
          <w:szCs w:val="20"/>
        </w:rPr>
        <w:t xml:space="preserve"> </w:t>
      </w:r>
      <w:r>
        <w:rPr>
          <w:rStyle w:val="s4"/>
          <w:rFonts w:cs="Calibri"/>
          <w:bCs/>
          <w:sz w:val="20"/>
          <w:szCs w:val="20"/>
        </w:rPr>
        <w:t>leaders / Management Committee, staff, parents / carers, volunteers, and the wider setting community. It forms part of the safeguarding arrangements for our setting and should be read in conjunction with the following:</w:t>
      </w:r>
    </w:p>
    <w:p w14:paraId="36AFF4B8" w14:textId="77777777" w:rsidR="007868DF" w:rsidRDefault="00ED02A4">
      <w:pPr>
        <w:pStyle w:val="ListParagraph"/>
        <w:numPr>
          <w:ilvl w:val="0"/>
          <w:numId w:val="43"/>
        </w:numPr>
        <w:spacing w:after="0" w:line="360" w:lineRule="auto"/>
        <w:jc w:val="both"/>
      </w:pPr>
      <w:hyperlink r:id="rId11" w:history="1">
        <w:r>
          <w:rPr>
            <w:rStyle w:val="Hyperlink"/>
            <w:rFonts w:cs="Calibri"/>
            <w:sz w:val="20"/>
            <w:szCs w:val="20"/>
          </w:rPr>
          <w:t>Statutory framework for the early years foundation stage</w:t>
        </w:r>
      </w:hyperlink>
      <w:r>
        <w:rPr>
          <w:rFonts w:eastAsia="Times New Roman" w:cs="Calibri"/>
          <w:sz w:val="20"/>
          <w:szCs w:val="20"/>
        </w:rPr>
        <w:t xml:space="preserve"> (DfE, 2024).</w:t>
      </w:r>
    </w:p>
    <w:p w14:paraId="174C18C7" w14:textId="77777777" w:rsidR="007868DF" w:rsidRDefault="00ED02A4">
      <w:pPr>
        <w:pStyle w:val="ListParagraph"/>
        <w:numPr>
          <w:ilvl w:val="0"/>
          <w:numId w:val="43"/>
        </w:numPr>
        <w:spacing w:after="0" w:line="360" w:lineRule="auto"/>
        <w:jc w:val="both"/>
        <w:rPr>
          <w:rFonts w:eastAsia="Times New Roman" w:cs="Calibri"/>
          <w:sz w:val="20"/>
          <w:szCs w:val="20"/>
        </w:rPr>
      </w:pPr>
      <w:r>
        <w:rPr>
          <w:rFonts w:eastAsia="Times New Roman" w:cs="Calibri"/>
          <w:sz w:val="20"/>
          <w:szCs w:val="20"/>
        </w:rPr>
        <w:t>our Behaviour Policy, and:</w:t>
      </w:r>
    </w:p>
    <w:p w14:paraId="5D5F4D47" w14:textId="77777777" w:rsidR="007868DF" w:rsidRDefault="00ED02A4">
      <w:pPr>
        <w:pStyle w:val="ListParagraph"/>
        <w:numPr>
          <w:ilvl w:val="0"/>
          <w:numId w:val="43"/>
        </w:numPr>
        <w:autoSpaceDE w:val="0"/>
        <w:spacing w:after="0" w:line="240" w:lineRule="auto"/>
        <w:jc w:val="both"/>
        <w:rPr>
          <w:rFonts w:cs="Calibri"/>
          <w:color w:val="000000"/>
          <w:sz w:val="20"/>
          <w:szCs w:val="20"/>
        </w:rPr>
      </w:pPr>
      <w:r>
        <w:rPr>
          <w:rFonts w:cs="Calibri"/>
          <w:color w:val="000000"/>
          <w:sz w:val="20"/>
          <w:szCs w:val="20"/>
        </w:rPr>
        <w:t xml:space="preserve">our Staff Code of Conduct. </w:t>
      </w:r>
    </w:p>
    <w:p w14:paraId="2C248578" w14:textId="77777777" w:rsidR="007868DF" w:rsidRDefault="007868DF">
      <w:pPr>
        <w:pStyle w:val="ListParagraph"/>
        <w:autoSpaceDE w:val="0"/>
        <w:ind w:left="786"/>
        <w:jc w:val="both"/>
        <w:rPr>
          <w:rFonts w:cs="Calibri"/>
          <w:color w:val="000000"/>
          <w:sz w:val="20"/>
          <w:szCs w:val="20"/>
        </w:rPr>
      </w:pPr>
    </w:p>
    <w:p w14:paraId="10211CEC" w14:textId="77777777" w:rsidR="007868DF" w:rsidRDefault="00ED02A4">
      <w:pPr>
        <w:autoSpaceDE w:val="0"/>
        <w:jc w:val="both"/>
      </w:pPr>
      <w:r>
        <w:rPr>
          <w:rFonts w:cs="Calibri"/>
          <w:color w:val="000000"/>
          <w:sz w:val="20"/>
          <w:szCs w:val="20"/>
        </w:rPr>
        <w:t xml:space="preserve">Safeguarding and promoting the welfare of children </w:t>
      </w:r>
      <w:r>
        <w:rPr>
          <w:rFonts w:cs="Calibri"/>
          <w:i/>
          <w:color w:val="000000"/>
          <w:sz w:val="20"/>
          <w:szCs w:val="20"/>
        </w:rPr>
        <w:t>(everyone under the age of 18)</w:t>
      </w:r>
      <w:r>
        <w:rPr>
          <w:rFonts w:cs="Calibri"/>
          <w:color w:val="000000"/>
          <w:sz w:val="20"/>
          <w:szCs w:val="20"/>
        </w:rPr>
        <w:t xml:space="preserve"> is defined in </w:t>
      </w:r>
      <w:hyperlink r:id="rId12" w:history="1">
        <w:r>
          <w:rPr>
            <w:rStyle w:val="Hyperlink"/>
            <w:rFonts w:cs="Calibri"/>
            <w:sz w:val="20"/>
            <w:szCs w:val="20"/>
          </w:rPr>
          <w:t>Keeping children safe in education</w:t>
        </w:r>
      </w:hyperlink>
      <w:r>
        <w:rPr>
          <w:rFonts w:cs="Calibri"/>
          <w:color w:val="000000"/>
          <w:sz w:val="20"/>
          <w:szCs w:val="20"/>
        </w:rPr>
        <w:t xml:space="preserve"> (DfE, 2023), as:</w:t>
      </w:r>
    </w:p>
    <w:p w14:paraId="615F326B" w14:textId="77777777" w:rsidR="007868DF" w:rsidRDefault="007868DF">
      <w:pPr>
        <w:autoSpaceDE w:val="0"/>
        <w:jc w:val="both"/>
        <w:rPr>
          <w:rFonts w:cs="Calibri"/>
          <w:color w:val="000000"/>
          <w:sz w:val="20"/>
          <w:szCs w:val="20"/>
        </w:rPr>
      </w:pPr>
    </w:p>
    <w:p w14:paraId="1C1E24EA"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lastRenderedPageBreak/>
        <w:t>Protecting children from maltreatment</w:t>
      </w:r>
    </w:p>
    <w:p w14:paraId="4B7AEA04"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Preventing impairment of children’s mental and physical health or development</w:t>
      </w:r>
    </w:p>
    <w:p w14:paraId="45708075"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Ensuring that children grow up in circumstances consistent with the provision of safe and effective care</w:t>
      </w:r>
    </w:p>
    <w:p w14:paraId="07FCDCA7"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Taking action to enable all children to have the best outcomes</w:t>
      </w:r>
    </w:p>
    <w:p w14:paraId="0AA9A579" w14:textId="77777777" w:rsidR="007868DF" w:rsidRDefault="007868DF">
      <w:pPr>
        <w:autoSpaceDE w:val="0"/>
        <w:jc w:val="both"/>
        <w:rPr>
          <w:rFonts w:cs="Calibri"/>
          <w:color w:val="000000"/>
          <w:sz w:val="20"/>
          <w:szCs w:val="20"/>
        </w:rPr>
      </w:pPr>
    </w:p>
    <w:p w14:paraId="293DCC47" w14:textId="67C9EA25" w:rsidR="007868DF" w:rsidRDefault="00ED02A4">
      <w:pPr>
        <w:autoSpaceDE w:val="0"/>
        <w:jc w:val="both"/>
        <w:rPr>
          <w:rFonts w:cs="Calibri"/>
          <w:color w:val="000000"/>
          <w:sz w:val="20"/>
          <w:szCs w:val="20"/>
        </w:rPr>
      </w:pPr>
      <w:r>
        <w:rPr>
          <w:rFonts w:cs="Calibri"/>
          <w:color w:val="000000"/>
          <w:sz w:val="20"/>
          <w:szCs w:val="20"/>
        </w:rPr>
        <w:t xml:space="preserve">We follow a whole-setting approach to safeguarding, which ensures that keeping children safe is at the heart of everything we do, and underpins all systems, processes, and policies. It is important that our values are understood and shared by all children, staff, </w:t>
      </w:r>
      <w:r w:rsidR="00860D4B">
        <w:rPr>
          <w:rFonts w:cs="Calibri"/>
          <w:color w:val="000000"/>
          <w:sz w:val="20"/>
          <w:szCs w:val="20"/>
        </w:rPr>
        <w:t>parents/carers</w:t>
      </w:r>
      <w:r>
        <w:rPr>
          <w:rFonts w:cs="Calibri"/>
          <w:color w:val="000000"/>
          <w:sz w:val="20"/>
          <w:szCs w:val="20"/>
        </w:rPr>
        <w:t>, volunteers, and the wider setting community. Only by working in partnership can we truly keep children safe.</w:t>
      </w:r>
    </w:p>
    <w:p w14:paraId="42D297E9" w14:textId="77777777" w:rsidR="007868DF" w:rsidRDefault="00ED02A4">
      <w:pPr>
        <w:pStyle w:val="AHead"/>
        <w:rPr>
          <w:rFonts w:ascii="Calibri" w:hAnsi="Calibri" w:cs="Calibri"/>
          <w:sz w:val="20"/>
          <w:szCs w:val="20"/>
        </w:rPr>
      </w:pPr>
      <w:r>
        <w:rPr>
          <w:rFonts w:ascii="Calibri" w:hAnsi="Calibri" w:cs="Calibri"/>
          <w:sz w:val="20"/>
          <w:szCs w:val="20"/>
        </w:rPr>
        <w:t>2. Statutory framework</w:t>
      </w:r>
    </w:p>
    <w:p w14:paraId="241A9080" w14:textId="569DE6D0" w:rsidR="007868DF" w:rsidRDefault="00860D4B">
      <w:pPr>
        <w:autoSpaceDE w:val="0"/>
        <w:jc w:val="both"/>
      </w:pPr>
      <w:r>
        <w:rPr>
          <w:rFonts w:cs="Calibri"/>
          <w:color w:val="000000"/>
          <w:sz w:val="20"/>
          <w:szCs w:val="20"/>
        </w:rPr>
        <w:t>The government guidance in Working Together (DfE, 2023) sets out</w:t>
      </w:r>
      <w:r w:rsidR="00ED02A4">
        <w:rPr>
          <w:rFonts w:cs="Calibri"/>
          <w:color w:val="000000"/>
          <w:sz w:val="20"/>
          <w:szCs w:val="20"/>
        </w:rPr>
        <w:t xml:space="preserve">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These arrangements sit under the </w:t>
      </w:r>
      <w:hyperlink r:id="rId13" w:history="1">
        <w:r w:rsidR="00ED02A4">
          <w:rPr>
            <w:rStyle w:val="Hyperlink"/>
            <w:rFonts w:cs="Calibri"/>
            <w:sz w:val="20"/>
            <w:szCs w:val="20"/>
          </w:rPr>
          <w:t>Essex Safeguarding Children Board</w:t>
        </w:r>
      </w:hyperlink>
      <w:r w:rsidR="00ED02A4">
        <w:rPr>
          <w:rFonts w:cs="Calibri"/>
          <w:color w:val="000000"/>
          <w:sz w:val="20"/>
          <w:szCs w:val="20"/>
        </w:rPr>
        <w:t xml:space="preserve"> (ESCB). In Essex, the statutory partners are Essex County Council, Essex Police, and three NHS Integrated Care Boards covering the county. </w:t>
      </w:r>
    </w:p>
    <w:p w14:paraId="2A264396" w14:textId="308E9461" w:rsidR="007868DF" w:rsidRDefault="00ED02A4">
      <w:pPr>
        <w:autoSpaceDE w:val="0"/>
        <w:jc w:val="both"/>
        <w:rPr>
          <w:rFonts w:cs="Calibri"/>
          <w:color w:val="000000"/>
          <w:sz w:val="20"/>
          <w:szCs w:val="20"/>
        </w:rPr>
      </w:pPr>
      <w:r>
        <w:rPr>
          <w:rFonts w:cs="Calibri"/>
          <w:color w:val="000000"/>
          <w:sz w:val="20"/>
          <w:szCs w:val="20"/>
        </w:rPr>
        <w:t xml:space="preserve">Early years settings have a duty under section 40 of the Childcare Act 2006 to comply with the safeguarding and welfare requirements of the Early Years Foundation Stage, </w:t>
      </w:r>
      <w:r w:rsidR="00860D4B">
        <w:rPr>
          <w:rFonts w:cs="Calibri"/>
          <w:color w:val="000000"/>
          <w:sz w:val="20"/>
          <w:szCs w:val="20"/>
        </w:rPr>
        <w:t xml:space="preserve">which require settings to take the </w:t>
      </w:r>
      <w:r>
        <w:rPr>
          <w:rFonts w:cs="Calibri"/>
          <w:color w:val="000000"/>
          <w:sz w:val="20"/>
          <w:szCs w:val="20"/>
        </w:rPr>
        <w:t xml:space="preserve">necessary steps to safeguard and promote the welfare of young children. </w:t>
      </w:r>
    </w:p>
    <w:p w14:paraId="18FB971A" w14:textId="77777777" w:rsidR="007868DF" w:rsidRDefault="00ED02A4">
      <w:pPr>
        <w:autoSpaceDE w:val="0"/>
        <w:jc w:val="both"/>
      </w:pPr>
      <w:r>
        <w:rPr>
          <w:rFonts w:cs="Calibri"/>
          <w:color w:val="000000"/>
          <w:sz w:val="20"/>
          <w:szCs w:val="20"/>
        </w:rPr>
        <w:t xml:space="preserve">In Essex, all professionals must work in accordance with the </w:t>
      </w:r>
      <w:hyperlink r:id="rId14" w:history="1">
        <w:r>
          <w:rPr>
            <w:rStyle w:val="Hyperlink"/>
            <w:rFonts w:cs="Calibri"/>
            <w:sz w:val="20"/>
            <w:szCs w:val="20"/>
          </w:rPr>
          <w:t>SET Procedures</w:t>
        </w:r>
      </w:hyperlink>
      <w:r>
        <w:rPr>
          <w:rFonts w:cs="Calibri"/>
          <w:color w:val="000000"/>
          <w:sz w:val="20"/>
          <w:szCs w:val="20"/>
        </w:rPr>
        <w:t xml:space="preserve">. </w:t>
      </w:r>
    </w:p>
    <w:p w14:paraId="06E09079" w14:textId="77777777" w:rsidR="007868DF" w:rsidRDefault="00ED02A4">
      <w:pPr>
        <w:autoSpaceDE w:val="0"/>
        <w:jc w:val="both"/>
        <w:rPr>
          <w:rFonts w:cs="Calibri"/>
          <w:color w:val="000000"/>
          <w:sz w:val="20"/>
          <w:szCs w:val="20"/>
        </w:rPr>
      </w:pPr>
      <w:r>
        <w:rPr>
          <w:rFonts w:cs="Calibri"/>
          <w:color w:val="000000"/>
          <w:sz w:val="20"/>
          <w:szCs w:val="20"/>
        </w:rPr>
        <w:t>Our setting also works in accordance with the following legislation and guidance (this is not an exhaustive list):</w:t>
      </w:r>
    </w:p>
    <w:p w14:paraId="70132521" w14:textId="77777777" w:rsidR="007868DF" w:rsidRDefault="00ED02A4">
      <w:pPr>
        <w:pStyle w:val="ListParagraph"/>
        <w:numPr>
          <w:ilvl w:val="0"/>
          <w:numId w:val="45"/>
        </w:numPr>
        <w:spacing w:after="0" w:line="360" w:lineRule="auto"/>
        <w:jc w:val="both"/>
      </w:pPr>
      <w:hyperlink r:id="rId15" w:history="1">
        <w:r>
          <w:rPr>
            <w:rStyle w:val="Hyperlink"/>
            <w:rFonts w:eastAsia="Times New Roman" w:cs="Calibri"/>
            <w:sz w:val="20"/>
            <w:szCs w:val="20"/>
          </w:rPr>
          <w:t>Statutory framework for the early years foundation stage</w:t>
        </w:r>
      </w:hyperlink>
      <w:r>
        <w:rPr>
          <w:rFonts w:eastAsia="Times New Roman" w:cs="Calibri"/>
          <w:sz w:val="20"/>
          <w:szCs w:val="20"/>
        </w:rPr>
        <w:t xml:space="preserve"> (DfE, 2024)</w:t>
      </w:r>
    </w:p>
    <w:p w14:paraId="29846584" w14:textId="77777777" w:rsidR="007868DF" w:rsidRDefault="00ED02A4">
      <w:pPr>
        <w:pStyle w:val="ListParagraph"/>
        <w:numPr>
          <w:ilvl w:val="0"/>
          <w:numId w:val="45"/>
        </w:numPr>
        <w:spacing w:after="0" w:line="360" w:lineRule="auto"/>
        <w:jc w:val="both"/>
      </w:pPr>
      <w:hyperlink r:id="rId16" w:history="1">
        <w:r>
          <w:rPr>
            <w:rStyle w:val="Hyperlink"/>
            <w:rFonts w:eastAsia="Times New Roman" w:cs="Calibri"/>
            <w:sz w:val="20"/>
            <w:szCs w:val="20"/>
          </w:rPr>
          <w:t>Working Together (</w:t>
        </w:r>
        <w:r>
          <w:rPr>
            <w:rStyle w:val="Hyperlink"/>
            <w:rFonts w:eastAsia="Times New Roman" w:cs="Calibri"/>
            <w:color w:val="auto"/>
            <w:sz w:val="20"/>
            <w:szCs w:val="20"/>
          </w:rPr>
          <w:t>DfE, 2023)</w:t>
        </w:r>
      </w:hyperlink>
    </w:p>
    <w:p w14:paraId="57373C9D" w14:textId="77777777" w:rsidR="007868DF" w:rsidRDefault="00ED02A4">
      <w:pPr>
        <w:pStyle w:val="ListParagraph"/>
        <w:numPr>
          <w:ilvl w:val="0"/>
          <w:numId w:val="45"/>
        </w:numPr>
        <w:spacing w:after="0" w:line="360" w:lineRule="auto"/>
        <w:jc w:val="both"/>
      </w:pPr>
      <w:hyperlink r:id="rId17" w:history="1">
        <w:r>
          <w:rPr>
            <w:rStyle w:val="Hyperlink"/>
            <w:rFonts w:eastAsia="Times New Roman" w:cs="Calibri"/>
            <w:sz w:val="20"/>
            <w:szCs w:val="20"/>
          </w:rPr>
          <w:t>What to do if you’re worried a child is being abused</w:t>
        </w:r>
      </w:hyperlink>
      <w:r>
        <w:rPr>
          <w:rFonts w:eastAsia="Times New Roman" w:cs="Calibri"/>
          <w:sz w:val="20"/>
          <w:szCs w:val="20"/>
        </w:rPr>
        <w:t xml:space="preserve"> (HMG, 2015)</w:t>
      </w:r>
    </w:p>
    <w:p w14:paraId="7D1D2DB2" w14:textId="77777777" w:rsidR="007868DF" w:rsidRDefault="00ED02A4">
      <w:pPr>
        <w:pStyle w:val="ListParagraph"/>
        <w:numPr>
          <w:ilvl w:val="0"/>
          <w:numId w:val="45"/>
        </w:numPr>
        <w:autoSpaceDE w:val="0"/>
        <w:spacing w:after="217" w:line="360" w:lineRule="auto"/>
      </w:pPr>
      <w:hyperlink r:id="rId18" w:history="1">
        <w:r>
          <w:rPr>
            <w:rStyle w:val="Hyperlink"/>
            <w:rFonts w:cs="Calibri"/>
            <w:sz w:val="20"/>
            <w:szCs w:val="20"/>
          </w:rPr>
          <w:t>The Prevent Duty guidance</w:t>
        </w:r>
      </w:hyperlink>
      <w:r>
        <w:rPr>
          <w:rFonts w:cs="Calibri"/>
          <w:sz w:val="20"/>
          <w:szCs w:val="20"/>
        </w:rPr>
        <w:t xml:space="preserve"> (Home Office, 2015)</w:t>
      </w:r>
      <w:r>
        <w:rPr>
          <w:rStyle w:val="Hyperlink"/>
          <w:rFonts w:cs="Calibri"/>
          <w:sz w:val="20"/>
          <w:szCs w:val="20"/>
        </w:rPr>
        <w:t xml:space="preserve"> </w:t>
      </w:r>
    </w:p>
    <w:p w14:paraId="636EFD9F" w14:textId="77777777" w:rsidR="007868DF" w:rsidRDefault="00ED02A4">
      <w:pPr>
        <w:pStyle w:val="ListParagraph"/>
        <w:numPr>
          <w:ilvl w:val="0"/>
          <w:numId w:val="45"/>
        </w:numPr>
        <w:autoSpaceDE w:val="0"/>
        <w:spacing w:after="217" w:line="360" w:lineRule="auto"/>
      </w:pPr>
      <w:hyperlink r:id="rId19" w:history="1">
        <w:r>
          <w:rPr>
            <w:rStyle w:val="Hyperlink"/>
            <w:rFonts w:cs="Calibri"/>
            <w:sz w:val="20"/>
            <w:szCs w:val="20"/>
          </w:rPr>
          <w:t>Effective Support for Children and Families in Essex</w:t>
        </w:r>
      </w:hyperlink>
      <w:r>
        <w:rPr>
          <w:rFonts w:cs="Calibri"/>
          <w:color w:val="000000"/>
          <w:sz w:val="20"/>
          <w:szCs w:val="20"/>
        </w:rPr>
        <w:t xml:space="preserve"> (ESCB, 2021)</w:t>
      </w:r>
    </w:p>
    <w:p w14:paraId="3404B59F" w14:textId="77777777" w:rsidR="007868DF" w:rsidRDefault="00ED02A4">
      <w:pPr>
        <w:pStyle w:val="ListParagraph"/>
        <w:numPr>
          <w:ilvl w:val="0"/>
          <w:numId w:val="45"/>
        </w:numPr>
        <w:autoSpaceDE w:val="0"/>
        <w:spacing w:after="0" w:line="360" w:lineRule="auto"/>
      </w:pPr>
      <w:hyperlink r:id="rId20" w:history="1">
        <w:r>
          <w:rPr>
            <w:rStyle w:val="Hyperlink"/>
            <w:rFonts w:cs="Calibri"/>
            <w:sz w:val="20"/>
            <w:szCs w:val="20"/>
          </w:rPr>
          <w:t>Understanding and supporting behaviour - Safe practice for schools</w:t>
        </w:r>
      </w:hyperlink>
      <w:r>
        <w:rPr>
          <w:rFonts w:cs="Calibri"/>
          <w:color w:val="000000"/>
          <w:sz w:val="20"/>
          <w:szCs w:val="20"/>
        </w:rPr>
        <w:t xml:space="preserve"> (Essex County Council)</w:t>
      </w:r>
    </w:p>
    <w:p w14:paraId="33B86E14" w14:textId="77777777" w:rsidR="007868DF" w:rsidRDefault="00ED02A4">
      <w:pPr>
        <w:pStyle w:val="ListParagraph"/>
        <w:numPr>
          <w:ilvl w:val="0"/>
          <w:numId w:val="45"/>
        </w:numPr>
        <w:spacing w:after="0" w:line="360" w:lineRule="auto"/>
        <w:jc w:val="both"/>
      </w:pPr>
      <w:hyperlink r:id="rId21" w:history="1">
        <w:r>
          <w:rPr>
            <w:rStyle w:val="Hyperlink"/>
            <w:rFonts w:eastAsia="Times New Roman" w:cs="Calibri"/>
            <w:sz w:val="20"/>
            <w:szCs w:val="20"/>
          </w:rPr>
          <w:t xml:space="preserve">Children Act </w:t>
        </w:r>
      </w:hyperlink>
      <w:r>
        <w:rPr>
          <w:rFonts w:eastAsia="Times New Roman" w:cs="Calibri"/>
          <w:sz w:val="20"/>
          <w:szCs w:val="20"/>
        </w:rPr>
        <w:t xml:space="preserve"> (HMG, 1989)</w:t>
      </w:r>
    </w:p>
    <w:p w14:paraId="4563BC86" w14:textId="77777777" w:rsidR="007868DF" w:rsidRDefault="00ED02A4">
      <w:pPr>
        <w:pStyle w:val="ListParagraph"/>
        <w:numPr>
          <w:ilvl w:val="0"/>
          <w:numId w:val="45"/>
        </w:numPr>
        <w:spacing w:after="0" w:line="360" w:lineRule="auto"/>
        <w:jc w:val="both"/>
      </w:pPr>
      <w:hyperlink r:id="rId22" w:history="1">
        <w:r>
          <w:rPr>
            <w:rStyle w:val="Hyperlink"/>
            <w:rFonts w:eastAsia="Times New Roman" w:cs="Calibri"/>
            <w:sz w:val="20"/>
            <w:szCs w:val="20"/>
          </w:rPr>
          <w:t>Children Act</w:t>
        </w:r>
      </w:hyperlink>
      <w:r>
        <w:rPr>
          <w:rFonts w:eastAsia="Times New Roman" w:cs="Calibri"/>
          <w:sz w:val="20"/>
          <w:szCs w:val="20"/>
        </w:rPr>
        <w:t xml:space="preserve"> (HMG, 2004)</w:t>
      </w:r>
    </w:p>
    <w:p w14:paraId="1E44308E" w14:textId="77777777" w:rsidR="007868DF" w:rsidRDefault="00ED02A4">
      <w:pPr>
        <w:pStyle w:val="ListParagraph"/>
        <w:numPr>
          <w:ilvl w:val="0"/>
          <w:numId w:val="45"/>
        </w:numPr>
        <w:spacing w:after="0" w:line="240" w:lineRule="auto"/>
        <w:jc w:val="both"/>
      </w:pPr>
      <w:hyperlink r:id="rId23" w:history="1">
        <w:r>
          <w:rPr>
            <w:rStyle w:val="Hyperlink"/>
            <w:rFonts w:eastAsia="Times New Roman" w:cs="Calibri"/>
            <w:sz w:val="20"/>
            <w:szCs w:val="20"/>
          </w:rPr>
          <w:t>Keeping children safe in education</w:t>
        </w:r>
      </w:hyperlink>
      <w:r>
        <w:rPr>
          <w:rFonts w:eastAsia="Times New Roman" w:cs="Calibri"/>
          <w:sz w:val="20"/>
          <w:szCs w:val="20"/>
        </w:rPr>
        <w:t xml:space="preserve"> (DfE, 2023)</w:t>
      </w:r>
    </w:p>
    <w:p w14:paraId="39078330" w14:textId="77777777" w:rsidR="007868DF" w:rsidRDefault="007868DF">
      <w:pPr>
        <w:autoSpaceDE w:val="0"/>
        <w:rPr>
          <w:rFonts w:eastAsia="Times New Roman" w:cs="Calibri"/>
          <w:b/>
          <w:bCs/>
          <w:sz w:val="20"/>
          <w:szCs w:val="20"/>
          <w:u w:val="single"/>
        </w:rPr>
      </w:pPr>
    </w:p>
    <w:p w14:paraId="7040ACD7" w14:textId="68DF0822" w:rsidR="007868DF" w:rsidRDefault="00ED02A4">
      <w:pPr>
        <w:pStyle w:val="AHead"/>
      </w:pPr>
      <w:r>
        <w:rPr>
          <w:rFonts w:ascii="Calibri" w:eastAsia="Times New Roman" w:hAnsi="Calibri" w:cs="Calibri"/>
          <w:sz w:val="20"/>
          <w:szCs w:val="20"/>
        </w:rPr>
        <w:t xml:space="preserve">3. Roles and responsibilities </w:t>
      </w:r>
      <w:r w:rsidR="00860D4B">
        <w:rPr>
          <w:rFonts w:ascii="Calibri" w:eastAsia="Times New Roman" w:hAnsi="Calibri" w:cs="Calibri"/>
          <w:sz w:val="20"/>
          <w:szCs w:val="20"/>
        </w:rPr>
        <w:t xml:space="preserve">of the </w:t>
      </w:r>
      <w:r>
        <w:rPr>
          <w:rStyle w:val="s4"/>
          <w:rFonts w:ascii="Calibri" w:hAnsi="Calibri" w:cs="Calibri"/>
          <w:sz w:val="20"/>
          <w:szCs w:val="20"/>
        </w:rPr>
        <w:t>Busy Bees Childcare Centre</w:t>
      </w:r>
    </w:p>
    <w:p w14:paraId="7C339D3A" w14:textId="77777777" w:rsidR="007868DF" w:rsidRDefault="00ED02A4">
      <w:pPr>
        <w:autoSpaceDE w:val="0"/>
        <w:spacing w:after="240"/>
        <w:jc w:val="both"/>
        <w:rPr>
          <w:rFonts w:eastAsia="Times New Roman" w:cs="Calibri"/>
          <w:sz w:val="20"/>
          <w:szCs w:val="20"/>
        </w:rPr>
      </w:pPr>
      <w:r>
        <w:rPr>
          <w:rFonts w:eastAsia="Times New Roman" w:cs="Calibri"/>
          <w:sz w:val="20"/>
          <w:szCs w:val="20"/>
        </w:rPr>
        <w:t>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Lead Practitioner for Safeguarding and Deputy Lead Practitioner for Safeguarding) are shown on the cover sheet of this document. However, we are clear that safeguarding is everyone’s responsibility and that everyone who comes into contact with children has a role to play.</w:t>
      </w:r>
    </w:p>
    <w:p w14:paraId="6323B447" w14:textId="77777777" w:rsidR="007868DF" w:rsidRDefault="00ED02A4">
      <w:pPr>
        <w:autoSpaceDE w:val="0"/>
        <w:jc w:val="both"/>
      </w:pPr>
      <w:r>
        <w:rPr>
          <w:rFonts w:eastAsia="Times New Roman" w:cs="Calibri"/>
          <w:b/>
          <w:bCs/>
          <w:sz w:val="20"/>
          <w:szCs w:val="20"/>
        </w:rPr>
        <w:t xml:space="preserve">The management committee </w:t>
      </w:r>
    </w:p>
    <w:p w14:paraId="6BC7EB85" w14:textId="77777777" w:rsidR="007868DF" w:rsidRDefault="00ED02A4">
      <w:pPr>
        <w:autoSpaceDE w:val="0"/>
        <w:spacing w:after="240"/>
        <w:jc w:val="both"/>
        <w:rPr>
          <w:rFonts w:eastAsia="Times New Roman" w:cs="Calibri"/>
          <w:sz w:val="20"/>
          <w:szCs w:val="20"/>
        </w:rPr>
      </w:pPr>
      <w:r>
        <w:rPr>
          <w:rFonts w:eastAsia="Times New Roman" w:cs="Calibri"/>
          <w:sz w:val="20"/>
          <w:szCs w:val="20"/>
        </w:rPr>
        <w:t>The management committee has strategic oversight of our safeguarding arrangements. It ensures that these arrangements operate effectively, as follows:</w:t>
      </w:r>
    </w:p>
    <w:p w14:paraId="6FA34473" w14:textId="14A9A308"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w:t>
      </w:r>
      <w:r w:rsidR="00ED02A4">
        <w:rPr>
          <w:rFonts w:eastAsia="Times New Roman" w:cs="Calibri"/>
          <w:sz w:val="20"/>
          <w:szCs w:val="20"/>
        </w:rPr>
        <w:t xml:space="preserve"> have appropriate policies in place.</w:t>
      </w:r>
    </w:p>
    <w:p w14:paraId="6585E8C9" w14:textId="16C4FCE2"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lastRenderedPageBreak/>
        <w:t>our staff receive the right training to keep children safe, including regular safeguarding and child protection updates</w:t>
      </w:r>
      <w:r w:rsidR="00860D4B">
        <w:rPr>
          <w:rFonts w:eastAsia="Times New Roman" w:cs="Calibri"/>
          <w:sz w:val="20"/>
          <w:szCs w:val="20"/>
        </w:rPr>
        <w:t xml:space="preserve"> at least annually, to provide them with the relevant skills and knowledge</w:t>
      </w:r>
      <w:r>
        <w:rPr>
          <w:rFonts w:eastAsia="Times New Roman" w:cs="Calibri"/>
          <w:sz w:val="20"/>
          <w:szCs w:val="20"/>
        </w:rPr>
        <w:t xml:space="preserve">. </w:t>
      </w:r>
    </w:p>
    <w:p w14:paraId="5D404E58" w14:textId="38EA55B0"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w:t>
      </w:r>
      <w:r w:rsidR="00ED02A4">
        <w:rPr>
          <w:rFonts w:eastAsia="Times New Roman" w:cs="Calibri"/>
          <w:sz w:val="20"/>
          <w:szCs w:val="20"/>
        </w:rPr>
        <w:t xml:space="preserve"> have a named practitioner who takes lead responsibility for safeguarding children, and a deputy to provide cover when the lead practitioner is absent (their names are on the front page of this policy).</w:t>
      </w:r>
    </w:p>
    <w:p w14:paraId="070A7252" w14:textId="633CDCE4"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All</w:t>
      </w:r>
      <w:r w:rsidR="00ED02A4">
        <w:rPr>
          <w:rFonts w:eastAsia="Times New Roman" w:cs="Calibri"/>
          <w:sz w:val="20"/>
          <w:szCs w:val="20"/>
        </w:rPr>
        <w:t xml:space="preserve"> adults in our setting who work with children undergo safeguarding and child protection training at induction as appropriate, which is regularly updated. </w:t>
      </w:r>
    </w:p>
    <w:p w14:paraId="36D059EE" w14:textId="74E1EC74"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Our</w:t>
      </w:r>
      <w:r w:rsidR="00ED02A4">
        <w:rPr>
          <w:rFonts w:eastAsia="Times New Roman" w:cs="Calibri"/>
          <w:sz w:val="20"/>
          <w:szCs w:val="20"/>
        </w:rPr>
        <w:t xml:space="preserve"> setting contributes to inter-agency working, in line with statutory and local guidance.</w:t>
      </w:r>
    </w:p>
    <w:p w14:paraId="7216C464"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information is shared and stored appropriately and in accordance with statutory requirements.</w:t>
      </w:r>
    </w:p>
    <w:p w14:paraId="6E7934B9" w14:textId="1812388D"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w:t>
      </w:r>
      <w:r w:rsidR="00ED02A4">
        <w:rPr>
          <w:rFonts w:eastAsia="Times New Roman" w:cs="Calibri"/>
          <w:sz w:val="20"/>
          <w:szCs w:val="20"/>
        </w:rPr>
        <w:t xml:space="preserve"> have safer recruitment and selection procedures in place that help to deter, reject, or identify people who might abuse children.</w:t>
      </w:r>
    </w:p>
    <w:p w14:paraId="3AE89BE9" w14:textId="1CB24AA9" w:rsidR="007868DF" w:rsidRDefault="00860D4B">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w:t>
      </w:r>
      <w:r w:rsidR="00ED02A4">
        <w:rPr>
          <w:rFonts w:eastAsia="Times New Roman" w:cs="Calibri"/>
          <w:sz w:val="20"/>
          <w:szCs w:val="20"/>
        </w:rPr>
        <w:t xml:space="preserve"> meet statutory responsibilities to check adults working with children.</w:t>
      </w:r>
    </w:p>
    <w:p w14:paraId="08B2197B"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 xml:space="preserve">ensuring volunteers are appropriately supervised in the setting, as appropriate. </w:t>
      </w:r>
    </w:p>
    <w:p w14:paraId="33884360" w14:textId="77777777" w:rsidR="007868DF" w:rsidRDefault="00ED02A4">
      <w:pPr>
        <w:autoSpaceDE w:val="0"/>
        <w:jc w:val="both"/>
        <w:rPr>
          <w:rFonts w:eastAsia="Times New Roman" w:cs="Calibri"/>
          <w:b/>
          <w:bCs/>
          <w:sz w:val="28"/>
          <w:szCs w:val="28"/>
        </w:rPr>
      </w:pPr>
      <w:r>
        <w:rPr>
          <w:rFonts w:eastAsia="Times New Roman" w:cs="Calibri"/>
          <w:b/>
          <w:bCs/>
          <w:sz w:val="28"/>
          <w:szCs w:val="28"/>
        </w:rPr>
        <w:t xml:space="preserve">The Lead Practitioner for Safeguarding </w:t>
      </w:r>
    </w:p>
    <w:p w14:paraId="0D8D7C7D" w14:textId="51138ADE" w:rsidR="007868DF" w:rsidRDefault="00ED02A4">
      <w:pPr>
        <w:autoSpaceDE w:val="0"/>
        <w:spacing w:after="240"/>
        <w:jc w:val="both"/>
        <w:rPr>
          <w:rFonts w:eastAsia="Times New Roman" w:cs="Calibri"/>
          <w:sz w:val="20"/>
          <w:szCs w:val="20"/>
        </w:rPr>
      </w:pPr>
      <w:r>
        <w:rPr>
          <w:rFonts w:eastAsia="Times New Roman" w:cs="Calibri"/>
          <w:sz w:val="20"/>
          <w:szCs w:val="20"/>
        </w:rPr>
        <w:t xml:space="preserve">Our Lead Practitioner is responsible for liaison with local statutory children's services agencies, including Essex Social Care and other agencies as required. The Lead Practitioner provides </w:t>
      </w:r>
      <w:r w:rsidR="00860D4B">
        <w:rPr>
          <w:rFonts w:eastAsia="Times New Roman" w:cs="Calibri"/>
          <w:sz w:val="20"/>
          <w:szCs w:val="20"/>
        </w:rPr>
        <w:t>ongoing support, advice, and guidance to staff, and responds to</w:t>
      </w:r>
      <w:r>
        <w:rPr>
          <w:rFonts w:eastAsia="Times New Roman" w:cs="Calibri"/>
          <w:sz w:val="20"/>
          <w:szCs w:val="20"/>
        </w:rPr>
        <w:t xml:space="preserve"> specific safeguarding issues as required. </w:t>
      </w:r>
    </w:p>
    <w:p w14:paraId="07ED8D3F" w14:textId="7CFED37B" w:rsidR="007868DF" w:rsidRDefault="00ED02A4">
      <w:pPr>
        <w:autoSpaceDE w:val="0"/>
        <w:spacing w:after="240"/>
        <w:jc w:val="both"/>
      </w:pPr>
      <w:r>
        <w:rPr>
          <w:rFonts w:eastAsia="Times New Roman" w:cs="Calibri"/>
          <w:sz w:val="20"/>
          <w:szCs w:val="20"/>
        </w:rPr>
        <w:t>Our Lead Practitioner and Deputy Lead Practitioner attend a child protection training course to enable them to identify, understand</w:t>
      </w:r>
      <w:r w:rsidR="00860D4B">
        <w:rPr>
          <w:rFonts w:eastAsia="Times New Roman" w:cs="Calibri"/>
          <w:sz w:val="20"/>
          <w:szCs w:val="20"/>
        </w:rPr>
        <w:t>,</w:t>
      </w:r>
      <w:r>
        <w:rPr>
          <w:rFonts w:eastAsia="Times New Roman" w:cs="Calibri"/>
          <w:sz w:val="20"/>
          <w:szCs w:val="20"/>
        </w:rPr>
        <w:t xml:space="preserve">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F506874" w14:textId="77777777" w:rsidR="007868DF" w:rsidRDefault="00ED02A4">
      <w:pPr>
        <w:autoSpaceDE w:val="0"/>
        <w:jc w:val="both"/>
      </w:pPr>
      <w:r>
        <w:rPr>
          <w:rFonts w:eastAsia="Times New Roman" w:cs="Calibri"/>
          <w:b/>
          <w:bCs/>
          <w:sz w:val="28"/>
          <w:szCs w:val="28"/>
        </w:rPr>
        <w:t>All staff</w:t>
      </w:r>
    </w:p>
    <w:p w14:paraId="0AC3F752" w14:textId="796CE99D" w:rsidR="007868DF" w:rsidRDefault="00ED02A4">
      <w:pPr>
        <w:jc w:val="both"/>
      </w:pPr>
      <w:r>
        <w:rPr>
          <w:rFonts w:cs="Calibri"/>
          <w:sz w:val="20"/>
          <w:szCs w:val="20"/>
        </w:rPr>
        <w:t>Everyone in our setting has a responsibility to provide a safe environment in which our children can learn. We recognise that any child may benefit from early help</w:t>
      </w:r>
      <w:r w:rsidR="00860D4B">
        <w:rPr>
          <w:rFonts w:cs="Calibri"/>
          <w:sz w:val="20"/>
          <w:szCs w:val="20"/>
        </w:rPr>
        <w:t>,</w:t>
      </w:r>
      <w:r>
        <w:rPr>
          <w:rFonts w:cs="Calibri"/>
          <w:sz w:val="20"/>
          <w:szCs w:val="20"/>
        </w:rPr>
        <w:t xml:space="preserve"> and all our staff </w:t>
      </w:r>
      <w:r w:rsidR="00860D4B">
        <w:rPr>
          <w:rFonts w:cs="Calibri"/>
          <w:sz w:val="20"/>
          <w:szCs w:val="20"/>
        </w:rPr>
        <w:t>are aware of the Essex Early Help procedures and their role in them</w:t>
      </w:r>
      <w:r>
        <w:rPr>
          <w:rFonts w:cs="Calibri"/>
          <w:sz w:val="20"/>
          <w:szCs w:val="20"/>
        </w:rPr>
        <w:t>. They are aware of signs of abuse and neglect</w:t>
      </w:r>
      <w:r w:rsidR="00860D4B">
        <w:rPr>
          <w:rFonts w:cs="Calibri"/>
          <w:sz w:val="20"/>
          <w:szCs w:val="20"/>
        </w:rPr>
        <w:t>,</w:t>
      </w:r>
      <w:r>
        <w:rPr>
          <w:rFonts w:cs="Calibri"/>
          <w:sz w:val="20"/>
          <w:szCs w:val="20"/>
        </w:rPr>
        <w:t xml:space="preserve"> so they are able to identify children who may need help or protection. </w:t>
      </w:r>
    </w:p>
    <w:p w14:paraId="1AF3BBB7" w14:textId="02A4F701" w:rsidR="007868DF" w:rsidRPr="00A4594D" w:rsidRDefault="00ED02A4">
      <w:pPr>
        <w:jc w:val="both"/>
        <w:rPr>
          <w:rFonts w:cs="Calibri"/>
          <w:sz w:val="20"/>
          <w:szCs w:val="20"/>
        </w:rPr>
      </w:pPr>
      <w:r w:rsidRPr="00A4594D">
        <w:rPr>
          <w:rFonts w:cs="Calibri"/>
          <w:sz w:val="20"/>
          <w:szCs w:val="20"/>
        </w:rPr>
        <w:t xml:space="preserve">All staff members are aware of and follow our procedures (as set out in this policy) and </w:t>
      </w:r>
      <w:r w:rsidR="00860D4B">
        <w:rPr>
          <w:rFonts w:cs="Calibri"/>
          <w:sz w:val="20"/>
          <w:szCs w:val="20"/>
        </w:rPr>
        <w:t>know how to make a request for support to Essex Social Care if needed</w:t>
      </w:r>
      <w:r w:rsidRPr="00A4594D">
        <w:rPr>
          <w:rFonts w:cs="Calibri"/>
          <w:sz w:val="20"/>
          <w:szCs w:val="20"/>
        </w:rPr>
        <w:t>. Staff understand that</w:t>
      </w:r>
      <w:r w:rsidR="00860D4B">
        <w:rPr>
          <w:rFonts w:cs="Calibri"/>
          <w:sz w:val="20"/>
          <w:szCs w:val="20"/>
        </w:rPr>
        <w:t xml:space="preserve"> if they have any concerns about a child’s welfare, they must act on them immediately and speak with the Lead Practitioner or Deputy Lead Practitioner – they do not assume others have acted</w:t>
      </w:r>
      <w:r w:rsidRPr="00A4594D">
        <w:rPr>
          <w:rFonts w:cs="Calibri"/>
          <w:sz w:val="20"/>
          <w:szCs w:val="20"/>
        </w:rPr>
        <w:t>.</w:t>
      </w:r>
    </w:p>
    <w:p w14:paraId="1375146E" w14:textId="47E0F008" w:rsidR="007868DF" w:rsidRPr="00A4594D" w:rsidRDefault="00ED02A4">
      <w:pPr>
        <w:jc w:val="both"/>
        <w:rPr>
          <w:rFonts w:cs="Calibri"/>
          <w:sz w:val="20"/>
          <w:szCs w:val="20"/>
        </w:rPr>
      </w:pPr>
      <w:r w:rsidRPr="00A4594D">
        <w:rPr>
          <w:rFonts w:cs="Calibri"/>
          <w:sz w:val="20"/>
          <w:szCs w:val="20"/>
        </w:rPr>
        <w:t xml:space="preserve">Our staff </w:t>
      </w:r>
      <w:r w:rsidR="00860D4B">
        <w:rPr>
          <w:rFonts w:cs="Calibri"/>
          <w:sz w:val="20"/>
          <w:szCs w:val="20"/>
        </w:rPr>
        <w:t>understands</w:t>
      </w:r>
      <w:r w:rsidRPr="00A4594D">
        <w:rPr>
          <w:rFonts w:cs="Calibri"/>
          <w:sz w:val="20"/>
          <w:szCs w:val="20"/>
        </w:rPr>
        <w:t xml:space="preserve"> that children may not always feel able or know how to tell someone that they are being abused, perhaps because they are embarrassed, or they may not always recognise that they are being abused.  We recognise </w:t>
      </w:r>
      <w:r w:rsidR="00860D4B">
        <w:rPr>
          <w:rFonts w:cs="Calibri"/>
          <w:sz w:val="20"/>
          <w:szCs w:val="20"/>
        </w:rPr>
        <w:t xml:space="preserve">that many factors may impact </w:t>
      </w:r>
      <w:r w:rsidRPr="00A4594D">
        <w:rPr>
          <w:rFonts w:cs="Calibri"/>
          <w:sz w:val="20"/>
          <w:szCs w:val="20"/>
        </w:rPr>
        <w:t xml:space="preserve">our children’s welfare and </w:t>
      </w:r>
      <w:proofErr w:type="gramStart"/>
      <w:r w:rsidRPr="00A4594D">
        <w:rPr>
          <w:rFonts w:cs="Calibri"/>
          <w:sz w:val="20"/>
          <w:szCs w:val="20"/>
        </w:rPr>
        <w:t>safety</w:t>
      </w:r>
      <w:r w:rsidR="00860D4B">
        <w:rPr>
          <w:rFonts w:cs="Calibri"/>
          <w:sz w:val="20"/>
          <w:szCs w:val="20"/>
        </w:rPr>
        <w:t>,</w:t>
      </w:r>
      <w:r w:rsidRPr="00A4594D">
        <w:rPr>
          <w:rFonts w:cs="Calibri"/>
          <w:sz w:val="20"/>
          <w:szCs w:val="20"/>
        </w:rPr>
        <w:t xml:space="preserve"> and</w:t>
      </w:r>
      <w:proofErr w:type="gramEnd"/>
      <w:r w:rsidRPr="00A4594D">
        <w:rPr>
          <w:rFonts w:cs="Calibri"/>
          <w:sz w:val="20"/>
          <w:szCs w:val="20"/>
        </w:rPr>
        <w:t xml:space="preserve"> understand safeguarding in the wider context (contextual safeguarding). We also understand that abuse, neglect, and safeguarding issues are rarely ‘stand-alone’ events and that, in most cases, multiple issues will overlap.</w:t>
      </w:r>
    </w:p>
    <w:p w14:paraId="0D9D753D" w14:textId="40EFF9B3" w:rsidR="007868DF" w:rsidRDefault="00ED02A4">
      <w:pPr>
        <w:jc w:val="both"/>
        <w:rPr>
          <w:rFonts w:cs="Calibri"/>
          <w:sz w:val="20"/>
          <w:szCs w:val="20"/>
        </w:rPr>
      </w:pPr>
      <w:r w:rsidRPr="00A4594D">
        <w:rPr>
          <w:rFonts w:cs="Calibri"/>
          <w:sz w:val="20"/>
          <w:szCs w:val="20"/>
        </w:rPr>
        <w:t xml:space="preserve">Our staff will always reassure children who report </w:t>
      </w:r>
      <w:r w:rsidR="00860D4B">
        <w:rPr>
          <w:rFonts w:cs="Calibri"/>
          <w:sz w:val="20"/>
          <w:szCs w:val="20"/>
        </w:rPr>
        <w:t>abuse/victims</w:t>
      </w:r>
      <w:r w:rsidRPr="00A4594D">
        <w:rPr>
          <w:rFonts w:cs="Calibri"/>
          <w:sz w:val="20"/>
          <w:szCs w:val="20"/>
        </w:rPr>
        <w:t xml:space="preserve"> of abuse that they are taken seriously and that they will be supported and kept safe.  We will never make a child feel ashamed for reporting abuse, nor make them feel they are causing a problem.</w:t>
      </w:r>
    </w:p>
    <w:p w14:paraId="6CA75E41" w14:textId="77777777" w:rsidR="007868DF" w:rsidRDefault="00ED02A4">
      <w:pPr>
        <w:pStyle w:val="AHead"/>
        <w:rPr>
          <w:rFonts w:ascii="Calibri" w:hAnsi="Calibri" w:cs="Calibri"/>
          <w:sz w:val="28"/>
          <w:szCs w:val="28"/>
        </w:rPr>
      </w:pPr>
      <w:r>
        <w:rPr>
          <w:rFonts w:ascii="Calibri" w:hAnsi="Calibri" w:cs="Calibri"/>
          <w:sz w:val="28"/>
          <w:szCs w:val="28"/>
        </w:rPr>
        <w:t>4. Types of abuse / specific safeguarding issues</w:t>
      </w:r>
    </w:p>
    <w:p w14:paraId="50E781BA" w14:textId="14E6C7ED" w:rsidR="007868DF" w:rsidRDefault="00ED02A4">
      <w:pPr>
        <w:jc w:val="both"/>
        <w:rPr>
          <w:rFonts w:cs="Calibri"/>
          <w:sz w:val="20"/>
          <w:szCs w:val="20"/>
        </w:rPr>
      </w:pPr>
      <w:r>
        <w:rPr>
          <w:rFonts w:cs="Calibri"/>
          <w:sz w:val="20"/>
          <w:szCs w:val="20"/>
        </w:rPr>
        <w:t>Information about abuse and harm</w:t>
      </w:r>
      <w:r w:rsidR="00860D4B">
        <w:rPr>
          <w:rFonts w:cs="Calibri"/>
          <w:sz w:val="20"/>
          <w:szCs w:val="20"/>
        </w:rPr>
        <w:t>, including examples of specific safeguarding issues,</w:t>
      </w:r>
      <w:r>
        <w:rPr>
          <w:rFonts w:cs="Calibri"/>
          <w:sz w:val="20"/>
          <w:szCs w:val="20"/>
        </w:rPr>
        <w:t xml:space="preserve"> is set out below. Further information about types of abuse and harm is given in:</w:t>
      </w:r>
    </w:p>
    <w:p w14:paraId="5C68ADEF" w14:textId="77777777" w:rsidR="007868DF" w:rsidRDefault="00ED02A4">
      <w:pPr>
        <w:numPr>
          <w:ilvl w:val="0"/>
          <w:numId w:val="47"/>
        </w:numPr>
        <w:spacing w:after="0" w:line="240" w:lineRule="auto"/>
        <w:jc w:val="both"/>
      </w:pPr>
      <w:hyperlink r:id="rId24" w:history="1">
        <w:r>
          <w:rPr>
            <w:rStyle w:val="Hyperlink"/>
            <w:rFonts w:cs="Calibri"/>
            <w:sz w:val="20"/>
            <w:szCs w:val="20"/>
          </w:rPr>
          <w:t>What to do if you’re worried a child is being abused: Advice for practitioners</w:t>
        </w:r>
      </w:hyperlink>
      <w:r>
        <w:rPr>
          <w:rFonts w:cs="Calibri"/>
          <w:sz w:val="20"/>
          <w:szCs w:val="20"/>
        </w:rPr>
        <w:t xml:space="preserve"> (HMG, 2015); and </w:t>
      </w:r>
    </w:p>
    <w:p w14:paraId="36E5A335" w14:textId="77777777" w:rsidR="007868DF" w:rsidRDefault="00ED02A4">
      <w:pPr>
        <w:numPr>
          <w:ilvl w:val="0"/>
          <w:numId w:val="47"/>
        </w:numPr>
        <w:spacing w:after="0" w:line="240" w:lineRule="auto"/>
        <w:jc w:val="both"/>
      </w:pPr>
      <w:hyperlink r:id="rId25" w:history="1">
        <w:r>
          <w:rPr>
            <w:rStyle w:val="Hyperlink"/>
            <w:rFonts w:cs="Calibri"/>
            <w:sz w:val="20"/>
            <w:szCs w:val="20"/>
          </w:rPr>
          <w:t>Keeping children safe in education</w:t>
        </w:r>
      </w:hyperlink>
      <w:r>
        <w:rPr>
          <w:rFonts w:cs="Calibri"/>
          <w:sz w:val="20"/>
          <w:szCs w:val="20"/>
        </w:rPr>
        <w:t xml:space="preserve"> (DfE, 2023).</w:t>
      </w:r>
    </w:p>
    <w:p w14:paraId="22B30BFC" w14:textId="77777777" w:rsidR="007868DF" w:rsidRDefault="007868DF">
      <w:pPr>
        <w:jc w:val="both"/>
        <w:rPr>
          <w:rFonts w:cs="Calibri"/>
          <w:b/>
          <w:bCs/>
          <w:sz w:val="20"/>
          <w:szCs w:val="20"/>
        </w:rPr>
      </w:pPr>
    </w:p>
    <w:p w14:paraId="2123834A" w14:textId="74908305" w:rsidR="007868DF" w:rsidRDefault="00ED02A4">
      <w:pPr>
        <w:jc w:val="both"/>
      </w:pPr>
      <w:r>
        <w:rPr>
          <w:rFonts w:cs="Calibri"/>
          <w:b/>
          <w:bCs/>
          <w:sz w:val="20"/>
          <w:szCs w:val="20"/>
        </w:rPr>
        <w:t xml:space="preserve">Abuse </w:t>
      </w:r>
      <w:r>
        <w:rPr>
          <w:rFonts w:cs="Calibri"/>
          <w:sz w:val="20"/>
          <w:szCs w:val="20"/>
        </w:rPr>
        <w:t>is</w:t>
      </w:r>
      <w:r>
        <w:rPr>
          <w:rFonts w:cs="Calibri"/>
          <w:b/>
          <w:bCs/>
          <w:sz w:val="20"/>
          <w:szCs w:val="20"/>
        </w:rPr>
        <w:t xml:space="preserve"> </w:t>
      </w:r>
      <w:r>
        <w:rPr>
          <w:rFonts w:cs="Calibri"/>
          <w:sz w:val="20"/>
          <w:szCs w:val="20"/>
        </w:rPr>
        <w:t>a form of maltreatment of a child. Somebody may abuse or neglect a child by inflicting harm, or by failing to act to prevent harm. A child may be abused by an adult or adults</w:t>
      </w:r>
      <w:r w:rsidR="00860D4B">
        <w:rPr>
          <w:rFonts w:cs="Calibri"/>
          <w:sz w:val="20"/>
          <w:szCs w:val="20"/>
        </w:rPr>
        <w:t>,</w:t>
      </w:r>
      <w:r>
        <w:rPr>
          <w:rFonts w:cs="Calibri"/>
          <w:sz w:val="20"/>
          <w:szCs w:val="20"/>
        </w:rPr>
        <w:t xml:space="preserve"> or another child or children – the four categories of abuse are:</w:t>
      </w:r>
    </w:p>
    <w:p w14:paraId="6A7060D5" w14:textId="7A7D1A12" w:rsidR="007868DF" w:rsidRDefault="00ED02A4">
      <w:pPr>
        <w:pStyle w:val="ListParagraph"/>
        <w:numPr>
          <w:ilvl w:val="0"/>
          <w:numId w:val="48"/>
        </w:numPr>
        <w:spacing w:after="0" w:line="240" w:lineRule="auto"/>
        <w:ind w:left="360"/>
        <w:jc w:val="both"/>
      </w:pPr>
      <w:r>
        <w:rPr>
          <w:rFonts w:cs="Calibri"/>
          <w:b/>
          <w:bCs/>
          <w:sz w:val="20"/>
          <w:szCs w:val="20"/>
        </w:rPr>
        <w:lastRenderedPageBreak/>
        <w:t xml:space="preserve">Physical </w:t>
      </w:r>
      <w:r>
        <w:rPr>
          <w:rFonts w:cs="Calibri"/>
          <w:sz w:val="20"/>
          <w:szCs w:val="20"/>
        </w:rPr>
        <w:t xml:space="preserve">- </w:t>
      </w:r>
      <w:r>
        <w:rPr>
          <w:rFonts w:cs="Calibri"/>
          <w:sz w:val="20"/>
          <w:szCs w:val="20"/>
          <w:lang w:val="en-US"/>
        </w:rPr>
        <w:t xml:space="preserve">may involve hitting, shaking, throwing, poisoning, burning, </w:t>
      </w:r>
      <w:r w:rsidR="00860D4B">
        <w:rPr>
          <w:rFonts w:cs="Calibri"/>
          <w:sz w:val="20"/>
          <w:szCs w:val="20"/>
          <w:lang w:val="en-US"/>
        </w:rPr>
        <w:t>scalding, drowning, suffocating,</w:t>
      </w:r>
      <w:r>
        <w:rPr>
          <w:rFonts w:cs="Calibri"/>
          <w:sz w:val="20"/>
          <w:szCs w:val="20"/>
          <w:lang w:val="en-US"/>
        </w:rPr>
        <w:t xml:space="preserve"> or otherwise causing physical harm to a child. Physical harm may also be caused when a </w:t>
      </w:r>
      <w:r w:rsidR="00860D4B">
        <w:rPr>
          <w:rFonts w:cs="Calibri"/>
          <w:sz w:val="20"/>
          <w:szCs w:val="20"/>
          <w:lang w:val="en-US"/>
        </w:rPr>
        <w:t>parent/carer</w:t>
      </w:r>
      <w:r>
        <w:rPr>
          <w:rFonts w:cs="Calibri"/>
          <w:sz w:val="20"/>
          <w:szCs w:val="20"/>
          <w:lang w:val="en-US"/>
        </w:rPr>
        <w:t xml:space="preserve"> fabricates the symptoms of, or deliberately induces, illness in a child.</w:t>
      </w:r>
    </w:p>
    <w:p w14:paraId="743FB8FF" w14:textId="2C5E1C47" w:rsidR="007868DF" w:rsidRDefault="00ED02A4">
      <w:pPr>
        <w:pStyle w:val="ListParagraph"/>
        <w:numPr>
          <w:ilvl w:val="0"/>
          <w:numId w:val="48"/>
        </w:numPr>
        <w:spacing w:after="0" w:line="240" w:lineRule="auto"/>
        <w:ind w:left="360"/>
        <w:jc w:val="both"/>
      </w:pPr>
      <w:r>
        <w:rPr>
          <w:rFonts w:cs="Calibri"/>
          <w:b/>
          <w:bCs/>
          <w:sz w:val="20"/>
          <w:szCs w:val="20"/>
        </w:rPr>
        <w:t>Emotional</w:t>
      </w:r>
      <w:r>
        <w:rPr>
          <w:rFonts w:cs="Calibri"/>
          <w:sz w:val="20"/>
          <w:szCs w:val="20"/>
        </w:rPr>
        <w:t xml:space="preserve"> - the persistent emotional maltreatment of a child</w:t>
      </w:r>
      <w:r w:rsidR="00860D4B">
        <w:rPr>
          <w:rFonts w:cs="Calibri"/>
          <w:sz w:val="20"/>
          <w:szCs w:val="20"/>
        </w:rPr>
        <w:t>,</w:t>
      </w:r>
      <w:r>
        <w:rPr>
          <w:rFonts w:cs="Calibri"/>
          <w:sz w:val="20"/>
          <w:szCs w:val="20"/>
        </w:rPr>
        <w:t xml:space="preserve"> such as to cause severe and adverse effects on the child’s emotional development</w:t>
      </w:r>
    </w:p>
    <w:p w14:paraId="4BA904E0" w14:textId="77777777" w:rsidR="007868DF" w:rsidRDefault="00ED02A4">
      <w:pPr>
        <w:pStyle w:val="ListParagraph"/>
        <w:numPr>
          <w:ilvl w:val="0"/>
          <w:numId w:val="48"/>
        </w:numPr>
        <w:spacing w:after="0" w:line="240" w:lineRule="auto"/>
        <w:ind w:left="360"/>
        <w:jc w:val="both"/>
      </w:pPr>
      <w:r>
        <w:rPr>
          <w:rFonts w:cs="Calibri"/>
          <w:b/>
          <w:bCs/>
          <w:sz w:val="20"/>
          <w:szCs w:val="20"/>
        </w:rPr>
        <w:t>Sexual</w:t>
      </w:r>
      <w:r>
        <w:rPr>
          <w:rFonts w:cs="Calibri"/>
          <w:sz w:val="20"/>
          <w:szCs w:val="20"/>
        </w:rPr>
        <w:t xml:space="preserve"> - forcing or enticing a child or young person to take part in sexual activities, not necessarily involving violence, whether or not the child is aware of what is happening. Sexual abuse can take</w:t>
      </w:r>
      <w:r>
        <w:rPr>
          <w:rFonts w:cs="Calibri"/>
          <w:i/>
          <w:iCs/>
          <w:sz w:val="20"/>
          <w:szCs w:val="20"/>
        </w:rPr>
        <w:t xml:space="preserve"> </w:t>
      </w:r>
      <w:r>
        <w:rPr>
          <w:rFonts w:cs="Calibri"/>
          <w:sz w:val="20"/>
          <w:szCs w:val="20"/>
        </w:rPr>
        <w:t>place online, and technology can be used to facilitate offline abuse. Sexual abuse is not solely perpetrated by adult males. Women can also commit acts of sexual abuse, as can other children</w:t>
      </w:r>
      <w:r>
        <w:rPr>
          <w:rFonts w:cs="Calibri"/>
          <w:i/>
          <w:iCs/>
          <w:sz w:val="20"/>
          <w:szCs w:val="20"/>
        </w:rPr>
        <w:t xml:space="preserve"> </w:t>
      </w:r>
    </w:p>
    <w:p w14:paraId="2E2CD121" w14:textId="77777777" w:rsidR="007868DF" w:rsidRDefault="00ED02A4">
      <w:pPr>
        <w:pStyle w:val="ListParagraph"/>
        <w:numPr>
          <w:ilvl w:val="0"/>
          <w:numId w:val="48"/>
        </w:numPr>
        <w:spacing w:after="0" w:line="240" w:lineRule="auto"/>
        <w:ind w:left="360"/>
        <w:jc w:val="both"/>
      </w:pPr>
      <w:r>
        <w:rPr>
          <w:rFonts w:cs="Calibri"/>
          <w:b/>
          <w:bCs/>
          <w:sz w:val="20"/>
          <w:szCs w:val="20"/>
        </w:rPr>
        <w:t xml:space="preserve">Neglect </w:t>
      </w:r>
      <w:r>
        <w:rPr>
          <w:rFonts w:cs="Calibri"/>
          <w:sz w:val="20"/>
          <w:szCs w:val="20"/>
        </w:rPr>
        <w:t>- persistent failure to meet a child’s basic physical and/or psychological needs, likely to result in the serious impairment of the child’s health or development</w:t>
      </w:r>
    </w:p>
    <w:p w14:paraId="085FAAF8" w14:textId="77777777" w:rsidR="007868DF" w:rsidRDefault="007868DF">
      <w:pPr>
        <w:pStyle w:val="ListParagraph"/>
        <w:rPr>
          <w:rFonts w:cs="Calibri"/>
          <w:i/>
          <w:iCs/>
          <w:sz w:val="20"/>
          <w:szCs w:val="20"/>
        </w:rPr>
      </w:pPr>
    </w:p>
    <w:p w14:paraId="592EA69D" w14:textId="77777777" w:rsidR="007868DF" w:rsidRDefault="00ED02A4">
      <w:pPr>
        <w:jc w:val="both"/>
        <w:rPr>
          <w:rFonts w:cs="Calibri"/>
          <w:b/>
          <w:bCs/>
          <w:sz w:val="28"/>
          <w:szCs w:val="28"/>
        </w:rPr>
      </w:pPr>
      <w:r>
        <w:rPr>
          <w:rFonts w:cs="Calibri"/>
          <w:b/>
          <w:bCs/>
          <w:sz w:val="28"/>
          <w:szCs w:val="28"/>
        </w:rPr>
        <w:t xml:space="preserve">Harmful sexual behaviour </w:t>
      </w:r>
    </w:p>
    <w:p w14:paraId="6DBAA98D" w14:textId="616C1A9B" w:rsidR="007868DF" w:rsidRDefault="00ED02A4">
      <w:pPr>
        <w:jc w:val="both"/>
        <w:rPr>
          <w:rFonts w:cs="Calibri"/>
          <w:sz w:val="20"/>
          <w:szCs w:val="20"/>
        </w:rPr>
      </w:pPr>
      <w:r>
        <w:rPr>
          <w:rFonts w:cs="Calibri"/>
          <w:sz w:val="20"/>
          <w:szCs w:val="20"/>
        </w:rPr>
        <w:t xml:space="preserve">It is normal for some children to display sexualised behaviour towards other children as they develop.  However, harmful sexual behaviour (HSB) is developmentally inappropriate sexual behaviour </w:t>
      </w:r>
      <w:r w:rsidR="00860D4B">
        <w:rPr>
          <w:rFonts w:cs="Calibri"/>
          <w:sz w:val="20"/>
          <w:szCs w:val="20"/>
        </w:rPr>
        <w:t xml:space="preserve">that is displayed by children and </w:t>
      </w:r>
      <w:r>
        <w:rPr>
          <w:rFonts w:cs="Calibri"/>
          <w:sz w:val="20"/>
          <w:szCs w:val="20"/>
        </w:rPr>
        <w:t xml:space="preserve">may be harmful or abusive (derived from Hackett, 2014). It may also be referred to as sexually harmful behaviour or sexualised behaviour.  HSB encompasses a range of </w:t>
      </w:r>
      <w:r w:rsidR="00860D4B">
        <w:rPr>
          <w:rFonts w:cs="Calibri"/>
          <w:sz w:val="20"/>
          <w:szCs w:val="20"/>
        </w:rPr>
        <w:t>behaviours that</w:t>
      </w:r>
      <w:r>
        <w:rPr>
          <w:rFonts w:cs="Calibri"/>
          <w:sz w:val="20"/>
          <w:szCs w:val="20"/>
        </w:rPr>
        <w:t xml:space="preserve"> can be displayed towards younger children, peers, older children, or adults. It is harmful to the children and young people who display it, as well as those it is directed towards.</w:t>
      </w:r>
    </w:p>
    <w:p w14:paraId="2D07823B" w14:textId="08FE0607" w:rsidR="007868DF" w:rsidRDefault="00ED02A4">
      <w:pPr>
        <w:jc w:val="both"/>
        <w:rPr>
          <w:rFonts w:cs="Calibri"/>
          <w:sz w:val="20"/>
          <w:szCs w:val="20"/>
        </w:rPr>
      </w:pPr>
      <w:r>
        <w:rPr>
          <w:rFonts w:cs="Calibri"/>
          <w:sz w:val="20"/>
          <w:szCs w:val="20"/>
        </w:rPr>
        <w:t xml:space="preserve">We understand that children can experience HSB in various settings, including at a </w:t>
      </w:r>
      <w:bookmarkStart w:id="7" w:name="_Hlk115423651"/>
      <w:r w:rsidR="00860D4B">
        <w:rPr>
          <w:rFonts w:cs="Calibri"/>
          <w:sz w:val="20"/>
          <w:szCs w:val="20"/>
        </w:rPr>
        <w:t>childcare/education</w:t>
      </w:r>
      <w:r>
        <w:rPr>
          <w:rFonts w:cs="Calibri"/>
          <w:sz w:val="20"/>
          <w:szCs w:val="20"/>
        </w:rPr>
        <w:t xml:space="preserve"> setting</w:t>
      </w:r>
      <w:bookmarkEnd w:id="7"/>
      <w:r>
        <w:rPr>
          <w:rFonts w:cs="Calibri"/>
          <w:sz w:val="20"/>
          <w:szCs w:val="20"/>
        </w:rPr>
        <w:t>, at home (or at another home), online</w:t>
      </w:r>
      <w:r w:rsidR="00860D4B">
        <w:rPr>
          <w:rFonts w:cs="Calibri"/>
          <w:sz w:val="20"/>
          <w:szCs w:val="20"/>
        </w:rPr>
        <w:t xml:space="preserve">, or in a public </w:t>
      </w:r>
      <w:r>
        <w:rPr>
          <w:rFonts w:cs="Calibri"/>
          <w:sz w:val="20"/>
          <w:szCs w:val="20"/>
        </w:rPr>
        <w:t>place - for example, in toilets, changing areas, or outside spaces such as play areas, or when travelling home.</w:t>
      </w:r>
    </w:p>
    <w:p w14:paraId="141BDC97" w14:textId="77777777" w:rsidR="007868DF" w:rsidRDefault="00ED02A4">
      <w:pPr>
        <w:jc w:val="both"/>
        <w:rPr>
          <w:rFonts w:cs="Calibri"/>
          <w:sz w:val="20"/>
          <w:szCs w:val="20"/>
        </w:rPr>
      </w:pPr>
      <w:r>
        <w:rPr>
          <w:rFonts w:cs="Calibri"/>
          <w:sz w:val="20"/>
          <w:szCs w:val="20"/>
        </w:rPr>
        <w:t xml:space="preserve">We understand that, if a child's sexual behaviour is not developmentally appropriate or expected for their age, it is important to respond quickly, before the behaviour becomes harmful to that child or other children. We recognise HSB may also be a sign that a child has suffered their own trauma or abuse, and we will respond to ensure they receive the right help at the right time to address the concerning behaviour. </w:t>
      </w:r>
    </w:p>
    <w:p w14:paraId="0BEA4774" w14:textId="77777777" w:rsidR="007868DF" w:rsidRDefault="00ED02A4">
      <w:pPr>
        <w:jc w:val="both"/>
        <w:rPr>
          <w:rFonts w:cs="Calibri"/>
          <w:b/>
          <w:bCs/>
          <w:sz w:val="28"/>
          <w:szCs w:val="28"/>
        </w:rPr>
      </w:pPr>
      <w:r>
        <w:rPr>
          <w:rFonts w:cs="Calibri"/>
          <w:b/>
          <w:bCs/>
          <w:sz w:val="28"/>
          <w:szCs w:val="28"/>
        </w:rPr>
        <w:t>Domestic abuse</w:t>
      </w:r>
    </w:p>
    <w:p w14:paraId="35C3E244" w14:textId="77777777" w:rsidR="007868DF" w:rsidRDefault="00ED02A4">
      <w:pPr>
        <w:jc w:val="both"/>
        <w:rPr>
          <w:rFonts w:cs="Calibri"/>
          <w:sz w:val="20"/>
          <w:szCs w:val="20"/>
        </w:rPr>
      </w:pPr>
      <w:r>
        <w:rPr>
          <w:rFonts w:cs="Calibri"/>
          <w:sz w:val="20"/>
          <w:szCs w:val="20"/>
        </w:rPr>
        <w:t>Domestic abuse is any type of controlling, coercive, threatening behaviour, violence, or abuse between people who are, or who have been in a relationship, regardless of gender or sexuality. It can also happen between adults who are related to one another and can include physical, sexual, psychological, emotional, or financial abuse.</w:t>
      </w:r>
    </w:p>
    <w:p w14:paraId="36CC1C3A" w14:textId="4677E38E" w:rsidR="007868DF" w:rsidRDefault="00ED02A4">
      <w:pPr>
        <w:jc w:val="both"/>
        <w:rPr>
          <w:rFonts w:cs="Calibri"/>
          <w:sz w:val="20"/>
          <w:szCs w:val="20"/>
        </w:rPr>
      </w:pPr>
      <w:r>
        <w:rPr>
          <w:rFonts w:cs="Calibri"/>
          <w:sz w:val="20"/>
          <w:szCs w:val="20"/>
        </w:rPr>
        <w:t>Being exposed to domestic abuse in childhood is child abuse and can have a significant and lasting impact.  Children may experience domestic abuse directly, but they can also experience it indirectly.  Either can have a serious effect on a child's behaviour, brain development</w:t>
      </w:r>
      <w:r w:rsidR="00860D4B">
        <w:rPr>
          <w:rFonts w:cs="Calibri"/>
          <w:sz w:val="20"/>
          <w:szCs w:val="20"/>
        </w:rPr>
        <w:t>,</w:t>
      </w:r>
      <w:r>
        <w:rPr>
          <w:rFonts w:cs="Calibri"/>
          <w:sz w:val="20"/>
          <w:szCs w:val="20"/>
        </w:rPr>
        <w:t xml:space="preserve"> and overall </w:t>
      </w:r>
      <w:r w:rsidR="00860D4B">
        <w:rPr>
          <w:rFonts w:cs="Calibri"/>
          <w:sz w:val="20"/>
          <w:szCs w:val="20"/>
        </w:rPr>
        <w:t>well-being</w:t>
      </w:r>
      <w:r>
        <w:rPr>
          <w:rFonts w:cs="Calibri"/>
          <w:sz w:val="20"/>
          <w:szCs w:val="20"/>
        </w:rPr>
        <w:t>, and also compromise the child’s basic need for safety and security.</w:t>
      </w:r>
    </w:p>
    <w:p w14:paraId="4F63A886" w14:textId="77777777" w:rsidR="007868DF" w:rsidRDefault="00ED02A4">
      <w:pPr>
        <w:jc w:val="both"/>
      </w:pPr>
      <w:r>
        <w:rPr>
          <w:rFonts w:cs="Calibri"/>
          <w:sz w:val="20"/>
          <w:szCs w:val="20"/>
        </w:rPr>
        <w:t xml:space="preserve">In Essex, the </w:t>
      </w:r>
      <w:hyperlink r:id="rId26" w:history="1">
        <w:r>
          <w:rPr>
            <w:rStyle w:val="Hyperlink"/>
            <w:rFonts w:cs="Calibri"/>
            <w:sz w:val="20"/>
            <w:szCs w:val="20"/>
          </w:rPr>
          <w:t xml:space="preserve">Southend, Essex, and Thurrock Domestic Abuse Board (SETDAB) </w:t>
        </w:r>
      </w:hyperlink>
      <w:r>
        <w:rPr>
          <w:rFonts w:cs="Calibri"/>
          <w:sz w:val="20"/>
          <w:szCs w:val="20"/>
        </w:rPr>
        <w:t xml:space="preserve"> is responsible for designing and implementing the Domestic Abuse Strategy and provides advice, guidance, and resources to support work around domestic abuse.</w:t>
      </w:r>
    </w:p>
    <w:p w14:paraId="3D44F326" w14:textId="77777777" w:rsidR="007868DF" w:rsidRDefault="00ED02A4">
      <w:pPr>
        <w:jc w:val="both"/>
        <w:rPr>
          <w:rFonts w:cs="Calibri"/>
          <w:b/>
          <w:bCs/>
          <w:sz w:val="28"/>
          <w:szCs w:val="28"/>
        </w:rPr>
      </w:pPr>
      <w:r>
        <w:rPr>
          <w:rFonts w:cs="Calibri"/>
          <w:b/>
          <w:bCs/>
          <w:sz w:val="28"/>
          <w:szCs w:val="28"/>
        </w:rPr>
        <w:t>Contextual safeguarding</w:t>
      </w:r>
    </w:p>
    <w:p w14:paraId="1930C3D0" w14:textId="6517CE64" w:rsidR="007868DF" w:rsidRDefault="00ED02A4">
      <w:pPr>
        <w:jc w:val="both"/>
        <w:rPr>
          <w:rFonts w:cs="Calibri"/>
          <w:sz w:val="20"/>
          <w:szCs w:val="20"/>
        </w:rPr>
      </w:pPr>
      <w:r>
        <w:rPr>
          <w:rFonts w:cs="Calibri"/>
          <w:sz w:val="20"/>
          <w:szCs w:val="20"/>
        </w:rPr>
        <w:t>Contextual safeguarding recognises that</w:t>
      </w:r>
      <w:r w:rsidR="00860D4B">
        <w:rPr>
          <w:rFonts w:cs="Calibri"/>
          <w:sz w:val="20"/>
          <w:szCs w:val="20"/>
        </w:rPr>
        <w:t>, as children grow and develop, they are influenced by a range of environments and people outside their family, and that they</w:t>
      </w:r>
      <w:r>
        <w:rPr>
          <w:rFonts w:cs="Calibri"/>
          <w:sz w:val="20"/>
          <w:szCs w:val="20"/>
        </w:rPr>
        <w:t xml:space="preserve"> may encounter risk in any of these environments.  Sometimes the different contexts are </w:t>
      </w:r>
      <w:r w:rsidR="00860D4B">
        <w:rPr>
          <w:rFonts w:cs="Calibri"/>
          <w:sz w:val="20"/>
          <w:szCs w:val="20"/>
        </w:rPr>
        <w:t>interrelated</w:t>
      </w:r>
      <w:r>
        <w:rPr>
          <w:rFonts w:cs="Calibri"/>
          <w:sz w:val="20"/>
          <w:szCs w:val="20"/>
        </w:rPr>
        <w:t xml:space="preserve"> and can mean that children and young people may encounter multiple risks. Contextual safeguarding looks at how these risks can be understood to keep children safe. It's an approach that's often been used </w:t>
      </w:r>
      <w:r w:rsidR="00860D4B">
        <w:rPr>
          <w:rFonts w:cs="Calibri"/>
          <w:sz w:val="20"/>
          <w:szCs w:val="20"/>
        </w:rPr>
        <w:t>with</w:t>
      </w:r>
      <w:r>
        <w:rPr>
          <w:rFonts w:cs="Calibri"/>
          <w:sz w:val="20"/>
          <w:szCs w:val="20"/>
        </w:rPr>
        <w:t xml:space="preserve"> adolescents, though the lessons can equally be applied to younger children.</w:t>
      </w:r>
    </w:p>
    <w:p w14:paraId="7ED4AF37" w14:textId="77777777" w:rsidR="007868DF" w:rsidRDefault="00ED02A4">
      <w:pPr>
        <w:jc w:val="both"/>
        <w:rPr>
          <w:rFonts w:cs="Calibri"/>
          <w:b/>
          <w:bCs/>
          <w:sz w:val="28"/>
          <w:szCs w:val="28"/>
        </w:rPr>
      </w:pPr>
      <w:r>
        <w:rPr>
          <w:rFonts w:cs="Calibri"/>
          <w:b/>
          <w:bCs/>
          <w:sz w:val="28"/>
          <w:szCs w:val="28"/>
        </w:rPr>
        <w:t>Emotional wellbeing</w:t>
      </w:r>
    </w:p>
    <w:p w14:paraId="4052DB13" w14:textId="3F3F3B92" w:rsidR="007868DF" w:rsidRDefault="00ED02A4">
      <w:pPr>
        <w:jc w:val="both"/>
        <w:rPr>
          <w:rFonts w:cs="Calibri"/>
          <w:sz w:val="20"/>
          <w:szCs w:val="20"/>
        </w:rPr>
      </w:pPr>
      <w:r>
        <w:rPr>
          <w:rFonts w:cs="Calibri"/>
          <w:sz w:val="20"/>
          <w:szCs w:val="20"/>
        </w:rPr>
        <w:lastRenderedPageBreak/>
        <w:t xml:space="preserve">Children’s personal, social, and emotional development (PSED) is crucial </w:t>
      </w:r>
      <w:r w:rsidR="00860D4B">
        <w:rPr>
          <w:rFonts w:cs="Calibri"/>
          <w:sz w:val="20"/>
          <w:szCs w:val="20"/>
        </w:rPr>
        <w:t>to their</w:t>
      </w:r>
      <w:r>
        <w:rPr>
          <w:rFonts w:cs="Calibri"/>
          <w:sz w:val="20"/>
          <w:szCs w:val="20"/>
        </w:rPr>
        <w:t xml:space="preserve"> healthy and happy lives and is fundamental to their cognitive development. We understand that a child’s positive </w:t>
      </w:r>
      <w:r w:rsidR="00860D4B">
        <w:rPr>
          <w:rFonts w:cs="Calibri"/>
          <w:sz w:val="20"/>
          <w:szCs w:val="20"/>
        </w:rPr>
        <w:t>well-being is vital, and that poor well-being can, in some cases, be an indicator that a child has suffered or is at risk of suffering abuse, neglect,</w:t>
      </w:r>
      <w:r>
        <w:rPr>
          <w:rFonts w:cs="Calibri"/>
          <w:sz w:val="20"/>
          <w:szCs w:val="20"/>
        </w:rPr>
        <w:t xml:space="preserve"> or exploitation.  We recognise that where children have suffered abuse or other potentially traumatic adverse childhood experiences, this can have a lasting impact throughout childhood, adolescence</w:t>
      </w:r>
      <w:r w:rsidR="00860D4B">
        <w:rPr>
          <w:rFonts w:cs="Calibri"/>
          <w:sz w:val="20"/>
          <w:szCs w:val="20"/>
        </w:rPr>
        <w:t>,</w:t>
      </w:r>
      <w:r>
        <w:rPr>
          <w:rFonts w:cs="Calibri"/>
          <w:sz w:val="20"/>
          <w:szCs w:val="20"/>
        </w:rPr>
        <w:t xml:space="preserve"> and into adulthood. </w:t>
      </w:r>
    </w:p>
    <w:p w14:paraId="45AB38C0" w14:textId="77777777" w:rsidR="007868DF" w:rsidRDefault="00ED02A4">
      <w:pPr>
        <w:jc w:val="both"/>
        <w:rPr>
          <w:rFonts w:cs="Calibri"/>
          <w:b/>
          <w:bCs/>
          <w:sz w:val="28"/>
          <w:szCs w:val="28"/>
        </w:rPr>
      </w:pPr>
      <w:r>
        <w:rPr>
          <w:rFonts w:cs="Calibri"/>
          <w:b/>
          <w:bCs/>
          <w:sz w:val="28"/>
          <w:szCs w:val="28"/>
        </w:rPr>
        <w:t>Prevention of radicalisation</w:t>
      </w:r>
    </w:p>
    <w:p w14:paraId="54ACF737" w14:textId="77777777" w:rsidR="007868DF" w:rsidRDefault="00ED02A4">
      <w:pPr>
        <w:jc w:val="both"/>
        <w:rPr>
          <w:rFonts w:cs="Calibri"/>
          <w:sz w:val="20"/>
          <w:szCs w:val="20"/>
        </w:rPr>
      </w:pPr>
      <w:r>
        <w:rPr>
          <w:rFonts w:cs="Calibri"/>
          <w:sz w:val="20"/>
          <w:szCs w:val="20"/>
        </w:rPr>
        <w:t>Children can be vulnerable to radicalisation and extremism in the same way they are vulnerable to other safeguarding issues.  Keeping Children Safe in Education (DfE, 2023) defines the following:</w:t>
      </w:r>
    </w:p>
    <w:p w14:paraId="0A94CE2D" w14:textId="77DD35DD" w:rsidR="007868DF" w:rsidRDefault="00ED02A4">
      <w:pPr>
        <w:jc w:val="both"/>
      </w:pPr>
      <w:r>
        <w:rPr>
          <w:rFonts w:cs="Calibri"/>
          <w:sz w:val="28"/>
          <w:szCs w:val="28"/>
          <w:u w:val="single"/>
        </w:rPr>
        <w:t>Extremism</w:t>
      </w:r>
      <w:r>
        <w:rPr>
          <w:rFonts w:cs="Calibri"/>
          <w:sz w:val="28"/>
          <w:szCs w:val="28"/>
        </w:rPr>
        <w:t>:</w:t>
      </w:r>
      <w:r>
        <w:rPr>
          <w:rFonts w:cs="Calibri"/>
          <w:sz w:val="20"/>
          <w:szCs w:val="20"/>
        </w:rPr>
        <w:t xml:space="preserve"> the vocal or active opposition to our fundamental values, including democracy, the rule of law, individual liberty</w:t>
      </w:r>
      <w:r w:rsidR="00860D4B">
        <w:rPr>
          <w:rFonts w:cs="Calibri"/>
          <w:sz w:val="20"/>
          <w:szCs w:val="20"/>
        </w:rPr>
        <w:t>,</w:t>
      </w:r>
      <w:r>
        <w:rPr>
          <w:rFonts w:cs="Calibri"/>
          <w:sz w:val="20"/>
          <w:szCs w:val="20"/>
        </w:rPr>
        <w:t xml:space="preserve"> and the mutual respect and tolerance of different faiths and beliefs. This also includes calling for the death of members of the armed forces</w:t>
      </w:r>
    </w:p>
    <w:p w14:paraId="09B65BFC" w14:textId="77777777" w:rsidR="007868DF" w:rsidRDefault="00ED02A4">
      <w:pPr>
        <w:jc w:val="both"/>
      </w:pPr>
      <w:r>
        <w:rPr>
          <w:rFonts w:cs="Calibri"/>
          <w:sz w:val="28"/>
          <w:szCs w:val="28"/>
          <w:u w:val="single"/>
        </w:rPr>
        <w:t>Radicalisation</w:t>
      </w:r>
      <w:r>
        <w:rPr>
          <w:rFonts w:cs="Calibri"/>
          <w:sz w:val="28"/>
          <w:szCs w:val="28"/>
        </w:rPr>
        <w:t>:</w:t>
      </w:r>
      <w:r>
        <w:rPr>
          <w:rFonts w:cs="Calibri"/>
          <w:sz w:val="20"/>
          <w:szCs w:val="20"/>
        </w:rPr>
        <w:t xml:space="preserve"> refers to the process by which a person comes to support terrorism and extremist ideologies associated with terrorist groups</w:t>
      </w:r>
    </w:p>
    <w:p w14:paraId="33F37889" w14:textId="1661B542" w:rsidR="007868DF" w:rsidRDefault="00ED02A4">
      <w:pPr>
        <w:jc w:val="both"/>
      </w:pPr>
      <w:r>
        <w:rPr>
          <w:rFonts w:cs="Calibri"/>
          <w:sz w:val="28"/>
          <w:szCs w:val="28"/>
          <w:u w:val="single"/>
        </w:rPr>
        <w:t>Terrorism</w:t>
      </w:r>
      <w:r>
        <w:rPr>
          <w:rFonts w:cs="Calibri"/>
          <w:b/>
          <w:bCs/>
          <w:sz w:val="28"/>
          <w:szCs w:val="28"/>
        </w:rPr>
        <w:t>:</w:t>
      </w:r>
      <w:r>
        <w:rPr>
          <w:rFonts w:cs="Calibri"/>
          <w:sz w:val="20"/>
          <w:szCs w:val="20"/>
        </w:rPr>
        <w:t xml:space="preserve"> an action that endangers or causes serious violence to a person/people; causes serious damage to property; or seriously interferes </w:t>
      </w:r>
      <w:r w:rsidR="00860D4B">
        <w:rPr>
          <w:rFonts w:cs="Calibri"/>
          <w:sz w:val="20"/>
          <w:szCs w:val="20"/>
        </w:rPr>
        <w:t xml:space="preserve">with </w:t>
      </w:r>
      <w:r>
        <w:rPr>
          <w:rFonts w:cs="Calibri"/>
          <w:sz w:val="20"/>
          <w:szCs w:val="20"/>
        </w:rPr>
        <w:t xml:space="preserve">or disrupts an electronic system. The use or threat must be designed to influence the government or </w:t>
      </w:r>
      <w:r w:rsidR="00860D4B">
        <w:rPr>
          <w:rFonts w:cs="Calibri"/>
          <w:sz w:val="20"/>
          <w:szCs w:val="20"/>
        </w:rPr>
        <w:t xml:space="preserve">intimidate the </w:t>
      </w:r>
      <w:proofErr w:type="gramStart"/>
      <w:r w:rsidR="00860D4B">
        <w:rPr>
          <w:rFonts w:cs="Calibri"/>
          <w:sz w:val="20"/>
          <w:szCs w:val="20"/>
        </w:rPr>
        <w:t>public, and</w:t>
      </w:r>
      <w:proofErr w:type="gramEnd"/>
      <w:r w:rsidR="00860D4B">
        <w:rPr>
          <w:rFonts w:cs="Calibri"/>
          <w:sz w:val="20"/>
          <w:szCs w:val="20"/>
        </w:rPr>
        <w:t xml:space="preserve"> must be</w:t>
      </w:r>
      <w:r>
        <w:rPr>
          <w:rFonts w:cs="Calibri"/>
          <w:sz w:val="20"/>
          <w:szCs w:val="20"/>
        </w:rPr>
        <w:t xml:space="preserve"> made for the purpose of advancing a political, religious, or ideological cause.</w:t>
      </w:r>
    </w:p>
    <w:p w14:paraId="1E63FD22" w14:textId="77777777" w:rsidR="007868DF" w:rsidRDefault="00ED02A4">
      <w:pPr>
        <w:jc w:val="both"/>
      </w:pPr>
      <w:r>
        <w:rPr>
          <w:rFonts w:cs="Calibri"/>
          <w:sz w:val="20"/>
          <w:szCs w:val="20"/>
        </w:rPr>
        <w:t xml:space="preserve">The </w:t>
      </w:r>
      <w:hyperlink r:id="rId27" w:history="1">
        <w:r>
          <w:rPr>
            <w:rStyle w:val="Hyperlink"/>
            <w:rFonts w:cs="Calibri"/>
            <w:sz w:val="20"/>
            <w:szCs w:val="20"/>
          </w:rPr>
          <w:t>Counter-Terrorism and Security Act</w:t>
        </w:r>
      </w:hyperlink>
      <w:r>
        <w:rPr>
          <w:rFonts w:cs="Calibri"/>
          <w:sz w:val="20"/>
          <w:szCs w:val="20"/>
        </w:rPr>
        <w:t xml:space="preserve"> (HMG, 2015) placed a duty on childcare providers and schools. Under section 26 of the Act, childcare providers and schools are required, in the exercise of their functions, to have ‘due regard to the need to prevent people from being drawn into terrorism’. This duty is known as the </w:t>
      </w:r>
      <w:r>
        <w:rPr>
          <w:rFonts w:cs="Calibri"/>
          <w:b/>
          <w:bCs/>
          <w:sz w:val="20"/>
          <w:szCs w:val="20"/>
        </w:rPr>
        <w:t>Prevent Duty</w:t>
      </w:r>
      <w:r>
        <w:rPr>
          <w:rFonts w:cs="Calibri"/>
          <w:sz w:val="20"/>
          <w:szCs w:val="20"/>
        </w:rPr>
        <w:t xml:space="preserve">.  </w:t>
      </w:r>
    </w:p>
    <w:p w14:paraId="7CF2C143" w14:textId="77777777" w:rsidR="007868DF" w:rsidRDefault="00ED02A4">
      <w:pPr>
        <w:jc w:val="both"/>
        <w:rPr>
          <w:rFonts w:cs="Calibri"/>
          <w:sz w:val="20"/>
          <w:szCs w:val="20"/>
        </w:rPr>
      </w:pPr>
      <w:r>
        <w:rPr>
          <w:rFonts w:cs="Calibri"/>
          <w:sz w:val="20"/>
          <w:szCs w:val="20"/>
        </w:rPr>
        <w:t>Channel is a national programme which focuses on providing support at an early stage to people identified as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07ED2539" w14:textId="77777777" w:rsidR="007868DF" w:rsidRDefault="00ED02A4">
      <w:pPr>
        <w:jc w:val="both"/>
        <w:rPr>
          <w:rFonts w:cs="Calibri"/>
          <w:b/>
          <w:bCs/>
          <w:sz w:val="28"/>
          <w:szCs w:val="28"/>
        </w:rPr>
      </w:pPr>
      <w:r>
        <w:rPr>
          <w:rFonts w:cs="Calibri"/>
          <w:b/>
          <w:bCs/>
          <w:sz w:val="28"/>
          <w:szCs w:val="28"/>
        </w:rPr>
        <w:t>So-called ‘Honour Based Abuse’</w:t>
      </w:r>
    </w:p>
    <w:p w14:paraId="2FB9B52E" w14:textId="035D0E9D" w:rsidR="007868DF" w:rsidRDefault="00ED02A4">
      <w:pPr>
        <w:jc w:val="both"/>
        <w:rPr>
          <w:rFonts w:cs="Calibri"/>
          <w:sz w:val="20"/>
          <w:szCs w:val="20"/>
        </w:rPr>
      </w:pPr>
      <w:r>
        <w:rPr>
          <w:rFonts w:cs="Calibri"/>
          <w:sz w:val="20"/>
          <w:szCs w:val="20"/>
        </w:rPr>
        <w:t xml:space="preserve">So-called ‘honour’-based abuse (HBA) encompasses incidents or crimes which have been committed to protect or defend the honour of the family </w:t>
      </w:r>
      <w:r w:rsidR="00574F26">
        <w:rPr>
          <w:rFonts w:cs="Calibri"/>
          <w:sz w:val="20"/>
          <w:szCs w:val="20"/>
        </w:rPr>
        <w:t>and/or</w:t>
      </w:r>
      <w:r>
        <w:rPr>
          <w:rFonts w:cs="Calibri"/>
          <w:sz w:val="20"/>
          <w:szCs w:val="20"/>
        </w:rPr>
        <w:t xml:space="preserve"> the community, including Female Genital Mutilation (FGM), forced marriage, and practices such as breast flattening. </w:t>
      </w:r>
    </w:p>
    <w:p w14:paraId="02686567" w14:textId="77777777" w:rsidR="007868DF" w:rsidRDefault="00ED02A4">
      <w:pPr>
        <w:jc w:val="both"/>
        <w:rPr>
          <w:rFonts w:cs="Calibri"/>
          <w:sz w:val="20"/>
          <w:szCs w:val="20"/>
        </w:rPr>
      </w:pPr>
      <w:r>
        <w:rPr>
          <w:rFonts w:cs="Calibri"/>
          <w:sz w:val="20"/>
          <w:szCs w:val="20"/>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7A06E307" w14:textId="77777777" w:rsidR="007868DF" w:rsidRDefault="00ED02A4">
      <w:pPr>
        <w:jc w:val="both"/>
        <w:rPr>
          <w:rFonts w:cs="Calibri"/>
          <w:b/>
          <w:bCs/>
          <w:sz w:val="28"/>
          <w:szCs w:val="28"/>
        </w:rPr>
      </w:pPr>
      <w:r>
        <w:rPr>
          <w:rFonts w:cs="Calibri"/>
          <w:b/>
          <w:bCs/>
          <w:sz w:val="28"/>
          <w:szCs w:val="28"/>
        </w:rPr>
        <w:t>Female Genital Mutilation</w:t>
      </w:r>
    </w:p>
    <w:p w14:paraId="75406FBD" w14:textId="24065C34" w:rsidR="007868DF" w:rsidRDefault="00ED02A4">
      <w:pPr>
        <w:jc w:val="both"/>
        <w:rPr>
          <w:rFonts w:cs="Calibri"/>
          <w:bCs/>
          <w:sz w:val="20"/>
          <w:szCs w:val="20"/>
        </w:rPr>
      </w:pPr>
      <w:r>
        <w:rPr>
          <w:rFonts w:cs="Calibri"/>
          <w:bCs/>
          <w:sz w:val="20"/>
          <w:szCs w:val="20"/>
        </w:rPr>
        <w:t>FGM comprises all procedures involving partial or total removal of the external female genitalia or other injury to the female genital organs. It is illegal in the UK and a form of child abuse with long-lasting</w:t>
      </w:r>
      <w:r w:rsidR="00574F26">
        <w:rPr>
          <w:rFonts w:cs="Calibri"/>
          <w:bCs/>
          <w:sz w:val="20"/>
          <w:szCs w:val="20"/>
        </w:rPr>
        <w:t>,</w:t>
      </w:r>
      <w:r>
        <w:rPr>
          <w:rFonts w:cs="Calibri"/>
          <w:bCs/>
          <w:sz w:val="20"/>
          <w:szCs w:val="20"/>
        </w:rPr>
        <w:t xml:space="preserve"> harmful consequences. </w:t>
      </w:r>
    </w:p>
    <w:p w14:paraId="440BA1AB" w14:textId="77777777" w:rsidR="007868DF" w:rsidRDefault="00ED02A4">
      <w:pPr>
        <w:jc w:val="both"/>
      </w:pPr>
      <w:r>
        <w:rPr>
          <w:rFonts w:cs="Calibri"/>
          <w:bCs/>
          <w:sz w:val="20"/>
          <w:szCs w:val="20"/>
        </w:rPr>
        <w:t xml:space="preserve">Information about FGM is available on the </w:t>
      </w:r>
      <w:hyperlink r:id="rId28" w:history="1">
        <w:r>
          <w:rPr>
            <w:rStyle w:val="Hyperlink"/>
            <w:rFonts w:cs="Calibri"/>
            <w:bCs/>
            <w:sz w:val="20"/>
            <w:szCs w:val="20"/>
          </w:rPr>
          <w:t>National FGM Centre</w:t>
        </w:r>
      </w:hyperlink>
      <w:r>
        <w:rPr>
          <w:rFonts w:cs="Calibri"/>
          <w:bCs/>
          <w:sz w:val="20"/>
          <w:szCs w:val="20"/>
        </w:rPr>
        <w:t xml:space="preserve"> website.</w:t>
      </w:r>
    </w:p>
    <w:p w14:paraId="0D45E847" w14:textId="77777777" w:rsidR="007868DF" w:rsidRDefault="00ED02A4">
      <w:pPr>
        <w:jc w:val="both"/>
      </w:pPr>
      <w:r>
        <w:rPr>
          <w:rFonts w:cs="Calibri"/>
          <w:b/>
          <w:bCs/>
          <w:sz w:val="28"/>
          <w:szCs w:val="28"/>
        </w:rPr>
        <w:lastRenderedPageBreak/>
        <w:t>Forced marriage</w:t>
      </w:r>
    </w:p>
    <w:p w14:paraId="4DECA663" w14:textId="74AF77C2" w:rsidR="007868DF" w:rsidRDefault="00ED02A4">
      <w:pPr>
        <w:jc w:val="both"/>
        <w:rPr>
          <w:rFonts w:cs="Calibri"/>
          <w:sz w:val="20"/>
          <w:szCs w:val="20"/>
        </w:rPr>
      </w:pPr>
      <w:r>
        <w:rPr>
          <w:rFonts w:cs="Calibri"/>
          <w:sz w:val="20"/>
          <w:szCs w:val="20"/>
        </w:rPr>
        <w:t>Forcing a person into a marriage is a crime in England and Wales. A forced marriage is one entered into without the full and free consent of one or both parties and where violence, threats</w:t>
      </w:r>
      <w:r w:rsidR="00574F26">
        <w:rPr>
          <w:rFonts w:cs="Calibri"/>
          <w:sz w:val="20"/>
          <w:szCs w:val="20"/>
        </w:rPr>
        <w:t>,</w:t>
      </w:r>
      <w:r>
        <w:rPr>
          <w:rFonts w:cs="Calibri"/>
          <w:sz w:val="20"/>
          <w:szCs w:val="20"/>
        </w:rPr>
        <w:t xml:space="preserve"> or any other form of coercion is used to cause a person to enter into a marriage. Threats can be physical</w:t>
      </w:r>
      <w:r w:rsidR="00574F26">
        <w:rPr>
          <w:rFonts w:cs="Calibri"/>
          <w:sz w:val="20"/>
          <w:szCs w:val="20"/>
        </w:rPr>
        <w:t xml:space="preserve">, emotional, or </w:t>
      </w:r>
      <w:r>
        <w:rPr>
          <w:rFonts w:cs="Calibri"/>
          <w:sz w:val="20"/>
          <w:szCs w:val="20"/>
        </w:rPr>
        <w:t xml:space="preserve">psychological. A lack of full and free consent can </w:t>
      </w:r>
      <w:r w:rsidR="00574F26">
        <w:rPr>
          <w:rFonts w:cs="Calibri"/>
          <w:sz w:val="20"/>
          <w:szCs w:val="20"/>
        </w:rPr>
        <w:t>occur when a person does not consent or cannot consent (for example, if they have a learning disability</w:t>
      </w:r>
      <w:r>
        <w:rPr>
          <w:rFonts w:cs="Calibri"/>
          <w:sz w:val="20"/>
          <w:szCs w:val="20"/>
        </w:rPr>
        <w:t xml:space="preserve">). Nevertheless, some perpetrators use perceived cultural practices as a way to coerce a person into marriage. </w:t>
      </w:r>
    </w:p>
    <w:p w14:paraId="0AB7FF75" w14:textId="77777777" w:rsidR="007868DF" w:rsidRDefault="00ED02A4">
      <w:pPr>
        <w:jc w:val="both"/>
      </w:pPr>
      <w:r>
        <w:rPr>
          <w:rFonts w:cs="Calibri"/>
          <w:sz w:val="20"/>
          <w:szCs w:val="20"/>
        </w:rPr>
        <w:t xml:space="preserve">The Forced Marriage Unit has published statutory guidance and multi-agency guidelines, which are available on the </w:t>
      </w:r>
      <w:hyperlink r:id="rId29" w:history="1">
        <w:r>
          <w:rPr>
            <w:rStyle w:val="Hyperlink"/>
            <w:rFonts w:cs="Calibri"/>
            <w:sz w:val="20"/>
            <w:szCs w:val="20"/>
          </w:rPr>
          <w:t>GOV.UK</w:t>
        </w:r>
      </w:hyperlink>
      <w:r>
        <w:rPr>
          <w:rFonts w:cs="Calibri"/>
          <w:sz w:val="20"/>
          <w:szCs w:val="20"/>
        </w:rPr>
        <w:t xml:space="preserve"> website. The Forced Marriage Unit can also provide advice and information: call 020 7008 0151 or email </w:t>
      </w:r>
      <w:hyperlink r:id="rId30" w:history="1">
        <w:r>
          <w:rPr>
            <w:rStyle w:val="Hyperlink"/>
            <w:rFonts w:cs="Calibri"/>
            <w:sz w:val="20"/>
            <w:szCs w:val="20"/>
          </w:rPr>
          <w:t>fmu@fcdo.gov.uk</w:t>
        </w:r>
      </w:hyperlink>
      <w:r>
        <w:rPr>
          <w:rFonts w:cs="Calibri"/>
          <w:sz w:val="20"/>
          <w:szCs w:val="20"/>
        </w:rPr>
        <w:t>.</w:t>
      </w:r>
    </w:p>
    <w:p w14:paraId="4FCFD6A9" w14:textId="77777777" w:rsidR="007868DF" w:rsidRDefault="00ED02A4">
      <w:pPr>
        <w:jc w:val="both"/>
        <w:rPr>
          <w:rFonts w:cs="Calibri"/>
          <w:b/>
          <w:bCs/>
          <w:sz w:val="28"/>
          <w:szCs w:val="28"/>
        </w:rPr>
      </w:pPr>
      <w:r>
        <w:rPr>
          <w:rFonts w:cs="Calibri"/>
          <w:b/>
          <w:bCs/>
          <w:sz w:val="28"/>
          <w:szCs w:val="28"/>
        </w:rPr>
        <w:t>Breast Flattening</w:t>
      </w:r>
    </w:p>
    <w:p w14:paraId="736B0335" w14:textId="77777777" w:rsidR="007868DF" w:rsidRDefault="00ED02A4">
      <w:pPr>
        <w:jc w:val="both"/>
        <w:rPr>
          <w:rFonts w:cs="Calibri"/>
          <w:sz w:val="20"/>
          <w:szCs w:val="20"/>
        </w:rPr>
      </w:pPr>
      <w:r>
        <w:rPr>
          <w:rFonts w:cs="Calibri"/>
          <w:sz w:val="20"/>
          <w:szCs w:val="20"/>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p>
    <w:p w14:paraId="6B670515" w14:textId="77777777" w:rsidR="007868DF" w:rsidRDefault="00ED02A4">
      <w:pPr>
        <w:jc w:val="both"/>
      </w:pPr>
      <w:r>
        <w:rPr>
          <w:rFonts w:cs="Calibri"/>
          <w:sz w:val="20"/>
          <w:szCs w:val="20"/>
        </w:rPr>
        <w:t xml:space="preserve">Information about breast flattening is also available on the </w:t>
      </w:r>
      <w:hyperlink r:id="rId31" w:history="1">
        <w:r>
          <w:rPr>
            <w:rStyle w:val="Hyperlink"/>
            <w:rFonts w:cs="Calibri"/>
            <w:sz w:val="20"/>
            <w:szCs w:val="20"/>
          </w:rPr>
          <w:t>National FGM Centre</w:t>
        </w:r>
      </w:hyperlink>
      <w:r>
        <w:rPr>
          <w:rFonts w:cs="Calibri"/>
          <w:sz w:val="20"/>
          <w:szCs w:val="20"/>
        </w:rPr>
        <w:t xml:space="preserve"> website. </w:t>
      </w:r>
    </w:p>
    <w:p w14:paraId="6A3AE825" w14:textId="46B7C9D6" w:rsidR="007868DF" w:rsidRDefault="00ED02A4">
      <w:pPr>
        <w:jc w:val="both"/>
      </w:pPr>
      <w:r>
        <w:rPr>
          <w:rFonts w:cs="Calibri"/>
          <w:b/>
          <w:bCs/>
          <w:sz w:val="28"/>
          <w:szCs w:val="28"/>
        </w:rPr>
        <w:t xml:space="preserve">5. </w:t>
      </w:r>
      <w:r>
        <w:rPr>
          <w:rFonts w:cs="Calibri"/>
          <w:b/>
          <w:bCs/>
          <w:sz w:val="28"/>
          <w:szCs w:val="28"/>
          <w:u w:val="single"/>
        </w:rPr>
        <w:t xml:space="preserve">Children </w:t>
      </w:r>
      <w:r w:rsidR="00574F26">
        <w:rPr>
          <w:rFonts w:cs="Calibri"/>
          <w:b/>
          <w:bCs/>
          <w:sz w:val="28"/>
          <w:szCs w:val="28"/>
          <w:u w:val="single"/>
        </w:rPr>
        <w:t xml:space="preserve">are </w:t>
      </w:r>
      <w:r>
        <w:rPr>
          <w:rFonts w:cs="Calibri"/>
          <w:b/>
          <w:bCs/>
          <w:sz w:val="28"/>
          <w:szCs w:val="28"/>
          <w:u w:val="single"/>
        </w:rPr>
        <w:t>potentially at greater risk of harm</w:t>
      </w:r>
    </w:p>
    <w:p w14:paraId="70E8B479" w14:textId="29A0FF33" w:rsidR="007868DF" w:rsidRDefault="00ED02A4">
      <w:pPr>
        <w:jc w:val="both"/>
        <w:rPr>
          <w:rFonts w:cs="Calibri"/>
          <w:sz w:val="20"/>
          <w:szCs w:val="20"/>
        </w:rPr>
      </w:pPr>
      <w:r>
        <w:rPr>
          <w:rFonts w:cs="Calibri"/>
          <w:sz w:val="20"/>
          <w:szCs w:val="20"/>
        </w:rPr>
        <w:t>We recognise that some children may potentially be at greater risk of harm and require additional help and support.  These may be children with a Child in Need or Child Protection Plan, those in Care</w:t>
      </w:r>
      <w:r w:rsidR="00574F26">
        <w:rPr>
          <w:rFonts w:cs="Calibri"/>
          <w:sz w:val="20"/>
          <w:szCs w:val="20"/>
        </w:rPr>
        <w:t>, or previously in Care,</w:t>
      </w:r>
      <w:r>
        <w:rPr>
          <w:rFonts w:cs="Calibri"/>
          <w:sz w:val="20"/>
          <w:szCs w:val="20"/>
        </w:rPr>
        <w:t xml:space="preserve"> or those requiring wellbeing support. We work with Social Care and other appropriate agencies to ensure there is a joined-up approach to planning for these children and that they receive the right help at the right time.</w:t>
      </w:r>
    </w:p>
    <w:p w14:paraId="2A60686A" w14:textId="4500B1F4" w:rsidR="007868DF" w:rsidRDefault="00ED02A4">
      <w:pPr>
        <w:jc w:val="both"/>
        <w:rPr>
          <w:rFonts w:cs="Calibri"/>
          <w:sz w:val="20"/>
          <w:szCs w:val="20"/>
        </w:rPr>
      </w:pPr>
      <w:r>
        <w:rPr>
          <w:rFonts w:cs="Calibri"/>
          <w:sz w:val="20"/>
          <w:szCs w:val="20"/>
        </w:rPr>
        <w:t xml:space="preserve">Our setting also understands that children with special educational needs (SEN) </w:t>
      </w:r>
      <w:r w:rsidR="00574F26">
        <w:rPr>
          <w:rFonts w:cs="Calibri"/>
          <w:sz w:val="20"/>
          <w:szCs w:val="20"/>
        </w:rPr>
        <w:t>and/or</w:t>
      </w:r>
      <w:r>
        <w:rPr>
          <w:rFonts w:cs="Calibri"/>
          <w:sz w:val="20"/>
          <w:szCs w:val="20"/>
        </w:rPr>
        <w:t xml:space="preserve"> disabilities can face additional safeguarding challenges. Barriers can exist when recognising abuse and neglect in this group of children. These can include: </w:t>
      </w:r>
    </w:p>
    <w:p w14:paraId="4F92780F" w14:textId="77777777" w:rsidR="007868DF" w:rsidRDefault="007868DF">
      <w:pPr>
        <w:jc w:val="both"/>
        <w:rPr>
          <w:rFonts w:cs="Calibri"/>
          <w:sz w:val="20"/>
          <w:szCs w:val="20"/>
        </w:rPr>
      </w:pPr>
    </w:p>
    <w:p w14:paraId="4114B137" w14:textId="6585AAAE" w:rsidR="007868DF" w:rsidRDefault="00ED02A4">
      <w:pPr>
        <w:pStyle w:val="ListParagraph"/>
        <w:numPr>
          <w:ilvl w:val="0"/>
          <w:numId w:val="49"/>
        </w:numPr>
        <w:spacing w:after="0" w:line="240" w:lineRule="auto"/>
        <w:jc w:val="both"/>
        <w:rPr>
          <w:rFonts w:cs="Calibri"/>
          <w:sz w:val="20"/>
          <w:szCs w:val="20"/>
        </w:rPr>
      </w:pPr>
      <w:r>
        <w:rPr>
          <w:rFonts w:cs="Calibri"/>
          <w:sz w:val="20"/>
          <w:szCs w:val="20"/>
        </w:rPr>
        <w:t>assumptions that indicators of possible abuse</w:t>
      </w:r>
      <w:r w:rsidR="00574F26">
        <w:rPr>
          <w:rFonts w:cs="Calibri"/>
          <w:sz w:val="20"/>
          <w:szCs w:val="20"/>
        </w:rPr>
        <w:t>,</w:t>
      </w:r>
      <w:r>
        <w:rPr>
          <w:rFonts w:cs="Calibri"/>
          <w:sz w:val="20"/>
          <w:szCs w:val="20"/>
        </w:rPr>
        <w:t xml:space="preserve"> such as behaviour, mood</w:t>
      </w:r>
      <w:r w:rsidR="00574F26">
        <w:rPr>
          <w:rFonts w:cs="Calibri"/>
          <w:sz w:val="20"/>
          <w:szCs w:val="20"/>
        </w:rPr>
        <w:t>,</w:t>
      </w:r>
      <w:r>
        <w:rPr>
          <w:rFonts w:cs="Calibri"/>
          <w:sz w:val="20"/>
          <w:szCs w:val="20"/>
        </w:rPr>
        <w:t xml:space="preserve"> and injury</w:t>
      </w:r>
      <w:r w:rsidR="00574F26">
        <w:rPr>
          <w:rFonts w:cs="Calibri"/>
          <w:sz w:val="20"/>
          <w:szCs w:val="20"/>
        </w:rPr>
        <w:t>,</w:t>
      </w:r>
      <w:r>
        <w:rPr>
          <w:rFonts w:cs="Calibri"/>
          <w:sz w:val="20"/>
          <w:szCs w:val="20"/>
        </w:rPr>
        <w:t xml:space="preserve"> relate to the child’s disability, without further exploration</w:t>
      </w:r>
    </w:p>
    <w:p w14:paraId="51DF55AF"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that they may be more prone to peer group isolation than others</w:t>
      </w:r>
    </w:p>
    <w:p w14:paraId="7FE6F815"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the potential to be disproportionally impacted by things like bullying, without outwardly showing signs</w:t>
      </w:r>
    </w:p>
    <w:p w14:paraId="5AC831D7"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communication difficulties in overcoming these barriers</w:t>
      </w:r>
    </w:p>
    <w:p w14:paraId="4D2CFAD1" w14:textId="77777777" w:rsidR="007868DF" w:rsidRDefault="007868DF">
      <w:pPr>
        <w:jc w:val="both"/>
        <w:rPr>
          <w:rFonts w:cs="Calibri"/>
          <w:sz w:val="20"/>
          <w:szCs w:val="20"/>
        </w:rPr>
      </w:pPr>
    </w:p>
    <w:p w14:paraId="5D882235" w14:textId="0FBF4290" w:rsidR="007868DF" w:rsidRPr="005E274A" w:rsidRDefault="00ED02A4">
      <w:pPr>
        <w:jc w:val="both"/>
        <w:rPr>
          <w:rFonts w:cs="Calibri"/>
          <w:sz w:val="20"/>
          <w:szCs w:val="20"/>
        </w:rPr>
      </w:pPr>
      <w:r>
        <w:rPr>
          <w:rFonts w:cs="Calibri"/>
          <w:sz w:val="20"/>
          <w:szCs w:val="20"/>
        </w:rPr>
        <w:t>We recognise that children with SEND may require additional help and support to ensure they are appropriately safeguarded.</w:t>
      </w:r>
    </w:p>
    <w:p w14:paraId="4A9531C1" w14:textId="77777777" w:rsidR="007868DF" w:rsidRDefault="00ED02A4">
      <w:pPr>
        <w:jc w:val="both"/>
      </w:pPr>
      <w:r>
        <w:rPr>
          <w:rFonts w:eastAsia="Times New Roman" w:cs="Calibri"/>
          <w:b/>
          <w:bCs/>
          <w:sz w:val="28"/>
          <w:szCs w:val="28"/>
        </w:rPr>
        <w:t xml:space="preserve">6. </w:t>
      </w:r>
      <w:r>
        <w:rPr>
          <w:rFonts w:eastAsia="Times New Roman" w:cs="Calibri"/>
          <w:b/>
          <w:bCs/>
          <w:sz w:val="28"/>
          <w:szCs w:val="28"/>
          <w:u w:val="single"/>
        </w:rPr>
        <w:t>Procedures</w:t>
      </w:r>
    </w:p>
    <w:p w14:paraId="58A2A589" w14:textId="1F21ADCF" w:rsidR="007868DF" w:rsidRDefault="00ED02A4">
      <w:pPr>
        <w:jc w:val="both"/>
        <w:rPr>
          <w:rFonts w:eastAsia="Times New Roman" w:cs="Calibri"/>
          <w:sz w:val="20"/>
          <w:szCs w:val="20"/>
        </w:rPr>
      </w:pPr>
      <w:r>
        <w:rPr>
          <w:rFonts w:eastAsia="Times New Roman" w:cs="Calibri"/>
          <w:sz w:val="20"/>
          <w:szCs w:val="20"/>
        </w:rPr>
        <w:t xml:space="preserve">Our setting works with key local partners to promote </w:t>
      </w:r>
      <w:r w:rsidR="00574F26">
        <w:rPr>
          <w:rFonts w:eastAsia="Times New Roman" w:cs="Calibri"/>
          <w:sz w:val="20"/>
          <w:szCs w:val="20"/>
        </w:rPr>
        <w:t xml:space="preserve">children's welfare </w:t>
      </w:r>
      <w:r>
        <w:rPr>
          <w:rFonts w:eastAsia="Times New Roman" w:cs="Calibri"/>
          <w:sz w:val="20"/>
          <w:szCs w:val="20"/>
        </w:rPr>
        <w:t xml:space="preserve">and protect them from harm. This includes providing a </w:t>
      </w:r>
      <w:r w:rsidR="00574F26">
        <w:rPr>
          <w:rFonts w:eastAsia="Times New Roman" w:cs="Calibri"/>
          <w:sz w:val="20"/>
          <w:szCs w:val="20"/>
        </w:rPr>
        <w:t>coordinated</w:t>
      </w:r>
      <w:r>
        <w:rPr>
          <w:rFonts w:eastAsia="Times New Roman" w:cs="Calibri"/>
          <w:sz w:val="20"/>
          <w:szCs w:val="20"/>
        </w:rPr>
        <w:t xml:space="preserve"> offer of early help when additional needs of children are identified and contributing to inter-agency plans which provide additional support (through a Child In Need or a Child Protection plan). </w:t>
      </w:r>
    </w:p>
    <w:p w14:paraId="72B54C3D" w14:textId="6A159D10" w:rsidR="007868DF" w:rsidRDefault="00ED02A4">
      <w:pPr>
        <w:jc w:val="both"/>
      </w:pPr>
      <w:r>
        <w:rPr>
          <w:rFonts w:eastAsia="Times New Roman" w:cs="Calibri"/>
          <w:sz w:val="20"/>
          <w:szCs w:val="20"/>
        </w:rPr>
        <w:t xml:space="preserve">All staff members have a duty to identify and respond to suspected / actual abuse or disclosures of abuse. </w:t>
      </w:r>
      <w:r>
        <w:rPr>
          <w:rStyle w:val="s8"/>
          <w:rFonts w:eastAsia="Times New Roman" w:cs="Calibri"/>
          <w:sz w:val="20"/>
          <w:szCs w:val="20"/>
        </w:rPr>
        <w:t>Any member of staff, volunteer</w:t>
      </w:r>
      <w:r w:rsidR="00574F26">
        <w:rPr>
          <w:rStyle w:val="s8"/>
          <w:rFonts w:eastAsia="Times New Roman" w:cs="Calibri"/>
          <w:sz w:val="20"/>
          <w:szCs w:val="20"/>
        </w:rPr>
        <w:t>,</w:t>
      </w:r>
      <w:r>
        <w:rPr>
          <w:rStyle w:val="s8"/>
          <w:rFonts w:eastAsia="Times New Roman" w:cs="Calibri"/>
          <w:sz w:val="20"/>
          <w:szCs w:val="20"/>
        </w:rPr>
        <w:t xml:space="preserve"> or visitor to the setting who receives a disclosure or allegation of abuse, or suspects that abuse may have occurred, </w:t>
      </w:r>
      <w:r>
        <w:rPr>
          <w:rStyle w:val="s4"/>
          <w:rFonts w:eastAsia="Times New Roman" w:cs="Calibri"/>
          <w:b/>
          <w:bCs/>
          <w:sz w:val="20"/>
          <w:szCs w:val="20"/>
        </w:rPr>
        <w:t>must</w:t>
      </w:r>
      <w:r>
        <w:rPr>
          <w:rStyle w:val="s8"/>
          <w:rFonts w:eastAsia="Times New Roman" w:cs="Calibri"/>
          <w:sz w:val="20"/>
          <w:szCs w:val="20"/>
        </w:rPr>
        <w:t xml:space="preserve"> report it immediately to the Lead Practitioner (or, in their absence, the Deputy Lead Practitioner). </w:t>
      </w:r>
    </w:p>
    <w:p w14:paraId="303AA756" w14:textId="77777777" w:rsidR="007868DF" w:rsidRDefault="00ED02A4">
      <w:pPr>
        <w:jc w:val="both"/>
        <w:rPr>
          <w:rFonts w:eastAsia="Times New Roman" w:cs="Calibri"/>
          <w:sz w:val="20"/>
          <w:szCs w:val="20"/>
        </w:rPr>
      </w:pPr>
      <w:r>
        <w:rPr>
          <w:rFonts w:eastAsia="Times New Roman" w:cs="Calibri"/>
          <w:sz w:val="20"/>
          <w:szCs w:val="20"/>
        </w:rPr>
        <w:t>All action is taken in accordance with the following guidance:</w:t>
      </w:r>
    </w:p>
    <w:p w14:paraId="55326CBA" w14:textId="77777777" w:rsidR="007868DF" w:rsidRDefault="007868DF">
      <w:pPr>
        <w:jc w:val="both"/>
        <w:rPr>
          <w:rFonts w:eastAsia="Times New Roman" w:cs="Calibri"/>
          <w:sz w:val="20"/>
          <w:szCs w:val="20"/>
        </w:rPr>
      </w:pPr>
    </w:p>
    <w:p w14:paraId="674F612D" w14:textId="5D73415E"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SET Safeguarding and Child Protection Procedures (ESCB, </w:t>
      </w:r>
      <w:r w:rsidRPr="00E363C0">
        <w:rPr>
          <w:rFonts w:eastAsia="Times New Roman" w:cs="Calibri"/>
          <w:b/>
          <w:bCs/>
          <w:sz w:val="20"/>
          <w:szCs w:val="20"/>
        </w:rPr>
        <w:t>2025</w:t>
      </w:r>
      <w:r w:rsidRPr="00E363C0">
        <w:rPr>
          <w:rFonts w:eastAsia="Times New Roman" w:cs="Calibri"/>
          <w:sz w:val="20"/>
          <w:szCs w:val="20"/>
        </w:rPr>
        <w:t>)</w:t>
      </w:r>
    </w:p>
    <w:p w14:paraId="6B4FEAD7" w14:textId="7EC0B964"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Statutory Framework for the Early Years Foundation Stage (DfE, </w:t>
      </w:r>
      <w:r w:rsidRPr="00E363C0">
        <w:rPr>
          <w:rFonts w:eastAsia="Times New Roman" w:cs="Calibri"/>
          <w:b/>
          <w:bCs/>
          <w:sz w:val="20"/>
          <w:szCs w:val="20"/>
        </w:rPr>
        <w:t>2025</w:t>
      </w:r>
      <w:r w:rsidRPr="00E363C0">
        <w:rPr>
          <w:rFonts w:eastAsia="Times New Roman" w:cs="Calibri"/>
          <w:sz w:val="20"/>
          <w:szCs w:val="20"/>
        </w:rPr>
        <w:t>)</w:t>
      </w:r>
    </w:p>
    <w:p w14:paraId="73F11EBB" w14:textId="5F5F2FF9"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Keeping Children Safe in Education (DfE, </w:t>
      </w:r>
      <w:r w:rsidRPr="00E363C0">
        <w:rPr>
          <w:rFonts w:eastAsia="Times New Roman" w:cs="Calibri"/>
          <w:b/>
          <w:bCs/>
          <w:sz w:val="20"/>
          <w:szCs w:val="20"/>
        </w:rPr>
        <w:t>2025</w:t>
      </w:r>
      <w:r w:rsidRPr="00E363C0">
        <w:rPr>
          <w:rFonts w:eastAsia="Times New Roman" w:cs="Calibri"/>
          <w:sz w:val="20"/>
          <w:szCs w:val="20"/>
        </w:rPr>
        <w:t>)</w:t>
      </w:r>
    </w:p>
    <w:p w14:paraId="0434EA0B" w14:textId="7AF28CEF"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Working Together to Safeguard Children (DfE, </w:t>
      </w:r>
      <w:r w:rsidRPr="00E363C0">
        <w:rPr>
          <w:rFonts w:eastAsia="Times New Roman" w:cs="Calibri"/>
          <w:b/>
          <w:bCs/>
          <w:sz w:val="20"/>
          <w:szCs w:val="20"/>
        </w:rPr>
        <w:t>2023</w:t>
      </w:r>
      <w:r w:rsidRPr="00E363C0">
        <w:rPr>
          <w:rFonts w:eastAsia="Times New Roman" w:cs="Calibri"/>
          <w:sz w:val="20"/>
          <w:szCs w:val="20"/>
        </w:rPr>
        <w:t>)</w:t>
      </w:r>
    </w:p>
    <w:p w14:paraId="7D035014" w14:textId="61FB2631"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Effective Support for Children and Families in Essex (ESCB, </w:t>
      </w:r>
      <w:r w:rsidRPr="00E363C0">
        <w:rPr>
          <w:rFonts w:eastAsia="Times New Roman" w:cs="Calibri"/>
          <w:b/>
          <w:bCs/>
          <w:sz w:val="20"/>
          <w:szCs w:val="20"/>
        </w:rPr>
        <w:t>2024</w:t>
      </w:r>
      <w:r w:rsidRPr="00E363C0">
        <w:rPr>
          <w:rFonts w:eastAsia="Times New Roman" w:cs="Calibri"/>
          <w:sz w:val="20"/>
          <w:szCs w:val="20"/>
        </w:rPr>
        <w:t>)</w:t>
      </w:r>
    </w:p>
    <w:p w14:paraId="0324164A" w14:textId="7323AEBC" w:rsidR="00E9246E" w:rsidRPr="00E363C0" w:rsidRDefault="00E9246E" w:rsidP="00E363C0">
      <w:pPr>
        <w:pStyle w:val="ListParagraph"/>
        <w:numPr>
          <w:ilvl w:val="0"/>
          <w:numId w:val="234"/>
        </w:numPr>
        <w:jc w:val="both"/>
        <w:rPr>
          <w:rFonts w:eastAsia="Times New Roman" w:cs="Calibri"/>
          <w:sz w:val="20"/>
          <w:szCs w:val="20"/>
        </w:rPr>
      </w:pPr>
      <w:r w:rsidRPr="00E363C0">
        <w:rPr>
          <w:rFonts w:eastAsia="Times New Roman" w:cs="Calibri"/>
          <w:sz w:val="20"/>
          <w:szCs w:val="20"/>
        </w:rPr>
        <w:t xml:space="preserve">Prevent Duty Guidance: England and Wales (Home Office, </w:t>
      </w:r>
      <w:r w:rsidRPr="00E363C0">
        <w:rPr>
          <w:rFonts w:eastAsia="Times New Roman" w:cs="Calibri"/>
          <w:b/>
          <w:bCs/>
          <w:sz w:val="20"/>
          <w:szCs w:val="20"/>
        </w:rPr>
        <w:t>2023</w:t>
      </w:r>
      <w:r w:rsidRPr="00E363C0">
        <w:rPr>
          <w:rFonts w:eastAsia="Times New Roman" w:cs="Calibri"/>
          <w:sz w:val="20"/>
          <w:szCs w:val="20"/>
        </w:rPr>
        <w:t xml:space="preserve">) under the </w:t>
      </w:r>
      <w:proofErr w:type="gramStart"/>
      <w:r w:rsidRPr="00E363C0">
        <w:rPr>
          <w:rFonts w:eastAsia="Times New Roman" w:cs="Calibri"/>
          <w:sz w:val="20"/>
          <w:szCs w:val="20"/>
        </w:rPr>
        <w:t>Counter-Terrorism</w:t>
      </w:r>
      <w:proofErr w:type="gramEnd"/>
      <w:r w:rsidRPr="00E363C0">
        <w:rPr>
          <w:rFonts w:eastAsia="Times New Roman" w:cs="Calibri"/>
          <w:sz w:val="20"/>
          <w:szCs w:val="20"/>
        </w:rPr>
        <w:t xml:space="preserve"> and Security Act 2015</w:t>
      </w:r>
    </w:p>
    <w:p w14:paraId="68C37D40" w14:textId="77777777" w:rsidR="007868DF" w:rsidRDefault="007868DF">
      <w:pPr>
        <w:jc w:val="both"/>
      </w:pPr>
    </w:p>
    <w:p w14:paraId="2EA8E94D" w14:textId="6C88A182" w:rsidR="007868DF" w:rsidRDefault="00ED02A4">
      <w:pPr>
        <w:jc w:val="both"/>
      </w:pPr>
      <w:r>
        <w:rPr>
          <w:rFonts w:eastAsia="Times New Roman" w:cs="Calibri"/>
          <w:sz w:val="20"/>
          <w:szCs w:val="20"/>
        </w:rPr>
        <w:t xml:space="preserve">Where there is risk of immediate harm, concerns will be referred by telephone to the Children and Families Hub </w:t>
      </w:r>
      <w:r w:rsidR="00A52460">
        <w:rPr>
          <w:rFonts w:eastAsia="Times New Roman" w:cs="Calibri"/>
          <w:sz w:val="20"/>
          <w:szCs w:val="20"/>
        </w:rPr>
        <w:t>and/or</w:t>
      </w:r>
      <w:r>
        <w:rPr>
          <w:rFonts w:eastAsia="Times New Roman" w:cs="Calibri"/>
          <w:sz w:val="20"/>
          <w:szCs w:val="20"/>
        </w:rPr>
        <w:t xml:space="preserve"> the Police. Less urgent concerns or requests for support will be sent to the Children and Families Hub via </w:t>
      </w:r>
      <w:hyperlink r:id="rId32" w:history="1">
        <w:r>
          <w:rPr>
            <w:rStyle w:val="Hyperlink"/>
            <w:rFonts w:eastAsia="Times New Roman" w:cs="Calibri"/>
            <w:sz w:val="20"/>
            <w:szCs w:val="20"/>
          </w:rPr>
          <w:t>Essex Effective Support</w:t>
        </w:r>
      </w:hyperlink>
      <w:r>
        <w:rPr>
          <w:rFonts w:eastAsia="Times New Roman" w:cs="Calibri"/>
          <w:sz w:val="20"/>
          <w:szCs w:val="20"/>
        </w:rPr>
        <w:t xml:space="preserve">. The setting may also seek advice from Essex Social Care or another appropriate agency </w:t>
      </w:r>
      <w:r w:rsidR="00A52460">
        <w:rPr>
          <w:rFonts w:eastAsia="Times New Roman" w:cs="Calibri"/>
          <w:sz w:val="20"/>
          <w:szCs w:val="20"/>
        </w:rPr>
        <w:t>if we are unsure how to respond to a concern</w:t>
      </w:r>
      <w:r>
        <w:rPr>
          <w:rFonts w:eastAsia="Times New Roman" w:cs="Calibri"/>
          <w:sz w:val="20"/>
          <w:szCs w:val="20"/>
        </w:rPr>
        <w:t xml:space="preserve">.  </w:t>
      </w:r>
    </w:p>
    <w:p w14:paraId="210AFBC7" w14:textId="3E96950A" w:rsidR="007868DF" w:rsidRDefault="00ED02A4">
      <w:pPr>
        <w:jc w:val="both"/>
        <w:rPr>
          <w:rFonts w:eastAsia="Times New Roman" w:cs="Calibri"/>
          <w:sz w:val="20"/>
          <w:szCs w:val="20"/>
        </w:rPr>
      </w:pPr>
      <w:r>
        <w:rPr>
          <w:rFonts w:eastAsia="Times New Roman" w:cs="Calibri"/>
          <w:sz w:val="20"/>
          <w:szCs w:val="20"/>
        </w:rPr>
        <w:t>Wherever possible, we will share any safeguarding concerns</w:t>
      </w:r>
      <w:r w:rsidR="00A52460">
        <w:rPr>
          <w:rFonts w:eastAsia="Times New Roman" w:cs="Calibri"/>
          <w:sz w:val="20"/>
          <w:szCs w:val="20"/>
        </w:rPr>
        <w:t xml:space="preserve"> or an intention to refer a child to Children’s Social Care</w:t>
      </w:r>
      <w:r>
        <w:rPr>
          <w:rFonts w:eastAsia="Times New Roman" w:cs="Calibri"/>
          <w:sz w:val="20"/>
          <w:szCs w:val="20"/>
        </w:rPr>
        <w:t xml:space="preserve"> with </w:t>
      </w:r>
      <w:r w:rsidR="00A52460">
        <w:rPr>
          <w:rFonts w:eastAsia="Times New Roman" w:cs="Calibri"/>
          <w:sz w:val="20"/>
          <w:szCs w:val="20"/>
        </w:rPr>
        <w:t>parents/carers</w:t>
      </w:r>
      <w:r>
        <w:rPr>
          <w:rFonts w:eastAsia="Times New Roman" w:cs="Calibri"/>
          <w:sz w:val="20"/>
          <w:szCs w:val="20"/>
        </w:rPr>
        <w:t xml:space="preserve">. However, we will not do so where it is felt that to do so could place a child at greater risk of harm or impede a criminal investigation. If </w:t>
      </w:r>
      <w:r w:rsidR="00A52460">
        <w:rPr>
          <w:rFonts w:eastAsia="Times New Roman" w:cs="Calibri"/>
          <w:sz w:val="20"/>
          <w:szCs w:val="20"/>
        </w:rPr>
        <w:t xml:space="preserve">another agency needs </w:t>
      </w:r>
      <w:r>
        <w:rPr>
          <w:rFonts w:eastAsia="Times New Roman" w:cs="Calibri"/>
          <w:sz w:val="20"/>
          <w:szCs w:val="20"/>
        </w:rPr>
        <w:t xml:space="preserve">to meet with a child in the setting, we will always seek to inform parents or carers, unless we are advised not to by that agency. On </w:t>
      </w:r>
      <w:r w:rsidR="00A52460">
        <w:rPr>
          <w:rFonts w:eastAsia="Times New Roman" w:cs="Calibri"/>
          <w:sz w:val="20"/>
          <w:szCs w:val="20"/>
        </w:rPr>
        <w:t>occasion, it may be necessary to consult with the Children and Families Hub and/or Essex Police for advice on when to share information with parents/</w:t>
      </w:r>
      <w:r>
        <w:rPr>
          <w:rFonts w:eastAsia="Times New Roman" w:cs="Calibri"/>
          <w:sz w:val="20"/>
          <w:szCs w:val="20"/>
        </w:rPr>
        <w:t xml:space="preserve">carers.  </w:t>
      </w:r>
    </w:p>
    <w:p w14:paraId="3D69BBBD" w14:textId="3D138178" w:rsidR="007868DF" w:rsidRDefault="00ED02A4">
      <w:pPr>
        <w:jc w:val="both"/>
        <w:rPr>
          <w:rFonts w:eastAsia="Times New Roman" w:cs="Calibri"/>
          <w:sz w:val="20"/>
          <w:szCs w:val="20"/>
        </w:rPr>
      </w:pPr>
      <w:r>
        <w:rPr>
          <w:rFonts w:eastAsia="Times New Roman" w:cs="Calibri"/>
          <w:sz w:val="20"/>
          <w:szCs w:val="20"/>
        </w:rPr>
        <w:t>All staff understand that</w:t>
      </w:r>
      <w:r w:rsidR="00A52460">
        <w:rPr>
          <w:rFonts w:eastAsia="Times New Roman" w:cs="Calibri"/>
          <w:sz w:val="20"/>
          <w:szCs w:val="20"/>
        </w:rPr>
        <w:t xml:space="preserve"> if they continue to have concerns about a child, or feel a concern is not being addressed or is not </w:t>
      </w:r>
      <w:r>
        <w:rPr>
          <w:rFonts w:eastAsia="Times New Roman" w:cs="Calibri"/>
          <w:sz w:val="20"/>
          <w:szCs w:val="20"/>
        </w:rPr>
        <w:t xml:space="preserve">improving, they should press for </w:t>
      </w:r>
      <w:r w:rsidR="00A52460">
        <w:rPr>
          <w:rFonts w:eastAsia="Times New Roman" w:cs="Calibri"/>
          <w:sz w:val="20"/>
          <w:szCs w:val="20"/>
        </w:rPr>
        <w:t>reconsideration</w:t>
      </w:r>
      <w:r>
        <w:rPr>
          <w:rFonts w:eastAsia="Times New Roman" w:cs="Calibri"/>
          <w:sz w:val="20"/>
          <w:szCs w:val="20"/>
        </w:rPr>
        <w:t xml:space="preserve"> of the case with the Lead Practitioner. </w:t>
      </w:r>
    </w:p>
    <w:p w14:paraId="1C540F37" w14:textId="77777777" w:rsidR="007868DF" w:rsidRDefault="00ED02A4">
      <w:pPr>
        <w:jc w:val="both"/>
        <w:rPr>
          <w:rFonts w:eastAsia="Times New Roman" w:cs="Calibri"/>
          <w:sz w:val="20"/>
          <w:szCs w:val="20"/>
        </w:rPr>
      </w:pPr>
      <w:r>
        <w:rPr>
          <w:rFonts w:eastAsia="Times New Roman" w:cs="Calibri"/>
          <w:sz w:val="20"/>
          <w:szCs w:val="20"/>
        </w:rPr>
        <w:t>If, for any reason, the Lead Practitioner (or Deputies) is not immediately available, this will not delay any appropriate action being taken. Safeguarding contact details are displayed in the setting to ensure that all staff members have access to urgent safeguarding support, should it be required. Any individual may refer to Social Care where there is suspected or actual risk of harm to a child.</w:t>
      </w:r>
    </w:p>
    <w:p w14:paraId="5FD86461" w14:textId="22C6DAA3" w:rsidR="007868DF" w:rsidRDefault="00ED02A4">
      <w:pPr>
        <w:jc w:val="both"/>
        <w:rPr>
          <w:rFonts w:eastAsia="Times New Roman" w:cs="Calibri"/>
          <w:sz w:val="20"/>
          <w:szCs w:val="20"/>
        </w:rPr>
      </w:pPr>
      <w:r>
        <w:rPr>
          <w:rFonts w:eastAsia="Times New Roman" w:cs="Calibri"/>
          <w:sz w:val="20"/>
          <w:szCs w:val="20"/>
        </w:rPr>
        <w:t>When new staff, volunteers</w:t>
      </w:r>
      <w:r w:rsidR="00A52460">
        <w:rPr>
          <w:rFonts w:eastAsia="Times New Roman" w:cs="Calibri"/>
          <w:sz w:val="20"/>
          <w:szCs w:val="20"/>
        </w:rPr>
        <w:t>, or regular visitors join our setting, they are informed of the safeguarding arrangements in place, the name of the Lead Practitioner (and Deputies),</w:t>
      </w:r>
      <w:r>
        <w:rPr>
          <w:rFonts w:eastAsia="Times New Roman" w:cs="Calibri"/>
          <w:sz w:val="20"/>
          <w:szCs w:val="20"/>
        </w:rPr>
        <w:t xml:space="preserve"> and how to share concerns with them.</w:t>
      </w:r>
    </w:p>
    <w:p w14:paraId="0B8FCE4F" w14:textId="77777777" w:rsidR="007868DF" w:rsidRDefault="00ED02A4">
      <w:pPr>
        <w:pStyle w:val="s10"/>
        <w:spacing w:before="45" w:after="45"/>
      </w:pPr>
      <w:r>
        <w:rPr>
          <w:rFonts w:ascii="Calibri" w:eastAsia="Times New Roman" w:hAnsi="Calibri" w:cs="Calibri"/>
          <w:b/>
          <w:bCs/>
          <w:sz w:val="28"/>
          <w:szCs w:val="28"/>
        </w:rPr>
        <w:t xml:space="preserve">7. </w:t>
      </w:r>
      <w:r>
        <w:rPr>
          <w:rFonts w:ascii="Calibri" w:eastAsia="Times New Roman" w:hAnsi="Calibri" w:cs="Calibri"/>
          <w:b/>
          <w:bCs/>
          <w:sz w:val="28"/>
          <w:szCs w:val="28"/>
          <w:u w:val="single"/>
        </w:rPr>
        <w:t>Working with other partners to keep children safe</w:t>
      </w:r>
    </w:p>
    <w:p w14:paraId="26EA63D9" w14:textId="208BC26A" w:rsidR="007868DF" w:rsidRDefault="00ED02A4">
      <w:pPr>
        <w:jc w:val="both"/>
      </w:pPr>
      <w:r>
        <w:rPr>
          <w:rFonts w:eastAsia="Times New Roman" w:cs="Calibri"/>
          <w:sz w:val="20"/>
          <w:szCs w:val="20"/>
        </w:rPr>
        <w:t xml:space="preserve">It is the responsibility of the </w:t>
      </w:r>
      <w:r>
        <w:rPr>
          <w:rStyle w:val="s8"/>
          <w:rFonts w:eastAsia="Times New Roman" w:cs="Calibri"/>
          <w:sz w:val="20"/>
          <w:szCs w:val="20"/>
        </w:rPr>
        <w:t>Lead Practitioner</w:t>
      </w:r>
      <w:r>
        <w:rPr>
          <w:rFonts w:eastAsia="Times New Roman" w:cs="Calibri"/>
          <w:sz w:val="20"/>
          <w:szCs w:val="20"/>
        </w:rPr>
        <w:t xml:space="preserve"> to ensure our setting is represented at, and that a report is submitted to, any statutory meeting called for children at our setting or previously known to us. Where possible and appropriate, any report will be shared in advance with parent(s) / carer(s). The member of staff attending the meeting will be fully briefed on any issues or concerns the setting has and </w:t>
      </w:r>
      <w:r w:rsidR="00A52460">
        <w:rPr>
          <w:rFonts w:eastAsia="Times New Roman" w:cs="Calibri"/>
          <w:sz w:val="20"/>
          <w:szCs w:val="20"/>
        </w:rPr>
        <w:t xml:space="preserve">will </w:t>
      </w:r>
      <w:r>
        <w:rPr>
          <w:rFonts w:eastAsia="Times New Roman" w:cs="Calibri"/>
          <w:sz w:val="20"/>
          <w:szCs w:val="20"/>
        </w:rPr>
        <w:t>be prepared to contribute to the discussions.</w:t>
      </w:r>
    </w:p>
    <w:p w14:paraId="090549B0" w14:textId="2CF88499" w:rsidR="007868DF" w:rsidRDefault="00ED02A4">
      <w:pPr>
        <w:jc w:val="both"/>
      </w:pPr>
      <w:r>
        <w:rPr>
          <w:rFonts w:eastAsia="Times New Roman" w:cs="Calibri"/>
          <w:sz w:val="20"/>
          <w:szCs w:val="20"/>
        </w:rPr>
        <w:t>If a child is subject to a Care, Child Protection</w:t>
      </w:r>
      <w:r w:rsidR="00A52460">
        <w:rPr>
          <w:rFonts w:eastAsia="Times New Roman" w:cs="Calibri"/>
          <w:sz w:val="20"/>
          <w:szCs w:val="20"/>
        </w:rPr>
        <w:t>,</w:t>
      </w:r>
      <w:r>
        <w:rPr>
          <w:rFonts w:eastAsia="Times New Roman" w:cs="Calibri"/>
          <w:sz w:val="20"/>
          <w:szCs w:val="20"/>
        </w:rPr>
        <w:t xml:space="preserve"> or a Child in Need plan, the Lead Practitioner will ensure the child is monitored regarding their </w:t>
      </w:r>
      <w:r w:rsidR="00A52460">
        <w:rPr>
          <w:rFonts w:eastAsia="Times New Roman" w:cs="Calibri"/>
          <w:sz w:val="20"/>
          <w:szCs w:val="20"/>
        </w:rPr>
        <w:t>attendance in the setting</w:t>
      </w:r>
      <w:r>
        <w:rPr>
          <w:rFonts w:eastAsia="Times New Roman" w:cs="Calibri"/>
          <w:sz w:val="20"/>
          <w:szCs w:val="20"/>
        </w:rPr>
        <w:t xml:space="preserve">, emotional wellbeing, EYFS progress, welfare, and presentation. If the setting is part of the core group, the Lead Practitioner will ensure the setting is represented, </w:t>
      </w:r>
      <w:r w:rsidR="00A52460">
        <w:rPr>
          <w:rFonts w:eastAsia="Times New Roman" w:cs="Calibri"/>
          <w:sz w:val="20"/>
          <w:szCs w:val="20"/>
        </w:rPr>
        <w:t>provide appropriate information, and contribute</w:t>
      </w:r>
      <w:r>
        <w:rPr>
          <w:rFonts w:eastAsia="Times New Roman" w:cs="Calibri"/>
          <w:sz w:val="20"/>
          <w:szCs w:val="20"/>
        </w:rPr>
        <w:t xml:space="preserve"> to the plan at these meetings. Any concerns about the Child Protection plan and</w:t>
      </w:r>
      <w:r w:rsidR="00A52460">
        <w:rPr>
          <w:rFonts w:eastAsia="Times New Roman" w:cs="Calibri"/>
          <w:sz w:val="20"/>
          <w:szCs w:val="20"/>
        </w:rPr>
        <w:t>/or the child’s welfare will be discussed and recorded at the core group meeting, unless doing</w:t>
      </w:r>
      <w:r>
        <w:rPr>
          <w:rFonts w:eastAsia="Times New Roman" w:cs="Calibri"/>
          <w:sz w:val="20"/>
          <w:szCs w:val="20"/>
        </w:rPr>
        <w:t xml:space="preserve"> </w:t>
      </w:r>
      <w:r>
        <w:rPr>
          <w:rStyle w:val="s8"/>
          <w:rFonts w:eastAsia="Times New Roman" w:cs="Calibri"/>
          <w:sz w:val="20"/>
          <w:szCs w:val="20"/>
        </w:rPr>
        <w:t>so would place the child at further risk of significant harm. In this case</w:t>
      </w:r>
      <w:r w:rsidR="00A52460">
        <w:rPr>
          <w:rStyle w:val="s8"/>
          <w:rFonts w:eastAsia="Times New Roman" w:cs="Calibri"/>
          <w:sz w:val="20"/>
          <w:szCs w:val="20"/>
        </w:rPr>
        <w:t>,</w:t>
      </w:r>
      <w:r>
        <w:rPr>
          <w:rStyle w:val="s8"/>
          <w:rFonts w:eastAsia="Times New Roman" w:cs="Calibri"/>
          <w:sz w:val="20"/>
          <w:szCs w:val="20"/>
        </w:rPr>
        <w:t xml:space="preserve"> the Lead Practitioner will inform the child’s key worker immediately</w:t>
      </w:r>
      <w:r w:rsidR="00A52460">
        <w:rPr>
          <w:rStyle w:val="s8"/>
          <w:rFonts w:eastAsia="Times New Roman" w:cs="Calibri"/>
          <w:sz w:val="20"/>
          <w:szCs w:val="20"/>
        </w:rPr>
        <w:t>, record that they have done so, and document the agreed actions</w:t>
      </w:r>
      <w:r>
        <w:rPr>
          <w:rStyle w:val="s8"/>
          <w:rFonts w:eastAsia="Times New Roman" w:cs="Calibri"/>
          <w:sz w:val="20"/>
          <w:szCs w:val="20"/>
        </w:rPr>
        <w:t xml:space="preserve">. </w:t>
      </w:r>
    </w:p>
    <w:p w14:paraId="2AE88DDA" w14:textId="77777777" w:rsidR="007868DF" w:rsidRDefault="00ED02A4">
      <w:pPr>
        <w:jc w:val="both"/>
      </w:pPr>
      <w:r>
        <w:rPr>
          <w:rFonts w:eastAsia="Times New Roman" w:cs="Calibri"/>
          <w:b/>
          <w:bCs/>
          <w:sz w:val="28"/>
          <w:szCs w:val="28"/>
        </w:rPr>
        <w:t xml:space="preserve">8. </w:t>
      </w:r>
      <w:r>
        <w:rPr>
          <w:rFonts w:eastAsia="Times New Roman" w:cs="Calibri"/>
          <w:b/>
          <w:bCs/>
          <w:sz w:val="28"/>
          <w:szCs w:val="28"/>
          <w:u w:val="single"/>
        </w:rPr>
        <w:t>Training</w:t>
      </w:r>
    </w:p>
    <w:p w14:paraId="36969E6A" w14:textId="77777777" w:rsidR="007868DF" w:rsidRDefault="00ED02A4">
      <w:pPr>
        <w:jc w:val="both"/>
        <w:rPr>
          <w:rFonts w:eastAsia="Times New Roman" w:cs="Calibri"/>
          <w:sz w:val="20"/>
          <w:szCs w:val="20"/>
        </w:rPr>
      </w:pPr>
      <w:r>
        <w:rPr>
          <w:rFonts w:eastAsia="Times New Roman" w:cs="Calibri"/>
          <w:sz w:val="20"/>
          <w:szCs w:val="20"/>
        </w:rPr>
        <w:t xml:space="preserve">The Lead Practitioner and Deputies Lead Practitioners undertake Level 3 Child Protection training every two years. The Manager and all staff receive appropriate child protection training at least annually, in line with ESCB expectations. </w:t>
      </w:r>
    </w:p>
    <w:p w14:paraId="4B482784" w14:textId="77777777" w:rsidR="007868DF" w:rsidRDefault="00ED02A4">
      <w:pPr>
        <w:jc w:val="both"/>
        <w:rPr>
          <w:rFonts w:eastAsia="Times New Roman" w:cs="Calibri"/>
          <w:sz w:val="20"/>
          <w:szCs w:val="20"/>
        </w:rPr>
      </w:pPr>
      <w:r>
        <w:rPr>
          <w:rFonts w:eastAsia="Times New Roman" w:cs="Calibri"/>
          <w:sz w:val="20"/>
          <w:szCs w:val="20"/>
        </w:rPr>
        <w:lastRenderedPageBreak/>
        <w:t>In addition, all staff and other adults working with children in our setting receive safeguarding and child protection updates as required, but at least annually, to provide them with relevant skills and knowledge to safeguard children effectively. Records of any child protection training undertaken are kept for all staff.</w:t>
      </w:r>
    </w:p>
    <w:p w14:paraId="2A20D915" w14:textId="77777777" w:rsidR="007868DF" w:rsidRDefault="00ED02A4">
      <w:pPr>
        <w:jc w:val="both"/>
      </w:pPr>
      <w:r>
        <w:rPr>
          <w:rFonts w:eastAsia="Times New Roman" w:cs="Calibri"/>
          <w:b/>
          <w:bCs/>
          <w:sz w:val="28"/>
          <w:szCs w:val="28"/>
        </w:rPr>
        <w:t xml:space="preserve">9. </w:t>
      </w:r>
      <w:r>
        <w:rPr>
          <w:rFonts w:eastAsia="Times New Roman" w:cs="Calibri"/>
          <w:b/>
          <w:bCs/>
          <w:sz w:val="28"/>
          <w:szCs w:val="28"/>
          <w:u w:val="single"/>
        </w:rPr>
        <w:t>Information sharing and confidentiality</w:t>
      </w:r>
    </w:p>
    <w:p w14:paraId="4934C435" w14:textId="07CB9142" w:rsidR="007868DF" w:rsidRDefault="00ED02A4">
      <w:pPr>
        <w:jc w:val="both"/>
        <w:rPr>
          <w:rFonts w:eastAsia="Times New Roman" w:cs="Calibri"/>
          <w:sz w:val="20"/>
          <w:szCs w:val="20"/>
        </w:rPr>
      </w:pPr>
      <w:r>
        <w:rPr>
          <w:rFonts w:eastAsia="Times New Roman" w:cs="Calibri"/>
          <w:sz w:val="20"/>
          <w:szCs w:val="20"/>
        </w:rPr>
        <w:t>Sharing information is a key part of safeguarding work</w:t>
      </w:r>
      <w:r w:rsidR="00A52460">
        <w:rPr>
          <w:rFonts w:eastAsia="Times New Roman" w:cs="Calibri"/>
          <w:sz w:val="20"/>
          <w:szCs w:val="20"/>
        </w:rPr>
        <w:t>, and decisions about how much information to share, with whom, and when</w:t>
      </w:r>
      <w:r>
        <w:rPr>
          <w:rFonts w:eastAsia="Times New Roman" w:cs="Calibri"/>
          <w:sz w:val="20"/>
          <w:szCs w:val="20"/>
        </w:rPr>
        <w:t xml:space="preserve"> can have a profound impact on a child’s life. </w:t>
      </w:r>
    </w:p>
    <w:p w14:paraId="08580D55" w14:textId="41A4396A" w:rsidR="007868DF" w:rsidRDefault="00A52460">
      <w:pPr>
        <w:jc w:val="both"/>
        <w:rPr>
          <w:rFonts w:eastAsia="Times New Roman" w:cs="Calibri"/>
          <w:sz w:val="20"/>
          <w:szCs w:val="20"/>
        </w:rPr>
      </w:pPr>
      <w:r>
        <w:rPr>
          <w:rFonts w:eastAsia="Times New Roman" w:cs="Calibri"/>
          <w:sz w:val="20"/>
          <w:szCs w:val="20"/>
        </w:rPr>
        <w:t>When there are concerns about a child's safety, timely, effective information sharing</w:t>
      </w:r>
      <w:r w:rsidR="00ED02A4">
        <w:rPr>
          <w:rFonts w:eastAsia="Times New Roman" w:cs="Calibri"/>
          <w:sz w:val="20"/>
          <w:szCs w:val="20"/>
        </w:rPr>
        <w:t xml:space="preserve">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350434D2" w14:textId="3BC97235" w:rsidR="007868DF" w:rsidRDefault="00ED02A4">
      <w:pPr>
        <w:spacing w:before="45"/>
        <w:jc w:val="both"/>
        <w:rPr>
          <w:rFonts w:eastAsia="Times New Roman" w:cs="Calibri"/>
          <w:sz w:val="20"/>
          <w:szCs w:val="20"/>
        </w:rPr>
      </w:pPr>
      <w:r>
        <w:rPr>
          <w:rFonts w:eastAsia="Times New Roman" w:cs="Calibri"/>
          <w:sz w:val="20"/>
          <w:szCs w:val="20"/>
        </w:rPr>
        <w:t>Our staff will never guarantee confidentiality to anyone (including parents</w:t>
      </w:r>
      <w:r w:rsidR="00A52460">
        <w:rPr>
          <w:rFonts w:eastAsia="Times New Roman" w:cs="Calibri"/>
          <w:sz w:val="20"/>
          <w:szCs w:val="20"/>
        </w:rPr>
        <w:t>/ carers</w:t>
      </w:r>
      <w:r>
        <w:rPr>
          <w:rFonts w:eastAsia="Times New Roman" w:cs="Calibri"/>
          <w:sz w:val="20"/>
          <w:szCs w:val="20"/>
        </w:rPr>
        <w:t xml:space="preserve"> or children) about a safeguarding concern, nor promise to keep a secret.  In accordance with statutory requirements, </w:t>
      </w:r>
      <w:r w:rsidR="00A52460">
        <w:rPr>
          <w:rFonts w:eastAsia="Times New Roman" w:cs="Calibri"/>
          <w:sz w:val="20"/>
          <w:szCs w:val="20"/>
        </w:rPr>
        <w:t xml:space="preserve">any child protection concern must be reported to the Lead Practitioner (or Deputy) and may require </w:t>
      </w:r>
      <w:r>
        <w:rPr>
          <w:rFonts w:eastAsia="Times New Roman" w:cs="Calibri"/>
          <w:sz w:val="20"/>
          <w:szCs w:val="20"/>
        </w:rPr>
        <w:t>referral to and subsequent investigation by appropriate authorities.  </w:t>
      </w:r>
    </w:p>
    <w:p w14:paraId="7D6B25F1" w14:textId="77777777" w:rsidR="007868DF" w:rsidRDefault="00ED02A4">
      <w:pPr>
        <w:jc w:val="both"/>
        <w:rPr>
          <w:rFonts w:eastAsia="Times New Roman" w:cs="Calibri"/>
          <w:sz w:val="20"/>
          <w:szCs w:val="20"/>
        </w:rPr>
      </w:pPr>
      <w:r>
        <w:rPr>
          <w:rFonts w:eastAsia="Times New Roman" w:cs="Calibri"/>
          <w:sz w:val="20"/>
          <w:szCs w:val="20"/>
        </w:rPr>
        <w:t xml:space="preserve">Information on individual child protection cases may be shared by the Lead Practitioner (or Deputy) with other relevant staff members. This will be on a ‘need to know’ basis only and where it is in the child’s best interests to do so. </w:t>
      </w:r>
    </w:p>
    <w:p w14:paraId="2EAAEA64" w14:textId="03DA0DB8" w:rsidR="005E274A" w:rsidRPr="00494F39" w:rsidRDefault="00ED02A4">
      <w:pPr>
        <w:spacing w:before="45"/>
        <w:jc w:val="both"/>
        <w:rPr>
          <w:rFonts w:eastAsia="Times New Roman" w:cs="Calibri"/>
          <w:sz w:val="20"/>
          <w:szCs w:val="20"/>
        </w:rPr>
      </w:pPr>
      <w:r>
        <w:rPr>
          <w:rFonts w:eastAsia="Times New Roman" w:cs="Calibri"/>
          <w:sz w:val="20"/>
          <w:szCs w:val="20"/>
        </w:rPr>
        <w:t xml:space="preserve">Information sharing can help to ensure that a child receives the right help at the right time and can prevent a concern from becoming more serious and difficult to address.  </w:t>
      </w:r>
    </w:p>
    <w:p w14:paraId="722E118C" w14:textId="77777777" w:rsidR="007868DF" w:rsidRDefault="00ED02A4">
      <w:pPr>
        <w:jc w:val="both"/>
      </w:pPr>
      <w:r>
        <w:rPr>
          <w:rFonts w:eastAsia="Times New Roman" w:cs="Calibri"/>
          <w:b/>
          <w:bCs/>
          <w:sz w:val="28"/>
          <w:szCs w:val="28"/>
        </w:rPr>
        <w:t xml:space="preserve">10. </w:t>
      </w:r>
      <w:r>
        <w:rPr>
          <w:rFonts w:eastAsia="Times New Roman" w:cs="Calibri"/>
          <w:b/>
          <w:bCs/>
          <w:sz w:val="28"/>
          <w:szCs w:val="28"/>
          <w:u w:val="single"/>
        </w:rPr>
        <w:t xml:space="preserve">Child protection records </w:t>
      </w:r>
    </w:p>
    <w:p w14:paraId="6C642630" w14:textId="77777777" w:rsidR="007868DF" w:rsidRDefault="00ED02A4">
      <w:pPr>
        <w:spacing w:line="240" w:lineRule="auto"/>
        <w:jc w:val="both"/>
        <w:rPr>
          <w:rFonts w:eastAsia="Times New Roman" w:cs="Calibri"/>
          <w:sz w:val="20"/>
          <w:szCs w:val="20"/>
        </w:rPr>
      </w:pPr>
      <w:r>
        <w:rPr>
          <w:rFonts w:eastAsia="Times New Roman" w:cs="Calibri"/>
          <w:sz w:val="20"/>
          <w:szCs w:val="20"/>
        </w:rPr>
        <w:t>Well-kept records are essential to good child protection practice. Our setting is clear about the need to record any concern held about a child or children within our setting and when these records should be shared with other agencies.</w:t>
      </w:r>
    </w:p>
    <w:p w14:paraId="5919E2DE" w14:textId="6DA81653" w:rsidR="007868DF" w:rsidRDefault="00ED02A4">
      <w:pPr>
        <w:spacing w:line="240" w:lineRule="auto"/>
        <w:jc w:val="both"/>
      </w:pPr>
      <w:r>
        <w:rPr>
          <w:rFonts w:eastAsia="Times New Roman" w:cs="Calibri"/>
          <w:sz w:val="20"/>
          <w:szCs w:val="20"/>
        </w:rPr>
        <w:t>Any member of staff receiving a disclosure of abuse or noticing signs or indicators of abuse will record it as soon as possible, noting what was said or seen (if appropriate, using a body map</w:t>
      </w:r>
      <w:r w:rsidR="00A52460">
        <w:rPr>
          <w:rFonts w:eastAsia="Times New Roman" w:cs="Calibri"/>
          <w:sz w:val="20"/>
          <w:szCs w:val="20"/>
        </w:rPr>
        <w:t xml:space="preserve">), and </w:t>
      </w:r>
      <w:r>
        <w:rPr>
          <w:rFonts w:eastAsia="Times New Roman" w:cs="Calibri"/>
          <w:sz w:val="20"/>
          <w:szCs w:val="20"/>
        </w:rPr>
        <w:t xml:space="preserve">giving the date, time, and location. All records will be dated and signed and will include the action taken. This is then presented to the Lead Practitioner (or Deputy), who will decide on appropriate action and record this accordingly. </w:t>
      </w:r>
    </w:p>
    <w:p w14:paraId="512139FC" w14:textId="77777777" w:rsidR="007868DF" w:rsidRDefault="00ED02A4">
      <w:pPr>
        <w:spacing w:line="240" w:lineRule="auto"/>
        <w:jc w:val="both"/>
      </w:pPr>
      <w:r>
        <w:rPr>
          <w:rStyle w:val="s8"/>
          <w:rFonts w:eastAsia="Times New Roman" w:cs="Calibri"/>
          <w:sz w:val="20"/>
          <w:szCs w:val="20"/>
        </w:rPr>
        <w:t xml:space="preserve">Any records relating to child protection are kept on an individual child protection file for that child (which is separate to any other child file). All child protection records are stored securely and confidentially until the child transfers to another educational setting. </w:t>
      </w:r>
    </w:p>
    <w:p w14:paraId="02BA6280" w14:textId="58C43DBF" w:rsidR="007868DF" w:rsidRDefault="00ED02A4">
      <w:pPr>
        <w:spacing w:line="240" w:lineRule="auto"/>
        <w:jc w:val="both"/>
      </w:pPr>
      <w:r>
        <w:rPr>
          <w:rStyle w:val="s8"/>
          <w:rFonts w:eastAsia="Times New Roman" w:cs="Calibri"/>
          <w:sz w:val="20"/>
          <w:szCs w:val="20"/>
        </w:rPr>
        <w:t xml:space="preserve">Where a child transfers from our setting to another setting or school, their child protection records will be forwarded to the new educational setting. These will be marked ‘Confidential’ and </w:t>
      </w:r>
      <w:r w:rsidR="00A52460">
        <w:rPr>
          <w:rStyle w:val="s8"/>
          <w:rFonts w:eastAsia="Times New Roman" w:cs="Calibri"/>
          <w:sz w:val="20"/>
          <w:szCs w:val="20"/>
        </w:rPr>
        <w:t>addressed to the Lead Practitioner at the new setting (or, in the case of a school, the Designated Safeguarding Lead), with a return address on the envelope so they can be returned to us if they go</w:t>
      </w:r>
      <w:r>
        <w:rPr>
          <w:rFonts w:eastAsia="Times New Roman" w:cs="Calibri"/>
          <w:sz w:val="20"/>
          <w:szCs w:val="20"/>
        </w:rPr>
        <w:t xml:space="preserve"> astray</w:t>
      </w:r>
      <w:r>
        <w:rPr>
          <w:rStyle w:val="s8"/>
          <w:rFonts w:eastAsia="Times New Roman" w:cs="Calibri"/>
          <w:sz w:val="20"/>
          <w:szCs w:val="20"/>
        </w:rPr>
        <w:t xml:space="preserve">. We will obtain evidence that the paperwork has been received by the new setting, and then destroy any copies held in our setting. Where appropriate, the Lead Practitioner may also contact the new setting in advance of the child’s move there, to enable planning so appropriate support is in place when the child arrives.  </w:t>
      </w:r>
    </w:p>
    <w:p w14:paraId="436175D5" w14:textId="37339D00" w:rsidR="007868DF" w:rsidRDefault="00ED02A4">
      <w:pPr>
        <w:spacing w:line="240" w:lineRule="auto"/>
        <w:jc w:val="both"/>
      </w:pPr>
      <w:r>
        <w:rPr>
          <w:rStyle w:val="s8"/>
          <w:rFonts w:eastAsia="Times New Roman" w:cs="Calibri"/>
          <w:sz w:val="20"/>
          <w:szCs w:val="20"/>
        </w:rPr>
        <w:t>Where a child joins our setting, we will request child protection records from the previous educational setting (if applicable</w:t>
      </w:r>
      <w:r w:rsidR="00A52460">
        <w:rPr>
          <w:rStyle w:val="s8"/>
          <w:rFonts w:eastAsia="Times New Roman" w:cs="Calibri"/>
          <w:sz w:val="20"/>
          <w:szCs w:val="20"/>
        </w:rPr>
        <w:t>) and, if none are received, we will do so</w:t>
      </w:r>
      <w:r>
        <w:rPr>
          <w:rStyle w:val="s8"/>
          <w:rFonts w:eastAsia="Times New Roman" w:cs="Calibri"/>
          <w:sz w:val="20"/>
          <w:szCs w:val="20"/>
        </w:rPr>
        <w:t>.</w:t>
      </w:r>
    </w:p>
    <w:p w14:paraId="0CF2421A" w14:textId="77777777" w:rsidR="007868DF" w:rsidRDefault="00ED02A4">
      <w:pPr>
        <w:pStyle w:val="s10"/>
        <w:spacing w:before="45" w:after="45"/>
      </w:pPr>
      <w:r>
        <w:rPr>
          <w:rStyle w:val="s4"/>
          <w:rFonts w:ascii="Calibri" w:hAnsi="Calibri" w:cs="Calibri"/>
          <w:b/>
          <w:bCs/>
          <w:sz w:val="28"/>
          <w:szCs w:val="28"/>
        </w:rPr>
        <w:t>11.</w:t>
      </w:r>
      <w:r>
        <w:rPr>
          <w:rFonts w:ascii="Calibri" w:hAnsi="Calibri" w:cs="Calibri"/>
          <w:sz w:val="28"/>
          <w:szCs w:val="28"/>
        </w:rPr>
        <w:t>​</w:t>
      </w:r>
      <w:r>
        <w:rPr>
          <w:rStyle w:val="s4"/>
          <w:rFonts w:ascii="Calibri" w:hAnsi="Calibri" w:cs="Calibri"/>
          <w:b/>
          <w:bCs/>
          <w:sz w:val="28"/>
          <w:szCs w:val="28"/>
        </w:rPr>
        <w:t xml:space="preserve"> </w:t>
      </w:r>
      <w:bookmarkStart w:id="8" w:name="_Hlk85806045"/>
      <w:r>
        <w:rPr>
          <w:rStyle w:val="s4"/>
          <w:rFonts w:ascii="Calibri" w:hAnsi="Calibri" w:cs="Calibri"/>
          <w:b/>
          <w:bCs/>
          <w:sz w:val="28"/>
          <w:szCs w:val="28"/>
          <w:u w:val="single"/>
        </w:rPr>
        <w:t>Allegations about members of the workforce</w:t>
      </w:r>
    </w:p>
    <w:bookmarkEnd w:id="8"/>
    <w:p w14:paraId="44DEA222" w14:textId="348FBB28" w:rsidR="007868DF" w:rsidRDefault="00ED02A4">
      <w:pPr>
        <w:pStyle w:val="s10"/>
        <w:spacing w:before="45" w:after="45"/>
        <w:jc w:val="both"/>
      </w:pPr>
      <w:r>
        <w:rPr>
          <w:rFonts w:ascii="Calibri" w:eastAsia="Times New Roman" w:hAnsi="Calibri" w:cs="Calibri"/>
          <w:sz w:val="20"/>
          <w:szCs w:val="20"/>
        </w:rPr>
        <w:t xml:space="preserve">All staff members are made aware of the boundaries of appropriate behaviour and conduct. These matters form part of staff induction and are outlined in our Staff Behaviour policy / Code of Conduct. Our setting works in </w:t>
      </w:r>
      <w:r>
        <w:rPr>
          <w:rFonts w:ascii="Calibri" w:eastAsia="Times New Roman" w:hAnsi="Calibri" w:cs="Calibri"/>
          <w:sz w:val="20"/>
          <w:szCs w:val="20"/>
        </w:rPr>
        <w:lastRenderedPageBreak/>
        <w:t xml:space="preserve">accordance with statutory guidance and the </w:t>
      </w:r>
      <w:hyperlink r:id="rId33" w:history="1">
        <w:r>
          <w:rPr>
            <w:rStyle w:val="Hyperlink"/>
            <w:rFonts w:ascii="Calibri" w:hAnsi="Calibri" w:cs="Calibri"/>
            <w:sz w:val="20"/>
            <w:szCs w:val="20"/>
          </w:rPr>
          <w:t>SET Procedures</w:t>
        </w:r>
      </w:hyperlink>
      <w:r>
        <w:rPr>
          <w:rFonts w:ascii="Calibri" w:hAnsi="Calibri" w:cs="Calibri"/>
          <w:sz w:val="20"/>
          <w:szCs w:val="20"/>
        </w:rPr>
        <w:t xml:space="preserve"> (ESCB, 2022) </w:t>
      </w:r>
      <w:r w:rsidR="00A52460">
        <w:rPr>
          <w:rFonts w:ascii="Calibri" w:hAnsi="Calibri" w:cs="Calibri"/>
          <w:sz w:val="20"/>
          <w:szCs w:val="20"/>
        </w:rPr>
        <w:t>regarding</w:t>
      </w:r>
      <w:r>
        <w:rPr>
          <w:rFonts w:ascii="Calibri" w:hAnsi="Calibri" w:cs="Calibri"/>
          <w:sz w:val="20"/>
          <w:szCs w:val="20"/>
        </w:rPr>
        <w:t xml:space="preserve"> allegations against an adult working with children (in a paid or voluntary capacity). </w:t>
      </w:r>
    </w:p>
    <w:p w14:paraId="2BFEBF28" w14:textId="77777777" w:rsidR="007868DF" w:rsidRDefault="007868DF">
      <w:pPr>
        <w:pStyle w:val="s10"/>
        <w:spacing w:before="45" w:after="45"/>
        <w:jc w:val="both"/>
        <w:rPr>
          <w:rFonts w:ascii="Calibri" w:hAnsi="Calibri" w:cs="Calibri"/>
          <w:sz w:val="20"/>
          <w:szCs w:val="20"/>
        </w:rPr>
      </w:pPr>
    </w:p>
    <w:p w14:paraId="66F81BF9" w14:textId="458EEC1D" w:rsidR="007868DF" w:rsidRDefault="00ED02A4">
      <w:pPr>
        <w:spacing w:before="45"/>
        <w:jc w:val="both"/>
        <w:rPr>
          <w:rFonts w:cs="Calibri"/>
          <w:sz w:val="20"/>
          <w:szCs w:val="20"/>
        </w:rPr>
      </w:pPr>
      <w:r>
        <w:rPr>
          <w:rFonts w:cs="Calibri"/>
          <w:sz w:val="20"/>
          <w:szCs w:val="20"/>
        </w:rPr>
        <w:t xml:space="preserve">The setting has processes in place for reporting any concerns about a member of staff (or any adult working with children). Any concerns about the conduct of a member of staff must be referred to the Manager (or Deputy Manager in their absence), </w:t>
      </w:r>
      <w:r w:rsidR="00A52460">
        <w:rPr>
          <w:rFonts w:cs="Calibri"/>
          <w:sz w:val="20"/>
          <w:szCs w:val="20"/>
        </w:rPr>
        <w:t>who is responsible</w:t>
      </w:r>
      <w:r>
        <w:rPr>
          <w:rFonts w:cs="Calibri"/>
          <w:sz w:val="20"/>
          <w:szCs w:val="20"/>
        </w:rPr>
        <w:t xml:space="preserve"> for managing employment issues. Where the concern is about the Manager, it should be reported </w:t>
      </w:r>
      <w:r w:rsidR="00A52460">
        <w:rPr>
          <w:rFonts w:cs="Calibri"/>
          <w:sz w:val="20"/>
          <w:szCs w:val="20"/>
        </w:rPr>
        <w:t>directly</w:t>
      </w:r>
      <w:r>
        <w:rPr>
          <w:rFonts w:cs="Calibri"/>
          <w:sz w:val="20"/>
          <w:szCs w:val="20"/>
        </w:rPr>
        <w:t xml:space="preserve"> to the Committee.</w:t>
      </w:r>
    </w:p>
    <w:p w14:paraId="5756135F" w14:textId="4F594FB5" w:rsidR="007868DF" w:rsidRDefault="00ED02A4">
      <w:pPr>
        <w:jc w:val="both"/>
      </w:pPr>
      <w:r>
        <w:rPr>
          <w:rFonts w:cs="Calibri"/>
          <w:sz w:val="20"/>
          <w:szCs w:val="20"/>
        </w:rPr>
        <w:t xml:space="preserve">The SET procedures (ESCB, 2022) require that, </w:t>
      </w:r>
      <w:r w:rsidR="00A52460">
        <w:rPr>
          <w:rFonts w:cs="Calibri"/>
          <w:sz w:val="20"/>
          <w:szCs w:val="20"/>
        </w:rPr>
        <w:t>upon receipt of an allegation against a member of staff</w:t>
      </w:r>
      <w:r>
        <w:rPr>
          <w:rFonts w:cs="Calibri"/>
          <w:sz w:val="20"/>
          <w:szCs w:val="20"/>
        </w:rPr>
        <w:t xml:space="preserve">, the Manager (or Committee) </w:t>
      </w:r>
      <w:r>
        <w:rPr>
          <w:rFonts w:eastAsia="Times New Roman" w:cs="Calibri"/>
          <w:iCs/>
          <w:sz w:val="20"/>
          <w:szCs w:val="20"/>
        </w:rPr>
        <w:t xml:space="preserve">must inform the duty Local Authority Designated Officer (LADO) on </w:t>
      </w:r>
      <w:r>
        <w:rPr>
          <w:rFonts w:eastAsia="Times New Roman" w:cs="Calibri"/>
          <w:b/>
          <w:bCs/>
          <w:iCs/>
          <w:sz w:val="20"/>
          <w:szCs w:val="20"/>
          <w:lang w:val="en-US"/>
        </w:rPr>
        <w:t xml:space="preserve">03330 139 797 </w:t>
      </w:r>
      <w:r>
        <w:rPr>
          <w:rFonts w:eastAsia="Times New Roman" w:cs="Calibri"/>
          <w:bCs/>
          <w:iCs/>
          <w:sz w:val="20"/>
          <w:szCs w:val="20"/>
          <w:lang w:val="en-US"/>
        </w:rPr>
        <w:t>within one working day</w:t>
      </w:r>
      <w:r>
        <w:rPr>
          <w:rFonts w:eastAsia="Times New Roman" w:cs="Calibri"/>
          <w:iCs/>
          <w:sz w:val="20"/>
          <w:szCs w:val="20"/>
        </w:rPr>
        <w:t>. However, wherever possible, contact with the LADO will be made immediately</w:t>
      </w:r>
      <w:r w:rsidR="004404BF">
        <w:rPr>
          <w:rFonts w:eastAsia="Times New Roman" w:cs="Calibri"/>
          <w:iCs/>
          <w:sz w:val="20"/>
          <w:szCs w:val="20"/>
        </w:rPr>
        <w:t>,</w:t>
      </w:r>
      <w:r>
        <w:rPr>
          <w:rFonts w:eastAsia="Times New Roman" w:cs="Calibri"/>
          <w:iCs/>
          <w:sz w:val="20"/>
          <w:szCs w:val="20"/>
        </w:rPr>
        <w:t xml:space="preserve"> as they will then advise on how to proceed and whether the matter requires Police involvement. This will include advice on speaking to children and </w:t>
      </w:r>
      <w:r w:rsidR="00A52460">
        <w:rPr>
          <w:rFonts w:eastAsia="Times New Roman" w:cs="Calibri"/>
          <w:iCs/>
          <w:sz w:val="20"/>
          <w:szCs w:val="20"/>
        </w:rPr>
        <w:t>parents/carers</w:t>
      </w:r>
      <w:r>
        <w:rPr>
          <w:rFonts w:eastAsia="Times New Roman" w:cs="Calibri"/>
          <w:iCs/>
          <w:sz w:val="20"/>
          <w:szCs w:val="20"/>
        </w:rPr>
        <w:t xml:space="preserve">. The setting does not </w:t>
      </w:r>
      <w:r w:rsidR="00A52460">
        <w:rPr>
          <w:rFonts w:eastAsia="Times New Roman" w:cs="Calibri"/>
          <w:iCs/>
          <w:sz w:val="20"/>
          <w:szCs w:val="20"/>
        </w:rPr>
        <w:t>conduct any investigation before speaking with</w:t>
      </w:r>
      <w:r>
        <w:rPr>
          <w:rFonts w:eastAsia="Times New Roman" w:cs="Calibri"/>
          <w:iCs/>
          <w:sz w:val="20"/>
          <w:szCs w:val="20"/>
        </w:rPr>
        <w:t xml:space="preserve"> the LADO.</w:t>
      </w:r>
    </w:p>
    <w:p w14:paraId="1C31FD47" w14:textId="251A2B9B" w:rsidR="007868DF" w:rsidRDefault="00ED02A4">
      <w:pPr>
        <w:jc w:val="both"/>
      </w:pPr>
      <w:r>
        <w:rPr>
          <w:rFonts w:eastAsia="Times New Roman" w:cs="Calibri"/>
          <w:iCs/>
          <w:sz w:val="20"/>
          <w:szCs w:val="20"/>
        </w:rPr>
        <w:t xml:space="preserve">In accordance with the </w:t>
      </w:r>
      <w:hyperlink r:id="rId34" w:history="1">
        <w:r w:rsidR="00A52460">
          <w:rPr>
            <w:rStyle w:val="Hyperlink"/>
            <w:rFonts w:eastAsia="Times New Roman" w:cs="Calibri"/>
            <w:iCs/>
            <w:sz w:val="20"/>
            <w:szCs w:val="20"/>
          </w:rPr>
          <w:t>Statutory framework for the Early Years Foundation Stage</w:t>
        </w:r>
      </w:hyperlink>
      <w:r>
        <w:rPr>
          <w:rFonts w:eastAsia="Times New Roman" w:cs="Calibri"/>
          <w:iCs/>
          <w:sz w:val="20"/>
          <w:szCs w:val="20"/>
        </w:rPr>
        <w:t xml:space="preserve"> (DfE, 2024),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w:t>
      </w:r>
      <w:r w:rsidR="00A52460">
        <w:rPr>
          <w:rFonts w:eastAsia="Times New Roman" w:cs="Calibri"/>
          <w:iCs/>
          <w:sz w:val="20"/>
          <w:szCs w:val="20"/>
        </w:rPr>
        <w:t xml:space="preserve">failing to comply with these requirements without a reasonable excuse is </w:t>
      </w:r>
      <w:r>
        <w:rPr>
          <w:rFonts w:eastAsia="Times New Roman" w:cs="Calibri"/>
          <w:iCs/>
          <w:sz w:val="20"/>
          <w:szCs w:val="20"/>
        </w:rPr>
        <w:t>an offence.</w:t>
      </w:r>
    </w:p>
    <w:p w14:paraId="44CE577F" w14:textId="15AC4DE9" w:rsidR="007868DF" w:rsidRDefault="00ED02A4">
      <w:pPr>
        <w:spacing w:before="45"/>
        <w:jc w:val="both"/>
        <w:rPr>
          <w:rFonts w:cs="Calibri"/>
          <w:sz w:val="20"/>
          <w:szCs w:val="20"/>
        </w:rPr>
      </w:pPr>
      <w:r>
        <w:rPr>
          <w:rFonts w:cs="Calibri"/>
          <w:sz w:val="20"/>
          <w:szCs w:val="20"/>
        </w:rPr>
        <w:t xml:space="preserve">Staffing matters are confidential, and the setting operates within a statutory </w:t>
      </w:r>
      <w:r w:rsidR="004404BF">
        <w:rPr>
          <w:rFonts w:cs="Calibri"/>
          <w:sz w:val="20"/>
          <w:szCs w:val="20"/>
        </w:rPr>
        <w:t>Data Protection framework</w:t>
      </w:r>
      <w:r>
        <w:rPr>
          <w:rFonts w:cs="Calibri"/>
          <w:sz w:val="20"/>
          <w:szCs w:val="20"/>
        </w:rPr>
        <w:t xml:space="preserve">.  </w:t>
      </w:r>
    </w:p>
    <w:p w14:paraId="3AFF80A6" w14:textId="77777777" w:rsidR="007868DF" w:rsidRDefault="00ED02A4">
      <w:pPr>
        <w:pStyle w:val="s13"/>
        <w:spacing w:before="45" w:after="45"/>
        <w:jc w:val="both"/>
      </w:pPr>
      <w:r>
        <w:rPr>
          <w:rStyle w:val="s4"/>
          <w:rFonts w:ascii="Calibri" w:hAnsi="Calibri" w:cs="Calibri"/>
          <w:b/>
          <w:bCs/>
          <w:sz w:val="28"/>
          <w:szCs w:val="28"/>
        </w:rPr>
        <w:t>12.</w:t>
      </w:r>
      <w:r>
        <w:rPr>
          <w:rFonts w:ascii="Calibri" w:hAnsi="Calibri" w:cs="Calibri"/>
          <w:sz w:val="28"/>
          <w:szCs w:val="28"/>
        </w:rPr>
        <w:t>​</w:t>
      </w:r>
      <w:r>
        <w:rPr>
          <w:rFonts w:ascii="Calibri" w:hAnsi="Calibri" w:cs="Calibri"/>
          <w:b/>
          <w:bCs/>
          <w:sz w:val="28"/>
          <w:szCs w:val="28"/>
        </w:rPr>
        <w:t xml:space="preserve"> </w:t>
      </w:r>
      <w:r>
        <w:rPr>
          <w:rFonts w:ascii="Calibri" w:hAnsi="Calibri" w:cs="Calibri"/>
          <w:b/>
          <w:bCs/>
          <w:sz w:val="28"/>
          <w:szCs w:val="28"/>
          <w:u w:val="single"/>
        </w:rPr>
        <w:t>Physical intervention and use of reasonable force</w:t>
      </w:r>
    </w:p>
    <w:p w14:paraId="76F72E27" w14:textId="7ABDBFC4" w:rsidR="007868DF" w:rsidRDefault="00ED02A4">
      <w:pPr>
        <w:tabs>
          <w:tab w:val="left" w:pos="7655"/>
        </w:tabs>
        <w:spacing w:before="45"/>
        <w:jc w:val="both"/>
        <w:rPr>
          <w:rFonts w:cs="Calibri"/>
          <w:bCs/>
          <w:sz w:val="20"/>
          <w:szCs w:val="20"/>
        </w:rPr>
      </w:pPr>
      <w:r>
        <w:rPr>
          <w:rFonts w:cs="Calibri"/>
          <w:bCs/>
          <w:sz w:val="20"/>
          <w:szCs w:val="20"/>
        </w:rPr>
        <w:t>Our Behaviour Policy sets out our approach to behaviour for all children</w:t>
      </w:r>
      <w:r w:rsidR="00A52460">
        <w:rPr>
          <w:rFonts w:cs="Calibri"/>
          <w:bCs/>
          <w:sz w:val="20"/>
          <w:szCs w:val="20"/>
        </w:rPr>
        <w:t>, including</w:t>
      </w:r>
      <w:r>
        <w:rPr>
          <w:rFonts w:cs="Calibri"/>
          <w:bCs/>
          <w:sz w:val="20"/>
          <w:szCs w:val="20"/>
        </w:rPr>
        <w:t xml:space="preserve"> those with more challenging or harmful behaviour. We recognise </w:t>
      </w:r>
      <w:r w:rsidR="00A52460">
        <w:rPr>
          <w:rFonts w:cs="Calibri"/>
          <w:bCs/>
          <w:sz w:val="20"/>
          <w:szCs w:val="20"/>
        </w:rPr>
        <w:t>that some children have needs that require additional support and a more personalised approach, and we always consider all behaviour and our response to it</w:t>
      </w:r>
      <w:r>
        <w:rPr>
          <w:rFonts w:cs="Calibri"/>
          <w:bCs/>
          <w:sz w:val="20"/>
          <w:szCs w:val="20"/>
        </w:rPr>
        <w:t xml:space="preserve"> in the context of safeguarding.  </w:t>
      </w:r>
    </w:p>
    <w:p w14:paraId="03B283CF" w14:textId="77777777" w:rsidR="007868DF" w:rsidRDefault="00ED02A4">
      <w:pPr>
        <w:jc w:val="both"/>
        <w:rPr>
          <w:rFonts w:cs="Calibri"/>
          <w:sz w:val="20"/>
          <w:szCs w:val="20"/>
        </w:rPr>
      </w:pPr>
      <w:r>
        <w:rPr>
          <w:rFonts w:cs="Calibri"/>
          <w:sz w:val="20"/>
          <w:szCs w:val="20"/>
        </w:rPr>
        <w:t>There are occasions when staff will have cause to have physical contact with children for a variety of reasons, this may include:</w:t>
      </w:r>
    </w:p>
    <w:p w14:paraId="72775691" w14:textId="77777777" w:rsidR="007868DF" w:rsidRDefault="00ED02A4">
      <w:pPr>
        <w:numPr>
          <w:ilvl w:val="0"/>
          <w:numId w:val="51"/>
        </w:numPr>
        <w:spacing w:after="0" w:line="240" w:lineRule="auto"/>
      </w:pPr>
      <w:r>
        <w:rPr>
          <w:rFonts w:cs="Calibri"/>
          <w:sz w:val="20"/>
          <w:szCs w:val="20"/>
        </w:rPr>
        <w:t xml:space="preserve">to comfort a child in distress </w:t>
      </w:r>
      <w:r>
        <w:rPr>
          <w:rFonts w:cs="Calibri"/>
          <w:i/>
          <w:sz w:val="20"/>
          <w:szCs w:val="20"/>
        </w:rPr>
        <w:t>(appropriate to their age and individual specific needs identified through a risk assessment).</w:t>
      </w:r>
    </w:p>
    <w:p w14:paraId="6740E59F" w14:textId="77777777" w:rsidR="007868DF" w:rsidRDefault="00ED02A4">
      <w:pPr>
        <w:numPr>
          <w:ilvl w:val="0"/>
          <w:numId w:val="51"/>
        </w:numPr>
        <w:spacing w:after="0" w:line="240" w:lineRule="auto"/>
        <w:rPr>
          <w:rFonts w:cs="Calibri"/>
          <w:sz w:val="20"/>
          <w:szCs w:val="20"/>
        </w:rPr>
      </w:pPr>
      <w:r>
        <w:rPr>
          <w:rFonts w:cs="Calibri"/>
          <w:sz w:val="20"/>
          <w:szCs w:val="20"/>
        </w:rPr>
        <w:t>to direct a child.</w:t>
      </w:r>
    </w:p>
    <w:p w14:paraId="3FB5E2CC" w14:textId="5BA6DEDA" w:rsidR="007868DF" w:rsidRDefault="00ED02A4">
      <w:pPr>
        <w:numPr>
          <w:ilvl w:val="0"/>
          <w:numId w:val="51"/>
        </w:numPr>
        <w:spacing w:after="0" w:line="240" w:lineRule="auto"/>
      </w:pPr>
      <w:r>
        <w:rPr>
          <w:rFonts w:cs="Calibri"/>
          <w:sz w:val="20"/>
          <w:szCs w:val="20"/>
        </w:rPr>
        <w:t xml:space="preserve">for curricular reasons </w:t>
      </w:r>
      <w:r>
        <w:rPr>
          <w:rFonts w:cs="Calibri"/>
          <w:i/>
          <w:sz w:val="20"/>
          <w:szCs w:val="20"/>
        </w:rPr>
        <w:t>(for example</w:t>
      </w:r>
      <w:r w:rsidR="00A52460">
        <w:rPr>
          <w:rFonts w:cs="Calibri"/>
          <w:i/>
          <w:sz w:val="20"/>
          <w:szCs w:val="20"/>
        </w:rPr>
        <w:t>,</w:t>
      </w:r>
      <w:r>
        <w:rPr>
          <w:rFonts w:cs="Calibri"/>
          <w:i/>
          <w:sz w:val="20"/>
          <w:szCs w:val="20"/>
        </w:rPr>
        <w:t xml:space="preserve"> during physical activity, or when we are using music).</w:t>
      </w:r>
    </w:p>
    <w:p w14:paraId="3FCA8460" w14:textId="77777777" w:rsidR="007868DF" w:rsidRDefault="00ED02A4">
      <w:pPr>
        <w:numPr>
          <w:ilvl w:val="0"/>
          <w:numId w:val="51"/>
        </w:numPr>
        <w:spacing w:after="0" w:line="240" w:lineRule="auto"/>
      </w:pPr>
      <w:r>
        <w:rPr>
          <w:rFonts w:cs="Calibri"/>
          <w:sz w:val="20"/>
          <w:szCs w:val="20"/>
        </w:rPr>
        <w:t xml:space="preserve">in an emergency, to avert danger to the child or others. </w:t>
      </w:r>
    </w:p>
    <w:p w14:paraId="57452FAA" w14:textId="77777777" w:rsidR="007868DF" w:rsidRDefault="00ED02A4">
      <w:pPr>
        <w:tabs>
          <w:tab w:val="left" w:pos="7655"/>
        </w:tabs>
        <w:spacing w:before="45"/>
        <w:jc w:val="both"/>
      </w:pPr>
      <w:r>
        <w:rPr>
          <w:rFonts w:cs="Calibri"/>
          <w:bCs/>
          <w:sz w:val="20"/>
          <w:szCs w:val="20"/>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setting works in accordance with statutory and local guidance on the use of reasonable force and recognises that where intervention is required, it should always be considered in a safeguarding context.</w:t>
      </w:r>
    </w:p>
    <w:p w14:paraId="14426FF7" w14:textId="77777777" w:rsidR="007868DF" w:rsidRDefault="00ED02A4">
      <w:pPr>
        <w:pStyle w:val="s13"/>
        <w:spacing w:before="45" w:after="45"/>
      </w:pPr>
      <w:r>
        <w:rPr>
          <w:rStyle w:val="s4"/>
          <w:rFonts w:ascii="Calibri" w:hAnsi="Calibri" w:cs="Calibri"/>
          <w:b/>
          <w:bCs/>
          <w:sz w:val="28"/>
          <w:szCs w:val="28"/>
        </w:rPr>
        <w:t xml:space="preserve">13. </w:t>
      </w:r>
      <w:r>
        <w:rPr>
          <w:rStyle w:val="s4"/>
          <w:rFonts w:ascii="Calibri" w:hAnsi="Calibri" w:cs="Calibri"/>
          <w:b/>
          <w:bCs/>
          <w:sz w:val="28"/>
          <w:szCs w:val="28"/>
          <w:u w:val="single"/>
        </w:rPr>
        <w:t>Whistleblowing</w:t>
      </w:r>
    </w:p>
    <w:p w14:paraId="53CE1D16" w14:textId="06D605BD" w:rsidR="007868DF" w:rsidRDefault="00ED02A4">
      <w:pPr>
        <w:pStyle w:val="s13"/>
        <w:spacing w:before="45" w:after="45"/>
      </w:pPr>
      <w:r>
        <w:rPr>
          <w:rStyle w:val="s8"/>
          <w:rFonts w:ascii="Calibri" w:hAnsi="Calibri" w:cs="Calibri"/>
          <w:sz w:val="20"/>
          <w:szCs w:val="20"/>
        </w:rPr>
        <w:t>A</w:t>
      </w:r>
      <w:r>
        <w:rPr>
          <w:rFonts w:ascii="Calibri" w:hAnsi="Calibri" w:cs="Calibri"/>
          <w:sz w:val="20"/>
          <w:szCs w:val="20"/>
        </w:rPr>
        <w:t xml:space="preserve">ll members of staff and the wider setting community should be able to raise concerns about poor or unsafe practice and feel confident </w:t>
      </w:r>
      <w:r w:rsidR="00A52460">
        <w:rPr>
          <w:rFonts w:ascii="Calibri" w:hAnsi="Calibri" w:cs="Calibri"/>
          <w:sz w:val="20"/>
          <w:szCs w:val="20"/>
        </w:rPr>
        <w:t xml:space="preserve">that </w:t>
      </w:r>
      <w:r>
        <w:rPr>
          <w:rFonts w:ascii="Calibri" w:hAnsi="Calibri" w:cs="Calibri"/>
          <w:sz w:val="20"/>
          <w:szCs w:val="20"/>
        </w:rPr>
        <w:t xml:space="preserve">any concern will be taken seriously by the leadership team. We have ‘whistleblowing’ procedures in place, </w:t>
      </w:r>
      <w:r w:rsidR="00A52460">
        <w:rPr>
          <w:rFonts w:ascii="Calibri" w:hAnsi="Calibri" w:cs="Calibri"/>
          <w:sz w:val="20"/>
          <w:szCs w:val="20"/>
        </w:rPr>
        <w:t xml:space="preserve">which are available under the </w:t>
      </w:r>
      <w:r>
        <w:rPr>
          <w:rFonts w:ascii="Calibri" w:hAnsi="Calibri" w:cs="Calibri"/>
          <w:sz w:val="20"/>
          <w:szCs w:val="20"/>
        </w:rPr>
        <w:t xml:space="preserve">Whistleblowing Policy. </w:t>
      </w:r>
      <w:r>
        <w:rPr>
          <w:rStyle w:val="s8"/>
          <w:rFonts w:ascii="Calibri" w:hAnsi="Calibri" w:cs="Calibri"/>
          <w:sz w:val="20"/>
          <w:szCs w:val="20"/>
        </w:rPr>
        <w:t xml:space="preserve">However, for any member of staff who feels unable to raise concerns internally, or where they feel their concerns have not been addressed, they may contact the </w:t>
      </w:r>
      <w:hyperlink r:id="rId35" w:history="1">
        <w:r>
          <w:rPr>
            <w:rStyle w:val="Hyperlink"/>
            <w:rFonts w:ascii="Calibri" w:hAnsi="Calibri" w:cs="Calibri"/>
            <w:sz w:val="20"/>
            <w:szCs w:val="20"/>
          </w:rPr>
          <w:t>NSPCC whistleblowing helpline</w:t>
        </w:r>
      </w:hyperlink>
      <w:r>
        <w:rPr>
          <w:rStyle w:val="s8"/>
          <w:rFonts w:ascii="Calibri" w:hAnsi="Calibri" w:cs="Calibri"/>
          <w:sz w:val="20"/>
          <w:szCs w:val="20"/>
        </w:rPr>
        <w:t xml:space="preserve"> on: 0800 028 0285 (line is available from 8:00 AM to 8:00 PM, Monday to Friday) or by email at: </w:t>
      </w:r>
      <w:hyperlink r:id="rId36" w:history="1">
        <w:r>
          <w:rPr>
            <w:rStyle w:val="Hyperlink"/>
            <w:rFonts w:ascii="Calibri" w:hAnsi="Calibri" w:cs="Calibri"/>
            <w:sz w:val="20"/>
            <w:szCs w:val="20"/>
          </w:rPr>
          <w:t>help@nspcc.org.uk</w:t>
        </w:r>
      </w:hyperlink>
      <w:r>
        <w:rPr>
          <w:rStyle w:val="s8"/>
          <w:rFonts w:ascii="Calibri" w:hAnsi="Calibri" w:cs="Calibri"/>
          <w:sz w:val="20"/>
          <w:szCs w:val="20"/>
        </w:rPr>
        <w:t>.</w:t>
      </w:r>
      <w:r>
        <w:rPr>
          <w:rStyle w:val="s8"/>
          <w:rFonts w:ascii="Calibri" w:hAnsi="Calibri" w:cs="Calibri"/>
          <w:sz w:val="20"/>
          <w:szCs w:val="20"/>
        </w:rPr>
        <w:br/>
      </w:r>
    </w:p>
    <w:p w14:paraId="253EC456" w14:textId="77777777" w:rsidR="007868DF" w:rsidRDefault="00ED02A4">
      <w:pPr>
        <w:pStyle w:val="s13"/>
        <w:spacing w:before="0" w:after="0"/>
        <w:jc w:val="both"/>
      </w:pPr>
      <w:r>
        <w:rPr>
          <w:rStyle w:val="s8"/>
          <w:rFonts w:ascii="Calibri" w:hAnsi="Calibri" w:cs="Calibri"/>
          <w:sz w:val="20"/>
          <w:szCs w:val="20"/>
        </w:rPr>
        <w:t xml:space="preserve">Parents / carers or others in the wider setting community with concerns can contact the NSPCC general helpline on 0808 800 5000 (24-hour helpline) or email: </w:t>
      </w:r>
      <w:hyperlink r:id="rId37" w:history="1">
        <w:r>
          <w:rPr>
            <w:rStyle w:val="Hyperlink"/>
            <w:rFonts w:ascii="Calibri" w:hAnsi="Calibri" w:cs="Calibri"/>
            <w:sz w:val="20"/>
            <w:szCs w:val="20"/>
          </w:rPr>
          <w:t>help@nspcc.org.uk</w:t>
        </w:r>
      </w:hyperlink>
      <w:r>
        <w:rPr>
          <w:rStyle w:val="s8"/>
          <w:rFonts w:ascii="Calibri" w:hAnsi="Calibri" w:cs="Calibri"/>
          <w:sz w:val="20"/>
          <w:szCs w:val="20"/>
        </w:rPr>
        <w:t>.</w:t>
      </w:r>
    </w:p>
    <w:p w14:paraId="73FEEDEE" w14:textId="77777777" w:rsidR="007868DF" w:rsidRDefault="007868DF">
      <w:pPr>
        <w:pStyle w:val="s13"/>
        <w:spacing w:before="0" w:after="0"/>
        <w:jc w:val="both"/>
      </w:pPr>
    </w:p>
    <w:p w14:paraId="15FAC9BC" w14:textId="77777777" w:rsidR="007868DF" w:rsidRDefault="00ED02A4">
      <w:pPr>
        <w:pStyle w:val="s13"/>
        <w:spacing w:before="0" w:after="0"/>
        <w:jc w:val="both"/>
      </w:pPr>
      <w:r>
        <w:rPr>
          <w:rStyle w:val="s8"/>
          <w:rFonts w:ascii="Calibri" w:hAnsi="Calibri" w:cs="Calibri"/>
          <w:b/>
          <w:sz w:val="28"/>
          <w:szCs w:val="28"/>
        </w:rPr>
        <w:t xml:space="preserve">14. </w:t>
      </w:r>
      <w:r>
        <w:rPr>
          <w:rStyle w:val="s8"/>
          <w:rFonts w:ascii="Calibri" w:hAnsi="Calibri" w:cs="Calibri"/>
          <w:b/>
          <w:sz w:val="28"/>
          <w:szCs w:val="28"/>
          <w:u w:val="single"/>
        </w:rPr>
        <w:t>Online Safety</w:t>
      </w:r>
    </w:p>
    <w:p w14:paraId="5119F7F4" w14:textId="686ABF64" w:rsidR="007868DF" w:rsidRDefault="00ED02A4">
      <w:pPr>
        <w:pStyle w:val="s13"/>
        <w:spacing w:before="0" w:after="0"/>
        <w:jc w:val="both"/>
        <w:rPr>
          <w:rFonts w:ascii="Calibri" w:hAnsi="Calibri" w:cs="Calibri"/>
          <w:sz w:val="20"/>
          <w:szCs w:val="20"/>
        </w:rPr>
      </w:pPr>
      <w:r>
        <w:rPr>
          <w:rFonts w:ascii="Calibri" w:hAnsi="Calibri" w:cs="Calibri"/>
          <w:sz w:val="20"/>
          <w:szCs w:val="20"/>
        </w:rPr>
        <w:lastRenderedPageBreak/>
        <w:t xml:space="preserve">Technology forms part of the Statutory framework for the </w:t>
      </w:r>
      <w:r w:rsidR="00A52460">
        <w:rPr>
          <w:rFonts w:ascii="Calibri" w:hAnsi="Calibri" w:cs="Calibri"/>
          <w:sz w:val="20"/>
          <w:szCs w:val="20"/>
        </w:rPr>
        <w:t>Early Years Foundation Stage</w:t>
      </w:r>
      <w:r>
        <w:rPr>
          <w:rFonts w:ascii="Calibri" w:hAnsi="Calibri" w:cs="Calibri"/>
          <w:sz w:val="20"/>
          <w:szCs w:val="20"/>
        </w:rPr>
        <w:t>; computer skills are key to accessing learning. All staff in our setting are aware of the risks to children online</w:t>
      </w:r>
      <w:r w:rsidR="00A52460">
        <w:rPr>
          <w:rFonts w:ascii="Calibri" w:hAnsi="Calibri" w:cs="Calibri"/>
          <w:sz w:val="20"/>
          <w:szCs w:val="20"/>
        </w:rPr>
        <w:t xml:space="preserve"> and understand that any child can be vulnerable, with vulnerability varying</w:t>
      </w:r>
      <w:r>
        <w:rPr>
          <w:rFonts w:ascii="Calibri" w:hAnsi="Calibri" w:cs="Calibri"/>
          <w:sz w:val="20"/>
          <w:szCs w:val="20"/>
        </w:rPr>
        <w:t xml:space="preserve"> according to age, developmental stage, and personal circumstances. We help our children </w:t>
      </w:r>
      <w:r w:rsidR="00A52460">
        <w:rPr>
          <w:rFonts w:ascii="Calibri" w:hAnsi="Calibri" w:cs="Calibri"/>
          <w:sz w:val="20"/>
          <w:szCs w:val="20"/>
        </w:rPr>
        <w:t>begin learning to use technology safely and stay</w:t>
      </w:r>
      <w:r>
        <w:rPr>
          <w:rFonts w:ascii="Calibri" w:hAnsi="Calibri" w:cs="Calibri"/>
          <w:sz w:val="20"/>
          <w:szCs w:val="20"/>
        </w:rPr>
        <w:t xml:space="preserve"> safe online. We will engage with our </w:t>
      </w:r>
      <w:r w:rsidR="00A52460">
        <w:rPr>
          <w:rFonts w:ascii="Calibri" w:hAnsi="Calibri" w:cs="Calibri"/>
          <w:sz w:val="20"/>
          <w:szCs w:val="20"/>
        </w:rPr>
        <w:t>parents/carers</w:t>
      </w:r>
      <w:r>
        <w:rPr>
          <w:rFonts w:ascii="Calibri" w:hAnsi="Calibri" w:cs="Calibri"/>
          <w:sz w:val="20"/>
          <w:szCs w:val="20"/>
        </w:rPr>
        <w:t xml:space="preserve"> about online safety to support them in keeping their children safe at home when using technology.</w:t>
      </w:r>
    </w:p>
    <w:p w14:paraId="6C4A307E" w14:textId="77777777" w:rsidR="007868DF" w:rsidRDefault="007868DF">
      <w:pPr>
        <w:pStyle w:val="s13"/>
        <w:spacing w:before="0" w:after="0"/>
        <w:jc w:val="both"/>
        <w:rPr>
          <w:rFonts w:ascii="Calibri" w:hAnsi="Calibri" w:cs="Calibri"/>
          <w:sz w:val="20"/>
          <w:szCs w:val="20"/>
        </w:rPr>
      </w:pPr>
    </w:p>
    <w:p w14:paraId="75333E57" w14:textId="77777777" w:rsidR="007868DF" w:rsidRDefault="00ED02A4">
      <w:pPr>
        <w:pStyle w:val="s13"/>
        <w:spacing w:before="0" w:after="0"/>
        <w:jc w:val="both"/>
      </w:pPr>
      <w:r>
        <w:rPr>
          <w:rStyle w:val="s8"/>
          <w:rFonts w:ascii="Calibri" w:hAnsi="Calibri" w:cs="Calibri"/>
          <w:b/>
          <w:sz w:val="28"/>
          <w:szCs w:val="28"/>
        </w:rPr>
        <w:t xml:space="preserve">15. </w:t>
      </w:r>
      <w:r>
        <w:rPr>
          <w:rStyle w:val="s8"/>
          <w:rFonts w:ascii="Calibri" w:hAnsi="Calibri" w:cs="Calibri"/>
          <w:b/>
          <w:sz w:val="28"/>
          <w:szCs w:val="28"/>
          <w:u w:val="single"/>
        </w:rPr>
        <w:t xml:space="preserve">Use of mobile phones </w:t>
      </w:r>
    </w:p>
    <w:p w14:paraId="49EB9773" w14:textId="77777777" w:rsidR="007868DF" w:rsidRDefault="00ED02A4">
      <w:pPr>
        <w:spacing w:line="240" w:lineRule="auto"/>
        <w:jc w:val="both"/>
        <w:rPr>
          <w:rFonts w:cs="Calibri"/>
          <w:sz w:val="20"/>
          <w:szCs w:val="20"/>
        </w:rPr>
      </w:pPr>
      <w:r>
        <w:rPr>
          <w:rFonts w:cs="Calibri"/>
          <w:sz w:val="20"/>
          <w:szCs w:val="20"/>
        </w:rPr>
        <w:t>We acknowledge that mobile phones are often the only means of contact available and can be helpful in supporting safeguarding arrangements in settings, including when on outings. In our setting, when mobile phones are used, this is underpinned by a risk assessment and operated within a clear framework, so everyone understands their responsibilities in ensuring phones are used safely.</w:t>
      </w:r>
    </w:p>
    <w:p w14:paraId="6E1DFCC1" w14:textId="31AB9A12" w:rsidR="007868DF" w:rsidRDefault="00ED02A4">
      <w:pPr>
        <w:jc w:val="both"/>
      </w:pPr>
      <w:r>
        <w:rPr>
          <w:rFonts w:cs="Calibri"/>
          <w:sz w:val="20"/>
          <w:szCs w:val="20"/>
        </w:rPr>
        <w:t xml:space="preserve">We will ensure that </w:t>
      </w:r>
      <w:r w:rsidR="00A52460">
        <w:rPr>
          <w:rFonts w:cs="Calibri"/>
          <w:sz w:val="20"/>
          <w:szCs w:val="20"/>
        </w:rPr>
        <w:t>staff's</w:t>
      </w:r>
      <w:r>
        <w:rPr>
          <w:rFonts w:cs="Calibri"/>
          <w:sz w:val="20"/>
          <w:szCs w:val="20"/>
        </w:rPr>
        <w:t xml:space="preserve"> </w:t>
      </w:r>
      <w:r>
        <w:rPr>
          <w:rFonts w:cs="Calibri"/>
          <w:b/>
          <w:bCs/>
          <w:sz w:val="20"/>
          <w:szCs w:val="20"/>
        </w:rPr>
        <w:t>personal</w:t>
      </w:r>
      <w:r>
        <w:rPr>
          <w:rFonts w:cs="Calibri"/>
          <w:sz w:val="20"/>
          <w:szCs w:val="20"/>
        </w:rPr>
        <w:t xml:space="preserve"> mobiles:</w:t>
      </w:r>
    </w:p>
    <w:p w14:paraId="0F765A1F" w14:textId="3A495CC5" w:rsidR="007868DF" w:rsidRDefault="00ED02A4">
      <w:pPr>
        <w:numPr>
          <w:ilvl w:val="0"/>
          <w:numId w:val="52"/>
        </w:numPr>
        <w:spacing w:after="0" w:line="240" w:lineRule="auto"/>
        <w:jc w:val="both"/>
        <w:rPr>
          <w:rFonts w:cs="Calibri"/>
          <w:sz w:val="20"/>
          <w:szCs w:val="20"/>
        </w:rPr>
      </w:pPr>
      <w:r>
        <w:rPr>
          <w:rFonts w:cs="Calibri"/>
          <w:sz w:val="20"/>
          <w:szCs w:val="20"/>
        </w:rPr>
        <w:t>are stored securely in a personal lockable phone cabinet, in the lockable Art kitchen</w:t>
      </w:r>
      <w:r w:rsidR="00A52460">
        <w:rPr>
          <w:rFonts w:cs="Calibri"/>
          <w:sz w:val="20"/>
          <w:szCs w:val="20"/>
        </w:rPr>
        <w:t>,</w:t>
      </w:r>
      <w:r>
        <w:rPr>
          <w:rFonts w:cs="Calibri"/>
          <w:sz w:val="20"/>
          <w:szCs w:val="20"/>
        </w:rPr>
        <w:t xml:space="preserve"> and will be switched off or on silent whilst staff are on duty.</w:t>
      </w:r>
    </w:p>
    <w:p w14:paraId="4A6C2137" w14:textId="77777777" w:rsidR="007868DF" w:rsidRDefault="00ED02A4">
      <w:pPr>
        <w:numPr>
          <w:ilvl w:val="0"/>
          <w:numId w:val="52"/>
        </w:numPr>
        <w:spacing w:after="0" w:line="240" w:lineRule="auto"/>
        <w:jc w:val="both"/>
        <w:rPr>
          <w:rFonts w:cs="Calibri"/>
          <w:sz w:val="20"/>
          <w:szCs w:val="20"/>
        </w:rPr>
      </w:pPr>
      <w:r>
        <w:rPr>
          <w:rFonts w:cs="Calibri"/>
          <w:sz w:val="20"/>
          <w:szCs w:val="20"/>
        </w:rPr>
        <w:t>are not used to take pictures of any children attending the setting.</w:t>
      </w:r>
    </w:p>
    <w:p w14:paraId="31431F89" w14:textId="5084D41F" w:rsidR="007868DF" w:rsidRDefault="00ED02A4">
      <w:pPr>
        <w:numPr>
          <w:ilvl w:val="0"/>
          <w:numId w:val="52"/>
        </w:numPr>
        <w:spacing w:after="0" w:line="240" w:lineRule="auto"/>
        <w:jc w:val="both"/>
        <w:rPr>
          <w:rFonts w:cs="Calibri"/>
          <w:sz w:val="20"/>
          <w:szCs w:val="20"/>
        </w:rPr>
      </w:pPr>
      <w:r>
        <w:rPr>
          <w:rFonts w:cs="Calibri"/>
          <w:sz w:val="20"/>
          <w:szCs w:val="20"/>
        </w:rPr>
        <w:t xml:space="preserve">are not used to take photographs, </w:t>
      </w:r>
      <w:r w:rsidR="00A52460">
        <w:rPr>
          <w:rFonts w:cs="Calibri"/>
          <w:sz w:val="20"/>
          <w:szCs w:val="20"/>
        </w:rPr>
        <w:t>videos</w:t>
      </w:r>
      <w:r>
        <w:rPr>
          <w:rFonts w:cs="Calibri"/>
          <w:sz w:val="20"/>
          <w:szCs w:val="20"/>
        </w:rPr>
        <w:t>, or audio recordings in our setting.</w:t>
      </w:r>
    </w:p>
    <w:p w14:paraId="771D9B77" w14:textId="011C6B34" w:rsidR="007868DF" w:rsidRDefault="00ED02A4">
      <w:pPr>
        <w:numPr>
          <w:ilvl w:val="0"/>
          <w:numId w:val="52"/>
        </w:numPr>
        <w:spacing w:after="0" w:line="240" w:lineRule="auto"/>
        <w:jc w:val="both"/>
        <w:rPr>
          <w:rFonts w:cs="Calibri"/>
          <w:sz w:val="20"/>
          <w:szCs w:val="20"/>
        </w:rPr>
      </w:pPr>
      <w:r>
        <w:rPr>
          <w:rFonts w:cs="Calibri"/>
          <w:sz w:val="20"/>
          <w:szCs w:val="20"/>
        </w:rPr>
        <w:t xml:space="preserve">are not used to contact </w:t>
      </w:r>
      <w:r w:rsidR="00A52460">
        <w:rPr>
          <w:rFonts w:cs="Calibri"/>
          <w:sz w:val="20"/>
          <w:szCs w:val="20"/>
        </w:rPr>
        <w:t>parents/carers</w:t>
      </w:r>
      <w:r>
        <w:rPr>
          <w:rFonts w:cs="Calibri"/>
          <w:sz w:val="20"/>
          <w:szCs w:val="20"/>
        </w:rPr>
        <w:t xml:space="preserve"> or children except in the event of an emergency; and</w:t>
      </w:r>
    </w:p>
    <w:p w14:paraId="45E2161F" w14:textId="77777777" w:rsidR="007868DF" w:rsidRDefault="00ED02A4">
      <w:pPr>
        <w:numPr>
          <w:ilvl w:val="0"/>
          <w:numId w:val="52"/>
        </w:numPr>
        <w:spacing w:after="0" w:line="240" w:lineRule="auto"/>
        <w:jc w:val="both"/>
        <w:rPr>
          <w:rFonts w:cs="Calibri"/>
          <w:sz w:val="20"/>
          <w:szCs w:val="20"/>
        </w:rPr>
      </w:pPr>
      <w:r>
        <w:rPr>
          <w:rFonts w:cs="Calibri"/>
          <w:sz w:val="20"/>
          <w:szCs w:val="20"/>
        </w:rPr>
        <w:t xml:space="preserve">are not used by visitors. </w:t>
      </w:r>
    </w:p>
    <w:p w14:paraId="0D7780B3" w14:textId="77777777" w:rsidR="007868DF" w:rsidRDefault="007868DF">
      <w:pPr>
        <w:numPr>
          <w:ilvl w:val="0"/>
          <w:numId w:val="52"/>
        </w:numPr>
        <w:spacing w:after="0" w:line="240" w:lineRule="auto"/>
        <w:jc w:val="both"/>
        <w:rPr>
          <w:rFonts w:cs="Calibri"/>
          <w:sz w:val="20"/>
          <w:szCs w:val="20"/>
        </w:rPr>
      </w:pPr>
    </w:p>
    <w:p w14:paraId="3C9119E9" w14:textId="77777777" w:rsidR="007868DF" w:rsidRDefault="00ED02A4">
      <w:pPr>
        <w:jc w:val="both"/>
      </w:pPr>
      <w:r>
        <w:rPr>
          <w:rFonts w:cs="Calibri"/>
          <w:b/>
          <w:bCs/>
          <w:sz w:val="28"/>
          <w:szCs w:val="28"/>
        </w:rPr>
        <w:t xml:space="preserve">16. </w:t>
      </w:r>
      <w:r>
        <w:rPr>
          <w:rFonts w:cs="Calibri"/>
          <w:b/>
          <w:bCs/>
          <w:sz w:val="28"/>
          <w:szCs w:val="28"/>
          <w:u w:val="single"/>
        </w:rPr>
        <w:t xml:space="preserve">Use of cameras, photography, and images </w:t>
      </w:r>
    </w:p>
    <w:p w14:paraId="259BD30B" w14:textId="3A747AAC" w:rsidR="007868DF" w:rsidRDefault="00ED02A4">
      <w:pPr>
        <w:jc w:val="both"/>
        <w:rPr>
          <w:rFonts w:cs="Calibri"/>
          <w:sz w:val="20"/>
          <w:szCs w:val="20"/>
        </w:rPr>
      </w:pPr>
      <w:r>
        <w:rPr>
          <w:rFonts w:cs="Calibri"/>
          <w:sz w:val="20"/>
          <w:szCs w:val="20"/>
        </w:rPr>
        <w:t xml:space="preserve">Most people who take or view photographs or videos of children do so for acceptable reasons. However, due to cases of abuse </w:t>
      </w:r>
      <w:r w:rsidR="004404BF">
        <w:rPr>
          <w:rFonts w:cs="Calibri"/>
          <w:sz w:val="20"/>
          <w:szCs w:val="20"/>
        </w:rPr>
        <w:t>of</w:t>
      </w:r>
      <w:r>
        <w:rPr>
          <w:rFonts w:cs="Calibri"/>
          <w:sz w:val="20"/>
          <w:szCs w:val="20"/>
        </w:rPr>
        <w:t xml:space="preserve"> children through taking or using images, we must ensure that we have safeguards in place. </w:t>
      </w:r>
    </w:p>
    <w:p w14:paraId="65FC06D7" w14:textId="77777777" w:rsidR="007868DF" w:rsidRDefault="00ED02A4">
      <w:pPr>
        <w:jc w:val="both"/>
        <w:rPr>
          <w:rFonts w:cs="Calibri"/>
          <w:sz w:val="20"/>
          <w:szCs w:val="20"/>
        </w:rPr>
      </w:pPr>
      <w:r>
        <w:rPr>
          <w:rFonts w:cs="Calibri"/>
          <w:sz w:val="20"/>
          <w:szCs w:val="20"/>
        </w:rPr>
        <w:t xml:space="preserve">To keep our children safe, we will: </w:t>
      </w:r>
    </w:p>
    <w:p w14:paraId="109F48A4" w14:textId="1F053474" w:rsidR="007868DF" w:rsidRDefault="004404BF">
      <w:pPr>
        <w:numPr>
          <w:ilvl w:val="0"/>
          <w:numId w:val="53"/>
        </w:numPr>
        <w:spacing w:after="0" w:line="240" w:lineRule="auto"/>
        <w:jc w:val="both"/>
      </w:pPr>
      <w:r>
        <w:rPr>
          <w:rFonts w:cs="Calibri"/>
          <w:sz w:val="20"/>
          <w:szCs w:val="20"/>
        </w:rPr>
        <w:t>A</w:t>
      </w:r>
      <w:r w:rsidR="00ED02A4">
        <w:rPr>
          <w:rFonts w:cs="Calibri"/>
          <w:sz w:val="20"/>
          <w:szCs w:val="20"/>
        </w:rPr>
        <w:t xml:space="preserve">lways obtain consent from </w:t>
      </w:r>
      <w:r>
        <w:rPr>
          <w:rFonts w:cs="Calibri"/>
          <w:sz w:val="20"/>
          <w:szCs w:val="20"/>
        </w:rPr>
        <w:t>parents/carers</w:t>
      </w:r>
      <w:r w:rsidR="00ED02A4">
        <w:rPr>
          <w:rFonts w:cs="Calibri"/>
          <w:sz w:val="20"/>
          <w:szCs w:val="20"/>
        </w:rPr>
        <w:t xml:space="preserve"> for photographs or video recordings to be taken, used, or published (for example, on our website or displays)</w:t>
      </w:r>
      <w:r w:rsidR="00ED02A4">
        <w:rPr>
          <w:rFonts w:cs="Calibri"/>
          <w:i/>
          <w:iCs/>
          <w:sz w:val="20"/>
          <w:szCs w:val="20"/>
        </w:rPr>
        <w:t xml:space="preserve">. </w:t>
      </w:r>
    </w:p>
    <w:p w14:paraId="49B26995" w14:textId="3A58FC91" w:rsidR="007868DF" w:rsidRDefault="004404BF">
      <w:pPr>
        <w:numPr>
          <w:ilvl w:val="0"/>
          <w:numId w:val="53"/>
        </w:numPr>
        <w:spacing w:after="0" w:line="240" w:lineRule="auto"/>
        <w:jc w:val="both"/>
        <w:rPr>
          <w:rFonts w:cs="Calibri"/>
          <w:sz w:val="20"/>
          <w:szCs w:val="20"/>
        </w:rPr>
      </w:pPr>
      <w:r>
        <w:rPr>
          <w:rFonts w:cs="Calibri"/>
          <w:sz w:val="20"/>
          <w:szCs w:val="20"/>
        </w:rPr>
        <w:t>E</w:t>
      </w:r>
      <w:r w:rsidR="00ED02A4">
        <w:rPr>
          <w:rFonts w:cs="Calibri"/>
          <w:sz w:val="20"/>
          <w:szCs w:val="20"/>
        </w:rPr>
        <w:t xml:space="preserve">nsure only the setting’s designated cameras are used when photographing or videoing children. </w:t>
      </w:r>
    </w:p>
    <w:p w14:paraId="5C896732" w14:textId="1C5EB7BA" w:rsidR="007868DF" w:rsidRDefault="004404BF">
      <w:pPr>
        <w:numPr>
          <w:ilvl w:val="0"/>
          <w:numId w:val="53"/>
        </w:numPr>
        <w:spacing w:after="0" w:line="240" w:lineRule="auto"/>
        <w:jc w:val="both"/>
        <w:rPr>
          <w:rFonts w:cs="Calibri"/>
          <w:sz w:val="20"/>
          <w:szCs w:val="20"/>
        </w:rPr>
      </w:pPr>
      <w:r>
        <w:rPr>
          <w:rFonts w:cs="Calibri"/>
          <w:sz w:val="20"/>
          <w:szCs w:val="20"/>
        </w:rPr>
        <w:t>Ensure</w:t>
      </w:r>
      <w:r w:rsidR="00ED02A4">
        <w:rPr>
          <w:rFonts w:cs="Calibri"/>
          <w:sz w:val="20"/>
          <w:szCs w:val="20"/>
        </w:rPr>
        <w:t xml:space="preserve"> that children are appropriately dressed if photographs or videos are to be taken.</w:t>
      </w:r>
    </w:p>
    <w:p w14:paraId="1E48E2DA" w14:textId="3B619E85" w:rsidR="007868DF" w:rsidRDefault="001D1A08">
      <w:pPr>
        <w:numPr>
          <w:ilvl w:val="0"/>
          <w:numId w:val="53"/>
        </w:numPr>
        <w:spacing w:after="0" w:line="240" w:lineRule="auto"/>
        <w:jc w:val="both"/>
        <w:rPr>
          <w:rFonts w:cs="Calibri"/>
          <w:sz w:val="20"/>
          <w:szCs w:val="20"/>
        </w:rPr>
      </w:pPr>
      <w:r>
        <w:rPr>
          <w:rFonts w:cs="Calibri"/>
          <w:sz w:val="20"/>
          <w:szCs w:val="20"/>
        </w:rPr>
        <w:t>E</w:t>
      </w:r>
      <w:r w:rsidR="00ED02A4">
        <w:rPr>
          <w:rFonts w:cs="Calibri"/>
          <w:sz w:val="20"/>
          <w:szCs w:val="20"/>
        </w:rPr>
        <w:t>nsure that children’s names are not displayed alongside any photographs in a public space.</w:t>
      </w:r>
    </w:p>
    <w:p w14:paraId="6D337812" w14:textId="65B1B4D1" w:rsidR="007868DF" w:rsidRDefault="001D1A08">
      <w:pPr>
        <w:numPr>
          <w:ilvl w:val="0"/>
          <w:numId w:val="53"/>
        </w:numPr>
        <w:spacing w:after="0" w:line="240" w:lineRule="auto"/>
        <w:jc w:val="both"/>
        <w:rPr>
          <w:rFonts w:cs="Calibri"/>
          <w:sz w:val="20"/>
          <w:szCs w:val="20"/>
        </w:rPr>
      </w:pPr>
      <w:r>
        <w:rPr>
          <w:rFonts w:cs="Calibri"/>
          <w:sz w:val="20"/>
          <w:szCs w:val="20"/>
        </w:rPr>
        <w:t>E</w:t>
      </w:r>
      <w:r w:rsidR="00ED02A4">
        <w:rPr>
          <w:rFonts w:cs="Calibri"/>
          <w:sz w:val="20"/>
          <w:szCs w:val="20"/>
        </w:rPr>
        <w:t>nsure that personal devices</w:t>
      </w:r>
      <w:r w:rsidR="00A52460">
        <w:rPr>
          <w:rFonts w:cs="Calibri"/>
          <w:sz w:val="20"/>
          <w:szCs w:val="20"/>
        </w:rPr>
        <w:t>, including cameras, mobile phones, tablets, smart watches, or other such technology,</w:t>
      </w:r>
      <w:r w:rsidR="00ED02A4">
        <w:rPr>
          <w:rFonts w:cs="Calibri"/>
          <w:sz w:val="20"/>
          <w:szCs w:val="20"/>
        </w:rPr>
        <w:t xml:space="preserve"> are not used to take photographs, video, or audio recordings in our setting without prior explicit written consent from the setting. </w:t>
      </w:r>
    </w:p>
    <w:p w14:paraId="6A923130" w14:textId="5FBCFB78" w:rsidR="007868DF" w:rsidRDefault="001D1A08">
      <w:pPr>
        <w:numPr>
          <w:ilvl w:val="0"/>
          <w:numId w:val="53"/>
        </w:numPr>
        <w:spacing w:after="0" w:line="240" w:lineRule="auto"/>
        <w:jc w:val="both"/>
        <w:rPr>
          <w:rFonts w:cs="Calibri"/>
          <w:sz w:val="20"/>
          <w:szCs w:val="20"/>
        </w:rPr>
      </w:pPr>
      <w:r>
        <w:rPr>
          <w:rFonts w:cs="Calibri"/>
          <w:sz w:val="20"/>
          <w:szCs w:val="20"/>
        </w:rPr>
        <w:t>E</w:t>
      </w:r>
      <w:r w:rsidR="00ED02A4">
        <w:rPr>
          <w:rFonts w:cs="Calibri"/>
          <w:sz w:val="20"/>
          <w:szCs w:val="20"/>
        </w:rPr>
        <w:t xml:space="preserve">nsure that all images are stored securely and in accordance with statutory guidance. </w:t>
      </w:r>
    </w:p>
    <w:p w14:paraId="0575F8F3" w14:textId="7EAA677A" w:rsidR="007868DF" w:rsidRDefault="001D1A08">
      <w:pPr>
        <w:numPr>
          <w:ilvl w:val="0"/>
          <w:numId w:val="53"/>
        </w:numPr>
        <w:spacing w:after="0" w:line="240" w:lineRule="auto"/>
        <w:jc w:val="both"/>
        <w:rPr>
          <w:rFonts w:cs="Calibri"/>
          <w:sz w:val="20"/>
          <w:szCs w:val="20"/>
        </w:rPr>
      </w:pPr>
      <w:r>
        <w:rPr>
          <w:rFonts w:cs="Calibri"/>
          <w:sz w:val="20"/>
          <w:szCs w:val="20"/>
        </w:rPr>
        <w:t>E</w:t>
      </w:r>
      <w:r w:rsidR="00ED02A4">
        <w:rPr>
          <w:rFonts w:cs="Calibri"/>
          <w:sz w:val="20"/>
          <w:szCs w:val="20"/>
        </w:rPr>
        <w:t xml:space="preserve">nsure </w:t>
      </w:r>
      <w:r w:rsidR="00A52460">
        <w:rPr>
          <w:rFonts w:cs="Calibri"/>
          <w:sz w:val="20"/>
          <w:szCs w:val="20"/>
        </w:rPr>
        <w:t>that, where professional photographers are used, the appropriate checks, such as those with the Disclosure and Barring Service, references, and parental consent,</w:t>
      </w:r>
      <w:r w:rsidR="00ED02A4">
        <w:rPr>
          <w:rFonts w:cs="Calibri"/>
          <w:sz w:val="20"/>
          <w:szCs w:val="20"/>
        </w:rPr>
        <w:t xml:space="preserve"> are obtained prior to photographs being taken. </w:t>
      </w:r>
    </w:p>
    <w:p w14:paraId="19DC3515" w14:textId="77777777" w:rsidR="007868DF" w:rsidRDefault="007868DF">
      <w:pPr>
        <w:spacing w:after="200"/>
        <w:contextualSpacing/>
        <w:jc w:val="both"/>
        <w:rPr>
          <w:rFonts w:cs="Calibri"/>
          <w:b/>
          <w:bCs/>
          <w:sz w:val="20"/>
          <w:szCs w:val="20"/>
        </w:rPr>
      </w:pPr>
    </w:p>
    <w:p w14:paraId="2FED1FF3" w14:textId="77777777" w:rsidR="007868DF" w:rsidRDefault="00ED02A4">
      <w:pPr>
        <w:spacing w:after="200"/>
        <w:contextualSpacing/>
        <w:jc w:val="both"/>
      </w:pPr>
      <w:r>
        <w:rPr>
          <w:rFonts w:cs="Calibri"/>
          <w:b/>
          <w:bCs/>
          <w:sz w:val="28"/>
          <w:szCs w:val="28"/>
        </w:rPr>
        <w:t xml:space="preserve">17. </w:t>
      </w:r>
      <w:r>
        <w:rPr>
          <w:rFonts w:cs="Calibri"/>
          <w:b/>
          <w:bCs/>
          <w:sz w:val="28"/>
          <w:szCs w:val="28"/>
          <w:u w:val="single"/>
        </w:rPr>
        <w:t>Attendance</w:t>
      </w:r>
    </w:p>
    <w:p w14:paraId="36EF8565" w14:textId="77777777" w:rsidR="007868DF" w:rsidRDefault="00ED02A4">
      <w:pPr>
        <w:spacing w:after="200"/>
        <w:contextualSpacing/>
        <w:jc w:val="both"/>
        <w:rPr>
          <w:rFonts w:cs="Calibri"/>
          <w:sz w:val="20"/>
          <w:szCs w:val="20"/>
        </w:rPr>
      </w:pPr>
      <w:r>
        <w:rPr>
          <w:rFonts w:cs="Calibri"/>
          <w:sz w:val="20"/>
          <w:szCs w:val="20"/>
        </w:rPr>
        <w:t>Repeated and unexplained absence from the setting can be a concern for a number of reasons:</w:t>
      </w:r>
    </w:p>
    <w:p w14:paraId="1DDD3E8C" w14:textId="40F3A9B0" w:rsidR="007868DF" w:rsidRDefault="001D1A08">
      <w:pPr>
        <w:pStyle w:val="ListParagraph"/>
        <w:numPr>
          <w:ilvl w:val="0"/>
          <w:numId w:val="54"/>
        </w:numPr>
        <w:spacing w:after="200" w:line="240" w:lineRule="auto"/>
        <w:jc w:val="both"/>
        <w:rPr>
          <w:rFonts w:cs="Calibri"/>
          <w:sz w:val="20"/>
          <w:szCs w:val="20"/>
        </w:rPr>
      </w:pPr>
      <w:r>
        <w:rPr>
          <w:rFonts w:cs="Calibri"/>
          <w:sz w:val="20"/>
          <w:szCs w:val="20"/>
        </w:rPr>
        <w:t>It</w:t>
      </w:r>
      <w:r w:rsidR="00ED02A4">
        <w:rPr>
          <w:rFonts w:cs="Calibri"/>
          <w:sz w:val="20"/>
          <w:szCs w:val="20"/>
        </w:rPr>
        <w:t xml:space="preserve"> is a potential indicator of abuse or neglect </w:t>
      </w:r>
    </w:p>
    <w:p w14:paraId="4BB545F1" w14:textId="4625BC42" w:rsidR="007868DF" w:rsidRDefault="001D1A08">
      <w:pPr>
        <w:pStyle w:val="ListParagraph"/>
        <w:numPr>
          <w:ilvl w:val="0"/>
          <w:numId w:val="54"/>
        </w:numPr>
        <w:spacing w:after="200" w:line="240" w:lineRule="auto"/>
        <w:jc w:val="both"/>
        <w:rPr>
          <w:rFonts w:cs="Calibri"/>
          <w:sz w:val="20"/>
          <w:szCs w:val="20"/>
        </w:rPr>
      </w:pPr>
      <w:r>
        <w:rPr>
          <w:rFonts w:cs="Calibri"/>
          <w:sz w:val="20"/>
          <w:szCs w:val="20"/>
        </w:rPr>
        <w:t>It</w:t>
      </w:r>
      <w:r w:rsidR="00ED02A4">
        <w:rPr>
          <w:rFonts w:cs="Calibri"/>
          <w:sz w:val="20"/>
          <w:szCs w:val="20"/>
        </w:rPr>
        <w:t xml:space="preserve"> can significantly impact a child’s progress </w:t>
      </w:r>
      <w:r w:rsidR="00A52460">
        <w:rPr>
          <w:rFonts w:cs="Calibri"/>
          <w:sz w:val="20"/>
          <w:szCs w:val="20"/>
        </w:rPr>
        <w:t>and/or</w:t>
      </w:r>
      <w:r w:rsidR="00ED02A4">
        <w:rPr>
          <w:rFonts w:cs="Calibri"/>
          <w:sz w:val="20"/>
          <w:szCs w:val="20"/>
        </w:rPr>
        <w:t xml:space="preserve"> </w:t>
      </w:r>
      <w:r>
        <w:rPr>
          <w:rFonts w:cs="Calibri"/>
          <w:sz w:val="20"/>
          <w:szCs w:val="20"/>
        </w:rPr>
        <w:t>well-being</w:t>
      </w:r>
    </w:p>
    <w:p w14:paraId="04491A87" w14:textId="3A3E4C82" w:rsidR="007868DF" w:rsidRDefault="00ED02A4">
      <w:pPr>
        <w:spacing w:after="200"/>
        <w:jc w:val="both"/>
        <w:rPr>
          <w:rFonts w:cs="Calibri"/>
          <w:sz w:val="20"/>
          <w:szCs w:val="20"/>
        </w:rPr>
      </w:pPr>
      <w:r>
        <w:rPr>
          <w:rFonts w:cs="Calibri"/>
          <w:sz w:val="20"/>
          <w:szCs w:val="20"/>
        </w:rPr>
        <w:t xml:space="preserve">As part of </w:t>
      </w:r>
      <w:r w:rsidR="00A52460">
        <w:rPr>
          <w:rFonts w:cs="Calibri"/>
          <w:sz w:val="20"/>
          <w:szCs w:val="20"/>
        </w:rPr>
        <w:t>our safeguarding and Health and Safety procedures, we keep a daily record of the names of the children being cared for on the premises and their attendance hours</w:t>
      </w:r>
      <w:r>
        <w:rPr>
          <w:rFonts w:cs="Calibri"/>
          <w:sz w:val="20"/>
          <w:szCs w:val="20"/>
        </w:rPr>
        <w:t>. This data is used to identify patterns of absence as they emerge, to ensure any concerns are identified and addressed at an early stage.</w:t>
      </w:r>
    </w:p>
    <w:p w14:paraId="038B56B5" w14:textId="77777777" w:rsidR="007868DF" w:rsidRDefault="007868DF">
      <w:pPr>
        <w:spacing w:after="200"/>
        <w:jc w:val="both"/>
        <w:rPr>
          <w:rFonts w:cs="Calibri"/>
          <w:sz w:val="20"/>
          <w:szCs w:val="20"/>
        </w:rPr>
      </w:pPr>
    </w:p>
    <w:p w14:paraId="138A10EF" w14:textId="77777777" w:rsidR="007868DF" w:rsidRDefault="007868DF">
      <w:pPr>
        <w:jc w:val="both"/>
        <w:rPr>
          <w:rFonts w:cs="Calibri"/>
          <w:sz w:val="20"/>
          <w:szCs w:val="20"/>
        </w:rPr>
      </w:pPr>
    </w:p>
    <w:p w14:paraId="32B856A0" w14:textId="77777777" w:rsidR="007868DF" w:rsidRDefault="007868DF">
      <w:pPr>
        <w:jc w:val="both"/>
        <w:rPr>
          <w:rFonts w:cs="Calibri"/>
          <w:sz w:val="20"/>
          <w:szCs w:val="20"/>
        </w:rPr>
      </w:pPr>
    </w:p>
    <w:p w14:paraId="64DFFBA2" w14:textId="77777777" w:rsidR="007868DF" w:rsidRDefault="007868DF">
      <w:pPr>
        <w:pStyle w:val="s10"/>
        <w:spacing w:before="45" w:after="45" w:line="315" w:lineRule="atLeast"/>
        <w:rPr>
          <w:rFonts w:ascii="Calibri" w:hAnsi="Calibri" w:cs="Calibri"/>
          <w:b/>
          <w:sz w:val="20"/>
          <w:szCs w:val="20"/>
        </w:rPr>
      </w:pPr>
    </w:p>
    <w:p w14:paraId="7FC568F0" w14:textId="77777777" w:rsidR="007868DF" w:rsidRDefault="007868DF">
      <w:pPr>
        <w:pStyle w:val="s10"/>
        <w:spacing w:before="45" w:after="45" w:line="315" w:lineRule="atLeast"/>
        <w:rPr>
          <w:rFonts w:ascii="Calibri" w:hAnsi="Calibri" w:cs="Calibri"/>
          <w:b/>
          <w:sz w:val="20"/>
          <w:szCs w:val="20"/>
        </w:rPr>
      </w:pPr>
    </w:p>
    <w:p w14:paraId="5357BF64" w14:textId="77777777" w:rsidR="007868DF" w:rsidRDefault="007868DF">
      <w:pPr>
        <w:pStyle w:val="s10"/>
        <w:spacing w:before="45" w:after="45" w:line="315" w:lineRule="atLeast"/>
        <w:rPr>
          <w:rFonts w:ascii="Calibri" w:hAnsi="Calibri" w:cs="Calibri"/>
          <w:b/>
          <w:sz w:val="20"/>
          <w:szCs w:val="20"/>
        </w:rPr>
      </w:pPr>
    </w:p>
    <w:p w14:paraId="68563113" w14:textId="77777777" w:rsidR="007868DF" w:rsidRDefault="007868DF">
      <w:pPr>
        <w:pStyle w:val="s10"/>
        <w:spacing w:before="45" w:after="45" w:line="315" w:lineRule="atLeast"/>
        <w:rPr>
          <w:rFonts w:ascii="Calibri" w:hAnsi="Calibri" w:cs="Calibri"/>
          <w:b/>
          <w:sz w:val="20"/>
          <w:szCs w:val="20"/>
        </w:rPr>
      </w:pPr>
    </w:p>
    <w:p w14:paraId="4DA58642" w14:textId="77777777" w:rsidR="007868DF" w:rsidRDefault="007868DF">
      <w:pPr>
        <w:pStyle w:val="s10"/>
        <w:spacing w:before="45" w:after="45" w:line="315" w:lineRule="atLeast"/>
        <w:rPr>
          <w:rFonts w:ascii="Calibri" w:hAnsi="Calibri" w:cs="Calibri"/>
          <w:b/>
          <w:sz w:val="20"/>
          <w:szCs w:val="20"/>
        </w:rPr>
      </w:pPr>
    </w:p>
    <w:p w14:paraId="621C8271" w14:textId="77777777" w:rsidR="007868DF" w:rsidRDefault="007868DF">
      <w:pPr>
        <w:pStyle w:val="s10"/>
        <w:spacing w:before="45" w:after="45" w:line="315" w:lineRule="atLeast"/>
        <w:rPr>
          <w:rFonts w:ascii="Calibri" w:hAnsi="Calibri" w:cs="Calibri"/>
          <w:b/>
          <w:sz w:val="20"/>
          <w:szCs w:val="20"/>
        </w:rPr>
      </w:pPr>
    </w:p>
    <w:p w14:paraId="7AC51B8A" w14:textId="77777777" w:rsidR="007868DF" w:rsidRDefault="007868DF">
      <w:pPr>
        <w:pStyle w:val="s10"/>
        <w:spacing w:before="45" w:after="45" w:line="315" w:lineRule="atLeast"/>
        <w:rPr>
          <w:rFonts w:ascii="Calibri" w:hAnsi="Calibri" w:cs="Calibri"/>
          <w:b/>
          <w:sz w:val="20"/>
          <w:szCs w:val="20"/>
        </w:rPr>
      </w:pPr>
    </w:p>
    <w:p w14:paraId="76BE6BF3" w14:textId="77777777" w:rsidR="007868DF" w:rsidRDefault="007868DF">
      <w:pPr>
        <w:pStyle w:val="s10"/>
        <w:spacing w:before="45" w:after="45" w:line="315" w:lineRule="atLeast"/>
        <w:rPr>
          <w:rFonts w:ascii="Calibri" w:hAnsi="Calibri" w:cs="Calibri"/>
          <w:b/>
          <w:sz w:val="20"/>
          <w:szCs w:val="20"/>
        </w:rPr>
      </w:pPr>
    </w:p>
    <w:p w14:paraId="02403BFF" w14:textId="77777777" w:rsidR="007868DF" w:rsidRDefault="007868DF">
      <w:pPr>
        <w:pStyle w:val="s10"/>
        <w:spacing w:before="45" w:after="45" w:line="315" w:lineRule="atLeast"/>
        <w:rPr>
          <w:rFonts w:ascii="Calibri" w:hAnsi="Calibri" w:cs="Calibri"/>
          <w:b/>
          <w:sz w:val="20"/>
          <w:szCs w:val="20"/>
        </w:rPr>
      </w:pPr>
    </w:p>
    <w:p w14:paraId="754A5CB5" w14:textId="77777777" w:rsidR="007868DF" w:rsidRDefault="007868DF">
      <w:pPr>
        <w:pStyle w:val="s10"/>
        <w:spacing w:before="45" w:after="45" w:line="315" w:lineRule="atLeast"/>
        <w:rPr>
          <w:rFonts w:ascii="Calibri" w:hAnsi="Calibri" w:cs="Calibri"/>
          <w:b/>
          <w:sz w:val="20"/>
          <w:szCs w:val="20"/>
        </w:rPr>
      </w:pPr>
    </w:p>
    <w:p w14:paraId="40D37901" w14:textId="77777777" w:rsidR="007868DF" w:rsidRDefault="007868DF">
      <w:pPr>
        <w:pStyle w:val="s10"/>
        <w:spacing w:before="45" w:after="45" w:line="315" w:lineRule="atLeast"/>
        <w:rPr>
          <w:rFonts w:ascii="Calibri" w:hAnsi="Calibri" w:cs="Calibri"/>
          <w:b/>
          <w:sz w:val="20"/>
          <w:szCs w:val="20"/>
        </w:rPr>
      </w:pPr>
    </w:p>
    <w:p w14:paraId="0BD5DF7A" w14:textId="77777777" w:rsidR="007868DF" w:rsidRDefault="007868DF">
      <w:pPr>
        <w:pStyle w:val="s10"/>
        <w:spacing w:before="45" w:after="45" w:line="315" w:lineRule="atLeast"/>
        <w:rPr>
          <w:rFonts w:ascii="Calibri" w:hAnsi="Calibri" w:cs="Calibri"/>
          <w:b/>
          <w:sz w:val="20"/>
          <w:szCs w:val="20"/>
        </w:rPr>
      </w:pPr>
    </w:p>
    <w:p w14:paraId="26EB0312" w14:textId="77777777" w:rsidR="007868DF" w:rsidRDefault="007868DF">
      <w:pPr>
        <w:pStyle w:val="s10"/>
        <w:spacing w:before="45" w:after="45" w:line="315" w:lineRule="atLeast"/>
        <w:rPr>
          <w:rFonts w:ascii="Calibri" w:hAnsi="Calibri" w:cs="Calibri"/>
          <w:b/>
          <w:sz w:val="20"/>
          <w:szCs w:val="20"/>
        </w:rPr>
      </w:pPr>
    </w:p>
    <w:p w14:paraId="20E18269" w14:textId="77777777" w:rsidR="007868DF" w:rsidRDefault="007868DF">
      <w:pPr>
        <w:pStyle w:val="s10"/>
        <w:spacing w:before="45" w:after="45" w:line="315" w:lineRule="atLeast"/>
        <w:rPr>
          <w:rFonts w:ascii="Calibri" w:hAnsi="Calibri" w:cs="Calibri"/>
          <w:b/>
          <w:sz w:val="20"/>
          <w:szCs w:val="20"/>
        </w:rPr>
      </w:pPr>
    </w:p>
    <w:p w14:paraId="0654CAD1" w14:textId="77777777" w:rsidR="007868DF" w:rsidRDefault="007868DF">
      <w:pPr>
        <w:pStyle w:val="s10"/>
        <w:spacing w:before="45" w:after="45" w:line="315" w:lineRule="atLeast"/>
        <w:rPr>
          <w:rFonts w:ascii="Calibri" w:hAnsi="Calibri" w:cs="Calibri"/>
          <w:b/>
          <w:sz w:val="20"/>
          <w:szCs w:val="20"/>
        </w:rPr>
      </w:pPr>
    </w:p>
    <w:p w14:paraId="7DF57124" w14:textId="77777777" w:rsidR="007868DF" w:rsidRDefault="007868DF">
      <w:pPr>
        <w:pStyle w:val="s10"/>
        <w:spacing w:before="45" w:after="45" w:line="315" w:lineRule="atLeast"/>
        <w:rPr>
          <w:rFonts w:ascii="Calibri" w:hAnsi="Calibri" w:cs="Calibri"/>
          <w:b/>
          <w:sz w:val="20"/>
          <w:szCs w:val="20"/>
        </w:rPr>
      </w:pPr>
    </w:p>
    <w:p w14:paraId="4C025B47" w14:textId="77777777" w:rsidR="007868DF" w:rsidRDefault="007868DF">
      <w:pPr>
        <w:pStyle w:val="s10"/>
        <w:spacing w:before="45" w:after="45" w:line="315" w:lineRule="atLeast"/>
        <w:rPr>
          <w:rFonts w:ascii="Calibri" w:hAnsi="Calibri" w:cs="Calibri"/>
          <w:b/>
          <w:sz w:val="20"/>
          <w:szCs w:val="20"/>
        </w:rPr>
      </w:pPr>
    </w:p>
    <w:p w14:paraId="11748D89" w14:textId="77777777" w:rsidR="007868DF" w:rsidRDefault="007868DF">
      <w:pPr>
        <w:pStyle w:val="s10"/>
        <w:spacing w:before="45" w:after="45" w:line="315" w:lineRule="atLeast"/>
        <w:rPr>
          <w:rFonts w:ascii="Calibri" w:hAnsi="Calibri" w:cs="Calibri"/>
          <w:b/>
          <w:sz w:val="20"/>
          <w:szCs w:val="20"/>
        </w:rPr>
      </w:pPr>
    </w:p>
    <w:p w14:paraId="7BE29515" w14:textId="77777777" w:rsidR="005E274A" w:rsidRDefault="005E274A">
      <w:pPr>
        <w:pStyle w:val="s10"/>
        <w:spacing w:before="45" w:after="45" w:line="315" w:lineRule="atLeast"/>
        <w:rPr>
          <w:rFonts w:ascii="Calibri" w:hAnsi="Calibri" w:cs="Calibri"/>
          <w:b/>
          <w:sz w:val="28"/>
          <w:szCs w:val="28"/>
        </w:rPr>
      </w:pPr>
    </w:p>
    <w:p w14:paraId="26DD8A9F" w14:textId="77777777" w:rsidR="00494F39" w:rsidRDefault="00494F39">
      <w:pPr>
        <w:pStyle w:val="s10"/>
        <w:spacing w:before="45" w:after="45" w:line="315" w:lineRule="atLeast"/>
        <w:rPr>
          <w:rFonts w:ascii="Calibri" w:hAnsi="Calibri" w:cs="Calibri"/>
          <w:b/>
          <w:sz w:val="28"/>
          <w:szCs w:val="28"/>
        </w:rPr>
      </w:pPr>
    </w:p>
    <w:p w14:paraId="6CB6D524" w14:textId="77777777" w:rsidR="00494F39" w:rsidRDefault="00494F39">
      <w:pPr>
        <w:pStyle w:val="s10"/>
        <w:spacing w:before="45" w:after="45" w:line="315" w:lineRule="atLeast"/>
        <w:rPr>
          <w:rFonts w:ascii="Calibri" w:hAnsi="Calibri" w:cs="Calibri"/>
          <w:b/>
          <w:sz w:val="28"/>
          <w:szCs w:val="28"/>
        </w:rPr>
      </w:pPr>
    </w:p>
    <w:p w14:paraId="6953FAC9" w14:textId="77777777" w:rsidR="00494F39" w:rsidRDefault="00494F39">
      <w:pPr>
        <w:pStyle w:val="s10"/>
        <w:spacing w:before="45" w:after="45" w:line="315" w:lineRule="atLeast"/>
        <w:rPr>
          <w:rFonts w:ascii="Calibri" w:hAnsi="Calibri" w:cs="Calibri"/>
          <w:b/>
          <w:sz w:val="28"/>
          <w:szCs w:val="28"/>
        </w:rPr>
      </w:pPr>
    </w:p>
    <w:p w14:paraId="039F02FC" w14:textId="77777777" w:rsidR="001D1A08" w:rsidRDefault="001D1A08">
      <w:pPr>
        <w:pStyle w:val="s10"/>
        <w:spacing w:before="45" w:after="45" w:line="315" w:lineRule="atLeast"/>
        <w:rPr>
          <w:rFonts w:ascii="Calibri" w:hAnsi="Calibri" w:cs="Calibri"/>
          <w:b/>
          <w:sz w:val="28"/>
          <w:szCs w:val="28"/>
        </w:rPr>
      </w:pPr>
    </w:p>
    <w:p w14:paraId="33CFCB52" w14:textId="77777777" w:rsidR="001D1A08" w:rsidRDefault="001D1A08">
      <w:pPr>
        <w:pStyle w:val="s10"/>
        <w:spacing w:before="45" w:after="45" w:line="315" w:lineRule="atLeast"/>
        <w:rPr>
          <w:rFonts w:ascii="Calibri" w:hAnsi="Calibri" w:cs="Calibri"/>
          <w:b/>
          <w:sz w:val="28"/>
          <w:szCs w:val="28"/>
        </w:rPr>
      </w:pPr>
    </w:p>
    <w:p w14:paraId="3F6672F9" w14:textId="06422D48" w:rsidR="007868DF" w:rsidRDefault="00ED02A4">
      <w:pPr>
        <w:pStyle w:val="s10"/>
        <w:spacing w:before="45" w:after="45" w:line="315" w:lineRule="atLeast"/>
        <w:rPr>
          <w:rFonts w:ascii="Calibri" w:hAnsi="Calibri" w:cs="Calibri"/>
          <w:b/>
          <w:sz w:val="28"/>
          <w:szCs w:val="28"/>
        </w:rPr>
      </w:pPr>
      <w:r>
        <w:rPr>
          <w:rFonts w:ascii="Calibri" w:hAnsi="Calibri" w:cs="Calibri"/>
          <w:b/>
          <w:sz w:val="28"/>
          <w:szCs w:val="28"/>
        </w:rPr>
        <w:t>Appendix A:  Children and Families Service Map and Key Contacts</w:t>
      </w:r>
    </w:p>
    <w:p w14:paraId="585588C2" w14:textId="77777777" w:rsidR="007868DF" w:rsidRDefault="007868DF">
      <w:pPr>
        <w:pStyle w:val="s10"/>
        <w:spacing w:before="45" w:after="45" w:line="315" w:lineRule="atLeast"/>
        <w:rPr>
          <w:rFonts w:ascii="Calibri" w:hAnsi="Calibri" w:cs="Calibri"/>
          <w:b/>
          <w:sz w:val="20"/>
          <w:szCs w:val="20"/>
        </w:rPr>
      </w:pPr>
    </w:p>
    <w:p w14:paraId="646C4D32" w14:textId="77777777" w:rsidR="007868DF" w:rsidRDefault="00ED02A4">
      <w:pPr>
        <w:pStyle w:val="s10"/>
        <w:spacing w:before="45" w:after="45" w:line="315" w:lineRule="atLeast"/>
      </w:pPr>
      <w:r>
        <w:rPr>
          <w:rFonts w:ascii="Calibri" w:hAnsi="Calibri" w:cs="Calibri"/>
          <w:noProof/>
          <w:sz w:val="20"/>
          <w:szCs w:val="20"/>
        </w:rPr>
        <w:lastRenderedPageBreak/>
        <w:drawing>
          <wp:inline distT="0" distB="0" distL="0" distR="0" wp14:anchorId="04A22A55" wp14:editId="5C3E9ECC">
            <wp:extent cx="5731514" cy="3965396"/>
            <wp:effectExtent l="0" t="0" r="2536" b="0"/>
            <wp:docPr id="704620860" name="Picture 1" descr="Children and Families Service Map and Key Contacts 2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l="23695" t="29353" r="24853" b="11304"/>
                    <a:stretch>
                      <a:fillRect/>
                    </a:stretch>
                  </pic:blipFill>
                  <pic:spPr>
                    <a:xfrm>
                      <a:off x="0" y="0"/>
                      <a:ext cx="5731514" cy="3965396"/>
                    </a:xfrm>
                    <a:prstGeom prst="rect">
                      <a:avLst/>
                    </a:prstGeom>
                    <a:noFill/>
                    <a:ln>
                      <a:noFill/>
                      <a:prstDash/>
                    </a:ln>
                  </pic:spPr>
                </pic:pic>
              </a:graphicData>
            </a:graphic>
          </wp:inline>
        </w:drawing>
      </w:r>
    </w:p>
    <w:p w14:paraId="29DA6563" w14:textId="77777777" w:rsidR="007868DF" w:rsidRDefault="007868DF">
      <w:pPr>
        <w:pStyle w:val="s10"/>
        <w:spacing w:before="45" w:after="45" w:line="315" w:lineRule="atLeast"/>
        <w:rPr>
          <w:rFonts w:ascii="Calibri" w:hAnsi="Calibri" w:cs="Calibri"/>
          <w:b/>
          <w:sz w:val="20"/>
          <w:szCs w:val="20"/>
        </w:rPr>
      </w:pPr>
    </w:p>
    <w:p w14:paraId="3A7041DC" w14:textId="77777777" w:rsidR="007868DF" w:rsidRDefault="007868DF">
      <w:pPr>
        <w:pStyle w:val="s10"/>
        <w:spacing w:before="45" w:after="45" w:line="315" w:lineRule="atLeast"/>
        <w:rPr>
          <w:rFonts w:ascii="Calibri" w:hAnsi="Calibri" w:cs="Calibri"/>
          <w:b/>
          <w:sz w:val="20"/>
          <w:szCs w:val="20"/>
        </w:rPr>
      </w:pPr>
    </w:p>
    <w:p w14:paraId="7F9B65EA" w14:textId="77777777" w:rsidR="007868DF" w:rsidRDefault="007868DF">
      <w:pPr>
        <w:pStyle w:val="s10"/>
        <w:spacing w:before="45" w:after="45" w:line="315" w:lineRule="atLeast"/>
        <w:rPr>
          <w:rFonts w:ascii="Calibri" w:hAnsi="Calibri" w:cs="Calibri"/>
          <w:b/>
          <w:sz w:val="20"/>
          <w:szCs w:val="20"/>
        </w:rPr>
      </w:pPr>
    </w:p>
    <w:p w14:paraId="07A1CFC7" w14:textId="77777777" w:rsidR="007868DF" w:rsidRDefault="007868DF">
      <w:pPr>
        <w:pStyle w:val="s10"/>
        <w:spacing w:before="45" w:after="45" w:line="315" w:lineRule="atLeast"/>
        <w:rPr>
          <w:rFonts w:ascii="Calibri" w:hAnsi="Calibri" w:cs="Calibri"/>
          <w:b/>
          <w:sz w:val="20"/>
          <w:szCs w:val="20"/>
        </w:rPr>
      </w:pPr>
    </w:p>
    <w:p w14:paraId="65ACABE1" w14:textId="77777777" w:rsidR="007868DF" w:rsidRDefault="007868DF">
      <w:pPr>
        <w:pStyle w:val="s10"/>
        <w:spacing w:before="45" w:after="45" w:line="315" w:lineRule="atLeast"/>
        <w:rPr>
          <w:rFonts w:ascii="Calibri" w:hAnsi="Calibri" w:cs="Calibri"/>
          <w:b/>
          <w:sz w:val="20"/>
          <w:szCs w:val="20"/>
        </w:rPr>
      </w:pPr>
    </w:p>
    <w:p w14:paraId="2C4AC57C" w14:textId="77777777" w:rsidR="007868DF" w:rsidRDefault="007868DF">
      <w:pPr>
        <w:rPr>
          <w:rFonts w:cs="Calibri"/>
          <w:b/>
          <w:sz w:val="20"/>
          <w:szCs w:val="20"/>
        </w:rPr>
      </w:pPr>
    </w:p>
    <w:p w14:paraId="4B86EB5B" w14:textId="77777777" w:rsidR="007868DF" w:rsidRDefault="007868DF">
      <w:pPr>
        <w:rPr>
          <w:rFonts w:cs="Calibri"/>
          <w:b/>
          <w:sz w:val="20"/>
          <w:szCs w:val="20"/>
        </w:rPr>
      </w:pPr>
    </w:p>
    <w:p w14:paraId="11FFDC93" w14:textId="77777777" w:rsidR="007868DF" w:rsidRDefault="007868DF">
      <w:pPr>
        <w:rPr>
          <w:rFonts w:cs="Calibri"/>
          <w:b/>
          <w:sz w:val="20"/>
          <w:szCs w:val="20"/>
        </w:rPr>
      </w:pPr>
      <w:bookmarkStart w:id="9" w:name="_Hlk115425682"/>
    </w:p>
    <w:p w14:paraId="1FBDB711" w14:textId="77777777" w:rsidR="007868DF" w:rsidRDefault="007868DF">
      <w:pPr>
        <w:rPr>
          <w:rFonts w:cs="Calibri"/>
          <w:b/>
          <w:sz w:val="20"/>
          <w:szCs w:val="20"/>
        </w:rPr>
      </w:pPr>
    </w:p>
    <w:p w14:paraId="4C24BB7A" w14:textId="77777777" w:rsidR="007868DF" w:rsidRDefault="007868DF">
      <w:pPr>
        <w:rPr>
          <w:rFonts w:cs="Calibri"/>
          <w:b/>
          <w:sz w:val="20"/>
          <w:szCs w:val="20"/>
        </w:rPr>
      </w:pPr>
    </w:p>
    <w:p w14:paraId="383908EB" w14:textId="77777777" w:rsidR="007868DF" w:rsidRDefault="007868DF">
      <w:pPr>
        <w:rPr>
          <w:rFonts w:cs="Calibri"/>
          <w:b/>
          <w:sz w:val="20"/>
          <w:szCs w:val="20"/>
        </w:rPr>
      </w:pPr>
    </w:p>
    <w:p w14:paraId="7F17F1CA" w14:textId="77777777" w:rsidR="007868DF" w:rsidRDefault="007868DF">
      <w:pPr>
        <w:rPr>
          <w:rFonts w:cs="Calibri"/>
          <w:b/>
          <w:sz w:val="20"/>
          <w:szCs w:val="20"/>
        </w:rPr>
      </w:pPr>
    </w:p>
    <w:p w14:paraId="54A3CB17" w14:textId="77777777" w:rsidR="007868DF" w:rsidRDefault="007868DF">
      <w:pPr>
        <w:rPr>
          <w:rFonts w:cs="Calibri"/>
          <w:b/>
          <w:sz w:val="20"/>
          <w:szCs w:val="20"/>
        </w:rPr>
      </w:pPr>
    </w:p>
    <w:p w14:paraId="2AB3232C" w14:textId="77777777" w:rsidR="007868DF" w:rsidRDefault="007868DF">
      <w:pPr>
        <w:rPr>
          <w:rFonts w:cs="Calibri"/>
          <w:b/>
          <w:sz w:val="20"/>
          <w:szCs w:val="20"/>
        </w:rPr>
      </w:pPr>
    </w:p>
    <w:p w14:paraId="35592574" w14:textId="77777777" w:rsidR="007868DF" w:rsidRDefault="007868DF">
      <w:pPr>
        <w:rPr>
          <w:rFonts w:cs="Calibri"/>
          <w:b/>
          <w:sz w:val="20"/>
          <w:szCs w:val="20"/>
        </w:rPr>
      </w:pPr>
    </w:p>
    <w:p w14:paraId="37FE9E25" w14:textId="77777777" w:rsidR="007868DF" w:rsidRDefault="007868DF">
      <w:pPr>
        <w:rPr>
          <w:rFonts w:cs="Calibri"/>
          <w:b/>
          <w:sz w:val="20"/>
          <w:szCs w:val="20"/>
        </w:rPr>
      </w:pPr>
    </w:p>
    <w:p w14:paraId="3E05C476" w14:textId="77777777" w:rsidR="007868DF" w:rsidRDefault="007868DF">
      <w:pPr>
        <w:rPr>
          <w:rFonts w:cs="Calibri"/>
          <w:b/>
          <w:sz w:val="20"/>
          <w:szCs w:val="20"/>
        </w:rPr>
      </w:pPr>
    </w:p>
    <w:p w14:paraId="7E4EC698" w14:textId="77777777" w:rsidR="007868DF" w:rsidRDefault="00ED02A4">
      <w:pPr>
        <w:rPr>
          <w:rFonts w:cs="Calibri"/>
          <w:b/>
          <w:sz w:val="28"/>
          <w:szCs w:val="28"/>
        </w:rPr>
      </w:pPr>
      <w:r>
        <w:rPr>
          <w:rFonts w:cs="Calibri"/>
          <w:b/>
          <w:sz w:val="28"/>
          <w:szCs w:val="28"/>
        </w:rPr>
        <w:t>Appendix B:  Essex Windscreen of Need and levels of intervention</w:t>
      </w:r>
    </w:p>
    <w:bookmarkEnd w:id="9"/>
    <w:p w14:paraId="2F25AC5B" w14:textId="459CB456" w:rsidR="007868DF" w:rsidRDefault="000B3CF0">
      <w:pPr>
        <w:rPr>
          <w:rFonts w:cs="Calibri"/>
          <w:sz w:val="20"/>
          <w:szCs w:val="20"/>
        </w:rPr>
      </w:pPr>
      <w:r w:rsidRPr="000B3CF0">
        <w:rPr>
          <w:rFonts w:cs="Calibri"/>
          <w:sz w:val="20"/>
          <w:szCs w:val="20"/>
        </w:rPr>
        <w:fldChar w:fldCharType="begin"/>
      </w:r>
      <w:r w:rsidRPr="000B3CF0">
        <w:rPr>
          <w:rFonts w:cs="Calibri"/>
          <w:sz w:val="20"/>
          <w:szCs w:val="20"/>
        </w:rPr>
        <w:instrText>HYPERLINK "https://www.escb.co.uk/media/3322/effective-support-october-2024-final.pdf"</w:instrText>
      </w:r>
      <w:r w:rsidRPr="000B3CF0">
        <w:rPr>
          <w:rFonts w:cs="Calibri"/>
          <w:sz w:val="20"/>
          <w:szCs w:val="20"/>
        </w:rPr>
      </w:r>
      <w:r w:rsidRPr="000B3CF0">
        <w:rPr>
          <w:rFonts w:cs="Calibri"/>
          <w:sz w:val="20"/>
          <w:szCs w:val="20"/>
        </w:rPr>
        <w:fldChar w:fldCharType="separate"/>
      </w:r>
      <w:r w:rsidRPr="000B3CF0">
        <w:rPr>
          <w:rStyle w:val="Hyperlink"/>
          <w:rFonts w:cs="Calibri"/>
          <w:sz w:val="20"/>
          <w:szCs w:val="20"/>
        </w:rPr>
        <w:t>Effective support 2024 final</w:t>
      </w:r>
      <w:r w:rsidRPr="000B3CF0">
        <w:rPr>
          <w:rFonts w:cs="Calibri"/>
          <w:sz w:val="20"/>
          <w:szCs w:val="20"/>
        </w:rPr>
        <w:fldChar w:fldCharType="end"/>
      </w:r>
    </w:p>
    <w:p w14:paraId="37F7E6C6" w14:textId="77777777" w:rsidR="00395415" w:rsidRPr="00395415" w:rsidRDefault="00395415" w:rsidP="00395415">
      <w:pPr>
        <w:rPr>
          <w:b/>
          <w:bCs/>
        </w:rPr>
      </w:pPr>
      <w:r w:rsidRPr="00395415">
        <w:rPr>
          <w:b/>
          <w:bCs/>
        </w:rPr>
        <w:lastRenderedPageBreak/>
        <w:t>Essex Windscreen of Need and Levels of Intervention</w:t>
      </w:r>
    </w:p>
    <w:p w14:paraId="3C5D0CBA" w14:textId="20E7C6DF" w:rsidR="00395415" w:rsidRPr="00395415" w:rsidRDefault="00395415" w:rsidP="00395415">
      <w:r w:rsidRPr="00395415">
        <w:t>All partners working with children, young people</w:t>
      </w:r>
      <w:r>
        <w:t>,</w:t>
      </w:r>
      <w:r w:rsidRPr="00395415">
        <w:t xml:space="preserve"> and their families will offer support as soon as additional needs are identified. Professionals should work together to provide support at the </w:t>
      </w:r>
      <w:r w:rsidRPr="00395415">
        <w:rPr>
          <w:b/>
          <w:bCs/>
        </w:rPr>
        <w:t>lowest appropriate level</w:t>
      </w:r>
      <w:r w:rsidRPr="00395415">
        <w:t xml:space="preserve"> in accordance with the child’s needs, ensuring that help is provided at the earliest opportunity.</w:t>
      </w:r>
    </w:p>
    <w:p w14:paraId="58BE15DC" w14:textId="77777777" w:rsidR="00395415" w:rsidRPr="00395415" w:rsidRDefault="00395415" w:rsidP="00395415">
      <w:pPr>
        <w:rPr>
          <w:b/>
          <w:bCs/>
        </w:rPr>
      </w:pPr>
      <w:r w:rsidRPr="00395415">
        <w:rPr>
          <w:b/>
          <w:bCs/>
        </w:rPr>
        <w:t>Level 1: Universal</w:t>
      </w:r>
    </w:p>
    <w:p w14:paraId="0F596E0B" w14:textId="6782C73F" w:rsidR="00395415" w:rsidRPr="00395415" w:rsidRDefault="00395415" w:rsidP="00395415">
      <w:r w:rsidRPr="00395415">
        <w:t xml:space="preserve">Universal services are available to </w:t>
      </w:r>
      <w:r w:rsidRPr="00395415">
        <w:rPr>
          <w:b/>
          <w:bCs/>
        </w:rPr>
        <w:t>all children and families</w:t>
      </w:r>
      <w:r w:rsidRPr="00395415">
        <w:t xml:space="preserve"> to support their health, development</w:t>
      </w:r>
      <w:r>
        <w:t>,</w:t>
      </w:r>
      <w:r w:rsidRPr="00395415">
        <w:t xml:space="preserve"> and </w:t>
      </w:r>
      <w:r>
        <w:t>well-being</w:t>
      </w:r>
      <w:r w:rsidRPr="00395415">
        <w:t>. These include early years provision, schools, health services</w:t>
      </w:r>
      <w:r>
        <w:t>,</w:t>
      </w:r>
      <w:r w:rsidRPr="00395415">
        <w:t xml:space="preserve"> and community support.</w:t>
      </w:r>
    </w:p>
    <w:p w14:paraId="74DF5CA8" w14:textId="77777777" w:rsidR="00395415" w:rsidRPr="00395415" w:rsidRDefault="00395415" w:rsidP="00395415">
      <w:r w:rsidRPr="00395415">
        <w:t>Most children’s needs are met through universal services and family support networks.</w:t>
      </w:r>
    </w:p>
    <w:p w14:paraId="37F28FDE" w14:textId="77777777" w:rsidR="00395415" w:rsidRPr="00395415" w:rsidRDefault="00395415" w:rsidP="00395415">
      <w:pPr>
        <w:rPr>
          <w:b/>
          <w:bCs/>
        </w:rPr>
      </w:pPr>
      <w:r w:rsidRPr="00395415">
        <w:rPr>
          <w:b/>
          <w:bCs/>
        </w:rPr>
        <w:t>Level 2: Additional Needs</w:t>
      </w:r>
    </w:p>
    <w:p w14:paraId="6F8614C8" w14:textId="13A44B41" w:rsidR="00395415" w:rsidRPr="00395415" w:rsidRDefault="00395415" w:rsidP="00395415">
      <w:r w:rsidRPr="00395415">
        <w:t xml:space="preserve">Children and families with </w:t>
      </w:r>
      <w:r w:rsidRPr="00395415">
        <w:rPr>
          <w:b/>
          <w:bCs/>
        </w:rPr>
        <w:t>additional needs</w:t>
      </w:r>
      <w:r w:rsidRPr="00395415">
        <w:t xml:space="preserve"> may require extra support to achieve positive outcomes. These needs are usually met by the services already working with the child, such as schools, early years settings</w:t>
      </w:r>
      <w:r>
        <w:t>,</w:t>
      </w:r>
      <w:r w:rsidRPr="00395415">
        <w:t xml:space="preserve"> or Family Hubs.</w:t>
      </w:r>
    </w:p>
    <w:p w14:paraId="05D83465" w14:textId="1F22A5D6" w:rsidR="00395415" w:rsidRPr="00395415" w:rsidRDefault="00395415" w:rsidP="00395415">
      <w:r w:rsidRPr="00395415">
        <w:t>Support at this level may include targeted services, additional educational support</w:t>
      </w:r>
      <w:r>
        <w:t>,</w:t>
      </w:r>
      <w:r w:rsidRPr="00395415">
        <w:t xml:space="preserve"> or parenting support. An </w:t>
      </w:r>
      <w:r w:rsidRPr="00395415">
        <w:rPr>
          <w:b/>
          <w:bCs/>
        </w:rPr>
        <w:t>Early Help Plan</w:t>
      </w:r>
      <w:r w:rsidRPr="00395415">
        <w:t xml:space="preserve"> and </w:t>
      </w:r>
      <w:r w:rsidRPr="00395415">
        <w:rPr>
          <w:b/>
          <w:bCs/>
        </w:rPr>
        <w:t>Lead Professional</w:t>
      </w:r>
      <w:r w:rsidRPr="00395415">
        <w:t xml:space="preserve"> may be used to coordinate support and share information between professionals and the family.</w:t>
      </w:r>
    </w:p>
    <w:p w14:paraId="525EC45B" w14:textId="77777777" w:rsidR="00395415" w:rsidRPr="00395415" w:rsidRDefault="00395415" w:rsidP="00395415">
      <w:pPr>
        <w:rPr>
          <w:b/>
          <w:bCs/>
        </w:rPr>
      </w:pPr>
      <w:r w:rsidRPr="00395415">
        <w:rPr>
          <w:b/>
          <w:bCs/>
        </w:rPr>
        <w:t>Level 3: Intensive Needs</w:t>
      </w:r>
    </w:p>
    <w:p w14:paraId="189FC3B5" w14:textId="77777777" w:rsidR="00395415" w:rsidRPr="00395415" w:rsidRDefault="00395415" w:rsidP="00395415">
      <w:r w:rsidRPr="00395415">
        <w:t xml:space="preserve">Children and families with </w:t>
      </w:r>
      <w:r w:rsidRPr="00395415">
        <w:rPr>
          <w:b/>
          <w:bCs/>
        </w:rPr>
        <w:t>intensive needs</w:t>
      </w:r>
      <w:r w:rsidRPr="00395415">
        <w:t xml:space="preserve"> often require a </w:t>
      </w:r>
      <w:r w:rsidRPr="00395415">
        <w:rPr>
          <w:b/>
          <w:bCs/>
        </w:rPr>
        <w:t>coordinated multi-agency response</w:t>
      </w:r>
      <w:r w:rsidRPr="00395415">
        <w:t xml:space="preserve"> due to the complexity of their circumstances.</w:t>
      </w:r>
    </w:p>
    <w:p w14:paraId="4423B8C4" w14:textId="77777777" w:rsidR="00395415" w:rsidRPr="00395415" w:rsidRDefault="00395415" w:rsidP="00395415">
      <w:r w:rsidRPr="00395415">
        <w:t xml:space="preserve">Support at this level may involve an </w:t>
      </w:r>
      <w:r w:rsidRPr="00395415">
        <w:rPr>
          <w:b/>
          <w:bCs/>
        </w:rPr>
        <w:t>Early Help Plan</w:t>
      </w:r>
      <w:r w:rsidRPr="00395415">
        <w:t xml:space="preserve"> or a </w:t>
      </w:r>
      <w:r w:rsidRPr="00395415">
        <w:rPr>
          <w:b/>
          <w:bCs/>
        </w:rPr>
        <w:t>Shared Family Assessment (SFA)</w:t>
      </w:r>
      <w:r w:rsidRPr="00395415">
        <w:t>, with a Lead Professional working closely with the child and family to ensure appropriate support is provided. Examples of services at this level may include children’s mental health services or Family Solutions.</w:t>
      </w:r>
    </w:p>
    <w:p w14:paraId="29741205" w14:textId="77777777" w:rsidR="00395415" w:rsidRPr="00395415" w:rsidRDefault="00395415" w:rsidP="00395415">
      <w:pPr>
        <w:rPr>
          <w:b/>
          <w:bCs/>
        </w:rPr>
      </w:pPr>
      <w:r w:rsidRPr="00395415">
        <w:rPr>
          <w:b/>
          <w:bCs/>
        </w:rPr>
        <w:t>Level 4: Specialist Services</w:t>
      </w:r>
    </w:p>
    <w:p w14:paraId="64E402FC" w14:textId="77777777" w:rsidR="00395415" w:rsidRPr="00395415" w:rsidRDefault="00395415" w:rsidP="00395415">
      <w:r w:rsidRPr="00395415">
        <w:t xml:space="preserve">Children with </w:t>
      </w:r>
      <w:r w:rsidRPr="00395415">
        <w:rPr>
          <w:b/>
          <w:bCs/>
        </w:rPr>
        <w:t>specialist needs</w:t>
      </w:r>
      <w:r w:rsidRPr="00395415">
        <w:t xml:space="preserve"> require statutory or specialist intervention because they are at risk of significant harm or their development may be seriously affected.</w:t>
      </w:r>
    </w:p>
    <w:p w14:paraId="0DB33B74" w14:textId="759FEF17" w:rsidR="00395415" w:rsidRPr="00395415" w:rsidRDefault="00395415" w:rsidP="00395415">
      <w:r w:rsidRPr="00395415">
        <w:t xml:space="preserve">At this level, services such as </w:t>
      </w:r>
      <w:r w:rsidRPr="00395415">
        <w:rPr>
          <w:b/>
          <w:bCs/>
        </w:rPr>
        <w:t>Children’s Social Care</w:t>
      </w:r>
      <w:r w:rsidRPr="00395415">
        <w:t xml:space="preserve">, safeguarding teams, or the </w:t>
      </w:r>
      <w:r w:rsidRPr="00395415">
        <w:rPr>
          <w:b/>
          <w:bCs/>
        </w:rPr>
        <w:t>Youth Offending Service</w:t>
      </w:r>
      <w:r w:rsidRPr="00395415">
        <w:t xml:space="preserve"> may become involved to ensure the child’s safety and </w:t>
      </w:r>
      <w:r>
        <w:t>well-being</w:t>
      </w:r>
      <w:r w:rsidRPr="00395415">
        <w:t>.</w:t>
      </w:r>
    </w:p>
    <w:p w14:paraId="2FFC957A" w14:textId="77777777" w:rsidR="00395415" w:rsidRPr="00395415" w:rsidRDefault="00395415" w:rsidP="00395415">
      <w:pPr>
        <w:rPr>
          <w:b/>
          <w:bCs/>
        </w:rPr>
      </w:pPr>
      <w:r w:rsidRPr="00395415">
        <w:rPr>
          <w:b/>
          <w:bCs/>
        </w:rPr>
        <w:t>Preventing escalation</w:t>
      </w:r>
    </w:p>
    <w:p w14:paraId="07FF35FA" w14:textId="77777777" w:rsidR="00395415" w:rsidRPr="00395415" w:rsidRDefault="00395415" w:rsidP="00395415">
      <w:r w:rsidRPr="00395415">
        <w:t xml:space="preserve">By working effectively with children who have additional needs and providing coordinated multi-agency support for those with intensive needs, services aim to </w:t>
      </w:r>
      <w:r w:rsidRPr="00395415">
        <w:rPr>
          <w:b/>
          <w:bCs/>
        </w:rPr>
        <w:t>prevent children and families from requiring statutory intervention wherever possible</w:t>
      </w:r>
      <w:r w:rsidRPr="00395415">
        <w:t>.</w:t>
      </w:r>
    </w:p>
    <w:p w14:paraId="5351F1B4" w14:textId="7D7076E2" w:rsidR="007868DF" w:rsidRDefault="007868DF"/>
    <w:p w14:paraId="266CD939" w14:textId="77777777" w:rsidR="00395415" w:rsidRDefault="00395415">
      <w:pPr>
        <w:jc w:val="both"/>
        <w:rPr>
          <w:rFonts w:cs="Calibri"/>
          <w:sz w:val="20"/>
          <w:szCs w:val="20"/>
        </w:rPr>
      </w:pPr>
    </w:p>
    <w:p w14:paraId="0931B229" w14:textId="77777777" w:rsidR="00395415" w:rsidRDefault="00395415">
      <w:pPr>
        <w:jc w:val="both"/>
        <w:rPr>
          <w:rFonts w:cs="Calibri"/>
          <w:sz w:val="20"/>
          <w:szCs w:val="20"/>
        </w:rPr>
      </w:pPr>
    </w:p>
    <w:p w14:paraId="5B8A72C4" w14:textId="38D61D60" w:rsidR="007868DF" w:rsidRDefault="00ED02A4">
      <w:pPr>
        <w:jc w:val="both"/>
      </w:pPr>
      <w:r>
        <w:rPr>
          <w:rFonts w:cs="Calibri"/>
          <w:b/>
          <w:sz w:val="28"/>
          <w:szCs w:val="28"/>
        </w:rPr>
        <w:t>Appendix C:  Signs and symptoms of abuse</w:t>
      </w:r>
    </w:p>
    <w:p w14:paraId="6961B732" w14:textId="77777777" w:rsidR="007868DF" w:rsidRDefault="007868DF">
      <w:pPr>
        <w:rPr>
          <w:rFonts w:cs="Calibri"/>
          <w:b/>
          <w:sz w:val="20"/>
          <w:szCs w:val="20"/>
        </w:rPr>
      </w:pPr>
    </w:p>
    <w:p w14:paraId="64BDEBE1" w14:textId="77777777" w:rsidR="007868DF" w:rsidRDefault="00ED02A4">
      <w:pPr>
        <w:jc w:val="both"/>
        <w:rPr>
          <w:rFonts w:cs="Calibri"/>
          <w:sz w:val="20"/>
          <w:szCs w:val="20"/>
          <w:u w:val="single"/>
        </w:rPr>
      </w:pPr>
      <w:r>
        <w:rPr>
          <w:rFonts w:cs="Calibri"/>
          <w:sz w:val="20"/>
          <w:szCs w:val="20"/>
          <w:u w:val="single"/>
        </w:rPr>
        <w:lastRenderedPageBreak/>
        <w:t>Signs of possible abuse</w:t>
      </w:r>
    </w:p>
    <w:p w14:paraId="650EF419" w14:textId="77777777" w:rsidR="007868DF" w:rsidRDefault="007868DF">
      <w:pPr>
        <w:jc w:val="both"/>
        <w:rPr>
          <w:rFonts w:cs="Calibri"/>
          <w:b/>
          <w:bCs/>
          <w:sz w:val="20"/>
          <w:szCs w:val="20"/>
        </w:rPr>
      </w:pPr>
    </w:p>
    <w:p w14:paraId="09B7495D" w14:textId="5AA4C3F4" w:rsidR="007868DF" w:rsidRDefault="00ED02A4">
      <w:pPr>
        <w:numPr>
          <w:ilvl w:val="0"/>
          <w:numId w:val="55"/>
        </w:numPr>
        <w:spacing w:after="0" w:line="240" w:lineRule="auto"/>
        <w:ind w:left="360"/>
        <w:jc w:val="both"/>
      </w:pPr>
      <w:r>
        <w:rPr>
          <w:rFonts w:cs="Calibri"/>
          <w:b/>
          <w:bCs/>
          <w:sz w:val="20"/>
          <w:szCs w:val="20"/>
        </w:rPr>
        <w:t>Physical</w:t>
      </w:r>
      <w:r>
        <w:rPr>
          <w:rFonts w:cs="Calibri"/>
          <w:sz w:val="20"/>
          <w:szCs w:val="20"/>
        </w:rPr>
        <w:t xml:space="preserve"> - children with frequent injuries, unexplained or unusual fractures / broken bones, unexplained bruises, cuts</w:t>
      </w:r>
      <w:r w:rsidR="00A52460">
        <w:rPr>
          <w:rFonts w:cs="Calibri"/>
          <w:sz w:val="20"/>
          <w:szCs w:val="20"/>
        </w:rPr>
        <w:t>,</w:t>
      </w:r>
      <w:r>
        <w:rPr>
          <w:rFonts w:cs="Calibri"/>
          <w:sz w:val="20"/>
          <w:szCs w:val="20"/>
        </w:rPr>
        <w:t xml:space="preserve"> burns or scalds</w:t>
      </w:r>
      <w:r w:rsidR="00A52460">
        <w:rPr>
          <w:rFonts w:cs="Calibri"/>
          <w:sz w:val="20"/>
          <w:szCs w:val="20"/>
        </w:rPr>
        <w:t>,</w:t>
      </w:r>
      <w:r>
        <w:rPr>
          <w:rFonts w:cs="Calibri"/>
          <w:sz w:val="20"/>
          <w:szCs w:val="20"/>
        </w:rPr>
        <w:t xml:space="preserve"> or bite marks</w:t>
      </w:r>
    </w:p>
    <w:p w14:paraId="578625F0" w14:textId="77777777" w:rsidR="007868DF" w:rsidRDefault="007868DF">
      <w:pPr>
        <w:jc w:val="both"/>
        <w:rPr>
          <w:rFonts w:cs="Calibri"/>
          <w:sz w:val="20"/>
          <w:szCs w:val="20"/>
        </w:rPr>
      </w:pPr>
    </w:p>
    <w:p w14:paraId="506A4805" w14:textId="22DFE6C8" w:rsidR="007868DF" w:rsidRDefault="00ED02A4">
      <w:pPr>
        <w:numPr>
          <w:ilvl w:val="0"/>
          <w:numId w:val="55"/>
        </w:numPr>
        <w:spacing w:after="0" w:line="240" w:lineRule="auto"/>
        <w:ind w:left="360"/>
        <w:jc w:val="both"/>
      </w:pPr>
      <w:r>
        <w:rPr>
          <w:rFonts w:cs="Calibri"/>
          <w:b/>
          <w:bCs/>
          <w:sz w:val="20"/>
          <w:szCs w:val="20"/>
        </w:rPr>
        <w:t xml:space="preserve">Emotional </w:t>
      </w:r>
      <w:r>
        <w:rPr>
          <w:rFonts w:cs="Calibri"/>
          <w:sz w:val="20"/>
          <w:szCs w:val="20"/>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(e.g.</w:t>
      </w:r>
      <w:r w:rsidR="00A52460">
        <w:rPr>
          <w:rFonts w:cs="Calibri"/>
          <w:sz w:val="20"/>
          <w:szCs w:val="20"/>
        </w:rPr>
        <w:t>,</w:t>
      </w:r>
      <w:r>
        <w:rPr>
          <w:rFonts w:cs="Calibri"/>
          <w:sz w:val="20"/>
          <w:szCs w:val="20"/>
        </w:rPr>
        <w:t xml:space="preserve"> name-calling / making negative comparisons)</w:t>
      </w:r>
    </w:p>
    <w:p w14:paraId="1859CDDF" w14:textId="77777777" w:rsidR="007868DF" w:rsidRDefault="007868DF">
      <w:pPr>
        <w:jc w:val="both"/>
        <w:rPr>
          <w:rFonts w:cs="Calibri"/>
          <w:b/>
          <w:bCs/>
          <w:sz w:val="20"/>
          <w:szCs w:val="20"/>
        </w:rPr>
      </w:pPr>
    </w:p>
    <w:p w14:paraId="483BA69F" w14:textId="37E8730F" w:rsidR="007868DF" w:rsidRDefault="00ED02A4">
      <w:pPr>
        <w:numPr>
          <w:ilvl w:val="0"/>
          <w:numId w:val="55"/>
        </w:numPr>
        <w:spacing w:after="0" w:line="240" w:lineRule="auto"/>
        <w:ind w:left="360"/>
        <w:jc w:val="both"/>
      </w:pPr>
      <w:r>
        <w:rPr>
          <w:rFonts w:cs="Calibri"/>
          <w:b/>
          <w:bCs/>
          <w:sz w:val="20"/>
          <w:szCs w:val="20"/>
        </w:rPr>
        <w:t xml:space="preserve">Sexual </w:t>
      </w:r>
      <w:r>
        <w:rPr>
          <w:rFonts w:cs="Calibri"/>
          <w:sz w:val="20"/>
          <w:szCs w:val="20"/>
        </w:rPr>
        <w:t xml:space="preserve">- children who display </w:t>
      </w:r>
      <w:r w:rsidR="00A52460">
        <w:rPr>
          <w:rFonts w:cs="Calibri"/>
          <w:sz w:val="20"/>
          <w:szCs w:val="20"/>
        </w:rPr>
        <w:t>knowledge/interest</w:t>
      </w:r>
      <w:r>
        <w:rPr>
          <w:rFonts w:cs="Calibri"/>
          <w:sz w:val="20"/>
          <w:szCs w:val="20"/>
        </w:rPr>
        <w:t xml:space="preserve">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33740DF6" w14:textId="77777777" w:rsidR="007868DF" w:rsidRDefault="007868DF">
      <w:pPr>
        <w:pStyle w:val="ListParagraph"/>
        <w:ind w:left="360"/>
        <w:rPr>
          <w:rFonts w:cs="Calibri"/>
          <w:b/>
          <w:bCs/>
          <w:sz w:val="20"/>
          <w:szCs w:val="20"/>
        </w:rPr>
      </w:pPr>
    </w:p>
    <w:p w14:paraId="064854F0" w14:textId="438B320C" w:rsidR="007868DF" w:rsidRDefault="00ED02A4">
      <w:pPr>
        <w:numPr>
          <w:ilvl w:val="0"/>
          <w:numId w:val="55"/>
        </w:numPr>
        <w:spacing w:after="0" w:line="240" w:lineRule="auto"/>
        <w:ind w:left="360"/>
        <w:jc w:val="both"/>
      </w:pPr>
      <w:r>
        <w:rPr>
          <w:rFonts w:cs="Calibri"/>
          <w:b/>
          <w:bCs/>
          <w:sz w:val="20"/>
          <w:szCs w:val="20"/>
        </w:rPr>
        <w:t xml:space="preserve">Neglect </w:t>
      </w:r>
      <w:r>
        <w:rPr>
          <w:rFonts w:cs="Calibri"/>
          <w:sz w:val="20"/>
          <w:szCs w:val="20"/>
        </w:rPr>
        <w:t xml:space="preserve">- children living in a home that is indisputably dirty or unsafe; children who are hungry or dirty; children without adequate clothing (e.g.: not having a winter coat, shoes); children living in dangerous conditions (e.g.: around drugs, alcohol or violence); children who are often angry, aggressive or self-harm; children who fail to receive basic health care; </w:t>
      </w:r>
      <w:r w:rsidR="00A52460">
        <w:rPr>
          <w:rFonts w:cs="Calibri"/>
          <w:sz w:val="20"/>
          <w:szCs w:val="20"/>
        </w:rPr>
        <w:t>parents/carers</w:t>
      </w:r>
      <w:r>
        <w:rPr>
          <w:rFonts w:cs="Calibri"/>
          <w:sz w:val="20"/>
          <w:szCs w:val="20"/>
        </w:rPr>
        <w:t xml:space="preserve"> who fail to seek medical treatment when their children are ill or are injured</w:t>
      </w:r>
    </w:p>
    <w:p w14:paraId="1FEF2201" w14:textId="77777777" w:rsidR="007868DF" w:rsidRDefault="007868DF">
      <w:pPr>
        <w:rPr>
          <w:rFonts w:cs="Calibri"/>
          <w:b/>
          <w:sz w:val="20"/>
          <w:szCs w:val="20"/>
        </w:rPr>
      </w:pPr>
    </w:p>
    <w:p w14:paraId="33F83749" w14:textId="77777777" w:rsidR="007868DF" w:rsidRDefault="007868DF">
      <w:pPr>
        <w:rPr>
          <w:rFonts w:cs="Calibri"/>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56F2F2ED" w14:textId="77777777" w:rsidTr="00DB0CC5">
        <w:tc>
          <w:tcPr>
            <w:tcW w:w="4320" w:type="dxa"/>
            <w:tcMar>
              <w:top w:w="0" w:type="dxa"/>
              <w:left w:w="108" w:type="dxa"/>
              <w:bottom w:w="0" w:type="dxa"/>
              <w:right w:w="108" w:type="dxa"/>
            </w:tcMar>
            <w:vAlign w:val="bottom"/>
          </w:tcPr>
          <w:bookmarkEnd w:id="4"/>
          <w:p w14:paraId="681F9989" w14:textId="7BC0D269"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F520080" w14:textId="6996F07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7E9FF46" w14:textId="77777777" w:rsidR="002F1B1A" w:rsidRDefault="002F1B1A" w:rsidP="002F1B1A">
            <w:pPr>
              <w:rPr>
                <w:rFonts w:eastAsia="Times New Roman" w:cs="Calibri"/>
                <w:sz w:val="20"/>
                <w:szCs w:val="20"/>
                <w:lang w:eastAsia="en-GB"/>
              </w:rPr>
            </w:pPr>
          </w:p>
        </w:tc>
      </w:tr>
      <w:tr w:rsidR="002F1B1A" w14:paraId="38F1F1DE" w14:textId="77777777" w:rsidTr="00DB0CC5">
        <w:tc>
          <w:tcPr>
            <w:tcW w:w="4320" w:type="dxa"/>
            <w:tcMar>
              <w:top w:w="0" w:type="dxa"/>
              <w:left w:w="108" w:type="dxa"/>
              <w:bottom w:w="0" w:type="dxa"/>
              <w:right w:w="108" w:type="dxa"/>
            </w:tcMar>
            <w:vAlign w:val="bottom"/>
          </w:tcPr>
          <w:p w14:paraId="415E476A" w14:textId="649D63D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8E674C3" w14:textId="397926BD"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C1A5314" w14:textId="4C631A55"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297169C8" w14:textId="77777777" w:rsidTr="00DB0CC5">
        <w:tc>
          <w:tcPr>
            <w:tcW w:w="4320" w:type="dxa"/>
            <w:tcMar>
              <w:top w:w="0" w:type="dxa"/>
              <w:left w:w="108" w:type="dxa"/>
              <w:bottom w:w="0" w:type="dxa"/>
              <w:right w:w="108" w:type="dxa"/>
            </w:tcMar>
            <w:vAlign w:val="bottom"/>
          </w:tcPr>
          <w:p w14:paraId="34D8B60E" w14:textId="4CD8689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8CCF9D8" w14:textId="558919C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6931B6">
              <w:rPr>
                <w:rFonts w:eastAsia="Times New Roman" w:cs="Calibri"/>
                <w:sz w:val="20"/>
                <w:szCs w:val="20"/>
                <w:lang w:eastAsia="en-GB"/>
              </w:rPr>
              <w:t>7</w:t>
            </w:r>
          </w:p>
        </w:tc>
        <w:tc>
          <w:tcPr>
            <w:tcW w:w="1928" w:type="dxa"/>
            <w:tcMar>
              <w:top w:w="0" w:type="dxa"/>
              <w:left w:w="108" w:type="dxa"/>
              <w:bottom w:w="0" w:type="dxa"/>
              <w:right w:w="108" w:type="dxa"/>
            </w:tcMar>
            <w:vAlign w:val="bottom"/>
          </w:tcPr>
          <w:p w14:paraId="6A99CD99" w14:textId="5C5D557F"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35089E80" w14:textId="77777777" w:rsidTr="00DB0CC5">
        <w:tc>
          <w:tcPr>
            <w:tcW w:w="4320" w:type="dxa"/>
            <w:tcMar>
              <w:top w:w="0" w:type="dxa"/>
              <w:left w:w="108" w:type="dxa"/>
              <w:bottom w:w="0" w:type="dxa"/>
              <w:right w:w="108" w:type="dxa"/>
            </w:tcMar>
            <w:vAlign w:val="bottom"/>
          </w:tcPr>
          <w:p w14:paraId="7EF3F984" w14:textId="0B100D2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01D57520" w14:textId="77777777" w:rsidR="002F1B1A" w:rsidRDefault="002F1B1A" w:rsidP="002F1B1A">
            <w:pPr>
              <w:spacing w:after="0" w:line="360" w:lineRule="auto"/>
              <w:rPr>
                <w:rFonts w:eastAsia="Times New Roman" w:cs="Calibri"/>
                <w:sz w:val="20"/>
                <w:szCs w:val="20"/>
                <w:lang w:eastAsia="en-GB"/>
              </w:rPr>
            </w:pPr>
          </w:p>
          <w:p w14:paraId="6548CDB6" w14:textId="1BD7CE06" w:rsidR="002F1B1A"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2F1B1A" w14:paraId="5D820306" w14:textId="77777777" w:rsidTr="00DB0CC5">
        <w:tc>
          <w:tcPr>
            <w:tcW w:w="4320" w:type="dxa"/>
            <w:tcMar>
              <w:top w:w="0" w:type="dxa"/>
              <w:left w:w="108" w:type="dxa"/>
              <w:bottom w:w="0" w:type="dxa"/>
              <w:right w:w="108" w:type="dxa"/>
            </w:tcMar>
            <w:vAlign w:val="bottom"/>
          </w:tcPr>
          <w:p w14:paraId="26B5771C" w14:textId="22D6451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1256451" w14:textId="1F060DB2" w:rsidR="002F1B1A" w:rsidRDefault="00351224" w:rsidP="002F1B1A">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p w14:paraId="18D5CF65" w14:textId="13E510BE" w:rsidR="002F1B1A" w:rsidRDefault="002F1B1A" w:rsidP="002F1B1A">
            <w:pPr>
              <w:spacing w:after="0" w:line="360" w:lineRule="auto"/>
              <w:rPr>
                <w:rFonts w:eastAsia="Times New Roman" w:cs="Calibri"/>
                <w:sz w:val="20"/>
                <w:szCs w:val="20"/>
                <w:lang w:eastAsia="en-GB"/>
              </w:rPr>
            </w:pPr>
          </w:p>
        </w:tc>
      </w:tr>
      <w:tr w:rsidR="002F1B1A" w14:paraId="44E050D0" w14:textId="77777777" w:rsidTr="00DB0CC5">
        <w:tc>
          <w:tcPr>
            <w:tcW w:w="4320" w:type="dxa"/>
            <w:tcMar>
              <w:top w:w="0" w:type="dxa"/>
              <w:left w:w="108" w:type="dxa"/>
              <w:bottom w:w="0" w:type="dxa"/>
              <w:right w:w="108" w:type="dxa"/>
            </w:tcMar>
            <w:vAlign w:val="bottom"/>
          </w:tcPr>
          <w:p w14:paraId="5FBAD2E5" w14:textId="3E3EE0D7"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D39939B" w14:textId="0D446E9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6ED5E70" w14:textId="77777777" w:rsidR="007868DF" w:rsidRDefault="007868DF">
      <w:pPr>
        <w:rPr>
          <w:rFonts w:cs="Calibri"/>
          <w:b/>
          <w:sz w:val="96"/>
          <w:szCs w:val="96"/>
        </w:rPr>
      </w:pPr>
    </w:p>
    <w:p w14:paraId="5B4C975F" w14:textId="77777777" w:rsidR="007868DF" w:rsidRDefault="00ED02A4">
      <w:pPr>
        <w:jc w:val="center"/>
        <w:rPr>
          <w:b/>
          <w:sz w:val="96"/>
          <w:szCs w:val="96"/>
        </w:rPr>
      </w:pPr>
      <w:r>
        <w:rPr>
          <w:b/>
          <w:sz w:val="96"/>
          <w:szCs w:val="96"/>
        </w:rPr>
        <w:lastRenderedPageBreak/>
        <w:t>Closing the Nursery</w:t>
      </w:r>
      <w:r>
        <w:rPr>
          <w:b/>
          <w:sz w:val="96"/>
          <w:szCs w:val="96"/>
        </w:rPr>
        <w:br/>
        <w:t>In an Emergency Procedure</w:t>
      </w:r>
    </w:p>
    <w:p w14:paraId="2458098E" w14:textId="77777777" w:rsidR="007868DF" w:rsidRDefault="007868DF">
      <w:pPr>
        <w:rPr>
          <w:b/>
          <w:sz w:val="20"/>
          <w:szCs w:val="20"/>
        </w:rPr>
      </w:pPr>
    </w:p>
    <w:p w14:paraId="60735198" w14:textId="77777777" w:rsidR="007868DF" w:rsidRDefault="007868DF">
      <w:pPr>
        <w:rPr>
          <w:b/>
          <w:sz w:val="20"/>
          <w:szCs w:val="20"/>
        </w:rPr>
      </w:pPr>
    </w:p>
    <w:p w14:paraId="430E1939" w14:textId="77777777" w:rsidR="007868DF" w:rsidRDefault="007868DF">
      <w:pPr>
        <w:rPr>
          <w:b/>
          <w:sz w:val="20"/>
          <w:szCs w:val="20"/>
        </w:rPr>
      </w:pPr>
    </w:p>
    <w:p w14:paraId="0EEA73DB" w14:textId="77777777" w:rsidR="007868DF" w:rsidRDefault="007868DF">
      <w:pPr>
        <w:rPr>
          <w:b/>
          <w:sz w:val="20"/>
          <w:szCs w:val="20"/>
        </w:rPr>
      </w:pPr>
    </w:p>
    <w:p w14:paraId="536B4B5C" w14:textId="77777777" w:rsidR="007868DF" w:rsidRDefault="007868DF">
      <w:pPr>
        <w:rPr>
          <w:b/>
          <w:sz w:val="20"/>
          <w:szCs w:val="20"/>
        </w:rPr>
      </w:pPr>
    </w:p>
    <w:p w14:paraId="5636E81B" w14:textId="77777777" w:rsidR="007868DF" w:rsidRDefault="007868DF">
      <w:pPr>
        <w:rPr>
          <w:b/>
          <w:sz w:val="20"/>
          <w:szCs w:val="20"/>
        </w:rPr>
      </w:pPr>
    </w:p>
    <w:p w14:paraId="13732BED" w14:textId="77777777" w:rsidR="007868DF" w:rsidRDefault="007868DF">
      <w:pPr>
        <w:rPr>
          <w:b/>
          <w:sz w:val="20"/>
          <w:szCs w:val="20"/>
        </w:rPr>
      </w:pPr>
    </w:p>
    <w:p w14:paraId="4468EDF3" w14:textId="77777777" w:rsidR="007868DF" w:rsidRDefault="00ED02A4">
      <w:r>
        <w:rPr>
          <w:noProof/>
        </w:rPr>
        <w:drawing>
          <wp:anchor distT="0" distB="0" distL="114300" distR="114300" simplePos="0" relativeHeight="251675648" behindDoc="0" locked="0" layoutInCell="1" allowOverlap="1" wp14:anchorId="06F10A76" wp14:editId="682AF4C1">
            <wp:simplePos x="0" y="0"/>
            <wp:positionH relativeFrom="column">
              <wp:posOffset>1487171</wp:posOffset>
            </wp:positionH>
            <wp:positionV relativeFrom="paragraph">
              <wp:posOffset>132716</wp:posOffset>
            </wp:positionV>
            <wp:extent cx="4694557" cy="4319909"/>
            <wp:effectExtent l="0" t="0" r="0" b="4441"/>
            <wp:wrapTight wrapText="bothSides">
              <wp:wrapPolygon edited="0">
                <wp:start x="0" y="0"/>
                <wp:lineTo x="0" y="21527"/>
                <wp:lineTo x="21474" y="21527"/>
                <wp:lineTo x="21474" y="0"/>
                <wp:lineTo x="0" y="0"/>
              </wp:wrapPolygon>
            </wp:wrapTight>
            <wp:docPr id="196668367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087D6EBA" w14:textId="77777777" w:rsidR="007868DF" w:rsidRDefault="007868DF">
      <w:pPr>
        <w:rPr>
          <w:b/>
          <w:sz w:val="20"/>
          <w:szCs w:val="20"/>
        </w:rPr>
      </w:pPr>
    </w:p>
    <w:p w14:paraId="4F0D9B2E" w14:textId="77777777" w:rsidR="007868DF" w:rsidRDefault="007868DF">
      <w:pPr>
        <w:rPr>
          <w:b/>
          <w:sz w:val="20"/>
          <w:szCs w:val="20"/>
        </w:rPr>
      </w:pPr>
    </w:p>
    <w:p w14:paraId="580703BC" w14:textId="77777777" w:rsidR="007868DF" w:rsidRDefault="007868DF">
      <w:pPr>
        <w:rPr>
          <w:b/>
          <w:sz w:val="20"/>
          <w:szCs w:val="20"/>
        </w:rPr>
      </w:pPr>
    </w:p>
    <w:p w14:paraId="20271CD7" w14:textId="77777777" w:rsidR="007868DF" w:rsidRDefault="007868DF">
      <w:pPr>
        <w:rPr>
          <w:b/>
          <w:sz w:val="20"/>
          <w:szCs w:val="20"/>
        </w:rPr>
      </w:pPr>
    </w:p>
    <w:p w14:paraId="178A19E8" w14:textId="77777777" w:rsidR="007868DF" w:rsidRDefault="007868DF">
      <w:pPr>
        <w:rPr>
          <w:b/>
          <w:sz w:val="20"/>
          <w:szCs w:val="20"/>
        </w:rPr>
      </w:pPr>
    </w:p>
    <w:p w14:paraId="28109CCB" w14:textId="77777777" w:rsidR="007868DF" w:rsidRDefault="007868DF">
      <w:pPr>
        <w:rPr>
          <w:b/>
          <w:sz w:val="20"/>
          <w:szCs w:val="20"/>
        </w:rPr>
      </w:pPr>
    </w:p>
    <w:p w14:paraId="205BE47A" w14:textId="77777777" w:rsidR="007868DF" w:rsidRDefault="007868DF">
      <w:pPr>
        <w:rPr>
          <w:b/>
          <w:sz w:val="20"/>
          <w:szCs w:val="20"/>
        </w:rPr>
      </w:pPr>
    </w:p>
    <w:p w14:paraId="0058CFCD" w14:textId="77777777" w:rsidR="007868DF" w:rsidRDefault="007868DF">
      <w:pPr>
        <w:rPr>
          <w:b/>
          <w:sz w:val="20"/>
          <w:szCs w:val="20"/>
        </w:rPr>
      </w:pPr>
    </w:p>
    <w:p w14:paraId="6A2896C7" w14:textId="77777777" w:rsidR="007868DF" w:rsidRDefault="007868DF">
      <w:pPr>
        <w:rPr>
          <w:b/>
          <w:sz w:val="20"/>
          <w:szCs w:val="20"/>
        </w:rPr>
      </w:pPr>
    </w:p>
    <w:p w14:paraId="322D500C" w14:textId="77777777" w:rsidR="007868DF" w:rsidRDefault="007868DF">
      <w:pPr>
        <w:rPr>
          <w:b/>
          <w:sz w:val="20"/>
          <w:szCs w:val="20"/>
        </w:rPr>
      </w:pPr>
    </w:p>
    <w:p w14:paraId="0F64B8F9" w14:textId="77777777" w:rsidR="007868DF" w:rsidRDefault="007868DF">
      <w:pPr>
        <w:rPr>
          <w:b/>
          <w:sz w:val="20"/>
          <w:szCs w:val="20"/>
        </w:rPr>
      </w:pPr>
    </w:p>
    <w:p w14:paraId="2618EF6B" w14:textId="77777777" w:rsidR="007868DF" w:rsidRDefault="007868DF">
      <w:pPr>
        <w:rPr>
          <w:b/>
          <w:sz w:val="20"/>
          <w:szCs w:val="20"/>
        </w:rPr>
      </w:pPr>
    </w:p>
    <w:p w14:paraId="25A58FE0" w14:textId="77777777" w:rsidR="007868DF" w:rsidRDefault="007868DF">
      <w:pPr>
        <w:rPr>
          <w:b/>
          <w:sz w:val="28"/>
          <w:szCs w:val="28"/>
        </w:rPr>
      </w:pPr>
    </w:p>
    <w:p w14:paraId="5B8D3A19" w14:textId="77777777" w:rsidR="007868DF" w:rsidRDefault="007868DF">
      <w:pPr>
        <w:rPr>
          <w:b/>
          <w:sz w:val="28"/>
          <w:szCs w:val="28"/>
        </w:rPr>
      </w:pPr>
    </w:p>
    <w:p w14:paraId="53FAB3FD" w14:textId="77777777" w:rsidR="007868DF" w:rsidRDefault="00ED02A4">
      <w:pPr>
        <w:rPr>
          <w:b/>
          <w:sz w:val="32"/>
          <w:szCs w:val="32"/>
        </w:rPr>
      </w:pPr>
      <w:r>
        <w:rPr>
          <w:b/>
          <w:sz w:val="32"/>
          <w:szCs w:val="32"/>
        </w:rPr>
        <w:lastRenderedPageBreak/>
        <w:t>Closing the Nursery in an Emergency Procedure</w:t>
      </w:r>
    </w:p>
    <w:p w14:paraId="53D7C1C2" w14:textId="0F40D671" w:rsidR="007868DF" w:rsidRDefault="00ED02A4">
      <w:pPr>
        <w:rPr>
          <w:sz w:val="20"/>
          <w:szCs w:val="20"/>
        </w:rPr>
      </w:pPr>
      <w:r>
        <w:rPr>
          <w:sz w:val="20"/>
          <w:szCs w:val="20"/>
        </w:rPr>
        <w:t>In very exceptional cases</w:t>
      </w:r>
      <w:r w:rsidR="00395415">
        <w:rPr>
          <w:sz w:val="20"/>
          <w:szCs w:val="20"/>
        </w:rPr>
        <w:t>,</w:t>
      </w:r>
      <w:r>
        <w:rPr>
          <w:sz w:val="20"/>
          <w:szCs w:val="20"/>
        </w:rPr>
        <w:t xml:space="preserve"> Busy Bees Childcare Centre may need to close at very short notice due to an unexpected emergency.</w:t>
      </w:r>
    </w:p>
    <w:p w14:paraId="173108F2" w14:textId="77777777" w:rsidR="007868DF" w:rsidRDefault="00ED02A4">
      <w:pPr>
        <w:rPr>
          <w:sz w:val="20"/>
          <w:szCs w:val="20"/>
        </w:rPr>
      </w:pPr>
      <w:r>
        <w:rPr>
          <w:sz w:val="20"/>
          <w:szCs w:val="20"/>
        </w:rPr>
        <w:t>Such incidents could include:</w:t>
      </w:r>
    </w:p>
    <w:p w14:paraId="4F30DABE" w14:textId="77777777" w:rsidR="007868DF" w:rsidRDefault="00ED02A4">
      <w:pPr>
        <w:pStyle w:val="ListParagraph"/>
        <w:numPr>
          <w:ilvl w:val="0"/>
          <w:numId w:val="56"/>
        </w:numPr>
        <w:rPr>
          <w:sz w:val="20"/>
          <w:szCs w:val="20"/>
        </w:rPr>
      </w:pPr>
      <w:r>
        <w:rPr>
          <w:sz w:val="20"/>
          <w:szCs w:val="20"/>
        </w:rPr>
        <w:t>Serious weather conditions</w:t>
      </w:r>
    </w:p>
    <w:p w14:paraId="20449905" w14:textId="77777777" w:rsidR="007868DF" w:rsidRDefault="00ED02A4">
      <w:pPr>
        <w:pStyle w:val="ListParagraph"/>
        <w:numPr>
          <w:ilvl w:val="0"/>
          <w:numId w:val="56"/>
        </w:numPr>
        <w:rPr>
          <w:sz w:val="20"/>
          <w:szCs w:val="20"/>
        </w:rPr>
      </w:pPr>
      <w:r>
        <w:rPr>
          <w:sz w:val="20"/>
          <w:szCs w:val="20"/>
        </w:rPr>
        <w:t>Structural damage</w:t>
      </w:r>
    </w:p>
    <w:p w14:paraId="02AF212C" w14:textId="77777777" w:rsidR="007868DF" w:rsidRDefault="00ED02A4">
      <w:pPr>
        <w:pStyle w:val="ListParagraph"/>
        <w:numPr>
          <w:ilvl w:val="0"/>
          <w:numId w:val="56"/>
        </w:numPr>
        <w:rPr>
          <w:sz w:val="20"/>
          <w:szCs w:val="20"/>
        </w:rPr>
      </w:pPr>
      <w:r>
        <w:rPr>
          <w:sz w:val="20"/>
          <w:szCs w:val="20"/>
        </w:rPr>
        <w:t>Fire or bomb scare</w:t>
      </w:r>
    </w:p>
    <w:p w14:paraId="13984BFC" w14:textId="77777777" w:rsidR="007868DF" w:rsidRDefault="00ED02A4">
      <w:pPr>
        <w:pStyle w:val="ListParagraph"/>
        <w:numPr>
          <w:ilvl w:val="0"/>
          <w:numId w:val="56"/>
        </w:numPr>
        <w:rPr>
          <w:sz w:val="20"/>
          <w:szCs w:val="20"/>
        </w:rPr>
      </w:pPr>
      <w:r>
        <w:rPr>
          <w:sz w:val="20"/>
          <w:szCs w:val="20"/>
        </w:rPr>
        <w:t>Suspected gas leak</w:t>
      </w:r>
    </w:p>
    <w:p w14:paraId="54A7C276" w14:textId="77777777" w:rsidR="007868DF" w:rsidRDefault="00ED02A4">
      <w:pPr>
        <w:pStyle w:val="ListParagraph"/>
        <w:numPr>
          <w:ilvl w:val="0"/>
          <w:numId w:val="56"/>
        </w:numPr>
        <w:rPr>
          <w:sz w:val="20"/>
          <w:szCs w:val="20"/>
        </w:rPr>
      </w:pPr>
      <w:r>
        <w:rPr>
          <w:sz w:val="20"/>
          <w:szCs w:val="20"/>
        </w:rPr>
        <w:t>Death or serious injury of a child and or a member of staff</w:t>
      </w:r>
    </w:p>
    <w:p w14:paraId="42DC1763" w14:textId="77777777" w:rsidR="007868DF" w:rsidRDefault="00ED02A4">
      <w:pPr>
        <w:pStyle w:val="ListParagraph"/>
        <w:numPr>
          <w:ilvl w:val="0"/>
          <w:numId w:val="56"/>
        </w:numPr>
        <w:rPr>
          <w:sz w:val="20"/>
          <w:szCs w:val="20"/>
        </w:rPr>
      </w:pPr>
      <w:r>
        <w:rPr>
          <w:sz w:val="20"/>
          <w:szCs w:val="20"/>
        </w:rPr>
        <w:t>Serious assault on a staff member</w:t>
      </w:r>
    </w:p>
    <w:p w14:paraId="107A07BC" w14:textId="77777777" w:rsidR="007868DF" w:rsidRDefault="00ED02A4">
      <w:pPr>
        <w:pStyle w:val="ListParagraph"/>
        <w:numPr>
          <w:ilvl w:val="0"/>
          <w:numId w:val="56"/>
        </w:numPr>
        <w:rPr>
          <w:sz w:val="20"/>
          <w:szCs w:val="20"/>
        </w:rPr>
      </w:pPr>
      <w:r>
        <w:rPr>
          <w:sz w:val="20"/>
          <w:szCs w:val="20"/>
        </w:rPr>
        <w:t xml:space="preserve">Serious accident or illness </w:t>
      </w:r>
    </w:p>
    <w:p w14:paraId="348777D0" w14:textId="77777777" w:rsidR="007868DF" w:rsidRDefault="00ED02A4">
      <w:pPr>
        <w:pStyle w:val="ListParagraph"/>
        <w:numPr>
          <w:ilvl w:val="0"/>
          <w:numId w:val="56"/>
        </w:numPr>
        <w:rPr>
          <w:sz w:val="20"/>
          <w:szCs w:val="20"/>
        </w:rPr>
      </w:pPr>
      <w:r>
        <w:rPr>
          <w:sz w:val="20"/>
          <w:szCs w:val="20"/>
        </w:rPr>
        <w:t>Burst pipeline</w:t>
      </w:r>
    </w:p>
    <w:p w14:paraId="4C0C2919" w14:textId="77777777" w:rsidR="007868DF" w:rsidRDefault="00ED02A4">
      <w:pPr>
        <w:pStyle w:val="ListParagraph"/>
        <w:numPr>
          <w:ilvl w:val="0"/>
          <w:numId w:val="56"/>
        </w:numPr>
        <w:rPr>
          <w:sz w:val="20"/>
          <w:szCs w:val="20"/>
        </w:rPr>
      </w:pPr>
      <w:r>
        <w:rPr>
          <w:sz w:val="20"/>
          <w:szCs w:val="20"/>
        </w:rPr>
        <w:t>Lack of toileting facilities</w:t>
      </w:r>
    </w:p>
    <w:p w14:paraId="09918950" w14:textId="77777777" w:rsidR="007868DF" w:rsidRDefault="00ED02A4">
      <w:pPr>
        <w:pStyle w:val="ListParagraph"/>
        <w:numPr>
          <w:ilvl w:val="0"/>
          <w:numId w:val="56"/>
        </w:numPr>
        <w:rPr>
          <w:sz w:val="20"/>
          <w:szCs w:val="20"/>
        </w:rPr>
      </w:pPr>
      <w:r>
        <w:rPr>
          <w:sz w:val="20"/>
          <w:szCs w:val="20"/>
        </w:rPr>
        <w:t xml:space="preserve">Flu pandemic </w:t>
      </w:r>
    </w:p>
    <w:p w14:paraId="2F4D84C0" w14:textId="77777777" w:rsidR="007868DF" w:rsidRDefault="00ED02A4">
      <w:pPr>
        <w:pStyle w:val="ListParagraph"/>
        <w:numPr>
          <w:ilvl w:val="0"/>
          <w:numId w:val="56"/>
        </w:numPr>
        <w:rPr>
          <w:sz w:val="20"/>
          <w:szCs w:val="20"/>
        </w:rPr>
      </w:pPr>
      <w:r>
        <w:rPr>
          <w:sz w:val="20"/>
          <w:szCs w:val="20"/>
        </w:rPr>
        <w:t xml:space="preserve">Covid-19 </w:t>
      </w:r>
    </w:p>
    <w:p w14:paraId="4BEA868D" w14:textId="0B2341E3" w:rsidR="007868DF" w:rsidRDefault="00ED02A4">
      <w:pPr>
        <w:rPr>
          <w:sz w:val="20"/>
          <w:szCs w:val="20"/>
        </w:rPr>
      </w:pPr>
      <w:r>
        <w:rPr>
          <w:sz w:val="20"/>
          <w:szCs w:val="20"/>
        </w:rPr>
        <w:t>In such circumstances</w:t>
      </w:r>
      <w:r w:rsidR="00395415">
        <w:rPr>
          <w:sz w:val="20"/>
          <w:szCs w:val="20"/>
        </w:rPr>
        <w:t>,</w:t>
      </w:r>
      <w:r>
        <w:rPr>
          <w:sz w:val="20"/>
          <w:szCs w:val="20"/>
        </w:rPr>
        <w:t xml:space="preserve"> the manager will ensure that all staff, children, and visitors are safe. Everyone must meet at a pre-arranged meeting point where a register will be taken. The meeting point may be the same place as the assembly point used for fire drills, depending on the </w:t>
      </w:r>
      <w:r w:rsidR="00395415">
        <w:rPr>
          <w:sz w:val="20"/>
          <w:szCs w:val="20"/>
        </w:rPr>
        <w:t>location</w:t>
      </w:r>
      <w:r>
        <w:rPr>
          <w:sz w:val="20"/>
          <w:szCs w:val="20"/>
        </w:rPr>
        <w:t xml:space="preserve"> of the problem.</w:t>
      </w:r>
    </w:p>
    <w:p w14:paraId="7F38B007" w14:textId="77777777" w:rsidR="007868DF" w:rsidRDefault="00ED02A4">
      <w:pPr>
        <w:rPr>
          <w:sz w:val="20"/>
          <w:szCs w:val="20"/>
        </w:rPr>
      </w:pPr>
      <w:r>
        <w:rPr>
          <w:sz w:val="20"/>
          <w:szCs w:val="20"/>
        </w:rPr>
        <w:t>The evacuation suitcase will also be in use.</w:t>
      </w:r>
    </w:p>
    <w:p w14:paraId="3CC5F075" w14:textId="77777777" w:rsidR="007868DF" w:rsidRDefault="00ED02A4">
      <w:pPr>
        <w:rPr>
          <w:sz w:val="20"/>
          <w:szCs w:val="20"/>
        </w:rPr>
      </w:pPr>
      <w:r>
        <w:rPr>
          <w:sz w:val="20"/>
          <w:szCs w:val="20"/>
        </w:rPr>
        <w:t>All staff will use the emergency evacuation plan, displayed throughout the setting.</w:t>
      </w:r>
    </w:p>
    <w:p w14:paraId="10A69259" w14:textId="1CA4B073" w:rsidR="007868DF" w:rsidRDefault="00ED02A4">
      <w:pPr>
        <w:rPr>
          <w:sz w:val="20"/>
          <w:szCs w:val="20"/>
        </w:rPr>
      </w:pPr>
      <w:r>
        <w:rPr>
          <w:sz w:val="20"/>
          <w:szCs w:val="20"/>
        </w:rPr>
        <w:t xml:space="preserve">The manager will </w:t>
      </w:r>
      <w:r w:rsidR="00395415">
        <w:rPr>
          <w:sz w:val="20"/>
          <w:szCs w:val="20"/>
        </w:rPr>
        <w:t>ensure that parents/carers are informed and that necessary actions are</w:t>
      </w:r>
      <w:r>
        <w:rPr>
          <w:sz w:val="20"/>
          <w:szCs w:val="20"/>
        </w:rPr>
        <w:t xml:space="preserve"> taken </w:t>
      </w:r>
      <w:r w:rsidR="00395415">
        <w:rPr>
          <w:sz w:val="20"/>
          <w:szCs w:val="20"/>
        </w:rPr>
        <w:t>regarding</w:t>
      </w:r>
      <w:r>
        <w:rPr>
          <w:sz w:val="20"/>
          <w:szCs w:val="20"/>
        </w:rPr>
        <w:t xml:space="preserve"> the cause of the closure.</w:t>
      </w:r>
    </w:p>
    <w:p w14:paraId="61490BA4" w14:textId="77777777" w:rsidR="007868DF" w:rsidRDefault="00ED02A4">
      <w:pPr>
        <w:rPr>
          <w:sz w:val="20"/>
          <w:szCs w:val="20"/>
        </w:rPr>
      </w:pPr>
      <w:r>
        <w:rPr>
          <w:sz w:val="20"/>
          <w:szCs w:val="20"/>
        </w:rPr>
        <w:t>All children will be supervised until they are safely collected.</w:t>
      </w:r>
    </w:p>
    <w:p w14:paraId="4A506BF8" w14:textId="77777777" w:rsidR="007868DF" w:rsidRDefault="00ED02A4">
      <w:pPr>
        <w:rPr>
          <w:sz w:val="20"/>
          <w:szCs w:val="20"/>
        </w:rPr>
      </w:pPr>
      <w:r>
        <w:rPr>
          <w:sz w:val="20"/>
          <w:szCs w:val="20"/>
        </w:rPr>
        <w:t>Ofsted and all necessary agencies will be notified.</w:t>
      </w:r>
    </w:p>
    <w:p w14:paraId="0A4AD753" w14:textId="7511E7DE" w:rsidR="007868DF" w:rsidRDefault="00ED02A4">
      <w:pPr>
        <w:rPr>
          <w:sz w:val="20"/>
          <w:szCs w:val="20"/>
        </w:rPr>
      </w:pPr>
      <w:r>
        <w:rPr>
          <w:sz w:val="20"/>
          <w:szCs w:val="20"/>
        </w:rPr>
        <w:t xml:space="preserve">If the setting is unable to open, the staff will endeavour to contact the parents/carers to inform them. The staff will remain in post until </w:t>
      </w:r>
      <w:r w:rsidR="00395415">
        <w:rPr>
          <w:sz w:val="20"/>
          <w:szCs w:val="20"/>
        </w:rPr>
        <w:t xml:space="preserve">the manager directs them </w:t>
      </w:r>
      <w:r>
        <w:rPr>
          <w:sz w:val="20"/>
          <w:szCs w:val="20"/>
        </w:rPr>
        <w:t>to leave.</w:t>
      </w:r>
    </w:p>
    <w:p w14:paraId="7433308A" w14:textId="77777777" w:rsidR="007868DF" w:rsidRDefault="00ED02A4">
      <w:pPr>
        <w:tabs>
          <w:tab w:val="left" w:pos="1290"/>
        </w:tabs>
        <w:rPr>
          <w:b/>
          <w:sz w:val="28"/>
          <w:szCs w:val="28"/>
        </w:rPr>
      </w:pPr>
      <w:r>
        <w:rPr>
          <w:b/>
          <w:sz w:val="28"/>
          <w:szCs w:val="28"/>
        </w:rPr>
        <w:t xml:space="preserve">Serious Weather Protection   </w:t>
      </w:r>
    </w:p>
    <w:p w14:paraId="6ADA1079" w14:textId="689CD2FD" w:rsidR="007868DF" w:rsidRDefault="00ED02A4">
      <w:pPr>
        <w:tabs>
          <w:tab w:val="left" w:pos="1290"/>
        </w:tabs>
        <w:rPr>
          <w:sz w:val="20"/>
          <w:szCs w:val="20"/>
        </w:rPr>
      </w:pPr>
      <w:r>
        <w:rPr>
          <w:sz w:val="20"/>
          <w:szCs w:val="20"/>
        </w:rPr>
        <w:t>We value outdoor play as an intrinsic part of our curriculum. The outdoor area is an extension of the indoor area</w:t>
      </w:r>
      <w:r w:rsidR="00395415">
        <w:rPr>
          <w:sz w:val="20"/>
          <w:szCs w:val="20"/>
        </w:rPr>
        <w:t>, where children have opportunities to do</w:t>
      </w:r>
      <w:r>
        <w:rPr>
          <w:sz w:val="20"/>
          <w:szCs w:val="20"/>
        </w:rPr>
        <w:t xml:space="preserve"> things in different ways and on different scales. The children are given the opportunity to explore the world around them. It offers children freedom to explore, use their senses</w:t>
      </w:r>
      <w:r w:rsidR="00395415">
        <w:rPr>
          <w:sz w:val="20"/>
          <w:szCs w:val="20"/>
        </w:rPr>
        <w:t>,</w:t>
      </w:r>
      <w:r>
        <w:rPr>
          <w:sz w:val="20"/>
          <w:szCs w:val="20"/>
        </w:rPr>
        <w:t xml:space="preserve"> and be physically active and exuberant. We believe the outdoor environment has a positive impact on </w:t>
      </w:r>
      <w:r w:rsidR="00395415">
        <w:rPr>
          <w:sz w:val="20"/>
          <w:szCs w:val="20"/>
        </w:rPr>
        <w:t>children’s well-being and supports all aspects of their</w:t>
      </w:r>
      <w:r>
        <w:rPr>
          <w:sz w:val="20"/>
          <w:szCs w:val="20"/>
        </w:rPr>
        <w:t xml:space="preserve"> development. The curriculum guidance for the Early Years Foundation Stage (EYFS) actively promotes playing outdoors. We will provide adequate equipment to ensure that children are both safe and healthy</w:t>
      </w:r>
      <w:r w:rsidR="00395415">
        <w:rPr>
          <w:sz w:val="20"/>
          <w:szCs w:val="20"/>
        </w:rPr>
        <w:t>,</w:t>
      </w:r>
      <w:r>
        <w:rPr>
          <w:sz w:val="20"/>
          <w:szCs w:val="20"/>
        </w:rPr>
        <w:t xml:space="preserve"> whatever the weather: </w:t>
      </w:r>
    </w:p>
    <w:p w14:paraId="4AB6D2FD" w14:textId="1F2A36BE" w:rsidR="007868DF" w:rsidRDefault="00ED02A4">
      <w:pPr>
        <w:pStyle w:val="ListParagraph"/>
        <w:numPr>
          <w:ilvl w:val="0"/>
          <w:numId w:val="57"/>
        </w:numPr>
        <w:tabs>
          <w:tab w:val="left" w:pos="1290"/>
        </w:tabs>
        <w:spacing w:after="0"/>
        <w:rPr>
          <w:sz w:val="20"/>
          <w:szCs w:val="20"/>
        </w:rPr>
      </w:pPr>
      <w:r>
        <w:rPr>
          <w:sz w:val="20"/>
          <w:szCs w:val="20"/>
        </w:rPr>
        <w:t xml:space="preserve">enable the children to play and enjoy the inside and outside </w:t>
      </w:r>
      <w:r w:rsidR="00395415">
        <w:rPr>
          <w:sz w:val="20"/>
          <w:szCs w:val="20"/>
        </w:rPr>
        <w:t>environment/facilities</w:t>
      </w:r>
      <w:r>
        <w:rPr>
          <w:sz w:val="20"/>
          <w:szCs w:val="20"/>
        </w:rPr>
        <w:t xml:space="preserve"> on a daily basis.  </w:t>
      </w:r>
    </w:p>
    <w:p w14:paraId="62C91670" w14:textId="77777777" w:rsidR="007868DF" w:rsidRDefault="00ED02A4">
      <w:pPr>
        <w:pStyle w:val="ListParagraph"/>
        <w:numPr>
          <w:ilvl w:val="0"/>
          <w:numId w:val="57"/>
        </w:numPr>
        <w:tabs>
          <w:tab w:val="left" w:pos="1290"/>
        </w:tabs>
        <w:spacing w:after="0"/>
        <w:rPr>
          <w:sz w:val="20"/>
          <w:szCs w:val="20"/>
        </w:rPr>
      </w:pPr>
      <w:r>
        <w:rPr>
          <w:sz w:val="20"/>
          <w:szCs w:val="20"/>
        </w:rPr>
        <w:t>We aim to provide a safe, stimulating outdoor environment where space is used effectively to enable children to:</w:t>
      </w:r>
    </w:p>
    <w:p w14:paraId="576EC16B" w14:textId="3182ECD1" w:rsidR="007868DF" w:rsidRDefault="00ED02A4">
      <w:pPr>
        <w:pStyle w:val="ListParagraph"/>
        <w:numPr>
          <w:ilvl w:val="0"/>
          <w:numId w:val="57"/>
        </w:numPr>
        <w:tabs>
          <w:tab w:val="left" w:pos="1290"/>
        </w:tabs>
        <w:spacing w:after="0"/>
        <w:rPr>
          <w:sz w:val="20"/>
          <w:szCs w:val="20"/>
        </w:rPr>
      </w:pPr>
      <w:r>
        <w:rPr>
          <w:sz w:val="20"/>
          <w:szCs w:val="20"/>
        </w:rPr>
        <w:t>explore a broad</w:t>
      </w:r>
      <w:r w:rsidR="00395415">
        <w:rPr>
          <w:sz w:val="20"/>
          <w:szCs w:val="20"/>
        </w:rPr>
        <w:t>,</w:t>
      </w:r>
      <w:r>
        <w:rPr>
          <w:sz w:val="20"/>
          <w:szCs w:val="20"/>
        </w:rPr>
        <w:t xml:space="preserve"> balanced curriculum using a range of interesting resources suitable to their individual needs.  </w:t>
      </w:r>
    </w:p>
    <w:p w14:paraId="4EFF13F1" w14:textId="77777777" w:rsidR="007868DF" w:rsidRDefault="00ED02A4">
      <w:pPr>
        <w:tabs>
          <w:tab w:val="left" w:pos="1290"/>
        </w:tabs>
        <w:rPr>
          <w:b/>
          <w:bCs/>
          <w:sz w:val="20"/>
          <w:szCs w:val="20"/>
        </w:rPr>
      </w:pPr>
      <w:r>
        <w:rPr>
          <w:b/>
          <w:bCs/>
          <w:sz w:val="20"/>
          <w:szCs w:val="20"/>
        </w:rPr>
        <w:t xml:space="preserve">In order to achieve this, we: </w:t>
      </w:r>
    </w:p>
    <w:p w14:paraId="2AACD7DF" w14:textId="77777777" w:rsidR="007868DF" w:rsidRDefault="00ED02A4">
      <w:pPr>
        <w:pStyle w:val="ListParagraph"/>
        <w:numPr>
          <w:ilvl w:val="0"/>
          <w:numId w:val="57"/>
        </w:numPr>
        <w:tabs>
          <w:tab w:val="left" w:pos="1290"/>
        </w:tabs>
        <w:rPr>
          <w:sz w:val="20"/>
          <w:szCs w:val="20"/>
        </w:rPr>
      </w:pPr>
      <w:r>
        <w:rPr>
          <w:sz w:val="20"/>
          <w:szCs w:val="20"/>
        </w:rPr>
        <w:t>Complete a full risk assessment before the children have access to the outside area.</w:t>
      </w:r>
    </w:p>
    <w:p w14:paraId="43E25F40" w14:textId="77777777" w:rsidR="007868DF" w:rsidRDefault="00ED02A4">
      <w:pPr>
        <w:pStyle w:val="ListParagraph"/>
        <w:numPr>
          <w:ilvl w:val="0"/>
          <w:numId w:val="58"/>
        </w:numPr>
        <w:tabs>
          <w:tab w:val="left" w:pos="1290"/>
        </w:tabs>
        <w:rPr>
          <w:sz w:val="20"/>
          <w:szCs w:val="20"/>
        </w:rPr>
      </w:pPr>
      <w:r>
        <w:rPr>
          <w:sz w:val="20"/>
          <w:szCs w:val="20"/>
        </w:rPr>
        <w:t>Supervise children at all times whilst outside</w:t>
      </w:r>
    </w:p>
    <w:p w14:paraId="5E6D00E6" w14:textId="77777777" w:rsidR="007868DF" w:rsidRDefault="00ED02A4">
      <w:pPr>
        <w:pStyle w:val="ListParagraph"/>
        <w:numPr>
          <w:ilvl w:val="0"/>
          <w:numId w:val="58"/>
        </w:numPr>
        <w:tabs>
          <w:tab w:val="left" w:pos="1290"/>
        </w:tabs>
        <w:rPr>
          <w:sz w:val="20"/>
          <w:szCs w:val="20"/>
        </w:rPr>
      </w:pPr>
      <w:r>
        <w:rPr>
          <w:sz w:val="20"/>
          <w:szCs w:val="20"/>
        </w:rPr>
        <w:t>A member of staff is deployed on outside play throughout the session if the doors are open during sessions.</w:t>
      </w:r>
    </w:p>
    <w:p w14:paraId="16C871EA" w14:textId="77777777" w:rsidR="007868DF" w:rsidRDefault="00ED02A4">
      <w:pPr>
        <w:pStyle w:val="ListParagraph"/>
        <w:numPr>
          <w:ilvl w:val="0"/>
          <w:numId w:val="58"/>
        </w:numPr>
        <w:tabs>
          <w:tab w:val="left" w:pos="1290"/>
        </w:tabs>
        <w:rPr>
          <w:sz w:val="20"/>
          <w:szCs w:val="20"/>
        </w:rPr>
      </w:pPr>
      <w:r>
        <w:rPr>
          <w:sz w:val="20"/>
          <w:szCs w:val="20"/>
        </w:rPr>
        <w:lastRenderedPageBreak/>
        <w:t xml:space="preserve">This staff member observes the flow of children and calls for extra support when needed. </w:t>
      </w:r>
    </w:p>
    <w:p w14:paraId="22C6E93D" w14:textId="247F7D4D" w:rsidR="007868DF" w:rsidRDefault="00ED02A4">
      <w:pPr>
        <w:pStyle w:val="ListParagraph"/>
        <w:numPr>
          <w:ilvl w:val="0"/>
          <w:numId w:val="58"/>
        </w:numPr>
        <w:tabs>
          <w:tab w:val="left" w:pos="1290"/>
        </w:tabs>
        <w:rPr>
          <w:sz w:val="20"/>
          <w:szCs w:val="20"/>
        </w:rPr>
      </w:pPr>
      <w:r>
        <w:rPr>
          <w:sz w:val="20"/>
          <w:szCs w:val="20"/>
        </w:rPr>
        <w:t xml:space="preserve">Ensure the outdoor area is safe, secure, and </w:t>
      </w:r>
      <w:r w:rsidR="00395415">
        <w:rPr>
          <w:sz w:val="20"/>
          <w:szCs w:val="20"/>
        </w:rPr>
        <w:t>well-maintained</w:t>
      </w:r>
    </w:p>
    <w:p w14:paraId="43EE8AB9" w14:textId="77777777" w:rsidR="007868DF" w:rsidRDefault="00ED02A4">
      <w:pPr>
        <w:pStyle w:val="ListParagraph"/>
        <w:numPr>
          <w:ilvl w:val="0"/>
          <w:numId w:val="58"/>
        </w:numPr>
        <w:tabs>
          <w:tab w:val="left" w:pos="1290"/>
        </w:tabs>
        <w:rPr>
          <w:sz w:val="20"/>
          <w:szCs w:val="20"/>
        </w:rPr>
      </w:pPr>
      <w:r>
        <w:rPr>
          <w:sz w:val="20"/>
          <w:szCs w:val="20"/>
        </w:rPr>
        <w:t>Use the garden as a natural resource for learning and extend indoor play outside.</w:t>
      </w:r>
    </w:p>
    <w:p w14:paraId="314CB293" w14:textId="77777777" w:rsidR="007868DF" w:rsidRDefault="00ED02A4">
      <w:pPr>
        <w:pStyle w:val="ListParagraph"/>
        <w:numPr>
          <w:ilvl w:val="0"/>
          <w:numId w:val="58"/>
        </w:numPr>
        <w:tabs>
          <w:tab w:val="left" w:pos="1290"/>
        </w:tabs>
        <w:rPr>
          <w:sz w:val="20"/>
          <w:szCs w:val="20"/>
        </w:rPr>
      </w:pPr>
      <w:r>
        <w:rPr>
          <w:sz w:val="20"/>
          <w:szCs w:val="20"/>
        </w:rPr>
        <w:t xml:space="preserve">We provide large equipment for physical play and ensure children have opportunities to develop their large motor skills. </w:t>
      </w:r>
    </w:p>
    <w:p w14:paraId="666B834C" w14:textId="49F6ACF8" w:rsidR="007868DF" w:rsidRDefault="00ED02A4">
      <w:pPr>
        <w:pStyle w:val="ListParagraph"/>
        <w:numPr>
          <w:ilvl w:val="0"/>
          <w:numId w:val="58"/>
        </w:numPr>
        <w:tabs>
          <w:tab w:val="left" w:pos="1290"/>
        </w:tabs>
        <w:rPr>
          <w:sz w:val="20"/>
          <w:szCs w:val="20"/>
        </w:rPr>
      </w:pPr>
      <w:r>
        <w:rPr>
          <w:sz w:val="20"/>
          <w:szCs w:val="20"/>
        </w:rPr>
        <w:t>Ensure that the area offers children the opportunity to investigate and explore, problem solve, mark make, use their imagination</w:t>
      </w:r>
      <w:r w:rsidR="00395415">
        <w:rPr>
          <w:sz w:val="20"/>
          <w:szCs w:val="20"/>
        </w:rPr>
        <w:t>,</w:t>
      </w:r>
      <w:r>
        <w:rPr>
          <w:sz w:val="20"/>
          <w:szCs w:val="20"/>
        </w:rPr>
        <w:t xml:space="preserve"> and creativity. </w:t>
      </w:r>
    </w:p>
    <w:p w14:paraId="4598E8E7" w14:textId="77777777" w:rsidR="007868DF" w:rsidRDefault="00ED02A4">
      <w:pPr>
        <w:pStyle w:val="ListParagraph"/>
        <w:numPr>
          <w:ilvl w:val="0"/>
          <w:numId w:val="58"/>
        </w:numPr>
        <w:tabs>
          <w:tab w:val="left" w:pos="1290"/>
        </w:tabs>
        <w:rPr>
          <w:sz w:val="20"/>
          <w:szCs w:val="20"/>
        </w:rPr>
      </w:pPr>
      <w:r>
        <w:rPr>
          <w:sz w:val="20"/>
          <w:szCs w:val="20"/>
        </w:rPr>
        <w:t>Give children the opportunity to have ownership of the garden by involving them in planning.</w:t>
      </w:r>
    </w:p>
    <w:p w14:paraId="162BCE25" w14:textId="6A1B20A7" w:rsidR="007868DF" w:rsidRDefault="00ED02A4">
      <w:pPr>
        <w:pStyle w:val="ListParagraph"/>
        <w:numPr>
          <w:ilvl w:val="0"/>
          <w:numId w:val="58"/>
        </w:numPr>
        <w:tabs>
          <w:tab w:val="left" w:pos="1290"/>
        </w:tabs>
        <w:rPr>
          <w:sz w:val="20"/>
          <w:szCs w:val="20"/>
        </w:rPr>
      </w:pPr>
      <w:r>
        <w:rPr>
          <w:sz w:val="20"/>
          <w:szCs w:val="20"/>
        </w:rPr>
        <w:t xml:space="preserve">Help children to care for and respect the outdoor environment, care for </w:t>
      </w:r>
      <w:r w:rsidR="00395415">
        <w:rPr>
          <w:sz w:val="20"/>
          <w:szCs w:val="20"/>
        </w:rPr>
        <w:t>living</w:t>
      </w:r>
      <w:r>
        <w:rPr>
          <w:sz w:val="20"/>
          <w:szCs w:val="20"/>
        </w:rPr>
        <w:t xml:space="preserve"> things, and appreciate the natural world. </w:t>
      </w:r>
    </w:p>
    <w:p w14:paraId="29902E52" w14:textId="77777777" w:rsidR="007868DF" w:rsidRDefault="00ED02A4">
      <w:pPr>
        <w:pStyle w:val="ListParagraph"/>
        <w:numPr>
          <w:ilvl w:val="0"/>
          <w:numId w:val="58"/>
        </w:numPr>
        <w:tabs>
          <w:tab w:val="left" w:pos="1290"/>
        </w:tabs>
        <w:rPr>
          <w:sz w:val="20"/>
          <w:szCs w:val="20"/>
        </w:rPr>
      </w:pPr>
      <w:r>
        <w:rPr>
          <w:sz w:val="20"/>
          <w:szCs w:val="20"/>
        </w:rPr>
        <w:t>Use tools safely and effectively and follow safety rules.</w:t>
      </w:r>
    </w:p>
    <w:p w14:paraId="1B4DC134" w14:textId="77777777" w:rsidR="007868DF" w:rsidRDefault="00ED02A4">
      <w:pPr>
        <w:pStyle w:val="ListParagraph"/>
        <w:numPr>
          <w:ilvl w:val="0"/>
          <w:numId w:val="58"/>
        </w:numPr>
        <w:tabs>
          <w:tab w:val="left" w:pos="1290"/>
        </w:tabs>
        <w:rPr>
          <w:sz w:val="20"/>
          <w:szCs w:val="20"/>
        </w:rPr>
      </w:pPr>
      <w:r>
        <w:rPr>
          <w:sz w:val="20"/>
          <w:szCs w:val="20"/>
        </w:rPr>
        <w:t>Take into account children’s interests and be responsive to their learning experiences.</w:t>
      </w:r>
    </w:p>
    <w:p w14:paraId="10F9B153" w14:textId="2DC0957D" w:rsidR="007868DF" w:rsidRDefault="00ED02A4">
      <w:pPr>
        <w:pStyle w:val="ListParagraph"/>
        <w:numPr>
          <w:ilvl w:val="0"/>
          <w:numId w:val="58"/>
        </w:numPr>
        <w:tabs>
          <w:tab w:val="left" w:pos="1290"/>
        </w:tabs>
        <w:rPr>
          <w:sz w:val="20"/>
          <w:szCs w:val="20"/>
        </w:rPr>
      </w:pPr>
      <w:r>
        <w:rPr>
          <w:sz w:val="20"/>
          <w:szCs w:val="20"/>
        </w:rPr>
        <w:t>Allow children to expand on their interests, make choices</w:t>
      </w:r>
      <w:r w:rsidR="00395415">
        <w:rPr>
          <w:sz w:val="20"/>
          <w:szCs w:val="20"/>
        </w:rPr>
        <w:t>,</w:t>
      </w:r>
      <w:r>
        <w:rPr>
          <w:sz w:val="20"/>
          <w:szCs w:val="20"/>
        </w:rPr>
        <w:t xml:space="preserve"> and have freedom to explore.</w:t>
      </w:r>
    </w:p>
    <w:p w14:paraId="561470ED" w14:textId="77777777" w:rsidR="007868DF" w:rsidRDefault="00ED02A4">
      <w:pPr>
        <w:pStyle w:val="ListParagraph"/>
        <w:numPr>
          <w:ilvl w:val="0"/>
          <w:numId w:val="58"/>
        </w:numPr>
        <w:tabs>
          <w:tab w:val="left" w:pos="1290"/>
        </w:tabs>
        <w:rPr>
          <w:sz w:val="20"/>
          <w:szCs w:val="20"/>
        </w:rPr>
      </w:pPr>
      <w:r>
        <w:rPr>
          <w:sz w:val="20"/>
          <w:szCs w:val="20"/>
        </w:rPr>
        <w:t>Encourage children to be independent and learn to tidy the equipment after use</w:t>
      </w:r>
    </w:p>
    <w:p w14:paraId="693D21A4" w14:textId="77777777" w:rsidR="007868DF" w:rsidRDefault="00ED02A4">
      <w:pPr>
        <w:pStyle w:val="ListParagraph"/>
        <w:numPr>
          <w:ilvl w:val="0"/>
          <w:numId w:val="58"/>
        </w:numPr>
        <w:tabs>
          <w:tab w:val="left" w:pos="1290"/>
        </w:tabs>
        <w:rPr>
          <w:sz w:val="20"/>
          <w:szCs w:val="20"/>
        </w:rPr>
      </w:pPr>
      <w:r>
        <w:rPr>
          <w:sz w:val="20"/>
          <w:szCs w:val="20"/>
        </w:rPr>
        <w:t xml:space="preserve">Give children the knowledge of all types of weather with appropriate clothing to extend their experiences. </w:t>
      </w:r>
    </w:p>
    <w:p w14:paraId="69407FD8" w14:textId="68DB3E54" w:rsidR="007868DF" w:rsidRDefault="00ED02A4">
      <w:pPr>
        <w:tabs>
          <w:tab w:val="left" w:pos="1290"/>
        </w:tabs>
        <w:rPr>
          <w:sz w:val="20"/>
          <w:szCs w:val="20"/>
        </w:rPr>
      </w:pPr>
      <w:r>
        <w:rPr>
          <w:sz w:val="20"/>
          <w:szCs w:val="20"/>
        </w:rPr>
        <w:t xml:space="preserve"> The staff at Busy Bees will </w:t>
      </w:r>
      <w:r w:rsidR="00395415">
        <w:rPr>
          <w:sz w:val="20"/>
          <w:szCs w:val="20"/>
        </w:rPr>
        <w:t>risk-assess the entrance areas before the children and parents arrive and treat any slip/trip hazards with the necessary equipment to minimise them</w:t>
      </w:r>
      <w:r>
        <w:rPr>
          <w:sz w:val="20"/>
          <w:szCs w:val="20"/>
        </w:rPr>
        <w:t xml:space="preserve">. </w:t>
      </w:r>
    </w:p>
    <w:p w14:paraId="6A75778E" w14:textId="06456031" w:rsidR="007868DF" w:rsidRDefault="00ED02A4">
      <w:pPr>
        <w:tabs>
          <w:tab w:val="left" w:pos="1290"/>
        </w:tabs>
        <w:rPr>
          <w:sz w:val="20"/>
          <w:szCs w:val="20"/>
        </w:rPr>
      </w:pPr>
      <w:r>
        <w:rPr>
          <w:sz w:val="20"/>
          <w:szCs w:val="20"/>
        </w:rPr>
        <w:t>If we have to close the setting due to bad weather (</w:t>
      </w:r>
      <w:r w:rsidR="00395415">
        <w:rPr>
          <w:sz w:val="20"/>
          <w:szCs w:val="20"/>
        </w:rPr>
        <w:t>adverse or bad weather conditions, such as snow and flooding) or a flu pandemic (a worldwide flu outbreak),</w:t>
      </w:r>
      <w:r>
        <w:rPr>
          <w:sz w:val="20"/>
          <w:szCs w:val="20"/>
        </w:rPr>
        <w:t xml:space="preserve"> the following procedure will be put into place.</w:t>
      </w:r>
    </w:p>
    <w:p w14:paraId="3778669E" w14:textId="4573BE7E" w:rsidR="007868DF" w:rsidRDefault="00395415">
      <w:pPr>
        <w:tabs>
          <w:tab w:val="left" w:pos="1290"/>
        </w:tabs>
        <w:rPr>
          <w:sz w:val="20"/>
          <w:szCs w:val="20"/>
        </w:rPr>
      </w:pPr>
      <w:r>
        <w:rPr>
          <w:sz w:val="20"/>
          <w:szCs w:val="20"/>
        </w:rPr>
        <w:t>The decision to close, Keep Open, or reopen the setting is the responsibility of the committee and the manager,</w:t>
      </w:r>
      <w:r w:rsidR="00ED02A4">
        <w:rPr>
          <w:sz w:val="20"/>
          <w:szCs w:val="20"/>
        </w:rPr>
        <w:t xml:space="preserve"> unless otherwise advised by the government. The setting would close immediately if advised to by the government. </w:t>
      </w:r>
    </w:p>
    <w:p w14:paraId="210581AF" w14:textId="77777777" w:rsidR="007868DF" w:rsidRDefault="00ED02A4">
      <w:pPr>
        <w:tabs>
          <w:tab w:val="left" w:pos="1290"/>
        </w:tabs>
        <w:rPr>
          <w:b/>
          <w:sz w:val="20"/>
          <w:szCs w:val="20"/>
        </w:rPr>
      </w:pPr>
      <w:r>
        <w:rPr>
          <w:b/>
          <w:sz w:val="20"/>
          <w:szCs w:val="20"/>
        </w:rPr>
        <w:t>This plan is communicated to others by the following:</w:t>
      </w:r>
    </w:p>
    <w:p w14:paraId="6B4CD895" w14:textId="31569D93" w:rsidR="007868DF" w:rsidRDefault="00ED02A4">
      <w:pPr>
        <w:pStyle w:val="ListParagraph"/>
        <w:numPr>
          <w:ilvl w:val="0"/>
          <w:numId w:val="59"/>
        </w:numPr>
        <w:tabs>
          <w:tab w:val="left" w:pos="1290"/>
        </w:tabs>
        <w:rPr>
          <w:sz w:val="20"/>
          <w:szCs w:val="20"/>
        </w:rPr>
      </w:pPr>
      <w:r>
        <w:rPr>
          <w:sz w:val="20"/>
          <w:szCs w:val="20"/>
        </w:rPr>
        <w:t xml:space="preserve">Staff, Students, Volunteers – </w:t>
      </w:r>
      <w:r w:rsidR="00395415">
        <w:rPr>
          <w:sz w:val="20"/>
          <w:szCs w:val="20"/>
        </w:rPr>
        <w:t>a part</w:t>
      </w:r>
      <w:r>
        <w:rPr>
          <w:sz w:val="20"/>
          <w:szCs w:val="20"/>
        </w:rPr>
        <w:t xml:space="preserve"> of reviewing the policy and familiarising themselves with the policy as part of the employment/induction process.</w:t>
      </w:r>
    </w:p>
    <w:p w14:paraId="7E1DCD4D" w14:textId="5EA94EA0" w:rsidR="007868DF" w:rsidRDefault="00395415">
      <w:pPr>
        <w:pStyle w:val="ListParagraph"/>
        <w:numPr>
          <w:ilvl w:val="0"/>
          <w:numId w:val="59"/>
        </w:numPr>
        <w:tabs>
          <w:tab w:val="left" w:pos="1290"/>
        </w:tabs>
        <w:rPr>
          <w:sz w:val="20"/>
          <w:szCs w:val="20"/>
        </w:rPr>
      </w:pPr>
      <w:r>
        <w:rPr>
          <w:sz w:val="20"/>
          <w:szCs w:val="20"/>
        </w:rPr>
        <w:t>Parents/carers</w:t>
      </w:r>
      <w:r w:rsidR="00ED02A4">
        <w:rPr>
          <w:sz w:val="20"/>
          <w:szCs w:val="20"/>
        </w:rPr>
        <w:t xml:space="preserve"> – Parents are asked for their input and </w:t>
      </w:r>
      <w:r>
        <w:rPr>
          <w:sz w:val="20"/>
          <w:szCs w:val="20"/>
        </w:rPr>
        <w:t xml:space="preserve">are </w:t>
      </w:r>
      <w:r w:rsidR="00ED02A4">
        <w:rPr>
          <w:sz w:val="20"/>
          <w:szCs w:val="20"/>
        </w:rPr>
        <w:t xml:space="preserve">able to freely access this policy in </w:t>
      </w:r>
      <w:r>
        <w:rPr>
          <w:sz w:val="20"/>
          <w:szCs w:val="20"/>
        </w:rPr>
        <w:t xml:space="preserve">the </w:t>
      </w:r>
      <w:r w:rsidR="00ED02A4">
        <w:rPr>
          <w:sz w:val="20"/>
          <w:szCs w:val="20"/>
        </w:rPr>
        <w:t xml:space="preserve">reception area or at </w:t>
      </w:r>
      <w:hyperlink r:id="rId39" w:history="1">
        <w:r w:rsidR="00C93EA8" w:rsidRPr="00C93EA8">
          <w:rPr>
            <w:rStyle w:val="Hyperlink"/>
            <w:sz w:val="20"/>
            <w:szCs w:val="20"/>
          </w:rPr>
          <w:t>Home</w:t>
        </w:r>
      </w:hyperlink>
    </w:p>
    <w:p w14:paraId="585A08DE" w14:textId="77777777" w:rsidR="007868DF" w:rsidRDefault="00ED02A4">
      <w:pPr>
        <w:pStyle w:val="ListParagraph"/>
        <w:numPr>
          <w:ilvl w:val="0"/>
          <w:numId w:val="59"/>
        </w:numPr>
        <w:tabs>
          <w:tab w:val="left" w:pos="1290"/>
        </w:tabs>
        <w:rPr>
          <w:sz w:val="20"/>
          <w:szCs w:val="20"/>
        </w:rPr>
      </w:pPr>
      <w:r>
        <w:rPr>
          <w:sz w:val="20"/>
          <w:szCs w:val="20"/>
        </w:rPr>
        <w:t xml:space="preserve">Outside agencies – able to access the policy freely when visiting /upon request. </w:t>
      </w:r>
    </w:p>
    <w:p w14:paraId="11131D45" w14:textId="77777777" w:rsidR="007868DF" w:rsidRDefault="00ED02A4">
      <w:pPr>
        <w:tabs>
          <w:tab w:val="left" w:pos="1290"/>
        </w:tabs>
        <w:rPr>
          <w:b/>
          <w:sz w:val="20"/>
          <w:szCs w:val="20"/>
        </w:rPr>
      </w:pPr>
      <w:r>
        <w:rPr>
          <w:b/>
          <w:sz w:val="20"/>
          <w:szCs w:val="20"/>
        </w:rPr>
        <w:t>We would decide to close the setting as a result of the following circumstances:</w:t>
      </w:r>
    </w:p>
    <w:p w14:paraId="255693C5" w14:textId="77777777" w:rsidR="007868DF" w:rsidRDefault="00ED02A4">
      <w:pPr>
        <w:pStyle w:val="ListParagraph"/>
        <w:numPr>
          <w:ilvl w:val="0"/>
          <w:numId w:val="58"/>
        </w:numPr>
        <w:tabs>
          <w:tab w:val="left" w:pos="1290"/>
        </w:tabs>
        <w:rPr>
          <w:sz w:val="20"/>
          <w:szCs w:val="20"/>
        </w:rPr>
      </w:pPr>
      <w:r>
        <w:rPr>
          <w:sz w:val="20"/>
          <w:szCs w:val="20"/>
        </w:rPr>
        <w:t>Staff ratios became unsafe.</w:t>
      </w:r>
    </w:p>
    <w:p w14:paraId="056FACC9" w14:textId="77777777" w:rsidR="007868DF" w:rsidRDefault="00ED02A4">
      <w:pPr>
        <w:pStyle w:val="ListParagraph"/>
        <w:numPr>
          <w:ilvl w:val="0"/>
          <w:numId w:val="58"/>
        </w:numPr>
        <w:tabs>
          <w:tab w:val="left" w:pos="1290"/>
        </w:tabs>
        <w:rPr>
          <w:sz w:val="20"/>
          <w:szCs w:val="20"/>
        </w:rPr>
      </w:pPr>
      <w:r>
        <w:rPr>
          <w:sz w:val="20"/>
          <w:szCs w:val="20"/>
        </w:rPr>
        <w:t>50% of the children on the register were absent.</w:t>
      </w:r>
    </w:p>
    <w:p w14:paraId="284441AF" w14:textId="743A593D" w:rsidR="007868DF" w:rsidRDefault="00ED02A4">
      <w:pPr>
        <w:pStyle w:val="ListParagraph"/>
        <w:numPr>
          <w:ilvl w:val="0"/>
          <w:numId w:val="58"/>
        </w:numPr>
        <w:tabs>
          <w:tab w:val="left" w:pos="1290"/>
        </w:tabs>
        <w:rPr>
          <w:sz w:val="20"/>
          <w:szCs w:val="20"/>
        </w:rPr>
      </w:pPr>
      <w:r>
        <w:rPr>
          <w:sz w:val="20"/>
          <w:szCs w:val="20"/>
        </w:rPr>
        <w:t xml:space="preserve">Local schools and </w:t>
      </w:r>
      <w:r w:rsidR="00C93EA8">
        <w:rPr>
          <w:sz w:val="20"/>
          <w:szCs w:val="20"/>
        </w:rPr>
        <w:t>pre–schools</w:t>
      </w:r>
      <w:r>
        <w:rPr>
          <w:sz w:val="20"/>
          <w:szCs w:val="20"/>
        </w:rPr>
        <w:t xml:space="preserve"> have closed.</w:t>
      </w:r>
    </w:p>
    <w:p w14:paraId="5D98A5EC" w14:textId="77777777" w:rsidR="007868DF" w:rsidRDefault="00ED02A4">
      <w:pPr>
        <w:pStyle w:val="ListParagraph"/>
        <w:numPr>
          <w:ilvl w:val="0"/>
          <w:numId w:val="58"/>
        </w:numPr>
        <w:tabs>
          <w:tab w:val="left" w:pos="1290"/>
        </w:tabs>
        <w:rPr>
          <w:sz w:val="20"/>
          <w:szCs w:val="20"/>
        </w:rPr>
      </w:pPr>
      <w:r>
        <w:rPr>
          <w:sz w:val="20"/>
          <w:szCs w:val="20"/>
        </w:rPr>
        <w:t>Limited or no access to the building.</w:t>
      </w:r>
    </w:p>
    <w:p w14:paraId="44223649" w14:textId="77777777" w:rsidR="007868DF" w:rsidRDefault="00ED02A4">
      <w:pPr>
        <w:pStyle w:val="ListParagraph"/>
        <w:numPr>
          <w:ilvl w:val="0"/>
          <w:numId w:val="58"/>
        </w:numPr>
        <w:tabs>
          <w:tab w:val="left" w:pos="1290"/>
        </w:tabs>
        <w:rPr>
          <w:sz w:val="20"/>
          <w:szCs w:val="20"/>
        </w:rPr>
      </w:pPr>
      <w:r>
        <w:rPr>
          <w:sz w:val="20"/>
          <w:szCs w:val="20"/>
        </w:rPr>
        <w:t>Insufficient heating in the building.</w:t>
      </w:r>
    </w:p>
    <w:p w14:paraId="6F896968" w14:textId="77777777" w:rsidR="007868DF" w:rsidRDefault="00ED02A4">
      <w:pPr>
        <w:pStyle w:val="ListParagraph"/>
        <w:numPr>
          <w:ilvl w:val="0"/>
          <w:numId w:val="58"/>
        </w:numPr>
        <w:tabs>
          <w:tab w:val="left" w:pos="1290"/>
        </w:tabs>
        <w:rPr>
          <w:sz w:val="20"/>
          <w:szCs w:val="20"/>
        </w:rPr>
      </w:pPr>
      <w:r>
        <w:rPr>
          <w:sz w:val="20"/>
          <w:szCs w:val="20"/>
        </w:rPr>
        <w:t xml:space="preserve">Children’s immediate family is affected by a pandemic. </w:t>
      </w:r>
    </w:p>
    <w:p w14:paraId="059DA149" w14:textId="77D79865" w:rsidR="007868DF" w:rsidRDefault="00ED02A4">
      <w:pPr>
        <w:tabs>
          <w:tab w:val="left" w:pos="1290"/>
        </w:tabs>
        <w:rPr>
          <w:b/>
          <w:sz w:val="20"/>
          <w:szCs w:val="20"/>
        </w:rPr>
      </w:pPr>
      <w:r>
        <w:rPr>
          <w:b/>
          <w:sz w:val="20"/>
          <w:szCs w:val="20"/>
        </w:rPr>
        <w:t xml:space="preserve"> In the event that we decided or are advised to close during or before a session, </w:t>
      </w:r>
      <w:r w:rsidR="00C93EA8">
        <w:rPr>
          <w:b/>
          <w:sz w:val="20"/>
          <w:szCs w:val="20"/>
        </w:rPr>
        <w:t>parents/carers</w:t>
      </w:r>
      <w:r>
        <w:rPr>
          <w:b/>
          <w:sz w:val="20"/>
          <w:szCs w:val="20"/>
        </w:rPr>
        <w:t xml:space="preserve"> would be informed by:</w:t>
      </w:r>
    </w:p>
    <w:p w14:paraId="0B413395" w14:textId="77777777" w:rsidR="007868DF" w:rsidRDefault="00ED02A4">
      <w:pPr>
        <w:pStyle w:val="ListParagraph"/>
        <w:numPr>
          <w:ilvl w:val="0"/>
          <w:numId w:val="60"/>
        </w:numPr>
        <w:tabs>
          <w:tab w:val="left" w:pos="1290"/>
        </w:tabs>
        <w:rPr>
          <w:sz w:val="20"/>
          <w:szCs w:val="20"/>
        </w:rPr>
      </w:pPr>
      <w:r>
        <w:rPr>
          <w:sz w:val="20"/>
          <w:szCs w:val="20"/>
        </w:rPr>
        <w:t>Telephone</w:t>
      </w:r>
    </w:p>
    <w:p w14:paraId="5F64883C" w14:textId="77777777" w:rsidR="007868DF" w:rsidRDefault="00ED02A4">
      <w:pPr>
        <w:pStyle w:val="ListParagraph"/>
        <w:numPr>
          <w:ilvl w:val="0"/>
          <w:numId w:val="60"/>
        </w:numPr>
        <w:tabs>
          <w:tab w:val="left" w:pos="1290"/>
        </w:tabs>
        <w:rPr>
          <w:sz w:val="20"/>
          <w:szCs w:val="20"/>
        </w:rPr>
      </w:pPr>
      <w:r>
        <w:rPr>
          <w:sz w:val="20"/>
          <w:szCs w:val="20"/>
        </w:rPr>
        <w:t>Answer phone message</w:t>
      </w:r>
    </w:p>
    <w:p w14:paraId="2ECB4CF9" w14:textId="77777777" w:rsidR="007868DF" w:rsidRDefault="00ED02A4">
      <w:pPr>
        <w:pStyle w:val="ListParagraph"/>
        <w:numPr>
          <w:ilvl w:val="0"/>
          <w:numId w:val="60"/>
        </w:numPr>
        <w:tabs>
          <w:tab w:val="left" w:pos="1290"/>
        </w:tabs>
        <w:rPr>
          <w:sz w:val="20"/>
          <w:szCs w:val="20"/>
        </w:rPr>
      </w:pPr>
      <w:r>
        <w:rPr>
          <w:sz w:val="20"/>
          <w:szCs w:val="20"/>
        </w:rPr>
        <w:t>WhatsApp Message</w:t>
      </w:r>
    </w:p>
    <w:p w14:paraId="4854CADE" w14:textId="77777777" w:rsidR="007868DF" w:rsidRDefault="00ED02A4">
      <w:pPr>
        <w:pStyle w:val="ListParagraph"/>
        <w:numPr>
          <w:ilvl w:val="0"/>
          <w:numId w:val="60"/>
        </w:numPr>
        <w:tabs>
          <w:tab w:val="left" w:pos="1290"/>
        </w:tabs>
        <w:rPr>
          <w:sz w:val="20"/>
          <w:szCs w:val="20"/>
        </w:rPr>
      </w:pPr>
      <w:r>
        <w:rPr>
          <w:sz w:val="20"/>
          <w:szCs w:val="20"/>
        </w:rPr>
        <w:t>Email</w:t>
      </w:r>
    </w:p>
    <w:p w14:paraId="77F77B64" w14:textId="77777777" w:rsidR="007868DF" w:rsidRDefault="00ED02A4">
      <w:pPr>
        <w:pStyle w:val="ListParagraph"/>
        <w:numPr>
          <w:ilvl w:val="0"/>
          <w:numId w:val="60"/>
        </w:numPr>
        <w:tabs>
          <w:tab w:val="left" w:pos="1290"/>
        </w:tabs>
        <w:rPr>
          <w:sz w:val="20"/>
          <w:szCs w:val="20"/>
        </w:rPr>
      </w:pPr>
      <w:r>
        <w:rPr>
          <w:sz w:val="20"/>
          <w:szCs w:val="20"/>
        </w:rPr>
        <w:t>Notice on the front door</w:t>
      </w:r>
    </w:p>
    <w:p w14:paraId="6C4595E0" w14:textId="77777777" w:rsidR="007868DF" w:rsidRDefault="00ED02A4">
      <w:pPr>
        <w:pStyle w:val="ListParagraph"/>
        <w:numPr>
          <w:ilvl w:val="0"/>
          <w:numId w:val="60"/>
        </w:numPr>
        <w:tabs>
          <w:tab w:val="left" w:pos="1290"/>
        </w:tabs>
        <w:rPr>
          <w:sz w:val="20"/>
          <w:szCs w:val="20"/>
        </w:rPr>
      </w:pPr>
      <w:r>
        <w:rPr>
          <w:sz w:val="20"/>
          <w:szCs w:val="20"/>
        </w:rPr>
        <w:t xml:space="preserve">Message on our website www.busy-beeschildcare.co.uk </w:t>
      </w:r>
    </w:p>
    <w:p w14:paraId="4493979A" w14:textId="3A5D6A9A" w:rsidR="007868DF" w:rsidRDefault="00ED02A4">
      <w:pPr>
        <w:tabs>
          <w:tab w:val="left" w:pos="1290"/>
        </w:tabs>
        <w:rPr>
          <w:sz w:val="20"/>
          <w:szCs w:val="20"/>
        </w:rPr>
      </w:pPr>
      <w:r>
        <w:rPr>
          <w:sz w:val="20"/>
          <w:szCs w:val="20"/>
        </w:rPr>
        <w:t xml:space="preserve">When informing </w:t>
      </w:r>
      <w:r w:rsidR="00C93EA8">
        <w:rPr>
          <w:sz w:val="20"/>
          <w:szCs w:val="20"/>
        </w:rPr>
        <w:t>parents/carers</w:t>
      </w:r>
      <w:r>
        <w:rPr>
          <w:sz w:val="20"/>
          <w:szCs w:val="20"/>
        </w:rPr>
        <w:t xml:space="preserve"> that we are remaining open or able to </w:t>
      </w:r>
      <w:r w:rsidR="00C93EA8">
        <w:rPr>
          <w:sz w:val="20"/>
          <w:szCs w:val="20"/>
        </w:rPr>
        <w:t>reopen</w:t>
      </w:r>
      <w:r>
        <w:rPr>
          <w:sz w:val="20"/>
          <w:szCs w:val="20"/>
        </w:rPr>
        <w:t xml:space="preserve">, the methods above of communication will remain the same. It is the role of the manager/deputy manager to inform all parents and carers to ensure they receive the same message. </w:t>
      </w:r>
    </w:p>
    <w:p w14:paraId="6D2BD811" w14:textId="2CCF5796" w:rsidR="007868DF" w:rsidRDefault="00ED02A4">
      <w:pPr>
        <w:tabs>
          <w:tab w:val="left" w:pos="1290"/>
        </w:tabs>
        <w:rPr>
          <w:sz w:val="20"/>
          <w:szCs w:val="20"/>
        </w:rPr>
      </w:pPr>
      <w:r>
        <w:rPr>
          <w:sz w:val="20"/>
          <w:szCs w:val="20"/>
        </w:rPr>
        <w:lastRenderedPageBreak/>
        <w:t>In the event that we decide to close the setting</w:t>
      </w:r>
      <w:r w:rsidR="00C93EA8">
        <w:rPr>
          <w:sz w:val="20"/>
          <w:szCs w:val="20"/>
        </w:rPr>
        <w:t>,</w:t>
      </w:r>
      <w:r>
        <w:rPr>
          <w:sz w:val="20"/>
          <w:szCs w:val="20"/>
        </w:rPr>
        <w:t xml:space="preserve"> it would be the role of the manager/ deputy manager to inform Ofsted.</w:t>
      </w:r>
    </w:p>
    <w:p w14:paraId="460CFE4F" w14:textId="77777777" w:rsidR="007868DF" w:rsidRDefault="00ED02A4">
      <w:pPr>
        <w:tabs>
          <w:tab w:val="left" w:pos="1290"/>
        </w:tabs>
        <w:rPr>
          <w:sz w:val="20"/>
          <w:szCs w:val="20"/>
        </w:rPr>
      </w:pPr>
      <w:r>
        <w:rPr>
          <w:sz w:val="20"/>
          <w:szCs w:val="20"/>
        </w:rPr>
        <w:t xml:space="preserve">If we decide to close or are advised to close our setting, the children who receive the Early Years free entitlement funding will not be affected. However, funding may be stopped if the government feels the setting is closed unnecessarily.    </w:t>
      </w:r>
    </w:p>
    <w:p w14:paraId="7B84F988" w14:textId="0B26D0FD" w:rsidR="007868DF" w:rsidRDefault="00ED02A4">
      <w:pPr>
        <w:tabs>
          <w:tab w:val="left" w:pos="1290"/>
        </w:tabs>
        <w:rPr>
          <w:sz w:val="20"/>
          <w:szCs w:val="20"/>
        </w:rPr>
      </w:pPr>
      <w:r>
        <w:rPr>
          <w:sz w:val="20"/>
          <w:szCs w:val="20"/>
        </w:rPr>
        <w:t xml:space="preserve">All children not yet eligible for the Early Years free entitlement funding will not be expected to pay </w:t>
      </w:r>
      <w:r w:rsidR="00C93EA8">
        <w:rPr>
          <w:sz w:val="20"/>
          <w:szCs w:val="20"/>
        </w:rPr>
        <w:t>pre–school</w:t>
      </w:r>
      <w:r>
        <w:rPr>
          <w:sz w:val="20"/>
          <w:szCs w:val="20"/>
        </w:rPr>
        <w:t xml:space="preserve"> fees in the event of a long-term closure. A long-term closure is any closure </w:t>
      </w:r>
      <w:r w:rsidR="00C93EA8">
        <w:rPr>
          <w:sz w:val="20"/>
          <w:szCs w:val="20"/>
        </w:rPr>
        <w:t>lasting more than</w:t>
      </w:r>
      <w:r>
        <w:rPr>
          <w:sz w:val="20"/>
          <w:szCs w:val="20"/>
        </w:rPr>
        <w:t xml:space="preserve"> 5 working days.  </w:t>
      </w:r>
    </w:p>
    <w:p w14:paraId="3765D8A2" w14:textId="197CB923" w:rsidR="007868DF" w:rsidRDefault="00ED02A4">
      <w:pPr>
        <w:tabs>
          <w:tab w:val="left" w:pos="1290"/>
        </w:tabs>
        <w:rPr>
          <w:sz w:val="20"/>
          <w:szCs w:val="20"/>
        </w:rPr>
      </w:pPr>
      <w:r>
        <w:rPr>
          <w:sz w:val="20"/>
          <w:szCs w:val="20"/>
        </w:rPr>
        <w:t>If parents</w:t>
      </w:r>
      <w:r w:rsidR="00C93EA8">
        <w:rPr>
          <w:sz w:val="20"/>
          <w:szCs w:val="20"/>
        </w:rPr>
        <w:t>/carers choose to keep their child at home, even if our setting remains open in adverse weather conditions or during a pandemic, they will be expected to pay pre–school</w:t>
      </w:r>
      <w:r>
        <w:rPr>
          <w:sz w:val="20"/>
          <w:szCs w:val="20"/>
        </w:rPr>
        <w:t xml:space="preserve"> fees as normal.</w:t>
      </w:r>
    </w:p>
    <w:p w14:paraId="59348D00" w14:textId="77777777" w:rsidR="007868DF" w:rsidRDefault="00ED02A4">
      <w:pPr>
        <w:tabs>
          <w:tab w:val="left" w:pos="1290"/>
        </w:tabs>
        <w:rPr>
          <w:sz w:val="20"/>
          <w:szCs w:val="20"/>
        </w:rPr>
      </w:pPr>
      <w:r>
        <w:rPr>
          <w:sz w:val="20"/>
          <w:szCs w:val="20"/>
        </w:rPr>
        <w:t xml:space="preserve">Children who are thought to be of high risk, for example asthmatic, are advised not to attend pre – school during a pandemic and therefore will not be expected to pay pre – school fees. </w:t>
      </w:r>
    </w:p>
    <w:p w14:paraId="50122426" w14:textId="77777777" w:rsidR="007868DF" w:rsidRDefault="00ED02A4">
      <w:pPr>
        <w:tabs>
          <w:tab w:val="left" w:pos="1290"/>
        </w:tabs>
        <w:rPr>
          <w:b/>
          <w:bCs/>
          <w:sz w:val="28"/>
          <w:szCs w:val="28"/>
        </w:rPr>
      </w:pPr>
      <w:r>
        <w:rPr>
          <w:b/>
          <w:bCs/>
          <w:sz w:val="28"/>
          <w:szCs w:val="28"/>
        </w:rPr>
        <w:t>We will close Busy Bees Childcare Centre if:</w:t>
      </w:r>
    </w:p>
    <w:p w14:paraId="630195E7" w14:textId="0BF8FCED" w:rsidR="007868DF" w:rsidRDefault="00ED02A4">
      <w:pPr>
        <w:pStyle w:val="ListParagraph"/>
        <w:numPr>
          <w:ilvl w:val="0"/>
          <w:numId w:val="61"/>
        </w:numPr>
        <w:tabs>
          <w:tab w:val="left" w:pos="1290"/>
        </w:tabs>
        <w:rPr>
          <w:sz w:val="20"/>
          <w:szCs w:val="20"/>
        </w:rPr>
      </w:pPr>
      <w:r>
        <w:rPr>
          <w:sz w:val="20"/>
          <w:szCs w:val="20"/>
        </w:rPr>
        <w:t xml:space="preserve">Our ratios would be unsafe for us to operate. The ratios for our setting are one adult to eight children aged </w:t>
      </w:r>
      <w:r w:rsidR="00C93EA8">
        <w:rPr>
          <w:sz w:val="20"/>
          <w:szCs w:val="20"/>
        </w:rPr>
        <w:t>3-5 years, one adult to four children aged 2-</w:t>
      </w:r>
      <w:r>
        <w:rPr>
          <w:sz w:val="20"/>
          <w:szCs w:val="20"/>
        </w:rPr>
        <w:t>3 years</w:t>
      </w:r>
      <w:r w:rsidR="00C93EA8">
        <w:rPr>
          <w:sz w:val="20"/>
          <w:szCs w:val="20"/>
        </w:rPr>
        <w:t>,</w:t>
      </w:r>
      <w:r>
        <w:rPr>
          <w:sz w:val="20"/>
          <w:szCs w:val="20"/>
        </w:rPr>
        <w:t xml:space="preserve"> and one adult to 3 children under 2 years. </w:t>
      </w:r>
    </w:p>
    <w:p w14:paraId="4EE09F6D" w14:textId="77777777" w:rsidR="007868DF" w:rsidRDefault="00ED02A4">
      <w:pPr>
        <w:pStyle w:val="ListParagraph"/>
        <w:numPr>
          <w:ilvl w:val="0"/>
          <w:numId w:val="61"/>
        </w:numPr>
        <w:tabs>
          <w:tab w:val="left" w:pos="1290"/>
        </w:tabs>
        <w:rPr>
          <w:sz w:val="20"/>
          <w:szCs w:val="20"/>
        </w:rPr>
      </w:pPr>
      <w:r>
        <w:rPr>
          <w:sz w:val="20"/>
          <w:szCs w:val="20"/>
        </w:rPr>
        <w:t>If the building or surrounding areas become unsafe to open.</w:t>
      </w:r>
    </w:p>
    <w:p w14:paraId="1A50F0A4" w14:textId="77777777" w:rsidR="007868DF" w:rsidRDefault="00ED02A4">
      <w:pPr>
        <w:tabs>
          <w:tab w:val="left" w:pos="1290"/>
        </w:tabs>
        <w:rPr>
          <w:b/>
          <w:bCs/>
          <w:sz w:val="20"/>
          <w:szCs w:val="20"/>
        </w:rPr>
      </w:pPr>
      <w:r>
        <w:rPr>
          <w:b/>
          <w:bCs/>
          <w:sz w:val="20"/>
          <w:szCs w:val="20"/>
        </w:rPr>
        <w:t>During a pandemic:</w:t>
      </w:r>
    </w:p>
    <w:p w14:paraId="2E2C8777" w14:textId="6A0BD63A" w:rsidR="007868DF" w:rsidRDefault="00ED02A4">
      <w:pPr>
        <w:pStyle w:val="ListParagraph"/>
        <w:numPr>
          <w:ilvl w:val="0"/>
          <w:numId w:val="62"/>
        </w:numPr>
        <w:tabs>
          <w:tab w:val="left" w:pos="1290"/>
        </w:tabs>
        <w:rPr>
          <w:sz w:val="20"/>
          <w:szCs w:val="20"/>
        </w:rPr>
      </w:pPr>
      <w:r>
        <w:rPr>
          <w:sz w:val="20"/>
          <w:szCs w:val="20"/>
        </w:rPr>
        <w:t>Members of staff still able to work, though the building has closed due to advisement or circumstances</w:t>
      </w:r>
      <w:r w:rsidR="00C93EA8">
        <w:rPr>
          <w:sz w:val="20"/>
          <w:szCs w:val="20"/>
        </w:rPr>
        <w:t>,</w:t>
      </w:r>
      <w:r>
        <w:rPr>
          <w:sz w:val="20"/>
          <w:szCs w:val="20"/>
        </w:rPr>
        <w:t xml:space="preserve"> will be asked to clean as appropriate. </w:t>
      </w:r>
    </w:p>
    <w:p w14:paraId="7D55A96F" w14:textId="549EA111" w:rsidR="007868DF" w:rsidRDefault="00ED02A4">
      <w:pPr>
        <w:pStyle w:val="ListParagraph"/>
        <w:numPr>
          <w:ilvl w:val="0"/>
          <w:numId w:val="62"/>
        </w:numPr>
        <w:tabs>
          <w:tab w:val="left" w:pos="1290"/>
        </w:tabs>
        <w:rPr>
          <w:sz w:val="20"/>
          <w:szCs w:val="20"/>
        </w:rPr>
      </w:pPr>
      <w:r>
        <w:rPr>
          <w:sz w:val="20"/>
          <w:szCs w:val="20"/>
        </w:rPr>
        <w:t>Staff members, students</w:t>
      </w:r>
      <w:r w:rsidR="00C93EA8">
        <w:rPr>
          <w:sz w:val="20"/>
          <w:szCs w:val="20"/>
        </w:rPr>
        <w:t>, and volunteers will be informed by telephone in the event of our closure or reopening</w:t>
      </w:r>
      <w:r>
        <w:rPr>
          <w:sz w:val="20"/>
          <w:szCs w:val="20"/>
        </w:rPr>
        <w:t xml:space="preserve">.                                                                                               </w:t>
      </w:r>
    </w:p>
    <w:p w14:paraId="5A51F2EC" w14:textId="70EF4501" w:rsidR="007868DF" w:rsidRDefault="00ED02A4">
      <w:pPr>
        <w:pStyle w:val="ListParagraph"/>
        <w:numPr>
          <w:ilvl w:val="0"/>
          <w:numId w:val="62"/>
        </w:numPr>
        <w:tabs>
          <w:tab w:val="left" w:pos="1290"/>
        </w:tabs>
        <w:rPr>
          <w:sz w:val="20"/>
          <w:szCs w:val="20"/>
        </w:rPr>
      </w:pPr>
      <w:r>
        <w:rPr>
          <w:sz w:val="20"/>
          <w:szCs w:val="20"/>
        </w:rPr>
        <w:t>If a child becomes ill whilst in our care</w:t>
      </w:r>
      <w:r w:rsidR="00C93EA8">
        <w:rPr>
          <w:sz w:val="20"/>
          <w:szCs w:val="20"/>
        </w:rPr>
        <w:t>,</w:t>
      </w:r>
      <w:r>
        <w:rPr>
          <w:sz w:val="20"/>
          <w:szCs w:val="20"/>
        </w:rPr>
        <w:t xml:space="preserve"> said child will be isolated and kept away from other children to help prevent the spread of disease. Staff members would sit within </w:t>
      </w:r>
      <w:r w:rsidR="00C93EA8">
        <w:rPr>
          <w:sz w:val="20"/>
          <w:szCs w:val="20"/>
        </w:rPr>
        <w:t xml:space="preserve">2 metres of the sick child unless they needed assistance, in which case they would ensure they were wearing </w:t>
      </w:r>
      <w:r>
        <w:rPr>
          <w:sz w:val="20"/>
          <w:szCs w:val="20"/>
        </w:rPr>
        <w:t>disposable gloves, an apron, and a facemask. (DfES Infection Control Advice Guidance, June 2007).</w:t>
      </w:r>
    </w:p>
    <w:p w14:paraId="14E11B48" w14:textId="5B549DA8" w:rsidR="007868DF" w:rsidRDefault="00ED02A4">
      <w:pPr>
        <w:pStyle w:val="ListParagraph"/>
        <w:numPr>
          <w:ilvl w:val="0"/>
          <w:numId w:val="62"/>
        </w:numPr>
        <w:tabs>
          <w:tab w:val="left" w:pos="1290"/>
        </w:tabs>
        <w:rPr>
          <w:sz w:val="20"/>
          <w:szCs w:val="20"/>
        </w:rPr>
      </w:pPr>
      <w:r>
        <w:rPr>
          <w:sz w:val="20"/>
          <w:szCs w:val="20"/>
        </w:rPr>
        <w:t xml:space="preserve">Children who are observed by staff on arrival to pre – school to be clearly unwell </w:t>
      </w:r>
      <w:r w:rsidR="00C93EA8">
        <w:rPr>
          <w:sz w:val="20"/>
          <w:szCs w:val="20"/>
        </w:rPr>
        <w:t>and/or</w:t>
      </w:r>
      <w:r>
        <w:rPr>
          <w:sz w:val="20"/>
          <w:szCs w:val="20"/>
        </w:rPr>
        <w:t xml:space="preserve"> have been given an infant suspension</w:t>
      </w:r>
      <w:r w:rsidR="00C93EA8">
        <w:rPr>
          <w:sz w:val="20"/>
          <w:szCs w:val="20"/>
        </w:rPr>
        <w:t>, for example, Calpol, before arriving will be asked not to return for 48 hours</w:t>
      </w:r>
      <w:r>
        <w:rPr>
          <w:sz w:val="20"/>
          <w:szCs w:val="20"/>
        </w:rPr>
        <w:t xml:space="preserve"> or until they are no longer ill. </w:t>
      </w:r>
    </w:p>
    <w:p w14:paraId="1AE060F1" w14:textId="2CB525F2" w:rsidR="007868DF" w:rsidRDefault="00ED02A4">
      <w:pPr>
        <w:pStyle w:val="ListParagraph"/>
        <w:numPr>
          <w:ilvl w:val="0"/>
          <w:numId w:val="62"/>
        </w:numPr>
        <w:tabs>
          <w:tab w:val="left" w:pos="1290"/>
        </w:tabs>
        <w:rPr>
          <w:sz w:val="20"/>
          <w:szCs w:val="20"/>
        </w:rPr>
      </w:pPr>
      <w:r>
        <w:rPr>
          <w:sz w:val="20"/>
          <w:szCs w:val="20"/>
        </w:rPr>
        <w:t>Parents/carers are asked to contact the manager if their child is absent prior to</w:t>
      </w:r>
      <w:r w:rsidR="00C93EA8">
        <w:rPr>
          <w:sz w:val="20"/>
          <w:szCs w:val="20"/>
        </w:rPr>
        <w:t>,/before/during, or after</w:t>
      </w:r>
      <w:r>
        <w:rPr>
          <w:sz w:val="20"/>
          <w:szCs w:val="20"/>
        </w:rPr>
        <w:t xml:space="preserve"> their expected session/s.  </w:t>
      </w:r>
    </w:p>
    <w:p w14:paraId="1BEC6A71" w14:textId="351A1379" w:rsidR="007868DF" w:rsidRPr="003F021A" w:rsidRDefault="00ED02A4" w:rsidP="003F021A">
      <w:pPr>
        <w:pStyle w:val="ListParagraph"/>
        <w:numPr>
          <w:ilvl w:val="0"/>
          <w:numId w:val="62"/>
        </w:numPr>
        <w:tabs>
          <w:tab w:val="left" w:pos="1290"/>
        </w:tabs>
        <w:rPr>
          <w:sz w:val="20"/>
          <w:szCs w:val="20"/>
        </w:rPr>
      </w:pPr>
      <w:r>
        <w:rPr>
          <w:sz w:val="20"/>
          <w:szCs w:val="20"/>
        </w:rPr>
        <w:t xml:space="preserve">Staff will ensure that children and themselves continue to carry out good hygiene </w:t>
      </w:r>
      <w:r w:rsidR="00C93EA8">
        <w:rPr>
          <w:sz w:val="20"/>
          <w:szCs w:val="20"/>
        </w:rPr>
        <w:t>practices</w:t>
      </w:r>
      <w:r>
        <w:rPr>
          <w:sz w:val="20"/>
          <w:szCs w:val="20"/>
        </w:rPr>
        <w:t xml:space="preserve"> throughout their time at Busy Bees.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15B8120C" w14:textId="77777777" w:rsidTr="00DB0CC5">
        <w:tc>
          <w:tcPr>
            <w:tcW w:w="4320" w:type="dxa"/>
            <w:tcMar>
              <w:top w:w="0" w:type="dxa"/>
              <w:left w:w="108" w:type="dxa"/>
              <w:bottom w:w="0" w:type="dxa"/>
              <w:right w:w="108" w:type="dxa"/>
            </w:tcMar>
            <w:vAlign w:val="bottom"/>
          </w:tcPr>
          <w:p w14:paraId="7E71C378" w14:textId="0DF774F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D64BD84" w14:textId="24AEF1E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CC75296" w14:textId="77777777" w:rsidR="002F1B1A" w:rsidRDefault="002F1B1A" w:rsidP="002F1B1A">
            <w:pPr>
              <w:rPr>
                <w:rFonts w:eastAsia="Times New Roman" w:cs="Calibri"/>
                <w:sz w:val="20"/>
                <w:szCs w:val="20"/>
                <w:lang w:eastAsia="en-GB"/>
              </w:rPr>
            </w:pPr>
          </w:p>
        </w:tc>
      </w:tr>
      <w:tr w:rsidR="002F1B1A" w14:paraId="1DEF4C94" w14:textId="77777777" w:rsidTr="00DB0CC5">
        <w:tc>
          <w:tcPr>
            <w:tcW w:w="4320" w:type="dxa"/>
            <w:tcMar>
              <w:top w:w="0" w:type="dxa"/>
              <w:left w:w="108" w:type="dxa"/>
              <w:bottom w:w="0" w:type="dxa"/>
              <w:right w:w="108" w:type="dxa"/>
            </w:tcMar>
            <w:vAlign w:val="bottom"/>
          </w:tcPr>
          <w:p w14:paraId="519909C2" w14:textId="78F68AD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718488A" w14:textId="5291E11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9A3DA01" w14:textId="5D916BCF"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2EC3B79E" w14:textId="77777777" w:rsidTr="00DB0CC5">
        <w:tc>
          <w:tcPr>
            <w:tcW w:w="4320" w:type="dxa"/>
            <w:tcMar>
              <w:top w:w="0" w:type="dxa"/>
              <w:left w:w="108" w:type="dxa"/>
              <w:bottom w:w="0" w:type="dxa"/>
              <w:right w:w="108" w:type="dxa"/>
            </w:tcMar>
            <w:vAlign w:val="bottom"/>
          </w:tcPr>
          <w:p w14:paraId="0059991E" w14:textId="29D362C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853D517" w14:textId="4175E37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7</w:t>
            </w:r>
          </w:p>
        </w:tc>
        <w:tc>
          <w:tcPr>
            <w:tcW w:w="1928" w:type="dxa"/>
            <w:tcMar>
              <w:top w:w="0" w:type="dxa"/>
              <w:left w:w="108" w:type="dxa"/>
              <w:bottom w:w="0" w:type="dxa"/>
              <w:right w:w="108" w:type="dxa"/>
            </w:tcMar>
            <w:vAlign w:val="bottom"/>
          </w:tcPr>
          <w:p w14:paraId="132287E2" w14:textId="736C0AAC"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6EBD2D7" w14:textId="77777777" w:rsidTr="00DB0CC5">
        <w:tc>
          <w:tcPr>
            <w:tcW w:w="4320" w:type="dxa"/>
            <w:tcMar>
              <w:top w:w="0" w:type="dxa"/>
              <w:left w:w="108" w:type="dxa"/>
              <w:bottom w:w="0" w:type="dxa"/>
              <w:right w:w="108" w:type="dxa"/>
            </w:tcMar>
            <w:vAlign w:val="bottom"/>
          </w:tcPr>
          <w:p w14:paraId="256800C7" w14:textId="106455E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43F62C4" w14:textId="77777777" w:rsidR="002F1B1A" w:rsidRDefault="002F1B1A" w:rsidP="002F1B1A">
            <w:pPr>
              <w:spacing w:after="0" w:line="360" w:lineRule="auto"/>
              <w:rPr>
                <w:rFonts w:eastAsia="Times New Roman" w:cs="Calibri"/>
                <w:sz w:val="20"/>
                <w:szCs w:val="20"/>
                <w:lang w:eastAsia="en-GB"/>
              </w:rPr>
            </w:pPr>
          </w:p>
          <w:p w14:paraId="744B46E6" w14:textId="10E67DB4" w:rsidR="002F1B1A" w:rsidRDefault="00351224"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34E9FBB7" w14:textId="77777777" w:rsidTr="00DB0CC5">
        <w:tc>
          <w:tcPr>
            <w:tcW w:w="4320" w:type="dxa"/>
            <w:tcMar>
              <w:top w:w="0" w:type="dxa"/>
              <w:left w:w="108" w:type="dxa"/>
              <w:bottom w:w="0" w:type="dxa"/>
              <w:right w:w="108" w:type="dxa"/>
            </w:tcMar>
            <w:vAlign w:val="bottom"/>
          </w:tcPr>
          <w:p w14:paraId="200445EB" w14:textId="5506DD9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36F4CB6" w14:textId="77777777" w:rsidR="002F1B1A" w:rsidRDefault="002F1B1A" w:rsidP="002F1B1A">
            <w:pPr>
              <w:spacing w:after="0" w:line="360" w:lineRule="auto"/>
              <w:rPr>
                <w:rFonts w:eastAsia="Times New Roman" w:cs="Calibri"/>
                <w:sz w:val="20"/>
                <w:szCs w:val="20"/>
                <w:lang w:eastAsia="en-GB"/>
              </w:rPr>
            </w:pPr>
          </w:p>
          <w:p w14:paraId="5FD2CC06" w14:textId="694D2589" w:rsidR="002F1B1A" w:rsidRDefault="00351224"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19D9F578" w14:textId="77777777" w:rsidTr="00DB0CC5">
        <w:tc>
          <w:tcPr>
            <w:tcW w:w="4320" w:type="dxa"/>
            <w:tcMar>
              <w:top w:w="0" w:type="dxa"/>
              <w:left w:w="108" w:type="dxa"/>
              <w:bottom w:w="0" w:type="dxa"/>
              <w:right w:w="108" w:type="dxa"/>
            </w:tcMar>
            <w:vAlign w:val="bottom"/>
          </w:tcPr>
          <w:p w14:paraId="0F6A66C9" w14:textId="66939C1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FF5F58C" w14:textId="47D7BB0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6B0EEDA" w14:textId="77777777" w:rsidR="00C93EA8" w:rsidRDefault="00C93EA8">
      <w:pPr>
        <w:tabs>
          <w:tab w:val="left" w:pos="1290"/>
        </w:tabs>
        <w:jc w:val="center"/>
        <w:rPr>
          <w:b/>
          <w:sz w:val="96"/>
          <w:szCs w:val="96"/>
        </w:rPr>
      </w:pPr>
    </w:p>
    <w:p w14:paraId="654D9B5D" w14:textId="3D9ACCD5" w:rsidR="007868DF" w:rsidRDefault="00ED02A4">
      <w:pPr>
        <w:tabs>
          <w:tab w:val="left" w:pos="1290"/>
        </w:tabs>
        <w:jc w:val="center"/>
        <w:rPr>
          <w:b/>
          <w:sz w:val="96"/>
          <w:szCs w:val="96"/>
        </w:rPr>
      </w:pPr>
      <w:r>
        <w:rPr>
          <w:b/>
          <w:sz w:val="96"/>
          <w:szCs w:val="96"/>
        </w:rPr>
        <w:lastRenderedPageBreak/>
        <w:t>Complaints Policy</w:t>
      </w:r>
    </w:p>
    <w:p w14:paraId="6D4E322C" w14:textId="77777777" w:rsidR="007868DF" w:rsidRDefault="007868DF">
      <w:pPr>
        <w:jc w:val="center"/>
        <w:rPr>
          <w:rFonts w:cs="Calibri"/>
          <w:b/>
          <w:sz w:val="96"/>
          <w:szCs w:val="96"/>
        </w:rPr>
      </w:pPr>
    </w:p>
    <w:p w14:paraId="6BE7B7B2" w14:textId="77777777" w:rsidR="007868DF" w:rsidRDefault="007868DF">
      <w:pPr>
        <w:jc w:val="center"/>
        <w:rPr>
          <w:rFonts w:cs="Calibri"/>
          <w:b/>
          <w:sz w:val="96"/>
          <w:szCs w:val="96"/>
        </w:rPr>
      </w:pPr>
    </w:p>
    <w:p w14:paraId="337F0F4A" w14:textId="77777777" w:rsidR="007868DF" w:rsidRDefault="007868DF">
      <w:pPr>
        <w:jc w:val="center"/>
        <w:rPr>
          <w:rFonts w:cs="Calibri"/>
          <w:b/>
          <w:sz w:val="96"/>
          <w:szCs w:val="96"/>
        </w:rPr>
      </w:pPr>
    </w:p>
    <w:p w14:paraId="2C7A6BD1" w14:textId="77777777" w:rsidR="007868DF" w:rsidRDefault="007868DF">
      <w:pPr>
        <w:jc w:val="center"/>
        <w:rPr>
          <w:rFonts w:cs="Calibri"/>
          <w:b/>
          <w:sz w:val="96"/>
          <w:szCs w:val="96"/>
        </w:rPr>
      </w:pPr>
    </w:p>
    <w:p w14:paraId="6F86F3E9" w14:textId="77777777" w:rsidR="007868DF" w:rsidRDefault="00ED02A4">
      <w:pPr>
        <w:jc w:val="center"/>
      </w:pPr>
      <w:r>
        <w:rPr>
          <w:noProof/>
        </w:rPr>
        <w:drawing>
          <wp:anchor distT="0" distB="0" distL="114300" distR="114300" simplePos="0" relativeHeight="251679744" behindDoc="0" locked="0" layoutInCell="1" allowOverlap="1" wp14:anchorId="52FC908A" wp14:editId="3E41E4B6">
            <wp:simplePos x="0" y="0"/>
            <wp:positionH relativeFrom="page">
              <wp:posOffset>2423160</wp:posOffset>
            </wp:positionH>
            <wp:positionV relativeFrom="paragraph">
              <wp:posOffset>137160</wp:posOffset>
            </wp:positionV>
            <wp:extent cx="4694557" cy="4319909"/>
            <wp:effectExtent l="0" t="0" r="0" b="4441"/>
            <wp:wrapTight wrapText="bothSides">
              <wp:wrapPolygon edited="0">
                <wp:start x="0" y="0"/>
                <wp:lineTo x="0" y="21527"/>
                <wp:lineTo x="21474" y="21527"/>
                <wp:lineTo x="21474" y="0"/>
                <wp:lineTo x="0" y="0"/>
              </wp:wrapPolygon>
            </wp:wrapTight>
            <wp:docPr id="173976286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27481A52" w14:textId="77777777" w:rsidR="007868DF" w:rsidRDefault="007868DF">
      <w:pPr>
        <w:jc w:val="center"/>
        <w:rPr>
          <w:rFonts w:cs="Calibri"/>
          <w:b/>
          <w:sz w:val="96"/>
          <w:szCs w:val="96"/>
        </w:rPr>
      </w:pPr>
    </w:p>
    <w:p w14:paraId="14268C31" w14:textId="77777777" w:rsidR="007868DF" w:rsidRDefault="007868DF">
      <w:pPr>
        <w:jc w:val="center"/>
        <w:rPr>
          <w:rFonts w:cs="Calibri"/>
          <w:b/>
          <w:sz w:val="96"/>
          <w:szCs w:val="96"/>
        </w:rPr>
      </w:pPr>
    </w:p>
    <w:p w14:paraId="25DCE375" w14:textId="77777777" w:rsidR="007868DF" w:rsidRDefault="007868DF">
      <w:pPr>
        <w:jc w:val="center"/>
        <w:rPr>
          <w:rFonts w:cs="Calibri"/>
          <w:b/>
          <w:sz w:val="96"/>
          <w:szCs w:val="96"/>
        </w:rPr>
      </w:pPr>
    </w:p>
    <w:p w14:paraId="260EC710" w14:textId="77777777" w:rsidR="007868DF" w:rsidRDefault="007868DF">
      <w:pPr>
        <w:jc w:val="center"/>
        <w:rPr>
          <w:rFonts w:cs="Calibri"/>
          <w:b/>
          <w:sz w:val="96"/>
          <w:szCs w:val="96"/>
        </w:rPr>
      </w:pPr>
    </w:p>
    <w:p w14:paraId="3F5FA9E3" w14:textId="77777777" w:rsidR="00494F39" w:rsidRDefault="00494F39">
      <w:pPr>
        <w:rPr>
          <w:sz w:val="32"/>
          <w:szCs w:val="32"/>
        </w:rPr>
      </w:pPr>
    </w:p>
    <w:p w14:paraId="737E3DA5" w14:textId="0BC92A12" w:rsidR="007868DF" w:rsidRDefault="00ED02A4">
      <w:pPr>
        <w:rPr>
          <w:sz w:val="32"/>
          <w:szCs w:val="32"/>
        </w:rPr>
      </w:pPr>
      <w:r>
        <w:rPr>
          <w:sz w:val="32"/>
          <w:szCs w:val="32"/>
        </w:rPr>
        <w:lastRenderedPageBreak/>
        <w:t>COMPLAINTS PROCEDURE</w:t>
      </w:r>
    </w:p>
    <w:p w14:paraId="4D0FC8D8" w14:textId="50F8985F" w:rsidR="007868DF" w:rsidRDefault="00ED02A4">
      <w:r>
        <w:rPr>
          <w:sz w:val="28"/>
          <w:szCs w:val="28"/>
        </w:rPr>
        <w:t>Policy Statement</w:t>
      </w:r>
      <w:r>
        <w:t xml:space="preserve"> </w:t>
      </w:r>
      <w:r>
        <w:br/>
      </w:r>
      <w:r>
        <w:rPr>
          <w:sz w:val="20"/>
          <w:szCs w:val="20"/>
        </w:rPr>
        <w:t xml:space="preserve">We aim to provide the highest quality education and care for all our children. We aim to offer a warm welcome to each </w:t>
      </w:r>
      <w:r w:rsidR="00C93EA8">
        <w:rPr>
          <w:sz w:val="20"/>
          <w:szCs w:val="20"/>
        </w:rPr>
        <w:t>child and their family and to provide a caring environment where</w:t>
      </w:r>
      <w:r>
        <w:rPr>
          <w:sz w:val="20"/>
          <w:szCs w:val="20"/>
        </w:rPr>
        <w:t xml:space="preserve"> they can learn and develop as they play.</w:t>
      </w:r>
      <w:r>
        <w:rPr>
          <w:sz w:val="20"/>
          <w:szCs w:val="20"/>
        </w:rPr>
        <w:br/>
      </w:r>
      <w:r>
        <w:rPr>
          <w:sz w:val="20"/>
          <w:szCs w:val="20"/>
        </w:rPr>
        <w:br/>
        <w:t xml:space="preserve"> We believe that children</w:t>
      </w:r>
      <w:r w:rsidR="00C93EA8">
        <w:rPr>
          <w:sz w:val="20"/>
          <w:szCs w:val="20"/>
        </w:rPr>
        <w:t xml:space="preserve"> and their parents are entitled to expect courtesy and prompt,</w:t>
      </w:r>
      <w:r>
        <w:rPr>
          <w:sz w:val="20"/>
          <w:szCs w:val="20"/>
        </w:rPr>
        <w:t xml:space="preserve"> careful attention to their needs and wishes. It is our intention to work in partnership with parents and the local community</w:t>
      </w:r>
      <w:r w:rsidR="00C93EA8">
        <w:rPr>
          <w:sz w:val="20"/>
          <w:szCs w:val="20"/>
        </w:rPr>
        <w:t>,</w:t>
      </w:r>
      <w:r>
        <w:rPr>
          <w:sz w:val="20"/>
          <w:szCs w:val="20"/>
        </w:rPr>
        <w:t xml:space="preserve"> and we welcome suggestions on how we can improve our Nursery. </w:t>
      </w:r>
    </w:p>
    <w:p w14:paraId="7198E181" w14:textId="0B8D8FA4" w:rsidR="007868DF" w:rsidRDefault="00ED02A4">
      <w:pPr>
        <w:rPr>
          <w:sz w:val="20"/>
          <w:szCs w:val="20"/>
        </w:rPr>
      </w:pPr>
      <w:r>
        <w:rPr>
          <w:sz w:val="20"/>
          <w:szCs w:val="20"/>
        </w:rPr>
        <w:t xml:space="preserve">We will give prompt and serious attention to any concerns about the running of our Nursery and our fulfilment of the Early Years Foundation Stage (EYFS). We anticipate that most concerns will be resolved quickly by an informal approach to the Nursery Manager. If this does not achieve the desired result, we have </w:t>
      </w:r>
      <w:r w:rsidR="00C93EA8">
        <w:rPr>
          <w:sz w:val="20"/>
          <w:szCs w:val="20"/>
        </w:rPr>
        <w:t>procedures for addressing</w:t>
      </w:r>
      <w:r>
        <w:rPr>
          <w:sz w:val="20"/>
          <w:szCs w:val="20"/>
        </w:rPr>
        <w:t xml:space="preserve"> concerns. We aim to </w:t>
      </w:r>
      <w:r w:rsidR="00C93EA8">
        <w:rPr>
          <w:sz w:val="20"/>
          <w:szCs w:val="20"/>
        </w:rPr>
        <w:t xml:space="preserve">resolve all concerns regarding the running of our Nursery to the satisfaction of all </w:t>
      </w:r>
      <w:r>
        <w:rPr>
          <w:sz w:val="20"/>
          <w:szCs w:val="20"/>
        </w:rPr>
        <w:t>parties involved.</w:t>
      </w:r>
    </w:p>
    <w:p w14:paraId="1110064E" w14:textId="77777777" w:rsidR="007868DF" w:rsidRDefault="00ED02A4">
      <w:r>
        <w:t xml:space="preserve"> </w:t>
      </w:r>
      <w:r>
        <w:rPr>
          <w:sz w:val="28"/>
          <w:szCs w:val="28"/>
        </w:rPr>
        <w:t xml:space="preserve">Procedures </w:t>
      </w:r>
    </w:p>
    <w:p w14:paraId="2ECE9C4E" w14:textId="68BCF585" w:rsidR="007868DF" w:rsidRDefault="00ED02A4">
      <w:pPr>
        <w:rPr>
          <w:sz w:val="20"/>
          <w:szCs w:val="20"/>
        </w:rPr>
      </w:pPr>
      <w:r>
        <w:rPr>
          <w:sz w:val="20"/>
          <w:szCs w:val="20"/>
        </w:rPr>
        <w:t xml:space="preserve">We are required to keep a written record ('summary log') of any complaints that reach stage 2 </w:t>
      </w:r>
      <w:r w:rsidR="00C93EA8">
        <w:rPr>
          <w:sz w:val="20"/>
          <w:szCs w:val="20"/>
        </w:rPr>
        <w:t>or higher, including their outcomes</w:t>
      </w:r>
      <w:r>
        <w:rPr>
          <w:sz w:val="20"/>
          <w:szCs w:val="20"/>
        </w:rPr>
        <w:t xml:space="preserve">. This is made available to the Committee </w:t>
      </w:r>
      <w:r w:rsidR="00C93EA8">
        <w:rPr>
          <w:sz w:val="20"/>
          <w:szCs w:val="20"/>
        </w:rPr>
        <w:t>and</w:t>
      </w:r>
      <w:r>
        <w:rPr>
          <w:sz w:val="20"/>
          <w:szCs w:val="20"/>
        </w:rPr>
        <w:t xml:space="preserve"> to Ofsted inspectors on request. </w:t>
      </w:r>
    </w:p>
    <w:p w14:paraId="474F1821" w14:textId="77777777" w:rsidR="007868DF" w:rsidRDefault="00ED02A4">
      <w:pPr>
        <w:rPr>
          <w:sz w:val="28"/>
          <w:szCs w:val="28"/>
        </w:rPr>
      </w:pPr>
      <w:r>
        <w:rPr>
          <w:sz w:val="28"/>
          <w:szCs w:val="28"/>
        </w:rPr>
        <w:t xml:space="preserve">Making a Complaint Stage 1 </w:t>
      </w:r>
    </w:p>
    <w:p w14:paraId="405D81E1" w14:textId="4DD59B23" w:rsidR="007868DF" w:rsidRDefault="00ED02A4">
      <w:pPr>
        <w:rPr>
          <w:sz w:val="20"/>
          <w:szCs w:val="20"/>
        </w:rPr>
      </w:pPr>
      <w:r>
        <w:rPr>
          <w:sz w:val="20"/>
          <w:szCs w:val="20"/>
        </w:rPr>
        <w:t>• Any parent</w:t>
      </w:r>
      <w:r w:rsidR="00494F39">
        <w:rPr>
          <w:sz w:val="20"/>
          <w:szCs w:val="20"/>
        </w:rPr>
        <w:t>/ child or staff member</w:t>
      </w:r>
      <w:r>
        <w:rPr>
          <w:sz w:val="20"/>
          <w:szCs w:val="20"/>
        </w:rPr>
        <w:t xml:space="preserve"> who has a concern about any aspect of the Nursery’s provision first talks over their concerns with the Nursery Manager. </w:t>
      </w:r>
      <w:r>
        <w:rPr>
          <w:sz w:val="20"/>
          <w:szCs w:val="20"/>
        </w:rPr>
        <w:br/>
        <w:t xml:space="preserve">• Most complaints should be resolved amicably and informally at this stage. </w:t>
      </w:r>
    </w:p>
    <w:p w14:paraId="5E4C710C" w14:textId="77777777" w:rsidR="007868DF" w:rsidRDefault="00ED02A4">
      <w:pPr>
        <w:rPr>
          <w:sz w:val="28"/>
          <w:szCs w:val="28"/>
        </w:rPr>
      </w:pPr>
      <w:r>
        <w:rPr>
          <w:sz w:val="28"/>
          <w:szCs w:val="28"/>
        </w:rPr>
        <w:t xml:space="preserve">Stage 2 </w:t>
      </w:r>
    </w:p>
    <w:p w14:paraId="3599D12C" w14:textId="27E6EDBF" w:rsidR="007868DF" w:rsidRDefault="00ED02A4">
      <w:pPr>
        <w:spacing w:line="240" w:lineRule="auto"/>
        <w:rPr>
          <w:sz w:val="20"/>
          <w:szCs w:val="20"/>
        </w:rPr>
      </w:pPr>
      <w:r>
        <w:rPr>
          <w:sz w:val="20"/>
          <w:szCs w:val="20"/>
        </w:rPr>
        <w:t>• If this does not result in a satisfactory outcome, or if the problem recurs, the parent moves to this stage of the procedure by putting their concerns or complaint in writing to the Preschool Manager</w:t>
      </w:r>
      <w:r w:rsidR="00C93EA8">
        <w:rPr>
          <w:sz w:val="20"/>
          <w:szCs w:val="20"/>
        </w:rPr>
        <w:t>,</w:t>
      </w:r>
      <w:r>
        <w:rPr>
          <w:sz w:val="20"/>
          <w:szCs w:val="20"/>
        </w:rPr>
        <w:t xml:space="preserve"> Rebecca Browne, and to the Chair of the Committee, </w:t>
      </w:r>
      <w:r w:rsidR="00C93EA8">
        <w:rPr>
          <w:sz w:val="20"/>
          <w:szCs w:val="20"/>
        </w:rPr>
        <w:t>Shanie Mead</w:t>
      </w:r>
      <w:r>
        <w:rPr>
          <w:sz w:val="20"/>
          <w:szCs w:val="20"/>
        </w:rPr>
        <w:t>.</w:t>
      </w:r>
    </w:p>
    <w:p w14:paraId="68FA4977" w14:textId="3179926C" w:rsidR="007868DF" w:rsidRDefault="00ED02A4">
      <w:pPr>
        <w:spacing w:line="240" w:lineRule="auto"/>
        <w:rPr>
          <w:sz w:val="20"/>
          <w:szCs w:val="20"/>
        </w:rPr>
      </w:pPr>
      <w:r>
        <w:rPr>
          <w:sz w:val="20"/>
          <w:szCs w:val="20"/>
        </w:rPr>
        <w:t>• For parents</w:t>
      </w:r>
      <w:r w:rsidR="00494F39">
        <w:rPr>
          <w:sz w:val="20"/>
          <w:szCs w:val="20"/>
        </w:rPr>
        <w:t xml:space="preserve">, </w:t>
      </w:r>
      <w:r w:rsidR="00C93EA8">
        <w:rPr>
          <w:sz w:val="20"/>
          <w:szCs w:val="20"/>
        </w:rPr>
        <w:t>children, or staff members</w:t>
      </w:r>
      <w:r>
        <w:rPr>
          <w:sz w:val="20"/>
          <w:szCs w:val="20"/>
        </w:rPr>
        <w:t xml:space="preserve"> who are not comfortable making written complaints, we can supply a template complaint form that may be completed together with either of the above-named persons and then signed by the parent. </w:t>
      </w:r>
      <w:r>
        <w:rPr>
          <w:sz w:val="20"/>
          <w:szCs w:val="20"/>
        </w:rPr>
        <w:br/>
        <w:t xml:space="preserve">• During any investigation, all aspects of the written complaint will be stored in an investigation file designated for the complaint and stored confidentially. </w:t>
      </w:r>
      <w:r>
        <w:rPr>
          <w:sz w:val="20"/>
          <w:szCs w:val="20"/>
        </w:rPr>
        <w:br/>
        <w:t>• When the investigation into the complaint is completed, the parent</w:t>
      </w:r>
      <w:r w:rsidR="00494F39">
        <w:rPr>
          <w:sz w:val="20"/>
          <w:szCs w:val="20"/>
        </w:rPr>
        <w:t>, child</w:t>
      </w:r>
      <w:r w:rsidR="00C93EA8">
        <w:rPr>
          <w:sz w:val="20"/>
          <w:szCs w:val="20"/>
        </w:rPr>
        <w:t>,</w:t>
      </w:r>
      <w:r w:rsidR="00494F39">
        <w:rPr>
          <w:sz w:val="20"/>
          <w:szCs w:val="20"/>
        </w:rPr>
        <w:t xml:space="preserve"> or staff member</w:t>
      </w:r>
      <w:r>
        <w:rPr>
          <w:sz w:val="20"/>
          <w:szCs w:val="20"/>
        </w:rPr>
        <w:t xml:space="preserve"> will be informed of the outcome either in writing or in a meeting with the Nursery Manager or Chair of the Committee.</w:t>
      </w:r>
      <w:r>
        <w:rPr>
          <w:sz w:val="20"/>
          <w:szCs w:val="20"/>
        </w:rPr>
        <w:br/>
        <w:t xml:space="preserve"> • We will notify the parent</w:t>
      </w:r>
      <w:r w:rsidR="00494F39">
        <w:rPr>
          <w:sz w:val="20"/>
          <w:szCs w:val="20"/>
        </w:rPr>
        <w:t>, child</w:t>
      </w:r>
      <w:r w:rsidR="00C93EA8">
        <w:rPr>
          <w:sz w:val="20"/>
          <w:szCs w:val="20"/>
        </w:rPr>
        <w:t>,</w:t>
      </w:r>
      <w:r w:rsidR="00494F39">
        <w:rPr>
          <w:sz w:val="20"/>
          <w:szCs w:val="20"/>
        </w:rPr>
        <w:t xml:space="preserve"> or staff member</w:t>
      </w:r>
      <w:r>
        <w:rPr>
          <w:sz w:val="20"/>
          <w:szCs w:val="20"/>
        </w:rPr>
        <w:t xml:space="preserve"> of the outcome of the investigation within 28 days of having received the complaint. </w:t>
      </w:r>
      <w:r>
        <w:rPr>
          <w:sz w:val="20"/>
          <w:szCs w:val="20"/>
        </w:rPr>
        <w:br/>
        <w:t xml:space="preserve">• When the complaint is resolved at this stage, the summative points are logged in the Complaints Record. </w:t>
      </w:r>
    </w:p>
    <w:p w14:paraId="3473E4B4" w14:textId="4AEBB963" w:rsidR="007868DF" w:rsidRDefault="00ED02A4">
      <w:r>
        <w:rPr>
          <w:sz w:val="28"/>
          <w:szCs w:val="28"/>
        </w:rPr>
        <w:t>Stage 3</w:t>
      </w:r>
      <w:r>
        <w:t xml:space="preserve"> </w:t>
      </w:r>
      <w:r>
        <w:br/>
      </w:r>
      <w:r>
        <w:rPr>
          <w:sz w:val="20"/>
          <w:szCs w:val="20"/>
        </w:rPr>
        <w:t>• If the parent</w:t>
      </w:r>
      <w:r w:rsidR="00494F39">
        <w:rPr>
          <w:sz w:val="20"/>
          <w:szCs w:val="20"/>
        </w:rPr>
        <w:t>, child</w:t>
      </w:r>
      <w:r w:rsidR="00C93EA8">
        <w:rPr>
          <w:sz w:val="20"/>
          <w:szCs w:val="20"/>
        </w:rPr>
        <w:t>,</w:t>
      </w:r>
      <w:r w:rsidR="00494F39">
        <w:rPr>
          <w:sz w:val="20"/>
          <w:szCs w:val="20"/>
        </w:rPr>
        <w:t xml:space="preserve"> or staff member</w:t>
      </w:r>
      <w:r>
        <w:rPr>
          <w:sz w:val="20"/>
          <w:szCs w:val="20"/>
        </w:rPr>
        <w:t xml:space="preserve"> is not satisfied with the outcome of the investigation, they should request a meeting with the Nursery Manager and the Chair of the Committee. The parent may have a friend present if they so wish, and the Nursery Manager or Chair will have a member of the Nursery Committee to support them.  </w:t>
      </w:r>
      <w:r>
        <w:rPr>
          <w:sz w:val="20"/>
          <w:szCs w:val="20"/>
        </w:rPr>
        <w:br/>
        <w:t>• An agreed written record of the meeting is made</w:t>
      </w:r>
      <w:r w:rsidR="00C93EA8">
        <w:rPr>
          <w:sz w:val="20"/>
          <w:szCs w:val="20"/>
        </w:rPr>
        <w:t xml:space="preserve">, as well as a decision or action agreed upon </w:t>
      </w:r>
      <w:r>
        <w:rPr>
          <w:sz w:val="20"/>
          <w:szCs w:val="20"/>
        </w:rPr>
        <w:t xml:space="preserve">as a result. All parties present at the meeting will be asked to sign the record and will receive a copy. </w:t>
      </w:r>
      <w:r>
        <w:rPr>
          <w:sz w:val="20"/>
          <w:szCs w:val="20"/>
        </w:rPr>
        <w:br/>
        <w:t xml:space="preserve">• The signed record signifies that the procedure has concluded. </w:t>
      </w:r>
      <w:r>
        <w:rPr>
          <w:sz w:val="20"/>
          <w:szCs w:val="20"/>
        </w:rPr>
        <w:br/>
        <w:t>• When the complaint is resolved at this stage, the summative points are logged in the Complaints Record.</w:t>
      </w:r>
      <w:r>
        <w:t xml:space="preserve"> </w:t>
      </w:r>
      <w:r>
        <w:rPr>
          <w:sz w:val="28"/>
          <w:szCs w:val="28"/>
        </w:rPr>
        <w:t>Stage 4</w:t>
      </w:r>
      <w:r>
        <w:t xml:space="preserve"> </w:t>
      </w:r>
      <w:r>
        <w:br/>
      </w:r>
      <w:r>
        <w:rPr>
          <w:sz w:val="20"/>
          <w:szCs w:val="20"/>
        </w:rPr>
        <w:t xml:space="preserve">• If at the stage 3 meeting a conclusion cannot be reached, an external mediator will be invited to help to </w:t>
      </w:r>
      <w:r>
        <w:rPr>
          <w:sz w:val="20"/>
          <w:szCs w:val="20"/>
        </w:rPr>
        <w:lastRenderedPageBreak/>
        <w:t>settle the complaint. This person should be acceptable to both parties, listen to both sides</w:t>
      </w:r>
      <w:r w:rsidR="00C93EA8">
        <w:rPr>
          <w:sz w:val="20"/>
          <w:szCs w:val="20"/>
        </w:rPr>
        <w:t>,</w:t>
      </w:r>
      <w:r>
        <w:t xml:space="preserve"> </w:t>
      </w:r>
      <w:r>
        <w:rPr>
          <w:sz w:val="20"/>
          <w:szCs w:val="20"/>
        </w:rPr>
        <w:t>and offer advice.</w:t>
      </w:r>
      <w:r>
        <w:t xml:space="preserve"> </w:t>
      </w:r>
      <w:r>
        <w:rPr>
          <w:sz w:val="20"/>
          <w:szCs w:val="20"/>
        </w:rPr>
        <w:t xml:space="preserve">The mediator has no legal powers but can help define the problem, review the </w:t>
      </w:r>
      <w:r w:rsidR="00C93EA8">
        <w:rPr>
          <w:sz w:val="20"/>
          <w:szCs w:val="20"/>
        </w:rPr>
        <w:t>actions so far, and suggest further ways to achieve a resolution</w:t>
      </w:r>
      <w:r>
        <w:rPr>
          <w:sz w:val="20"/>
          <w:szCs w:val="20"/>
        </w:rPr>
        <w:t xml:space="preserve">. </w:t>
      </w:r>
      <w:r>
        <w:rPr>
          <w:sz w:val="20"/>
          <w:szCs w:val="20"/>
        </w:rPr>
        <w:br/>
        <w:t xml:space="preserve">• The mediator keeps all discussions confidential. They can hold separate meetings with </w:t>
      </w:r>
      <w:r w:rsidR="00C93EA8">
        <w:rPr>
          <w:sz w:val="20"/>
          <w:szCs w:val="20"/>
        </w:rPr>
        <w:t xml:space="preserve">the </w:t>
      </w:r>
      <w:r>
        <w:rPr>
          <w:sz w:val="20"/>
          <w:szCs w:val="20"/>
        </w:rPr>
        <w:t xml:space="preserve">Nursery Manager and </w:t>
      </w:r>
      <w:r w:rsidR="00C93EA8">
        <w:rPr>
          <w:sz w:val="20"/>
          <w:szCs w:val="20"/>
        </w:rPr>
        <w:t xml:space="preserve">the Chair of the Committee, and with the parent, if deemed </w:t>
      </w:r>
      <w:r>
        <w:rPr>
          <w:sz w:val="20"/>
          <w:szCs w:val="20"/>
        </w:rPr>
        <w:t>helpful. The mediator will keep a written record of any meetings and any advice given.</w:t>
      </w:r>
      <w:r>
        <w:t xml:space="preserve"> </w:t>
      </w:r>
    </w:p>
    <w:p w14:paraId="3BB2D9CC" w14:textId="785B3D4D" w:rsidR="007868DF" w:rsidRPr="00494F39" w:rsidRDefault="00ED02A4">
      <w:r>
        <w:rPr>
          <w:sz w:val="28"/>
          <w:szCs w:val="28"/>
        </w:rPr>
        <w:t>Stage 5</w:t>
      </w:r>
      <w:r>
        <w:t xml:space="preserve"> </w:t>
      </w:r>
      <w:r>
        <w:br/>
      </w:r>
      <w:r>
        <w:rPr>
          <w:sz w:val="20"/>
          <w:szCs w:val="20"/>
        </w:rPr>
        <w:t xml:space="preserve">• When the mediator has concluded their investigation, a final meeting will take place between the parent, the Nursery Manager, and the Chair of the Committee. The purpose of this meeting will be to reach a decision on the action to be taken </w:t>
      </w:r>
      <w:r w:rsidR="00C93EA8">
        <w:rPr>
          <w:sz w:val="20"/>
          <w:szCs w:val="20"/>
        </w:rPr>
        <w:t>regarding</w:t>
      </w:r>
      <w:r>
        <w:rPr>
          <w:sz w:val="20"/>
          <w:szCs w:val="20"/>
        </w:rPr>
        <w:t xml:space="preserve"> the complaint. The mediator’s advice will be used to reach this conclusion. The mediator can be invited to this meeting if it is deemed to be helpful. </w:t>
      </w:r>
      <w:r>
        <w:rPr>
          <w:sz w:val="20"/>
          <w:szCs w:val="20"/>
        </w:rPr>
        <w:br/>
        <w:t>• A record of this meeting will be taken. Everyone present at the meeting will sign this record and receive a copy. This signed record signifies that the procedure has concluded. The Role of the Office for Standards in Education, Children’s Services and Skills (Ofsted), Local Safeguarding Partners</w:t>
      </w:r>
      <w:r w:rsidR="00C93EA8">
        <w:rPr>
          <w:sz w:val="20"/>
          <w:szCs w:val="20"/>
        </w:rPr>
        <w:t>, and the Information Commissioner’s Office may be</w:t>
      </w:r>
      <w:r>
        <w:rPr>
          <w:sz w:val="20"/>
          <w:szCs w:val="20"/>
        </w:rPr>
        <w:t xml:space="preserve"> contacted.</w:t>
      </w:r>
      <w:r>
        <w:rPr>
          <w:sz w:val="20"/>
          <w:szCs w:val="20"/>
        </w:rPr>
        <w:br/>
        <w:t>• Parents may approach Ofsted directly at any stage of this complaints procedure if they believe there is a possible breach of the Nursery’s registration requirements or if we are not meeting the EYFS requirements. It is essential to involve Ofsted</w:t>
      </w:r>
      <w:r w:rsidR="00C93EA8">
        <w:rPr>
          <w:sz w:val="20"/>
          <w:szCs w:val="20"/>
        </w:rPr>
        <w:t>, the registering and inspection body, which has</w:t>
      </w:r>
      <w:r>
        <w:rPr>
          <w:sz w:val="20"/>
          <w:szCs w:val="20"/>
        </w:rPr>
        <w:t xml:space="preserve"> a duty to ensure the Safeguarding and Welfare Requirements </w:t>
      </w:r>
      <w:r w:rsidR="00C93EA8">
        <w:rPr>
          <w:sz w:val="20"/>
          <w:szCs w:val="20"/>
        </w:rPr>
        <w:t xml:space="preserve">of </w:t>
      </w:r>
      <w:r>
        <w:rPr>
          <w:sz w:val="20"/>
          <w:szCs w:val="20"/>
        </w:rPr>
        <w:t>the Early Years Foundation Stage (EYFS) are adhered to.</w:t>
      </w:r>
      <w:r>
        <w:t xml:space="preserve"> </w:t>
      </w:r>
      <w:r>
        <w:br/>
      </w:r>
      <w:r>
        <w:rPr>
          <w:sz w:val="20"/>
          <w:szCs w:val="20"/>
        </w:rPr>
        <w:t xml:space="preserve">• The number to call Ofsted about a complaint is: 0300 123 1231 </w:t>
      </w:r>
      <w:r>
        <w:rPr>
          <w:sz w:val="20"/>
          <w:szCs w:val="20"/>
        </w:rPr>
        <w:br/>
        <w:t xml:space="preserve">• The address to write to Ofsted is: Ofsted Piccadilly Gate Store Street Manchester M1 2WD </w:t>
      </w:r>
      <w:r>
        <w:rPr>
          <w:sz w:val="20"/>
          <w:szCs w:val="20"/>
        </w:rPr>
        <w:br/>
        <w:t>• Further details are displayed on the Ofsted “Parents’ Poster” on our notice board.</w:t>
      </w:r>
      <w:r>
        <w:rPr>
          <w:sz w:val="20"/>
          <w:szCs w:val="20"/>
        </w:rPr>
        <w:br/>
        <w:t xml:space="preserve">• If a child appears to be at risk, our setting follows the procedures of the Local Safeguarding Partners in our local authority. </w:t>
      </w:r>
      <w:r>
        <w:rPr>
          <w:sz w:val="20"/>
          <w:szCs w:val="20"/>
        </w:rPr>
        <w:br/>
        <w:t xml:space="preserve">• In these cases, both the parent and Nursery are informed, and the Nursery Manager works with Ofsted or Local Safeguarding Partners to ensure a proper investigation of the complaint, followed by appropriate action. </w:t>
      </w:r>
      <w:r>
        <w:rPr>
          <w:sz w:val="20"/>
          <w:szCs w:val="20"/>
        </w:rPr>
        <w:br/>
        <w:t xml:space="preserve">• The Information Commissioner’s Office (ICO) can be contacted if you have made a complaint about the way your data is being handled and remain dissatisfied after raising your concern with us. For further information about how we handle your data, please refer to the Privacy Notice in the Early Years Prospectus given to you when you registered your child at our setting. </w:t>
      </w:r>
      <w:r>
        <w:rPr>
          <w:sz w:val="20"/>
          <w:szCs w:val="20"/>
        </w:rPr>
        <w:br/>
        <w:t xml:space="preserve">The ICO can be contacted at: Information Commissioner’s Office, Wycliffe House, Water Lane, Wilmslow, Cheshire, SK9 5AF or www.ico.org.uk Records </w:t>
      </w:r>
      <w:r>
        <w:rPr>
          <w:sz w:val="20"/>
          <w:szCs w:val="20"/>
        </w:rPr>
        <w:br/>
        <w:t>• A record of complaints against our Nursery and/or the children and/or the adults working in our Nursery is kept, including the date, the circumstances of the complaint</w:t>
      </w:r>
      <w:r w:rsidR="00C93EA8">
        <w:rPr>
          <w:sz w:val="20"/>
          <w:szCs w:val="20"/>
        </w:rPr>
        <w:t>,</w:t>
      </w:r>
      <w:r>
        <w:rPr>
          <w:sz w:val="20"/>
          <w:szCs w:val="20"/>
        </w:rPr>
        <w:t xml:space="preserve"> and how the complaint was managed. </w:t>
      </w:r>
      <w:r>
        <w:rPr>
          <w:sz w:val="20"/>
          <w:szCs w:val="20"/>
        </w:rPr>
        <w:br/>
        <w:t>• The outcome of all complaints is recorded in the Complaints Record</w:t>
      </w:r>
      <w:r w:rsidR="00C93EA8">
        <w:rPr>
          <w:sz w:val="20"/>
          <w:szCs w:val="20"/>
        </w:rPr>
        <w:t>,</w:t>
      </w:r>
      <w:r>
        <w:rPr>
          <w:sz w:val="20"/>
          <w:szCs w:val="20"/>
        </w:rPr>
        <w:t xml:space="preserve"> which is available for parents and Ofsted inspectors on request. This will include any </w:t>
      </w:r>
      <w:r w:rsidR="00C93EA8">
        <w:rPr>
          <w:sz w:val="20"/>
          <w:szCs w:val="20"/>
        </w:rPr>
        <w:t>actions</w:t>
      </w:r>
      <w:r>
        <w:rPr>
          <w:sz w:val="20"/>
          <w:szCs w:val="20"/>
        </w:rPr>
        <w:t xml:space="preserve"> taken as a result of each complaint. </w:t>
      </w:r>
      <w:r>
        <w:rPr>
          <w:sz w:val="20"/>
          <w:szCs w:val="20"/>
        </w:rPr>
        <w:br/>
        <w:t xml:space="preserve">• A record of all complaints will be kept for at least 3 years from the date of the last record, and is accessible to Ofsted, parents, and other officials upon request. </w:t>
      </w:r>
      <w:r>
        <w:rPr>
          <w:sz w:val="20"/>
          <w:szCs w:val="20"/>
        </w:rPr>
        <w:br/>
        <w:t xml:space="preserve">• If the Nursery receives a complaint via Ofsted, parents will be informed by either an email or </w:t>
      </w:r>
      <w:r w:rsidR="00C93EA8">
        <w:rPr>
          <w:sz w:val="20"/>
          <w:szCs w:val="20"/>
        </w:rPr>
        <w:t xml:space="preserve">a </w:t>
      </w:r>
      <w:r>
        <w:rPr>
          <w:sz w:val="20"/>
          <w:szCs w:val="20"/>
        </w:rPr>
        <w:t xml:space="preserve">WhatsApp message.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2F2FC5A6" w14:textId="77777777" w:rsidTr="00DB0CC5">
        <w:tc>
          <w:tcPr>
            <w:tcW w:w="4320" w:type="dxa"/>
            <w:tcMar>
              <w:top w:w="0" w:type="dxa"/>
              <w:left w:w="108" w:type="dxa"/>
              <w:bottom w:w="0" w:type="dxa"/>
              <w:right w:w="108" w:type="dxa"/>
            </w:tcMar>
            <w:vAlign w:val="bottom"/>
          </w:tcPr>
          <w:p w14:paraId="42A6D5D1" w14:textId="79A6E1D7" w:rsidR="002F1B1A" w:rsidRDefault="002F1B1A" w:rsidP="002F1B1A">
            <w:pPr>
              <w:spacing w:after="0" w:line="360" w:lineRule="auto"/>
              <w:rPr>
                <w:rFonts w:eastAsia="Times New Roman" w:cs="Calibri"/>
                <w:sz w:val="20"/>
                <w:szCs w:val="20"/>
                <w:lang w:eastAsia="en-GB"/>
              </w:rPr>
            </w:pPr>
            <w:bookmarkStart w:id="10" w:name="_Hlk159675705"/>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5657E75" w14:textId="467E3A8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1B10593" w14:textId="77777777" w:rsidR="002F1B1A" w:rsidRDefault="002F1B1A" w:rsidP="002F1B1A">
            <w:pPr>
              <w:rPr>
                <w:rFonts w:eastAsia="Times New Roman" w:cs="Calibri"/>
                <w:sz w:val="20"/>
                <w:szCs w:val="20"/>
                <w:lang w:eastAsia="en-GB"/>
              </w:rPr>
            </w:pPr>
          </w:p>
        </w:tc>
      </w:tr>
      <w:tr w:rsidR="002F1B1A" w14:paraId="490E4A4A" w14:textId="77777777" w:rsidTr="00DB0CC5">
        <w:tc>
          <w:tcPr>
            <w:tcW w:w="4320" w:type="dxa"/>
            <w:tcMar>
              <w:top w:w="0" w:type="dxa"/>
              <w:left w:w="108" w:type="dxa"/>
              <w:bottom w:w="0" w:type="dxa"/>
              <w:right w:w="108" w:type="dxa"/>
            </w:tcMar>
            <w:vAlign w:val="bottom"/>
          </w:tcPr>
          <w:p w14:paraId="56BE44D9" w14:textId="1FDBCD4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C6426FA" w14:textId="2B7E6EF4"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5122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09381F1D" w14:textId="0021C560"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F1804E7" w14:textId="77777777" w:rsidTr="00DB0CC5">
        <w:tc>
          <w:tcPr>
            <w:tcW w:w="4320" w:type="dxa"/>
            <w:tcMar>
              <w:top w:w="0" w:type="dxa"/>
              <w:left w:w="108" w:type="dxa"/>
              <w:bottom w:w="0" w:type="dxa"/>
              <w:right w:w="108" w:type="dxa"/>
            </w:tcMar>
            <w:vAlign w:val="bottom"/>
          </w:tcPr>
          <w:p w14:paraId="4444DFE9" w14:textId="7A52BA1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14EBE1F" w14:textId="3BE7D5D3"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C93EA8">
              <w:rPr>
                <w:rFonts w:eastAsia="Times New Roman" w:cs="Calibri"/>
                <w:sz w:val="20"/>
                <w:szCs w:val="20"/>
                <w:lang w:eastAsia="en-GB"/>
              </w:rPr>
              <w:t>7</w:t>
            </w:r>
          </w:p>
        </w:tc>
        <w:tc>
          <w:tcPr>
            <w:tcW w:w="1928" w:type="dxa"/>
            <w:tcMar>
              <w:top w:w="0" w:type="dxa"/>
              <w:left w:w="108" w:type="dxa"/>
              <w:bottom w:w="0" w:type="dxa"/>
              <w:right w:w="108" w:type="dxa"/>
            </w:tcMar>
            <w:vAlign w:val="bottom"/>
          </w:tcPr>
          <w:p w14:paraId="64E061E2" w14:textId="0979B7D4"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8E3700C" w14:textId="77777777" w:rsidTr="00DB0CC5">
        <w:tc>
          <w:tcPr>
            <w:tcW w:w="4320" w:type="dxa"/>
            <w:tcMar>
              <w:top w:w="0" w:type="dxa"/>
              <w:left w:w="108" w:type="dxa"/>
              <w:bottom w:w="0" w:type="dxa"/>
              <w:right w:w="108" w:type="dxa"/>
            </w:tcMar>
            <w:vAlign w:val="bottom"/>
          </w:tcPr>
          <w:p w14:paraId="2780D7AE" w14:textId="6C131FC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623077F" w14:textId="72A2EB92" w:rsidR="002F1B1A" w:rsidRDefault="00351224"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3EDB5AEE" w14:textId="77777777" w:rsidTr="00DB0CC5">
        <w:tc>
          <w:tcPr>
            <w:tcW w:w="4320" w:type="dxa"/>
            <w:tcMar>
              <w:top w:w="0" w:type="dxa"/>
              <w:left w:w="108" w:type="dxa"/>
              <w:bottom w:w="0" w:type="dxa"/>
              <w:right w:w="108" w:type="dxa"/>
            </w:tcMar>
            <w:vAlign w:val="bottom"/>
          </w:tcPr>
          <w:p w14:paraId="584E5F30" w14:textId="26CB294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AFB1F92" w14:textId="77777777" w:rsidR="002F1B1A" w:rsidRDefault="002F1B1A" w:rsidP="002F1B1A">
            <w:pPr>
              <w:spacing w:after="0" w:line="360" w:lineRule="auto"/>
              <w:rPr>
                <w:rFonts w:eastAsia="Times New Roman" w:cs="Calibri"/>
                <w:sz w:val="20"/>
                <w:szCs w:val="20"/>
                <w:lang w:eastAsia="en-GB"/>
              </w:rPr>
            </w:pPr>
          </w:p>
          <w:p w14:paraId="010884CD" w14:textId="0FD45DF9"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1173C1FB" w14:textId="77777777" w:rsidTr="00DB0CC5">
        <w:tc>
          <w:tcPr>
            <w:tcW w:w="4320" w:type="dxa"/>
            <w:tcMar>
              <w:top w:w="0" w:type="dxa"/>
              <w:left w:w="108" w:type="dxa"/>
              <w:bottom w:w="0" w:type="dxa"/>
              <w:right w:w="108" w:type="dxa"/>
            </w:tcMar>
            <w:vAlign w:val="bottom"/>
          </w:tcPr>
          <w:p w14:paraId="003C279F" w14:textId="5DDE537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EC89E75" w14:textId="3533CF72"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B7EDA33" w14:textId="77777777" w:rsidR="007868DF" w:rsidRDefault="00ED02A4">
      <w:pPr>
        <w:tabs>
          <w:tab w:val="left" w:pos="1290"/>
        </w:tabs>
        <w:jc w:val="center"/>
        <w:rPr>
          <w:b/>
          <w:sz w:val="96"/>
          <w:szCs w:val="96"/>
        </w:rPr>
      </w:pPr>
      <w:r>
        <w:rPr>
          <w:b/>
          <w:sz w:val="96"/>
          <w:szCs w:val="96"/>
        </w:rPr>
        <w:lastRenderedPageBreak/>
        <w:t>Confidentiality Policy</w:t>
      </w:r>
    </w:p>
    <w:p w14:paraId="4C85BE3A" w14:textId="77777777" w:rsidR="007868DF" w:rsidRDefault="007868DF">
      <w:pPr>
        <w:jc w:val="center"/>
        <w:rPr>
          <w:rFonts w:cs="Calibri"/>
          <w:b/>
          <w:sz w:val="96"/>
          <w:szCs w:val="96"/>
        </w:rPr>
      </w:pPr>
    </w:p>
    <w:p w14:paraId="41DF9FE5" w14:textId="77777777" w:rsidR="007868DF" w:rsidRDefault="007868DF">
      <w:pPr>
        <w:jc w:val="center"/>
        <w:rPr>
          <w:rFonts w:cs="Calibri"/>
          <w:b/>
          <w:sz w:val="96"/>
          <w:szCs w:val="96"/>
        </w:rPr>
      </w:pPr>
    </w:p>
    <w:p w14:paraId="3B05F274" w14:textId="77777777" w:rsidR="007868DF" w:rsidRDefault="007868DF">
      <w:pPr>
        <w:jc w:val="center"/>
        <w:rPr>
          <w:rFonts w:cs="Calibri"/>
          <w:b/>
          <w:sz w:val="96"/>
          <w:szCs w:val="96"/>
        </w:rPr>
      </w:pPr>
    </w:p>
    <w:p w14:paraId="6E3312F2" w14:textId="77777777" w:rsidR="007868DF" w:rsidRDefault="007868DF">
      <w:pPr>
        <w:jc w:val="center"/>
        <w:rPr>
          <w:rFonts w:cs="Calibri"/>
          <w:b/>
          <w:sz w:val="96"/>
          <w:szCs w:val="96"/>
        </w:rPr>
      </w:pPr>
    </w:p>
    <w:p w14:paraId="386AC0B4" w14:textId="77777777" w:rsidR="007868DF" w:rsidRDefault="00ED02A4">
      <w:pPr>
        <w:jc w:val="center"/>
      </w:pPr>
      <w:r>
        <w:rPr>
          <w:noProof/>
        </w:rPr>
        <w:drawing>
          <wp:anchor distT="0" distB="0" distL="114300" distR="114300" simplePos="0" relativeHeight="251681792" behindDoc="0" locked="0" layoutInCell="1" allowOverlap="1" wp14:anchorId="00EFE726" wp14:editId="0E8345CB">
            <wp:simplePos x="0" y="0"/>
            <wp:positionH relativeFrom="page">
              <wp:posOffset>2583179</wp:posOffset>
            </wp:positionH>
            <wp:positionV relativeFrom="paragraph">
              <wp:posOffset>137160</wp:posOffset>
            </wp:positionV>
            <wp:extent cx="4694557" cy="4319909"/>
            <wp:effectExtent l="0" t="0" r="0" b="4441"/>
            <wp:wrapTight wrapText="bothSides">
              <wp:wrapPolygon edited="0">
                <wp:start x="0" y="0"/>
                <wp:lineTo x="0" y="21527"/>
                <wp:lineTo x="21474" y="21527"/>
                <wp:lineTo x="21474" y="0"/>
                <wp:lineTo x="0" y="0"/>
              </wp:wrapPolygon>
            </wp:wrapTight>
            <wp:docPr id="207219194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26F9DB8" w14:textId="77777777" w:rsidR="007868DF" w:rsidRDefault="007868DF">
      <w:pPr>
        <w:jc w:val="center"/>
        <w:rPr>
          <w:rFonts w:cs="Calibri"/>
          <w:b/>
          <w:sz w:val="96"/>
          <w:szCs w:val="96"/>
        </w:rPr>
      </w:pPr>
    </w:p>
    <w:p w14:paraId="3F027E00" w14:textId="77777777" w:rsidR="007868DF" w:rsidRDefault="007868DF">
      <w:pPr>
        <w:jc w:val="center"/>
        <w:rPr>
          <w:rFonts w:cs="Calibri"/>
          <w:b/>
          <w:sz w:val="96"/>
          <w:szCs w:val="96"/>
        </w:rPr>
      </w:pPr>
    </w:p>
    <w:p w14:paraId="5DA89E0A" w14:textId="77777777" w:rsidR="007868DF" w:rsidRDefault="007868DF">
      <w:pPr>
        <w:jc w:val="center"/>
        <w:rPr>
          <w:rFonts w:cs="Calibri"/>
          <w:b/>
          <w:sz w:val="96"/>
          <w:szCs w:val="96"/>
        </w:rPr>
      </w:pPr>
    </w:p>
    <w:p w14:paraId="28C3CFE2" w14:textId="77777777" w:rsidR="007868DF" w:rsidRDefault="007868DF">
      <w:pPr>
        <w:rPr>
          <w:rFonts w:cs="Calibri"/>
          <w:b/>
          <w:sz w:val="96"/>
          <w:szCs w:val="96"/>
        </w:rPr>
      </w:pPr>
    </w:p>
    <w:p w14:paraId="0B6AC268" w14:textId="77777777" w:rsidR="005E274A" w:rsidRDefault="005E274A">
      <w:pPr>
        <w:rPr>
          <w:sz w:val="32"/>
          <w:szCs w:val="32"/>
        </w:rPr>
      </w:pPr>
    </w:p>
    <w:p w14:paraId="7B0ADA4E" w14:textId="3E7E3958" w:rsidR="007868DF" w:rsidRDefault="00ED02A4">
      <w:pPr>
        <w:rPr>
          <w:sz w:val="32"/>
          <w:szCs w:val="32"/>
        </w:rPr>
      </w:pPr>
      <w:r>
        <w:rPr>
          <w:sz w:val="32"/>
          <w:szCs w:val="32"/>
        </w:rPr>
        <w:lastRenderedPageBreak/>
        <w:t xml:space="preserve">CONFIDENTIALITY &amp; CLIENT ACCESS TO RECORDS POLICY </w:t>
      </w:r>
    </w:p>
    <w:p w14:paraId="6A65CDEE" w14:textId="77777777" w:rsidR="007868DF" w:rsidRDefault="00ED02A4">
      <w:pPr>
        <w:rPr>
          <w:sz w:val="28"/>
          <w:szCs w:val="28"/>
        </w:rPr>
      </w:pPr>
      <w:r>
        <w:rPr>
          <w:sz w:val="28"/>
          <w:szCs w:val="28"/>
        </w:rPr>
        <w:t>Policy Statement</w:t>
      </w:r>
    </w:p>
    <w:p w14:paraId="5E9A1D5E" w14:textId="34B561DF" w:rsidR="007868DF" w:rsidRDefault="00ED02A4">
      <w:pPr>
        <w:spacing w:line="240" w:lineRule="auto"/>
        <w:rPr>
          <w:sz w:val="20"/>
          <w:szCs w:val="20"/>
        </w:rPr>
      </w:pPr>
      <w:r>
        <w:rPr>
          <w:sz w:val="20"/>
          <w:szCs w:val="20"/>
        </w:rPr>
        <w:t>In our Nursery, staff and managers have a ‘confidential relationship’ with families. It is our intention to respect the privacy of children</w:t>
      </w:r>
      <w:r w:rsidR="00CF217C">
        <w:rPr>
          <w:sz w:val="20"/>
          <w:szCs w:val="20"/>
        </w:rPr>
        <w:t>, their parents, and carers, while ensuring that they have access to high-quality</w:t>
      </w:r>
      <w:r>
        <w:rPr>
          <w:sz w:val="20"/>
          <w:szCs w:val="20"/>
        </w:rPr>
        <w:t xml:space="preserve"> early years care and education in our setting. </w:t>
      </w:r>
    </w:p>
    <w:p w14:paraId="59658D4B" w14:textId="4792F81A" w:rsidR="007868DF" w:rsidRDefault="00ED02A4">
      <w:pPr>
        <w:spacing w:line="240" w:lineRule="auto"/>
        <w:rPr>
          <w:sz w:val="20"/>
          <w:szCs w:val="20"/>
        </w:rPr>
      </w:pPr>
      <w:r>
        <w:rPr>
          <w:sz w:val="20"/>
          <w:szCs w:val="20"/>
        </w:rPr>
        <w:t xml:space="preserve">We aim to ensure that all parents and carers can share their information in the confidence that it will </w:t>
      </w:r>
      <w:r w:rsidR="00CF217C">
        <w:rPr>
          <w:sz w:val="20"/>
          <w:szCs w:val="20"/>
        </w:rPr>
        <w:t>be used only to enhance their children's welfare</w:t>
      </w:r>
      <w:r>
        <w:rPr>
          <w:sz w:val="20"/>
          <w:szCs w:val="20"/>
        </w:rPr>
        <w:t xml:space="preserve">. </w:t>
      </w:r>
    </w:p>
    <w:p w14:paraId="27EA5089" w14:textId="26CD6B29" w:rsidR="007868DF" w:rsidRDefault="00ED02A4">
      <w:pPr>
        <w:spacing w:line="240" w:lineRule="auto"/>
        <w:rPr>
          <w:sz w:val="20"/>
          <w:szCs w:val="20"/>
        </w:rPr>
      </w:pPr>
      <w:r>
        <w:rPr>
          <w:sz w:val="20"/>
          <w:szCs w:val="20"/>
        </w:rPr>
        <w:t xml:space="preserve">We have </w:t>
      </w:r>
      <w:r w:rsidR="00CF217C">
        <w:rPr>
          <w:sz w:val="20"/>
          <w:szCs w:val="20"/>
        </w:rPr>
        <w:t>record-keeping</w:t>
      </w:r>
      <w:r>
        <w:rPr>
          <w:sz w:val="20"/>
          <w:szCs w:val="20"/>
        </w:rPr>
        <w:t xml:space="preserve"> systems in place that meet legal requirements; this means that we use to store and share that information takes place within the framework of the General Data Protection Regulation (GDPR) (2018) and the Human Rights Act (1998). </w:t>
      </w:r>
    </w:p>
    <w:p w14:paraId="63206CE3" w14:textId="77777777" w:rsidR="007868DF" w:rsidRDefault="00ED02A4">
      <w:pPr>
        <w:spacing w:line="240" w:lineRule="auto"/>
        <w:rPr>
          <w:sz w:val="20"/>
          <w:szCs w:val="20"/>
        </w:rPr>
      </w:pPr>
      <w:r>
        <w:rPr>
          <w:sz w:val="20"/>
          <w:szCs w:val="20"/>
        </w:rPr>
        <w:t>We maintain records and obtain and share information (with parents and carers, other professionals working with the child, the police, social services, and Ofsted as appropriate) to ensure the safe and efficient management of the Nursery and to help ensure the needs of all children are met.</w:t>
      </w:r>
    </w:p>
    <w:p w14:paraId="6DFE277D" w14:textId="77777777" w:rsidR="007868DF" w:rsidRDefault="00ED02A4">
      <w:pPr>
        <w:spacing w:line="240" w:lineRule="auto"/>
        <w:rPr>
          <w:sz w:val="20"/>
          <w:szCs w:val="20"/>
        </w:rPr>
      </w:pPr>
      <w:r>
        <w:rPr>
          <w:sz w:val="20"/>
          <w:szCs w:val="20"/>
        </w:rPr>
        <w:t xml:space="preserve"> We enable a regular two-way flow of information with parents and/or carers, and between providers, if a child is attending more than one setting. We incorporate parents’ and carers’ comments into children’s records if requested. </w:t>
      </w:r>
    </w:p>
    <w:p w14:paraId="4A3DDD3F" w14:textId="49EE71FD" w:rsidR="007868DF" w:rsidRDefault="00ED02A4">
      <w:r>
        <w:rPr>
          <w:sz w:val="28"/>
          <w:szCs w:val="28"/>
        </w:rPr>
        <w:t>Confidentiality procedures</w:t>
      </w:r>
      <w:r>
        <w:t xml:space="preserve"> </w:t>
      </w:r>
      <w:r>
        <w:br/>
      </w:r>
      <w:r>
        <w:rPr>
          <w:rFonts w:cs="Calibri"/>
          <w:sz w:val="20"/>
          <w:szCs w:val="20"/>
        </w:rPr>
        <w:t xml:space="preserve">All staff understand the need to protect </w:t>
      </w:r>
      <w:r w:rsidR="00CF217C">
        <w:rPr>
          <w:rFonts w:cs="Calibri"/>
          <w:sz w:val="20"/>
          <w:szCs w:val="20"/>
        </w:rPr>
        <w:t>children's privacy, as well as the legal requirements that govern the handling of information relating to children to ensure</w:t>
      </w:r>
      <w:r>
        <w:rPr>
          <w:rFonts w:cs="Calibri"/>
          <w:sz w:val="20"/>
          <w:szCs w:val="20"/>
        </w:rPr>
        <w:t xml:space="preserve"> confidentiality. </w:t>
      </w:r>
    </w:p>
    <w:p w14:paraId="425D9706" w14:textId="79582F58" w:rsidR="007868DF" w:rsidRDefault="00ED02A4">
      <w:pPr>
        <w:rPr>
          <w:rFonts w:cs="Calibri"/>
          <w:sz w:val="20"/>
          <w:szCs w:val="20"/>
        </w:rPr>
      </w:pPr>
      <w:r>
        <w:rPr>
          <w:rFonts w:cs="Calibri"/>
          <w:sz w:val="20"/>
          <w:szCs w:val="20"/>
        </w:rPr>
        <w:t>Most things that happen between the family, the child</w:t>
      </w:r>
      <w:r w:rsidR="00CF217C">
        <w:rPr>
          <w:rFonts w:cs="Calibri"/>
          <w:sz w:val="20"/>
          <w:szCs w:val="20"/>
        </w:rPr>
        <w:t>,</w:t>
      </w:r>
      <w:r>
        <w:rPr>
          <w:rFonts w:cs="Calibri"/>
          <w:sz w:val="20"/>
          <w:szCs w:val="20"/>
        </w:rPr>
        <w:t xml:space="preserve"> and the setting are confidential to our setting. In exceptional circumstances</w:t>
      </w:r>
      <w:r w:rsidR="00CF217C">
        <w:rPr>
          <w:rFonts w:cs="Calibri"/>
          <w:sz w:val="20"/>
          <w:szCs w:val="20"/>
        </w:rPr>
        <w:t>, information is shared, for example,</w:t>
      </w:r>
      <w:r>
        <w:rPr>
          <w:rFonts w:cs="Calibri"/>
          <w:sz w:val="20"/>
          <w:szCs w:val="20"/>
        </w:rPr>
        <w:t xml:space="preserve"> with other professionals or possibly social care or the police.</w:t>
      </w:r>
    </w:p>
    <w:p w14:paraId="1B77928E" w14:textId="77777777" w:rsidR="007868DF" w:rsidRDefault="00ED02A4">
      <w:pPr>
        <w:pStyle w:val="ListParagraph"/>
        <w:numPr>
          <w:ilvl w:val="0"/>
          <w:numId w:val="63"/>
        </w:numPr>
        <w:rPr>
          <w:rFonts w:cs="Calibri"/>
          <w:sz w:val="20"/>
          <w:szCs w:val="20"/>
        </w:rPr>
      </w:pPr>
      <w:r>
        <w:rPr>
          <w:rFonts w:cs="Calibri"/>
          <w:sz w:val="20"/>
          <w:szCs w:val="20"/>
        </w:rPr>
        <w:t xml:space="preserve">Information shared with other agencies is done in line with our Information Sharing Policy. </w:t>
      </w:r>
    </w:p>
    <w:p w14:paraId="553E0F1A" w14:textId="69C00C77" w:rsidR="007868DF" w:rsidRDefault="00ED02A4">
      <w:pPr>
        <w:pStyle w:val="ListParagraph"/>
        <w:numPr>
          <w:ilvl w:val="0"/>
          <w:numId w:val="63"/>
        </w:numPr>
        <w:rPr>
          <w:rFonts w:cs="Calibri"/>
          <w:sz w:val="20"/>
          <w:szCs w:val="20"/>
        </w:rPr>
      </w:pPr>
      <w:r>
        <w:rPr>
          <w:rFonts w:cs="Calibri"/>
          <w:sz w:val="20"/>
          <w:szCs w:val="20"/>
        </w:rPr>
        <w:t xml:space="preserve">We always check whether parents regard the information they share with us </w:t>
      </w:r>
      <w:r w:rsidR="00CF217C">
        <w:rPr>
          <w:rFonts w:cs="Calibri"/>
          <w:sz w:val="20"/>
          <w:szCs w:val="20"/>
        </w:rPr>
        <w:t>as</w:t>
      </w:r>
      <w:r>
        <w:rPr>
          <w:rFonts w:cs="Calibri"/>
          <w:sz w:val="20"/>
          <w:szCs w:val="20"/>
        </w:rPr>
        <w:t xml:space="preserve"> confidential or not.</w:t>
      </w:r>
    </w:p>
    <w:p w14:paraId="48D63728" w14:textId="77777777" w:rsidR="007868DF" w:rsidRDefault="00ED02A4">
      <w:pPr>
        <w:pStyle w:val="ListParagraph"/>
        <w:numPr>
          <w:ilvl w:val="0"/>
          <w:numId w:val="63"/>
        </w:numPr>
        <w:rPr>
          <w:rFonts w:cs="Calibri"/>
          <w:sz w:val="20"/>
          <w:szCs w:val="20"/>
        </w:rPr>
      </w:pPr>
      <w:r>
        <w:rPr>
          <w:rFonts w:cs="Calibri"/>
          <w:sz w:val="20"/>
          <w:szCs w:val="20"/>
        </w:rPr>
        <w:t xml:space="preserve">Some parents may share information about themselves with other parents as well as with our staff; we cannot be held responsible if information is shared by those parents whom the person has ‘confided’ in. </w:t>
      </w:r>
    </w:p>
    <w:p w14:paraId="5D0EC3C9" w14:textId="77777777" w:rsidR="007868DF" w:rsidRDefault="00ED02A4">
      <w:pPr>
        <w:pStyle w:val="ListParagraph"/>
        <w:numPr>
          <w:ilvl w:val="0"/>
          <w:numId w:val="63"/>
        </w:numPr>
        <w:rPr>
          <w:rFonts w:cs="Calibri"/>
          <w:sz w:val="20"/>
          <w:szCs w:val="20"/>
        </w:rPr>
      </w:pPr>
      <w:r>
        <w:rPr>
          <w:rFonts w:cs="Calibri"/>
          <w:sz w:val="20"/>
          <w:szCs w:val="20"/>
        </w:rPr>
        <w:t>Information shared between parents in a discussion or training group is usually bound by a shared agreement that the information is confidential to the group and not discussed outside of it. We are not responsible should that confidentiality be breached by participants.</w:t>
      </w:r>
    </w:p>
    <w:p w14:paraId="1A79D016" w14:textId="77777777" w:rsidR="007868DF" w:rsidRDefault="00ED02A4">
      <w:pPr>
        <w:pStyle w:val="ListParagraph"/>
        <w:numPr>
          <w:ilvl w:val="0"/>
          <w:numId w:val="63"/>
        </w:numPr>
        <w:rPr>
          <w:rFonts w:cs="Calibri"/>
          <w:sz w:val="20"/>
          <w:szCs w:val="20"/>
        </w:rPr>
      </w:pPr>
      <w:r>
        <w:rPr>
          <w:rFonts w:cs="Calibri"/>
          <w:sz w:val="20"/>
          <w:szCs w:val="20"/>
        </w:rPr>
        <w:t xml:space="preserve">We inform parents when we need to record confidential information beyond the general personal information we keep,  for example with regard to any injuries, concerns or changes in relation to the child or the family, any discussions with parents on sensitive matters, any records we are obliged to keep regarding action taken in respect of child protection, and any contact and correspondence with external agencies in relation to their child. </w:t>
      </w:r>
    </w:p>
    <w:p w14:paraId="4E309C35" w14:textId="77777777" w:rsidR="007868DF" w:rsidRDefault="00ED02A4">
      <w:pPr>
        <w:pStyle w:val="ListParagraph"/>
        <w:numPr>
          <w:ilvl w:val="0"/>
          <w:numId w:val="63"/>
        </w:numPr>
        <w:rPr>
          <w:rFonts w:cs="Calibri"/>
          <w:sz w:val="20"/>
          <w:szCs w:val="20"/>
        </w:rPr>
      </w:pPr>
      <w:r>
        <w:rPr>
          <w:rFonts w:cs="Calibri"/>
          <w:sz w:val="20"/>
          <w:szCs w:val="20"/>
        </w:rPr>
        <w:t>We keep all records securely.</w:t>
      </w:r>
    </w:p>
    <w:p w14:paraId="39E56A48" w14:textId="37CE9B7B" w:rsidR="007868DF" w:rsidRDefault="00ED02A4">
      <w:pPr>
        <w:pStyle w:val="ListParagraph"/>
        <w:numPr>
          <w:ilvl w:val="0"/>
          <w:numId w:val="63"/>
        </w:numPr>
        <w:rPr>
          <w:rFonts w:cs="Calibri"/>
          <w:sz w:val="20"/>
          <w:szCs w:val="20"/>
        </w:rPr>
      </w:pPr>
      <w:r>
        <w:rPr>
          <w:rFonts w:cs="Calibri"/>
          <w:sz w:val="20"/>
          <w:szCs w:val="20"/>
        </w:rPr>
        <w:t xml:space="preserve">Information is kept in a manual file or electronically. Our staff may also use a computer to type reports or letters. </w:t>
      </w:r>
    </w:p>
    <w:p w14:paraId="312B1B82" w14:textId="77777777" w:rsidR="007868DF" w:rsidRDefault="00ED02A4">
      <w:pPr>
        <w:pStyle w:val="ListParagraph"/>
        <w:numPr>
          <w:ilvl w:val="0"/>
          <w:numId w:val="63"/>
        </w:numPr>
        <w:rPr>
          <w:rFonts w:cs="Calibri"/>
          <w:sz w:val="20"/>
          <w:szCs w:val="20"/>
        </w:rPr>
      </w:pPr>
      <w:r>
        <w:rPr>
          <w:rFonts w:cs="Calibri"/>
          <w:sz w:val="20"/>
          <w:szCs w:val="20"/>
        </w:rPr>
        <w:t xml:space="preserve">Our staff discuss children’s general progress and wellbeing together in meetings, but more sensitive information is restricted to our manager and the child’s key person and is shared with other staff on a need-to-know basis. </w:t>
      </w:r>
    </w:p>
    <w:p w14:paraId="5DCB0B6A" w14:textId="77777777" w:rsidR="007868DF" w:rsidRDefault="00ED02A4">
      <w:pPr>
        <w:pStyle w:val="ListParagraph"/>
        <w:numPr>
          <w:ilvl w:val="0"/>
          <w:numId w:val="63"/>
        </w:numPr>
        <w:rPr>
          <w:rFonts w:cs="Calibri"/>
          <w:sz w:val="20"/>
          <w:szCs w:val="20"/>
        </w:rPr>
      </w:pPr>
      <w:r>
        <w:rPr>
          <w:rFonts w:cs="Calibri"/>
          <w:sz w:val="20"/>
          <w:szCs w:val="20"/>
        </w:rPr>
        <w:t xml:space="preserve">We do not discuss children with other parents or anyone else outside of the setting. </w:t>
      </w:r>
    </w:p>
    <w:p w14:paraId="5181BC65" w14:textId="77777777" w:rsidR="007868DF" w:rsidRDefault="00ED02A4">
      <w:pPr>
        <w:pStyle w:val="ListParagraph"/>
        <w:numPr>
          <w:ilvl w:val="0"/>
          <w:numId w:val="63"/>
        </w:numPr>
      </w:pPr>
      <w:r>
        <w:rPr>
          <w:rFonts w:cs="Calibri"/>
          <w:sz w:val="20"/>
          <w:szCs w:val="20"/>
        </w:rPr>
        <w:t>Our discussions with other professionals take place within a professional framework and not on an informal or ad-hoc basis.</w:t>
      </w:r>
    </w:p>
    <w:p w14:paraId="79255531" w14:textId="77777777" w:rsidR="007868DF" w:rsidRDefault="00ED02A4">
      <w:pPr>
        <w:pStyle w:val="ListParagraph"/>
        <w:numPr>
          <w:ilvl w:val="0"/>
          <w:numId w:val="63"/>
        </w:numPr>
        <w:rPr>
          <w:sz w:val="20"/>
          <w:szCs w:val="20"/>
        </w:rPr>
      </w:pPr>
      <w:r>
        <w:rPr>
          <w:sz w:val="20"/>
          <w:szCs w:val="20"/>
        </w:rPr>
        <w:t xml:space="preserve">Where third parties share information about an individual, we check if it is confidential, both in terms of the party sharing the information and of the person whom the information concerns. Client Access to Records Procedures Parents may request access to any confidential records we hold on to their child and family following the procedure below: </w:t>
      </w:r>
    </w:p>
    <w:p w14:paraId="28422539" w14:textId="77777777" w:rsidR="007868DF" w:rsidRDefault="00ED02A4">
      <w:pPr>
        <w:rPr>
          <w:sz w:val="20"/>
          <w:szCs w:val="20"/>
        </w:rPr>
      </w:pPr>
      <w:r>
        <w:rPr>
          <w:sz w:val="20"/>
          <w:szCs w:val="20"/>
        </w:rPr>
        <w:lastRenderedPageBreak/>
        <w:t xml:space="preserve">The parent is the ‘subject’ of the file in the case where a child is too young to give ‘informed consent’ and has a right to see information that our setting has compiled on them.) </w:t>
      </w:r>
    </w:p>
    <w:p w14:paraId="0C9ACF41" w14:textId="77777777" w:rsidR="007868DF" w:rsidRDefault="00ED02A4">
      <w:pPr>
        <w:pStyle w:val="ListParagraph"/>
        <w:numPr>
          <w:ilvl w:val="0"/>
          <w:numId w:val="64"/>
        </w:numPr>
        <w:rPr>
          <w:sz w:val="20"/>
          <w:szCs w:val="20"/>
        </w:rPr>
      </w:pPr>
      <w:r>
        <w:rPr>
          <w:sz w:val="20"/>
          <w:szCs w:val="20"/>
        </w:rPr>
        <w:t xml:space="preserve">Any request to see the child’s personal file by a parent or person with parental responsibility must be made in writing to us. </w:t>
      </w:r>
    </w:p>
    <w:p w14:paraId="2A0DB865" w14:textId="186A6624" w:rsidR="007868DF" w:rsidRDefault="00ED02A4">
      <w:pPr>
        <w:pStyle w:val="ListParagraph"/>
        <w:numPr>
          <w:ilvl w:val="0"/>
          <w:numId w:val="64"/>
        </w:numPr>
        <w:rPr>
          <w:sz w:val="20"/>
          <w:szCs w:val="20"/>
        </w:rPr>
      </w:pPr>
      <w:r>
        <w:rPr>
          <w:sz w:val="20"/>
          <w:szCs w:val="20"/>
        </w:rPr>
        <w:t xml:space="preserve">We acknowledge the request in writing, informing the parent that an arrangement will be made for him/her to see the file contents, subject to </w:t>
      </w:r>
      <w:r w:rsidR="00380B48">
        <w:rPr>
          <w:sz w:val="20"/>
          <w:szCs w:val="20"/>
        </w:rPr>
        <w:t>third-party</w:t>
      </w:r>
      <w:r>
        <w:rPr>
          <w:sz w:val="20"/>
          <w:szCs w:val="20"/>
        </w:rPr>
        <w:t xml:space="preserve"> consent. </w:t>
      </w:r>
    </w:p>
    <w:p w14:paraId="6B67D4FA" w14:textId="77777777" w:rsidR="007868DF" w:rsidRDefault="00ED02A4">
      <w:pPr>
        <w:pStyle w:val="ListParagraph"/>
        <w:numPr>
          <w:ilvl w:val="0"/>
          <w:numId w:val="64"/>
        </w:numPr>
        <w:rPr>
          <w:sz w:val="20"/>
          <w:szCs w:val="20"/>
        </w:rPr>
      </w:pPr>
      <w:r>
        <w:rPr>
          <w:sz w:val="20"/>
          <w:szCs w:val="20"/>
        </w:rPr>
        <w:t xml:space="preserve">Our written acknowledgement allows one month for the file to be made ready and available. We will be able to extend this by a further two months where requests are complex or numerous. If this is the case, we will inform you within one month of the receipt of the request and explain why the extension is necessary </w:t>
      </w:r>
    </w:p>
    <w:p w14:paraId="0962764E" w14:textId="77777777" w:rsidR="007868DF" w:rsidRDefault="00ED02A4">
      <w:pPr>
        <w:pStyle w:val="ListParagraph"/>
        <w:numPr>
          <w:ilvl w:val="0"/>
          <w:numId w:val="64"/>
        </w:numPr>
        <w:rPr>
          <w:sz w:val="20"/>
          <w:szCs w:val="20"/>
        </w:rPr>
      </w:pPr>
      <w:r>
        <w:rPr>
          <w:sz w:val="20"/>
          <w:szCs w:val="20"/>
        </w:rPr>
        <w:t xml:space="preserve">A fee may be charged for repeated requests, or where a request requires excessive administration to fulfil. </w:t>
      </w:r>
    </w:p>
    <w:p w14:paraId="21614F00" w14:textId="77777777" w:rsidR="007868DF" w:rsidRDefault="00ED02A4">
      <w:pPr>
        <w:pStyle w:val="ListParagraph"/>
        <w:numPr>
          <w:ilvl w:val="0"/>
          <w:numId w:val="64"/>
        </w:numPr>
        <w:rPr>
          <w:sz w:val="20"/>
          <w:szCs w:val="20"/>
        </w:rPr>
      </w:pPr>
      <w:r>
        <w:rPr>
          <w:sz w:val="20"/>
          <w:szCs w:val="20"/>
        </w:rPr>
        <w:t xml:space="preserve">We may seek legal advice before sharing a file. </w:t>
      </w:r>
    </w:p>
    <w:p w14:paraId="2D208379" w14:textId="07A6CC72" w:rsidR="007868DF" w:rsidRDefault="00ED02A4">
      <w:pPr>
        <w:pStyle w:val="ListParagraph"/>
        <w:numPr>
          <w:ilvl w:val="0"/>
          <w:numId w:val="64"/>
        </w:numPr>
        <w:rPr>
          <w:sz w:val="20"/>
          <w:szCs w:val="20"/>
        </w:rPr>
      </w:pPr>
      <w:r>
        <w:rPr>
          <w:sz w:val="20"/>
          <w:szCs w:val="20"/>
        </w:rPr>
        <w:t>We go through the file and ensure that all documents have been filed correctly, that entries are in date order</w:t>
      </w:r>
      <w:r w:rsidR="00380B48">
        <w:rPr>
          <w:sz w:val="20"/>
          <w:szCs w:val="20"/>
        </w:rPr>
        <w:t>,</w:t>
      </w:r>
      <w:r>
        <w:rPr>
          <w:sz w:val="20"/>
          <w:szCs w:val="20"/>
        </w:rPr>
        <w:t xml:space="preserve"> and that there are no missing pages. We note any information, entry</w:t>
      </w:r>
      <w:r w:rsidR="00380B48">
        <w:rPr>
          <w:sz w:val="20"/>
          <w:szCs w:val="20"/>
        </w:rPr>
        <w:t>, correspondence, or other document that</w:t>
      </w:r>
      <w:r>
        <w:rPr>
          <w:sz w:val="20"/>
          <w:szCs w:val="20"/>
        </w:rPr>
        <w:t xml:space="preserve"> mentions a third party. </w:t>
      </w:r>
    </w:p>
    <w:p w14:paraId="536095F1" w14:textId="77777777" w:rsidR="007868DF" w:rsidRDefault="00ED02A4">
      <w:pPr>
        <w:pStyle w:val="ListParagraph"/>
        <w:numPr>
          <w:ilvl w:val="0"/>
          <w:numId w:val="64"/>
        </w:numPr>
        <w:rPr>
          <w:sz w:val="20"/>
          <w:szCs w:val="20"/>
        </w:rPr>
      </w:pPr>
      <w:r>
        <w:rPr>
          <w:sz w:val="20"/>
          <w:szCs w:val="20"/>
        </w:rPr>
        <w:t xml:space="preserve"> We write to each of those individuals explaining that the subject has requested sight of the file, which contains a reference to them, stating what this is. </w:t>
      </w:r>
    </w:p>
    <w:p w14:paraId="3B65285A" w14:textId="24FDF8AC" w:rsidR="007868DF" w:rsidRDefault="00ED02A4">
      <w:pPr>
        <w:pStyle w:val="ListParagraph"/>
        <w:numPr>
          <w:ilvl w:val="0"/>
          <w:numId w:val="64"/>
        </w:numPr>
        <w:rPr>
          <w:sz w:val="20"/>
          <w:szCs w:val="20"/>
        </w:rPr>
      </w:pPr>
      <w:r>
        <w:rPr>
          <w:sz w:val="20"/>
          <w:szCs w:val="20"/>
        </w:rPr>
        <w:t>They are asked to reply in writing to us</w:t>
      </w:r>
      <w:r w:rsidR="00380B48">
        <w:rPr>
          <w:sz w:val="20"/>
          <w:szCs w:val="20"/>
        </w:rPr>
        <w:t>,</w:t>
      </w:r>
      <w:r>
        <w:rPr>
          <w:sz w:val="20"/>
          <w:szCs w:val="20"/>
        </w:rPr>
        <w:t xml:space="preserve"> giving or refusing consent for disclosure of that material. </w:t>
      </w:r>
    </w:p>
    <w:p w14:paraId="32C9CA74" w14:textId="3F120241" w:rsidR="007868DF" w:rsidRDefault="00ED02A4">
      <w:pPr>
        <w:pStyle w:val="ListParagraph"/>
        <w:numPr>
          <w:ilvl w:val="0"/>
          <w:numId w:val="64"/>
        </w:numPr>
        <w:rPr>
          <w:sz w:val="20"/>
          <w:szCs w:val="20"/>
        </w:rPr>
      </w:pPr>
      <w:r>
        <w:rPr>
          <w:sz w:val="20"/>
          <w:szCs w:val="20"/>
        </w:rPr>
        <w:t xml:space="preserve">We keep copies of these letters and their replies </w:t>
      </w:r>
      <w:r w:rsidR="00380B48">
        <w:rPr>
          <w:sz w:val="20"/>
          <w:szCs w:val="20"/>
        </w:rPr>
        <w:t>in</w:t>
      </w:r>
      <w:r>
        <w:rPr>
          <w:sz w:val="20"/>
          <w:szCs w:val="20"/>
        </w:rPr>
        <w:t xml:space="preserve"> the child’s file.</w:t>
      </w:r>
    </w:p>
    <w:p w14:paraId="0268A21B" w14:textId="45E2CB06" w:rsidR="007868DF" w:rsidRDefault="00ED02A4">
      <w:pPr>
        <w:pStyle w:val="ListParagraph"/>
        <w:numPr>
          <w:ilvl w:val="0"/>
          <w:numId w:val="64"/>
        </w:numPr>
        <w:rPr>
          <w:sz w:val="20"/>
          <w:szCs w:val="20"/>
        </w:rPr>
      </w:pPr>
      <w:r>
        <w:rPr>
          <w:sz w:val="20"/>
          <w:szCs w:val="20"/>
        </w:rPr>
        <w:t xml:space="preserve"> ‘Third parties’ include each family member noted on the file; so, where there are separate entries pertaining to each parent, stepparent, grandparent</w:t>
      </w:r>
      <w:r w:rsidR="00380B48">
        <w:rPr>
          <w:sz w:val="20"/>
          <w:szCs w:val="20"/>
        </w:rPr>
        <w:t>, etc., we write to each of them to request third-party</w:t>
      </w:r>
      <w:r>
        <w:rPr>
          <w:sz w:val="20"/>
          <w:szCs w:val="20"/>
        </w:rPr>
        <w:t xml:space="preserve"> consent. </w:t>
      </w:r>
    </w:p>
    <w:p w14:paraId="031F90BF" w14:textId="1A90A3D0" w:rsidR="007868DF" w:rsidRDefault="00ED02A4">
      <w:pPr>
        <w:pStyle w:val="ListParagraph"/>
        <w:numPr>
          <w:ilvl w:val="0"/>
          <w:numId w:val="64"/>
        </w:numPr>
        <w:rPr>
          <w:sz w:val="20"/>
          <w:szCs w:val="20"/>
        </w:rPr>
      </w:pPr>
      <w:r>
        <w:rPr>
          <w:sz w:val="20"/>
          <w:szCs w:val="20"/>
        </w:rPr>
        <w:t xml:space="preserve"> Third parties also include workers from any other agency, including children's social care and the health authority</w:t>
      </w:r>
      <w:r w:rsidR="00380B48">
        <w:rPr>
          <w:sz w:val="20"/>
          <w:szCs w:val="20"/>
        </w:rPr>
        <w:t>,</w:t>
      </w:r>
      <w:r>
        <w:rPr>
          <w:sz w:val="20"/>
          <w:szCs w:val="20"/>
        </w:rPr>
        <w:t xml:space="preserve"> for example. Agencies will normally refuse consent to share information, preferring instead </w:t>
      </w:r>
      <w:r w:rsidR="00380B48">
        <w:rPr>
          <w:sz w:val="20"/>
          <w:szCs w:val="20"/>
        </w:rPr>
        <w:t>to redirect the parent to that agency</w:t>
      </w:r>
      <w:r>
        <w:rPr>
          <w:sz w:val="20"/>
          <w:szCs w:val="20"/>
        </w:rPr>
        <w:t xml:space="preserve"> for a request to see their file held by that agency. </w:t>
      </w:r>
    </w:p>
    <w:p w14:paraId="6D00A5EF" w14:textId="13EBA5EC" w:rsidR="007868DF" w:rsidRDefault="00ED02A4">
      <w:pPr>
        <w:pStyle w:val="ListParagraph"/>
        <w:numPr>
          <w:ilvl w:val="0"/>
          <w:numId w:val="64"/>
        </w:numPr>
        <w:rPr>
          <w:sz w:val="20"/>
          <w:szCs w:val="20"/>
        </w:rPr>
      </w:pPr>
      <w:r>
        <w:rPr>
          <w:sz w:val="20"/>
          <w:szCs w:val="20"/>
        </w:rPr>
        <w:t>Members of our staff should also be written to, but we reserve the right under the legislation to override a refusal for consent or to just delete the name of the staff member and not the information. We may grant refusal if the member of staff has provided information that could be considered ‘sensitive’, and the staff member may be in danger if that information is disclosed</w:t>
      </w:r>
      <w:r w:rsidR="00380B48">
        <w:rPr>
          <w:sz w:val="20"/>
          <w:szCs w:val="20"/>
        </w:rPr>
        <w:t>,</w:t>
      </w:r>
      <w:r>
        <w:rPr>
          <w:sz w:val="20"/>
          <w:szCs w:val="20"/>
        </w:rPr>
        <w:t xml:space="preserve"> or if that information is the basis of a police investigation. However, if the information is not sensitive, </w:t>
      </w:r>
      <w:r w:rsidR="00380B48">
        <w:rPr>
          <w:sz w:val="20"/>
          <w:szCs w:val="20"/>
        </w:rPr>
        <w:t>it is not in our interest to withhold it</w:t>
      </w:r>
      <w:r>
        <w:rPr>
          <w:sz w:val="20"/>
          <w:szCs w:val="20"/>
        </w:rPr>
        <w:t xml:space="preserve"> from a parent. In each case</w:t>
      </w:r>
      <w:r w:rsidR="00380B48">
        <w:rPr>
          <w:sz w:val="20"/>
          <w:szCs w:val="20"/>
        </w:rPr>
        <w:t>,</w:t>
      </w:r>
      <w:r>
        <w:rPr>
          <w:sz w:val="20"/>
          <w:szCs w:val="20"/>
        </w:rPr>
        <w:t xml:space="preserve"> this should be discussed with </w:t>
      </w:r>
      <w:r w:rsidR="00380B48">
        <w:rPr>
          <w:sz w:val="20"/>
          <w:szCs w:val="20"/>
        </w:rPr>
        <w:t xml:space="preserve">staff members and the </w:t>
      </w:r>
      <w:r>
        <w:rPr>
          <w:sz w:val="20"/>
          <w:szCs w:val="20"/>
        </w:rPr>
        <w:t xml:space="preserve">decisions recorded. </w:t>
      </w:r>
    </w:p>
    <w:p w14:paraId="4CEABBA7" w14:textId="54BBB0BD" w:rsidR="007868DF" w:rsidRDefault="00ED02A4">
      <w:pPr>
        <w:pStyle w:val="ListParagraph"/>
        <w:numPr>
          <w:ilvl w:val="0"/>
          <w:numId w:val="64"/>
        </w:numPr>
        <w:rPr>
          <w:sz w:val="20"/>
          <w:szCs w:val="20"/>
        </w:rPr>
      </w:pPr>
      <w:r>
        <w:rPr>
          <w:sz w:val="20"/>
          <w:szCs w:val="20"/>
        </w:rPr>
        <w:t>When we have received all the consents/refusals</w:t>
      </w:r>
      <w:r w:rsidR="00380B48">
        <w:rPr>
          <w:sz w:val="20"/>
          <w:szCs w:val="20"/>
        </w:rPr>
        <w:t>,</w:t>
      </w:r>
      <w:r>
        <w:rPr>
          <w:sz w:val="20"/>
          <w:szCs w:val="20"/>
        </w:rPr>
        <w:t xml:space="preserve"> we take a photocopy of the complete file. On </w:t>
      </w:r>
      <w:r w:rsidR="00380B48">
        <w:rPr>
          <w:sz w:val="20"/>
          <w:szCs w:val="20"/>
        </w:rPr>
        <w:t>a copy of the file, we remove any information that a third party has refused consent for us to disclose, and blank out any references to the third party</w:t>
      </w:r>
      <w:r>
        <w:rPr>
          <w:sz w:val="20"/>
          <w:szCs w:val="20"/>
        </w:rPr>
        <w:t xml:space="preserve"> and any information they have added to the file, using a thick marker pen. </w:t>
      </w:r>
    </w:p>
    <w:p w14:paraId="642DD559" w14:textId="7ED5E190" w:rsidR="007868DF" w:rsidRDefault="00ED02A4">
      <w:pPr>
        <w:pStyle w:val="ListParagraph"/>
        <w:numPr>
          <w:ilvl w:val="0"/>
          <w:numId w:val="64"/>
        </w:numPr>
        <w:rPr>
          <w:sz w:val="20"/>
          <w:szCs w:val="20"/>
        </w:rPr>
      </w:pPr>
      <w:r>
        <w:rPr>
          <w:sz w:val="20"/>
          <w:szCs w:val="20"/>
        </w:rPr>
        <w:t>The copy file is then checked by legal advisors</w:t>
      </w:r>
      <w:r w:rsidR="00380B48">
        <w:rPr>
          <w:sz w:val="20"/>
          <w:szCs w:val="20"/>
        </w:rPr>
        <w:t>, if appropriate,</w:t>
      </w:r>
      <w:r>
        <w:rPr>
          <w:sz w:val="20"/>
          <w:szCs w:val="20"/>
        </w:rPr>
        <w:t xml:space="preserve"> to verify that the file has been prepared appropriately.  </w:t>
      </w:r>
    </w:p>
    <w:p w14:paraId="4D5EB5CF" w14:textId="77777777" w:rsidR="007868DF" w:rsidRDefault="00ED02A4">
      <w:pPr>
        <w:pStyle w:val="ListParagraph"/>
        <w:numPr>
          <w:ilvl w:val="0"/>
          <w:numId w:val="64"/>
        </w:numPr>
        <w:rPr>
          <w:sz w:val="20"/>
          <w:szCs w:val="20"/>
        </w:rPr>
      </w:pPr>
      <w:r>
        <w:rPr>
          <w:sz w:val="20"/>
          <w:szCs w:val="20"/>
        </w:rPr>
        <w:t xml:space="preserve">What remains is the information recorded by the setting, detailing the work initiated and followed by them in relation to confidential matters. This is called the ‘clean copy’. </w:t>
      </w:r>
    </w:p>
    <w:p w14:paraId="4571B76A" w14:textId="77777777" w:rsidR="007868DF" w:rsidRDefault="00ED02A4">
      <w:pPr>
        <w:pStyle w:val="ListParagraph"/>
        <w:numPr>
          <w:ilvl w:val="0"/>
          <w:numId w:val="64"/>
        </w:numPr>
        <w:rPr>
          <w:sz w:val="20"/>
          <w:szCs w:val="20"/>
        </w:rPr>
      </w:pPr>
      <w:r>
        <w:rPr>
          <w:sz w:val="20"/>
          <w:szCs w:val="20"/>
        </w:rPr>
        <w:t xml:space="preserve">We photocopy the ‘clean copy’ again and collate it for the parent to see.  </w:t>
      </w:r>
    </w:p>
    <w:p w14:paraId="369648F5" w14:textId="77777777" w:rsidR="007868DF" w:rsidRDefault="00ED02A4">
      <w:pPr>
        <w:pStyle w:val="ListParagraph"/>
        <w:numPr>
          <w:ilvl w:val="0"/>
          <w:numId w:val="64"/>
        </w:numPr>
        <w:rPr>
          <w:sz w:val="20"/>
          <w:szCs w:val="20"/>
        </w:rPr>
      </w:pPr>
      <w:r>
        <w:rPr>
          <w:sz w:val="20"/>
          <w:szCs w:val="20"/>
        </w:rPr>
        <w:t xml:space="preserve">We inform the parent that the file is now ready and invite him/ her to make an appointment to view it. </w:t>
      </w:r>
    </w:p>
    <w:p w14:paraId="3E79A49D" w14:textId="77777777" w:rsidR="007868DF" w:rsidRDefault="00ED02A4">
      <w:pPr>
        <w:pStyle w:val="ListParagraph"/>
        <w:numPr>
          <w:ilvl w:val="0"/>
          <w:numId w:val="64"/>
        </w:numPr>
        <w:rPr>
          <w:sz w:val="20"/>
          <w:szCs w:val="20"/>
        </w:rPr>
      </w:pPr>
      <w:r>
        <w:rPr>
          <w:sz w:val="20"/>
          <w:szCs w:val="20"/>
        </w:rPr>
        <w:t xml:space="preserve">We meet with the parent to go through the file, explaining the process as well as what the content of the file records about the child and the work that has been done. Only the person(s) with parental responsibility can attend that meeting, or the parent’s legal representative or interpreter. </w:t>
      </w:r>
    </w:p>
    <w:p w14:paraId="5BACEB0F" w14:textId="75BB7ACD" w:rsidR="007868DF" w:rsidRDefault="00ED02A4">
      <w:pPr>
        <w:pStyle w:val="ListParagraph"/>
        <w:numPr>
          <w:ilvl w:val="0"/>
          <w:numId w:val="64"/>
        </w:numPr>
        <w:rPr>
          <w:sz w:val="20"/>
          <w:szCs w:val="20"/>
        </w:rPr>
      </w:pPr>
      <w:r>
        <w:rPr>
          <w:sz w:val="20"/>
          <w:szCs w:val="20"/>
        </w:rPr>
        <w:t>The parent may take a copy of the prepared file away</w:t>
      </w:r>
      <w:r w:rsidR="00380B48">
        <w:rPr>
          <w:sz w:val="20"/>
          <w:szCs w:val="20"/>
        </w:rPr>
        <w:t>, but</w:t>
      </w:r>
      <w:r>
        <w:rPr>
          <w:sz w:val="20"/>
          <w:szCs w:val="20"/>
        </w:rPr>
        <w:t xml:space="preserve"> to ensure it is properly explained to and understood by the parent, we never hand it over without discussion. </w:t>
      </w:r>
    </w:p>
    <w:p w14:paraId="13C277FE" w14:textId="52870FAB" w:rsidR="007868DF" w:rsidRDefault="00ED02A4">
      <w:pPr>
        <w:pStyle w:val="ListParagraph"/>
        <w:numPr>
          <w:ilvl w:val="0"/>
          <w:numId w:val="64"/>
        </w:numPr>
        <w:rPr>
          <w:sz w:val="20"/>
          <w:szCs w:val="20"/>
        </w:rPr>
      </w:pPr>
      <w:r>
        <w:rPr>
          <w:sz w:val="20"/>
          <w:szCs w:val="20"/>
        </w:rPr>
        <w:t xml:space="preserve">It is an offence to remove material that is controversial or to rewrite records to make them more acceptable. Our recording procedures and guidelines ensure that the material reflects an accurate and </w:t>
      </w:r>
      <w:r w:rsidR="00380B48">
        <w:rPr>
          <w:sz w:val="20"/>
          <w:szCs w:val="20"/>
        </w:rPr>
        <w:t>non-judgmental</w:t>
      </w:r>
      <w:r>
        <w:rPr>
          <w:sz w:val="20"/>
          <w:szCs w:val="20"/>
        </w:rPr>
        <w:t xml:space="preserve"> account of the work we have done with the family. </w:t>
      </w:r>
    </w:p>
    <w:p w14:paraId="26820113" w14:textId="02A650BF" w:rsidR="007868DF" w:rsidRDefault="00ED02A4">
      <w:pPr>
        <w:pStyle w:val="ListParagraph"/>
        <w:numPr>
          <w:ilvl w:val="0"/>
          <w:numId w:val="64"/>
        </w:numPr>
        <w:rPr>
          <w:sz w:val="20"/>
          <w:szCs w:val="20"/>
        </w:rPr>
      </w:pPr>
      <w:r>
        <w:rPr>
          <w:sz w:val="20"/>
          <w:szCs w:val="20"/>
        </w:rPr>
        <w:t xml:space="preserve"> If a parent feels aggrieved about any entry in the file</w:t>
      </w:r>
      <w:r w:rsidR="00380B48">
        <w:rPr>
          <w:sz w:val="20"/>
          <w:szCs w:val="20"/>
        </w:rPr>
        <w:t xml:space="preserve"> or the resulting outcome, then we refer the parent to our complaint</w:t>
      </w:r>
      <w:r>
        <w:rPr>
          <w:sz w:val="20"/>
          <w:szCs w:val="20"/>
        </w:rPr>
        <w:t xml:space="preserve"> procedure. </w:t>
      </w:r>
    </w:p>
    <w:p w14:paraId="646FF969" w14:textId="381CE760" w:rsidR="007868DF" w:rsidRDefault="00ED02A4">
      <w:pPr>
        <w:pStyle w:val="ListParagraph"/>
        <w:numPr>
          <w:ilvl w:val="0"/>
          <w:numId w:val="64"/>
        </w:numPr>
        <w:rPr>
          <w:sz w:val="20"/>
          <w:szCs w:val="20"/>
        </w:rPr>
      </w:pPr>
      <w:r>
        <w:rPr>
          <w:sz w:val="20"/>
          <w:szCs w:val="20"/>
        </w:rPr>
        <w:lastRenderedPageBreak/>
        <w:t xml:space="preserve">The law requires that the information we hold must be held for a legitimate reason and must be accurate (see our Privacy Notice). If a parent says </w:t>
      </w:r>
      <w:r w:rsidR="00380B48">
        <w:rPr>
          <w:sz w:val="20"/>
          <w:szCs w:val="20"/>
        </w:rPr>
        <w:t xml:space="preserve">the information we hold is inaccurate, they have the right to request that it </w:t>
      </w:r>
      <w:r>
        <w:rPr>
          <w:sz w:val="20"/>
          <w:szCs w:val="20"/>
        </w:rPr>
        <w:t xml:space="preserve">be changed. However, this only pertains to factual inaccuracies. Where the disputed entry is a matter of opinion, professional judgement, or represents a different view of the matter than that held by the parent, we retain the right not to change that entry, but we can record the parent’s view of the matter. In most cases, we would have given a parent the opportunity </w:t>
      </w:r>
      <w:r w:rsidR="00380B48">
        <w:rPr>
          <w:sz w:val="20"/>
          <w:szCs w:val="20"/>
        </w:rPr>
        <w:t>to state their side of the matter at the time</w:t>
      </w:r>
      <w:r>
        <w:rPr>
          <w:sz w:val="20"/>
          <w:szCs w:val="20"/>
        </w:rPr>
        <w:t xml:space="preserve">, and it would have been recorded there and then. </w:t>
      </w:r>
    </w:p>
    <w:p w14:paraId="36C0243C" w14:textId="324A47AA" w:rsidR="007868DF" w:rsidRDefault="00ED02A4">
      <w:pPr>
        <w:pStyle w:val="ListParagraph"/>
        <w:numPr>
          <w:ilvl w:val="0"/>
          <w:numId w:val="64"/>
        </w:numPr>
        <w:rPr>
          <w:sz w:val="20"/>
          <w:szCs w:val="20"/>
        </w:rPr>
      </w:pPr>
      <w:r>
        <w:rPr>
          <w:sz w:val="20"/>
          <w:szCs w:val="20"/>
        </w:rPr>
        <w:t xml:space="preserve">If there are any controversial aspects of the content of a child’s file, we must seek legal advice. This might be where there is a court case between parents, where social care or the police </w:t>
      </w:r>
      <w:r w:rsidR="00380B48">
        <w:rPr>
          <w:sz w:val="20"/>
          <w:szCs w:val="20"/>
        </w:rPr>
        <w:t>are considering legal action, or where a case has already been completed</w:t>
      </w:r>
      <w:r>
        <w:rPr>
          <w:sz w:val="20"/>
          <w:szCs w:val="20"/>
        </w:rPr>
        <w:t xml:space="preserve"> and an appeal process is underway. </w:t>
      </w:r>
    </w:p>
    <w:p w14:paraId="043AEBA4" w14:textId="70085453" w:rsidR="007868DF" w:rsidRDefault="00ED02A4">
      <w:pPr>
        <w:pStyle w:val="ListParagraph"/>
        <w:numPr>
          <w:ilvl w:val="0"/>
          <w:numId w:val="64"/>
        </w:numPr>
        <w:rPr>
          <w:sz w:val="20"/>
          <w:szCs w:val="20"/>
        </w:rPr>
      </w:pPr>
      <w:r>
        <w:rPr>
          <w:sz w:val="20"/>
          <w:szCs w:val="20"/>
        </w:rPr>
        <w:t xml:space="preserve">We never ‘under-record’ for fear of the parent seeing, nor do we make ‘personal notes’ elsewhere. Telephone advice </w:t>
      </w:r>
      <w:r w:rsidR="00380B48">
        <w:rPr>
          <w:sz w:val="20"/>
          <w:szCs w:val="20"/>
        </w:rPr>
        <w:t xml:space="preserve">on general queries may be obtained from the Information Commissioner’s Office Helpline at </w:t>
      </w:r>
      <w:r>
        <w:rPr>
          <w:sz w:val="20"/>
          <w:szCs w:val="20"/>
        </w:rPr>
        <w:t>0303 123 1113. All the undertakings above are subject to the paramount commitment of our setting</w:t>
      </w:r>
      <w:r w:rsidR="00380B48">
        <w:rPr>
          <w:sz w:val="20"/>
          <w:szCs w:val="20"/>
        </w:rPr>
        <w:t>:</w:t>
      </w:r>
      <w:r>
        <w:rPr>
          <w:sz w:val="20"/>
          <w:szCs w:val="20"/>
        </w:rPr>
        <w:t xml:space="preserve"> the safety and well-being of the child. Please see also our Safeguarding Children and Child Protection Policy</w:t>
      </w:r>
    </w:p>
    <w:p w14:paraId="636E9DE3"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61B1AE9B" w14:textId="77777777" w:rsidTr="00DB0CC5">
        <w:tc>
          <w:tcPr>
            <w:tcW w:w="4320" w:type="dxa"/>
            <w:tcMar>
              <w:top w:w="0" w:type="dxa"/>
              <w:left w:w="108" w:type="dxa"/>
              <w:bottom w:w="0" w:type="dxa"/>
              <w:right w:w="108" w:type="dxa"/>
            </w:tcMar>
            <w:vAlign w:val="bottom"/>
          </w:tcPr>
          <w:bookmarkEnd w:id="10"/>
          <w:p w14:paraId="75E0EA5C" w14:textId="1328468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08BB4D8" w14:textId="3115600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AA5B230" w14:textId="77777777" w:rsidR="002F1B1A" w:rsidRDefault="002F1B1A" w:rsidP="002F1B1A">
            <w:pPr>
              <w:rPr>
                <w:rFonts w:eastAsia="Times New Roman" w:cs="Calibri"/>
                <w:sz w:val="20"/>
                <w:szCs w:val="20"/>
                <w:lang w:eastAsia="en-GB"/>
              </w:rPr>
            </w:pPr>
          </w:p>
        </w:tc>
      </w:tr>
      <w:tr w:rsidR="002F1B1A" w14:paraId="08CDFED3" w14:textId="77777777" w:rsidTr="00DB0CC5">
        <w:tc>
          <w:tcPr>
            <w:tcW w:w="4320" w:type="dxa"/>
            <w:tcMar>
              <w:top w:w="0" w:type="dxa"/>
              <w:left w:w="108" w:type="dxa"/>
              <w:bottom w:w="0" w:type="dxa"/>
              <w:right w:w="108" w:type="dxa"/>
            </w:tcMar>
            <w:vAlign w:val="bottom"/>
          </w:tcPr>
          <w:p w14:paraId="788461F9" w14:textId="64022462"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9AF7C5B" w14:textId="030A52DC"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80B48">
              <w:rPr>
                <w:rFonts w:eastAsia="Times New Roman" w:cs="Calibri"/>
                <w:sz w:val="20"/>
                <w:szCs w:val="20"/>
                <w:lang w:eastAsia="en-GB"/>
              </w:rPr>
              <w:t>6</w:t>
            </w:r>
          </w:p>
        </w:tc>
        <w:tc>
          <w:tcPr>
            <w:tcW w:w="1928" w:type="dxa"/>
            <w:tcMar>
              <w:top w:w="0" w:type="dxa"/>
              <w:left w:w="108" w:type="dxa"/>
              <w:bottom w:w="0" w:type="dxa"/>
              <w:right w:w="108" w:type="dxa"/>
            </w:tcMar>
            <w:vAlign w:val="bottom"/>
          </w:tcPr>
          <w:p w14:paraId="2C425BF1" w14:textId="047EB242"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7624CA11" w14:textId="77777777" w:rsidTr="00DB0CC5">
        <w:tc>
          <w:tcPr>
            <w:tcW w:w="4320" w:type="dxa"/>
            <w:tcMar>
              <w:top w:w="0" w:type="dxa"/>
              <w:left w:w="108" w:type="dxa"/>
              <w:bottom w:w="0" w:type="dxa"/>
              <w:right w:w="108" w:type="dxa"/>
            </w:tcMar>
            <w:vAlign w:val="bottom"/>
          </w:tcPr>
          <w:p w14:paraId="61B5A90F" w14:textId="2B3395B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1239E70" w14:textId="3DB1DA24"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E81D714" w14:textId="11587288"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7367C97E" w14:textId="77777777" w:rsidTr="00DB0CC5">
        <w:tc>
          <w:tcPr>
            <w:tcW w:w="4320" w:type="dxa"/>
            <w:tcMar>
              <w:top w:w="0" w:type="dxa"/>
              <w:left w:w="108" w:type="dxa"/>
              <w:bottom w:w="0" w:type="dxa"/>
              <w:right w:w="108" w:type="dxa"/>
            </w:tcMar>
            <w:vAlign w:val="bottom"/>
          </w:tcPr>
          <w:p w14:paraId="7C68EA07" w14:textId="5A24FA7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7AA4D3F" w14:textId="77777777" w:rsidR="002F1B1A" w:rsidRDefault="002F1B1A" w:rsidP="002F1B1A">
            <w:pPr>
              <w:spacing w:after="0" w:line="360" w:lineRule="auto"/>
              <w:rPr>
                <w:rFonts w:eastAsia="Times New Roman" w:cs="Calibri"/>
                <w:sz w:val="20"/>
                <w:szCs w:val="20"/>
                <w:lang w:eastAsia="en-GB"/>
              </w:rPr>
            </w:pPr>
          </w:p>
          <w:p w14:paraId="3FA33652" w14:textId="442B61B5"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59D2C9A5" w14:textId="77777777" w:rsidTr="00DB0CC5">
        <w:tc>
          <w:tcPr>
            <w:tcW w:w="4320" w:type="dxa"/>
            <w:tcMar>
              <w:top w:w="0" w:type="dxa"/>
              <w:left w:w="108" w:type="dxa"/>
              <w:bottom w:w="0" w:type="dxa"/>
              <w:right w:w="108" w:type="dxa"/>
            </w:tcMar>
            <w:vAlign w:val="bottom"/>
          </w:tcPr>
          <w:p w14:paraId="6FA9E194" w14:textId="4E7A897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DF96CE8" w14:textId="77777777" w:rsidR="002F1B1A" w:rsidRDefault="002F1B1A" w:rsidP="002F1B1A">
            <w:pPr>
              <w:spacing w:after="0" w:line="360" w:lineRule="auto"/>
              <w:rPr>
                <w:rFonts w:eastAsia="Times New Roman" w:cs="Calibri"/>
                <w:sz w:val="20"/>
                <w:szCs w:val="20"/>
                <w:lang w:eastAsia="en-GB"/>
              </w:rPr>
            </w:pPr>
          </w:p>
          <w:p w14:paraId="247C90FC" w14:textId="5578DDCD"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0828C5D1" w14:textId="77777777" w:rsidTr="00DB0CC5">
        <w:tc>
          <w:tcPr>
            <w:tcW w:w="4320" w:type="dxa"/>
            <w:tcMar>
              <w:top w:w="0" w:type="dxa"/>
              <w:left w:w="108" w:type="dxa"/>
              <w:bottom w:w="0" w:type="dxa"/>
              <w:right w:w="108" w:type="dxa"/>
            </w:tcMar>
            <w:vAlign w:val="bottom"/>
          </w:tcPr>
          <w:p w14:paraId="068E9E54" w14:textId="4288017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85CB8C2" w14:textId="76ADF7A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1196671" w14:textId="77777777" w:rsidR="007868DF" w:rsidRDefault="007868DF"/>
    <w:p w14:paraId="567BDCCF" w14:textId="77777777" w:rsidR="007868DF" w:rsidRDefault="007868DF"/>
    <w:p w14:paraId="68D2D048" w14:textId="77777777" w:rsidR="007868DF" w:rsidRDefault="007868DF"/>
    <w:p w14:paraId="7A8D4740" w14:textId="77777777" w:rsidR="007868DF" w:rsidRDefault="007868DF"/>
    <w:p w14:paraId="18F34E13" w14:textId="77777777" w:rsidR="007868DF" w:rsidRDefault="007868DF"/>
    <w:p w14:paraId="4906F110" w14:textId="77777777" w:rsidR="007868DF" w:rsidRDefault="007868DF"/>
    <w:p w14:paraId="2A5ADB90" w14:textId="77777777" w:rsidR="007868DF" w:rsidRDefault="007868DF"/>
    <w:p w14:paraId="7AA5FA9A" w14:textId="77777777" w:rsidR="007868DF" w:rsidRDefault="007868DF"/>
    <w:p w14:paraId="4C8BD73D" w14:textId="77777777" w:rsidR="007868DF" w:rsidRDefault="007868DF"/>
    <w:p w14:paraId="2BCD0B37" w14:textId="77777777" w:rsidR="007868DF" w:rsidRDefault="007868DF"/>
    <w:p w14:paraId="09B611FF" w14:textId="77777777" w:rsidR="007868DF" w:rsidRDefault="007868DF" w:rsidP="003F021A">
      <w:pPr>
        <w:tabs>
          <w:tab w:val="left" w:pos="1290"/>
        </w:tabs>
        <w:rPr>
          <w:b/>
          <w:sz w:val="96"/>
          <w:szCs w:val="96"/>
        </w:rPr>
      </w:pPr>
    </w:p>
    <w:p w14:paraId="28DD135E" w14:textId="77777777" w:rsidR="007868DF" w:rsidRDefault="00ED02A4">
      <w:pPr>
        <w:tabs>
          <w:tab w:val="left" w:pos="1290"/>
        </w:tabs>
        <w:jc w:val="center"/>
        <w:rPr>
          <w:b/>
          <w:sz w:val="96"/>
          <w:szCs w:val="96"/>
        </w:rPr>
      </w:pPr>
      <w:r>
        <w:rPr>
          <w:b/>
          <w:sz w:val="96"/>
          <w:szCs w:val="96"/>
        </w:rPr>
        <w:lastRenderedPageBreak/>
        <w:t>COSHH Policy</w:t>
      </w:r>
    </w:p>
    <w:p w14:paraId="443CCBAC" w14:textId="77777777" w:rsidR="007868DF" w:rsidRDefault="007868DF">
      <w:pPr>
        <w:tabs>
          <w:tab w:val="left" w:pos="1290"/>
        </w:tabs>
        <w:ind w:left="360"/>
        <w:jc w:val="center"/>
        <w:rPr>
          <w:b/>
          <w:sz w:val="96"/>
          <w:szCs w:val="96"/>
        </w:rPr>
      </w:pPr>
    </w:p>
    <w:p w14:paraId="6B5E6D1C" w14:textId="77777777" w:rsidR="007868DF" w:rsidRDefault="007868DF">
      <w:pPr>
        <w:tabs>
          <w:tab w:val="left" w:pos="1290"/>
        </w:tabs>
        <w:ind w:left="360"/>
        <w:jc w:val="center"/>
        <w:rPr>
          <w:b/>
          <w:sz w:val="96"/>
          <w:szCs w:val="96"/>
        </w:rPr>
      </w:pPr>
    </w:p>
    <w:p w14:paraId="208CAD08" w14:textId="77777777" w:rsidR="007868DF" w:rsidRDefault="007868DF">
      <w:pPr>
        <w:tabs>
          <w:tab w:val="left" w:pos="1290"/>
        </w:tabs>
        <w:rPr>
          <w:b/>
          <w:sz w:val="96"/>
          <w:szCs w:val="96"/>
        </w:rPr>
      </w:pPr>
    </w:p>
    <w:p w14:paraId="4FD6C813" w14:textId="77777777" w:rsidR="007868DF" w:rsidRDefault="007868DF">
      <w:pPr>
        <w:tabs>
          <w:tab w:val="left" w:pos="1290"/>
        </w:tabs>
        <w:ind w:left="360"/>
        <w:jc w:val="center"/>
      </w:pPr>
    </w:p>
    <w:p w14:paraId="7DC65545" w14:textId="77777777" w:rsidR="007868DF" w:rsidRDefault="007868DF">
      <w:pPr>
        <w:tabs>
          <w:tab w:val="left" w:pos="1290"/>
        </w:tabs>
        <w:ind w:left="360"/>
        <w:jc w:val="center"/>
        <w:rPr>
          <w:b/>
          <w:sz w:val="96"/>
          <w:szCs w:val="96"/>
        </w:rPr>
      </w:pPr>
    </w:p>
    <w:p w14:paraId="3CC22623" w14:textId="77777777" w:rsidR="007868DF" w:rsidRDefault="00ED02A4">
      <w:pPr>
        <w:tabs>
          <w:tab w:val="left" w:pos="1290"/>
        </w:tabs>
        <w:ind w:left="360"/>
        <w:jc w:val="center"/>
      </w:pPr>
      <w:r>
        <w:rPr>
          <w:noProof/>
        </w:rPr>
        <w:drawing>
          <wp:anchor distT="0" distB="0" distL="114300" distR="114300" simplePos="0" relativeHeight="251683840" behindDoc="0" locked="0" layoutInCell="1" allowOverlap="1" wp14:anchorId="5D193DEF" wp14:editId="2C69E037">
            <wp:simplePos x="0" y="0"/>
            <wp:positionH relativeFrom="page">
              <wp:posOffset>2553827</wp:posOffset>
            </wp:positionH>
            <wp:positionV relativeFrom="paragraph">
              <wp:posOffset>-110294</wp:posOffset>
            </wp:positionV>
            <wp:extent cx="4694557" cy="4319909"/>
            <wp:effectExtent l="0" t="0" r="0" b="4441"/>
            <wp:wrapTight wrapText="bothSides">
              <wp:wrapPolygon edited="0">
                <wp:start x="0" y="0"/>
                <wp:lineTo x="0" y="21527"/>
                <wp:lineTo x="21474" y="21527"/>
                <wp:lineTo x="21474" y="0"/>
                <wp:lineTo x="0" y="0"/>
              </wp:wrapPolygon>
            </wp:wrapTight>
            <wp:docPr id="76182167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F3DE01B" w14:textId="77777777" w:rsidR="007868DF" w:rsidRDefault="00ED02A4">
      <w:pPr>
        <w:tabs>
          <w:tab w:val="left" w:pos="1290"/>
        </w:tabs>
        <w:rPr>
          <w:b/>
          <w:sz w:val="96"/>
          <w:szCs w:val="96"/>
        </w:rPr>
      </w:pPr>
      <w:r>
        <w:rPr>
          <w:b/>
          <w:sz w:val="96"/>
          <w:szCs w:val="96"/>
        </w:rPr>
        <w:br/>
      </w:r>
    </w:p>
    <w:p w14:paraId="03CB7262" w14:textId="77777777" w:rsidR="007868DF" w:rsidRDefault="007868DF">
      <w:pPr>
        <w:spacing w:before="120" w:after="120" w:line="360" w:lineRule="auto"/>
        <w:rPr>
          <w:rFonts w:cs="Calibri"/>
          <w:b/>
          <w:sz w:val="20"/>
          <w:szCs w:val="20"/>
        </w:rPr>
      </w:pPr>
    </w:p>
    <w:p w14:paraId="2EEFD5C5" w14:textId="77777777" w:rsidR="007868DF" w:rsidRDefault="007868DF">
      <w:pPr>
        <w:spacing w:before="120" w:after="120" w:line="360" w:lineRule="auto"/>
        <w:rPr>
          <w:rFonts w:cs="Calibri"/>
          <w:b/>
          <w:sz w:val="20"/>
          <w:szCs w:val="20"/>
        </w:rPr>
      </w:pPr>
    </w:p>
    <w:p w14:paraId="41E8BAF0" w14:textId="77777777" w:rsidR="007868DF" w:rsidRDefault="007868DF">
      <w:pPr>
        <w:spacing w:before="120" w:after="120" w:line="360" w:lineRule="auto"/>
        <w:rPr>
          <w:rFonts w:cs="Calibri"/>
          <w:b/>
          <w:sz w:val="32"/>
          <w:szCs w:val="32"/>
        </w:rPr>
      </w:pPr>
    </w:p>
    <w:p w14:paraId="185850E6" w14:textId="77777777" w:rsidR="007868DF" w:rsidRDefault="007868DF">
      <w:pPr>
        <w:spacing w:before="120" w:after="120" w:line="360" w:lineRule="auto"/>
        <w:rPr>
          <w:rFonts w:cs="Calibri"/>
          <w:b/>
          <w:sz w:val="32"/>
          <w:szCs w:val="32"/>
        </w:rPr>
      </w:pPr>
    </w:p>
    <w:p w14:paraId="0F243484" w14:textId="77777777" w:rsidR="007868DF" w:rsidRDefault="00ED02A4">
      <w:pPr>
        <w:spacing w:before="120" w:after="120" w:line="360" w:lineRule="auto"/>
        <w:rPr>
          <w:rFonts w:cs="Calibri"/>
          <w:b/>
          <w:sz w:val="32"/>
          <w:szCs w:val="32"/>
        </w:rPr>
      </w:pPr>
      <w:r>
        <w:rPr>
          <w:rFonts w:cs="Calibri"/>
          <w:b/>
          <w:sz w:val="32"/>
          <w:szCs w:val="32"/>
        </w:rPr>
        <w:lastRenderedPageBreak/>
        <w:t>Control of Substances Hazardous to Health (COSHH)</w:t>
      </w:r>
    </w:p>
    <w:p w14:paraId="7AFF5ED3" w14:textId="77777777" w:rsidR="007868DF" w:rsidRDefault="00ED02A4">
      <w:pPr>
        <w:numPr>
          <w:ilvl w:val="0"/>
          <w:numId w:val="65"/>
        </w:numPr>
        <w:spacing w:before="120" w:after="120" w:line="240" w:lineRule="auto"/>
        <w:rPr>
          <w:rFonts w:cs="Calibri"/>
          <w:sz w:val="20"/>
          <w:szCs w:val="20"/>
        </w:rPr>
      </w:pPr>
      <w:r>
        <w:rPr>
          <w:rFonts w:cs="Calibri"/>
          <w:sz w:val="20"/>
          <w:szCs w:val="20"/>
        </w:rPr>
        <w:t>Staff implement the current guidelines of the Control of Substances Hazardous to Health (COSHH) Regulations.</w:t>
      </w:r>
    </w:p>
    <w:p w14:paraId="31E5D1AB" w14:textId="1A8236BB" w:rsidR="007868DF" w:rsidRDefault="00ED02A4">
      <w:pPr>
        <w:numPr>
          <w:ilvl w:val="0"/>
          <w:numId w:val="65"/>
        </w:numPr>
        <w:spacing w:before="120" w:after="120" w:line="240" w:lineRule="auto"/>
        <w:rPr>
          <w:rFonts w:cs="Calibri"/>
          <w:sz w:val="20"/>
          <w:szCs w:val="20"/>
        </w:rPr>
      </w:pPr>
      <w:r>
        <w:rPr>
          <w:rFonts w:cs="Calibri"/>
          <w:sz w:val="20"/>
          <w:szCs w:val="20"/>
        </w:rPr>
        <w:t xml:space="preserve">Personal protective equipment (PPE), such as rubber gloves, </w:t>
      </w:r>
      <w:r w:rsidR="00566BCD">
        <w:rPr>
          <w:rFonts w:cs="Calibri"/>
          <w:sz w:val="20"/>
          <w:szCs w:val="20"/>
        </w:rPr>
        <w:t>latex-free/vinyl gloves, aprons,</w:t>
      </w:r>
      <w:r>
        <w:rPr>
          <w:rFonts w:cs="Calibri"/>
          <w:sz w:val="20"/>
          <w:szCs w:val="20"/>
        </w:rPr>
        <w:t xml:space="preserve"> etc., is available to all staff as needed</w:t>
      </w:r>
      <w:r w:rsidR="00566BCD">
        <w:rPr>
          <w:rFonts w:cs="Calibri"/>
          <w:sz w:val="20"/>
          <w:szCs w:val="20"/>
        </w:rPr>
        <w:t>,</w:t>
      </w:r>
      <w:r>
        <w:rPr>
          <w:rFonts w:cs="Calibri"/>
          <w:sz w:val="20"/>
          <w:szCs w:val="20"/>
        </w:rPr>
        <w:t xml:space="preserve"> and stocks are regularly replenished.</w:t>
      </w:r>
    </w:p>
    <w:p w14:paraId="58A96144" w14:textId="77777777" w:rsidR="007868DF" w:rsidRDefault="00ED02A4">
      <w:pPr>
        <w:numPr>
          <w:ilvl w:val="0"/>
          <w:numId w:val="65"/>
        </w:numPr>
        <w:spacing w:before="120" w:after="120" w:line="240" w:lineRule="auto"/>
        <w:rPr>
          <w:rFonts w:cs="Calibri"/>
          <w:sz w:val="20"/>
          <w:szCs w:val="20"/>
        </w:rPr>
      </w:pPr>
      <w:r>
        <w:rPr>
          <w:rFonts w:cs="Calibri"/>
          <w:sz w:val="20"/>
          <w:szCs w:val="20"/>
        </w:rPr>
        <w:t>Hazardous substances are stored safely away from the children.</w:t>
      </w:r>
    </w:p>
    <w:p w14:paraId="750546DD" w14:textId="7FED8089" w:rsidR="007868DF" w:rsidRDefault="00ED02A4">
      <w:pPr>
        <w:numPr>
          <w:ilvl w:val="0"/>
          <w:numId w:val="65"/>
        </w:numPr>
        <w:spacing w:before="120" w:after="120" w:line="240" w:lineRule="auto"/>
        <w:rPr>
          <w:rFonts w:cs="Calibri"/>
          <w:sz w:val="20"/>
          <w:szCs w:val="20"/>
        </w:rPr>
      </w:pPr>
      <w:r>
        <w:rPr>
          <w:rFonts w:cs="Calibri"/>
          <w:sz w:val="20"/>
          <w:szCs w:val="20"/>
        </w:rPr>
        <w:t xml:space="preserve">Chemicals used in the setting should be kept to </w:t>
      </w:r>
      <w:r w:rsidR="00566BCD">
        <w:rPr>
          <w:rFonts w:cs="Calibri"/>
          <w:sz w:val="20"/>
          <w:szCs w:val="20"/>
        </w:rPr>
        <w:t>a minimum to ensure health and hygiene are</w:t>
      </w:r>
      <w:r>
        <w:rPr>
          <w:rFonts w:cs="Calibri"/>
          <w:sz w:val="20"/>
          <w:szCs w:val="20"/>
        </w:rPr>
        <w:t xml:space="preserve"> maintained.</w:t>
      </w:r>
    </w:p>
    <w:p w14:paraId="667C9254" w14:textId="77777777" w:rsidR="007868DF" w:rsidRDefault="00ED02A4">
      <w:pPr>
        <w:numPr>
          <w:ilvl w:val="0"/>
          <w:numId w:val="65"/>
        </w:numPr>
        <w:spacing w:before="120" w:after="120" w:line="240" w:lineRule="auto"/>
      </w:pPr>
      <w:r>
        <w:rPr>
          <w:rFonts w:cs="Calibri"/>
          <w:sz w:val="20"/>
          <w:szCs w:val="20"/>
        </w:rPr>
        <w:t>Risk assessment is done for all chemicals used in the setting</w:t>
      </w:r>
      <w:r>
        <w:rPr>
          <w:rFonts w:cs="Calibri"/>
          <w:b/>
          <w:sz w:val="20"/>
          <w:szCs w:val="20"/>
        </w:rPr>
        <w:t>.</w:t>
      </w:r>
    </w:p>
    <w:p w14:paraId="54069F12" w14:textId="77777777" w:rsidR="007868DF" w:rsidRDefault="00ED02A4">
      <w:pPr>
        <w:numPr>
          <w:ilvl w:val="0"/>
          <w:numId w:val="65"/>
        </w:numPr>
        <w:spacing w:before="120" w:after="120" w:line="240" w:lineRule="auto"/>
        <w:rPr>
          <w:rFonts w:cs="Calibri"/>
          <w:sz w:val="20"/>
          <w:szCs w:val="20"/>
        </w:rPr>
      </w:pPr>
      <w:r>
        <w:rPr>
          <w:rFonts w:cs="Calibri"/>
          <w:sz w:val="20"/>
          <w:szCs w:val="20"/>
        </w:rPr>
        <w:t>Environmental factors are considered when purchasing, using, and disposing of chemicals.</w:t>
      </w:r>
    </w:p>
    <w:p w14:paraId="1D11475D" w14:textId="77777777" w:rsidR="007868DF" w:rsidRDefault="00ED02A4">
      <w:pPr>
        <w:numPr>
          <w:ilvl w:val="0"/>
          <w:numId w:val="65"/>
        </w:numPr>
        <w:spacing w:before="120" w:after="120" w:line="240" w:lineRule="auto"/>
        <w:rPr>
          <w:rFonts w:cs="Calibri"/>
          <w:sz w:val="20"/>
          <w:szCs w:val="20"/>
        </w:rPr>
      </w:pPr>
      <w:r>
        <w:rPr>
          <w:rFonts w:cs="Calibri"/>
          <w:sz w:val="20"/>
          <w:szCs w:val="20"/>
        </w:rPr>
        <w:t>All members of staff are vigilant and use chemicals safely.</w:t>
      </w:r>
    </w:p>
    <w:p w14:paraId="3AEB7BC0" w14:textId="77777777" w:rsidR="007868DF" w:rsidRDefault="00ED02A4">
      <w:pPr>
        <w:numPr>
          <w:ilvl w:val="0"/>
          <w:numId w:val="65"/>
        </w:numPr>
        <w:spacing w:before="120" w:after="120" w:line="240" w:lineRule="auto"/>
        <w:rPr>
          <w:rFonts w:cs="Calibri"/>
          <w:sz w:val="20"/>
          <w:szCs w:val="20"/>
        </w:rPr>
      </w:pPr>
      <w:r>
        <w:rPr>
          <w:rFonts w:cs="Calibri"/>
          <w:sz w:val="20"/>
          <w:szCs w:val="20"/>
        </w:rPr>
        <w:t>Bleach is not used in the setting when the setting is operational.</w:t>
      </w:r>
    </w:p>
    <w:p w14:paraId="76F73ABB" w14:textId="00C956B1" w:rsidR="007868DF" w:rsidRDefault="00ED02A4">
      <w:pPr>
        <w:numPr>
          <w:ilvl w:val="0"/>
          <w:numId w:val="65"/>
        </w:numPr>
        <w:spacing w:before="120" w:after="120" w:line="240" w:lineRule="auto"/>
        <w:rPr>
          <w:rFonts w:cs="Calibri"/>
          <w:sz w:val="20"/>
          <w:szCs w:val="20"/>
        </w:rPr>
      </w:pPr>
      <w:r>
        <w:rPr>
          <w:rFonts w:cs="Calibri"/>
          <w:sz w:val="20"/>
          <w:szCs w:val="20"/>
        </w:rPr>
        <w:t>Anti-bacterial cleaning agents are restricted to toilets, nappy changing areas</w:t>
      </w:r>
      <w:r w:rsidR="00566BCD">
        <w:rPr>
          <w:rFonts w:cs="Calibri"/>
          <w:sz w:val="20"/>
          <w:szCs w:val="20"/>
        </w:rPr>
        <w:t>,</w:t>
      </w:r>
      <w:r>
        <w:rPr>
          <w:rFonts w:cs="Calibri"/>
          <w:sz w:val="20"/>
          <w:szCs w:val="20"/>
        </w:rPr>
        <w:t xml:space="preserve"> and food preparation areas</w:t>
      </w:r>
      <w:r w:rsidR="00380B48">
        <w:rPr>
          <w:rFonts w:cs="Calibri"/>
          <w:sz w:val="20"/>
          <w:szCs w:val="20"/>
        </w:rPr>
        <w:t>,</w:t>
      </w:r>
      <w:r>
        <w:rPr>
          <w:rFonts w:cs="Calibri"/>
          <w:sz w:val="20"/>
          <w:szCs w:val="20"/>
        </w:rPr>
        <w:t xml:space="preserve"> and are not used when children are nearby.</w:t>
      </w:r>
    </w:p>
    <w:p w14:paraId="05950ACD" w14:textId="77777777" w:rsidR="007868DF" w:rsidRDefault="00ED02A4">
      <w:pPr>
        <w:numPr>
          <w:ilvl w:val="0"/>
          <w:numId w:val="65"/>
        </w:numPr>
        <w:spacing w:before="120" w:after="120" w:line="240" w:lineRule="auto"/>
        <w:rPr>
          <w:rFonts w:cs="Calibri"/>
          <w:sz w:val="20"/>
          <w:szCs w:val="20"/>
        </w:rPr>
      </w:pPr>
      <w:r>
        <w:rPr>
          <w:rFonts w:cs="Calibri"/>
          <w:sz w:val="20"/>
          <w:szCs w:val="20"/>
        </w:rPr>
        <w:t xml:space="preserve">Members of staff wear rubber gloves when using cleaning chemicals. </w:t>
      </w:r>
    </w:p>
    <w:p w14:paraId="51DE640A" w14:textId="77777777" w:rsidR="003F021A" w:rsidRDefault="003F021A" w:rsidP="003F021A">
      <w:pPr>
        <w:spacing w:before="120" w:after="120" w:line="240" w:lineRule="auto"/>
        <w:ind w:left="360"/>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191FA400" w14:textId="77777777" w:rsidTr="00DB0CC5">
        <w:tc>
          <w:tcPr>
            <w:tcW w:w="4320" w:type="dxa"/>
            <w:tcMar>
              <w:top w:w="0" w:type="dxa"/>
              <w:left w:w="108" w:type="dxa"/>
              <w:bottom w:w="0" w:type="dxa"/>
              <w:right w:w="108" w:type="dxa"/>
            </w:tcMar>
            <w:vAlign w:val="bottom"/>
          </w:tcPr>
          <w:p w14:paraId="11EE3916" w14:textId="5992DB5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7B10C1A7" w14:textId="77839CE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CE21A81" w14:textId="77777777" w:rsidR="002F1B1A" w:rsidRDefault="002F1B1A" w:rsidP="002F1B1A">
            <w:pPr>
              <w:rPr>
                <w:rFonts w:eastAsia="Times New Roman" w:cs="Calibri"/>
                <w:sz w:val="20"/>
                <w:szCs w:val="20"/>
                <w:lang w:eastAsia="en-GB"/>
              </w:rPr>
            </w:pPr>
          </w:p>
        </w:tc>
      </w:tr>
      <w:tr w:rsidR="002F1B1A" w14:paraId="50F6D1C2" w14:textId="77777777" w:rsidTr="00DB0CC5">
        <w:tc>
          <w:tcPr>
            <w:tcW w:w="4320" w:type="dxa"/>
            <w:tcMar>
              <w:top w:w="0" w:type="dxa"/>
              <w:left w:w="108" w:type="dxa"/>
              <w:bottom w:w="0" w:type="dxa"/>
              <w:right w:w="108" w:type="dxa"/>
            </w:tcMar>
            <w:vAlign w:val="bottom"/>
          </w:tcPr>
          <w:p w14:paraId="6DE3655F" w14:textId="606A5BC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7B4D164" w14:textId="7309EC98"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80B48">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ED1C81C" w14:textId="0EB3A194"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D7877B7" w14:textId="77777777" w:rsidTr="00DB0CC5">
        <w:tc>
          <w:tcPr>
            <w:tcW w:w="4320" w:type="dxa"/>
            <w:tcMar>
              <w:top w:w="0" w:type="dxa"/>
              <w:left w:w="108" w:type="dxa"/>
              <w:bottom w:w="0" w:type="dxa"/>
              <w:right w:w="108" w:type="dxa"/>
            </w:tcMar>
            <w:vAlign w:val="bottom"/>
          </w:tcPr>
          <w:p w14:paraId="27D9D56C" w14:textId="6F97B97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ADD50D2" w14:textId="5EC6842B"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380B48">
              <w:rPr>
                <w:rFonts w:eastAsia="Times New Roman" w:cs="Calibri"/>
                <w:sz w:val="20"/>
                <w:szCs w:val="20"/>
                <w:lang w:eastAsia="en-GB"/>
              </w:rPr>
              <w:t>7</w:t>
            </w:r>
          </w:p>
        </w:tc>
        <w:tc>
          <w:tcPr>
            <w:tcW w:w="1928" w:type="dxa"/>
            <w:tcMar>
              <w:top w:w="0" w:type="dxa"/>
              <w:left w:w="108" w:type="dxa"/>
              <w:bottom w:w="0" w:type="dxa"/>
              <w:right w:w="108" w:type="dxa"/>
            </w:tcMar>
            <w:vAlign w:val="bottom"/>
          </w:tcPr>
          <w:p w14:paraId="47727828" w14:textId="039F328D"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1D0B76B" w14:textId="77777777" w:rsidTr="00DB0CC5">
        <w:tc>
          <w:tcPr>
            <w:tcW w:w="4320" w:type="dxa"/>
            <w:tcMar>
              <w:top w:w="0" w:type="dxa"/>
              <w:left w:w="108" w:type="dxa"/>
              <w:bottom w:w="0" w:type="dxa"/>
              <w:right w:w="108" w:type="dxa"/>
            </w:tcMar>
            <w:vAlign w:val="bottom"/>
          </w:tcPr>
          <w:p w14:paraId="61957182" w14:textId="2C670CF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0868D146" w14:textId="77777777" w:rsidR="002F1B1A" w:rsidRDefault="002F1B1A" w:rsidP="002F1B1A">
            <w:pPr>
              <w:spacing w:after="0" w:line="360" w:lineRule="auto"/>
              <w:rPr>
                <w:rFonts w:eastAsia="Times New Roman" w:cs="Calibri"/>
                <w:sz w:val="20"/>
                <w:szCs w:val="20"/>
                <w:lang w:eastAsia="en-GB"/>
              </w:rPr>
            </w:pPr>
          </w:p>
          <w:p w14:paraId="06D55955" w14:textId="27336278" w:rsidR="002F1B1A" w:rsidRDefault="00103E36"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6B33703A" w14:textId="77777777" w:rsidTr="00DB0CC5">
        <w:tc>
          <w:tcPr>
            <w:tcW w:w="4320" w:type="dxa"/>
            <w:tcMar>
              <w:top w:w="0" w:type="dxa"/>
              <w:left w:w="108" w:type="dxa"/>
              <w:bottom w:w="0" w:type="dxa"/>
              <w:right w:w="108" w:type="dxa"/>
            </w:tcMar>
            <w:vAlign w:val="bottom"/>
          </w:tcPr>
          <w:p w14:paraId="7F195DC8" w14:textId="1197513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39F8DFD" w14:textId="77777777" w:rsidR="002F1B1A" w:rsidRDefault="002F1B1A" w:rsidP="002F1B1A">
            <w:pPr>
              <w:spacing w:after="0" w:line="360" w:lineRule="auto"/>
              <w:rPr>
                <w:rFonts w:eastAsia="Times New Roman" w:cs="Calibri"/>
                <w:sz w:val="20"/>
                <w:szCs w:val="20"/>
                <w:lang w:eastAsia="en-GB"/>
              </w:rPr>
            </w:pPr>
          </w:p>
          <w:p w14:paraId="41FEE8BD" w14:textId="358B6F21" w:rsidR="00566BCD" w:rsidRDefault="00103E36" w:rsidP="002F1B1A">
            <w:pPr>
              <w:spacing w:after="0" w:line="360" w:lineRule="auto"/>
              <w:rPr>
                <w:rFonts w:eastAsia="Times New Roman" w:cs="Calibri"/>
                <w:sz w:val="20"/>
                <w:szCs w:val="20"/>
                <w:lang w:eastAsia="en-GB"/>
              </w:rPr>
            </w:pPr>
            <w:r>
              <w:rPr>
                <w:rFonts w:eastAsia="Times New Roman" w:cs="Calibri"/>
                <w:sz w:val="20"/>
                <w:szCs w:val="20"/>
                <w:lang w:eastAsia="en-GB"/>
              </w:rPr>
              <w:t>S. Mead</w:t>
            </w:r>
          </w:p>
        </w:tc>
      </w:tr>
      <w:tr w:rsidR="002F1B1A" w14:paraId="6AB78669" w14:textId="77777777" w:rsidTr="00DB0CC5">
        <w:tc>
          <w:tcPr>
            <w:tcW w:w="4320" w:type="dxa"/>
            <w:tcMar>
              <w:top w:w="0" w:type="dxa"/>
              <w:left w:w="108" w:type="dxa"/>
              <w:bottom w:w="0" w:type="dxa"/>
              <w:right w:w="108" w:type="dxa"/>
            </w:tcMar>
            <w:vAlign w:val="bottom"/>
          </w:tcPr>
          <w:p w14:paraId="2F654B8B" w14:textId="091F6F3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C0FF1AE" w14:textId="15FB566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6FEDA5E" w14:textId="77777777" w:rsidR="007868DF" w:rsidRDefault="007868DF">
      <w:pPr>
        <w:tabs>
          <w:tab w:val="left" w:pos="1290"/>
        </w:tabs>
        <w:ind w:left="360"/>
        <w:rPr>
          <w:b/>
          <w:sz w:val="96"/>
          <w:szCs w:val="96"/>
        </w:rPr>
      </w:pPr>
    </w:p>
    <w:p w14:paraId="2A0C3C37" w14:textId="77777777" w:rsidR="007868DF" w:rsidRDefault="007868DF">
      <w:pPr>
        <w:tabs>
          <w:tab w:val="left" w:pos="1290"/>
        </w:tabs>
        <w:rPr>
          <w:b/>
          <w:sz w:val="96"/>
          <w:szCs w:val="96"/>
        </w:rPr>
      </w:pPr>
    </w:p>
    <w:p w14:paraId="326ECB65" w14:textId="77777777" w:rsidR="007868DF" w:rsidRDefault="007868DF">
      <w:pPr>
        <w:tabs>
          <w:tab w:val="left" w:pos="1290"/>
        </w:tabs>
        <w:rPr>
          <w:b/>
          <w:sz w:val="96"/>
          <w:szCs w:val="96"/>
        </w:rPr>
      </w:pPr>
    </w:p>
    <w:p w14:paraId="5F7DAB1F" w14:textId="77777777" w:rsidR="007868DF" w:rsidRDefault="007868DF">
      <w:pPr>
        <w:tabs>
          <w:tab w:val="left" w:pos="1290"/>
        </w:tabs>
        <w:rPr>
          <w:b/>
          <w:sz w:val="96"/>
          <w:szCs w:val="96"/>
        </w:rPr>
      </w:pPr>
    </w:p>
    <w:p w14:paraId="731A9E66" w14:textId="77777777" w:rsidR="007868DF" w:rsidRDefault="00ED02A4">
      <w:pPr>
        <w:tabs>
          <w:tab w:val="left" w:pos="1290"/>
        </w:tabs>
        <w:jc w:val="center"/>
        <w:rPr>
          <w:b/>
          <w:sz w:val="96"/>
          <w:szCs w:val="96"/>
        </w:rPr>
      </w:pPr>
      <w:r>
        <w:rPr>
          <w:b/>
          <w:sz w:val="96"/>
          <w:szCs w:val="96"/>
        </w:rPr>
        <w:lastRenderedPageBreak/>
        <w:t>Data protection Policy</w:t>
      </w:r>
    </w:p>
    <w:p w14:paraId="5F3B9C99" w14:textId="77777777" w:rsidR="007868DF" w:rsidRDefault="007868DF">
      <w:pPr>
        <w:tabs>
          <w:tab w:val="left" w:pos="1290"/>
        </w:tabs>
        <w:ind w:left="360"/>
        <w:jc w:val="center"/>
        <w:rPr>
          <w:b/>
          <w:sz w:val="96"/>
          <w:szCs w:val="96"/>
        </w:rPr>
      </w:pPr>
    </w:p>
    <w:p w14:paraId="0CF38901" w14:textId="77777777" w:rsidR="007868DF" w:rsidRDefault="007868DF">
      <w:pPr>
        <w:tabs>
          <w:tab w:val="left" w:pos="1290"/>
        </w:tabs>
        <w:ind w:left="360"/>
        <w:jc w:val="center"/>
        <w:rPr>
          <w:b/>
          <w:sz w:val="96"/>
          <w:szCs w:val="96"/>
        </w:rPr>
      </w:pPr>
    </w:p>
    <w:p w14:paraId="75DBA2A8" w14:textId="77777777" w:rsidR="007868DF" w:rsidRDefault="007868DF">
      <w:pPr>
        <w:tabs>
          <w:tab w:val="left" w:pos="1290"/>
        </w:tabs>
        <w:ind w:left="360"/>
        <w:jc w:val="center"/>
        <w:rPr>
          <w:b/>
          <w:sz w:val="96"/>
          <w:szCs w:val="96"/>
        </w:rPr>
      </w:pPr>
    </w:p>
    <w:p w14:paraId="05FC0930" w14:textId="77777777" w:rsidR="007868DF" w:rsidRDefault="007868DF">
      <w:pPr>
        <w:tabs>
          <w:tab w:val="left" w:pos="1290"/>
        </w:tabs>
        <w:ind w:left="360"/>
        <w:jc w:val="center"/>
        <w:rPr>
          <w:b/>
          <w:sz w:val="96"/>
          <w:szCs w:val="96"/>
        </w:rPr>
      </w:pPr>
    </w:p>
    <w:p w14:paraId="30F9172F" w14:textId="77777777" w:rsidR="007868DF" w:rsidRDefault="007868DF">
      <w:pPr>
        <w:tabs>
          <w:tab w:val="left" w:pos="1290"/>
        </w:tabs>
        <w:ind w:left="360"/>
        <w:jc w:val="center"/>
      </w:pPr>
    </w:p>
    <w:p w14:paraId="5EFB2802" w14:textId="77777777" w:rsidR="007868DF" w:rsidRDefault="00ED02A4">
      <w:pPr>
        <w:tabs>
          <w:tab w:val="left" w:pos="1290"/>
        </w:tabs>
        <w:ind w:left="360"/>
      </w:pPr>
      <w:r>
        <w:rPr>
          <w:noProof/>
        </w:rPr>
        <w:drawing>
          <wp:anchor distT="0" distB="0" distL="114300" distR="114300" simplePos="0" relativeHeight="251776000" behindDoc="0" locked="0" layoutInCell="1" allowOverlap="1" wp14:anchorId="74CB6CCD" wp14:editId="3B19F7F9">
            <wp:simplePos x="0" y="0"/>
            <wp:positionH relativeFrom="page">
              <wp:posOffset>2513969</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177678450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43ACEEF" w14:textId="77777777" w:rsidR="007868DF" w:rsidRDefault="007868DF"/>
    <w:p w14:paraId="3F218A7B" w14:textId="77777777" w:rsidR="007868DF" w:rsidRDefault="007868DF"/>
    <w:p w14:paraId="04CA5A7E" w14:textId="77777777" w:rsidR="007868DF" w:rsidRDefault="007868DF"/>
    <w:p w14:paraId="61FE4407" w14:textId="77777777" w:rsidR="007868DF" w:rsidRDefault="007868DF"/>
    <w:p w14:paraId="7284997B" w14:textId="77777777" w:rsidR="007868DF" w:rsidRDefault="007868DF"/>
    <w:p w14:paraId="6400F4D3" w14:textId="77777777" w:rsidR="007868DF" w:rsidRDefault="007868DF"/>
    <w:p w14:paraId="13BD2749" w14:textId="77777777" w:rsidR="007868DF" w:rsidRDefault="007868DF"/>
    <w:p w14:paraId="5A98CCD2" w14:textId="77777777" w:rsidR="007868DF" w:rsidRDefault="007868DF"/>
    <w:p w14:paraId="32F6820F" w14:textId="77777777" w:rsidR="007868DF" w:rsidRDefault="007868DF"/>
    <w:p w14:paraId="35E85743" w14:textId="77777777" w:rsidR="007868DF" w:rsidRDefault="007868DF"/>
    <w:p w14:paraId="2D6868B4" w14:textId="77777777" w:rsidR="007868DF" w:rsidRDefault="007868DF"/>
    <w:p w14:paraId="1985802F" w14:textId="77777777" w:rsidR="007868DF" w:rsidRDefault="007868DF"/>
    <w:p w14:paraId="319346CB" w14:textId="77777777" w:rsidR="007868DF" w:rsidRDefault="007868DF">
      <w:pPr>
        <w:shd w:val="clear" w:color="auto" w:fill="FFFFFF"/>
        <w:spacing w:after="0" w:line="240" w:lineRule="auto"/>
        <w:textAlignment w:val="baseline"/>
        <w:rPr>
          <w:rFonts w:eastAsia="Times New Roman" w:cs="Calibri"/>
          <w:b/>
          <w:bCs/>
          <w:sz w:val="32"/>
          <w:szCs w:val="32"/>
          <w:lang w:eastAsia="en-GB"/>
        </w:rPr>
      </w:pPr>
    </w:p>
    <w:p w14:paraId="7A0FAAAA" w14:textId="77777777" w:rsidR="007868DF" w:rsidRDefault="00ED02A4">
      <w:pPr>
        <w:shd w:val="clear" w:color="auto" w:fill="FFFFFF"/>
        <w:spacing w:after="0" w:line="240" w:lineRule="auto"/>
        <w:textAlignment w:val="baseline"/>
        <w:rPr>
          <w:rFonts w:eastAsia="Times New Roman" w:cs="Calibri"/>
          <w:b/>
          <w:bCs/>
          <w:sz w:val="32"/>
          <w:szCs w:val="32"/>
          <w:lang w:eastAsia="en-GB"/>
        </w:rPr>
      </w:pPr>
      <w:r>
        <w:rPr>
          <w:rFonts w:eastAsia="Times New Roman" w:cs="Calibri"/>
          <w:b/>
          <w:bCs/>
          <w:sz w:val="32"/>
          <w:szCs w:val="32"/>
          <w:lang w:eastAsia="en-GB"/>
        </w:rPr>
        <w:lastRenderedPageBreak/>
        <w:t>General Data Protection Regulations (GDPR) Policy</w:t>
      </w:r>
      <w:r>
        <w:rPr>
          <w:rFonts w:eastAsia="Times New Roman" w:cs="Calibri"/>
          <w:b/>
          <w:bCs/>
          <w:sz w:val="32"/>
          <w:szCs w:val="32"/>
          <w:lang w:eastAsia="en-GB"/>
        </w:rPr>
        <w:br/>
      </w:r>
    </w:p>
    <w:p w14:paraId="4613428E" w14:textId="480FE98A" w:rsidR="007868DF" w:rsidRDefault="00ED02A4">
      <w:pPr>
        <w:shd w:val="clear" w:color="auto" w:fill="FFFFFF"/>
        <w:spacing w:after="0" w:line="240" w:lineRule="auto"/>
        <w:textAlignment w:val="baseline"/>
      </w:pPr>
      <w:r>
        <w:rPr>
          <w:rFonts w:eastAsia="Times New Roman" w:cs="Calibri"/>
          <w:sz w:val="20"/>
          <w:szCs w:val="20"/>
          <w:lang w:eastAsia="en-GB"/>
        </w:rPr>
        <w:t xml:space="preserve">The General Data Protection Regulation (GDPR) is a new EU law </w:t>
      </w:r>
      <w:r w:rsidR="00380B48">
        <w:rPr>
          <w:rFonts w:eastAsia="Times New Roman" w:cs="Calibri"/>
          <w:sz w:val="20"/>
          <w:szCs w:val="20"/>
          <w:lang w:eastAsia="en-GB"/>
        </w:rPr>
        <w:t>that came into effect on 25th May 2018,</w:t>
      </w:r>
      <w:r>
        <w:rPr>
          <w:rFonts w:eastAsia="Times New Roman" w:cs="Calibri"/>
          <w:sz w:val="20"/>
          <w:szCs w:val="20"/>
          <w:lang w:eastAsia="en-GB"/>
        </w:rPr>
        <w:t xml:space="preserve"> replacing the current Data Protection Act 1998. It gives individuals greater control over their own personal data. As a nursery</w:t>
      </w:r>
      <w:r w:rsidR="00380B48">
        <w:rPr>
          <w:rFonts w:eastAsia="Times New Roman" w:cs="Calibri"/>
          <w:sz w:val="20"/>
          <w:szCs w:val="20"/>
          <w:lang w:eastAsia="en-GB"/>
        </w:rPr>
        <w:t>, we need to collect personal information about the children who attend,</w:t>
      </w:r>
      <w:r>
        <w:rPr>
          <w:rFonts w:eastAsia="Times New Roman" w:cs="Calibri"/>
          <w:sz w:val="20"/>
          <w:szCs w:val="20"/>
          <w:lang w:eastAsia="en-GB"/>
        </w:rPr>
        <w:t xml:space="preserve"> as well as staff and parents/carers.</w:t>
      </w:r>
    </w:p>
    <w:p w14:paraId="6BED12BB" w14:textId="7F6630A2" w:rsidR="007868DF" w:rsidRDefault="00ED02A4">
      <w:pPr>
        <w:shd w:val="clear" w:color="auto" w:fill="FFFFFF"/>
        <w:spacing w:after="0" w:line="240" w:lineRule="auto"/>
        <w:textAlignment w:val="baseline"/>
      </w:pPr>
      <w:r>
        <w:rPr>
          <w:rFonts w:eastAsia="Times New Roman" w:cs="Calibri"/>
          <w:sz w:val="20"/>
          <w:szCs w:val="20"/>
          <w:lang w:eastAsia="en-GB"/>
        </w:rPr>
        <w:t xml:space="preserve">Busy Bees Childcare Centre is registered with the Information </w:t>
      </w:r>
      <w:r w:rsidR="00380B48">
        <w:rPr>
          <w:rFonts w:eastAsia="Times New Roman" w:cs="Calibri"/>
          <w:sz w:val="20"/>
          <w:szCs w:val="20"/>
          <w:lang w:eastAsia="en-GB"/>
        </w:rPr>
        <w:t>Commissioner's Office, ICO, under registration reference: ZA082818 and has been registered since 23rd October 2014. The</w:t>
      </w:r>
      <w:r>
        <w:rPr>
          <w:rFonts w:eastAsia="Times New Roman" w:cs="Calibri"/>
          <w:sz w:val="20"/>
          <w:szCs w:val="20"/>
          <w:lang w:eastAsia="en-GB"/>
        </w:rPr>
        <w:t xml:space="preserve"> certificate can be viewed on our noticeboards.</w:t>
      </w:r>
    </w:p>
    <w:p w14:paraId="00F48547" w14:textId="77777777" w:rsidR="007868DF" w:rsidRDefault="007868DF">
      <w:pPr>
        <w:shd w:val="clear" w:color="auto" w:fill="FFFFFF"/>
        <w:spacing w:after="0" w:line="240" w:lineRule="auto"/>
        <w:textAlignment w:val="baseline"/>
        <w:rPr>
          <w:rFonts w:ascii="Arial" w:eastAsia="Times New Roman" w:hAnsi="Arial" w:cs="Arial"/>
          <w:color w:val="555555"/>
          <w:sz w:val="21"/>
          <w:szCs w:val="21"/>
          <w:lang w:eastAsia="en-GB"/>
        </w:rPr>
      </w:pPr>
    </w:p>
    <w:p w14:paraId="3FA9934A" w14:textId="77777777" w:rsidR="007868DF" w:rsidRDefault="00ED02A4">
      <w:pPr>
        <w:shd w:val="clear" w:color="auto" w:fill="FFFFFF"/>
        <w:spacing w:after="0" w:line="240" w:lineRule="auto"/>
        <w:textAlignment w:val="baseline"/>
      </w:pPr>
      <w:r>
        <w:rPr>
          <w:rFonts w:eastAsia="Times New Roman" w:cs="Calibri"/>
          <w:b/>
          <w:bCs/>
          <w:sz w:val="28"/>
          <w:szCs w:val="28"/>
          <w:lang w:eastAsia="en-GB"/>
        </w:rPr>
        <w:t>GDPR principle</w:t>
      </w:r>
    </w:p>
    <w:p w14:paraId="678454F3" w14:textId="19A85836"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GDPR condenses the Data Protection Principles into 8 areas, </w:t>
      </w:r>
      <w:r w:rsidR="00380B48">
        <w:rPr>
          <w:rFonts w:eastAsia="Times New Roman" w:cs="Calibri"/>
          <w:sz w:val="20"/>
          <w:szCs w:val="20"/>
          <w:lang w:eastAsia="en-GB"/>
        </w:rPr>
        <w:t>known</w:t>
      </w:r>
      <w:r>
        <w:rPr>
          <w:rFonts w:eastAsia="Times New Roman" w:cs="Calibri"/>
          <w:sz w:val="20"/>
          <w:szCs w:val="20"/>
          <w:lang w:eastAsia="en-GB"/>
        </w:rPr>
        <w:t xml:space="preserve"> as the Privacy Principles. They are:</w:t>
      </w:r>
    </w:p>
    <w:p w14:paraId="5ABBD620"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have a lawful reason for collecting personal data and must do it in a fair and transparent way.</w:t>
      </w:r>
    </w:p>
    <w:p w14:paraId="73128062" w14:textId="1D6C86D3"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You must only use the data for the reason it </w:t>
      </w:r>
      <w:r w:rsidR="00380B48">
        <w:rPr>
          <w:rFonts w:eastAsia="Times New Roman" w:cs="Calibri"/>
          <w:sz w:val="20"/>
          <w:szCs w:val="20"/>
          <w:lang w:eastAsia="en-GB"/>
        </w:rPr>
        <w:t>was</w:t>
      </w:r>
      <w:r>
        <w:rPr>
          <w:rFonts w:eastAsia="Times New Roman" w:cs="Calibri"/>
          <w:sz w:val="20"/>
          <w:szCs w:val="20"/>
          <w:lang w:eastAsia="en-GB"/>
        </w:rPr>
        <w:t xml:space="preserve"> initially obtained.</w:t>
      </w:r>
    </w:p>
    <w:p w14:paraId="27D42BFC"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not collect any more data than is necessary.</w:t>
      </w:r>
    </w:p>
    <w:p w14:paraId="11A82A1B" w14:textId="677D134F"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It must be accurate</w:t>
      </w:r>
      <w:r w:rsidR="00380B48">
        <w:rPr>
          <w:rFonts w:eastAsia="Times New Roman" w:cs="Calibri"/>
          <w:sz w:val="20"/>
          <w:szCs w:val="20"/>
          <w:lang w:eastAsia="en-GB"/>
        </w:rPr>
        <w:t>,</w:t>
      </w:r>
      <w:r>
        <w:rPr>
          <w:rFonts w:eastAsia="Times New Roman" w:cs="Calibri"/>
          <w:sz w:val="20"/>
          <w:szCs w:val="20"/>
          <w:lang w:eastAsia="en-GB"/>
        </w:rPr>
        <w:t xml:space="preserve"> and there must be mechanisms in place to keep it up to date.</w:t>
      </w:r>
    </w:p>
    <w:p w14:paraId="7B641330"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cannot keep it any longer than needed.</w:t>
      </w:r>
    </w:p>
    <w:p w14:paraId="49412048"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protect the personal data.</w:t>
      </w:r>
    </w:p>
    <w:p w14:paraId="62805022"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have appropriate measures against unauthorised or unlawful processing or personal data and against accidental loss or destruction/damage to personal Data.</w:t>
      </w:r>
    </w:p>
    <w:p w14:paraId="6F8F0A5B" w14:textId="641AE7CB"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Personal Data shall not be transferred to any outside agency or country within the EU that does not comply with the new General </w:t>
      </w:r>
      <w:r w:rsidR="00380B48">
        <w:rPr>
          <w:rFonts w:eastAsia="Times New Roman" w:cs="Calibri"/>
          <w:sz w:val="20"/>
          <w:szCs w:val="20"/>
          <w:lang w:eastAsia="en-GB"/>
        </w:rPr>
        <w:t>Data Protection Regulations</w:t>
      </w:r>
      <w:r>
        <w:rPr>
          <w:rFonts w:eastAsia="Times New Roman" w:cs="Calibri"/>
          <w:sz w:val="20"/>
          <w:szCs w:val="20"/>
          <w:lang w:eastAsia="en-GB"/>
        </w:rPr>
        <w:t>.</w:t>
      </w:r>
    </w:p>
    <w:p w14:paraId="5D8D3560" w14:textId="77777777" w:rsidR="007868DF" w:rsidRDefault="00ED02A4">
      <w:pPr>
        <w:shd w:val="clear" w:color="auto" w:fill="FFFFFF"/>
        <w:spacing w:after="0" w:line="240" w:lineRule="auto"/>
        <w:textAlignment w:val="baseline"/>
        <w:rPr>
          <w:rFonts w:ascii="Arial" w:eastAsia="Times New Roman" w:hAnsi="Arial" w:cs="Arial"/>
          <w:color w:val="555555"/>
          <w:sz w:val="21"/>
          <w:szCs w:val="21"/>
          <w:lang w:eastAsia="en-GB"/>
        </w:rPr>
      </w:pPr>
      <w:r>
        <w:rPr>
          <w:rFonts w:ascii="Arial" w:eastAsia="Times New Roman" w:hAnsi="Arial" w:cs="Arial"/>
          <w:color w:val="555555"/>
          <w:sz w:val="21"/>
          <w:szCs w:val="21"/>
          <w:lang w:eastAsia="en-GB"/>
        </w:rPr>
        <w:t> </w:t>
      </w:r>
    </w:p>
    <w:p w14:paraId="0D458882" w14:textId="77777777" w:rsidR="007868DF" w:rsidRDefault="00ED02A4">
      <w:pPr>
        <w:shd w:val="clear" w:color="auto" w:fill="FFFFFF"/>
        <w:spacing w:after="0" w:line="240" w:lineRule="auto"/>
        <w:textAlignment w:val="baseline"/>
        <w:rPr>
          <w:rFonts w:eastAsia="Times New Roman" w:cs="Calibri"/>
          <w:sz w:val="28"/>
          <w:szCs w:val="28"/>
          <w:lang w:eastAsia="en-GB"/>
        </w:rPr>
      </w:pPr>
      <w:r>
        <w:rPr>
          <w:rFonts w:eastAsia="Times New Roman" w:cs="Calibri"/>
          <w:sz w:val="28"/>
          <w:szCs w:val="28"/>
          <w:lang w:eastAsia="en-GB"/>
        </w:rPr>
        <w:t>The GDPR provides the following rights for individuals:</w:t>
      </w:r>
    </w:p>
    <w:p w14:paraId="3F929488"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be informed.</w:t>
      </w:r>
    </w:p>
    <w:p w14:paraId="7558ECCF"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of access.</w:t>
      </w:r>
    </w:p>
    <w:p w14:paraId="6F81C55F"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rectification.</w:t>
      </w:r>
    </w:p>
    <w:p w14:paraId="607DB73C"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erase.</w:t>
      </w:r>
    </w:p>
    <w:p w14:paraId="51EB5E06"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restrict processing.</w:t>
      </w:r>
    </w:p>
    <w:p w14:paraId="4D82F53B"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data portability.</w:t>
      </w:r>
    </w:p>
    <w:p w14:paraId="3406A53C"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object.</w:t>
      </w:r>
    </w:p>
    <w:p w14:paraId="7DFDCF9A"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Rights in relation to automated decision-making and profiling.</w:t>
      </w:r>
    </w:p>
    <w:p w14:paraId="0D123ADD"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w:t>
      </w:r>
    </w:p>
    <w:p w14:paraId="0F68E3C4" w14:textId="15B79DC8"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There are two main roles under the GDPR: the data controller and the data processor. As a childcare provider, we are the data controller. The data is </w:t>
      </w:r>
      <w:r w:rsidR="00380B48">
        <w:rPr>
          <w:rFonts w:eastAsia="Times New Roman" w:cs="Calibri"/>
          <w:sz w:val="20"/>
          <w:szCs w:val="20"/>
          <w:lang w:eastAsia="en-GB"/>
        </w:rPr>
        <w:t>the</w:t>
      </w:r>
      <w:r>
        <w:rPr>
          <w:rFonts w:eastAsia="Times New Roman" w:cs="Calibri"/>
          <w:sz w:val="20"/>
          <w:szCs w:val="20"/>
          <w:lang w:eastAsia="en-GB"/>
        </w:rPr>
        <w:t xml:space="preserve"> data that we have collected about the children and their families. We have contracts with other companies to process data, which </w:t>
      </w:r>
      <w:r w:rsidR="00380B48">
        <w:rPr>
          <w:rFonts w:eastAsia="Times New Roman" w:cs="Calibri"/>
          <w:sz w:val="20"/>
          <w:szCs w:val="20"/>
          <w:lang w:eastAsia="en-GB"/>
        </w:rPr>
        <w:t>means they are</w:t>
      </w:r>
      <w:r>
        <w:rPr>
          <w:rFonts w:eastAsia="Times New Roman" w:cs="Calibri"/>
          <w:sz w:val="20"/>
          <w:szCs w:val="20"/>
          <w:lang w:eastAsia="en-GB"/>
        </w:rPr>
        <w:t xml:space="preserve"> data </w:t>
      </w:r>
      <w:r w:rsidR="00380B48">
        <w:rPr>
          <w:rFonts w:eastAsia="Times New Roman" w:cs="Calibri"/>
          <w:sz w:val="20"/>
          <w:szCs w:val="20"/>
          <w:lang w:eastAsia="en-GB"/>
        </w:rPr>
        <w:t>processors</w:t>
      </w:r>
      <w:r>
        <w:rPr>
          <w:rFonts w:eastAsia="Times New Roman" w:cs="Calibri"/>
          <w:sz w:val="20"/>
          <w:szCs w:val="20"/>
          <w:lang w:eastAsia="en-GB"/>
        </w:rPr>
        <w:t xml:space="preserve">. The two roles </w:t>
      </w:r>
      <w:r w:rsidR="00380B48">
        <w:rPr>
          <w:rFonts w:eastAsia="Times New Roman" w:cs="Calibri"/>
          <w:sz w:val="20"/>
          <w:szCs w:val="20"/>
          <w:lang w:eastAsia="en-GB"/>
        </w:rPr>
        <w:t>differ, but the GDPR principles</w:t>
      </w:r>
      <w:r>
        <w:rPr>
          <w:rFonts w:eastAsia="Times New Roman" w:cs="Calibri"/>
          <w:sz w:val="20"/>
          <w:szCs w:val="20"/>
          <w:lang w:eastAsia="en-GB"/>
        </w:rPr>
        <w:t xml:space="preserve"> apply to both. We have a responsibility to ensure that </w:t>
      </w:r>
      <w:r w:rsidR="00380B48">
        <w:rPr>
          <w:rFonts w:eastAsia="Times New Roman" w:cs="Calibri"/>
          <w:sz w:val="20"/>
          <w:szCs w:val="20"/>
          <w:lang w:eastAsia="en-GB"/>
        </w:rPr>
        <w:t>the other companies we work with are also GDPR-compliant</w:t>
      </w:r>
      <w:r>
        <w:rPr>
          <w:rFonts w:eastAsia="Times New Roman" w:cs="Calibri"/>
          <w:sz w:val="20"/>
          <w:szCs w:val="20"/>
          <w:lang w:eastAsia="en-GB"/>
        </w:rPr>
        <w:t>.</w:t>
      </w:r>
    </w:p>
    <w:p w14:paraId="45F68183" w14:textId="77777777" w:rsidR="007868DF" w:rsidRDefault="007868DF">
      <w:pPr>
        <w:shd w:val="clear" w:color="auto" w:fill="FFFFFF"/>
        <w:spacing w:after="0" w:line="240" w:lineRule="auto"/>
        <w:textAlignment w:val="baseline"/>
      </w:pPr>
    </w:p>
    <w:p w14:paraId="1CD357FB" w14:textId="77777777" w:rsidR="007868DF" w:rsidRDefault="00ED02A4">
      <w:pPr>
        <w:shd w:val="clear" w:color="auto" w:fill="FFFFFF"/>
        <w:spacing w:after="0" w:line="240" w:lineRule="auto"/>
        <w:textAlignment w:val="baseline"/>
      </w:pPr>
      <w:r>
        <w:rPr>
          <w:rFonts w:eastAsia="Times New Roman" w:cs="Calibri"/>
          <w:b/>
          <w:bCs/>
          <w:sz w:val="28"/>
          <w:szCs w:val="28"/>
          <w:lang w:eastAsia="en-GB"/>
        </w:rPr>
        <w:t>Lawful basis for processing personal data</w:t>
      </w:r>
    </w:p>
    <w:p w14:paraId="72E30668" w14:textId="16571B05"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We must have a lawful basis for processing all personal data within our organisation</w:t>
      </w:r>
      <w:r w:rsidR="00380B48">
        <w:rPr>
          <w:rFonts w:eastAsia="Times New Roman" w:cs="Calibri"/>
          <w:sz w:val="20"/>
          <w:szCs w:val="20"/>
          <w:lang w:eastAsia="en-GB"/>
        </w:rPr>
        <w:t>, and this is recorded on our Information Audit</w:t>
      </w:r>
      <w:r>
        <w:rPr>
          <w:rFonts w:eastAsia="Times New Roman" w:cs="Calibri"/>
          <w:sz w:val="20"/>
          <w:szCs w:val="20"/>
          <w:lang w:eastAsia="en-GB"/>
        </w:rPr>
        <w:t xml:space="preserve"> for all the different information we collect. </w:t>
      </w:r>
      <w:r>
        <w:rPr>
          <w:rFonts w:eastAsia="Times New Roman" w:cs="Calibri"/>
          <w:sz w:val="20"/>
          <w:szCs w:val="20"/>
          <w:lang w:eastAsia="en-GB"/>
        </w:rPr>
        <w:br/>
        <w:t xml:space="preserve">The six reasons </w:t>
      </w:r>
      <w:r w:rsidR="00380B48">
        <w:rPr>
          <w:rFonts w:eastAsia="Times New Roman" w:cs="Calibri"/>
          <w:sz w:val="20"/>
          <w:szCs w:val="20"/>
          <w:lang w:eastAsia="en-GB"/>
        </w:rPr>
        <w:t xml:space="preserve">are </w:t>
      </w:r>
      <w:r>
        <w:rPr>
          <w:rFonts w:eastAsia="Times New Roman" w:cs="Calibri"/>
          <w:sz w:val="20"/>
          <w:szCs w:val="20"/>
          <w:lang w:eastAsia="en-GB"/>
        </w:rPr>
        <w:t>as follows:</w:t>
      </w:r>
      <w:r>
        <w:rPr>
          <w:rFonts w:eastAsia="Times New Roman" w:cs="Calibri"/>
          <w:sz w:val="20"/>
          <w:szCs w:val="20"/>
          <w:lang w:eastAsia="en-GB"/>
        </w:rPr>
        <w:br/>
      </w:r>
    </w:p>
    <w:p w14:paraId="0A79B5E7"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(a) Consent: </w:t>
      </w:r>
      <w:r>
        <w:rPr>
          <w:rFonts w:eastAsia="Times New Roman" w:cs="Calibri"/>
          <w:sz w:val="20"/>
          <w:szCs w:val="20"/>
          <w:lang w:eastAsia="en-GB"/>
        </w:rPr>
        <w:t>the individual has given clear consent for you to process their personal data for a specific purpose.</w:t>
      </w:r>
    </w:p>
    <w:p w14:paraId="7A44049B" w14:textId="77777777" w:rsidR="007868DF" w:rsidRDefault="00ED02A4">
      <w:pPr>
        <w:shd w:val="clear" w:color="auto" w:fill="FFFFFF"/>
        <w:spacing w:after="0" w:line="240" w:lineRule="auto"/>
        <w:textAlignment w:val="baseline"/>
      </w:pPr>
      <w:r>
        <w:rPr>
          <w:rFonts w:ascii="Arial" w:eastAsia="Times New Roman" w:hAnsi="Arial" w:cs="Arial"/>
          <w:b/>
          <w:bCs/>
          <w:sz w:val="20"/>
          <w:szCs w:val="20"/>
          <w:lang w:eastAsia="en-GB"/>
        </w:rPr>
        <w:t>(b</w:t>
      </w:r>
      <w:r>
        <w:rPr>
          <w:rFonts w:eastAsia="Times New Roman" w:cs="Calibri"/>
          <w:b/>
          <w:bCs/>
          <w:sz w:val="20"/>
          <w:szCs w:val="20"/>
          <w:lang w:eastAsia="en-GB"/>
        </w:rPr>
        <w:t>) Contract: </w:t>
      </w:r>
      <w:r>
        <w:rPr>
          <w:rFonts w:eastAsia="Times New Roman" w:cs="Calibri"/>
          <w:sz w:val="20"/>
          <w:szCs w:val="20"/>
          <w:lang w:eastAsia="en-GB"/>
        </w:rPr>
        <w:t>the processing is necessary for a contract you have with the individual, or because they have asked you to take specific steps before entering into a contract.</w:t>
      </w:r>
    </w:p>
    <w:p w14:paraId="1E719629"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(c) Legal obligation: </w:t>
      </w:r>
      <w:r>
        <w:rPr>
          <w:rFonts w:eastAsia="Times New Roman" w:cs="Calibri"/>
          <w:sz w:val="20"/>
          <w:szCs w:val="20"/>
          <w:lang w:eastAsia="en-GB"/>
        </w:rPr>
        <w:t>the processing is necessary for you to comply with the law (not including contractual obligations).</w:t>
      </w:r>
    </w:p>
    <w:p w14:paraId="069A7372"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(d) Vital interests: </w:t>
      </w:r>
      <w:r>
        <w:rPr>
          <w:rFonts w:eastAsia="Times New Roman" w:cs="Calibri"/>
          <w:sz w:val="20"/>
          <w:szCs w:val="20"/>
          <w:lang w:eastAsia="en-GB"/>
        </w:rPr>
        <w:t>the processing is necessary to protect someone’s life.</w:t>
      </w:r>
    </w:p>
    <w:p w14:paraId="6E4B9A01"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(e) Public task: </w:t>
      </w:r>
      <w:r>
        <w:rPr>
          <w:rFonts w:eastAsia="Times New Roman" w:cs="Calibri"/>
          <w:sz w:val="20"/>
          <w:szCs w:val="20"/>
          <w:lang w:eastAsia="en-GB"/>
        </w:rPr>
        <w:t>the processing is necessary for you to perform a task in the public interest or for your official functions, and the task or function has a clear basis in law.</w:t>
      </w:r>
    </w:p>
    <w:p w14:paraId="655FFE0A"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lastRenderedPageBreak/>
        <w:t>(f) Legitimate interests: </w:t>
      </w:r>
      <w:r>
        <w:rPr>
          <w:rFonts w:eastAsia="Times New Roman" w:cs="Calibri"/>
          <w:sz w:val="20"/>
          <w:szCs w:val="20"/>
          <w:lang w:eastAsia="en-GB"/>
        </w:rPr>
        <w:t>the processing is necessary for your legitimate interests or the legitimate interests of a third party unless there is a good reason to protect the individual’s personal data which overrides those legitimate interests.</w:t>
      </w:r>
      <w:r>
        <w:rPr>
          <w:rFonts w:ascii="Arial" w:eastAsia="Times New Roman" w:hAnsi="Arial" w:cs="Arial"/>
          <w:color w:val="555555"/>
          <w:sz w:val="20"/>
          <w:szCs w:val="20"/>
          <w:lang w:eastAsia="en-GB"/>
        </w:rPr>
        <w:br/>
      </w:r>
    </w:p>
    <w:p w14:paraId="2EA1B235" w14:textId="2EAD6E1E"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For the majority of data we collect, the lawful basis for doing so falls under the category of ‘legal obligation’</w:t>
      </w:r>
      <w:r w:rsidR="00380B48">
        <w:rPr>
          <w:rFonts w:eastAsia="Times New Roman" w:cs="Calibri"/>
          <w:sz w:val="20"/>
          <w:szCs w:val="20"/>
          <w:lang w:eastAsia="en-GB"/>
        </w:rPr>
        <w:t>, such as names, date of birth, and addresses,</w:t>
      </w:r>
      <w:r>
        <w:rPr>
          <w:rFonts w:eastAsia="Times New Roman" w:cs="Calibri"/>
          <w:sz w:val="20"/>
          <w:szCs w:val="20"/>
          <w:lang w:eastAsia="en-GB"/>
        </w:rPr>
        <w:t xml:space="preserve"> as we have a legal requirement to obtain this data </w:t>
      </w:r>
      <w:r w:rsidR="00380B48">
        <w:rPr>
          <w:rFonts w:eastAsia="Times New Roman" w:cs="Calibri"/>
          <w:sz w:val="20"/>
          <w:szCs w:val="20"/>
          <w:lang w:eastAsia="en-GB"/>
        </w:rPr>
        <w:t>under</w:t>
      </w:r>
      <w:r>
        <w:rPr>
          <w:rFonts w:eastAsia="Times New Roman" w:cs="Calibri"/>
          <w:sz w:val="20"/>
          <w:szCs w:val="20"/>
          <w:lang w:eastAsia="en-GB"/>
        </w:rPr>
        <w:t xml:space="preserve"> the Statutory Framework for the Early Years Foundation Stage.</w:t>
      </w:r>
    </w:p>
    <w:p w14:paraId="0C3E564D" w14:textId="414A0F7C"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Some data we collect, for example, photographs, requires </w:t>
      </w:r>
      <w:r w:rsidR="00380B48">
        <w:rPr>
          <w:rFonts w:eastAsia="Times New Roman" w:cs="Calibri"/>
          <w:sz w:val="20"/>
          <w:szCs w:val="20"/>
          <w:lang w:eastAsia="en-GB"/>
        </w:rPr>
        <w:t>parental consent for us to collect it</w:t>
      </w:r>
      <w:r>
        <w:rPr>
          <w:rFonts w:eastAsia="Times New Roman" w:cs="Calibri"/>
          <w:sz w:val="20"/>
          <w:szCs w:val="20"/>
          <w:lang w:eastAsia="en-GB"/>
        </w:rPr>
        <w:t xml:space="preserve">. Where this is the case, parents will be required to sign consent </w:t>
      </w:r>
      <w:r w:rsidR="00380B48">
        <w:rPr>
          <w:rFonts w:eastAsia="Times New Roman" w:cs="Calibri"/>
          <w:sz w:val="20"/>
          <w:szCs w:val="20"/>
          <w:lang w:eastAsia="en-GB"/>
        </w:rPr>
        <w:t>on their child’s registration form and will be</w:t>
      </w:r>
      <w:r>
        <w:rPr>
          <w:rFonts w:eastAsia="Times New Roman" w:cs="Calibri"/>
          <w:sz w:val="20"/>
          <w:szCs w:val="20"/>
          <w:lang w:eastAsia="en-GB"/>
        </w:rPr>
        <w:t xml:space="preserve"> made aware that they have the right to withdraw their consent at any time.</w:t>
      </w:r>
      <w:r>
        <w:rPr>
          <w:rFonts w:eastAsia="Times New Roman" w:cs="Calibri"/>
          <w:sz w:val="20"/>
          <w:szCs w:val="20"/>
          <w:lang w:eastAsia="en-GB"/>
        </w:rPr>
        <w:br/>
        <w:t xml:space="preserve">We may also be required to collect data as part of </w:t>
      </w:r>
      <w:r w:rsidR="00380B48">
        <w:rPr>
          <w:rFonts w:eastAsia="Times New Roman" w:cs="Calibri"/>
          <w:sz w:val="20"/>
          <w:szCs w:val="20"/>
          <w:lang w:eastAsia="en-GB"/>
        </w:rPr>
        <w:t>parents’ contracts</w:t>
      </w:r>
      <w:r>
        <w:rPr>
          <w:rFonts w:eastAsia="Times New Roman" w:cs="Calibri"/>
          <w:sz w:val="20"/>
          <w:szCs w:val="20"/>
          <w:lang w:eastAsia="en-GB"/>
        </w:rPr>
        <w:t xml:space="preserve"> with the setting or </w:t>
      </w:r>
      <w:r w:rsidR="00380B48">
        <w:rPr>
          <w:rFonts w:eastAsia="Times New Roman" w:cs="Calibri"/>
          <w:sz w:val="20"/>
          <w:szCs w:val="20"/>
          <w:lang w:eastAsia="en-GB"/>
        </w:rPr>
        <w:t xml:space="preserve">the local authority, for example, </w:t>
      </w:r>
      <w:r>
        <w:rPr>
          <w:rFonts w:eastAsia="Times New Roman" w:cs="Calibri"/>
          <w:sz w:val="20"/>
          <w:szCs w:val="20"/>
          <w:lang w:eastAsia="en-GB"/>
        </w:rPr>
        <w:t>to claim government funding.</w:t>
      </w:r>
    </w:p>
    <w:p w14:paraId="4E81808B" w14:textId="77777777" w:rsidR="007868DF" w:rsidRDefault="00ED02A4">
      <w:pPr>
        <w:shd w:val="clear" w:color="auto" w:fill="FFFFFF"/>
        <w:spacing w:after="0" w:line="240" w:lineRule="auto"/>
        <w:textAlignment w:val="baseline"/>
      </w:pPr>
      <w:r>
        <w:rPr>
          <w:rFonts w:eastAsia="Times New Roman" w:cs="Calibri"/>
          <w:b/>
          <w:bCs/>
          <w:lang w:eastAsia="en-GB"/>
        </w:rPr>
        <w:br/>
      </w:r>
      <w:r>
        <w:rPr>
          <w:rFonts w:eastAsia="Times New Roman" w:cs="Calibri"/>
          <w:b/>
          <w:bCs/>
          <w:sz w:val="28"/>
          <w:szCs w:val="28"/>
          <w:lang w:eastAsia="en-GB"/>
        </w:rPr>
        <w:t>Data retention</w:t>
      </w:r>
    </w:p>
    <w:p w14:paraId="592D33A7"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We will hold information about individuals only for as long as the law says and no longer than necessary. After this, we will dispose of it securely. Please see a copy of the Retention periods for records.</w:t>
      </w:r>
    </w:p>
    <w:p w14:paraId="362381BC" w14:textId="77777777" w:rsidR="007868DF" w:rsidRDefault="00ED02A4">
      <w:pPr>
        <w:shd w:val="clear" w:color="auto" w:fill="FFFFFF"/>
        <w:spacing w:after="0" w:line="240" w:lineRule="auto"/>
        <w:textAlignment w:val="baseline"/>
      </w:pPr>
      <w:r>
        <w:rPr>
          <w:rFonts w:eastAsia="Times New Roman" w:cs="Calibri"/>
          <w:b/>
          <w:bCs/>
          <w:lang w:eastAsia="en-GB"/>
        </w:rPr>
        <w:br/>
      </w:r>
      <w:r>
        <w:rPr>
          <w:rFonts w:eastAsia="Times New Roman" w:cs="Calibri"/>
          <w:b/>
          <w:bCs/>
          <w:sz w:val="28"/>
          <w:szCs w:val="28"/>
          <w:lang w:eastAsia="en-GB"/>
        </w:rPr>
        <w:t>Security</w:t>
      </w:r>
    </w:p>
    <w:p w14:paraId="0B34CAA3" w14:textId="592E3B6E"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We keep </w:t>
      </w:r>
      <w:r w:rsidR="00380B48">
        <w:rPr>
          <w:rFonts w:eastAsia="Times New Roman" w:cs="Calibri"/>
          <w:sz w:val="20"/>
          <w:szCs w:val="20"/>
          <w:lang w:eastAsia="en-GB"/>
        </w:rPr>
        <w:t>all individuals' data secure and aim to protect it against unauthorised changes</w:t>
      </w:r>
      <w:r>
        <w:rPr>
          <w:rFonts w:eastAsia="Times New Roman" w:cs="Calibri"/>
          <w:sz w:val="20"/>
          <w:szCs w:val="20"/>
          <w:lang w:eastAsia="en-GB"/>
        </w:rPr>
        <w:t>, damage, loss, or theft. All data collected is only accessed by authorised individuals. All paper forms are kept locked away</w:t>
      </w:r>
      <w:r w:rsidR="00380B48">
        <w:rPr>
          <w:rFonts w:eastAsia="Times New Roman" w:cs="Calibri"/>
          <w:sz w:val="20"/>
          <w:szCs w:val="20"/>
          <w:lang w:eastAsia="en-GB"/>
        </w:rPr>
        <w:t>, and all computers and tablets are password-protected</w:t>
      </w:r>
      <w:r>
        <w:rPr>
          <w:rFonts w:eastAsia="Times New Roman" w:cs="Calibri"/>
          <w:sz w:val="20"/>
          <w:szCs w:val="20"/>
          <w:lang w:eastAsia="en-GB"/>
        </w:rPr>
        <w:t>.</w:t>
      </w:r>
    </w:p>
    <w:p w14:paraId="034E91AE" w14:textId="77777777" w:rsidR="007868DF" w:rsidRDefault="00ED02A4">
      <w:pPr>
        <w:shd w:val="clear" w:color="auto" w:fill="FFFFFF"/>
        <w:spacing w:after="0" w:line="240" w:lineRule="auto"/>
        <w:textAlignment w:val="baseline"/>
      </w:pPr>
      <w:r>
        <w:rPr>
          <w:rFonts w:ascii="Arial" w:eastAsia="Times New Roman" w:hAnsi="Arial" w:cs="Arial"/>
          <w:b/>
          <w:bCs/>
          <w:color w:val="555555"/>
          <w:sz w:val="21"/>
          <w:szCs w:val="21"/>
          <w:lang w:eastAsia="en-GB"/>
        </w:rPr>
        <w:t> </w:t>
      </w:r>
    </w:p>
    <w:p w14:paraId="7837781B" w14:textId="77777777" w:rsidR="007868DF" w:rsidRPr="005E274A" w:rsidRDefault="00ED02A4">
      <w:pPr>
        <w:shd w:val="clear" w:color="auto" w:fill="FFFFFF"/>
        <w:spacing w:after="0" w:line="240" w:lineRule="auto"/>
        <w:textAlignment w:val="baseline"/>
        <w:rPr>
          <w:rFonts w:cs="Calibri"/>
          <w:sz w:val="28"/>
          <w:szCs w:val="28"/>
        </w:rPr>
      </w:pPr>
      <w:r w:rsidRPr="005E274A">
        <w:rPr>
          <w:rFonts w:eastAsia="Times New Roman" w:cs="Calibri"/>
          <w:b/>
          <w:bCs/>
          <w:sz w:val="28"/>
          <w:szCs w:val="28"/>
          <w:lang w:eastAsia="en-GB"/>
        </w:rPr>
        <w:t>Privacy notices</w:t>
      </w:r>
    </w:p>
    <w:p w14:paraId="030790FC" w14:textId="27D0B792" w:rsidR="007868DF" w:rsidRDefault="00ED02A4">
      <w:pPr>
        <w:shd w:val="clear" w:color="auto" w:fill="FFFFFF"/>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 xml:space="preserve">All parents and staff are provided with privacy notices </w:t>
      </w:r>
      <w:r w:rsidR="00380B48">
        <w:rPr>
          <w:rFonts w:eastAsia="Times New Roman" w:cs="Calibri"/>
          <w:b/>
          <w:bCs/>
          <w:sz w:val="20"/>
          <w:szCs w:val="20"/>
          <w:lang w:eastAsia="en-GB"/>
        </w:rPr>
        <w:t>that inform them of our procedures for data collection</w:t>
      </w:r>
      <w:r>
        <w:rPr>
          <w:rFonts w:eastAsia="Times New Roman" w:cs="Calibri"/>
          <w:b/>
          <w:bCs/>
          <w:sz w:val="20"/>
          <w:szCs w:val="20"/>
          <w:lang w:eastAsia="en-GB"/>
        </w:rPr>
        <w:t>, information sharing, security, data retention, access to their records</w:t>
      </w:r>
      <w:r w:rsidR="00380B48">
        <w:rPr>
          <w:rFonts w:eastAsia="Times New Roman" w:cs="Calibri"/>
          <w:b/>
          <w:bCs/>
          <w:sz w:val="20"/>
          <w:szCs w:val="20"/>
          <w:lang w:eastAsia="en-GB"/>
        </w:rPr>
        <w:t>, and our commitment to compliance with the GDPR Act</w:t>
      </w:r>
      <w:r>
        <w:rPr>
          <w:rFonts w:eastAsia="Times New Roman" w:cs="Calibri"/>
          <w:b/>
          <w:bCs/>
          <w:sz w:val="20"/>
          <w:szCs w:val="20"/>
          <w:lang w:eastAsia="en-GB"/>
        </w:rPr>
        <w:t xml:space="preserve"> 2018.</w:t>
      </w:r>
    </w:p>
    <w:p w14:paraId="5451D09D"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 </w:t>
      </w:r>
    </w:p>
    <w:p w14:paraId="61BCF24C" w14:textId="77777777" w:rsidR="007868DF" w:rsidRPr="005E274A" w:rsidRDefault="00ED02A4">
      <w:pPr>
        <w:shd w:val="clear" w:color="auto" w:fill="FFFFFF"/>
        <w:spacing w:after="0" w:line="240" w:lineRule="auto"/>
        <w:textAlignment w:val="baseline"/>
        <w:rPr>
          <w:sz w:val="28"/>
          <w:szCs w:val="28"/>
        </w:rPr>
      </w:pPr>
      <w:r w:rsidRPr="005E274A">
        <w:rPr>
          <w:rFonts w:eastAsia="Times New Roman" w:cs="Calibri"/>
          <w:b/>
          <w:bCs/>
          <w:sz w:val="28"/>
          <w:szCs w:val="28"/>
          <w:lang w:eastAsia="en-GB"/>
        </w:rPr>
        <w:t>Ensuring compliance</w:t>
      </w:r>
    </w:p>
    <w:p w14:paraId="28A84798" w14:textId="00CF919D" w:rsidR="007868DF" w:rsidRDefault="00ED02A4">
      <w:pPr>
        <w:shd w:val="clear" w:color="auto" w:fill="FFFFFF"/>
        <w:spacing w:after="0" w:line="240" w:lineRule="auto"/>
        <w:textAlignment w:val="baseline"/>
      </w:pPr>
      <w:r>
        <w:rPr>
          <w:rFonts w:eastAsia="Times New Roman" w:cs="Calibri"/>
          <w:b/>
          <w:bCs/>
          <w:sz w:val="20"/>
          <w:szCs w:val="20"/>
          <w:lang w:eastAsia="en-GB"/>
        </w:rPr>
        <w:t xml:space="preserve">The </w:t>
      </w:r>
      <w:r w:rsidR="00380B48">
        <w:rPr>
          <w:rFonts w:eastAsia="Times New Roman" w:cs="Calibri"/>
          <w:b/>
          <w:bCs/>
          <w:sz w:val="20"/>
          <w:szCs w:val="20"/>
          <w:lang w:eastAsia="en-GB"/>
        </w:rPr>
        <w:t>members of staff responsible for ensuring that the setting is compliant are Rebecca Browne, Penni Purkhardt,</w:t>
      </w:r>
      <w:r>
        <w:rPr>
          <w:rFonts w:eastAsia="Times New Roman" w:cs="Calibri"/>
          <w:b/>
          <w:bCs/>
          <w:sz w:val="20"/>
          <w:szCs w:val="20"/>
          <w:u w:val="single"/>
          <w:lang w:eastAsia="en-GB"/>
        </w:rPr>
        <w:t xml:space="preserve"> and Sophie Payze</w:t>
      </w:r>
      <w:r w:rsidR="00380B48">
        <w:rPr>
          <w:rFonts w:eastAsia="Times New Roman" w:cs="Calibri"/>
          <w:b/>
          <w:bCs/>
          <w:sz w:val="20"/>
          <w:szCs w:val="20"/>
          <w:u w:val="single"/>
          <w:lang w:eastAsia="en-GB"/>
        </w:rPr>
        <w:t xml:space="preserve">. </w:t>
      </w:r>
      <w:r>
        <w:rPr>
          <w:rFonts w:eastAsia="Times New Roman" w:cs="Calibri"/>
          <w:b/>
          <w:bCs/>
          <w:sz w:val="20"/>
          <w:szCs w:val="20"/>
          <w:lang w:eastAsia="en-GB"/>
        </w:rPr>
        <w:t>Their main duties are:</w:t>
      </w:r>
    </w:p>
    <w:p w14:paraId="5ACF60F8"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Ensure that the provision is compliant with GDPR.</w:t>
      </w:r>
    </w:p>
    <w:p w14:paraId="60C7E042"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Audit all personal data held.</w:t>
      </w:r>
    </w:p>
    <w:p w14:paraId="6EF33FD5" w14:textId="0D6BEF7F"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 xml:space="preserve">Ensure all staff are aware of their responsibilities under the law, </w:t>
      </w:r>
      <w:r w:rsidR="00E93F57">
        <w:rPr>
          <w:rFonts w:eastAsia="Times New Roman" w:cs="Calibri"/>
          <w:b/>
          <w:bCs/>
          <w:sz w:val="20"/>
          <w:szCs w:val="20"/>
          <w:lang w:eastAsia="en-GB"/>
        </w:rPr>
        <w:t>which</w:t>
      </w:r>
      <w:r>
        <w:rPr>
          <w:rFonts w:eastAsia="Times New Roman" w:cs="Calibri"/>
          <w:b/>
          <w:bCs/>
          <w:sz w:val="20"/>
          <w:szCs w:val="20"/>
          <w:lang w:eastAsia="en-GB"/>
        </w:rPr>
        <w:t xml:space="preserve"> may include delivering staff training.</w:t>
      </w:r>
    </w:p>
    <w:p w14:paraId="04E4B1E3" w14:textId="6838FAC5"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 xml:space="preserve">Undertake investigations when there is a breach of personal data and report to the Information </w:t>
      </w:r>
      <w:r w:rsidR="00E93F57">
        <w:rPr>
          <w:rFonts w:eastAsia="Times New Roman" w:cs="Calibri"/>
          <w:b/>
          <w:bCs/>
          <w:sz w:val="20"/>
          <w:szCs w:val="20"/>
          <w:lang w:eastAsia="en-GB"/>
        </w:rPr>
        <w:t>Commissioner's</w:t>
      </w:r>
      <w:r>
        <w:rPr>
          <w:rFonts w:eastAsia="Times New Roman" w:cs="Calibri"/>
          <w:b/>
          <w:bCs/>
          <w:sz w:val="20"/>
          <w:szCs w:val="20"/>
          <w:lang w:eastAsia="en-GB"/>
        </w:rPr>
        <w:t xml:space="preserve"> Office, ICO.</w:t>
      </w:r>
    </w:p>
    <w:p w14:paraId="54890D55"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Keep up to date with the legislation.</w:t>
      </w:r>
    </w:p>
    <w:p w14:paraId="28D154BD"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3981649B" w14:textId="77777777" w:rsidTr="00DB0CC5">
        <w:tc>
          <w:tcPr>
            <w:tcW w:w="4320" w:type="dxa"/>
            <w:tcMar>
              <w:top w:w="0" w:type="dxa"/>
              <w:left w:w="108" w:type="dxa"/>
              <w:bottom w:w="0" w:type="dxa"/>
              <w:right w:w="108" w:type="dxa"/>
            </w:tcMar>
            <w:vAlign w:val="bottom"/>
          </w:tcPr>
          <w:p w14:paraId="5BB0C440" w14:textId="5A770DF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765A551" w14:textId="2DD6993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0183D4A5" w14:textId="77777777" w:rsidR="002F1B1A" w:rsidRDefault="002F1B1A" w:rsidP="002F1B1A">
            <w:pPr>
              <w:rPr>
                <w:rFonts w:eastAsia="Times New Roman" w:cs="Calibri"/>
                <w:sz w:val="20"/>
                <w:szCs w:val="20"/>
                <w:lang w:eastAsia="en-GB"/>
              </w:rPr>
            </w:pPr>
          </w:p>
        </w:tc>
      </w:tr>
      <w:tr w:rsidR="002F1B1A" w14:paraId="0D29613B" w14:textId="77777777" w:rsidTr="00DB0CC5">
        <w:tc>
          <w:tcPr>
            <w:tcW w:w="4320" w:type="dxa"/>
            <w:tcMar>
              <w:top w:w="0" w:type="dxa"/>
              <w:left w:w="108" w:type="dxa"/>
              <w:bottom w:w="0" w:type="dxa"/>
              <w:right w:w="108" w:type="dxa"/>
            </w:tcMar>
            <w:vAlign w:val="bottom"/>
          </w:tcPr>
          <w:p w14:paraId="33FD5DA9" w14:textId="5382E1D2"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9FEE90C" w14:textId="31225AD9"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E93F57">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33F443A" w14:textId="27E775CE"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7CB1B8EB" w14:textId="77777777" w:rsidTr="00DB0CC5">
        <w:tc>
          <w:tcPr>
            <w:tcW w:w="4320" w:type="dxa"/>
            <w:tcMar>
              <w:top w:w="0" w:type="dxa"/>
              <w:left w:w="108" w:type="dxa"/>
              <w:bottom w:w="0" w:type="dxa"/>
              <w:right w:w="108" w:type="dxa"/>
            </w:tcMar>
            <w:vAlign w:val="bottom"/>
          </w:tcPr>
          <w:p w14:paraId="0783C717" w14:textId="78A8313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57968BD" w14:textId="09C5371D"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7DB3FB04" w14:textId="72F90472"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1FD6C676" w14:textId="77777777" w:rsidTr="00DB0CC5">
        <w:tc>
          <w:tcPr>
            <w:tcW w:w="4320" w:type="dxa"/>
            <w:tcMar>
              <w:top w:w="0" w:type="dxa"/>
              <w:left w:w="108" w:type="dxa"/>
              <w:bottom w:w="0" w:type="dxa"/>
              <w:right w:w="108" w:type="dxa"/>
            </w:tcMar>
            <w:vAlign w:val="bottom"/>
          </w:tcPr>
          <w:p w14:paraId="491001F0" w14:textId="04DF0D3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C0A2B73" w14:textId="77777777" w:rsidR="002F1B1A" w:rsidRDefault="002F1B1A" w:rsidP="002F1B1A">
            <w:pPr>
              <w:spacing w:after="0" w:line="360" w:lineRule="auto"/>
              <w:rPr>
                <w:rFonts w:eastAsia="Times New Roman" w:cs="Calibri"/>
                <w:sz w:val="20"/>
                <w:szCs w:val="20"/>
                <w:lang w:eastAsia="en-GB"/>
              </w:rPr>
            </w:pPr>
          </w:p>
          <w:p w14:paraId="2690E610" w14:textId="2C81D3E8"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3F7FA19D" w14:textId="77777777" w:rsidTr="00DB0CC5">
        <w:tc>
          <w:tcPr>
            <w:tcW w:w="4320" w:type="dxa"/>
            <w:tcMar>
              <w:top w:w="0" w:type="dxa"/>
              <w:left w:w="108" w:type="dxa"/>
              <w:bottom w:w="0" w:type="dxa"/>
              <w:right w:w="108" w:type="dxa"/>
            </w:tcMar>
            <w:vAlign w:val="bottom"/>
          </w:tcPr>
          <w:p w14:paraId="0D885DC2" w14:textId="3BB8D01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C12FAD0" w14:textId="77777777" w:rsidR="002F1B1A" w:rsidRDefault="002F1B1A" w:rsidP="002F1B1A">
            <w:pPr>
              <w:spacing w:after="0" w:line="360" w:lineRule="auto"/>
              <w:rPr>
                <w:rFonts w:eastAsia="Times New Roman" w:cs="Calibri"/>
                <w:sz w:val="20"/>
                <w:szCs w:val="20"/>
                <w:lang w:eastAsia="en-GB"/>
              </w:rPr>
            </w:pPr>
          </w:p>
          <w:p w14:paraId="5E10A465" w14:textId="4384D393"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2CA4BC7D" w14:textId="77777777" w:rsidTr="00DB0CC5">
        <w:tc>
          <w:tcPr>
            <w:tcW w:w="4320" w:type="dxa"/>
            <w:tcMar>
              <w:top w:w="0" w:type="dxa"/>
              <w:left w:w="108" w:type="dxa"/>
              <w:bottom w:w="0" w:type="dxa"/>
              <w:right w:w="108" w:type="dxa"/>
            </w:tcMar>
            <w:vAlign w:val="bottom"/>
          </w:tcPr>
          <w:p w14:paraId="1E67E598" w14:textId="1B1F36A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2DFBEBB" w14:textId="17809B9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0B5CE46" w14:textId="4E53F39F" w:rsidR="007868DF" w:rsidRDefault="00ED02A4" w:rsidP="003F021A">
      <w:pPr>
        <w:jc w:val="center"/>
        <w:rPr>
          <w:b/>
          <w:sz w:val="96"/>
          <w:szCs w:val="96"/>
        </w:rPr>
      </w:pPr>
      <w:r>
        <w:rPr>
          <w:b/>
          <w:sz w:val="96"/>
          <w:szCs w:val="96"/>
        </w:rPr>
        <w:lastRenderedPageBreak/>
        <w:t>Death of a child on site</w:t>
      </w:r>
    </w:p>
    <w:p w14:paraId="59B6F37F" w14:textId="77777777" w:rsidR="007868DF" w:rsidRDefault="007868DF">
      <w:pPr>
        <w:jc w:val="center"/>
        <w:rPr>
          <w:b/>
          <w:sz w:val="96"/>
          <w:szCs w:val="96"/>
        </w:rPr>
      </w:pPr>
    </w:p>
    <w:p w14:paraId="5AA84573" w14:textId="77777777" w:rsidR="007868DF" w:rsidRDefault="007868DF">
      <w:pPr>
        <w:jc w:val="center"/>
        <w:rPr>
          <w:b/>
          <w:sz w:val="96"/>
          <w:szCs w:val="96"/>
        </w:rPr>
      </w:pPr>
    </w:p>
    <w:p w14:paraId="047D2AD1" w14:textId="77777777" w:rsidR="007868DF" w:rsidRDefault="007868DF">
      <w:pPr>
        <w:jc w:val="center"/>
        <w:rPr>
          <w:b/>
          <w:sz w:val="96"/>
          <w:szCs w:val="96"/>
        </w:rPr>
      </w:pPr>
    </w:p>
    <w:p w14:paraId="50E045D4" w14:textId="77777777" w:rsidR="007868DF" w:rsidRDefault="00ED02A4">
      <w:pPr>
        <w:jc w:val="center"/>
      </w:pPr>
      <w:r>
        <w:rPr>
          <w:noProof/>
        </w:rPr>
        <w:drawing>
          <wp:anchor distT="0" distB="0" distL="114300" distR="114300" simplePos="0" relativeHeight="251778048" behindDoc="0" locked="0" layoutInCell="1" allowOverlap="1" wp14:anchorId="6E4ADCE7" wp14:editId="490974C4">
            <wp:simplePos x="0" y="0"/>
            <wp:positionH relativeFrom="page">
              <wp:posOffset>2644143</wp:posOffset>
            </wp:positionH>
            <wp:positionV relativeFrom="paragraph">
              <wp:posOffset>114300</wp:posOffset>
            </wp:positionV>
            <wp:extent cx="4694557" cy="4319909"/>
            <wp:effectExtent l="0" t="0" r="0" b="4441"/>
            <wp:wrapTight wrapText="bothSides">
              <wp:wrapPolygon edited="0">
                <wp:start x="0" y="0"/>
                <wp:lineTo x="0" y="21527"/>
                <wp:lineTo x="21474" y="21527"/>
                <wp:lineTo x="21474" y="0"/>
                <wp:lineTo x="0" y="0"/>
              </wp:wrapPolygon>
            </wp:wrapTight>
            <wp:docPr id="9573385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6E3AECE" w14:textId="77777777" w:rsidR="007868DF" w:rsidRDefault="007868DF">
      <w:pPr>
        <w:jc w:val="center"/>
        <w:rPr>
          <w:b/>
          <w:sz w:val="96"/>
          <w:szCs w:val="96"/>
        </w:rPr>
      </w:pPr>
    </w:p>
    <w:p w14:paraId="27B5F80B" w14:textId="77777777" w:rsidR="007868DF" w:rsidRDefault="007868DF">
      <w:pPr>
        <w:jc w:val="center"/>
        <w:rPr>
          <w:b/>
          <w:sz w:val="96"/>
          <w:szCs w:val="96"/>
        </w:rPr>
      </w:pPr>
    </w:p>
    <w:p w14:paraId="0AF9845B" w14:textId="77777777" w:rsidR="007868DF" w:rsidRDefault="007868DF">
      <w:pPr>
        <w:pStyle w:val="Heading1"/>
        <w:spacing w:before="120" w:after="120" w:line="360" w:lineRule="auto"/>
        <w:rPr>
          <w:rFonts w:ascii="Calibri" w:hAnsi="Calibri" w:cs="Calibri"/>
          <w:sz w:val="20"/>
          <w:szCs w:val="20"/>
        </w:rPr>
      </w:pPr>
    </w:p>
    <w:p w14:paraId="2157600A" w14:textId="77777777" w:rsidR="007868DF" w:rsidRDefault="007868DF"/>
    <w:p w14:paraId="300C3653" w14:textId="77777777" w:rsidR="007868DF" w:rsidRDefault="007868DF"/>
    <w:p w14:paraId="5F8CEE0F" w14:textId="77777777" w:rsidR="007868DF" w:rsidRDefault="007868DF"/>
    <w:p w14:paraId="3C95A278" w14:textId="77777777" w:rsidR="007868DF" w:rsidRDefault="007868DF"/>
    <w:p w14:paraId="5386BA72" w14:textId="77777777" w:rsidR="007868DF" w:rsidRDefault="007868DF"/>
    <w:p w14:paraId="72AB93FB" w14:textId="77777777" w:rsidR="007868DF" w:rsidRDefault="00ED02A4">
      <w:pPr>
        <w:pStyle w:val="Heading1"/>
        <w:spacing w:before="120" w:after="120" w:line="360" w:lineRule="auto"/>
        <w:rPr>
          <w:rFonts w:ascii="Calibri" w:hAnsi="Calibri" w:cs="Calibri"/>
          <w:color w:val="auto"/>
          <w:sz w:val="32"/>
          <w:szCs w:val="32"/>
        </w:rPr>
      </w:pPr>
      <w:r>
        <w:rPr>
          <w:rFonts w:ascii="Calibri" w:hAnsi="Calibri" w:cs="Calibri"/>
          <w:color w:val="auto"/>
          <w:sz w:val="32"/>
          <w:szCs w:val="32"/>
        </w:rPr>
        <w:lastRenderedPageBreak/>
        <w:t xml:space="preserve">      Death of a child on-site</w:t>
      </w:r>
    </w:p>
    <w:p w14:paraId="3B590BF4" w14:textId="77777777" w:rsidR="007868DF" w:rsidRDefault="00ED02A4">
      <w:pPr>
        <w:spacing w:before="120" w:after="120" w:line="360" w:lineRule="auto"/>
      </w:pPr>
      <w:r>
        <w:rPr>
          <w:rFonts w:cs="Calibri"/>
          <w:b/>
          <w:sz w:val="20"/>
          <w:szCs w:val="20"/>
        </w:rPr>
        <w:t>I</w:t>
      </w:r>
      <w:r>
        <w:rPr>
          <w:rFonts w:cs="Calibri"/>
          <w:b/>
          <w:sz w:val="28"/>
          <w:szCs w:val="28"/>
        </w:rPr>
        <w:t>dentifying</w:t>
      </w:r>
    </w:p>
    <w:p w14:paraId="622C6E93" w14:textId="77777777" w:rsidR="007868DF" w:rsidRDefault="00ED02A4">
      <w:pPr>
        <w:numPr>
          <w:ilvl w:val="0"/>
          <w:numId w:val="69"/>
        </w:numPr>
        <w:spacing w:before="120" w:after="120" w:line="240" w:lineRule="auto"/>
        <w:rPr>
          <w:rFonts w:cs="Calibri"/>
          <w:sz w:val="20"/>
          <w:szCs w:val="20"/>
        </w:rPr>
      </w:pPr>
      <w:r>
        <w:rPr>
          <w:rFonts w:cs="Calibri"/>
          <w:sz w:val="20"/>
          <w:szCs w:val="20"/>
        </w:rPr>
        <w:t xml:space="preserve">If it is suspected that a child has died in the setting, emergency resuscitation will be given to the child by a qualified First Aider until the ambulance arrives. </w:t>
      </w:r>
    </w:p>
    <w:p w14:paraId="5D9ADC8F" w14:textId="77777777" w:rsidR="007868DF" w:rsidRDefault="00ED02A4">
      <w:pPr>
        <w:numPr>
          <w:ilvl w:val="0"/>
          <w:numId w:val="69"/>
        </w:numPr>
        <w:spacing w:before="120" w:after="120" w:line="240" w:lineRule="auto"/>
        <w:rPr>
          <w:rFonts w:cs="Calibri"/>
          <w:sz w:val="20"/>
          <w:szCs w:val="20"/>
        </w:rPr>
      </w:pPr>
      <w:r>
        <w:rPr>
          <w:rFonts w:cs="Calibri"/>
          <w:sz w:val="20"/>
          <w:szCs w:val="20"/>
        </w:rPr>
        <w:t>Only a medical practitioner can confirm a child has died.</w:t>
      </w:r>
    </w:p>
    <w:p w14:paraId="190C4E04" w14:textId="77777777" w:rsidR="007868DF" w:rsidRDefault="00ED02A4">
      <w:pPr>
        <w:spacing w:before="120" w:after="120" w:line="360" w:lineRule="auto"/>
        <w:rPr>
          <w:rFonts w:cs="Calibri"/>
          <w:b/>
          <w:sz w:val="28"/>
          <w:szCs w:val="28"/>
        </w:rPr>
      </w:pPr>
      <w:r>
        <w:rPr>
          <w:rFonts w:cs="Calibri"/>
          <w:b/>
          <w:sz w:val="28"/>
          <w:szCs w:val="28"/>
        </w:rPr>
        <w:t>Informing</w:t>
      </w:r>
    </w:p>
    <w:p w14:paraId="0819B0CB" w14:textId="77777777" w:rsidR="007868DF" w:rsidRDefault="00ED02A4">
      <w:pPr>
        <w:numPr>
          <w:ilvl w:val="0"/>
          <w:numId w:val="69"/>
        </w:numPr>
        <w:spacing w:before="120" w:after="120" w:line="240" w:lineRule="auto"/>
        <w:rPr>
          <w:rFonts w:cs="Calibri"/>
          <w:sz w:val="20"/>
          <w:szCs w:val="20"/>
        </w:rPr>
      </w:pPr>
      <w:r>
        <w:rPr>
          <w:rFonts w:cs="Calibri"/>
          <w:sz w:val="20"/>
          <w:szCs w:val="20"/>
        </w:rPr>
        <w:t xml:space="preserve">The designated person ensures emergency services have been contacted, ambulance and police. </w:t>
      </w:r>
    </w:p>
    <w:p w14:paraId="5CA01E35" w14:textId="77777777" w:rsidR="007868DF" w:rsidRDefault="00ED02A4">
      <w:pPr>
        <w:numPr>
          <w:ilvl w:val="0"/>
          <w:numId w:val="69"/>
        </w:numPr>
        <w:spacing w:before="120" w:after="120" w:line="240" w:lineRule="auto"/>
        <w:rPr>
          <w:rFonts w:cs="Calibri"/>
          <w:sz w:val="20"/>
          <w:szCs w:val="20"/>
        </w:rPr>
      </w:pPr>
      <w:r>
        <w:rPr>
          <w:rFonts w:cs="Calibri"/>
          <w:sz w:val="20"/>
          <w:szCs w:val="20"/>
        </w:rPr>
        <w:t>The parents are contacted and asked to come to the setting immediately, informing them that there has been an incident involving their child and that an ambulance has been called, asking them to come straight to the setting or hospital as appropriate.</w:t>
      </w:r>
    </w:p>
    <w:p w14:paraId="05B3B585" w14:textId="77777777" w:rsidR="007868DF" w:rsidRDefault="00ED02A4">
      <w:pPr>
        <w:numPr>
          <w:ilvl w:val="0"/>
          <w:numId w:val="69"/>
        </w:numPr>
        <w:spacing w:before="120" w:after="120" w:line="240" w:lineRule="auto"/>
        <w:rPr>
          <w:rFonts w:cs="Calibri"/>
          <w:sz w:val="20"/>
          <w:szCs w:val="20"/>
        </w:rPr>
      </w:pPr>
      <w:r>
        <w:rPr>
          <w:rFonts w:cs="Calibri"/>
          <w:sz w:val="20"/>
          <w:szCs w:val="20"/>
        </w:rPr>
        <w:t>The designated person calls the chairperson of the committee and informs them of what has happened.</w:t>
      </w:r>
    </w:p>
    <w:p w14:paraId="5A474FC2" w14:textId="0E0405E2" w:rsidR="007868DF" w:rsidRDefault="00ED02A4">
      <w:pPr>
        <w:numPr>
          <w:ilvl w:val="0"/>
          <w:numId w:val="69"/>
        </w:numPr>
        <w:spacing w:before="120" w:after="120" w:line="240" w:lineRule="auto"/>
      </w:pPr>
      <w:r>
        <w:rPr>
          <w:rFonts w:cs="Calibri"/>
          <w:sz w:val="20"/>
          <w:szCs w:val="20"/>
        </w:rPr>
        <w:t xml:space="preserve">The trustees are contacted, and a confidential safeguarding incident report form </w:t>
      </w:r>
      <w:r w:rsidR="00E93F57">
        <w:rPr>
          <w:rFonts w:cs="Calibri"/>
          <w:sz w:val="20"/>
          <w:szCs w:val="20"/>
        </w:rPr>
        <w:t xml:space="preserve">is </w:t>
      </w:r>
      <w:r>
        <w:rPr>
          <w:rFonts w:cs="Calibri"/>
          <w:sz w:val="20"/>
          <w:szCs w:val="20"/>
        </w:rPr>
        <w:t>prepared by the designated person.</w:t>
      </w:r>
    </w:p>
    <w:p w14:paraId="7CCBB843" w14:textId="4B627AC7" w:rsidR="007868DF" w:rsidRDefault="00ED02A4">
      <w:pPr>
        <w:numPr>
          <w:ilvl w:val="0"/>
          <w:numId w:val="69"/>
        </w:numPr>
        <w:tabs>
          <w:tab w:val="left" w:pos="-1440"/>
        </w:tabs>
        <w:spacing w:before="120" w:after="120" w:line="240" w:lineRule="auto"/>
        <w:rPr>
          <w:rFonts w:cs="Calibri"/>
          <w:sz w:val="20"/>
          <w:szCs w:val="20"/>
        </w:rPr>
      </w:pPr>
      <w:r>
        <w:rPr>
          <w:rFonts w:cs="Calibri"/>
          <w:sz w:val="20"/>
          <w:szCs w:val="20"/>
        </w:rPr>
        <w:t>A member of staff is delegated to phone all parents to collect their children. The reason given must be agreed by the designated officer</w:t>
      </w:r>
      <w:r w:rsidR="00E93F57">
        <w:rPr>
          <w:rFonts w:cs="Calibri"/>
          <w:sz w:val="20"/>
          <w:szCs w:val="20"/>
        </w:rPr>
        <w:t>,</w:t>
      </w:r>
      <w:r>
        <w:rPr>
          <w:rFonts w:cs="Calibri"/>
          <w:sz w:val="20"/>
          <w:szCs w:val="20"/>
        </w:rPr>
        <w:t xml:space="preserve"> and the information given should be the same to each parent.</w:t>
      </w:r>
    </w:p>
    <w:p w14:paraId="2E68ED09" w14:textId="77777777" w:rsidR="007868DF" w:rsidRDefault="00ED02A4">
      <w:pPr>
        <w:numPr>
          <w:ilvl w:val="0"/>
          <w:numId w:val="69"/>
        </w:numPr>
        <w:spacing w:before="120" w:after="120" w:line="240" w:lineRule="auto"/>
        <w:rPr>
          <w:rFonts w:cs="Calibri"/>
          <w:sz w:val="20"/>
          <w:szCs w:val="20"/>
        </w:rPr>
      </w:pPr>
      <w:r>
        <w:rPr>
          <w:rFonts w:cs="Calibri"/>
          <w:sz w:val="20"/>
          <w:szCs w:val="20"/>
        </w:rPr>
        <w:t>The decision on how long the setting will remain closed will be based on police advice.</w:t>
      </w:r>
    </w:p>
    <w:p w14:paraId="0A5A2E24" w14:textId="3C1ED1C3" w:rsidR="007868DF" w:rsidRDefault="00ED02A4">
      <w:pPr>
        <w:numPr>
          <w:ilvl w:val="0"/>
          <w:numId w:val="69"/>
        </w:numPr>
        <w:spacing w:before="120" w:after="120" w:line="240" w:lineRule="auto"/>
        <w:rPr>
          <w:rFonts w:cs="Calibri"/>
          <w:sz w:val="20"/>
          <w:szCs w:val="20"/>
        </w:rPr>
      </w:pPr>
      <w:r>
        <w:rPr>
          <w:rFonts w:cs="Calibri"/>
          <w:sz w:val="20"/>
          <w:szCs w:val="20"/>
        </w:rPr>
        <w:t xml:space="preserve">Ofsted </w:t>
      </w:r>
      <w:r w:rsidR="00E93F57">
        <w:rPr>
          <w:rFonts w:cs="Calibri"/>
          <w:sz w:val="20"/>
          <w:szCs w:val="20"/>
        </w:rPr>
        <w:t>is informed of the incident by the nominated person,</w:t>
      </w:r>
      <w:r>
        <w:rPr>
          <w:rFonts w:cs="Calibri"/>
          <w:sz w:val="20"/>
          <w:szCs w:val="20"/>
        </w:rPr>
        <w:t xml:space="preserve"> and a RIDDOR report is made.</w:t>
      </w:r>
    </w:p>
    <w:p w14:paraId="40A8D393" w14:textId="77777777" w:rsidR="007868DF" w:rsidRDefault="00ED02A4">
      <w:pPr>
        <w:pStyle w:val="ListParagraph"/>
        <w:numPr>
          <w:ilvl w:val="0"/>
          <w:numId w:val="69"/>
        </w:numPr>
        <w:spacing w:before="120" w:after="120" w:line="240" w:lineRule="auto"/>
      </w:pPr>
      <w:r>
        <w:rPr>
          <w:rFonts w:cs="Calibri"/>
          <w:color w:val="000000"/>
          <w:sz w:val="20"/>
          <w:szCs w:val="20"/>
        </w:rPr>
        <w:t>Staff will not discuss the death of a child with the press.</w:t>
      </w:r>
    </w:p>
    <w:p w14:paraId="27C98698" w14:textId="77777777" w:rsidR="007868DF" w:rsidRDefault="00ED02A4">
      <w:pPr>
        <w:spacing w:before="120" w:after="120" w:line="360" w:lineRule="auto"/>
        <w:rPr>
          <w:rFonts w:cs="Calibri"/>
          <w:b/>
          <w:bCs/>
          <w:sz w:val="28"/>
          <w:szCs w:val="28"/>
        </w:rPr>
      </w:pPr>
      <w:r>
        <w:rPr>
          <w:rFonts w:cs="Calibri"/>
          <w:b/>
          <w:bCs/>
          <w:sz w:val="28"/>
          <w:szCs w:val="28"/>
        </w:rPr>
        <w:t>Responding</w:t>
      </w:r>
    </w:p>
    <w:p w14:paraId="793D470A" w14:textId="77777777" w:rsidR="007868DF" w:rsidRDefault="00ED02A4">
      <w:pPr>
        <w:pStyle w:val="ListParagraph"/>
        <w:numPr>
          <w:ilvl w:val="0"/>
          <w:numId w:val="70"/>
        </w:numPr>
        <w:spacing w:before="120" w:after="120" w:line="240" w:lineRule="auto"/>
        <w:rPr>
          <w:rFonts w:cs="Calibri"/>
          <w:sz w:val="20"/>
          <w:szCs w:val="20"/>
        </w:rPr>
      </w:pPr>
      <w:r>
        <w:rPr>
          <w:rFonts w:cs="Calibri"/>
          <w:sz w:val="20"/>
          <w:szCs w:val="20"/>
        </w:rPr>
        <w:t xml:space="preserve">The committee will decide how the death is investigated within the organisation after taking advice from relevant agencies. </w:t>
      </w:r>
    </w:p>
    <w:p w14:paraId="3EDB31F6" w14:textId="77777777" w:rsidR="007868DF" w:rsidRDefault="00ED02A4">
      <w:pPr>
        <w:pStyle w:val="ListParagraph"/>
        <w:numPr>
          <w:ilvl w:val="0"/>
          <w:numId w:val="70"/>
        </w:numPr>
        <w:spacing w:before="120" w:after="120" w:line="240" w:lineRule="auto"/>
      </w:pPr>
      <w:r>
        <w:rPr>
          <w:rFonts w:cs="Calibri"/>
          <w:sz w:val="20"/>
          <w:szCs w:val="20"/>
        </w:rPr>
        <w:t xml:space="preserve">The committee will coordinate support for staff and children to ensure their mental health and well-being. </w:t>
      </w:r>
      <w:r>
        <w:rPr>
          <w:rFonts w:cs="Calibri"/>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2392363E" w14:textId="77777777" w:rsidTr="00DB0CC5">
        <w:tc>
          <w:tcPr>
            <w:tcW w:w="4320" w:type="dxa"/>
            <w:tcMar>
              <w:top w:w="0" w:type="dxa"/>
              <w:left w:w="108" w:type="dxa"/>
              <w:bottom w:w="0" w:type="dxa"/>
              <w:right w:w="108" w:type="dxa"/>
            </w:tcMar>
            <w:vAlign w:val="bottom"/>
          </w:tcPr>
          <w:p w14:paraId="05B5F009" w14:textId="4329C48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FC63182" w14:textId="3457FF5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1661075" w14:textId="77777777" w:rsidR="002F1B1A" w:rsidRDefault="002F1B1A" w:rsidP="002F1B1A">
            <w:pPr>
              <w:rPr>
                <w:rFonts w:eastAsia="Times New Roman" w:cs="Calibri"/>
                <w:sz w:val="20"/>
                <w:szCs w:val="20"/>
                <w:lang w:eastAsia="en-GB"/>
              </w:rPr>
            </w:pPr>
          </w:p>
        </w:tc>
      </w:tr>
      <w:tr w:rsidR="002F1B1A" w14:paraId="0C9C8FBC" w14:textId="77777777" w:rsidTr="00DB0CC5">
        <w:tc>
          <w:tcPr>
            <w:tcW w:w="4320" w:type="dxa"/>
            <w:tcMar>
              <w:top w:w="0" w:type="dxa"/>
              <w:left w:w="108" w:type="dxa"/>
              <w:bottom w:w="0" w:type="dxa"/>
              <w:right w:w="108" w:type="dxa"/>
            </w:tcMar>
            <w:vAlign w:val="bottom"/>
          </w:tcPr>
          <w:p w14:paraId="3B37A4EB" w14:textId="774482B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0BE8E48" w14:textId="1AC011B7"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E93F57">
              <w:rPr>
                <w:rFonts w:eastAsia="Times New Roman" w:cs="Calibri"/>
                <w:sz w:val="20"/>
                <w:szCs w:val="20"/>
                <w:lang w:eastAsia="en-GB"/>
              </w:rPr>
              <w:t>6</w:t>
            </w:r>
          </w:p>
        </w:tc>
        <w:tc>
          <w:tcPr>
            <w:tcW w:w="1928" w:type="dxa"/>
            <w:tcMar>
              <w:top w:w="0" w:type="dxa"/>
              <w:left w:w="108" w:type="dxa"/>
              <w:bottom w:w="0" w:type="dxa"/>
              <w:right w:w="108" w:type="dxa"/>
            </w:tcMar>
            <w:vAlign w:val="bottom"/>
          </w:tcPr>
          <w:p w14:paraId="096541DE" w14:textId="65CD0FD5"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2F03B20" w14:textId="77777777" w:rsidTr="00DB0CC5">
        <w:tc>
          <w:tcPr>
            <w:tcW w:w="4320" w:type="dxa"/>
            <w:tcMar>
              <w:top w:w="0" w:type="dxa"/>
              <w:left w:w="108" w:type="dxa"/>
              <w:bottom w:w="0" w:type="dxa"/>
              <w:right w:w="108" w:type="dxa"/>
            </w:tcMar>
            <w:vAlign w:val="bottom"/>
          </w:tcPr>
          <w:p w14:paraId="6D42C79B" w14:textId="2750987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5F07ADF" w14:textId="4F4CA3D2"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5A696B3" w14:textId="1632072F"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20BD2F17" w14:textId="77777777" w:rsidTr="00DB0CC5">
        <w:tc>
          <w:tcPr>
            <w:tcW w:w="4320" w:type="dxa"/>
            <w:tcMar>
              <w:top w:w="0" w:type="dxa"/>
              <w:left w:w="108" w:type="dxa"/>
              <w:bottom w:w="0" w:type="dxa"/>
              <w:right w:w="108" w:type="dxa"/>
            </w:tcMar>
            <w:vAlign w:val="bottom"/>
          </w:tcPr>
          <w:p w14:paraId="15191C42" w14:textId="7689C5A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E70B82B" w14:textId="77777777" w:rsidR="002F1B1A" w:rsidRDefault="002F1B1A" w:rsidP="002F1B1A">
            <w:pPr>
              <w:spacing w:after="0" w:line="360" w:lineRule="auto"/>
              <w:rPr>
                <w:rFonts w:eastAsia="Times New Roman" w:cs="Calibri"/>
                <w:sz w:val="20"/>
                <w:szCs w:val="20"/>
                <w:lang w:eastAsia="en-GB"/>
              </w:rPr>
            </w:pPr>
          </w:p>
          <w:p w14:paraId="4F057DF0" w14:textId="223E9AF5"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21CEAB8B" w14:textId="77777777" w:rsidTr="00DB0CC5">
        <w:tc>
          <w:tcPr>
            <w:tcW w:w="4320" w:type="dxa"/>
            <w:tcMar>
              <w:top w:w="0" w:type="dxa"/>
              <w:left w:w="108" w:type="dxa"/>
              <w:bottom w:w="0" w:type="dxa"/>
              <w:right w:w="108" w:type="dxa"/>
            </w:tcMar>
            <w:vAlign w:val="bottom"/>
          </w:tcPr>
          <w:p w14:paraId="14C44319" w14:textId="6FDB462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A1E3D33" w14:textId="77777777" w:rsidR="002F1B1A" w:rsidRDefault="002F1B1A" w:rsidP="002F1B1A">
            <w:pPr>
              <w:spacing w:after="0" w:line="360" w:lineRule="auto"/>
              <w:rPr>
                <w:rFonts w:eastAsia="Times New Roman" w:cs="Calibri"/>
                <w:sz w:val="20"/>
                <w:szCs w:val="20"/>
                <w:lang w:eastAsia="en-GB"/>
              </w:rPr>
            </w:pPr>
          </w:p>
          <w:p w14:paraId="15741823" w14:textId="57CC3120"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41ED7A35" w14:textId="77777777" w:rsidTr="00DB0CC5">
        <w:tc>
          <w:tcPr>
            <w:tcW w:w="4320" w:type="dxa"/>
            <w:tcMar>
              <w:top w:w="0" w:type="dxa"/>
              <w:left w:w="108" w:type="dxa"/>
              <w:bottom w:w="0" w:type="dxa"/>
              <w:right w:w="108" w:type="dxa"/>
            </w:tcMar>
            <w:vAlign w:val="bottom"/>
          </w:tcPr>
          <w:p w14:paraId="1097A926" w14:textId="141815D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540CC61" w14:textId="7B0BAC6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1E5C2B5" w14:textId="77777777" w:rsidR="005E274A" w:rsidRDefault="005E274A" w:rsidP="005E274A">
      <w:pPr>
        <w:tabs>
          <w:tab w:val="left" w:pos="1290"/>
        </w:tabs>
        <w:rPr>
          <w:b/>
          <w:sz w:val="96"/>
          <w:szCs w:val="96"/>
        </w:rPr>
      </w:pPr>
    </w:p>
    <w:p w14:paraId="1AA2BB92" w14:textId="0B25BD8F" w:rsidR="007868DF" w:rsidRDefault="00ED02A4" w:rsidP="005E274A">
      <w:pPr>
        <w:tabs>
          <w:tab w:val="left" w:pos="1290"/>
        </w:tabs>
        <w:jc w:val="center"/>
        <w:rPr>
          <w:b/>
          <w:sz w:val="96"/>
          <w:szCs w:val="96"/>
        </w:rPr>
      </w:pPr>
      <w:r>
        <w:rPr>
          <w:b/>
          <w:sz w:val="96"/>
          <w:szCs w:val="96"/>
        </w:rPr>
        <w:lastRenderedPageBreak/>
        <w:t>Disciplinary Policy</w:t>
      </w:r>
    </w:p>
    <w:p w14:paraId="70028529" w14:textId="77777777" w:rsidR="007868DF" w:rsidRDefault="007868DF">
      <w:pPr>
        <w:tabs>
          <w:tab w:val="left" w:pos="1290"/>
        </w:tabs>
        <w:ind w:left="360"/>
        <w:jc w:val="center"/>
        <w:rPr>
          <w:b/>
          <w:sz w:val="96"/>
          <w:szCs w:val="96"/>
        </w:rPr>
      </w:pPr>
    </w:p>
    <w:p w14:paraId="2BBB6DC8" w14:textId="77777777" w:rsidR="007868DF" w:rsidRDefault="007868DF">
      <w:pPr>
        <w:tabs>
          <w:tab w:val="left" w:pos="1290"/>
        </w:tabs>
        <w:ind w:left="360"/>
        <w:jc w:val="center"/>
        <w:rPr>
          <w:b/>
          <w:sz w:val="96"/>
          <w:szCs w:val="96"/>
        </w:rPr>
      </w:pPr>
    </w:p>
    <w:p w14:paraId="506F5D1C" w14:textId="77777777" w:rsidR="007868DF" w:rsidRDefault="007868DF">
      <w:pPr>
        <w:tabs>
          <w:tab w:val="left" w:pos="1290"/>
        </w:tabs>
        <w:ind w:left="360"/>
        <w:jc w:val="center"/>
        <w:rPr>
          <w:b/>
          <w:sz w:val="96"/>
          <w:szCs w:val="96"/>
        </w:rPr>
      </w:pPr>
    </w:p>
    <w:p w14:paraId="5B53D1A3" w14:textId="77777777" w:rsidR="007868DF" w:rsidRDefault="007868DF">
      <w:pPr>
        <w:tabs>
          <w:tab w:val="left" w:pos="1290"/>
        </w:tabs>
        <w:ind w:left="360"/>
        <w:jc w:val="center"/>
        <w:rPr>
          <w:b/>
          <w:sz w:val="96"/>
          <w:szCs w:val="96"/>
        </w:rPr>
      </w:pPr>
    </w:p>
    <w:p w14:paraId="399E4B95" w14:textId="77777777" w:rsidR="007868DF" w:rsidRDefault="007868DF">
      <w:pPr>
        <w:tabs>
          <w:tab w:val="left" w:pos="1290"/>
        </w:tabs>
        <w:ind w:left="360"/>
        <w:jc w:val="center"/>
      </w:pPr>
    </w:p>
    <w:p w14:paraId="08C66627" w14:textId="77777777" w:rsidR="007868DF" w:rsidRDefault="00ED02A4">
      <w:pPr>
        <w:tabs>
          <w:tab w:val="left" w:pos="1290"/>
        </w:tabs>
        <w:ind w:left="360"/>
      </w:pPr>
      <w:r>
        <w:rPr>
          <w:noProof/>
        </w:rPr>
        <w:drawing>
          <wp:anchor distT="0" distB="0" distL="114300" distR="114300" simplePos="0" relativeHeight="251685888" behindDoc="0" locked="0" layoutInCell="1" allowOverlap="1" wp14:anchorId="0AD15DF2" wp14:editId="1D0DBF1E">
            <wp:simplePos x="0" y="0"/>
            <wp:positionH relativeFrom="page">
              <wp:posOffset>2613026</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573289148"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3E49A389" w14:textId="77777777" w:rsidR="007868DF" w:rsidRDefault="007868DF">
      <w:pPr>
        <w:tabs>
          <w:tab w:val="left" w:pos="1290"/>
        </w:tabs>
        <w:ind w:left="360"/>
        <w:rPr>
          <w:b/>
          <w:sz w:val="96"/>
          <w:szCs w:val="96"/>
        </w:rPr>
      </w:pPr>
    </w:p>
    <w:p w14:paraId="2A138F8B" w14:textId="77777777" w:rsidR="007868DF" w:rsidRDefault="007868DF">
      <w:pPr>
        <w:tabs>
          <w:tab w:val="left" w:pos="1290"/>
        </w:tabs>
        <w:ind w:left="360"/>
        <w:rPr>
          <w:b/>
          <w:sz w:val="96"/>
          <w:szCs w:val="96"/>
        </w:rPr>
      </w:pPr>
    </w:p>
    <w:p w14:paraId="4B7699FE" w14:textId="77777777" w:rsidR="007868DF" w:rsidRDefault="00ED02A4">
      <w:pPr>
        <w:tabs>
          <w:tab w:val="left" w:pos="1290"/>
        </w:tabs>
        <w:rPr>
          <w:b/>
          <w:sz w:val="96"/>
          <w:szCs w:val="96"/>
        </w:rPr>
      </w:pPr>
      <w:r>
        <w:rPr>
          <w:b/>
          <w:sz w:val="96"/>
          <w:szCs w:val="96"/>
        </w:rPr>
        <w:br/>
      </w:r>
    </w:p>
    <w:p w14:paraId="1FFE7E97" w14:textId="77777777" w:rsidR="007868DF" w:rsidRDefault="007868DF">
      <w:pPr>
        <w:tabs>
          <w:tab w:val="left" w:pos="1290"/>
        </w:tabs>
        <w:rPr>
          <w:sz w:val="32"/>
          <w:szCs w:val="32"/>
        </w:rPr>
      </w:pPr>
    </w:p>
    <w:p w14:paraId="014B2E1E" w14:textId="77777777" w:rsidR="007868DF" w:rsidRDefault="00ED02A4">
      <w:pPr>
        <w:tabs>
          <w:tab w:val="left" w:pos="1290"/>
        </w:tabs>
      </w:pPr>
      <w:r>
        <w:rPr>
          <w:sz w:val="32"/>
          <w:szCs w:val="32"/>
        </w:rPr>
        <w:lastRenderedPageBreak/>
        <w:t>DISCIPLINARY PROCEDURE</w:t>
      </w:r>
      <w:r>
        <w:t xml:space="preserve"> </w:t>
      </w:r>
    </w:p>
    <w:p w14:paraId="3C34DE69" w14:textId="77777777" w:rsidR="007868DF" w:rsidRDefault="00ED02A4">
      <w:pPr>
        <w:tabs>
          <w:tab w:val="left" w:pos="1290"/>
        </w:tabs>
        <w:rPr>
          <w:sz w:val="20"/>
          <w:szCs w:val="20"/>
        </w:rPr>
      </w:pPr>
      <w:r>
        <w:rPr>
          <w:sz w:val="20"/>
          <w:szCs w:val="20"/>
        </w:rPr>
        <w:t xml:space="preserve">The following Disciplinary Procedure applies to Busy Bees Childcare Centre staff: </w:t>
      </w:r>
    </w:p>
    <w:p w14:paraId="53452DBF" w14:textId="75398285" w:rsidR="007868DF" w:rsidRDefault="00ED02A4">
      <w:pPr>
        <w:tabs>
          <w:tab w:val="left" w:pos="1290"/>
        </w:tabs>
      </w:pPr>
      <w:r>
        <w:rPr>
          <w:sz w:val="28"/>
          <w:szCs w:val="28"/>
        </w:rPr>
        <w:t>General Principles</w:t>
      </w:r>
      <w:r>
        <w:t xml:space="preserve"> </w:t>
      </w:r>
      <w:r>
        <w:br/>
      </w:r>
      <w:r>
        <w:rPr>
          <w:sz w:val="20"/>
          <w:szCs w:val="20"/>
        </w:rPr>
        <w:t>1. The main purpose of this disciplinary policy is to encourage improvement in individual conduct where necessary. The procedure sets out the action</w:t>
      </w:r>
      <w:r w:rsidR="00E93F57">
        <w:rPr>
          <w:sz w:val="20"/>
          <w:szCs w:val="20"/>
        </w:rPr>
        <w:t xml:space="preserve"> we will take</w:t>
      </w:r>
      <w:r>
        <w:rPr>
          <w:sz w:val="20"/>
          <w:szCs w:val="20"/>
        </w:rPr>
        <w:t xml:space="preserve"> when our rules are breached. The aim is to ensure fair and consistent treatment for all. </w:t>
      </w:r>
      <w:r>
        <w:rPr>
          <w:sz w:val="20"/>
          <w:szCs w:val="20"/>
        </w:rPr>
        <w:br/>
      </w:r>
      <w:r>
        <w:rPr>
          <w:sz w:val="20"/>
          <w:szCs w:val="20"/>
        </w:rPr>
        <w:br/>
        <w:t xml:space="preserve">2. Minor conduct issues can generally be resolved informally. If this fails to </w:t>
      </w:r>
      <w:r w:rsidR="00E93F57">
        <w:rPr>
          <w:sz w:val="20"/>
          <w:szCs w:val="20"/>
        </w:rPr>
        <w:t xml:space="preserve">achieve the necessary improvement or, due to the particular circumstances (for example, </w:t>
      </w:r>
      <w:r>
        <w:rPr>
          <w:sz w:val="20"/>
          <w:szCs w:val="20"/>
        </w:rPr>
        <w:t xml:space="preserve">the seriousness of the allegation), this is inappropriate, the formal disciplinary procedure will be implemented. </w:t>
      </w:r>
    </w:p>
    <w:p w14:paraId="1FF8E842" w14:textId="5680C894" w:rsidR="007868DF" w:rsidRDefault="00ED02A4">
      <w:pPr>
        <w:tabs>
          <w:tab w:val="left" w:pos="1290"/>
        </w:tabs>
        <w:rPr>
          <w:sz w:val="20"/>
          <w:szCs w:val="20"/>
        </w:rPr>
      </w:pPr>
      <w:r>
        <w:rPr>
          <w:sz w:val="20"/>
          <w:szCs w:val="20"/>
        </w:rPr>
        <w:t xml:space="preserve">3. The disciplinary procedure may be implemented at any stage if the alleged misconduct warrants such action. We also reserve the right to depart from the precise requirements of the procedure where </w:t>
      </w:r>
      <w:r w:rsidR="00E93F57">
        <w:rPr>
          <w:sz w:val="20"/>
          <w:szCs w:val="20"/>
        </w:rPr>
        <w:t>appropriate</w:t>
      </w:r>
      <w:r>
        <w:rPr>
          <w:sz w:val="20"/>
          <w:szCs w:val="20"/>
        </w:rPr>
        <w:t xml:space="preserve">. </w:t>
      </w:r>
    </w:p>
    <w:p w14:paraId="2AF2E6B9" w14:textId="77777777" w:rsidR="007868DF" w:rsidRDefault="00ED02A4">
      <w:pPr>
        <w:tabs>
          <w:tab w:val="left" w:pos="1290"/>
        </w:tabs>
        <w:rPr>
          <w:sz w:val="20"/>
          <w:szCs w:val="20"/>
        </w:rPr>
      </w:pPr>
      <w:r>
        <w:rPr>
          <w:sz w:val="20"/>
          <w:szCs w:val="20"/>
        </w:rPr>
        <w:t>4. We reserve the right to change the disciplinary procedure as necessary. Application of the procedure is at our discretion and is not a contractual entitlement.</w:t>
      </w:r>
    </w:p>
    <w:p w14:paraId="438A0A45" w14:textId="259BC69C" w:rsidR="007868DF" w:rsidRDefault="00ED02A4">
      <w:pPr>
        <w:tabs>
          <w:tab w:val="left" w:pos="1290"/>
        </w:tabs>
        <w:rPr>
          <w:sz w:val="20"/>
          <w:szCs w:val="20"/>
        </w:rPr>
      </w:pPr>
      <w:r>
        <w:rPr>
          <w:sz w:val="20"/>
          <w:szCs w:val="20"/>
        </w:rPr>
        <w:t>5. You may be suspended from your duties whilst your case is being investigated or during any subsequent disciplinary procedure. Suspension will normally be on full pay. The suspension will be for no longer than necessary</w:t>
      </w:r>
      <w:r w:rsidR="00E93F57">
        <w:rPr>
          <w:sz w:val="20"/>
          <w:szCs w:val="20"/>
        </w:rPr>
        <w:t>,</w:t>
      </w:r>
      <w:r>
        <w:rPr>
          <w:sz w:val="20"/>
          <w:szCs w:val="20"/>
        </w:rPr>
        <w:t xml:space="preserve"> and we will confirm the arrangements to you in writing. Whilst suspended, you should not visit our premises or contact any of our staff, pupils, or their families, unless you have been explicitly authorised to do so. </w:t>
      </w:r>
    </w:p>
    <w:p w14:paraId="21B8C259" w14:textId="77777777" w:rsidR="007868DF" w:rsidRDefault="00ED02A4">
      <w:pPr>
        <w:tabs>
          <w:tab w:val="left" w:pos="1290"/>
        </w:tabs>
        <w:rPr>
          <w:sz w:val="20"/>
          <w:szCs w:val="20"/>
        </w:rPr>
      </w:pPr>
      <w:r>
        <w:rPr>
          <w:sz w:val="20"/>
          <w:szCs w:val="20"/>
        </w:rPr>
        <w:t xml:space="preserve">6. Suspension is not a disciplinary sanction and does not imply that any decision has been made about your case. </w:t>
      </w:r>
    </w:p>
    <w:p w14:paraId="48049C89" w14:textId="77777777" w:rsidR="007868DF" w:rsidRDefault="00ED02A4">
      <w:pPr>
        <w:tabs>
          <w:tab w:val="left" w:pos="1290"/>
        </w:tabs>
        <w:rPr>
          <w:sz w:val="20"/>
          <w:szCs w:val="20"/>
        </w:rPr>
      </w:pPr>
      <w:r>
        <w:rPr>
          <w:sz w:val="20"/>
          <w:szCs w:val="20"/>
        </w:rPr>
        <w:t>7. An investigation of the circumstances of each case will be made to establish the facts before deciding whether to proceed with a disciplinary hearing. This may involve reviewing any relevant documents, interviewing you and any witnesses, and taking witness statements. You must cooperate fully and promptly in any investigation. The amount of investigation required will depend on the nature of the allegations and will vary from case to case.</w:t>
      </w:r>
    </w:p>
    <w:p w14:paraId="73F60331" w14:textId="17CCD902" w:rsidR="007868DF" w:rsidRDefault="00ED02A4">
      <w:pPr>
        <w:tabs>
          <w:tab w:val="left" w:pos="1290"/>
        </w:tabs>
        <w:rPr>
          <w:sz w:val="20"/>
          <w:szCs w:val="20"/>
        </w:rPr>
      </w:pPr>
      <w:r>
        <w:rPr>
          <w:sz w:val="20"/>
          <w:szCs w:val="20"/>
        </w:rPr>
        <w:t xml:space="preserve"> 8. You do not have the right to bring anyone with you to an investigative interview. However, we may allow you to do so if it helps you to overcome a difficulty caused by a disability or any difficulty in understanding </w:t>
      </w:r>
      <w:r w:rsidR="00E93F57">
        <w:rPr>
          <w:sz w:val="20"/>
          <w:szCs w:val="20"/>
        </w:rPr>
        <w:t>English-written information</w:t>
      </w:r>
      <w:r>
        <w:rPr>
          <w:sz w:val="20"/>
          <w:szCs w:val="20"/>
        </w:rPr>
        <w:t xml:space="preserve"> </w:t>
      </w:r>
    </w:p>
    <w:p w14:paraId="3FE55D52" w14:textId="77777777" w:rsidR="007868DF" w:rsidRDefault="00ED02A4">
      <w:pPr>
        <w:tabs>
          <w:tab w:val="left" w:pos="1290"/>
        </w:tabs>
        <w:rPr>
          <w:sz w:val="20"/>
          <w:szCs w:val="20"/>
        </w:rPr>
      </w:pPr>
      <w:r>
        <w:rPr>
          <w:sz w:val="20"/>
          <w:szCs w:val="20"/>
        </w:rPr>
        <w:t xml:space="preserve">9. If, following investigation, we determine that there are grounds for disciplinary action, we will inform you of the allegations being made against you and the basis for those allegations. </w:t>
      </w:r>
    </w:p>
    <w:p w14:paraId="5D39E9A1" w14:textId="77777777" w:rsidR="007868DF" w:rsidRDefault="00ED02A4">
      <w:pPr>
        <w:tabs>
          <w:tab w:val="left" w:pos="1290"/>
        </w:tabs>
        <w:rPr>
          <w:sz w:val="20"/>
          <w:szCs w:val="20"/>
        </w:rPr>
      </w:pPr>
      <w:r>
        <w:rPr>
          <w:sz w:val="20"/>
          <w:szCs w:val="20"/>
        </w:rPr>
        <w:t xml:space="preserve">This will normally include: </w:t>
      </w:r>
    </w:p>
    <w:p w14:paraId="11C4B356" w14:textId="77777777" w:rsidR="007868DF" w:rsidRDefault="00ED02A4">
      <w:pPr>
        <w:tabs>
          <w:tab w:val="left" w:pos="1290"/>
        </w:tabs>
        <w:rPr>
          <w:sz w:val="20"/>
          <w:szCs w:val="20"/>
        </w:rPr>
      </w:pPr>
      <w:r>
        <w:rPr>
          <w:sz w:val="20"/>
          <w:szCs w:val="20"/>
        </w:rPr>
        <w:t xml:space="preserve">a) A summary of relevant information gathered during the investigation; </w:t>
      </w:r>
      <w:r>
        <w:rPr>
          <w:sz w:val="20"/>
          <w:szCs w:val="20"/>
        </w:rPr>
        <w:br/>
        <w:t xml:space="preserve">b) Documents which will be used at the disciplinary hearing; and </w:t>
      </w:r>
      <w:r>
        <w:rPr>
          <w:sz w:val="20"/>
          <w:szCs w:val="20"/>
        </w:rPr>
        <w:br/>
        <w:t xml:space="preserve">c) Witness statements which will be used at the hearing, except where a witness's identity is to be kept confidential, in which case we will give you as much information as possible while maintaining confidentiality. </w:t>
      </w:r>
    </w:p>
    <w:p w14:paraId="4220A8A8" w14:textId="77777777" w:rsidR="007868DF" w:rsidRDefault="00ED02A4">
      <w:pPr>
        <w:tabs>
          <w:tab w:val="left" w:pos="1290"/>
        </w:tabs>
        <w:rPr>
          <w:sz w:val="20"/>
          <w:szCs w:val="20"/>
        </w:rPr>
      </w:pPr>
      <w:r>
        <w:rPr>
          <w:sz w:val="20"/>
          <w:szCs w:val="20"/>
        </w:rPr>
        <w:t xml:space="preserve">10. You will have a reasonable opportunity to consider the information before the hearing. </w:t>
      </w:r>
    </w:p>
    <w:p w14:paraId="79F31AA1" w14:textId="77777777" w:rsidR="007868DF" w:rsidRDefault="00ED02A4">
      <w:pPr>
        <w:tabs>
          <w:tab w:val="left" w:pos="1290"/>
        </w:tabs>
        <w:rPr>
          <w:sz w:val="20"/>
          <w:szCs w:val="20"/>
        </w:rPr>
      </w:pPr>
      <w:r>
        <w:rPr>
          <w:sz w:val="20"/>
          <w:szCs w:val="20"/>
        </w:rPr>
        <w:t xml:space="preserve">11. We will give you written notice of the date, time, and place of the disciplinary hearing, which will normally be held between 3 and 5 working days after you receive the written notice. </w:t>
      </w:r>
    </w:p>
    <w:p w14:paraId="7E519E60" w14:textId="33D84F86" w:rsidR="007868DF" w:rsidRDefault="00ED02A4">
      <w:pPr>
        <w:tabs>
          <w:tab w:val="left" w:pos="1290"/>
        </w:tabs>
        <w:rPr>
          <w:sz w:val="20"/>
          <w:szCs w:val="20"/>
        </w:rPr>
      </w:pPr>
      <w:r>
        <w:rPr>
          <w:sz w:val="20"/>
          <w:szCs w:val="20"/>
        </w:rPr>
        <w:t xml:space="preserve">12. You must take all reasonable steps to attend the hearing. Failure to do so without good reason may be treated as misconduct in itself. If you or your companion cannot attend at the </w:t>
      </w:r>
      <w:r w:rsidR="00E93F57">
        <w:rPr>
          <w:sz w:val="20"/>
          <w:szCs w:val="20"/>
        </w:rPr>
        <w:t>specified time, please inform us immediately,</w:t>
      </w:r>
      <w:r>
        <w:rPr>
          <w:sz w:val="20"/>
          <w:szCs w:val="20"/>
        </w:rPr>
        <w:t xml:space="preserve"> and we will seek to agree an alternative time. </w:t>
      </w:r>
    </w:p>
    <w:p w14:paraId="1C35CDE0" w14:textId="0C6F97C8" w:rsidR="007868DF" w:rsidRDefault="00ED02A4">
      <w:pPr>
        <w:tabs>
          <w:tab w:val="left" w:pos="1290"/>
        </w:tabs>
        <w:rPr>
          <w:sz w:val="20"/>
          <w:szCs w:val="20"/>
        </w:rPr>
      </w:pPr>
      <w:r>
        <w:rPr>
          <w:sz w:val="20"/>
          <w:szCs w:val="20"/>
        </w:rPr>
        <w:t xml:space="preserve">13. The purpose of the disciplinary hearing is to review the evidence and to enable you to respond to any allegations that have been made against you. Notes of the meeting may be taken. If you have a companion, he </w:t>
      </w:r>
      <w:r>
        <w:rPr>
          <w:sz w:val="20"/>
          <w:szCs w:val="20"/>
        </w:rPr>
        <w:lastRenderedPageBreak/>
        <w:t xml:space="preserve">or she may make representations to us and ask </w:t>
      </w:r>
      <w:proofErr w:type="gramStart"/>
      <w:r>
        <w:rPr>
          <w:sz w:val="20"/>
          <w:szCs w:val="20"/>
        </w:rPr>
        <w:t>questions</w:t>
      </w:r>
      <w:r w:rsidR="00E93F57">
        <w:rPr>
          <w:sz w:val="20"/>
          <w:szCs w:val="20"/>
        </w:rPr>
        <w:t>,</w:t>
      </w:r>
      <w:r>
        <w:rPr>
          <w:sz w:val="20"/>
          <w:szCs w:val="20"/>
        </w:rPr>
        <w:t xml:space="preserve"> but</w:t>
      </w:r>
      <w:proofErr w:type="gramEnd"/>
      <w:r>
        <w:rPr>
          <w:sz w:val="20"/>
          <w:szCs w:val="20"/>
        </w:rPr>
        <w:t xml:space="preserve"> cannot answer questions on your behalf. You may confer privately with your companion at any time during the hearing. </w:t>
      </w:r>
    </w:p>
    <w:p w14:paraId="5727CDBC" w14:textId="77777777" w:rsidR="007868DF" w:rsidRDefault="00ED02A4">
      <w:pPr>
        <w:tabs>
          <w:tab w:val="left" w:pos="1290"/>
        </w:tabs>
        <w:rPr>
          <w:sz w:val="20"/>
          <w:szCs w:val="20"/>
        </w:rPr>
      </w:pPr>
      <w:r>
        <w:rPr>
          <w:sz w:val="20"/>
          <w:szCs w:val="20"/>
        </w:rPr>
        <w:t xml:space="preserve">14. The disciplinary hearing may be adjourned if we need to carry out any further investigations. You will be given a reasonable opportunity to consider, as appropriate, any new information obtained before the hearing is reconvened.  </w:t>
      </w:r>
    </w:p>
    <w:p w14:paraId="2D0C8A74" w14:textId="7B882A06" w:rsidR="007868DF" w:rsidRDefault="00ED02A4">
      <w:pPr>
        <w:tabs>
          <w:tab w:val="left" w:pos="1290"/>
        </w:tabs>
        <w:rPr>
          <w:sz w:val="20"/>
          <w:szCs w:val="20"/>
        </w:rPr>
      </w:pPr>
      <w:r>
        <w:rPr>
          <w:sz w:val="20"/>
          <w:szCs w:val="20"/>
        </w:rPr>
        <w:t xml:space="preserve">15. We will inform you in writing of our decision (including details of any misconduct that it considers you have committed and the disciplinary sanction to be applied) together with the reasons for </w:t>
      </w:r>
      <w:r w:rsidR="00E93F57">
        <w:rPr>
          <w:sz w:val="20"/>
          <w:szCs w:val="20"/>
        </w:rPr>
        <w:t>our</w:t>
      </w:r>
      <w:r>
        <w:rPr>
          <w:sz w:val="20"/>
          <w:szCs w:val="20"/>
        </w:rPr>
        <w:t xml:space="preserve"> decision. We will usually </w:t>
      </w:r>
      <w:r w:rsidR="00E93F57">
        <w:rPr>
          <w:sz w:val="20"/>
          <w:szCs w:val="20"/>
        </w:rPr>
        <w:t>notify you of our decision within 1</w:t>
      </w:r>
      <w:r>
        <w:rPr>
          <w:sz w:val="20"/>
          <w:szCs w:val="20"/>
        </w:rPr>
        <w:t xml:space="preserve"> week. We will also inform you of your right of appeal. Disciplinary sanctions </w:t>
      </w:r>
    </w:p>
    <w:p w14:paraId="55283FDC" w14:textId="31C11234" w:rsidR="007868DF" w:rsidRDefault="00ED02A4">
      <w:pPr>
        <w:tabs>
          <w:tab w:val="left" w:pos="1290"/>
        </w:tabs>
        <w:rPr>
          <w:sz w:val="20"/>
          <w:szCs w:val="20"/>
        </w:rPr>
      </w:pPr>
      <w:r>
        <w:rPr>
          <w:sz w:val="20"/>
          <w:szCs w:val="20"/>
        </w:rPr>
        <w:t>16. We aim to treat all employees fairly and consistently. The sanctions which may be applied are set out below. The sanction applied will reflect the severity of the incident and/or your prior disciplinary record. Each case will, therefore, be assessed on its own merits. Depending on the seriousness of the matter</w:t>
      </w:r>
      <w:r w:rsidR="00E93F57">
        <w:rPr>
          <w:sz w:val="20"/>
          <w:szCs w:val="20"/>
        </w:rPr>
        <w:t>,</w:t>
      </w:r>
      <w:r>
        <w:rPr>
          <w:sz w:val="20"/>
          <w:szCs w:val="20"/>
        </w:rPr>
        <w:t xml:space="preserve"> any of the following stages may be omitted. </w:t>
      </w:r>
      <w:r>
        <w:rPr>
          <w:sz w:val="20"/>
          <w:szCs w:val="20"/>
        </w:rPr>
        <w:br/>
      </w:r>
      <w:r>
        <w:rPr>
          <w:sz w:val="20"/>
          <w:szCs w:val="20"/>
        </w:rPr>
        <w:br/>
        <w:t xml:space="preserve">Stage 1 - Written warning </w:t>
      </w:r>
    </w:p>
    <w:p w14:paraId="0426ABD9" w14:textId="77777777" w:rsidR="007868DF" w:rsidRDefault="00ED02A4">
      <w:pPr>
        <w:tabs>
          <w:tab w:val="left" w:pos="1290"/>
        </w:tabs>
        <w:rPr>
          <w:sz w:val="20"/>
          <w:szCs w:val="20"/>
        </w:rPr>
      </w:pPr>
      <w:r>
        <w:rPr>
          <w:sz w:val="20"/>
          <w:szCs w:val="20"/>
        </w:rPr>
        <w:t xml:space="preserve">17. A written warning will often be the appropriate remedy for an isolated incident of misconduct, where you have no other active warnings on your disciplinary record. </w:t>
      </w:r>
    </w:p>
    <w:p w14:paraId="5A9B5DE6" w14:textId="56E42FA1" w:rsidR="007868DF" w:rsidRDefault="00ED02A4">
      <w:pPr>
        <w:tabs>
          <w:tab w:val="left" w:pos="1290"/>
        </w:tabs>
        <w:rPr>
          <w:sz w:val="20"/>
          <w:szCs w:val="20"/>
        </w:rPr>
      </w:pPr>
      <w:r>
        <w:rPr>
          <w:sz w:val="20"/>
          <w:szCs w:val="20"/>
        </w:rPr>
        <w:t>18. The warning will set out the nature of the misconduct, the change in behaviour required</w:t>
      </w:r>
      <w:r w:rsidR="00E93F57">
        <w:rPr>
          <w:sz w:val="20"/>
          <w:szCs w:val="20"/>
        </w:rPr>
        <w:t>,</w:t>
      </w:r>
      <w:r>
        <w:rPr>
          <w:sz w:val="20"/>
          <w:szCs w:val="20"/>
        </w:rPr>
        <w:t xml:space="preserve"> and the likely consequences of further misconduct. </w:t>
      </w:r>
    </w:p>
    <w:p w14:paraId="156E37FE" w14:textId="3CD8FFB0" w:rsidR="007868DF" w:rsidRDefault="00ED02A4">
      <w:pPr>
        <w:tabs>
          <w:tab w:val="left" w:pos="1290"/>
        </w:tabs>
        <w:rPr>
          <w:sz w:val="20"/>
          <w:szCs w:val="20"/>
        </w:rPr>
      </w:pPr>
      <w:r>
        <w:rPr>
          <w:sz w:val="20"/>
          <w:szCs w:val="20"/>
        </w:rPr>
        <w:t xml:space="preserve">19. The warning will be placed on your personnel file and will usually remain active for 6 months from the date it is given (although we reserve the right to provide for a longer active period if </w:t>
      </w:r>
      <w:r w:rsidR="00E93F57">
        <w:rPr>
          <w:sz w:val="20"/>
          <w:szCs w:val="20"/>
        </w:rPr>
        <w:t>we wish</w:t>
      </w:r>
      <w:r>
        <w:rPr>
          <w:sz w:val="20"/>
          <w:szCs w:val="20"/>
        </w:rPr>
        <w:t xml:space="preserve"> in any particular case), after which time it will be disregarded in deciding the outcome of future disciplinary proceedings. Your conduct may be reviewed at the end of this period</w:t>
      </w:r>
      <w:r w:rsidR="00E93F57">
        <w:rPr>
          <w:sz w:val="20"/>
          <w:szCs w:val="20"/>
        </w:rPr>
        <w:t>,</w:t>
      </w:r>
      <w:r>
        <w:rPr>
          <w:sz w:val="20"/>
          <w:szCs w:val="20"/>
        </w:rPr>
        <w:t xml:space="preserve"> and if it has not improved sufficiently, we may decide to extend the active period. </w:t>
      </w:r>
      <w:r>
        <w:rPr>
          <w:sz w:val="20"/>
          <w:szCs w:val="20"/>
        </w:rPr>
        <w:br/>
      </w:r>
      <w:r>
        <w:rPr>
          <w:sz w:val="20"/>
          <w:szCs w:val="20"/>
        </w:rPr>
        <w:br/>
        <w:t xml:space="preserve">Stage 2 - Final written warning </w:t>
      </w:r>
    </w:p>
    <w:p w14:paraId="4066D348" w14:textId="77777777" w:rsidR="007868DF" w:rsidRDefault="00ED02A4">
      <w:pPr>
        <w:tabs>
          <w:tab w:val="left" w:pos="1290"/>
        </w:tabs>
        <w:rPr>
          <w:sz w:val="20"/>
          <w:szCs w:val="20"/>
        </w:rPr>
      </w:pPr>
      <w:r>
        <w:rPr>
          <w:sz w:val="20"/>
          <w:szCs w:val="20"/>
        </w:rPr>
        <w:t xml:space="preserve">20. This is the most serious penalty short of dismissal. A final written warning will usually be given for misconduct where there is already an active written warning on your record or cases where there is no active written warning on file, but we consider that the misconduct is sufficiently serious to warrant a final written warning. </w:t>
      </w:r>
    </w:p>
    <w:p w14:paraId="43C439FD" w14:textId="6BD5CACB" w:rsidR="007868DF" w:rsidRDefault="00ED02A4">
      <w:pPr>
        <w:tabs>
          <w:tab w:val="left" w:pos="1290"/>
        </w:tabs>
        <w:rPr>
          <w:sz w:val="20"/>
          <w:szCs w:val="20"/>
        </w:rPr>
      </w:pPr>
      <w:r>
        <w:rPr>
          <w:sz w:val="20"/>
          <w:szCs w:val="20"/>
        </w:rPr>
        <w:t>21. The warning will set out the nature of the misconduct, the change in behaviour required</w:t>
      </w:r>
      <w:r w:rsidR="00E93F57">
        <w:rPr>
          <w:sz w:val="20"/>
          <w:szCs w:val="20"/>
        </w:rPr>
        <w:t>,</w:t>
      </w:r>
      <w:r>
        <w:rPr>
          <w:sz w:val="20"/>
          <w:szCs w:val="20"/>
        </w:rPr>
        <w:t xml:space="preserve"> and the likely consequences of further misconduct. </w:t>
      </w:r>
    </w:p>
    <w:p w14:paraId="59F167AA" w14:textId="7FE48962" w:rsidR="007868DF" w:rsidRDefault="00ED02A4">
      <w:pPr>
        <w:tabs>
          <w:tab w:val="left" w:pos="1290"/>
        </w:tabs>
        <w:rPr>
          <w:sz w:val="20"/>
          <w:szCs w:val="20"/>
        </w:rPr>
      </w:pPr>
      <w:r>
        <w:rPr>
          <w:sz w:val="20"/>
          <w:szCs w:val="20"/>
        </w:rPr>
        <w:t xml:space="preserve">22. The warning will be placed on your personnel file and will usually remain active for 12 months from the date it is given (although we reserve the right to provide for a longer active period if </w:t>
      </w:r>
      <w:r w:rsidR="00E93F57">
        <w:rPr>
          <w:sz w:val="20"/>
          <w:szCs w:val="20"/>
        </w:rPr>
        <w:t>we wish</w:t>
      </w:r>
      <w:r>
        <w:rPr>
          <w:sz w:val="20"/>
          <w:szCs w:val="20"/>
        </w:rPr>
        <w:t xml:space="preserve"> in any particular case) or, if we decide that the matter is more serious, for a longer period. In exceptional circumstances verging on gross misconduct, a final written warning may state that it will remain active indefinitely. Your conduct may be reviewed at the end of this period</w:t>
      </w:r>
      <w:r w:rsidR="00E93F57">
        <w:rPr>
          <w:sz w:val="20"/>
          <w:szCs w:val="20"/>
        </w:rPr>
        <w:t>,</w:t>
      </w:r>
      <w:r>
        <w:rPr>
          <w:sz w:val="20"/>
          <w:szCs w:val="20"/>
        </w:rPr>
        <w:t xml:space="preserve"> and if it has not improved sufficiently, we may decide to extend the active period. After the active period</w:t>
      </w:r>
      <w:r w:rsidR="00E93F57">
        <w:rPr>
          <w:sz w:val="20"/>
          <w:szCs w:val="20"/>
        </w:rPr>
        <w:t>,</w:t>
      </w:r>
      <w:r>
        <w:rPr>
          <w:sz w:val="20"/>
          <w:szCs w:val="20"/>
        </w:rPr>
        <w:t xml:space="preserve"> it will be disregarded in deciding the result of future disciplinary proceedings. You should understand the seriousness of the situation should you receive a final written warning. </w:t>
      </w:r>
    </w:p>
    <w:p w14:paraId="1D22CCE9" w14:textId="77777777" w:rsidR="007868DF" w:rsidRDefault="00ED02A4">
      <w:pPr>
        <w:tabs>
          <w:tab w:val="left" w:pos="1290"/>
        </w:tabs>
        <w:rPr>
          <w:sz w:val="28"/>
          <w:szCs w:val="28"/>
        </w:rPr>
      </w:pPr>
      <w:r>
        <w:rPr>
          <w:sz w:val="28"/>
          <w:szCs w:val="28"/>
        </w:rPr>
        <w:t xml:space="preserve">Stage 3 – Dismissal </w:t>
      </w:r>
    </w:p>
    <w:p w14:paraId="5B1BCC8D" w14:textId="77777777" w:rsidR="007868DF" w:rsidRDefault="00ED02A4">
      <w:pPr>
        <w:tabs>
          <w:tab w:val="left" w:pos="1290"/>
        </w:tabs>
        <w:rPr>
          <w:sz w:val="20"/>
          <w:szCs w:val="20"/>
        </w:rPr>
      </w:pPr>
      <w:r>
        <w:rPr>
          <w:sz w:val="20"/>
          <w:szCs w:val="20"/>
        </w:rPr>
        <w:t xml:space="preserve">23. We may decide to dismiss you in the following circumstances: a) misconduct where there is an active written warning or final written warning on your record; or b) gross misconduct regardless of whether you have received any previous warnings. </w:t>
      </w:r>
    </w:p>
    <w:p w14:paraId="5483291E" w14:textId="77777777" w:rsidR="007868DF" w:rsidRDefault="00ED02A4">
      <w:pPr>
        <w:tabs>
          <w:tab w:val="left" w:pos="1290"/>
        </w:tabs>
        <w:rPr>
          <w:sz w:val="20"/>
          <w:szCs w:val="20"/>
        </w:rPr>
      </w:pPr>
      <w:r>
        <w:rPr>
          <w:sz w:val="20"/>
          <w:szCs w:val="20"/>
        </w:rPr>
        <w:t xml:space="preserve">24. Gross misconduct will usually result in summary dismissal, which is dismissal without notice or payment in lieu of notice. In cases not involving gross misconduct, you may be given your full contractual notice period or payment in lieu of notice. </w:t>
      </w:r>
    </w:p>
    <w:p w14:paraId="46CD5351" w14:textId="42F7534C" w:rsidR="007868DF" w:rsidRDefault="00ED02A4">
      <w:pPr>
        <w:tabs>
          <w:tab w:val="left" w:pos="1290"/>
        </w:tabs>
        <w:rPr>
          <w:sz w:val="20"/>
          <w:szCs w:val="20"/>
        </w:rPr>
      </w:pPr>
      <w:r>
        <w:rPr>
          <w:sz w:val="20"/>
          <w:szCs w:val="20"/>
        </w:rPr>
        <w:lastRenderedPageBreak/>
        <w:t>25. In appropriate cases</w:t>
      </w:r>
      <w:r w:rsidR="008A2125">
        <w:rPr>
          <w:sz w:val="20"/>
          <w:szCs w:val="20"/>
        </w:rPr>
        <w:t>,</w:t>
      </w:r>
      <w:r>
        <w:rPr>
          <w:sz w:val="20"/>
          <w:szCs w:val="20"/>
        </w:rPr>
        <w:t xml:space="preserve"> we may consider some other sanction short of dismissal, such as: a) demotion; b) transfer to another department or job; c) period of suspension without pay; d) loss of seniority; e) reduction in pay; f) loss of future pay increment; g) loss of overtime. </w:t>
      </w:r>
    </w:p>
    <w:p w14:paraId="4E022816" w14:textId="77777777" w:rsidR="007868DF" w:rsidRDefault="00ED02A4">
      <w:pPr>
        <w:tabs>
          <w:tab w:val="left" w:pos="1290"/>
        </w:tabs>
        <w:rPr>
          <w:sz w:val="20"/>
          <w:szCs w:val="20"/>
        </w:rPr>
      </w:pPr>
      <w:r>
        <w:rPr>
          <w:sz w:val="20"/>
          <w:szCs w:val="20"/>
        </w:rPr>
        <w:t xml:space="preserve">26. These sanctions may be used in conjunction with a written warning or final written warning.  </w:t>
      </w:r>
    </w:p>
    <w:p w14:paraId="43C8AFC8" w14:textId="25437502" w:rsidR="007868DF" w:rsidRDefault="00ED02A4">
      <w:pPr>
        <w:tabs>
          <w:tab w:val="left" w:pos="1290"/>
        </w:tabs>
        <w:rPr>
          <w:sz w:val="20"/>
          <w:szCs w:val="20"/>
        </w:rPr>
      </w:pPr>
      <w:r>
        <w:rPr>
          <w:sz w:val="20"/>
          <w:szCs w:val="20"/>
        </w:rPr>
        <w:t>27. You have the right to appeal if you feel you have been unfairly disciplined. If you wish to appeal, you must inform the Nursery Chairperson in writing</w:t>
      </w:r>
      <w:r w:rsidR="008A2125">
        <w:rPr>
          <w:sz w:val="20"/>
          <w:szCs w:val="20"/>
        </w:rPr>
        <w:t>,</w:t>
      </w:r>
      <w:r>
        <w:rPr>
          <w:sz w:val="20"/>
          <w:szCs w:val="20"/>
        </w:rPr>
        <w:t xml:space="preserve"> setting out the grounds of your appeal within 7 days of the date on which you were informed of the decision. </w:t>
      </w:r>
    </w:p>
    <w:p w14:paraId="050C52B1" w14:textId="77777777" w:rsidR="007868DF" w:rsidRDefault="00ED02A4">
      <w:pPr>
        <w:tabs>
          <w:tab w:val="left" w:pos="1290"/>
        </w:tabs>
        <w:rPr>
          <w:sz w:val="20"/>
          <w:szCs w:val="20"/>
        </w:rPr>
      </w:pPr>
      <w:r>
        <w:rPr>
          <w:sz w:val="20"/>
          <w:szCs w:val="20"/>
        </w:rPr>
        <w:t xml:space="preserve">28. If you do this, we will give you written notice of the date, time, and place of the appeal hearing, which will normally take place within one week after you receive the written notice. In cases of dismissal, the appeal hearing will be heard as soon as possible. </w:t>
      </w:r>
    </w:p>
    <w:p w14:paraId="44CD0B45" w14:textId="27ECA4DF" w:rsidR="007868DF" w:rsidRDefault="00ED02A4">
      <w:pPr>
        <w:tabs>
          <w:tab w:val="left" w:pos="1290"/>
        </w:tabs>
        <w:rPr>
          <w:sz w:val="20"/>
          <w:szCs w:val="20"/>
        </w:rPr>
      </w:pPr>
      <w:r>
        <w:rPr>
          <w:sz w:val="20"/>
          <w:szCs w:val="20"/>
        </w:rPr>
        <w:t>29. If practicable</w:t>
      </w:r>
      <w:r w:rsidR="008A2125">
        <w:rPr>
          <w:sz w:val="20"/>
          <w:szCs w:val="20"/>
        </w:rPr>
        <w:t>,</w:t>
      </w:r>
      <w:r>
        <w:rPr>
          <w:sz w:val="20"/>
          <w:szCs w:val="20"/>
        </w:rPr>
        <w:t xml:space="preserve"> a more senior manager not previously involved in the disciplinary procedure will hear the appeal. </w:t>
      </w:r>
    </w:p>
    <w:p w14:paraId="09362E09" w14:textId="77777777" w:rsidR="007868DF" w:rsidRDefault="00ED02A4">
      <w:pPr>
        <w:tabs>
          <w:tab w:val="left" w:pos="1290"/>
        </w:tabs>
        <w:rPr>
          <w:sz w:val="20"/>
          <w:szCs w:val="20"/>
        </w:rPr>
      </w:pPr>
      <w:r>
        <w:rPr>
          <w:sz w:val="20"/>
          <w:szCs w:val="20"/>
        </w:rPr>
        <w:t xml:space="preserve">30. An appeal will not suspend or defer the effect of the previous disciplinary decision, including any dismissal, which will remain fully effective unless overturned on appeal. </w:t>
      </w:r>
    </w:p>
    <w:p w14:paraId="7E90CC2F" w14:textId="77777777" w:rsidR="007868DF" w:rsidRDefault="00ED02A4">
      <w:pPr>
        <w:tabs>
          <w:tab w:val="left" w:pos="1290"/>
        </w:tabs>
        <w:rPr>
          <w:sz w:val="20"/>
          <w:szCs w:val="20"/>
        </w:rPr>
      </w:pPr>
      <w:r>
        <w:rPr>
          <w:sz w:val="20"/>
          <w:szCs w:val="20"/>
        </w:rPr>
        <w:t xml:space="preserve">31. Following the appeal hearing, we may confirm the original decision or revoke it, or alternatively, we may substitute a different disciplinary sanction. We will inform you in writing of our final decision. We will usually do so within one week of the appeal hearing. There will be no further right of appeal. </w:t>
      </w:r>
    </w:p>
    <w:p w14:paraId="13F61AC4" w14:textId="77777777" w:rsidR="007868DF" w:rsidRDefault="00ED02A4">
      <w:pPr>
        <w:tabs>
          <w:tab w:val="left" w:pos="1290"/>
        </w:tabs>
        <w:rPr>
          <w:sz w:val="20"/>
          <w:szCs w:val="20"/>
        </w:rPr>
      </w:pPr>
      <w:r>
        <w:rPr>
          <w:sz w:val="20"/>
          <w:szCs w:val="20"/>
        </w:rPr>
        <w:t xml:space="preserve">32. If your appeal against dismissal is successful, you will be reinstated with no loss of continuity or pay.  </w:t>
      </w:r>
    </w:p>
    <w:p w14:paraId="636D960F" w14:textId="3EA246A8" w:rsidR="007868DF" w:rsidRDefault="00ED02A4">
      <w:pPr>
        <w:tabs>
          <w:tab w:val="left" w:pos="1290"/>
        </w:tabs>
        <w:rPr>
          <w:sz w:val="20"/>
          <w:szCs w:val="20"/>
        </w:rPr>
      </w:pPr>
      <w:r>
        <w:rPr>
          <w:sz w:val="20"/>
          <w:szCs w:val="20"/>
        </w:rPr>
        <w:t xml:space="preserve">33. Gross misconduct indicates an offence which is so severe that it completely removes our trust and confidence in you. A list of offences which may constitute gross misconduct </w:t>
      </w:r>
      <w:r w:rsidR="008A2125">
        <w:rPr>
          <w:sz w:val="20"/>
          <w:szCs w:val="20"/>
        </w:rPr>
        <w:t>is</w:t>
      </w:r>
      <w:r>
        <w:rPr>
          <w:sz w:val="20"/>
          <w:szCs w:val="20"/>
        </w:rPr>
        <w:t xml:space="preserve"> set out below. This list is not exclusive or exhaustive. </w:t>
      </w:r>
    </w:p>
    <w:p w14:paraId="7E22BAE0" w14:textId="54DD54BB" w:rsidR="007868DF" w:rsidRDefault="00ED02A4">
      <w:pPr>
        <w:tabs>
          <w:tab w:val="left" w:pos="1290"/>
        </w:tabs>
        <w:rPr>
          <w:sz w:val="20"/>
          <w:szCs w:val="20"/>
        </w:rPr>
      </w:pPr>
      <w:r>
        <w:rPr>
          <w:sz w:val="20"/>
          <w:szCs w:val="20"/>
        </w:rPr>
        <w:t>34. If you commit gross misconduct, you will be summarily dismissed – that is</w:t>
      </w:r>
      <w:r w:rsidR="008A2125">
        <w:rPr>
          <w:sz w:val="20"/>
          <w:szCs w:val="20"/>
        </w:rPr>
        <w:t>,</w:t>
      </w:r>
      <w:r>
        <w:rPr>
          <w:sz w:val="20"/>
          <w:szCs w:val="20"/>
        </w:rPr>
        <w:t xml:space="preserve"> without notice or pay in lieu of notice. </w:t>
      </w:r>
      <w:r>
        <w:rPr>
          <w:sz w:val="20"/>
          <w:szCs w:val="20"/>
        </w:rPr>
        <w:br/>
        <w:t xml:space="preserve">Examples of gross misconduct </w:t>
      </w:r>
      <w:r>
        <w:rPr>
          <w:sz w:val="20"/>
          <w:szCs w:val="20"/>
        </w:rPr>
        <w:br/>
        <w:t xml:space="preserve">a) theft </w:t>
      </w:r>
      <w:r>
        <w:rPr>
          <w:sz w:val="20"/>
          <w:szCs w:val="20"/>
        </w:rPr>
        <w:br/>
        <w:t xml:space="preserve">b) fraud and deliberate falsification of records </w:t>
      </w:r>
      <w:r>
        <w:rPr>
          <w:sz w:val="20"/>
          <w:szCs w:val="20"/>
        </w:rPr>
        <w:br/>
        <w:t xml:space="preserve">c) physical violence;  </w:t>
      </w:r>
      <w:r>
        <w:rPr>
          <w:sz w:val="20"/>
          <w:szCs w:val="20"/>
        </w:rPr>
        <w:br/>
        <w:t xml:space="preserve">d) serious bullying or harassment </w:t>
      </w:r>
      <w:r>
        <w:rPr>
          <w:sz w:val="20"/>
          <w:szCs w:val="20"/>
        </w:rPr>
        <w:br/>
        <w:t xml:space="preserve">e) deliberate damage to property </w:t>
      </w:r>
      <w:r>
        <w:rPr>
          <w:sz w:val="20"/>
          <w:szCs w:val="20"/>
        </w:rPr>
        <w:br/>
        <w:t xml:space="preserve">f) serious insubordination </w:t>
      </w:r>
      <w:r>
        <w:rPr>
          <w:sz w:val="20"/>
          <w:szCs w:val="20"/>
        </w:rPr>
        <w:br/>
        <w:t xml:space="preserve">g) misuse of our property or name </w:t>
      </w:r>
      <w:r>
        <w:rPr>
          <w:sz w:val="20"/>
          <w:szCs w:val="20"/>
        </w:rPr>
        <w:br/>
        <w:t xml:space="preserve">h) bringing Busy Bees Childcare Centre  into serious disrepute </w:t>
      </w:r>
      <w:r>
        <w:rPr>
          <w:sz w:val="20"/>
          <w:szCs w:val="20"/>
        </w:rPr>
        <w:br/>
        <w:t>i) serious incapability at work brought on by alcohol, illegal drugs</w:t>
      </w:r>
      <w:r w:rsidR="008A2125">
        <w:rPr>
          <w:sz w:val="20"/>
          <w:szCs w:val="20"/>
        </w:rPr>
        <w:t>,</w:t>
      </w:r>
      <w:r>
        <w:rPr>
          <w:sz w:val="20"/>
          <w:szCs w:val="20"/>
        </w:rPr>
        <w:t xml:space="preserve"> or other substances </w:t>
      </w:r>
      <w:r>
        <w:rPr>
          <w:sz w:val="20"/>
          <w:szCs w:val="20"/>
        </w:rPr>
        <w:br/>
        <w:t>j) serious negligence which causes or might cause unacceptable loss, damage</w:t>
      </w:r>
      <w:r w:rsidR="008A2125">
        <w:rPr>
          <w:sz w:val="20"/>
          <w:szCs w:val="20"/>
        </w:rPr>
        <w:t>,</w:t>
      </w:r>
      <w:r>
        <w:rPr>
          <w:sz w:val="20"/>
          <w:szCs w:val="20"/>
        </w:rPr>
        <w:t xml:space="preserve"> or injury </w:t>
      </w:r>
      <w:r>
        <w:rPr>
          <w:sz w:val="20"/>
          <w:szCs w:val="20"/>
        </w:rPr>
        <w:br/>
        <w:t xml:space="preserve">k) serious infringement of health and safety rules </w:t>
      </w:r>
      <w:r>
        <w:rPr>
          <w:sz w:val="20"/>
          <w:szCs w:val="20"/>
        </w:rPr>
        <w:br/>
        <w:t xml:space="preserve">l) serious breach of confidence (subject to the Public Interest (Disclosure) Act 1998) </w:t>
      </w:r>
      <w:r>
        <w:rPr>
          <w:sz w:val="20"/>
          <w:szCs w:val="20"/>
        </w:rPr>
        <w:br/>
        <w:t>m) deliberately accessing internet sites containing pornographic, offensive</w:t>
      </w:r>
      <w:r w:rsidR="008A2125">
        <w:rPr>
          <w:sz w:val="20"/>
          <w:szCs w:val="20"/>
        </w:rPr>
        <w:t>,</w:t>
      </w:r>
      <w:r>
        <w:rPr>
          <w:sz w:val="20"/>
          <w:szCs w:val="20"/>
        </w:rPr>
        <w:t xml:space="preserve"> or obscene material </w:t>
      </w:r>
      <w:r>
        <w:rPr>
          <w:sz w:val="20"/>
          <w:szCs w:val="20"/>
        </w:rPr>
        <w:br/>
        <w:t xml:space="preserve">n) unlawful discrimination </w:t>
      </w:r>
      <w:r>
        <w:rPr>
          <w:sz w:val="20"/>
          <w:szCs w:val="20"/>
        </w:rPr>
        <w:br/>
        <w:t>o) conviction of a criminal offence that</w:t>
      </w:r>
      <w:r w:rsidR="008A2125">
        <w:rPr>
          <w:sz w:val="20"/>
          <w:szCs w:val="20"/>
        </w:rPr>
        <w:t>,</w:t>
      </w:r>
      <w:r>
        <w:rPr>
          <w:sz w:val="20"/>
          <w:szCs w:val="20"/>
        </w:rPr>
        <w:t xml:space="preserve"> in our opinion</w:t>
      </w:r>
      <w:r w:rsidR="008A2125">
        <w:rPr>
          <w:sz w:val="20"/>
          <w:szCs w:val="20"/>
        </w:rPr>
        <w:t>,</w:t>
      </w:r>
      <w:r>
        <w:rPr>
          <w:sz w:val="20"/>
          <w:szCs w:val="20"/>
        </w:rPr>
        <w:t xml:space="preserve"> may affect our reputation or our relationships with our staff, pupils</w:t>
      </w:r>
      <w:r w:rsidR="008A2125">
        <w:rPr>
          <w:sz w:val="20"/>
          <w:szCs w:val="20"/>
        </w:rPr>
        <w:t>,</w:t>
      </w:r>
      <w:r>
        <w:rPr>
          <w:sz w:val="20"/>
          <w:szCs w:val="20"/>
        </w:rPr>
        <w:t xml:space="preserve"> or the public, or otherwise affects your suitability to work for us </w:t>
      </w:r>
      <w:r>
        <w:rPr>
          <w:sz w:val="20"/>
          <w:szCs w:val="20"/>
        </w:rPr>
        <w:br/>
        <w:t xml:space="preserve">p) serious breach of your duties, or deliberate breach of your contract or our procedures </w:t>
      </w:r>
      <w:r>
        <w:rPr>
          <w:sz w:val="20"/>
          <w:szCs w:val="20"/>
        </w:rPr>
        <w:br/>
        <w:t xml:space="preserve">q) giving false information as to qualifications or entitlement to work (including immigration status) </w:t>
      </w:r>
    </w:p>
    <w:p w14:paraId="15682621" w14:textId="7CA1DAA1" w:rsidR="007868DF" w:rsidRDefault="00ED02A4">
      <w:pPr>
        <w:tabs>
          <w:tab w:val="left" w:pos="1290"/>
        </w:tabs>
      </w:pPr>
      <w:r>
        <w:rPr>
          <w:b/>
          <w:bCs/>
          <w:sz w:val="20"/>
          <w:szCs w:val="20"/>
        </w:rPr>
        <w:t>Right to be accompanied</w:t>
      </w:r>
      <w:r>
        <w:rPr>
          <w:sz w:val="20"/>
          <w:szCs w:val="20"/>
        </w:rPr>
        <w:t xml:space="preserve"> </w:t>
      </w:r>
      <w:r>
        <w:rPr>
          <w:sz w:val="20"/>
          <w:szCs w:val="20"/>
        </w:rPr>
        <w:br/>
        <w:t xml:space="preserve">35. At all stages of the disciplinary process, you have the right to be accompanied at hearings by a trade union representative or co-worker. Your companion may speak on your behalf at any </w:t>
      </w:r>
      <w:proofErr w:type="gramStart"/>
      <w:r>
        <w:rPr>
          <w:sz w:val="20"/>
          <w:szCs w:val="20"/>
        </w:rPr>
        <w:t>hearing</w:t>
      </w:r>
      <w:r w:rsidR="008A2125">
        <w:rPr>
          <w:sz w:val="20"/>
          <w:szCs w:val="20"/>
        </w:rPr>
        <w:t>,</w:t>
      </w:r>
      <w:r>
        <w:rPr>
          <w:sz w:val="20"/>
          <w:szCs w:val="20"/>
        </w:rPr>
        <w:t xml:space="preserve"> but</w:t>
      </w:r>
      <w:proofErr w:type="gramEnd"/>
      <w:r>
        <w:rPr>
          <w:sz w:val="20"/>
          <w:szCs w:val="20"/>
        </w:rPr>
        <w:t xml:space="preserve"> may not answer questions in your place. If you elect to be accompanied at a meeting, you should notify us in advance of the identity of your companion so that arrangements can be made to cover</w:t>
      </w:r>
      <w:r>
        <w:t xml:space="preserve"> their duties where necessary. If </w:t>
      </w:r>
      <w:r>
        <w:rPr>
          <w:sz w:val="20"/>
          <w:szCs w:val="20"/>
        </w:rPr>
        <w:t>your choice of companion is unreasonable, we may ask you to choose someone else. We may</w:t>
      </w:r>
      <w:r w:rsidR="008A2125">
        <w:rPr>
          <w:sz w:val="20"/>
          <w:szCs w:val="20"/>
        </w:rPr>
        <w:t>, at our discretion, allow you to bring a companion who is not a co-worker or trade union official (for example,</w:t>
      </w:r>
      <w:r>
        <w:rPr>
          <w:sz w:val="20"/>
          <w:szCs w:val="20"/>
        </w:rPr>
        <w:t xml:space="preserve"> a </w:t>
      </w:r>
      <w:r>
        <w:rPr>
          <w:sz w:val="20"/>
          <w:szCs w:val="20"/>
        </w:rPr>
        <w:lastRenderedPageBreak/>
        <w:t xml:space="preserve">member of your family) where this will help overcome a particular difficulty caused by a disability or where you have difficulty understanding English. </w:t>
      </w:r>
    </w:p>
    <w:p w14:paraId="578B721D" w14:textId="5029D828" w:rsidR="007868DF" w:rsidRDefault="00ED02A4">
      <w:pPr>
        <w:tabs>
          <w:tab w:val="left" w:pos="1290"/>
        </w:tabs>
        <w:rPr>
          <w:sz w:val="20"/>
          <w:szCs w:val="20"/>
        </w:rPr>
      </w:pPr>
      <w:r>
        <w:rPr>
          <w:sz w:val="20"/>
          <w:szCs w:val="20"/>
        </w:rPr>
        <w:t xml:space="preserve">General </w:t>
      </w:r>
      <w:r>
        <w:rPr>
          <w:sz w:val="20"/>
          <w:szCs w:val="20"/>
        </w:rPr>
        <w:br/>
        <w:t>36. Each step in the procedure will be taken without unreasonable delay</w:t>
      </w:r>
      <w:r w:rsidR="008A2125">
        <w:rPr>
          <w:sz w:val="20"/>
          <w:szCs w:val="20"/>
        </w:rPr>
        <w:t>,</w:t>
      </w:r>
      <w:r>
        <w:rPr>
          <w:sz w:val="20"/>
          <w:szCs w:val="20"/>
        </w:rPr>
        <w:t xml:space="preserve"> and hearings will be held at reasonable times and locations. </w:t>
      </w:r>
      <w:r>
        <w:rPr>
          <w:sz w:val="20"/>
          <w:szCs w:val="20"/>
        </w:rPr>
        <w:br/>
        <w:t>37. We will keep records detailing the nature of any breach of disciplinary rules or unsatisfactory performance, your defence or mitigation, the action taken and the reasons for it, whether an appeal was lodged, its outcome</w:t>
      </w:r>
      <w:r w:rsidR="008A2125">
        <w:rPr>
          <w:sz w:val="20"/>
          <w:szCs w:val="20"/>
        </w:rPr>
        <w:t>,</w:t>
      </w:r>
      <w:r>
        <w:rPr>
          <w:sz w:val="20"/>
          <w:szCs w:val="20"/>
        </w:rPr>
        <w:t xml:space="preserve"> and any subsequent developments. We will keep these records confidential. </w:t>
      </w:r>
      <w:r>
        <w:rPr>
          <w:sz w:val="20"/>
          <w:szCs w:val="20"/>
        </w:rPr>
        <w:br/>
        <w:t xml:space="preserve">38. All employees must treat as confidential any information communicated to them in connection with an investigation or disciplinary matter (including any appeal of any decision taken in relation to that disciplinary matter). </w:t>
      </w:r>
      <w:r>
        <w:rPr>
          <w:sz w:val="20"/>
          <w:szCs w:val="20"/>
        </w:rPr>
        <w:br/>
        <w:t>39. You are not permitted to make any electronic recordings of any investigative, disciplinary</w:t>
      </w:r>
      <w:r w:rsidR="008A2125">
        <w:rPr>
          <w:sz w:val="20"/>
          <w:szCs w:val="20"/>
        </w:rPr>
        <w:t>,</w:t>
      </w:r>
      <w:r>
        <w:rPr>
          <w:sz w:val="20"/>
          <w:szCs w:val="20"/>
        </w:rPr>
        <w:t xml:space="preserve"> or appeal hearings.</w:t>
      </w:r>
    </w:p>
    <w:p w14:paraId="1BA5B03C" w14:textId="77777777" w:rsidR="007868DF" w:rsidRDefault="007868DF">
      <w:pPr>
        <w:tabs>
          <w:tab w:val="left" w:pos="1290"/>
        </w:tabs>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28AB8A2C" w14:textId="77777777" w:rsidTr="00DB0CC5">
        <w:tc>
          <w:tcPr>
            <w:tcW w:w="4320" w:type="dxa"/>
            <w:tcMar>
              <w:top w:w="0" w:type="dxa"/>
              <w:left w:w="108" w:type="dxa"/>
              <w:bottom w:w="0" w:type="dxa"/>
              <w:right w:w="108" w:type="dxa"/>
            </w:tcMar>
            <w:vAlign w:val="bottom"/>
          </w:tcPr>
          <w:p w14:paraId="3A75E470" w14:textId="76058F72"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7C97E8B" w14:textId="5FEFE04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8087CE0" w14:textId="77777777" w:rsidR="002F1B1A" w:rsidRDefault="002F1B1A" w:rsidP="002F1B1A">
            <w:pPr>
              <w:rPr>
                <w:rFonts w:eastAsia="Times New Roman" w:cs="Calibri"/>
                <w:sz w:val="20"/>
                <w:szCs w:val="20"/>
                <w:lang w:eastAsia="en-GB"/>
              </w:rPr>
            </w:pPr>
          </w:p>
        </w:tc>
      </w:tr>
      <w:tr w:rsidR="002F1B1A" w14:paraId="089C9BF6" w14:textId="77777777" w:rsidTr="00DB0CC5">
        <w:tc>
          <w:tcPr>
            <w:tcW w:w="4320" w:type="dxa"/>
            <w:tcMar>
              <w:top w:w="0" w:type="dxa"/>
              <w:left w:w="108" w:type="dxa"/>
              <w:bottom w:w="0" w:type="dxa"/>
              <w:right w:w="108" w:type="dxa"/>
            </w:tcMar>
            <w:vAlign w:val="bottom"/>
          </w:tcPr>
          <w:p w14:paraId="57E089EF" w14:textId="0BD2BF2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C186865" w14:textId="3B5E9249"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8A2125">
              <w:rPr>
                <w:rFonts w:eastAsia="Times New Roman" w:cs="Calibri"/>
                <w:sz w:val="20"/>
                <w:szCs w:val="20"/>
                <w:lang w:eastAsia="en-GB"/>
              </w:rPr>
              <w:t>6</w:t>
            </w:r>
          </w:p>
        </w:tc>
        <w:tc>
          <w:tcPr>
            <w:tcW w:w="1928" w:type="dxa"/>
            <w:tcMar>
              <w:top w:w="0" w:type="dxa"/>
              <w:left w:w="108" w:type="dxa"/>
              <w:bottom w:w="0" w:type="dxa"/>
              <w:right w:w="108" w:type="dxa"/>
            </w:tcMar>
            <w:vAlign w:val="bottom"/>
          </w:tcPr>
          <w:p w14:paraId="2F69CAFA" w14:textId="0B30E18F"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D6B009B" w14:textId="77777777" w:rsidTr="00DB0CC5">
        <w:tc>
          <w:tcPr>
            <w:tcW w:w="4320" w:type="dxa"/>
            <w:tcMar>
              <w:top w:w="0" w:type="dxa"/>
              <w:left w:w="108" w:type="dxa"/>
              <w:bottom w:w="0" w:type="dxa"/>
              <w:right w:w="108" w:type="dxa"/>
            </w:tcMar>
            <w:vAlign w:val="bottom"/>
          </w:tcPr>
          <w:p w14:paraId="7B17D640" w14:textId="47FD7537"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C8343B1" w14:textId="3A7E823E"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32C8D39D" w14:textId="1F1D3B52"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5DEF41C7" w14:textId="77777777" w:rsidTr="00DB0CC5">
        <w:tc>
          <w:tcPr>
            <w:tcW w:w="4320" w:type="dxa"/>
            <w:tcMar>
              <w:top w:w="0" w:type="dxa"/>
              <w:left w:w="108" w:type="dxa"/>
              <w:bottom w:w="0" w:type="dxa"/>
              <w:right w:w="108" w:type="dxa"/>
            </w:tcMar>
            <w:vAlign w:val="bottom"/>
          </w:tcPr>
          <w:p w14:paraId="6D031A97" w14:textId="3476ED9F"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186B30B" w14:textId="77777777" w:rsidR="002F1B1A" w:rsidRDefault="002F1B1A" w:rsidP="002F1B1A">
            <w:pPr>
              <w:spacing w:after="0" w:line="360" w:lineRule="auto"/>
              <w:rPr>
                <w:rFonts w:eastAsia="Times New Roman" w:cs="Calibri"/>
                <w:sz w:val="20"/>
                <w:szCs w:val="20"/>
                <w:lang w:eastAsia="en-GB"/>
              </w:rPr>
            </w:pPr>
          </w:p>
          <w:p w14:paraId="0520FF50" w14:textId="4C4E9EDE"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1EACA5EA" w14:textId="77777777" w:rsidTr="00DB0CC5">
        <w:tc>
          <w:tcPr>
            <w:tcW w:w="4320" w:type="dxa"/>
            <w:tcMar>
              <w:top w:w="0" w:type="dxa"/>
              <w:left w:w="108" w:type="dxa"/>
              <w:bottom w:w="0" w:type="dxa"/>
              <w:right w:w="108" w:type="dxa"/>
            </w:tcMar>
            <w:vAlign w:val="bottom"/>
          </w:tcPr>
          <w:p w14:paraId="3EBB6575" w14:textId="4517A7B0"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788D51E" w14:textId="77777777" w:rsidR="002F1B1A" w:rsidRDefault="002F1B1A" w:rsidP="002F1B1A">
            <w:pPr>
              <w:spacing w:after="0" w:line="360" w:lineRule="auto"/>
              <w:rPr>
                <w:rFonts w:eastAsia="Times New Roman" w:cs="Calibri"/>
                <w:sz w:val="20"/>
                <w:szCs w:val="20"/>
                <w:lang w:eastAsia="en-GB"/>
              </w:rPr>
            </w:pPr>
          </w:p>
          <w:p w14:paraId="6A356D3D" w14:textId="2D189A07"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4AD686F3" w14:textId="77777777" w:rsidTr="00DB0CC5">
        <w:tc>
          <w:tcPr>
            <w:tcW w:w="4320" w:type="dxa"/>
            <w:tcMar>
              <w:top w:w="0" w:type="dxa"/>
              <w:left w:w="108" w:type="dxa"/>
              <w:bottom w:w="0" w:type="dxa"/>
              <w:right w:w="108" w:type="dxa"/>
            </w:tcMar>
            <w:vAlign w:val="bottom"/>
          </w:tcPr>
          <w:p w14:paraId="6065B2EF" w14:textId="114CB11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88E6C1E" w14:textId="4633520B"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6A3A388F" w14:textId="77777777" w:rsidR="007868DF" w:rsidRDefault="007868DF"/>
    <w:p w14:paraId="5698B43E" w14:textId="77777777" w:rsidR="007868DF" w:rsidRDefault="007868DF"/>
    <w:p w14:paraId="3B4796C0" w14:textId="77777777" w:rsidR="007868DF" w:rsidRDefault="007868DF"/>
    <w:p w14:paraId="446F10A0" w14:textId="77777777" w:rsidR="007868DF" w:rsidRDefault="007868DF"/>
    <w:p w14:paraId="73DDB1E6" w14:textId="77777777" w:rsidR="007868DF" w:rsidRDefault="007868DF"/>
    <w:p w14:paraId="1AFEB45A" w14:textId="77777777" w:rsidR="007868DF" w:rsidRDefault="007868DF"/>
    <w:p w14:paraId="38599479" w14:textId="77777777" w:rsidR="007868DF" w:rsidRDefault="007868DF"/>
    <w:p w14:paraId="5FA1AD23" w14:textId="77777777" w:rsidR="007868DF" w:rsidRDefault="007868DF"/>
    <w:p w14:paraId="587C06FB" w14:textId="77777777" w:rsidR="007868DF" w:rsidRDefault="007868DF"/>
    <w:p w14:paraId="2924C146" w14:textId="77777777" w:rsidR="007868DF" w:rsidRDefault="007868DF"/>
    <w:p w14:paraId="0217581A" w14:textId="77777777" w:rsidR="007868DF" w:rsidRDefault="007868DF"/>
    <w:p w14:paraId="549B7D5D" w14:textId="77777777" w:rsidR="007868DF" w:rsidRDefault="007868DF"/>
    <w:p w14:paraId="03B15AB9" w14:textId="77777777" w:rsidR="005E274A" w:rsidRDefault="005E274A"/>
    <w:p w14:paraId="72C9C5AD" w14:textId="77777777" w:rsidR="005E274A" w:rsidRDefault="005E274A"/>
    <w:p w14:paraId="6C254129" w14:textId="77777777" w:rsidR="007868DF" w:rsidRDefault="007868DF"/>
    <w:p w14:paraId="6C41B3B5" w14:textId="77777777" w:rsidR="007868DF" w:rsidRDefault="00ED02A4">
      <w:pPr>
        <w:jc w:val="center"/>
        <w:rPr>
          <w:b/>
          <w:sz w:val="96"/>
          <w:szCs w:val="96"/>
        </w:rPr>
      </w:pPr>
      <w:r>
        <w:rPr>
          <w:b/>
          <w:sz w:val="96"/>
          <w:szCs w:val="96"/>
        </w:rPr>
        <w:lastRenderedPageBreak/>
        <w:t>Documentation and</w:t>
      </w:r>
    </w:p>
    <w:p w14:paraId="2F9823A9" w14:textId="77777777" w:rsidR="007868DF" w:rsidRDefault="00ED02A4">
      <w:pPr>
        <w:jc w:val="center"/>
        <w:rPr>
          <w:b/>
          <w:sz w:val="96"/>
          <w:szCs w:val="96"/>
        </w:rPr>
      </w:pPr>
      <w:r>
        <w:rPr>
          <w:b/>
          <w:sz w:val="96"/>
          <w:szCs w:val="96"/>
        </w:rPr>
        <w:t>Information Policy</w:t>
      </w:r>
    </w:p>
    <w:p w14:paraId="7A9CDC70" w14:textId="77777777" w:rsidR="007868DF" w:rsidRDefault="007868DF">
      <w:pPr>
        <w:jc w:val="center"/>
        <w:rPr>
          <w:b/>
          <w:sz w:val="96"/>
          <w:szCs w:val="96"/>
        </w:rPr>
      </w:pPr>
    </w:p>
    <w:p w14:paraId="6EC1B0EB" w14:textId="77777777" w:rsidR="007868DF" w:rsidRDefault="007868DF">
      <w:pPr>
        <w:jc w:val="center"/>
        <w:rPr>
          <w:b/>
          <w:sz w:val="96"/>
          <w:szCs w:val="96"/>
        </w:rPr>
      </w:pPr>
    </w:p>
    <w:p w14:paraId="17AD0782" w14:textId="77777777" w:rsidR="007868DF" w:rsidRDefault="007868DF">
      <w:pPr>
        <w:jc w:val="center"/>
        <w:rPr>
          <w:b/>
          <w:sz w:val="96"/>
          <w:szCs w:val="96"/>
        </w:rPr>
      </w:pPr>
    </w:p>
    <w:p w14:paraId="6405BB80" w14:textId="77777777" w:rsidR="007868DF" w:rsidRDefault="007868DF">
      <w:pPr>
        <w:jc w:val="center"/>
        <w:rPr>
          <w:b/>
          <w:sz w:val="96"/>
          <w:szCs w:val="96"/>
        </w:rPr>
      </w:pPr>
    </w:p>
    <w:p w14:paraId="4AF6FCF5" w14:textId="77777777" w:rsidR="007868DF" w:rsidRDefault="00ED02A4">
      <w:pPr>
        <w:jc w:val="center"/>
      </w:pPr>
      <w:r>
        <w:rPr>
          <w:rFonts w:ascii="Times New Roman" w:hAnsi="Times New Roman"/>
          <w:noProof/>
          <w:sz w:val="24"/>
          <w:szCs w:val="24"/>
          <w:lang w:eastAsia="en-GB"/>
        </w:rPr>
        <w:drawing>
          <wp:anchor distT="0" distB="0" distL="114300" distR="114300" simplePos="0" relativeHeight="251780096" behindDoc="0" locked="0" layoutInCell="1" allowOverlap="1" wp14:anchorId="3369B033" wp14:editId="7899673F">
            <wp:simplePos x="0" y="0"/>
            <wp:positionH relativeFrom="column">
              <wp:posOffset>1783080</wp:posOffset>
            </wp:positionH>
            <wp:positionV relativeFrom="paragraph">
              <wp:posOffset>-743580</wp:posOffset>
            </wp:positionV>
            <wp:extent cx="4694401" cy="4320000"/>
            <wp:effectExtent l="0" t="0" r="0" b="4350"/>
            <wp:wrapTight wrapText="bothSides">
              <wp:wrapPolygon edited="0">
                <wp:start x="0" y="0"/>
                <wp:lineTo x="0" y="21527"/>
                <wp:lineTo x="21477" y="21527"/>
                <wp:lineTo x="21477" y="0"/>
                <wp:lineTo x="0" y="0"/>
              </wp:wrapPolygon>
            </wp:wrapTight>
            <wp:docPr id="2008396557"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532C95" w14:textId="77777777" w:rsidR="007868DF" w:rsidRDefault="007868DF">
      <w:pPr>
        <w:jc w:val="center"/>
        <w:rPr>
          <w:b/>
          <w:sz w:val="96"/>
          <w:szCs w:val="96"/>
        </w:rPr>
      </w:pPr>
    </w:p>
    <w:p w14:paraId="11E200FC" w14:textId="77777777" w:rsidR="007868DF" w:rsidRDefault="007868DF">
      <w:pPr>
        <w:jc w:val="center"/>
        <w:rPr>
          <w:b/>
          <w:sz w:val="96"/>
          <w:szCs w:val="96"/>
        </w:rPr>
      </w:pPr>
    </w:p>
    <w:p w14:paraId="264C8783" w14:textId="77777777" w:rsidR="007868DF" w:rsidRDefault="007868DF">
      <w:pPr>
        <w:rPr>
          <w:b/>
          <w:sz w:val="36"/>
          <w:szCs w:val="36"/>
        </w:rPr>
      </w:pPr>
    </w:p>
    <w:p w14:paraId="60F764C4" w14:textId="77777777" w:rsidR="007868DF" w:rsidRDefault="007868DF">
      <w:pPr>
        <w:rPr>
          <w:b/>
          <w:sz w:val="36"/>
          <w:szCs w:val="36"/>
        </w:rPr>
      </w:pPr>
    </w:p>
    <w:p w14:paraId="51040D0E" w14:textId="77777777" w:rsidR="005E274A" w:rsidRDefault="005E274A">
      <w:pPr>
        <w:rPr>
          <w:b/>
          <w:sz w:val="36"/>
          <w:szCs w:val="36"/>
        </w:rPr>
      </w:pPr>
    </w:p>
    <w:p w14:paraId="0DE19DC1" w14:textId="41B17C8D" w:rsidR="007868DF" w:rsidRDefault="00ED02A4">
      <w:pPr>
        <w:rPr>
          <w:b/>
          <w:sz w:val="36"/>
          <w:szCs w:val="36"/>
        </w:rPr>
      </w:pPr>
      <w:r>
        <w:rPr>
          <w:b/>
          <w:sz w:val="36"/>
          <w:szCs w:val="36"/>
        </w:rPr>
        <w:lastRenderedPageBreak/>
        <w:t>Documentation and Information Policy</w:t>
      </w:r>
    </w:p>
    <w:p w14:paraId="236DB3D5" w14:textId="0B34CCC1" w:rsidR="007868DF" w:rsidRDefault="00ED02A4">
      <w:pPr>
        <w:rPr>
          <w:sz w:val="20"/>
          <w:szCs w:val="20"/>
        </w:rPr>
      </w:pPr>
      <w:r>
        <w:rPr>
          <w:sz w:val="20"/>
          <w:szCs w:val="20"/>
        </w:rPr>
        <w:t xml:space="preserve">Busy Bees Childcare Centre is aware of its obligations </w:t>
      </w:r>
      <w:r w:rsidR="008A2125">
        <w:rPr>
          <w:sz w:val="20"/>
          <w:szCs w:val="20"/>
        </w:rPr>
        <w:t xml:space="preserve">regarding the storage and sharing of </w:t>
      </w:r>
      <w:r>
        <w:rPr>
          <w:sz w:val="20"/>
          <w:szCs w:val="20"/>
        </w:rPr>
        <w:t xml:space="preserve">information under the Data Protection Act 1998 and the Freedom of Information Act 2000. It is also committed to complying with the legislation and the guidance. The manager and staff must be aware of the implications of </w:t>
      </w:r>
      <w:r w:rsidR="008A2125">
        <w:rPr>
          <w:sz w:val="20"/>
          <w:szCs w:val="20"/>
        </w:rPr>
        <w:t>data protection and freedom of information legislation, as well as</w:t>
      </w:r>
      <w:r>
        <w:rPr>
          <w:sz w:val="20"/>
          <w:szCs w:val="20"/>
        </w:rPr>
        <w:t xml:space="preserve"> of all roles and responsibilities.</w:t>
      </w:r>
    </w:p>
    <w:p w14:paraId="4298A721" w14:textId="11B68DE2" w:rsidR="007868DF" w:rsidRDefault="00ED02A4">
      <w:pPr>
        <w:rPr>
          <w:sz w:val="20"/>
          <w:szCs w:val="20"/>
        </w:rPr>
      </w:pPr>
      <w:r>
        <w:rPr>
          <w:sz w:val="20"/>
          <w:szCs w:val="20"/>
        </w:rPr>
        <w:t xml:space="preserve">The setting is committed to being open </w:t>
      </w:r>
      <w:r w:rsidR="008A2125">
        <w:rPr>
          <w:sz w:val="20"/>
          <w:szCs w:val="20"/>
        </w:rPr>
        <w:t>with parents/carers regarding its policies and procedures, and the information each setting may hold about</w:t>
      </w:r>
      <w:r>
        <w:rPr>
          <w:sz w:val="20"/>
          <w:szCs w:val="20"/>
        </w:rPr>
        <w:t xml:space="preserve"> a child. Records and information will be available to parents/ carers upon written request. There may be exemptions to this rule, but a letter will confirm this, stating the reason for any refusal in line with the Information Commissioner’s Office.</w:t>
      </w:r>
    </w:p>
    <w:p w14:paraId="75507207" w14:textId="77777777" w:rsidR="007868DF" w:rsidRDefault="00ED02A4">
      <w:pPr>
        <w:rPr>
          <w:b/>
          <w:bCs/>
          <w:sz w:val="20"/>
          <w:szCs w:val="20"/>
        </w:rPr>
      </w:pPr>
      <w:r>
        <w:rPr>
          <w:b/>
          <w:bCs/>
          <w:sz w:val="20"/>
          <w:szCs w:val="20"/>
        </w:rPr>
        <w:t>Record Keeping</w:t>
      </w:r>
    </w:p>
    <w:p w14:paraId="2A337CF7" w14:textId="77777777" w:rsidR="007868DF" w:rsidRDefault="00ED02A4">
      <w:pPr>
        <w:rPr>
          <w:sz w:val="20"/>
          <w:szCs w:val="20"/>
        </w:rPr>
      </w:pPr>
      <w:r>
        <w:rPr>
          <w:sz w:val="20"/>
          <w:szCs w:val="20"/>
        </w:rPr>
        <w:t>Information kept on a child will include the following:</w:t>
      </w:r>
    </w:p>
    <w:p w14:paraId="144DE47A" w14:textId="77777777" w:rsidR="007868DF" w:rsidRDefault="00ED02A4">
      <w:pPr>
        <w:pStyle w:val="ListParagraph"/>
        <w:numPr>
          <w:ilvl w:val="0"/>
          <w:numId w:val="71"/>
        </w:numPr>
        <w:spacing w:line="254" w:lineRule="auto"/>
        <w:rPr>
          <w:sz w:val="20"/>
          <w:szCs w:val="20"/>
        </w:rPr>
      </w:pPr>
      <w:r>
        <w:rPr>
          <w:sz w:val="20"/>
          <w:szCs w:val="20"/>
        </w:rPr>
        <w:t>Birth name (and any other name by which the child is known)</w:t>
      </w:r>
    </w:p>
    <w:p w14:paraId="0B42E082" w14:textId="77777777" w:rsidR="007868DF" w:rsidRDefault="00ED02A4">
      <w:pPr>
        <w:pStyle w:val="ListParagraph"/>
        <w:numPr>
          <w:ilvl w:val="0"/>
          <w:numId w:val="71"/>
        </w:numPr>
        <w:spacing w:line="254" w:lineRule="auto"/>
        <w:rPr>
          <w:sz w:val="20"/>
          <w:szCs w:val="20"/>
        </w:rPr>
      </w:pPr>
      <w:r>
        <w:rPr>
          <w:sz w:val="20"/>
          <w:szCs w:val="20"/>
        </w:rPr>
        <w:t>Date of Birth</w:t>
      </w:r>
    </w:p>
    <w:p w14:paraId="1FAB99F2" w14:textId="77777777" w:rsidR="007868DF" w:rsidRDefault="00ED02A4">
      <w:pPr>
        <w:pStyle w:val="ListParagraph"/>
        <w:numPr>
          <w:ilvl w:val="0"/>
          <w:numId w:val="71"/>
        </w:numPr>
        <w:spacing w:line="254" w:lineRule="auto"/>
        <w:rPr>
          <w:sz w:val="20"/>
          <w:szCs w:val="20"/>
        </w:rPr>
      </w:pPr>
      <w:r>
        <w:rPr>
          <w:sz w:val="20"/>
          <w:szCs w:val="20"/>
        </w:rPr>
        <w:t>Gender</w:t>
      </w:r>
    </w:p>
    <w:p w14:paraId="153D8DAB" w14:textId="77777777" w:rsidR="007868DF" w:rsidRDefault="00ED02A4">
      <w:pPr>
        <w:pStyle w:val="ListParagraph"/>
        <w:numPr>
          <w:ilvl w:val="0"/>
          <w:numId w:val="71"/>
        </w:numPr>
        <w:spacing w:line="254" w:lineRule="auto"/>
        <w:rPr>
          <w:sz w:val="20"/>
          <w:szCs w:val="20"/>
        </w:rPr>
      </w:pPr>
      <w:r>
        <w:rPr>
          <w:sz w:val="20"/>
          <w:szCs w:val="20"/>
        </w:rPr>
        <w:t>Religion</w:t>
      </w:r>
    </w:p>
    <w:p w14:paraId="757087CC" w14:textId="77777777" w:rsidR="007868DF" w:rsidRDefault="00ED02A4">
      <w:pPr>
        <w:pStyle w:val="ListParagraph"/>
        <w:numPr>
          <w:ilvl w:val="0"/>
          <w:numId w:val="71"/>
        </w:numPr>
        <w:spacing w:line="254" w:lineRule="auto"/>
        <w:rPr>
          <w:sz w:val="20"/>
          <w:szCs w:val="20"/>
        </w:rPr>
      </w:pPr>
      <w:r>
        <w:rPr>
          <w:sz w:val="20"/>
          <w:szCs w:val="20"/>
        </w:rPr>
        <w:t>Languages Spoken</w:t>
      </w:r>
    </w:p>
    <w:p w14:paraId="7916A387" w14:textId="77777777" w:rsidR="007868DF" w:rsidRDefault="00ED02A4">
      <w:pPr>
        <w:pStyle w:val="ListParagraph"/>
        <w:numPr>
          <w:ilvl w:val="0"/>
          <w:numId w:val="71"/>
        </w:numPr>
        <w:spacing w:line="254" w:lineRule="auto"/>
        <w:rPr>
          <w:sz w:val="20"/>
          <w:szCs w:val="20"/>
        </w:rPr>
      </w:pPr>
      <w:r>
        <w:rPr>
          <w:sz w:val="20"/>
          <w:szCs w:val="20"/>
        </w:rPr>
        <w:t>Home address and telephone numbers</w:t>
      </w:r>
    </w:p>
    <w:p w14:paraId="748C6D26" w14:textId="46EA36F6" w:rsidR="007868DF" w:rsidRDefault="00ED02A4">
      <w:pPr>
        <w:pStyle w:val="ListParagraph"/>
        <w:numPr>
          <w:ilvl w:val="0"/>
          <w:numId w:val="71"/>
        </w:numPr>
        <w:spacing w:line="254" w:lineRule="auto"/>
        <w:rPr>
          <w:sz w:val="20"/>
          <w:szCs w:val="20"/>
        </w:rPr>
      </w:pPr>
      <w:r>
        <w:rPr>
          <w:sz w:val="20"/>
          <w:szCs w:val="20"/>
        </w:rPr>
        <w:t>Parent’s/</w:t>
      </w:r>
      <w:r w:rsidR="008A2125">
        <w:rPr>
          <w:sz w:val="20"/>
          <w:szCs w:val="20"/>
        </w:rPr>
        <w:t>carers'</w:t>
      </w:r>
      <w:r>
        <w:rPr>
          <w:sz w:val="20"/>
          <w:szCs w:val="20"/>
        </w:rPr>
        <w:t xml:space="preserve"> name, who is known to the provider</w:t>
      </w:r>
    </w:p>
    <w:p w14:paraId="4A44356D" w14:textId="77777777" w:rsidR="007868DF" w:rsidRDefault="00ED02A4">
      <w:pPr>
        <w:pStyle w:val="ListParagraph"/>
        <w:numPr>
          <w:ilvl w:val="0"/>
          <w:numId w:val="71"/>
        </w:numPr>
        <w:spacing w:line="254" w:lineRule="auto"/>
        <w:rPr>
          <w:sz w:val="20"/>
          <w:szCs w:val="20"/>
        </w:rPr>
      </w:pPr>
      <w:r>
        <w:rPr>
          <w:sz w:val="20"/>
          <w:szCs w:val="20"/>
        </w:rPr>
        <w:t>Name of parent/ carer the child normally lives with</w:t>
      </w:r>
    </w:p>
    <w:p w14:paraId="35C282B8" w14:textId="77777777" w:rsidR="007868DF" w:rsidRDefault="00ED02A4">
      <w:pPr>
        <w:pStyle w:val="ListParagraph"/>
        <w:numPr>
          <w:ilvl w:val="0"/>
          <w:numId w:val="71"/>
        </w:numPr>
        <w:spacing w:line="254" w:lineRule="auto"/>
        <w:rPr>
          <w:sz w:val="20"/>
          <w:szCs w:val="20"/>
        </w:rPr>
      </w:pPr>
      <w:r>
        <w:rPr>
          <w:sz w:val="20"/>
          <w:szCs w:val="20"/>
        </w:rPr>
        <w:t>Who is legally responsible for the child</w:t>
      </w:r>
    </w:p>
    <w:p w14:paraId="021DAACF" w14:textId="77B85B70" w:rsidR="007868DF" w:rsidRDefault="008A2125">
      <w:pPr>
        <w:pStyle w:val="ListParagraph"/>
        <w:numPr>
          <w:ilvl w:val="0"/>
          <w:numId w:val="71"/>
        </w:numPr>
        <w:spacing w:line="254" w:lineRule="auto"/>
        <w:rPr>
          <w:sz w:val="20"/>
          <w:szCs w:val="20"/>
        </w:rPr>
      </w:pPr>
      <w:r>
        <w:rPr>
          <w:sz w:val="20"/>
          <w:szCs w:val="20"/>
        </w:rPr>
        <w:t>Parents</w:t>
      </w:r>
      <w:r w:rsidR="00ED02A4">
        <w:rPr>
          <w:sz w:val="20"/>
          <w:szCs w:val="20"/>
        </w:rPr>
        <w:t>/</w:t>
      </w:r>
      <w:r>
        <w:rPr>
          <w:sz w:val="20"/>
          <w:szCs w:val="20"/>
        </w:rPr>
        <w:t>carers'</w:t>
      </w:r>
      <w:r w:rsidR="00ED02A4">
        <w:rPr>
          <w:sz w:val="20"/>
          <w:szCs w:val="20"/>
        </w:rPr>
        <w:t xml:space="preserve"> place of work and contact number (including emergency contact)</w:t>
      </w:r>
    </w:p>
    <w:p w14:paraId="472E7222" w14:textId="7698DD35" w:rsidR="007868DF" w:rsidRDefault="00ED02A4">
      <w:pPr>
        <w:pStyle w:val="ListParagraph"/>
        <w:numPr>
          <w:ilvl w:val="0"/>
          <w:numId w:val="71"/>
        </w:numPr>
        <w:spacing w:line="254" w:lineRule="auto"/>
        <w:rPr>
          <w:sz w:val="20"/>
          <w:szCs w:val="20"/>
        </w:rPr>
      </w:pPr>
      <w:r>
        <w:rPr>
          <w:sz w:val="20"/>
          <w:szCs w:val="20"/>
        </w:rPr>
        <w:t>Any other emergency contact names, relationship to the child</w:t>
      </w:r>
      <w:r w:rsidR="008A2125">
        <w:rPr>
          <w:sz w:val="20"/>
          <w:szCs w:val="20"/>
        </w:rPr>
        <w:t>,</w:t>
      </w:r>
      <w:r>
        <w:rPr>
          <w:sz w:val="20"/>
          <w:szCs w:val="20"/>
        </w:rPr>
        <w:t xml:space="preserve"> and contact details</w:t>
      </w:r>
    </w:p>
    <w:p w14:paraId="5BDD5F43" w14:textId="77777777" w:rsidR="007868DF" w:rsidRDefault="00ED02A4">
      <w:pPr>
        <w:pStyle w:val="ListParagraph"/>
        <w:numPr>
          <w:ilvl w:val="0"/>
          <w:numId w:val="71"/>
        </w:numPr>
        <w:spacing w:line="254" w:lineRule="auto"/>
        <w:rPr>
          <w:sz w:val="20"/>
          <w:szCs w:val="20"/>
        </w:rPr>
      </w:pPr>
      <w:r>
        <w:rPr>
          <w:sz w:val="20"/>
          <w:szCs w:val="20"/>
        </w:rPr>
        <w:t>Family doctor’s name, address, and telephone number</w:t>
      </w:r>
    </w:p>
    <w:p w14:paraId="569C872C" w14:textId="67E280F1" w:rsidR="007868DF" w:rsidRDefault="00ED02A4">
      <w:pPr>
        <w:pStyle w:val="ListParagraph"/>
        <w:numPr>
          <w:ilvl w:val="0"/>
          <w:numId w:val="71"/>
        </w:numPr>
        <w:spacing w:line="254" w:lineRule="auto"/>
        <w:rPr>
          <w:sz w:val="20"/>
          <w:szCs w:val="20"/>
        </w:rPr>
      </w:pPr>
      <w:r>
        <w:rPr>
          <w:sz w:val="20"/>
          <w:szCs w:val="20"/>
        </w:rPr>
        <w:t xml:space="preserve">Details of any special dietary requirements, allergies, food, and drink preferences, </w:t>
      </w:r>
      <w:r w:rsidR="008A2125">
        <w:rPr>
          <w:sz w:val="20"/>
          <w:szCs w:val="20"/>
        </w:rPr>
        <w:t xml:space="preserve">and the </w:t>
      </w:r>
      <w:r>
        <w:rPr>
          <w:sz w:val="20"/>
          <w:szCs w:val="20"/>
        </w:rPr>
        <w:t xml:space="preserve">needs of </w:t>
      </w:r>
      <w:r w:rsidR="008A2125">
        <w:rPr>
          <w:sz w:val="20"/>
          <w:szCs w:val="20"/>
        </w:rPr>
        <w:t xml:space="preserve">the </w:t>
      </w:r>
      <w:r>
        <w:rPr>
          <w:sz w:val="20"/>
          <w:szCs w:val="20"/>
        </w:rPr>
        <w:t>child</w:t>
      </w:r>
    </w:p>
    <w:p w14:paraId="4DFA8A29" w14:textId="77777777" w:rsidR="007868DF" w:rsidRDefault="00ED02A4">
      <w:pPr>
        <w:pStyle w:val="ListParagraph"/>
        <w:numPr>
          <w:ilvl w:val="0"/>
          <w:numId w:val="71"/>
        </w:numPr>
        <w:spacing w:line="254" w:lineRule="auto"/>
        <w:rPr>
          <w:sz w:val="20"/>
          <w:szCs w:val="20"/>
        </w:rPr>
      </w:pPr>
      <w:r>
        <w:rPr>
          <w:sz w:val="20"/>
          <w:szCs w:val="20"/>
        </w:rPr>
        <w:t>List of immunisations</w:t>
      </w:r>
    </w:p>
    <w:p w14:paraId="1F93254E" w14:textId="77777777" w:rsidR="007868DF" w:rsidRDefault="00ED02A4">
      <w:pPr>
        <w:pStyle w:val="ListParagraph"/>
        <w:numPr>
          <w:ilvl w:val="0"/>
          <w:numId w:val="71"/>
        </w:numPr>
        <w:spacing w:line="254" w:lineRule="auto"/>
        <w:rPr>
          <w:sz w:val="20"/>
          <w:szCs w:val="20"/>
        </w:rPr>
      </w:pPr>
      <w:r>
        <w:rPr>
          <w:sz w:val="20"/>
          <w:szCs w:val="20"/>
        </w:rPr>
        <w:t>Any other information relating to the child that staff or parents feel is relevant.</w:t>
      </w:r>
    </w:p>
    <w:p w14:paraId="6B0AF614" w14:textId="77777777" w:rsidR="007868DF" w:rsidRDefault="00ED02A4">
      <w:pPr>
        <w:rPr>
          <w:sz w:val="20"/>
          <w:szCs w:val="20"/>
        </w:rPr>
      </w:pPr>
      <w:r>
        <w:rPr>
          <w:sz w:val="20"/>
          <w:szCs w:val="20"/>
        </w:rPr>
        <w:t>The setting must record and submit the following to their local authority about individual children receiving the free entitlement to Early Years Provision as part of their Early Years Census.</w:t>
      </w:r>
    </w:p>
    <w:p w14:paraId="1E8F47D1" w14:textId="77777777" w:rsidR="007868DF" w:rsidRDefault="00ED02A4">
      <w:pPr>
        <w:pStyle w:val="ListParagraph"/>
        <w:numPr>
          <w:ilvl w:val="0"/>
          <w:numId w:val="72"/>
        </w:numPr>
        <w:spacing w:line="254" w:lineRule="auto"/>
        <w:rPr>
          <w:sz w:val="20"/>
          <w:szCs w:val="20"/>
        </w:rPr>
      </w:pPr>
      <w:r>
        <w:rPr>
          <w:sz w:val="20"/>
          <w:szCs w:val="20"/>
        </w:rPr>
        <w:t>Full name</w:t>
      </w:r>
    </w:p>
    <w:p w14:paraId="79C2DBCA" w14:textId="77777777" w:rsidR="007868DF" w:rsidRDefault="00ED02A4">
      <w:pPr>
        <w:pStyle w:val="ListParagraph"/>
        <w:numPr>
          <w:ilvl w:val="0"/>
          <w:numId w:val="72"/>
        </w:numPr>
        <w:spacing w:line="254" w:lineRule="auto"/>
        <w:rPr>
          <w:sz w:val="20"/>
          <w:szCs w:val="20"/>
        </w:rPr>
      </w:pPr>
      <w:r>
        <w:rPr>
          <w:sz w:val="20"/>
          <w:szCs w:val="20"/>
        </w:rPr>
        <w:t>Date of birth</w:t>
      </w:r>
    </w:p>
    <w:p w14:paraId="4376BD6F" w14:textId="77777777" w:rsidR="007868DF" w:rsidRDefault="00ED02A4">
      <w:pPr>
        <w:pStyle w:val="ListParagraph"/>
        <w:numPr>
          <w:ilvl w:val="0"/>
          <w:numId w:val="72"/>
        </w:numPr>
        <w:spacing w:line="254" w:lineRule="auto"/>
        <w:rPr>
          <w:sz w:val="20"/>
          <w:szCs w:val="20"/>
        </w:rPr>
      </w:pPr>
      <w:r>
        <w:rPr>
          <w:sz w:val="20"/>
          <w:szCs w:val="20"/>
        </w:rPr>
        <w:t>Address</w:t>
      </w:r>
    </w:p>
    <w:p w14:paraId="3D4E1847" w14:textId="77777777" w:rsidR="007868DF" w:rsidRDefault="00ED02A4">
      <w:pPr>
        <w:pStyle w:val="ListParagraph"/>
        <w:numPr>
          <w:ilvl w:val="0"/>
          <w:numId w:val="72"/>
        </w:numPr>
        <w:spacing w:line="254" w:lineRule="auto"/>
        <w:rPr>
          <w:sz w:val="20"/>
          <w:szCs w:val="20"/>
        </w:rPr>
      </w:pPr>
      <w:r>
        <w:rPr>
          <w:sz w:val="20"/>
          <w:szCs w:val="20"/>
        </w:rPr>
        <w:t>Gender</w:t>
      </w:r>
    </w:p>
    <w:p w14:paraId="7806242C" w14:textId="77777777" w:rsidR="007868DF" w:rsidRDefault="00ED02A4">
      <w:pPr>
        <w:pStyle w:val="ListParagraph"/>
        <w:numPr>
          <w:ilvl w:val="0"/>
          <w:numId w:val="72"/>
        </w:numPr>
        <w:spacing w:line="254" w:lineRule="auto"/>
        <w:rPr>
          <w:sz w:val="20"/>
          <w:szCs w:val="20"/>
        </w:rPr>
      </w:pPr>
      <w:r>
        <w:rPr>
          <w:sz w:val="20"/>
          <w:szCs w:val="20"/>
        </w:rPr>
        <w:t>Ethnicity</w:t>
      </w:r>
    </w:p>
    <w:p w14:paraId="1EA697A9" w14:textId="77777777" w:rsidR="007868DF" w:rsidRDefault="00ED02A4">
      <w:pPr>
        <w:pStyle w:val="ListParagraph"/>
        <w:numPr>
          <w:ilvl w:val="0"/>
          <w:numId w:val="72"/>
        </w:numPr>
        <w:spacing w:line="254" w:lineRule="auto"/>
        <w:rPr>
          <w:sz w:val="20"/>
          <w:szCs w:val="20"/>
        </w:rPr>
      </w:pPr>
      <w:r>
        <w:rPr>
          <w:sz w:val="20"/>
          <w:szCs w:val="20"/>
        </w:rPr>
        <w:t xml:space="preserve">Special educational needs status </w:t>
      </w:r>
    </w:p>
    <w:p w14:paraId="7814E29E" w14:textId="77777777" w:rsidR="007868DF" w:rsidRDefault="00ED02A4">
      <w:pPr>
        <w:pStyle w:val="ListParagraph"/>
        <w:numPr>
          <w:ilvl w:val="0"/>
          <w:numId w:val="72"/>
        </w:numPr>
        <w:spacing w:line="254" w:lineRule="auto"/>
        <w:rPr>
          <w:sz w:val="20"/>
          <w:szCs w:val="20"/>
        </w:rPr>
      </w:pPr>
      <w:r>
        <w:rPr>
          <w:sz w:val="20"/>
          <w:szCs w:val="20"/>
        </w:rPr>
        <w:t>The number of funded hours taken up during the census week</w:t>
      </w:r>
    </w:p>
    <w:p w14:paraId="5446B864" w14:textId="77777777" w:rsidR="007868DF" w:rsidRDefault="00ED02A4">
      <w:pPr>
        <w:pStyle w:val="ListParagraph"/>
        <w:numPr>
          <w:ilvl w:val="0"/>
          <w:numId w:val="72"/>
        </w:numPr>
        <w:spacing w:line="254" w:lineRule="auto"/>
        <w:rPr>
          <w:sz w:val="20"/>
          <w:szCs w:val="20"/>
        </w:rPr>
      </w:pPr>
      <w:r>
        <w:rPr>
          <w:sz w:val="20"/>
          <w:szCs w:val="20"/>
        </w:rPr>
        <w:t>Total number of hours (funded and unfunded) taken up at the setting during the census week.</w:t>
      </w:r>
    </w:p>
    <w:p w14:paraId="381CAADF" w14:textId="77777777" w:rsidR="007868DF" w:rsidRDefault="00ED02A4">
      <w:pPr>
        <w:rPr>
          <w:sz w:val="20"/>
          <w:szCs w:val="20"/>
        </w:rPr>
      </w:pPr>
      <w:r>
        <w:rPr>
          <w:sz w:val="20"/>
          <w:szCs w:val="20"/>
        </w:rPr>
        <w:t>Additionally, in accordance with our polices, other records will be kept and maintained by the setting:</w:t>
      </w:r>
    </w:p>
    <w:p w14:paraId="3ED3FEFC" w14:textId="0BF41156" w:rsidR="007868DF" w:rsidRDefault="00ED02A4">
      <w:pPr>
        <w:pStyle w:val="ListParagraph"/>
        <w:numPr>
          <w:ilvl w:val="0"/>
          <w:numId w:val="73"/>
        </w:numPr>
        <w:spacing w:line="254" w:lineRule="auto"/>
        <w:rPr>
          <w:sz w:val="20"/>
          <w:szCs w:val="20"/>
        </w:rPr>
      </w:pPr>
      <w:r>
        <w:rPr>
          <w:sz w:val="20"/>
          <w:szCs w:val="20"/>
        </w:rPr>
        <w:t>An up-to-date record of all staff, students</w:t>
      </w:r>
      <w:r w:rsidR="008A2125">
        <w:rPr>
          <w:sz w:val="20"/>
          <w:szCs w:val="20"/>
        </w:rPr>
        <w:t>, and volunteers who are working at the setting, including their name, address, telephone number, the number and date of the Disclosure and Barring Service (DBS) check, qualifications,</w:t>
      </w:r>
      <w:r>
        <w:rPr>
          <w:sz w:val="20"/>
          <w:szCs w:val="20"/>
        </w:rPr>
        <w:t xml:space="preserve"> and emergency contact name, address, and telephone number. </w:t>
      </w:r>
    </w:p>
    <w:p w14:paraId="65E9D872" w14:textId="77777777" w:rsidR="007868DF" w:rsidRDefault="00ED02A4">
      <w:pPr>
        <w:pStyle w:val="ListParagraph"/>
        <w:numPr>
          <w:ilvl w:val="0"/>
          <w:numId w:val="73"/>
        </w:numPr>
        <w:spacing w:line="254" w:lineRule="auto"/>
        <w:rPr>
          <w:sz w:val="20"/>
          <w:szCs w:val="20"/>
        </w:rPr>
      </w:pPr>
      <w:r>
        <w:rPr>
          <w:sz w:val="20"/>
          <w:szCs w:val="20"/>
        </w:rPr>
        <w:t>A record of any other individuals who either reside on the premises or are regular visitors to the setting and their contact details.</w:t>
      </w:r>
    </w:p>
    <w:p w14:paraId="57217184" w14:textId="77777777" w:rsidR="007868DF" w:rsidRDefault="00ED02A4">
      <w:pPr>
        <w:pStyle w:val="ListParagraph"/>
        <w:numPr>
          <w:ilvl w:val="0"/>
          <w:numId w:val="73"/>
        </w:numPr>
        <w:spacing w:line="254" w:lineRule="auto"/>
        <w:rPr>
          <w:sz w:val="20"/>
          <w:szCs w:val="20"/>
        </w:rPr>
      </w:pPr>
      <w:r>
        <w:rPr>
          <w:sz w:val="20"/>
          <w:szCs w:val="20"/>
        </w:rPr>
        <w:t>The attendance registers.</w:t>
      </w:r>
    </w:p>
    <w:p w14:paraId="390CC891" w14:textId="77777777" w:rsidR="007868DF" w:rsidRDefault="00ED02A4">
      <w:pPr>
        <w:pStyle w:val="ListParagraph"/>
        <w:numPr>
          <w:ilvl w:val="0"/>
          <w:numId w:val="73"/>
        </w:numPr>
        <w:spacing w:line="254" w:lineRule="auto"/>
        <w:rPr>
          <w:sz w:val="20"/>
          <w:szCs w:val="20"/>
        </w:rPr>
      </w:pPr>
      <w:r>
        <w:rPr>
          <w:sz w:val="20"/>
          <w:szCs w:val="20"/>
        </w:rPr>
        <w:t>An up-to-date waiting list with details of all children waiting for a place at the setting.</w:t>
      </w:r>
    </w:p>
    <w:p w14:paraId="3A7746EE" w14:textId="77777777" w:rsidR="007868DF" w:rsidRDefault="00ED02A4">
      <w:pPr>
        <w:pStyle w:val="ListParagraph"/>
        <w:numPr>
          <w:ilvl w:val="0"/>
          <w:numId w:val="73"/>
        </w:numPr>
        <w:spacing w:line="254" w:lineRule="auto"/>
        <w:rPr>
          <w:sz w:val="20"/>
          <w:szCs w:val="20"/>
        </w:rPr>
      </w:pPr>
      <w:r>
        <w:rPr>
          <w:sz w:val="20"/>
          <w:szCs w:val="20"/>
        </w:rPr>
        <w:t>Records of planned activities, including any off-site visits and outings.</w:t>
      </w:r>
    </w:p>
    <w:p w14:paraId="0CE8F3A7" w14:textId="77777777" w:rsidR="007868DF" w:rsidRDefault="00ED02A4">
      <w:pPr>
        <w:pStyle w:val="ListParagraph"/>
        <w:numPr>
          <w:ilvl w:val="0"/>
          <w:numId w:val="73"/>
        </w:numPr>
        <w:spacing w:line="254" w:lineRule="auto"/>
        <w:rPr>
          <w:sz w:val="20"/>
          <w:szCs w:val="20"/>
        </w:rPr>
      </w:pPr>
      <w:r>
        <w:rPr>
          <w:sz w:val="20"/>
          <w:szCs w:val="20"/>
        </w:rPr>
        <w:lastRenderedPageBreak/>
        <w:t>Records of any medications being held by the staff for children on behalf of the parent/carer.</w:t>
      </w:r>
    </w:p>
    <w:p w14:paraId="5FD80351" w14:textId="77777777" w:rsidR="007868DF" w:rsidRDefault="00ED02A4">
      <w:pPr>
        <w:pStyle w:val="ListParagraph"/>
        <w:numPr>
          <w:ilvl w:val="0"/>
          <w:numId w:val="73"/>
        </w:numPr>
        <w:spacing w:line="254" w:lineRule="auto"/>
        <w:rPr>
          <w:sz w:val="20"/>
          <w:szCs w:val="20"/>
        </w:rPr>
      </w:pPr>
      <w:r>
        <w:rPr>
          <w:sz w:val="20"/>
          <w:szCs w:val="20"/>
        </w:rPr>
        <w:t>Records of signed emergency treatments authorised by the parent/carer</w:t>
      </w:r>
    </w:p>
    <w:p w14:paraId="7D04165C" w14:textId="2D49D075" w:rsidR="007868DF" w:rsidRDefault="00ED02A4">
      <w:pPr>
        <w:pStyle w:val="ListParagraph"/>
        <w:numPr>
          <w:ilvl w:val="0"/>
          <w:numId w:val="73"/>
        </w:numPr>
        <w:spacing w:line="254" w:lineRule="auto"/>
        <w:rPr>
          <w:sz w:val="20"/>
          <w:szCs w:val="20"/>
        </w:rPr>
      </w:pPr>
      <w:r>
        <w:rPr>
          <w:sz w:val="20"/>
          <w:szCs w:val="20"/>
        </w:rPr>
        <w:t>A fully completed and up-to-date accident, incident forms</w:t>
      </w:r>
      <w:r w:rsidR="008A2125">
        <w:rPr>
          <w:sz w:val="20"/>
          <w:szCs w:val="20"/>
        </w:rPr>
        <w:t>,</w:t>
      </w:r>
      <w:r>
        <w:rPr>
          <w:sz w:val="20"/>
          <w:szCs w:val="20"/>
        </w:rPr>
        <w:t xml:space="preserve"> and fire records.</w:t>
      </w:r>
    </w:p>
    <w:p w14:paraId="20DAC2C2" w14:textId="7ADB10A9" w:rsidR="007868DF" w:rsidRDefault="00ED02A4">
      <w:pPr>
        <w:rPr>
          <w:sz w:val="20"/>
          <w:szCs w:val="20"/>
        </w:rPr>
      </w:pPr>
      <w:r>
        <w:rPr>
          <w:sz w:val="20"/>
          <w:szCs w:val="20"/>
        </w:rPr>
        <w:t xml:space="preserve">Information on children will be kept in a locked file in the office; </w:t>
      </w:r>
      <w:r w:rsidR="008A2125">
        <w:rPr>
          <w:sz w:val="20"/>
          <w:szCs w:val="20"/>
        </w:rPr>
        <w:t xml:space="preserve">it will be restricted to </w:t>
      </w:r>
      <w:r>
        <w:rPr>
          <w:sz w:val="20"/>
          <w:szCs w:val="20"/>
        </w:rPr>
        <w:t xml:space="preserve">staff where appropriate. The manager is responsible for keeping up-to-date records on the children. All records relating to an individual child </w:t>
      </w:r>
      <w:r w:rsidR="008A2125">
        <w:rPr>
          <w:sz w:val="20"/>
          <w:szCs w:val="20"/>
        </w:rPr>
        <w:t xml:space="preserve">should </w:t>
      </w:r>
      <w:r>
        <w:rPr>
          <w:sz w:val="20"/>
          <w:szCs w:val="20"/>
        </w:rPr>
        <w:t>be retained for two years from the last day the child attended Busy Bees Childcare Centre.</w:t>
      </w:r>
    </w:p>
    <w:p w14:paraId="036E3F5B" w14:textId="77777777" w:rsidR="007868DF" w:rsidRDefault="00ED02A4">
      <w:pPr>
        <w:rPr>
          <w:b/>
          <w:sz w:val="36"/>
          <w:szCs w:val="36"/>
        </w:rPr>
      </w:pPr>
      <w:r>
        <w:rPr>
          <w:b/>
          <w:sz w:val="36"/>
          <w:szCs w:val="36"/>
        </w:rPr>
        <w:t>Notification</w:t>
      </w:r>
    </w:p>
    <w:p w14:paraId="37814659" w14:textId="4959B485" w:rsidR="007868DF" w:rsidRDefault="00ED02A4">
      <w:pPr>
        <w:rPr>
          <w:sz w:val="20"/>
          <w:szCs w:val="20"/>
        </w:rPr>
      </w:pPr>
      <w:r>
        <w:rPr>
          <w:sz w:val="20"/>
          <w:szCs w:val="20"/>
        </w:rPr>
        <w:t xml:space="preserve">Busy Bees Childcare Centre recognises that it is </w:t>
      </w:r>
      <w:r w:rsidR="008A2125">
        <w:rPr>
          <w:sz w:val="20"/>
          <w:szCs w:val="20"/>
        </w:rPr>
        <w:t>its</w:t>
      </w:r>
      <w:r>
        <w:rPr>
          <w:sz w:val="20"/>
          <w:szCs w:val="20"/>
        </w:rPr>
        <w:t xml:space="preserve"> responsibility to notify parents/carers, Ofsted, and staff of any changes to Busy Bees Childcare Centre.</w:t>
      </w:r>
    </w:p>
    <w:p w14:paraId="75749853" w14:textId="759A21E4" w:rsidR="007868DF" w:rsidRDefault="00ED02A4">
      <w:pPr>
        <w:rPr>
          <w:sz w:val="20"/>
          <w:szCs w:val="20"/>
        </w:rPr>
      </w:pPr>
      <w:r>
        <w:rPr>
          <w:sz w:val="20"/>
          <w:szCs w:val="20"/>
        </w:rPr>
        <w:t xml:space="preserve">If changes are </w:t>
      </w:r>
      <w:r w:rsidR="00D76C59">
        <w:rPr>
          <w:sz w:val="20"/>
          <w:szCs w:val="20"/>
        </w:rPr>
        <w:t xml:space="preserve">made to the setting, the setting will contact anyone </w:t>
      </w:r>
      <w:r>
        <w:rPr>
          <w:sz w:val="20"/>
          <w:szCs w:val="20"/>
        </w:rPr>
        <w:t xml:space="preserve">affected as soon as possible. If there are significant proposed changes, </w:t>
      </w:r>
      <w:r w:rsidR="00D76C59">
        <w:rPr>
          <w:sz w:val="20"/>
          <w:szCs w:val="20"/>
        </w:rPr>
        <w:t xml:space="preserve">consultation will be held with anyone </w:t>
      </w:r>
      <w:r>
        <w:rPr>
          <w:sz w:val="20"/>
          <w:szCs w:val="20"/>
        </w:rPr>
        <w:t>directly affected.</w:t>
      </w:r>
    </w:p>
    <w:p w14:paraId="150499BF" w14:textId="77777777" w:rsidR="007868DF" w:rsidRDefault="00ED02A4">
      <w:pPr>
        <w:rPr>
          <w:b/>
          <w:sz w:val="36"/>
          <w:szCs w:val="36"/>
        </w:rPr>
      </w:pPr>
      <w:r>
        <w:rPr>
          <w:b/>
          <w:sz w:val="36"/>
          <w:szCs w:val="36"/>
        </w:rPr>
        <w:t xml:space="preserve">It is mandatory for Ofsted to be informed of: </w:t>
      </w:r>
    </w:p>
    <w:p w14:paraId="6C8AF5F2" w14:textId="77777777" w:rsidR="007868DF" w:rsidRDefault="00ED02A4">
      <w:pPr>
        <w:pStyle w:val="ListParagraph"/>
        <w:numPr>
          <w:ilvl w:val="0"/>
          <w:numId w:val="74"/>
        </w:numPr>
        <w:spacing w:line="254" w:lineRule="auto"/>
        <w:rPr>
          <w:sz w:val="20"/>
          <w:szCs w:val="20"/>
        </w:rPr>
      </w:pPr>
      <w:r>
        <w:rPr>
          <w:sz w:val="20"/>
          <w:szCs w:val="20"/>
        </w:rPr>
        <w:t>Any changes in the manager or deputy manager of the setting.</w:t>
      </w:r>
    </w:p>
    <w:p w14:paraId="2A0A42A5" w14:textId="77777777" w:rsidR="007868DF" w:rsidRDefault="00ED02A4">
      <w:pPr>
        <w:pStyle w:val="ListParagraph"/>
        <w:numPr>
          <w:ilvl w:val="0"/>
          <w:numId w:val="74"/>
        </w:numPr>
        <w:spacing w:line="254" w:lineRule="auto"/>
        <w:rPr>
          <w:sz w:val="20"/>
          <w:szCs w:val="20"/>
        </w:rPr>
      </w:pPr>
      <w:r>
        <w:rPr>
          <w:sz w:val="20"/>
          <w:szCs w:val="20"/>
        </w:rPr>
        <w:t>Any significant changes to the premises.</w:t>
      </w:r>
    </w:p>
    <w:p w14:paraId="66AB85FC" w14:textId="77777777" w:rsidR="007868DF" w:rsidRDefault="00ED02A4">
      <w:pPr>
        <w:pStyle w:val="ListParagraph"/>
        <w:numPr>
          <w:ilvl w:val="0"/>
          <w:numId w:val="74"/>
        </w:numPr>
        <w:spacing w:line="254" w:lineRule="auto"/>
        <w:rPr>
          <w:sz w:val="20"/>
          <w:szCs w:val="20"/>
        </w:rPr>
      </w:pPr>
      <w:r>
        <w:rPr>
          <w:sz w:val="20"/>
          <w:szCs w:val="20"/>
        </w:rPr>
        <w:t>Any significant change to the operational plan of the setting.</w:t>
      </w:r>
    </w:p>
    <w:p w14:paraId="5D4010C7" w14:textId="77777777" w:rsidR="007868DF" w:rsidRDefault="00ED02A4">
      <w:pPr>
        <w:pStyle w:val="ListParagraph"/>
        <w:numPr>
          <w:ilvl w:val="0"/>
          <w:numId w:val="74"/>
        </w:numPr>
        <w:spacing w:line="254" w:lineRule="auto"/>
        <w:rPr>
          <w:sz w:val="20"/>
          <w:szCs w:val="20"/>
        </w:rPr>
      </w:pPr>
      <w:r>
        <w:rPr>
          <w:sz w:val="20"/>
          <w:szCs w:val="20"/>
        </w:rPr>
        <w:t>Any event that is likely to affect the suitability of the manager or named person</w:t>
      </w:r>
    </w:p>
    <w:p w14:paraId="7DD08246" w14:textId="77777777" w:rsidR="007868DF" w:rsidRDefault="00ED02A4">
      <w:pPr>
        <w:pStyle w:val="ListParagraph"/>
        <w:numPr>
          <w:ilvl w:val="0"/>
          <w:numId w:val="74"/>
        </w:numPr>
        <w:spacing w:line="254" w:lineRule="auto"/>
        <w:rPr>
          <w:sz w:val="20"/>
          <w:szCs w:val="20"/>
        </w:rPr>
      </w:pPr>
      <w:r>
        <w:rPr>
          <w:sz w:val="20"/>
          <w:szCs w:val="20"/>
        </w:rPr>
        <w:t>Any changes to the company.</w:t>
      </w:r>
    </w:p>
    <w:p w14:paraId="4322AB6B" w14:textId="77777777" w:rsidR="007868DF" w:rsidRDefault="00ED02A4">
      <w:pPr>
        <w:pStyle w:val="ListParagraph"/>
        <w:numPr>
          <w:ilvl w:val="0"/>
          <w:numId w:val="74"/>
        </w:numPr>
        <w:spacing w:line="254" w:lineRule="auto"/>
        <w:rPr>
          <w:sz w:val="20"/>
          <w:szCs w:val="20"/>
        </w:rPr>
      </w:pPr>
      <w:r>
        <w:rPr>
          <w:sz w:val="20"/>
          <w:szCs w:val="20"/>
        </w:rPr>
        <w:t>Any complaints made against the setting.</w:t>
      </w:r>
    </w:p>
    <w:p w14:paraId="2417089B" w14:textId="77777777" w:rsidR="007868DF" w:rsidRDefault="00ED02A4">
      <w:pPr>
        <w:pStyle w:val="ListParagraph"/>
        <w:numPr>
          <w:ilvl w:val="0"/>
          <w:numId w:val="74"/>
        </w:numPr>
        <w:spacing w:line="254" w:lineRule="auto"/>
        <w:rPr>
          <w:sz w:val="20"/>
          <w:szCs w:val="20"/>
        </w:rPr>
      </w:pPr>
      <w:r>
        <w:rPr>
          <w:sz w:val="20"/>
          <w:szCs w:val="20"/>
        </w:rPr>
        <w:t>Where two or more children suffer from food poisoning.</w:t>
      </w:r>
    </w:p>
    <w:p w14:paraId="22B1E8E5" w14:textId="3513184C" w:rsidR="007868DF" w:rsidRDefault="00ED02A4">
      <w:pPr>
        <w:pStyle w:val="ListParagraph"/>
        <w:numPr>
          <w:ilvl w:val="0"/>
          <w:numId w:val="74"/>
        </w:numPr>
        <w:spacing w:line="254" w:lineRule="auto"/>
        <w:rPr>
          <w:sz w:val="20"/>
          <w:szCs w:val="20"/>
        </w:rPr>
      </w:pPr>
      <w:r>
        <w:rPr>
          <w:sz w:val="20"/>
          <w:szCs w:val="20"/>
        </w:rPr>
        <w:t>Any allegation of abuse by a member of staff or volunteer</w:t>
      </w:r>
      <w:r w:rsidR="00D76C59">
        <w:rPr>
          <w:sz w:val="20"/>
          <w:szCs w:val="20"/>
        </w:rPr>
        <w:t>,</w:t>
      </w:r>
      <w:r>
        <w:rPr>
          <w:sz w:val="20"/>
          <w:szCs w:val="20"/>
        </w:rPr>
        <w:t xml:space="preserve"> or any abuse that has allegedly taken place on the premises.</w:t>
      </w:r>
    </w:p>
    <w:p w14:paraId="1E4050B7" w14:textId="77777777" w:rsidR="007868DF" w:rsidRDefault="00ED02A4">
      <w:pPr>
        <w:pStyle w:val="ListParagraph"/>
        <w:numPr>
          <w:ilvl w:val="0"/>
          <w:numId w:val="74"/>
        </w:numPr>
        <w:spacing w:line="254" w:lineRule="auto"/>
        <w:rPr>
          <w:sz w:val="20"/>
          <w:szCs w:val="20"/>
        </w:rPr>
      </w:pPr>
      <w:r>
        <w:rPr>
          <w:sz w:val="20"/>
          <w:szCs w:val="20"/>
        </w:rPr>
        <w:t>Any significant event that is likely to affect the suitability of any person who is in regular contact with children.</w:t>
      </w:r>
    </w:p>
    <w:p w14:paraId="246546D0" w14:textId="77777777" w:rsidR="007868DF" w:rsidRDefault="00ED02A4">
      <w:pPr>
        <w:pStyle w:val="ListParagraph"/>
        <w:numPr>
          <w:ilvl w:val="0"/>
          <w:numId w:val="74"/>
        </w:numPr>
        <w:spacing w:line="254" w:lineRule="auto"/>
        <w:rPr>
          <w:sz w:val="20"/>
          <w:szCs w:val="20"/>
        </w:rPr>
      </w:pPr>
      <w:r>
        <w:rPr>
          <w:sz w:val="20"/>
          <w:szCs w:val="20"/>
        </w:rPr>
        <w:t>Any serious accident, illness, or injury to, or death of, any child while in their care; or</w:t>
      </w:r>
    </w:p>
    <w:p w14:paraId="5C5A543B" w14:textId="77777777" w:rsidR="007868DF" w:rsidRDefault="00ED02A4">
      <w:pPr>
        <w:pStyle w:val="ListParagraph"/>
        <w:numPr>
          <w:ilvl w:val="0"/>
          <w:numId w:val="74"/>
        </w:numPr>
        <w:spacing w:line="254" w:lineRule="auto"/>
        <w:rPr>
          <w:sz w:val="20"/>
          <w:szCs w:val="20"/>
        </w:rPr>
      </w:pPr>
      <w:r>
        <w:rPr>
          <w:sz w:val="20"/>
          <w:szCs w:val="20"/>
        </w:rPr>
        <w:t>Any other significant events.</w:t>
      </w:r>
    </w:p>
    <w:p w14:paraId="105E3DE5" w14:textId="77777777" w:rsidR="007868DF" w:rsidRDefault="007868DF">
      <w:pPr>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5798EF4C" w14:textId="77777777" w:rsidTr="00DB0CC5">
        <w:tc>
          <w:tcPr>
            <w:tcW w:w="4320" w:type="dxa"/>
            <w:tcMar>
              <w:top w:w="0" w:type="dxa"/>
              <w:left w:w="108" w:type="dxa"/>
              <w:bottom w:w="0" w:type="dxa"/>
              <w:right w:w="108" w:type="dxa"/>
            </w:tcMar>
            <w:vAlign w:val="bottom"/>
          </w:tcPr>
          <w:p w14:paraId="4C072A25" w14:textId="1DF5029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9E8AC27" w14:textId="47212B2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E211E6B" w14:textId="77777777" w:rsidR="002F1B1A" w:rsidRDefault="002F1B1A" w:rsidP="002F1B1A">
            <w:pPr>
              <w:rPr>
                <w:rFonts w:eastAsia="Times New Roman" w:cs="Calibri"/>
                <w:sz w:val="20"/>
                <w:szCs w:val="20"/>
                <w:lang w:eastAsia="en-GB"/>
              </w:rPr>
            </w:pPr>
          </w:p>
        </w:tc>
      </w:tr>
      <w:tr w:rsidR="002F1B1A" w14:paraId="7ABB48B8" w14:textId="77777777" w:rsidTr="00DB0CC5">
        <w:tc>
          <w:tcPr>
            <w:tcW w:w="4320" w:type="dxa"/>
            <w:tcMar>
              <w:top w:w="0" w:type="dxa"/>
              <w:left w:w="108" w:type="dxa"/>
              <w:bottom w:w="0" w:type="dxa"/>
              <w:right w:w="108" w:type="dxa"/>
            </w:tcMar>
            <w:vAlign w:val="bottom"/>
          </w:tcPr>
          <w:p w14:paraId="21211D57" w14:textId="179C43A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E6F4735" w14:textId="36A4E5FD"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D76C59">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E0B835C" w14:textId="0C70DA2B"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470B7C60" w14:textId="77777777" w:rsidTr="00DB0CC5">
        <w:tc>
          <w:tcPr>
            <w:tcW w:w="4320" w:type="dxa"/>
            <w:tcMar>
              <w:top w:w="0" w:type="dxa"/>
              <w:left w:w="108" w:type="dxa"/>
              <w:bottom w:w="0" w:type="dxa"/>
              <w:right w:w="108" w:type="dxa"/>
            </w:tcMar>
            <w:vAlign w:val="bottom"/>
          </w:tcPr>
          <w:p w14:paraId="7DE1B50C" w14:textId="04ED81CD"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6EB9773" w14:textId="1121CE0E"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271E0DFD" w14:textId="05754086"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16C2329B" w14:textId="77777777" w:rsidTr="00DB0CC5">
        <w:tc>
          <w:tcPr>
            <w:tcW w:w="4320" w:type="dxa"/>
            <w:tcMar>
              <w:top w:w="0" w:type="dxa"/>
              <w:left w:w="108" w:type="dxa"/>
              <w:bottom w:w="0" w:type="dxa"/>
              <w:right w:w="108" w:type="dxa"/>
            </w:tcMar>
            <w:vAlign w:val="bottom"/>
          </w:tcPr>
          <w:p w14:paraId="1EAF4412" w14:textId="6E98A594"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1150CAF" w14:textId="77777777" w:rsidR="002F1B1A" w:rsidRDefault="002F1B1A" w:rsidP="002F1B1A">
            <w:pPr>
              <w:spacing w:after="0" w:line="360" w:lineRule="auto"/>
              <w:rPr>
                <w:rFonts w:eastAsia="Times New Roman" w:cs="Calibri"/>
                <w:sz w:val="20"/>
                <w:szCs w:val="20"/>
                <w:lang w:eastAsia="en-GB"/>
              </w:rPr>
            </w:pPr>
          </w:p>
          <w:p w14:paraId="749F1A55" w14:textId="74B41746"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790E5C96" w14:textId="77777777" w:rsidTr="00DB0CC5">
        <w:tc>
          <w:tcPr>
            <w:tcW w:w="4320" w:type="dxa"/>
            <w:tcMar>
              <w:top w:w="0" w:type="dxa"/>
              <w:left w:w="108" w:type="dxa"/>
              <w:bottom w:w="0" w:type="dxa"/>
              <w:right w:w="108" w:type="dxa"/>
            </w:tcMar>
            <w:vAlign w:val="bottom"/>
          </w:tcPr>
          <w:p w14:paraId="331C2460" w14:textId="7BBD6EBA"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D4DD33A" w14:textId="77777777" w:rsidR="002F1B1A" w:rsidRDefault="002F1B1A" w:rsidP="002F1B1A">
            <w:pPr>
              <w:spacing w:after="0" w:line="360" w:lineRule="auto"/>
              <w:rPr>
                <w:rFonts w:eastAsia="Times New Roman" w:cs="Calibri"/>
                <w:sz w:val="20"/>
                <w:szCs w:val="20"/>
                <w:lang w:eastAsia="en-GB"/>
              </w:rPr>
            </w:pPr>
          </w:p>
          <w:p w14:paraId="3E9F1C52" w14:textId="2E18568C"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49F2A4B2" w14:textId="77777777" w:rsidTr="00DB0CC5">
        <w:tc>
          <w:tcPr>
            <w:tcW w:w="4320" w:type="dxa"/>
            <w:tcMar>
              <w:top w:w="0" w:type="dxa"/>
              <w:left w:w="108" w:type="dxa"/>
              <w:bottom w:w="0" w:type="dxa"/>
              <w:right w:w="108" w:type="dxa"/>
            </w:tcMar>
            <w:vAlign w:val="bottom"/>
          </w:tcPr>
          <w:p w14:paraId="3702EECA" w14:textId="000ADB78"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68F7E73" w14:textId="3B92350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625FFB0" w14:textId="77777777" w:rsidR="005E274A" w:rsidRDefault="005E274A">
      <w:pPr>
        <w:rPr>
          <w:b/>
          <w:sz w:val="96"/>
          <w:szCs w:val="96"/>
        </w:rPr>
      </w:pPr>
    </w:p>
    <w:p w14:paraId="2B63ED2A" w14:textId="2EED06A2" w:rsidR="007868DF" w:rsidRDefault="00ED02A4">
      <w:pPr>
        <w:rPr>
          <w:b/>
          <w:sz w:val="96"/>
          <w:szCs w:val="96"/>
        </w:rPr>
      </w:pPr>
      <w:r>
        <w:rPr>
          <w:b/>
          <w:sz w:val="96"/>
          <w:szCs w:val="96"/>
        </w:rPr>
        <w:lastRenderedPageBreak/>
        <w:t>Early Years Curriculum</w:t>
      </w:r>
    </w:p>
    <w:p w14:paraId="338E39D4" w14:textId="77777777" w:rsidR="007868DF" w:rsidRDefault="007868DF">
      <w:pPr>
        <w:rPr>
          <w:b/>
          <w:sz w:val="20"/>
          <w:szCs w:val="20"/>
        </w:rPr>
      </w:pPr>
    </w:p>
    <w:p w14:paraId="724D3E1F" w14:textId="77777777" w:rsidR="007868DF" w:rsidRDefault="007868DF">
      <w:pPr>
        <w:rPr>
          <w:sz w:val="20"/>
          <w:szCs w:val="20"/>
        </w:rPr>
      </w:pPr>
    </w:p>
    <w:p w14:paraId="18552FBD" w14:textId="77777777" w:rsidR="007868DF" w:rsidRDefault="007868DF">
      <w:pPr>
        <w:rPr>
          <w:sz w:val="20"/>
          <w:szCs w:val="20"/>
        </w:rPr>
      </w:pPr>
    </w:p>
    <w:p w14:paraId="17151E89" w14:textId="77777777" w:rsidR="007868DF" w:rsidRDefault="007868DF">
      <w:pPr>
        <w:rPr>
          <w:sz w:val="20"/>
          <w:szCs w:val="20"/>
        </w:rPr>
      </w:pPr>
    </w:p>
    <w:p w14:paraId="20411C14" w14:textId="77777777" w:rsidR="007868DF" w:rsidRDefault="007868DF">
      <w:pPr>
        <w:rPr>
          <w:sz w:val="20"/>
          <w:szCs w:val="20"/>
        </w:rPr>
      </w:pPr>
    </w:p>
    <w:p w14:paraId="7CDEE87B" w14:textId="77777777" w:rsidR="007868DF" w:rsidRDefault="007868DF">
      <w:pPr>
        <w:rPr>
          <w:sz w:val="20"/>
          <w:szCs w:val="20"/>
        </w:rPr>
      </w:pPr>
    </w:p>
    <w:p w14:paraId="0E899FE3" w14:textId="77777777" w:rsidR="007868DF" w:rsidRDefault="007868DF">
      <w:pPr>
        <w:rPr>
          <w:sz w:val="20"/>
          <w:szCs w:val="20"/>
        </w:rPr>
      </w:pPr>
    </w:p>
    <w:p w14:paraId="50C77BD7" w14:textId="77777777" w:rsidR="007868DF" w:rsidRDefault="007868DF">
      <w:pPr>
        <w:rPr>
          <w:sz w:val="20"/>
          <w:szCs w:val="20"/>
        </w:rPr>
      </w:pPr>
    </w:p>
    <w:p w14:paraId="0FE6BFAD" w14:textId="77777777" w:rsidR="007868DF" w:rsidRDefault="007868DF">
      <w:pPr>
        <w:rPr>
          <w:sz w:val="20"/>
          <w:szCs w:val="20"/>
        </w:rPr>
      </w:pPr>
    </w:p>
    <w:p w14:paraId="2253F7C9" w14:textId="77777777" w:rsidR="007868DF" w:rsidRDefault="007868DF"/>
    <w:p w14:paraId="0A55ACBE" w14:textId="77777777" w:rsidR="007868DF" w:rsidRDefault="007868DF">
      <w:pPr>
        <w:rPr>
          <w:sz w:val="20"/>
          <w:szCs w:val="20"/>
        </w:rPr>
      </w:pPr>
    </w:p>
    <w:p w14:paraId="13D0BCE2" w14:textId="77777777" w:rsidR="007868DF" w:rsidRDefault="007868DF">
      <w:pPr>
        <w:spacing w:line="360" w:lineRule="auto"/>
        <w:rPr>
          <w:rFonts w:cs="Calibri"/>
          <w:color w:val="0070C0"/>
          <w:sz w:val="20"/>
          <w:szCs w:val="20"/>
        </w:rPr>
      </w:pPr>
    </w:p>
    <w:p w14:paraId="49EAE4FF" w14:textId="77777777" w:rsidR="007868DF" w:rsidRDefault="007868DF">
      <w:pPr>
        <w:spacing w:line="360" w:lineRule="auto"/>
        <w:rPr>
          <w:rFonts w:cs="Calibri"/>
          <w:color w:val="0070C0"/>
          <w:sz w:val="20"/>
          <w:szCs w:val="20"/>
        </w:rPr>
      </w:pPr>
    </w:p>
    <w:p w14:paraId="535FDBA2" w14:textId="77777777" w:rsidR="007868DF" w:rsidRDefault="00ED02A4">
      <w:pPr>
        <w:spacing w:line="360" w:lineRule="auto"/>
      </w:pPr>
      <w:r>
        <w:rPr>
          <w:noProof/>
        </w:rPr>
        <w:drawing>
          <wp:anchor distT="0" distB="0" distL="114300" distR="114300" simplePos="0" relativeHeight="251782144" behindDoc="0" locked="0" layoutInCell="1" allowOverlap="1" wp14:anchorId="301ACA1C" wp14:editId="0EC84F25">
            <wp:simplePos x="0" y="0"/>
            <wp:positionH relativeFrom="column">
              <wp:posOffset>1593854</wp:posOffset>
            </wp:positionH>
            <wp:positionV relativeFrom="paragraph">
              <wp:posOffset>71122</wp:posOffset>
            </wp:positionV>
            <wp:extent cx="4694557" cy="4319909"/>
            <wp:effectExtent l="0" t="0" r="0" b="4441"/>
            <wp:wrapTight wrapText="bothSides">
              <wp:wrapPolygon edited="0">
                <wp:start x="0" y="0"/>
                <wp:lineTo x="0" y="21527"/>
                <wp:lineTo x="21474" y="21527"/>
                <wp:lineTo x="21474" y="0"/>
                <wp:lineTo x="0" y="0"/>
              </wp:wrapPolygon>
            </wp:wrapTight>
            <wp:docPr id="1296754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1F79BD41" w14:textId="77777777" w:rsidR="007868DF" w:rsidRDefault="007868DF">
      <w:pPr>
        <w:spacing w:line="360" w:lineRule="auto"/>
        <w:rPr>
          <w:rFonts w:cs="Calibri"/>
          <w:color w:val="0070C0"/>
          <w:sz w:val="20"/>
          <w:szCs w:val="20"/>
        </w:rPr>
      </w:pPr>
    </w:p>
    <w:p w14:paraId="1C5E3391" w14:textId="77777777" w:rsidR="007868DF" w:rsidRDefault="007868DF">
      <w:pPr>
        <w:spacing w:line="360" w:lineRule="auto"/>
        <w:rPr>
          <w:rFonts w:cs="Calibri"/>
          <w:color w:val="0070C0"/>
          <w:sz w:val="20"/>
          <w:szCs w:val="20"/>
        </w:rPr>
      </w:pPr>
    </w:p>
    <w:p w14:paraId="64ED0A0E" w14:textId="77777777" w:rsidR="007868DF" w:rsidRDefault="007868DF">
      <w:pPr>
        <w:spacing w:line="360" w:lineRule="auto"/>
        <w:rPr>
          <w:rFonts w:cs="Calibri"/>
          <w:color w:val="0070C0"/>
          <w:sz w:val="20"/>
          <w:szCs w:val="20"/>
        </w:rPr>
      </w:pPr>
    </w:p>
    <w:p w14:paraId="74A7A6C1" w14:textId="77777777" w:rsidR="007868DF" w:rsidRDefault="007868DF">
      <w:pPr>
        <w:spacing w:line="360" w:lineRule="auto"/>
        <w:rPr>
          <w:rFonts w:cs="Calibri"/>
          <w:color w:val="0070C0"/>
          <w:sz w:val="20"/>
          <w:szCs w:val="20"/>
        </w:rPr>
      </w:pPr>
    </w:p>
    <w:p w14:paraId="5EB53AFD" w14:textId="77777777" w:rsidR="007868DF" w:rsidRDefault="007868DF">
      <w:pPr>
        <w:spacing w:line="360" w:lineRule="auto"/>
        <w:rPr>
          <w:rFonts w:cs="Calibri"/>
          <w:color w:val="0070C0"/>
          <w:sz w:val="20"/>
          <w:szCs w:val="20"/>
        </w:rPr>
      </w:pPr>
    </w:p>
    <w:p w14:paraId="69A4E5EE" w14:textId="77777777" w:rsidR="007868DF" w:rsidRDefault="007868DF">
      <w:pPr>
        <w:spacing w:line="360" w:lineRule="auto"/>
        <w:rPr>
          <w:rFonts w:cs="Calibri"/>
          <w:color w:val="0070C0"/>
          <w:sz w:val="20"/>
          <w:szCs w:val="20"/>
        </w:rPr>
      </w:pPr>
    </w:p>
    <w:p w14:paraId="7615DC7C" w14:textId="77777777" w:rsidR="007868DF" w:rsidRDefault="007868DF">
      <w:pPr>
        <w:spacing w:line="360" w:lineRule="auto"/>
        <w:rPr>
          <w:rFonts w:cs="Calibri"/>
          <w:color w:val="0070C0"/>
          <w:sz w:val="20"/>
          <w:szCs w:val="20"/>
        </w:rPr>
      </w:pPr>
    </w:p>
    <w:p w14:paraId="3FB87902" w14:textId="77777777" w:rsidR="007868DF" w:rsidRDefault="007868DF">
      <w:pPr>
        <w:spacing w:line="360" w:lineRule="auto"/>
        <w:rPr>
          <w:rFonts w:cs="Calibri"/>
          <w:color w:val="0070C0"/>
          <w:sz w:val="20"/>
          <w:szCs w:val="20"/>
        </w:rPr>
      </w:pPr>
    </w:p>
    <w:p w14:paraId="2307143A" w14:textId="77777777" w:rsidR="007868DF" w:rsidRDefault="007868DF">
      <w:pPr>
        <w:spacing w:line="360" w:lineRule="auto"/>
        <w:rPr>
          <w:rFonts w:cs="Calibri"/>
          <w:color w:val="0070C0"/>
          <w:sz w:val="20"/>
          <w:szCs w:val="20"/>
        </w:rPr>
      </w:pPr>
    </w:p>
    <w:p w14:paraId="619FA805" w14:textId="77777777" w:rsidR="007868DF" w:rsidRDefault="007868DF">
      <w:pPr>
        <w:spacing w:line="360" w:lineRule="auto"/>
        <w:rPr>
          <w:rFonts w:cs="Calibri"/>
          <w:color w:val="0070C0"/>
          <w:sz w:val="20"/>
          <w:szCs w:val="20"/>
        </w:rPr>
      </w:pPr>
    </w:p>
    <w:p w14:paraId="44FDB570" w14:textId="77777777" w:rsidR="007868DF" w:rsidRDefault="007868DF">
      <w:pPr>
        <w:spacing w:line="360" w:lineRule="auto"/>
        <w:rPr>
          <w:rFonts w:cs="Calibri"/>
          <w:color w:val="0070C0"/>
          <w:sz w:val="20"/>
          <w:szCs w:val="20"/>
        </w:rPr>
      </w:pPr>
    </w:p>
    <w:p w14:paraId="5426598F" w14:textId="77777777" w:rsidR="007868DF" w:rsidRDefault="00ED02A4">
      <w:pPr>
        <w:spacing w:line="360" w:lineRule="auto"/>
        <w:rPr>
          <w:sz w:val="32"/>
          <w:szCs w:val="32"/>
        </w:rPr>
      </w:pPr>
      <w:r>
        <w:rPr>
          <w:sz w:val="32"/>
          <w:szCs w:val="32"/>
        </w:rPr>
        <w:lastRenderedPageBreak/>
        <w:t xml:space="preserve">EARLY YEARS CURRICULUM </w:t>
      </w:r>
    </w:p>
    <w:p w14:paraId="5E46B4EA" w14:textId="348ED569" w:rsidR="007868DF" w:rsidRDefault="00ED02A4">
      <w:pPr>
        <w:spacing w:line="240" w:lineRule="auto"/>
        <w:rPr>
          <w:sz w:val="20"/>
          <w:szCs w:val="20"/>
        </w:rPr>
      </w:pPr>
      <w:r>
        <w:rPr>
          <w:sz w:val="20"/>
          <w:szCs w:val="20"/>
        </w:rPr>
        <w:t>This is a very important stage as it helps your child get ready for school</w:t>
      </w:r>
      <w:r w:rsidR="00D76C59">
        <w:rPr>
          <w:sz w:val="20"/>
          <w:szCs w:val="20"/>
        </w:rPr>
        <w:t xml:space="preserve"> and prepares</w:t>
      </w:r>
      <w:r>
        <w:rPr>
          <w:sz w:val="20"/>
          <w:szCs w:val="20"/>
        </w:rPr>
        <w:t xml:space="preserve"> them for their future learning and successes. From </w:t>
      </w:r>
      <w:r w:rsidR="00D76C59">
        <w:rPr>
          <w:sz w:val="20"/>
          <w:szCs w:val="20"/>
        </w:rPr>
        <w:t>the moment your child is born until the age of 5, their early years’ experience should be happy, active, exciting, fun, and secure,</w:t>
      </w:r>
      <w:r>
        <w:rPr>
          <w:sz w:val="20"/>
          <w:szCs w:val="20"/>
        </w:rPr>
        <w:t xml:space="preserve"> and support their development, care</w:t>
      </w:r>
      <w:r w:rsidR="00D76C59">
        <w:rPr>
          <w:sz w:val="20"/>
          <w:szCs w:val="20"/>
        </w:rPr>
        <w:t>,</w:t>
      </w:r>
      <w:r>
        <w:rPr>
          <w:sz w:val="20"/>
          <w:szCs w:val="20"/>
        </w:rPr>
        <w:t xml:space="preserve"> and learning needs. </w:t>
      </w:r>
    </w:p>
    <w:p w14:paraId="59975969" w14:textId="51981B91" w:rsidR="007868DF" w:rsidRDefault="00ED02A4">
      <w:pPr>
        <w:spacing w:line="240" w:lineRule="auto"/>
        <w:rPr>
          <w:sz w:val="20"/>
          <w:szCs w:val="20"/>
        </w:rPr>
      </w:pPr>
      <w:r>
        <w:rPr>
          <w:sz w:val="20"/>
          <w:szCs w:val="20"/>
        </w:rPr>
        <w:t xml:space="preserve">We, as a Nursery, are registered to deliver an early </w:t>
      </w:r>
      <w:r w:rsidR="00D76C59">
        <w:rPr>
          <w:sz w:val="20"/>
          <w:szCs w:val="20"/>
        </w:rPr>
        <w:t>years’</w:t>
      </w:r>
      <w:r>
        <w:rPr>
          <w:sz w:val="20"/>
          <w:szCs w:val="20"/>
        </w:rPr>
        <w:t xml:space="preserve"> curriculum. Our early years curriculum sets out: </w:t>
      </w:r>
    </w:p>
    <w:p w14:paraId="1E4DFA45" w14:textId="77777777" w:rsidR="007868DF" w:rsidRDefault="00ED02A4">
      <w:pPr>
        <w:spacing w:after="0" w:line="240" w:lineRule="auto"/>
        <w:rPr>
          <w:sz w:val="20"/>
          <w:szCs w:val="20"/>
        </w:rPr>
      </w:pPr>
      <w:r>
        <w:rPr>
          <w:sz w:val="20"/>
          <w:szCs w:val="20"/>
        </w:rPr>
        <w:t xml:space="preserve">• The safeguarding and welfare requirements that everyone registered to look after children must follow to keep your child safe and promote their welfare. </w:t>
      </w:r>
    </w:p>
    <w:p w14:paraId="3086FCD6" w14:textId="77777777" w:rsidR="007868DF" w:rsidRDefault="00ED02A4">
      <w:pPr>
        <w:spacing w:after="0" w:line="240" w:lineRule="auto"/>
        <w:rPr>
          <w:sz w:val="20"/>
          <w:szCs w:val="20"/>
        </w:rPr>
      </w:pPr>
      <w:r>
        <w:rPr>
          <w:sz w:val="20"/>
          <w:szCs w:val="20"/>
        </w:rPr>
        <w:t xml:space="preserve">• The seven areas of learning and development which guide professionals’ engagement with your child’s play and activities as they learn new skills and knowledge. </w:t>
      </w:r>
    </w:p>
    <w:p w14:paraId="459E7A6E" w14:textId="77777777" w:rsidR="007868DF" w:rsidRDefault="00ED02A4">
      <w:pPr>
        <w:spacing w:after="0" w:line="240" w:lineRule="auto"/>
        <w:rPr>
          <w:sz w:val="20"/>
          <w:szCs w:val="20"/>
        </w:rPr>
      </w:pPr>
      <w:r>
        <w:rPr>
          <w:sz w:val="20"/>
          <w:szCs w:val="20"/>
        </w:rPr>
        <w:t xml:space="preserve">• Observations that will tell you about your child’s progress. </w:t>
      </w:r>
    </w:p>
    <w:p w14:paraId="6BCB9BE2" w14:textId="77777777" w:rsidR="007868DF" w:rsidRDefault="00ED02A4">
      <w:pPr>
        <w:spacing w:after="0" w:line="240" w:lineRule="auto"/>
      </w:pPr>
      <w:r>
        <w:rPr>
          <w:sz w:val="20"/>
          <w:szCs w:val="20"/>
        </w:rPr>
        <w:t>• The expected levels that your child should reach at age 5, usually the end of the reception year; these expectations are called the “Early Learning Goals (ELGs)”.</w:t>
      </w:r>
      <w:r>
        <w:t xml:space="preserve"> </w:t>
      </w:r>
      <w:r>
        <w:br/>
      </w:r>
    </w:p>
    <w:p w14:paraId="7D2829B4" w14:textId="77777777" w:rsidR="007868DF" w:rsidRDefault="00ED02A4">
      <w:pPr>
        <w:spacing w:line="240" w:lineRule="auto"/>
        <w:rPr>
          <w:b/>
          <w:bCs/>
          <w:sz w:val="28"/>
          <w:szCs w:val="28"/>
        </w:rPr>
      </w:pPr>
      <w:r>
        <w:rPr>
          <w:b/>
          <w:bCs/>
          <w:sz w:val="28"/>
          <w:szCs w:val="28"/>
        </w:rPr>
        <w:t xml:space="preserve">Children's Development and Learning </w:t>
      </w:r>
    </w:p>
    <w:p w14:paraId="08D4E14B" w14:textId="77777777" w:rsidR="007868DF" w:rsidRDefault="00ED02A4">
      <w:pPr>
        <w:spacing w:line="240" w:lineRule="auto"/>
        <w:rPr>
          <w:sz w:val="20"/>
          <w:szCs w:val="20"/>
        </w:rPr>
      </w:pPr>
      <w:r>
        <w:rPr>
          <w:sz w:val="20"/>
          <w:szCs w:val="20"/>
        </w:rPr>
        <w:t xml:space="preserve">Our Nursery reflects the four guiding themes and principles of the EYFS: </w:t>
      </w:r>
    </w:p>
    <w:p w14:paraId="69D3BA4F" w14:textId="77777777" w:rsidR="007868DF" w:rsidRDefault="00ED02A4">
      <w:pPr>
        <w:spacing w:line="240" w:lineRule="auto"/>
        <w:rPr>
          <w:sz w:val="20"/>
          <w:szCs w:val="20"/>
        </w:rPr>
      </w:pPr>
      <w:r>
        <w:rPr>
          <w:sz w:val="20"/>
          <w:szCs w:val="20"/>
        </w:rPr>
        <w:t xml:space="preserve">A Unique Child Every child is a unique child who is constantly learning and can be resilient, capable, confident, and self-assured. Positive Relationships Children learn to be strong and independent through positive relationships. </w:t>
      </w:r>
    </w:p>
    <w:p w14:paraId="7A9F4E26" w14:textId="63027425" w:rsidR="007868DF" w:rsidRDefault="00ED02A4">
      <w:pPr>
        <w:spacing w:line="240" w:lineRule="auto"/>
        <w:rPr>
          <w:sz w:val="20"/>
          <w:szCs w:val="20"/>
        </w:rPr>
      </w:pPr>
      <w:r>
        <w:rPr>
          <w:sz w:val="20"/>
          <w:szCs w:val="20"/>
        </w:rPr>
        <w:t>Enabling Environments</w:t>
      </w:r>
      <w:r w:rsidR="00D76C59">
        <w:rPr>
          <w:sz w:val="20"/>
          <w:szCs w:val="20"/>
        </w:rPr>
        <w:t>: Children learn and develop well in enabling environments, where their experiences respond to their individual needs, and there is a strong partnership between practitioners, parents,</w:t>
      </w:r>
      <w:r>
        <w:rPr>
          <w:sz w:val="20"/>
          <w:szCs w:val="20"/>
        </w:rPr>
        <w:t xml:space="preserve"> and carers. </w:t>
      </w:r>
    </w:p>
    <w:p w14:paraId="4C8605C2" w14:textId="5F23DB4E" w:rsidR="007868DF" w:rsidRDefault="00ED02A4">
      <w:pPr>
        <w:spacing w:line="240" w:lineRule="auto"/>
        <w:rPr>
          <w:sz w:val="20"/>
          <w:szCs w:val="20"/>
        </w:rPr>
      </w:pPr>
      <w:r>
        <w:rPr>
          <w:sz w:val="20"/>
          <w:szCs w:val="20"/>
        </w:rPr>
        <w:t>Learning and Development Children develop and learn in different ways. The framework covers the education and care of all children in early years provision</w:t>
      </w:r>
      <w:r w:rsidR="00D76C59">
        <w:rPr>
          <w:sz w:val="20"/>
          <w:szCs w:val="20"/>
        </w:rPr>
        <w:t>,</w:t>
      </w:r>
      <w:r>
        <w:rPr>
          <w:sz w:val="20"/>
          <w:szCs w:val="20"/>
        </w:rPr>
        <w:t xml:space="preserve"> including children with special educational needs and disabilities. </w:t>
      </w:r>
    </w:p>
    <w:p w14:paraId="4C97CA5A" w14:textId="77777777" w:rsidR="007868DF" w:rsidRDefault="00ED02A4">
      <w:pPr>
        <w:spacing w:line="360" w:lineRule="auto"/>
        <w:rPr>
          <w:sz w:val="20"/>
          <w:szCs w:val="20"/>
        </w:rPr>
      </w:pPr>
      <w:r>
        <w:rPr>
          <w:sz w:val="20"/>
          <w:szCs w:val="20"/>
        </w:rPr>
        <w:t xml:space="preserve">At Busy Bees Childcare Centre, we aim to ensure that each child: </w:t>
      </w:r>
    </w:p>
    <w:p w14:paraId="763AC798" w14:textId="6CE4C882" w:rsidR="007868DF" w:rsidRDefault="00ED02A4">
      <w:pPr>
        <w:spacing w:line="240" w:lineRule="auto"/>
      </w:pPr>
      <w:r>
        <w:t>•</w:t>
      </w:r>
      <w:r>
        <w:rPr>
          <w:sz w:val="20"/>
          <w:szCs w:val="20"/>
        </w:rPr>
        <w:t xml:space="preserve"> Has access to a safe and stimulating environment, </w:t>
      </w:r>
      <w:r>
        <w:rPr>
          <w:sz w:val="20"/>
          <w:szCs w:val="20"/>
        </w:rPr>
        <w:br/>
        <w:t xml:space="preserve">• Is given sufficient care and attention due to our ratio of qualified staff to children, </w:t>
      </w:r>
      <w:r>
        <w:rPr>
          <w:sz w:val="20"/>
          <w:szCs w:val="20"/>
        </w:rPr>
        <w:br/>
        <w:t>• Has the opportunity to join in with other children and adults to play, work</w:t>
      </w:r>
      <w:r w:rsidR="00D76C59">
        <w:rPr>
          <w:sz w:val="20"/>
          <w:szCs w:val="20"/>
        </w:rPr>
        <w:t>,</w:t>
      </w:r>
      <w:r>
        <w:rPr>
          <w:sz w:val="20"/>
          <w:szCs w:val="20"/>
        </w:rPr>
        <w:t xml:space="preserve"> and learn together, </w:t>
      </w:r>
      <w:r>
        <w:rPr>
          <w:sz w:val="20"/>
          <w:szCs w:val="20"/>
        </w:rPr>
        <w:br/>
        <w:t xml:space="preserve">• </w:t>
      </w:r>
      <w:r w:rsidR="00D76C59">
        <w:rPr>
          <w:sz w:val="20"/>
          <w:szCs w:val="20"/>
        </w:rPr>
        <w:t>Helps</w:t>
      </w:r>
      <w:r>
        <w:rPr>
          <w:sz w:val="20"/>
          <w:szCs w:val="20"/>
        </w:rPr>
        <w:t xml:space="preserve"> to develop their learning based on their individual needs, </w:t>
      </w:r>
      <w:r>
        <w:rPr>
          <w:sz w:val="20"/>
          <w:szCs w:val="20"/>
        </w:rPr>
        <w:br/>
        <w:t xml:space="preserve">• Has a team of key people who are responsible for tracking their development, </w:t>
      </w:r>
      <w:r>
        <w:rPr>
          <w:sz w:val="20"/>
          <w:szCs w:val="20"/>
        </w:rPr>
        <w:br/>
        <w:t xml:space="preserve">• Is in a setting that </w:t>
      </w:r>
      <w:r w:rsidR="00D76C59">
        <w:rPr>
          <w:sz w:val="20"/>
          <w:szCs w:val="20"/>
        </w:rPr>
        <w:t>sees</w:t>
      </w:r>
      <w:r>
        <w:rPr>
          <w:sz w:val="20"/>
          <w:szCs w:val="20"/>
        </w:rPr>
        <w:t xml:space="preserve"> parents as partners. </w:t>
      </w:r>
    </w:p>
    <w:p w14:paraId="4807F772" w14:textId="3396C2F1" w:rsidR="007868DF" w:rsidRDefault="00ED02A4">
      <w:pPr>
        <w:spacing w:line="240" w:lineRule="auto"/>
        <w:rPr>
          <w:sz w:val="20"/>
          <w:szCs w:val="20"/>
        </w:rPr>
      </w:pPr>
      <w:r>
        <w:rPr>
          <w:sz w:val="20"/>
          <w:szCs w:val="20"/>
        </w:rPr>
        <w:t>How we provide for Learning and Development</w:t>
      </w:r>
      <w:r w:rsidR="00D76C59">
        <w:rPr>
          <w:sz w:val="20"/>
          <w:szCs w:val="20"/>
        </w:rPr>
        <w:t>.</w:t>
      </w:r>
      <w:r>
        <w:rPr>
          <w:sz w:val="20"/>
          <w:szCs w:val="20"/>
        </w:rPr>
        <w:t xml:space="preserve"> Children </w:t>
      </w:r>
      <w:r w:rsidR="00D76C59">
        <w:rPr>
          <w:sz w:val="20"/>
          <w:szCs w:val="20"/>
        </w:rPr>
        <w:t>begin learning</w:t>
      </w:r>
      <w:r>
        <w:rPr>
          <w:sz w:val="20"/>
          <w:szCs w:val="20"/>
        </w:rPr>
        <w:t xml:space="preserve"> about the world around them from the moment they are born. The care and education offered by our setting </w:t>
      </w:r>
      <w:r w:rsidR="00D76C59">
        <w:rPr>
          <w:sz w:val="20"/>
          <w:szCs w:val="20"/>
        </w:rPr>
        <w:t>help children continue to do this by providing all children with interesting activities appropriate to</w:t>
      </w:r>
      <w:r>
        <w:rPr>
          <w:sz w:val="20"/>
          <w:szCs w:val="20"/>
        </w:rPr>
        <w:t xml:space="preserve"> their age and stage of development. </w:t>
      </w:r>
    </w:p>
    <w:p w14:paraId="74ACB989" w14:textId="39C16B19" w:rsidR="007868DF" w:rsidRDefault="00ED02A4">
      <w:pPr>
        <w:spacing w:line="240" w:lineRule="auto"/>
        <w:rPr>
          <w:sz w:val="20"/>
          <w:szCs w:val="20"/>
        </w:rPr>
      </w:pPr>
      <w:r>
        <w:rPr>
          <w:sz w:val="20"/>
          <w:szCs w:val="20"/>
        </w:rPr>
        <w:t>Your child will be learning skills, acquiring new knowledge, and demonstrating their understanding through the seven areas of development and learning</w:t>
      </w:r>
      <w:r w:rsidR="00D76C59">
        <w:rPr>
          <w:sz w:val="20"/>
          <w:szCs w:val="20"/>
        </w:rPr>
        <w:t>,</w:t>
      </w:r>
      <w:r>
        <w:rPr>
          <w:sz w:val="20"/>
          <w:szCs w:val="20"/>
        </w:rPr>
        <w:t xml:space="preserve"> which comprise: </w:t>
      </w:r>
    </w:p>
    <w:p w14:paraId="2156B6E8" w14:textId="77777777" w:rsidR="007868DF" w:rsidRDefault="00ED02A4">
      <w:pPr>
        <w:spacing w:line="240" w:lineRule="auto"/>
        <w:rPr>
          <w:sz w:val="20"/>
          <w:szCs w:val="20"/>
        </w:rPr>
      </w:pPr>
      <w:r>
        <w:rPr>
          <w:sz w:val="20"/>
          <w:szCs w:val="20"/>
        </w:rPr>
        <w:t xml:space="preserve">Prime areas: </w:t>
      </w:r>
    </w:p>
    <w:p w14:paraId="16B398C2" w14:textId="77777777" w:rsidR="007868DF" w:rsidRDefault="00ED02A4">
      <w:pPr>
        <w:spacing w:line="240" w:lineRule="auto"/>
        <w:rPr>
          <w:sz w:val="20"/>
          <w:szCs w:val="20"/>
        </w:rPr>
      </w:pPr>
      <w:r>
        <w:rPr>
          <w:sz w:val="20"/>
          <w:szCs w:val="20"/>
        </w:rPr>
        <w:t xml:space="preserve">• Communication and language; </w:t>
      </w:r>
      <w:r>
        <w:rPr>
          <w:sz w:val="20"/>
          <w:szCs w:val="20"/>
        </w:rPr>
        <w:br/>
        <w:t xml:space="preserve">• Physical development; and </w:t>
      </w:r>
      <w:r>
        <w:rPr>
          <w:sz w:val="20"/>
          <w:szCs w:val="20"/>
        </w:rPr>
        <w:br/>
        <w:t xml:space="preserve">• Personal, social, and emotional development. </w:t>
      </w:r>
    </w:p>
    <w:p w14:paraId="02F7FFFB" w14:textId="77777777" w:rsidR="007868DF" w:rsidRDefault="00ED02A4">
      <w:pPr>
        <w:spacing w:line="240" w:lineRule="auto"/>
        <w:rPr>
          <w:sz w:val="20"/>
          <w:szCs w:val="20"/>
        </w:rPr>
      </w:pPr>
      <w:r>
        <w:rPr>
          <w:sz w:val="20"/>
          <w:szCs w:val="20"/>
        </w:rPr>
        <w:t xml:space="preserve">Specific areas: </w:t>
      </w:r>
    </w:p>
    <w:p w14:paraId="7F23E7D1" w14:textId="77777777" w:rsidR="007868DF" w:rsidRDefault="00ED02A4">
      <w:pPr>
        <w:spacing w:line="240" w:lineRule="auto"/>
      </w:pPr>
      <w:r>
        <w:rPr>
          <w:sz w:val="20"/>
          <w:szCs w:val="20"/>
        </w:rPr>
        <w:t xml:space="preserve">• Literacy; </w:t>
      </w:r>
      <w:r>
        <w:rPr>
          <w:sz w:val="20"/>
          <w:szCs w:val="20"/>
        </w:rPr>
        <w:br/>
        <w:t>• Mathematics;</w:t>
      </w:r>
      <w:r>
        <w:t xml:space="preserve"> </w:t>
      </w:r>
      <w:r>
        <w:br/>
      </w:r>
      <w:r>
        <w:rPr>
          <w:sz w:val="20"/>
          <w:szCs w:val="20"/>
        </w:rPr>
        <w:t xml:space="preserve">• Understanding the world; and </w:t>
      </w:r>
      <w:r>
        <w:rPr>
          <w:sz w:val="20"/>
          <w:szCs w:val="20"/>
        </w:rPr>
        <w:br/>
        <w:t xml:space="preserve">• Expressive arts and design. </w:t>
      </w:r>
    </w:p>
    <w:p w14:paraId="1F814081" w14:textId="5DEEA992" w:rsidR="007868DF" w:rsidRDefault="00ED02A4">
      <w:pPr>
        <w:spacing w:line="240" w:lineRule="auto"/>
        <w:rPr>
          <w:sz w:val="20"/>
          <w:szCs w:val="20"/>
        </w:rPr>
      </w:pPr>
      <w:r>
        <w:rPr>
          <w:sz w:val="20"/>
          <w:szCs w:val="20"/>
        </w:rPr>
        <w:lastRenderedPageBreak/>
        <w:t xml:space="preserve">The level of progress children should be expected to have attained by the end of the EYFS is defined by the Early Learning Goals (ELGs). These goals state what </w:t>
      </w:r>
      <w:r w:rsidR="00D76C59">
        <w:rPr>
          <w:sz w:val="20"/>
          <w:szCs w:val="20"/>
        </w:rPr>
        <w:t xml:space="preserve">is expected of children </w:t>
      </w:r>
      <w:r>
        <w:rPr>
          <w:sz w:val="20"/>
          <w:szCs w:val="20"/>
        </w:rPr>
        <w:t xml:space="preserve">by the end of the reception year of their education. </w:t>
      </w:r>
    </w:p>
    <w:p w14:paraId="3C945DEB" w14:textId="2D9A7258" w:rsidR="007868DF" w:rsidRDefault="00ED02A4">
      <w:pPr>
        <w:spacing w:line="240" w:lineRule="auto"/>
        <w:rPr>
          <w:sz w:val="20"/>
          <w:szCs w:val="20"/>
        </w:rPr>
      </w:pPr>
      <w:r>
        <w:rPr>
          <w:sz w:val="20"/>
          <w:szCs w:val="20"/>
        </w:rPr>
        <w:t xml:space="preserve">The ‘Early Years Outcomes’ guidance sets out the likely stages of progress a child makes along their learning journey towards the ELGs. Our Nursery </w:t>
      </w:r>
      <w:r w:rsidR="00D76C59">
        <w:rPr>
          <w:sz w:val="20"/>
          <w:szCs w:val="20"/>
        </w:rPr>
        <w:t xml:space="preserve">takes development matters into account </w:t>
      </w:r>
      <w:r>
        <w:rPr>
          <w:sz w:val="20"/>
          <w:szCs w:val="20"/>
        </w:rPr>
        <w:t xml:space="preserve">when we assess children and plan for their learning. </w:t>
      </w:r>
    </w:p>
    <w:p w14:paraId="22E3DE09" w14:textId="25FD5B26" w:rsidR="007868DF" w:rsidRDefault="00ED02A4">
      <w:pPr>
        <w:spacing w:line="240" w:lineRule="auto"/>
        <w:rPr>
          <w:sz w:val="20"/>
          <w:szCs w:val="20"/>
        </w:rPr>
      </w:pPr>
      <w:r>
        <w:rPr>
          <w:sz w:val="20"/>
          <w:szCs w:val="20"/>
        </w:rPr>
        <w:t xml:space="preserve">The seven areas are used to plan your child’s learning and activities. </w:t>
      </w:r>
      <w:r w:rsidR="00D76C59">
        <w:rPr>
          <w:sz w:val="20"/>
          <w:szCs w:val="20"/>
        </w:rPr>
        <w:t>Your</w:t>
      </w:r>
      <w:r>
        <w:rPr>
          <w:sz w:val="20"/>
          <w:szCs w:val="20"/>
        </w:rPr>
        <w:t xml:space="preserve"> child’s key person will </w:t>
      </w:r>
      <w:r w:rsidR="00D76C59">
        <w:rPr>
          <w:sz w:val="20"/>
          <w:szCs w:val="20"/>
        </w:rPr>
        <w:t>ensure the activities are tailored</w:t>
      </w:r>
      <w:r>
        <w:rPr>
          <w:sz w:val="20"/>
          <w:szCs w:val="20"/>
        </w:rPr>
        <w:t xml:space="preserve"> to your child’s unique needs. This is a </w:t>
      </w:r>
      <w:r w:rsidR="00D76C59">
        <w:rPr>
          <w:sz w:val="20"/>
          <w:szCs w:val="20"/>
        </w:rPr>
        <w:t>bit like a primary and secondary school curriculum</w:t>
      </w:r>
      <w:r>
        <w:rPr>
          <w:sz w:val="20"/>
          <w:szCs w:val="20"/>
        </w:rPr>
        <w:t xml:space="preserve">, but it is suitable for very young children. It is also designed to be </w:t>
      </w:r>
      <w:r w:rsidR="00D76C59">
        <w:rPr>
          <w:sz w:val="20"/>
          <w:szCs w:val="20"/>
        </w:rPr>
        <w:t>highly flexible so that key people can meet</w:t>
      </w:r>
      <w:r>
        <w:rPr>
          <w:sz w:val="20"/>
          <w:szCs w:val="20"/>
        </w:rPr>
        <w:t xml:space="preserve"> your child's unique needs and interests. </w:t>
      </w:r>
    </w:p>
    <w:p w14:paraId="1AC9B4B2" w14:textId="03C505E9" w:rsidR="007868DF" w:rsidRDefault="00ED02A4">
      <w:pPr>
        <w:spacing w:line="240" w:lineRule="auto"/>
        <w:rPr>
          <w:sz w:val="20"/>
          <w:szCs w:val="20"/>
        </w:rPr>
      </w:pPr>
      <w:r>
        <w:rPr>
          <w:sz w:val="20"/>
          <w:szCs w:val="20"/>
        </w:rPr>
        <w:t>Communication and language</w:t>
      </w:r>
      <w:r w:rsidR="00D76C59">
        <w:rPr>
          <w:sz w:val="20"/>
          <w:szCs w:val="20"/>
        </w:rPr>
        <w:t xml:space="preserve">: Our programme provides children with </w:t>
      </w:r>
      <w:r>
        <w:rPr>
          <w:sz w:val="20"/>
          <w:szCs w:val="20"/>
        </w:rPr>
        <w:t xml:space="preserve">opportunities to experience a rich language environment; to develop their confidence and skills in expressing themselves; and to speak and listen in a range of situations. </w:t>
      </w:r>
    </w:p>
    <w:p w14:paraId="4725D7B2" w14:textId="388072CB" w:rsidR="007868DF" w:rsidRDefault="00ED02A4">
      <w:pPr>
        <w:spacing w:line="240" w:lineRule="auto"/>
        <w:rPr>
          <w:sz w:val="20"/>
          <w:szCs w:val="20"/>
        </w:rPr>
      </w:pPr>
      <w:r>
        <w:rPr>
          <w:sz w:val="20"/>
          <w:szCs w:val="20"/>
        </w:rPr>
        <w:t xml:space="preserve">Physical Development Our programme </w:t>
      </w:r>
      <w:r w:rsidR="00D76C59">
        <w:rPr>
          <w:sz w:val="20"/>
          <w:szCs w:val="20"/>
        </w:rPr>
        <w:t xml:space="preserve">provides opportunities for young children to be active and interactive; to develop their co-ordination, control, and movement; to understand the importance of physical activity; and </w:t>
      </w:r>
      <w:r>
        <w:rPr>
          <w:sz w:val="20"/>
          <w:szCs w:val="20"/>
        </w:rPr>
        <w:t xml:space="preserve">to make healthy choices about food. </w:t>
      </w:r>
      <w:r>
        <w:rPr>
          <w:sz w:val="20"/>
          <w:szCs w:val="20"/>
        </w:rPr>
        <w:br/>
      </w:r>
      <w:r>
        <w:rPr>
          <w:sz w:val="20"/>
          <w:szCs w:val="20"/>
        </w:rPr>
        <w:br/>
        <w:t>Personal, social, and emotional development</w:t>
      </w:r>
      <w:r w:rsidR="00D76C59">
        <w:rPr>
          <w:sz w:val="20"/>
          <w:szCs w:val="20"/>
        </w:rPr>
        <w:t>.</w:t>
      </w:r>
      <w:r>
        <w:rPr>
          <w:sz w:val="20"/>
          <w:szCs w:val="20"/>
        </w:rPr>
        <w:t xml:space="preserve"> Our programme 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14:paraId="11D0A900" w14:textId="2350F3DC" w:rsidR="007868DF" w:rsidRDefault="00ED02A4">
      <w:pPr>
        <w:spacing w:line="240" w:lineRule="auto"/>
        <w:rPr>
          <w:sz w:val="20"/>
          <w:szCs w:val="20"/>
        </w:rPr>
      </w:pPr>
      <w:r>
        <w:rPr>
          <w:sz w:val="20"/>
          <w:szCs w:val="20"/>
        </w:rPr>
        <w:t>Literacy</w:t>
      </w:r>
      <w:r w:rsidR="00D76C59">
        <w:rPr>
          <w:sz w:val="20"/>
          <w:szCs w:val="20"/>
        </w:rPr>
        <w:t>: Our programme encourages children to link sounds and letters, to begin to recognise letters, and to develop a love of books and stories. We</w:t>
      </w:r>
      <w:r>
        <w:rPr>
          <w:sz w:val="20"/>
          <w:szCs w:val="20"/>
        </w:rPr>
        <w:t xml:space="preserve"> do this by giving children access to a wide range of reading materials to ignite their interest.</w:t>
      </w:r>
    </w:p>
    <w:p w14:paraId="0CF0169B" w14:textId="0E0DB917" w:rsidR="007868DF" w:rsidRDefault="00ED02A4">
      <w:pPr>
        <w:spacing w:line="240" w:lineRule="auto"/>
        <w:rPr>
          <w:sz w:val="20"/>
          <w:szCs w:val="20"/>
        </w:rPr>
      </w:pPr>
      <w:r>
        <w:rPr>
          <w:sz w:val="20"/>
          <w:szCs w:val="20"/>
        </w:rPr>
        <w:t>Mathematics</w:t>
      </w:r>
      <w:r w:rsidR="00D76C59">
        <w:rPr>
          <w:sz w:val="20"/>
          <w:szCs w:val="20"/>
        </w:rPr>
        <w:t>: Our programme provides</w:t>
      </w:r>
      <w:r>
        <w:rPr>
          <w:sz w:val="20"/>
          <w:szCs w:val="20"/>
        </w:rPr>
        <w:t xml:space="preserve"> children with opportunities to develop and improve their skills in counting, understanding, and using numbers, and to describe shapes, spaces, and measures. </w:t>
      </w:r>
    </w:p>
    <w:p w14:paraId="719FF539" w14:textId="6876221C" w:rsidR="007868DF" w:rsidRDefault="00ED02A4">
      <w:pPr>
        <w:spacing w:line="240" w:lineRule="auto"/>
        <w:rPr>
          <w:sz w:val="20"/>
          <w:szCs w:val="20"/>
        </w:rPr>
      </w:pPr>
      <w:r>
        <w:rPr>
          <w:sz w:val="20"/>
          <w:szCs w:val="20"/>
        </w:rPr>
        <w:t>Understanding the World</w:t>
      </w:r>
      <w:r w:rsidR="00D76C59">
        <w:rPr>
          <w:sz w:val="20"/>
          <w:szCs w:val="20"/>
        </w:rPr>
        <w:t>: Our programme guides children to make sense of their physical world and their community through opportunities to explore, observe, and learn</w:t>
      </w:r>
      <w:r>
        <w:rPr>
          <w:sz w:val="20"/>
          <w:szCs w:val="20"/>
        </w:rPr>
        <w:t xml:space="preserve"> about people, places, technology, and the environment.</w:t>
      </w:r>
    </w:p>
    <w:p w14:paraId="208F7F66" w14:textId="0343F52F" w:rsidR="007868DF" w:rsidRDefault="00ED02A4">
      <w:pPr>
        <w:spacing w:line="240" w:lineRule="auto"/>
        <w:rPr>
          <w:sz w:val="20"/>
          <w:szCs w:val="20"/>
        </w:rPr>
      </w:pPr>
      <w:r>
        <w:rPr>
          <w:sz w:val="20"/>
          <w:szCs w:val="20"/>
        </w:rPr>
        <w:t xml:space="preserve">Expressive Arts and Design Our programme </w:t>
      </w:r>
      <w:r w:rsidR="00D76C59">
        <w:rPr>
          <w:sz w:val="20"/>
          <w:szCs w:val="20"/>
        </w:rPr>
        <w:t>involves enabling children to explore and play with a wide range of media and materials, as well as providing opportunities for and encouragement for sharing their thoughts, ideas, and feelings</w:t>
      </w:r>
      <w:r>
        <w:rPr>
          <w:sz w:val="20"/>
          <w:szCs w:val="20"/>
        </w:rPr>
        <w:t xml:space="preserve"> through a variety of activities in art, music, movement, dance, role-play, and design and technology. </w:t>
      </w:r>
    </w:p>
    <w:p w14:paraId="3C1730EA" w14:textId="6932DB13" w:rsidR="007868DF" w:rsidRDefault="00ED02A4">
      <w:pPr>
        <w:spacing w:line="240" w:lineRule="auto"/>
      </w:pPr>
      <w:r>
        <w:rPr>
          <w:b/>
          <w:bCs/>
          <w:sz w:val="20"/>
          <w:szCs w:val="20"/>
        </w:rPr>
        <w:t>Meeting Individual Needs-</w:t>
      </w:r>
      <w:r>
        <w:rPr>
          <w:sz w:val="20"/>
          <w:szCs w:val="20"/>
        </w:rPr>
        <w:t xml:space="preserve"> We consider </w:t>
      </w:r>
      <w:r w:rsidR="00D76C59">
        <w:rPr>
          <w:sz w:val="20"/>
          <w:szCs w:val="20"/>
        </w:rPr>
        <w:t xml:space="preserve">each child's individual needs, interests, and stage of development and use this information to plan a challenging and enjoyable experience across all </w:t>
      </w:r>
      <w:r>
        <w:rPr>
          <w:sz w:val="20"/>
          <w:szCs w:val="20"/>
        </w:rPr>
        <w:t>areas of learning and development. When working with the youngest children, we focus strongly on the three prime areas</w:t>
      </w:r>
      <w:r w:rsidR="00D76C59">
        <w:rPr>
          <w:sz w:val="20"/>
          <w:szCs w:val="20"/>
        </w:rPr>
        <w:t>,</w:t>
      </w:r>
      <w:r>
        <w:rPr>
          <w:sz w:val="20"/>
          <w:szCs w:val="20"/>
        </w:rPr>
        <w:t xml:space="preserve"> which are the basis for successful learning in the other four specific areas. The three prime areas reflect the key skills and capacities </w:t>
      </w:r>
      <w:r w:rsidR="00D76C59">
        <w:rPr>
          <w:sz w:val="20"/>
          <w:szCs w:val="20"/>
        </w:rPr>
        <w:t xml:space="preserve">that all children need to develop and learn effectively, and to </w:t>
      </w:r>
      <w:r>
        <w:rPr>
          <w:sz w:val="20"/>
          <w:szCs w:val="20"/>
        </w:rPr>
        <w:t xml:space="preserve">become ready for school. The balance shifts towards a more equal focus on all areas of learning as children grow in confidence and ability within the three prime areas. Throughout the early years, if a child’s progress in any prime area </w:t>
      </w:r>
      <w:r w:rsidR="00D76C59">
        <w:rPr>
          <w:sz w:val="20"/>
          <w:szCs w:val="20"/>
        </w:rPr>
        <w:t>raises</w:t>
      </w:r>
      <w:r>
        <w:rPr>
          <w:sz w:val="20"/>
          <w:szCs w:val="20"/>
        </w:rPr>
        <w:t xml:space="preserve"> concern, we will discuss this with the child’s parents and carers and agree </w:t>
      </w:r>
      <w:r w:rsidR="00D76C59">
        <w:rPr>
          <w:sz w:val="20"/>
          <w:szCs w:val="20"/>
        </w:rPr>
        <w:t xml:space="preserve">on </w:t>
      </w:r>
      <w:r>
        <w:rPr>
          <w:sz w:val="20"/>
          <w:szCs w:val="20"/>
        </w:rPr>
        <w:t xml:space="preserve">how to support the child. We will consider whether a child may have a special educational need or disability </w:t>
      </w:r>
      <w:r w:rsidR="00D76C59">
        <w:rPr>
          <w:sz w:val="20"/>
          <w:szCs w:val="20"/>
        </w:rPr>
        <w:t>that</w:t>
      </w:r>
      <w:r>
        <w:rPr>
          <w:sz w:val="20"/>
          <w:szCs w:val="20"/>
        </w:rPr>
        <w:t xml:space="preserve"> requires specialist support. We will liaise with</w:t>
      </w:r>
      <w:r w:rsidR="00D76C59">
        <w:rPr>
          <w:sz w:val="20"/>
          <w:szCs w:val="20"/>
        </w:rPr>
        <w:t xml:space="preserve"> families and help them access</w:t>
      </w:r>
      <w:r>
        <w:rPr>
          <w:sz w:val="20"/>
          <w:szCs w:val="20"/>
        </w:rPr>
        <w:t xml:space="preserve"> relevant services from other agencies as appropriate. </w:t>
      </w:r>
    </w:p>
    <w:p w14:paraId="60BC5813" w14:textId="3AA7992B" w:rsidR="007868DF" w:rsidRDefault="00ED02A4">
      <w:pPr>
        <w:spacing w:line="240" w:lineRule="auto"/>
      </w:pPr>
      <w:r>
        <w:rPr>
          <w:b/>
          <w:bCs/>
          <w:sz w:val="20"/>
          <w:szCs w:val="20"/>
        </w:rPr>
        <w:t>For children whose home language is not English</w:t>
      </w:r>
      <w:r>
        <w:rPr>
          <w:sz w:val="20"/>
          <w:szCs w:val="20"/>
        </w:rPr>
        <w:t xml:space="preserve">, we take reasonable steps to provide opportunities for children to develop and use their home language in play and learning, supporting their language development at home. We ensure that children have sufficient opportunities to learn and reach a good standard in </w:t>
      </w:r>
      <w:r w:rsidR="00D76C59">
        <w:rPr>
          <w:sz w:val="20"/>
          <w:szCs w:val="20"/>
        </w:rPr>
        <w:t>English during their time with us, so they</w:t>
      </w:r>
      <w:r>
        <w:rPr>
          <w:sz w:val="20"/>
          <w:szCs w:val="20"/>
        </w:rPr>
        <w:t xml:space="preserve"> are ready to benefit from the opportunities available to them when they start school. When assessing communication, language, and literacy skills, we </w:t>
      </w:r>
      <w:r w:rsidR="00D76C59">
        <w:rPr>
          <w:sz w:val="20"/>
          <w:szCs w:val="20"/>
        </w:rPr>
        <w:t>evaluate children’s English skills</w:t>
      </w:r>
      <w:r>
        <w:rPr>
          <w:sz w:val="20"/>
          <w:szCs w:val="20"/>
        </w:rPr>
        <w:t xml:space="preserve">. If a child does not have a strong grasp of </w:t>
      </w:r>
      <w:r w:rsidR="00D76C59">
        <w:rPr>
          <w:sz w:val="20"/>
          <w:szCs w:val="20"/>
        </w:rPr>
        <w:t>English, we explore the child’s skills in the home language with parents and carers to determine</w:t>
      </w:r>
      <w:r>
        <w:rPr>
          <w:sz w:val="20"/>
          <w:szCs w:val="20"/>
        </w:rPr>
        <w:t xml:space="preserve"> whether there is cause for concern about language delay.</w:t>
      </w:r>
      <w:r>
        <w:t xml:space="preserve"> </w:t>
      </w:r>
    </w:p>
    <w:p w14:paraId="348BAD4A" w14:textId="29961087" w:rsidR="007868DF" w:rsidRDefault="00ED02A4">
      <w:pPr>
        <w:spacing w:line="240" w:lineRule="auto"/>
      </w:pPr>
      <w:r>
        <w:rPr>
          <w:b/>
          <w:bCs/>
          <w:sz w:val="20"/>
          <w:szCs w:val="20"/>
        </w:rPr>
        <w:lastRenderedPageBreak/>
        <w:t>Our Approach to Learning, Development and Assessment</w:t>
      </w:r>
      <w:r>
        <w:rPr>
          <w:sz w:val="20"/>
          <w:szCs w:val="20"/>
        </w:rPr>
        <w:t xml:space="preserve"> is through play. Each area of learning and development is implemented through planned, purposeful play and through a mix of adult-led and child-initiated activity. </w:t>
      </w:r>
      <w:r>
        <w:rPr>
          <w:sz w:val="20"/>
          <w:szCs w:val="20"/>
        </w:rPr>
        <w:br/>
        <w:t>Play is essential for children’s development, building their confidence as they learn to explore, to think about problems</w:t>
      </w:r>
      <w:r w:rsidR="00D76C59">
        <w:rPr>
          <w:sz w:val="20"/>
          <w:szCs w:val="20"/>
        </w:rPr>
        <w:t>,</w:t>
      </w:r>
      <w:r>
        <w:rPr>
          <w:sz w:val="20"/>
          <w:szCs w:val="20"/>
        </w:rPr>
        <w:t xml:space="preserve"> and to relate to others. Children learn by leading their own play and by taking part in play</w:t>
      </w:r>
      <w:r w:rsidR="00D76C59">
        <w:rPr>
          <w:sz w:val="20"/>
          <w:szCs w:val="20"/>
        </w:rPr>
        <w:t xml:space="preserve"> guided by adults; we make ongoing judgments</w:t>
      </w:r>
      <w:r>
        <w:rPr>
          <w:sz w:val="20"/>
          <w:szCs w:val="20"/>
        </w:rPr>
        <w:t xml:space="preserve"> about the balance between the two. We respond to each child’s emerging needs and interests, guiding their development through warm, positive interaction</w:t>
      </w:r>
      <w:r w:rsidR="00D76C59">
        <w:rPr>
          <w:sz w:val="20"/>
          <w:szCs w:val="20"/>
        </w:rPr>
        <w:t>. We</w:t>
      </w:r>
      <w:r>
        <w:rPr>
          <w:sz w:val="20"/>
          <w:szCs w:val="20"/>
        </w:rPr>
        <w:t xml:space="preserve"> reflect on the different ways that children learn. </w:t>
      </w:r>
    </w:p>
    <w:p w14:paraId="6D83C84C" w14:textId="77777777" w:rsidR="007868DF" w:rsidRDefault="00ED02A4">
      <w:pPr>
        <w:spacing w:line="240" w:lineRule="auto"/>
        <w:rPr>
          <w:sz w:val="28"/>
          <w:szCs w:val="28"/>
        </w:rPr>
      </w:pPr>
      <w:r>
        <w:rPr>
          <w:sz w:val="28"/>
          <w:szCs w:val="28"/>
        </w:rPr>
        <w:t xml:space="preserve">The characteristics of effective teaching and learning are: </w:t>
      </w:r>
    </w:p>
    <w:p w14:paraId="73A7F255" w14:textId="7D04D1B2" w:rsidR="007868DF" w:rsidRDefault="00ED02A4">
      <w:pPr>
        <w:spacing w:after="0" w:line="240" w:lineRule="auto"/>
      </w:pPr>
      <w:r>
        <w:t xml:space="preserve">• </w:t>
      </w:r>
      <w:r>
        <w:rPr>
          <w:sz w:val="20"/>
          <w:szCs w:val="20"/>
        </w:rPr>
        <w:t>playing and exploring</w:t>
      </w:r>
      <w:r w:rsidR="00D76C59">
        <w:rPr>
          <w:sz w:val="20"/>
          <w:szCs w:val="20"/>
        </w:rPr>
        <w:t>,</w:t>
      </w:r>
      <w:r>
        <w:rPr>
          <w:sz w:val="20"/>
          <w:szCs w:val="20"/>
        </w:rPr>
        <w:t xml:space="preserve"> children investigate and experience things, and “have a go”. </w:t>
      </w:r>
    </w:p>
    <w:p w14:paraId="0D08A849" w14:textId="77777777" w:rsidR="007868DF" w:rsidRDefault="00ED02A4">
      <w:pPr>
        <w:spacing w:after="0" w:line="240" w:lineRule="auto"/>
        <w:rPr>
          <w:sz w:val="20"/>
          <w:szCs w:val="20"/>
        </w:rPr>
      </w:pPr>
      <w:r>
        <w:rPr>
          <w:sz w:val="20"/>
          <w:szCs w:val="20"/>
        </w:rPr>
        <w:t xml:space="preserve">• active learning–children concentrate and keep on trying if they encounter difficulties, and enjoy achievements; and </w:t>
      </w:r>
    </w:p>
    <w:p w14:paraId="202CA04F" w14:textId="77777777" w:rsidR="007868DF" w:rsidRDefault="00ED02A4">
      <w:pPr>
        <w:spacing w:after="0" w:line="240" w:lineRule="auto"/>
        <w:rPr>
          <w:sz w:val="20"/>
          <w:szCs w:val="20"/>
        </w:rPr>
      </w:pPr>
      <w:r>
        <w:rPr>
          <w:sz w:val="20"/>
          <w:szCs w:val="20"/>
        </w:rPr>
        <w:t xml:space="preserve">• creating and thinking critically–children have and develop their own ideas, make links between ideas, and develop strategies for doing things. </w:t>
      </w:r>
    </w:p>
    <w:p w14:paraId="6B0EBB7B" w14:textId="03DB3877" w:rsidR="007868DF" w:rsidRDefault="00ED02A4">
      <w:pPr>
        <w:spacing w:line="240" w:lineRule="auto"/>
        <w:rPr>
          <w:sz w:val="20"/>
          <w:szCs w:val="20"/>
        </w:rPr>
      </w:pPr>
      <w:r>
        <w:rPr>
          <w:sz w:val="20"/>
          <w:szCs w:val="20"/>
        </w:rPr>
        <w:t xml:space="preserve">We aim to </w:t>
      </w:r>
      <w:r w:rsidR="00D76C59">
        <w:rPr>
          <w:sz w:val="20"/>
          <w:szCs w:val="20"/>
        </w:rPr>
        <w:t xml:space="preserve">align with the characteristics of effective learning by observing how a child is learning and being clear about what we can do and provide </w:t>
      </w:r>
      <w:r>
        <w:rPr>
          <w:sz w:val="20"/>
          <w:szCs w:val="20"/>
        </w:rPr>
        <w:t xml:space="preserve">to support each child to remain an effective and motivated learner. </w:t>
      </w:r>
    </w:p>
    <w:p w14:paraId="2F3B5426" w14:textId="2CF1272C" w:rsidR="007868DF" w:rsidRDefault="00ED02A4">
      <w:pPr>
        <w:spacing w:line="240" w:lineRule="auto"/>
      </w:pPr>
      <w:r>
        <w:rPr>
          <w:b/>
          <w:bCs/>
        </w:rPr>
        <w:t xml:space="preserve">Assessment </w:t>
      </w:r>
      <w:r>
        <w:br/>
      </w:r>
      <w:r>
        <w:rPr>
          <w:sz w:val="20"/>
          <w:szCs w:val="20"/>
        </w:rPr>
        <w:t xml:space="preserve">Assessment plays an important part in helping parents, carers, and us to recognise children’s progress, understand their needs, and to plan activities and support. Ongoing assessment is an integral part of the learning and development process. We observe children to understand their </w:t>
      </w:r>
      <w:r w:rsidR="00D76C59">
        <w:rPr>
          <w:sz w:val="20"/>
          <w:szCs w:val="20"/>
        </w:rPr>
        <w:t>levels of achievement, interests, and learning styles, and then shape learning experiences for each child that reflect</w:t>
      </w:r>
      <w:r>
        <w:rPr>
          <w:sz w:val="20"/>
          <w:szCs w:val="20"/>
        </w:rPr>
        <w:t xml:space="preserve"> those observations. </w:t>
      </w:r>
      <w:r>
        <w:rPr>
          <w:sz w:val="20"/>
          <w:szCs w:val="20"/>
        </w:rPr>
        <w:br/>
        <w:t>In our interactions with children, we respond to our day-to-day observations about children’s progress and to observations that parents and carers share with us for our children’s Wow books. We believe that the sharing of information about children is very much a two-way process. Each child has a ‘Wow book’ that is built from a collection of photographs and written observations completed by their key person team.</w:t>
      </w:r>
      <w:r>
        <w:rPr>
          <w:sz w:val="20"/>
          <w:szCs w:val="20"/>
        </w:rPr>
        <w:br/>
        <w:t xml:space="preserve">Each child has a key person team who </w:t>
      </w:r>
      <w:r w:rsidR="00D76C59">
        <w:rPr>
          <w:sz w:val="20"/>
          <w:szCs w:val="20"/>
        </w:rPr>
        <w:t>works</w:t>
      </w:r>
      <w:r>
        <w:rPr>
          <w:sz w:val="20"/>
          <w:szCs w:val="20"/>
        </w:rPr>
        <w:t xml:space="preserve"> with parents to compile their child’s Wow book, collecting information about the child’s needs, activities, interests, and achievements. This information enables us to identify the child’s stage of progress and helps us to cater </w:t>
      </w:r>
      <w:r w:rsidR="00D76C59">
        <w:rPr>
          <w:sz w:val="20"/>
          <w:szCs w:val="20"/>
        </w:rPr>
        <w:t>to</w:t>
      </w:r>
      <w:r>
        <w:rPr>
          <w:sz w:val="20"/>
          <w:szCs w:val="20"/>
        </w:rPr>
        <w:t xml:space="preserve"> their individual needs, planning next steps that are beneficial and promote development.</w:t>
      </w:r>
      <w:r>
        <w:t xml:space="preserve"> </w:t>
      </w:r>
    </w:p>
    <w:p w14:paraId="1217F007" w14:textId="3B28D5BF" w:rsidR="007868DF" w:rsidRDefault="00ED02A4">
      <w:pPr>
        <w:spacing w:line="240" w:lineRule="auto"/>
      </w:pPr>
      <w:r>
        <w:rPr>
          <w:b/>
          <w:bCs/>
          <w:sz w:val="20"/>
          <w:szCs w:val="20"/>
        </w:rPr>
        <w:t>Parents work in partnership-</w:t>
      </w:r>
      <w:r>
        <w:rPr>
          <w:sz w:val="20"/>
          <w:szCs w:val="20"/>
        </w:rPr>
        <w:t xml:space="preserve"> We encourage parents to share their adventures and how they help their children to learn whilst at home. The child's Wow book helps us </w:t>
      </w:r>
      <w:r w:rsidR="00D76C59">
        <w:rPr>
          <w:sz w:val="20"/>
          <w:szCs w:val="20"/>
        </w:rPr>
        <w:t>celebrate with parents their child’s achievements, work together to provide what their child needs for their well-being, and help them</w:t>
      </w:r>
      <w:r>
        <w:rPr>
          <w:sz w:val="20"/>
          <w:szCs w:val="20"/>
        </w:rPr>
        <w:t xml:space="preserve"> make progress.</w:t>
      </w:r>
    </w:p>
    <w:p w14:paraId="3B5FF530" w14:textId="30CFB420" w:rsidR="007868DF" w:rsidRDefault="00ED02A4">
      <w:pPr>
        <w:spacing w:line="240" w:lineRule="auto"/>
      </w:pPr>
      <w:r>
        <w:rPr>
          <w:b/>
          <w:bCs/>
          <w:sz w:val="20"/>
          <w:szCs w:val="20"/>
        </w:rPr>
        <w:t xml:space="preserve"> 2-Year-Old Progress Check</w:t>
      </w:r>
      <w:r w:rsidR="00D76C59">
        <w:rPr>
          <w:b/>
          <w:bCs/>
          <w:sz w:val="20"/>
          <w:szCs w:val="20"/>
        </w:rPr>
        <w:t xml:space="preserve">: If a child has attended Nursery for a full term prior to turning 3 years old, then we will work with parents and carers to produce a </w:t>
      </w:r>
      <w:proofErr w:type="gramStart"/>
      <w:r w:rsidR="00D76C59">
        <w:rPr>
          <w:b/>
          <w:bCs/>
          <w:sz w:val="20"/>
          <w:szCs w:val="20"/>
        </w:rPr>
        <w:t>short written</w:t>
      </w:r>
      <w:proofErr w:type="gramEnd"/>
      <w:r>
        <w:rPr>
          <w:sz w:val="20"/>
          <w:szCs w:val="20"/>
        </w:rPr>
        <w:t xml:space="preserve"> summary of the child’s development in the prime areas. This is called the “2-Year-Old Progress Check”. This progress check identifies the child’s strengths and any areas where the child’s progress is less than expected. If there are any significant emerging concerns, or an identified special educational need or disability, we will develop a targeted plan to support the child’s future learning and development, involving parents and carers and also other professionals, for example</w:t>
      </w:r>
      <w:r w:rsidR="00D76C59">
        <w:rPr>
          <w:sz w:val="20"/>
          <w:szCs w:val="20"/>
        </w:rPr>
        <w:t>,</w:t>
      </w:r>
      <w:r>
        <w:rPr>
          <w:sz w:val="20"/>
          <w:szCs w:val="20"/>
        </w:rPr>
        <w:t xml:space="preserve"> the Special Educational Needs Co-ordinator or health professionals, as appropriate. </w:t>
      </w:r>
      <w:r>
        <w:rPr>
          <w:sz w:val="20"/>
          <w:szCs w:val="20"/>
        </w:rPr>
        <w:br/>
        <w:t xml:space="preserve">The key person is responsible for completing the progress check by using information from ongoing observational assessments carried out as part of our everyday practice and by considering the views and contributions of parents and other professionals. </w:t>
      </w:r>
    </w:p>
    <w:p w14:paraId="6B4E1890" w14:textId="692DEE0D" w:rsidR="007868DF" w:rsidRDefault="00ED02A4">
      <w:pPr>
        <w:spacing w:line="240" w:lineRule="auto"/>
      </w:pPr>
      <w:r>
        <w:rPr>
          <w:sz w:val="20"/>
          <w:szCs w:val="20"/>
        </w:rPr>
        <w:br/>
      </w:r>
      <w:r>
        <w:br/>
      </w:r>
      <w:r>
        <w:rPr>
          <w:b/>
          <w:bCs/>
          <w:sz w:val="20"/>
          <w:szCs w:val="20"/>
        </w:rPr>
        <w:t>The progress check:</w:t>
      </w:r>
      <w:r>
        <w:rPr>
          <w:sz w:val="20"/>
          <w:szCs w:val="20"/>
        </w:rPr>
        <w:t xml:space="preserve"> </w:t>
      </w:r>
      <w:r>
        <w:rPr>
          <w:sz w:val="20"/>
          <w:szCs w:val="20"/>
        </w:rPr>
        <w:br/>
        <w:t xml:space="preserve">• reflects the child’s developmental level and individual needs to give parents a clear picture of their child’s development; </w:t>
      </w:r>
      <w:r>
        <w:rPr>
          <w:sz w:val="20"/>
          <w:szCs w:val="20"/>
        </w:rPr>
        <w:br/>
        <w:t>• highlights areas where the child is progressing well</w:t>
      </w:r>
      <w:r w:rsidR="00D76C59">
        <w:rPr>
          <w:sz w:val="20"/>
          <w:szCs w:val="20"/>
        </w:rPr>
        <w:t>,</w:t>
      </w:r>
      <w:r>
        <w:rPr>
          <w:sz w:val="20"/>
          <w:szCs w:val="20"/>
        </w:rPr>
        <w:t xml:space="preserve"> and areas in which some additional support might be needed; </w:t>
      </w:r>
      <w:r>
        <w:rPr>
          <w:sz w:val="20"/>
          <w:szCs w:val="20"/>
        </w:rPr>
        <w:br/>
        <w:t xml:space="preserve">• identifies any areas where there is a concern that the child may have a developmental delay (which may indicate a special educational need or disability); </w:t>
      </w:r>
      <w:r>
        <w:rPr>
          <w:sz w:val="20"/>
          <w:szCs w:val="20"/>
        </w:rPr>
        <w:br/>
      </w:r>
      <w:r>
        <w:rPr>
          <w:sz w:val="20"/>
          <w:szCs w:val="20"/>
        </w:rPr>
        <w:lastRenderedPageBreak/>
        <w:t>• describes the activities and strategies we intend to adopt to address any developmental concerns. This includes working with other professionals where appropriate</w:t>
      </w:r>
      <w:r w:rsidR="00D76C59">
        <w:rPr>
          <w:sz w:val="20"/>
          <w:szCs w:val="20"/>
        </w:rPr>
        <w:t>,</w:t>
      </w:r>
      <w:r>
        <w:rPr>
          <w:sz w:val="20"/>
          <w:szCs w:val="20"/>
        </w:rPr>
        <w:t xml:space="preserve"> as agreed with the parents</w:t>
      </w:r>
      <w:r w:rsidR="00D76C59">
        <w:rPr>
          <w:sz w:val="20"/>
          <w:szCs w:val="20"/>
        </w:rPr>
        <w:t>.</w:t>
      </w:r>
      <w:r>
        <w:rPr>
          <w:sz w:val="20"/>
          <w:szCs w:val="20"/>
        </w:rPr>
        <w:br/>
        <w:t xml:space="preserve">• enables the key person to plan activities to meet the child’s needs within </w:t>
      </w:r>
      <w:r w:rsidR="00D76C59">
        <w:rPr>
          <w:sz w:val="20"/>
          <w:szCs w:val="20"/>
        </w:rPr>
        <w:t>the nursery</w:t>
      </w:r>
      <w:r>
        <w:rPr>
          <w:sz w:val="20"/>
          <w:szCs w:val="20"/>
        </w:rPr>
        <w:t xml:space="preserve"> and to discuss with parents how the summary of development can be used to support learning at home. </w:t>
      </w:r>
    </w:p>
    <w:p w14:paraId="2E113C42" w14:textId="42A6AB51" w:rsidR="007868DF" w:rsidRDefault="00ED02A4">
      <w:pPr>
        <w:spacing w:line="240" w:lineRule="auto"/>
      </w:pPr>
      <w:r>
        <w:rPr>
          <w:b/>
          <w:bCs/>
          <w:sz w:val="20"/>
          <w:szCs w:val="20"/>
        </w:rPr>
        <w:t>Integrated 2-Year-Old Review</w:t>
      </w:r>
      <w:r w:rsidR="00D76C59">
        <w:rPr>
          <w:b/>
          <w:bCs/>
          <w:sz w:val="20"/>
          <w:szCs w:val="20"/>
        </w:rPr>
        <w:t>: health visitors and early years providers are expected to bring together health and early years education reviews for children aged</w:t>
      </w:r>
      <w:r>
        <w:rPr>
          <w:sz w:val="20"/>
          <w:szCs w:val="20"/>
        </w:rPr>
        <w:t xml:space="preserve"> 2 to 2½. This age is an important time for children and their parents. It is a period of rapid growth, learning</w:t>
      </w:r>
      <w:r w:rsidR="00D76C59">
        <w:rPr>
          <w:sz w:val="20"/>
          <w:szCs w:val="20"/>
        </w:rPr>
        <w:t>, and development in a young child’s life,</w:t>
      </w:r>
      <w:r>
        <w:rPr>
          <w:sz w:val="20"/>
          <w:szCs w:val="20"/>
        </w:rPr>
        <w:t xml:space="preserve"> and it is also a crucial time when a child’s need for additional support from health services or the education system can become clear. While the care given during the first months and years of a baby’s life is critical for equipping them for the future, age two is another important stage where planned contact with all children and their parents can help to make a real difference to a child’s future outcomes Integrating the existing health and education reviews at age two helps to identify any delays and offer effective early intervention for those children who need more support, at an age where interventions can be more effective than they would be for an older child. To enable this integration and the best outcome for your child, parents are encouraged to share relevant information from their child’s 2-Year-Old Progress Check with their Health Visiting Team and vice versa. </w:t>
      </w:r>
      <w:r>
        <w:rPr>
          <w:sz w:val="20"/>
          <w:szCs w:val="20"/>
        </w:rPr>
        <w:br/>
        <w:t xml:space="preserve">This will allow health professionals and us to inform each other and work in partnership to identify strengths, as well as any developmental </w:t>
      </w:r>
      <w:r w:rsidR="00D76C59">
        <w:rPr>
          <w:sz w:val="20"/>
          <w:szCs w:val="20"/>
        </w:rPr>
        <w:t>delays, and to provide support that might benefit the child and family</w:t>
      </w:r>
      <w:r>
        <w:rPr>
          <w:sz w:val="20"/>
          <w:szCs w:val="20"/>
        </w:rPr>
        <w:t xml:space="preserve">. We </w:t>
      </w:r>
      <w:r w:rsidR="00D76C59">
        <w:rPr>
          <w:sz w:val="20"/>
          <w:szCs w:val="20"/>
        </w:rPr>
        <w:t>need the parents' consent</w:t>
      </w:r>
      <w:r>
        <w:rPr>
          <w:sz w:val="20"/>
          <w:szCs w:val="20"/>
        </w:rPr>
        <w:t xml:space="preserve"> to share information directly with other relevant professionals.</w:t>
      </w:r>
    </w:p>
    <w:p w14:paraId="664171D6" w14:textId="77777777" w:rsidR="007868DF" w:rsidRDefault="00ED02A4">
      <w:pPr>
        <w:spacing w:line="360" w:lineRule="auto"/>
        <w:rPr>
          <w:sz w:val="20"/>
          <w:szCs w:val="20"/>
        </w:rPr>
      </w:pPr>
      <w:r>
        <w:rPr>
          <w:sz w:val="20"/>
          <w:szCs w:val="20"/>
        </w:rPr>
        <w:t xml:space="preserv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2F1B1A" w14:paraId="754B331C" w14:textId="77777777" w:rsidTr="00DB0CC5">
        <w:tc>
          <w:tcPr>
            <w:tcW w:w="4320" w:type="dxa"/>
            <w:tcMar>
              <w:top w:w="0" w:type="dxa"/>
              <w:left w:w="108" w:type="dxa"/>
              <w:bottom w:w="0" w:type="dxa"/>
              <w:right w:w="108" w:type="dxa"/>
            </w:tcMar>
            <w:vAlign w:val="bottom"/>
          </w:tcPr>
          <w:p w14:paraId="7D2F3C28" w14:textId="78C49765"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823D7EC" w14:textId="3C9196A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21F4949" w14:textId="77777777" w:rsidR="002F1B1A" w:rsidRDefault="002F1B1A" w:rsidP="002F1B1A">
            <w:pPr>
              <w:rPr>
                <w:rFonts w:eastAsia="Times New Roman" w:cs="Calibri"/>
                <w:sz w:val="20"/>
                <w:szCs w:val="20"/>
                <w:lang w:eastAsia="en-GB"/>
              </w:rPr>
            </w:pPr>
          </w:p>
        </w:tc>
      </w:tr>
      <w:tr w:rsidR="002F1B1A" w14:paraId="14A75C97" w14:textId="77777777" w:rsidTr="00DB0CC5">
        <w:tc>
          <w:tcPr>
            <w:tcW w:w="4320" w:type="dxa"/>
            <w:tcMar>
              <w:top w:w="0" w:type="dxa"/>
              <w:left w:w="108" w:type="dxa"/>
              <w:bottom w:w="0" w:type="dxa"/>
              <w:right w:w="108" w:type="dxa"/>
            </w:tcMar>
            <w:vAlign w:val="bottom"/>
          </w:tcPr>
          <w:p w14:paraId="60F49ED9" w14:textId="255065F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37ED768" w14:textId="1EB1AFEE"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w:t>
            </w:r>
            <w:r w:rsidR="00D76C59">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41A6BD3" w14:textId="39CA707C"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12A28388" w14:textId="77777777" w:rsidTr="00DB0CC5">
        <w:tc>
          <w:tcPr>
            <w:tcW w:w="4320" w:type="dxa"/>
            <w:tcMar>
              <w:top w:w="0" w:type="dxa"/>
              <w:left w:w="108" w:type="dxa"/>
              <w:bottom w:w="0" w:type="dxa"/>
              <w:right w:w="108" w:type="dxa"/>
            </w:tcMar>
            <w:vAlign w:val="bottom"/>
          </w:tcPr>
          <w:p w14:paraId="7397C5A6" w14:textId="03538A5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086655F" w14:textId="0485660A"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EEBAEEC" w14:textId="7208676F" w:rsidR="002F1B1A" w:rsidRDefault="002F1B1A" w:rsidP="002F1B1A">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2F1B1A" w14:paraId="0B022792" w14:textId="77777777" w:rsidTr="00DB0CC5">
        <w:tc>
          <w:tcPr>
            <w:tcW w:w="4320" w:type="dxa"/>
            <w:tcMar>
              <w:top w:w="0" w:type="dxa"/>
              <w:left w:w="108" w:type="dxa"/>
              <w:bottom w:w="0" w:type="dxa"/>
              <w:right w:w="108" w:type="dxa"/>
            </w:tcMar>
            <w:vAlign w:val="bottom"/>
          </w:tcPr>
          <w:p w14:paraId="7F9CAC2E" w14:textId="6D9DE7EE"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DD7839B" w14:textId="77777777" w:rsidR="002F1B1A" w:rsidRDefault="002F1B1A" w:rsidP="002F1B1A">
            <w:pPr>
              <w:spacing w:after="0" w:line="360" w:lineRule="auto"/>
              <w:rPr>
                <w:rFonts w:eastAsia="Times New Roman" w:cs="Calibri"/>
                <w:sz w:val="20"/>
                <w:szCs w:val="20"/>
                <w:lang w:eastAsia="en-GB"/>
              </w:rPr>
            </w:pPr>
          </w:p>
          <w:p w14:paraId="13750309" w14:textId="4F270754"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0AE03E87" w14:textId="77777777" w:rsidTr="00DB0CC5">
        <w:tc>
          <w:tcPr>
            <w:tcW w:w="4320" w:type="dxa"/>
            <w:tcMar>
              <w:top w:w="0" w:type="dxa"/>
              <w:left w:w="108" w:type="dxa"/>
              <w:bottom w:w="0" w:type="dxa"/>
              <w:right w:w="108" w:type="dxa"/>
            </w:tcMar>
            <w:vAlign w:val="bottom"/>
          </w:tcPr>
          <w:p w14:paraId="6CB4C176" w14:textId="2D234AD6"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DFAC4F7" w14:textId="77777777" w:rsidR="002F1B1A" w:rsidRDefault="002F1B1A" w:rsidP="002F1B1A">
            <w:pPr>
              <w:spacing w:after="0" w:line="360" w:lineRule="auto"/>
              <w:rPr>
                <w:rFonts w:eastAsia="Times New Roman" w:cs="Calibri"/>
                <w:sz w:val="20"/>
                <w:szCs w:val="20"/>
                <w:lang w:eastAsia="en-GB"/>
              </w:rPr>
            </w:pPr>
          </w:p>
          <w:p w14:paraId="4BC620AC" w14:textId="68042C86" w:rsidR="002F1B1A" w:rsidRDefault="00C93EA8" w:rsidP="002F1B1A">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2F1B1A" w14:paraId="5810D05B" w14:textId="77777777" w:rsidTr="00DB0CC5">
        <w:tc>
          <w:tcPr>
            <w:tcW w:w="4320" w:type="dxa"/>
            <w:tcMar>
              <w:top w:w="0" w:type="dxa"/>
              <w:left w:w="108" w:type="dxa"/>
              <w:bottom w:w="0" w:type="dxa"/>
              <w:right w:w="108" w:type="dxa"/>
            </w:tcMar>
            <w:vAlign w:val="bottom"/>
          </w:tcPr>
          <w:p w14:paraId="57CB84ED" w14:textId="6F36A031"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5B767AB" w14:textId="1DAC58FC" w:rsidR="002F1B1A" w:rsidRDefault="002F1B1A" w:rsidP="002F1B1A">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60047D5" w14:textId="77777777" w:rsidR="007868DF" w:rsidRDefault="007868DF">
      <w:pPr>
        <w:jc w:val="center"/>
        <w:rPr>
          <w:b/>
          <w:sz w:val="96"/>
          <w:szCs w:val="96"/>
        </w:rPr>
      </w:pPr>
    </w:p>
    <w:p w14:paraId="73D07E88" w14:textId="77777777" w:rsidR="007868DF" w:rsidRDefault="007868DF">
      <w:pPr>
        <w:jc w:val="center"/>
        <w:rPr>
          <w:b/>
          <w:sz w:val="96"/>
          <w:szCs w:val="96"/>
        </w:rPr>
      </w:pPr>
    </w:p>
    <w:p w14:paraId="03DE2680" w14:textId="77777777" w:rsidR="00D76C59" w:rsidRDefault="00D76C59" w:rsidP="007D25BE">
      <w:pPr>
        <w:jc w:val="center"/>
        <w:rPr>
          <w:b/>
          <w:sz w:val="96"/>
          <w:szCs w:val="96"/>
        </w:rPr>
      </w:pPr>
      <w:bookmarkStart w:id="11" w:name="_Hlk170386963"/>
    </w:p>
    <w:p w14:paraId="151FED15" w14:textId="77777777" w:rsidR="00D76C59" w:rsidRDefault="00D76C59" w:rsidP="007D25BE">
      <w:pPr>
        <w:jc w:val="center"/>
        <w:rPr>
          <w:b/>
          <w:sz w:val="96"/>
          <w:szCs w:val="96"/>
        </w:rPr>
      </w:pPr>
    </w:p>
    <w:p w14:paraId="4C054FE5" w14:textId="7C77A5C8" w:rsidR="007D25BE" w:rsidRDefault="007D25BE" w:rsidP="007D25BE">
      <w:pPr>
        <w:jc w:val="center"/>
        <w:rPr>
          <w:b/>
          <w:sz w:val="96"/>
          <w:szCs w:val="96"/>
        </w:rPr>
      </w:pPr>
      <w:r>
        <w:rPr>
          <w:b/>
          <w:sz w:val="96"/>
          <w:szCs w:val="96"/>
        </w:rPr>
        <w:lastRenderedPageBreak/>
        <w:t xml:space="preserve">Early Years Prospectus </w:t>
      </w:r>
    </w:p>
    <w:p w14:paraId="02D6E9B9" w14:textId="77777777" w:rsidR="007D25BE" w:rsidRDefault="007D25BE" w:rsidP="007D25BE">
      <w:pPr>
        <w:jc w:val="center"/>
        <w:rPr>
          <w:b/>
          <w:sz w:val="96"/>
          <w:szCs w:val="96"/>
        </w:rPr>
      </w:pPr>
    </w:p>
    <w:p w14:paraId="09D11668" w14:textId="77777777" w:rsidR="007D25BE" w:rsidRDefault="007D25BE" w:rsidP="007D25BE">
      <w:pPr>
        <w:jc w:val="center"/>
        <w:rPr>
          <w:b/>
          <w:sz w:val="96"/>
          <w:szCs w:val="96"/>
        </w:rPr>
      </w:pPr>
    </w:p>
    <w:p w14:paraId="3555501A" w14:textId="77777777" w:rsidR="007D25BE" w:rsidRDefault="007D25BE" w:rsidP="007D25BE">
      <w:pPr>
        <w:jc w:val="center"/>
        <w:rPr>
          <w:b/>
          <w:sz w:val="96"/>
          <w:szCs w:val="96"/>
        </w:rPr>
      </w:pPr>
    </w:p>
    <w:p w14:paraId="24EEC862" w14:textId="77777777" w:rsidR="007D25BE" w:rsidRDefault="007D25BE" w:rsidP="007D25BE">
      <w:pPr>
        <w:jc w:val="center"/>
        <w:rPr>
          <w:b/>
          <w:sz w:val="96"/>
          <w:szCs w:val="96"/>
        </w:rPr>
      </w:pPr>
      <w:r>
        <w:rPr>
          <w:noProof/>
        </w:rPr>
        <w:drawing>
          <wp:anchor distT="0" distB="0" distL="114300" distR="114300" simplePos="0" relativeHeight="251809792" behindDoc="1" locked="0" layoutInCell="1" allowOverlap="1" wp14:anchorId="412E109C" wp14:editId="1F40039F">
            <wp:simplePos x="0" y="0"/>
            <wp:positionH relativeFrom="margin">
              <wp:posOffset>1637665</wp:posOffset>
            </wp:positionH>
            <wp:positionV relativeFrom="paragraph">
              <wp:posOffset>907415</wp:posOffset>
            </wp:positionV>
            <wp:extent cx="4694555" cy="4319905"/>
            <wp:effectExtent l="0" t="0" r="0" b="4445"/>
            <wp:wrapTight wrapText="bothSides">
              <wp:wrapPolygon edited="0">
                <wp:start x="0" y="0"/>
                <wp:lineTo x="0" y="21527"/>
                <wp:lineTo x="21474" y="21527"/>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A251D" w14:textId="77777777" w:rsidR="007D25BE" w:rsidRDefault="007D25BE" w:rsidP="007D25BE">
      <w:pPr>
        <w:jc w:val="center"/>
        <w:rPr>
          <w:b/>
          <w:sz w:val="96"/>
          <w:szCs w:val="96"/>
        </w:rPr>
      </w:pPr>
    </w:p>
    <w:p w14:paraId="09BEB300" w14:textId="77777777" w:rsidR="007D25BE" w:rsidRDefault="007D25BE" w:rsidP="007D25BE">
      <w:pPr>
        <w:jc w:val="center"/>
        <w:rPr>
          <w:b/>
          <w:sz w:val="96"/>
          <w:szCs w:val="96"/>
        </w:rPr>
      </w:pPr>
    </w:p>
    <w:p w14:paraId="73E5C09E" w14:textId="77777777" w:rsidR="007D25BE" w:rsidRDefault="007D25BE" w:rsidP="007D25BE">
      <w:pPr>
        <w:jc w:val="center"/>
        <w:rPr>
          <w:b/>
          <w:sz w:val="96"/>
          <w:szCs w:val="96"/>
        </w:rPr>
      </w:pPr>
    </w:p>
    <w:p w14:paraId="501B6163" w14:textId="77777777" w:rsidR="007D25BE" w:rsidRDefault="007D25BE" w:rsidP="007D25BE">
      <w:pPr>
        <w:spacing w:line="360" w:lineRule="auto"/>
        <w:rPr>
          <w:rFonts w:ascii="Arial" w:hAnsi="Arial"/>
          <w:b/>
          <w:sz w:val="28"/>
          <w:szCs w:val="28"/>
        </w:rPr>
      </w:pPr>
    </w:p>
    <w:p w14:paraId="4573F3B2" w14:textId="77777777" w:rsidR="007D25BE" w:rsidRDefault="007D25BE" w:rsidP="007D25BE">
      <w:pPr>
        <w:spacing w:line="360" w:lineRule="auto"/>
        <w:rPr>
          <w:rFonts w:ascii="Arial" w:hAnsi="Arial"/>
          <w:b/>
          <w:sz w:val="28"/>
          <w:szCs w:val="28"/>
        </w:rPr>
      </w:pPr>
    </w:p>
    <w:p w14:paraId="0C58E09D" w14:textId="77777777" w:rsidR="007D25BE" w:rsidRDefault="007D25BE" w:rsidP="007D25BE">
      <w:pPr>
        <w:spacing w:line="360" w:lineRule="auto"/>
        <w:rPr>
          <w:rFonts w:ascii="Arial" w:hAnsi="Arial"/>
          <w:b/>
          <w:sz w:val="28"/>
          <w:szCs w:val="28"/>
        </w:rPr>
      </w:pPr>
    </w:p>
    <w:p w14:paraId="48AD9E8F" w14:textId="77777777" w:rsidR="007D25BE" w:rsidRDefault="007D25BE" w:rsidP="007D25BE">
      <w:pPr>
        <w:spacing w:line="360" w:lineRule="auto"/>
        <w:rPr>
          <w:rFonts w:ascii="Arial" w:hAnsi="Arial"/>
          <w:b/>
          <w:sz w:val="28"/>
          <w:szCs w:val="28"/>
        </w:rPr>
      </w:pPr>
    </w:p>
    <w:p w14:paraId="0F079693" w14:textId="77777777" w:rsidR="007D25BE" w:rsidRPr="00F72050" w:rsidRDefault="007D25BE" w:rsidP="007D25BE">
      <w:pPr>
        <w:spacing w:line="360" w:lineRule="auto"/>
        <w:rPr>
          <w:rFonts w:ascii="Arial" w:hAnsi="Arial"/>
          <w:b/>
          <w:color w:val="00B0F0"/>
          <w:sz w:val="28"/>
          <w:szCs w:val="28"/>
        </w:rPr>
      </w:pPr>
      <w:r>
        <w:rPr>
          <w:rFonts w:ascii="Arial" w:hAnsi="Arial"/>
          <w:b/>
          <w:color w:val="00B0F0"/>
          <w:sz w:val="28"/>
          <w:szCs w:val="28"/>
        </w:rPr>
        <w:lastRenderedPageBreak/>
        <w:t xml:space="preserve">Busy Bees Childcare Centre Prospectus </w:t>
      </w:r>
    </w:p>
    <w:p w14:paraId="3128513B" w14:textId="77777777" w:rsidR="007D25BE" w:rsidRPr="00345159" w:rsidRDefault="007D25BE" w:rsidP="007D25BE">
      <w:pPr>
        <w:spacing w:line="360" w:lineRule="auto"/>
        <w:rPr>
          <w:rFonts w:ascii="Arial" w:hAnsi="Arial" w:cs="Arial"/>
          <w:sz w:val="20"/>
          <w:szCs w:val="20"/>
        </w:rPr>
      </w:pPr>
    </w:p>
    <w:p w14:paraId="72C11760" w14:textId="77777777" w:rsidR="007D25BE" w:rsidRPr="00345159" w:rsidRDefault="007D25BE" w:rsidP="007D25BE">
      <w:pPr>
        <w:spacing w:line="360" w:lineRule="auto"/>
        <w:rPr>
          <w:rFonts w:ascii="Arial" w:hAnsi="Arial" w:cs="Arial"/>
          <w:sz w:val="20"/>
          <w:szCs w:val="20"/>
        </w:rPr>
      </w:pPr>
      <w:r>
        <w:rPr>
          <w:rFonts w:ascii="Arial" w:hAnsi="Arial" w:cs="Arial"/>
          <w:sz w:val="20"/>
          <w:szCs w:val="20"/>
        </w:rPr>
        <w:t xml:space="preserve">Busy Bees Childcare Centre </w:t>
      </w:r>
      <w:r w:rsidRPr="00345159">
        <w:rPr>
          <w:rFonts w:ascii="Arial" w:hAnsi="Arial" w:cs="Arial"/>
          <w:sz w:val="20"/>
          <w:szCs w:val="20"/>
        </w:rPr>
        <w:t>Prospectus for Parents</w:t>
      </w:r>
    </w:p>
    <w:p w14:paraId="74AAC0FF" w14:textId="77777777" w:rsidR="007D25BE" w:rsidRDefault="007D25BE" w:rsidP="007D25BE">
      <w:pPr>
        <w:spacing w:line="360" w:lineRule="auto"/>
        <w:rPr>
          <w:rFonts w:ascii="Arial" w:hAnsi="Arial" w:cs="Arial"/>
          <w:sz w:val="20"/>
          <w:szCs w:val="20"/>
        </w:rPr>
      </w:pPr>
      <w:r>
        <w:rPr>
          <w:rFonts w:ascii="Arial" w:hAnsi="Arial" w:cs="Arial"/>
          <w:sz w:val="20"/>
          <w:szCs w:val="20"/>
        </w:rPr>
        <w:t xml:space="preserve">Busy Bees Childcare Centre, Carver Barracks, </w:t>
      </w:r>
      <w:r>
        <w:rPr>
          <w:rFonts w:ascii="Arial" w:hAnsi="Arial" w:cs="Arial"/>
          <w:sz w:val="20"/>
          <w:szCs w:val="20"/>
        </w:rPr>
        <w:br/>
        <w:t>Wimbish, Essex, CB10 2YA</w:t>
      </w:r>
    </w:p>
    <w:p w14:paraId="55BAF20B" w14:textId="77777777" w:rsidR="007D25BE" w:rsidRPr="00A4594D" w:rsidRDefault="007D25BE" w:rsidP="007D25BE">
      <w:pPr>
        <w:spacing w:line="360" w:lineRule="auto"/>
        <w:rPr>
          <w:rFonts w:ascii="Arial" w:hAnsi="Arial" w:cs="Arial"/>
          <w:sz w:val="20"/>
          <w:szCs w:val="20"/>
          <w:lang w:val="it-IT"/>
        </w:rPr>
      </w:pPr>
      <w:hyperlink r:id="rId40" w:history="1">
        <w:r w:rsidRPr="00A4594D">
          <w:rPr>
            <w:rStyle w:val="Hyperlink"/>
            <w:rFonts w:ascii="Arial" w:hAnsi="Arial" w:cs="Arial"/>
            <w:sz w:val="20"/>
            <w:szCs w:val="20"/>
            <w:lang w:val="it-IT"/>
          </w:rPr>
          <w:t>Tel:01799-523542</w:t>
        </w:r>
      </w:hyperlink>
      <w:r w:rsidRPr="00A4594D">
        <w:rPr>
          <w:rFonts w:ascii="Arial" w:hAnsi="Arial" w:cs="Arial"/>
          <w:sz w:val="20"/>
          <w:szCs w:val="20"/>
          <w:lang w:val="it-IT"/>
        </w:rPr>
        <w:t xml:space="preserve"> </w:t>
      </w:r>
      <w:r w:rsidRPr="00A4594D">
        <w:rPr>
          <w:rFonts w:ascii="Arial" w:hAnsi="Arial" w:cs="Arial"/>
          <w:sz w:val="20"/>
          <w:szCs w:val="20"/>
          <w:lang w:val="it-IT"/>
        </w:rPr>
        <w:br/>
        <w:t xml:space="preserve">Mobile:07943900926 </w:t>
      </w:r>
    </w:p>
    <w:p w14:paraId="7FE47020" w14:textId="77777777" w:rsidR="007D25BE" w:rsidRPr="00A4594D" w:rsidRDefault="007D25BE" w:rsidP="007D25BE">
      <w:pPr>
        <w:spacing w:line="360" w:lineRule="auto"/>
        <w:rPr>
          <w:rFonts w:ascii="Arial" w:hAnsi="Arial" w:cs="Arial"/>
          <w:sz w:val="20"/>
          <w:szCs w:val="20"/>
          <w:lang w:val="it-IT"/>
        </w:rPr>
      </w:pPr>
      <w:hyperlink r:id="rId41" w:history="1">
        <w:r w:rsidRPr="00A4594D">
          <w:rPr>
            <w:rStyle w:val="Hyperlink"/>
            <w:rFonts w:ascii="Arial" w:hAnsi="Arial" w:cs="Arial"/>
            <w:sz w:val="20"/>
            <w:szCs w:val="20"/>
            <w:lang w:val="it-IT"/>
          </w:rPr>
          <w:t>bees.busy@yahoo.co.uk</w:t>
        </w:r>
      </w:hyperlink>
      <w:r w:rsidRPr="00A4594D">
        <w:rPr>
          <w:rFonts w:ascii="Arial" w:hAnsi="Arial" w:cs="Arial"/>
          <w:sz w:val="20"/>
          <w:szCs w:val="20"/>
          <w:lang w:val="it-IT"/>
        </w:rPr>
        <w:t xml:space="preserve"> </w:t>
      </w:r>
    </w:p>
    <w:p w14:paraId="361362DD" w14:textId="4BAD740C" w:rsidR="007D25BE" w:rsidRPr="00A4594D" w:rsidRDefault="007D25BE" w:rsidP="007D25BE">
      <w:pPr>
        <w:spacing w:line="360" w:lineRule="auto"/>
        <w:rPr>
          <w:rFonts w:ascii="Arial" w:hAnsi="Arial" w:cs="Arial"/>
          <w:sz w:val="20"/>
          <w:szCs w:val="20"/>
          <w:lang w:val="nl-NL"/>
        </w:rPr>
      </w:pPr>
      <w:r w:rsidRPr="00A4594D">
        <w:rPr>
          <w:rFonts w:ascii="Arial" w:hAnsi="Arial" w:cs="Arial"/>
          <w:sz w:val="20"/>
          <w:szCs w:val="20"/>
          <w:lang w:val="nl-NL"/>
        </w:rPr>
        <w:t xml:space="preserve">Website </w:t>
      </w:r>
      <w:hyperlink r:id="rId42" w:history="1">
        <w:r w:rsidRPr="00A4594D">
          <w:rPr>
            <w:rStyle w:val="Hyperlink"/>
            <w:rFonts w:ascii="Arial" w:hAnsi="Arial" w:cs="Arial"/>
            <w:sz w:val="20"/>
            <w:szCs w:val="20"/>
            <w:lang w:val="nl-NL"/>
          </w:rPr>
          <w:t>www.busy-beeschildcare.co.uk</w:t>
        </w:r>
      </w:hyperlink>
    </w:p>
    <w:p w14:paraId="2F7A2F0F" w14:textId="04D70930" w:rsidR="007D25BE" w:rsidRPr="00584427" w:rsidRDefault="007D25BE" w:rsidP="007D25BE">
      <w:pPr>
        <w:spacing w:line="360" w:lineRule="auto"/>
        <w:rPr>
          <w:rFonts w:cs="Calibri"/>
          <w:sz w:val="20"/>
          <w:szCs w:val="20"/>
        </w:rPr>
      </w:pPr>
      <w:r w:rsidRPr="00584427">
        <w:rPr>
          <w:rFonts w:cs="Calibri"/>
          <w:sz w:val="20"/>
          <w:szCs w:val="20"/>
        </w:rPr>
        <w:t>Welcome to Busy Bees Childcare Centre (BBCC</w:t>
      </w:r>
      <w:proofErr w:type="gramStart"/>
      <w:r w:rsidRPr="00584427">
        <w:rPr>
          <w:rFonts w:cs="Calibri"/>
          <w:sz w:val="20"/>
          <w:szCs w:val="20"/>
        </w:rPr>
        <w:t>)</w:t>
      </w:r>
      <w:r w:rsidR="00D76C59">
        <w:rPr>
          <w:rFonts w:cs="Calibri"/>
          <w:sz w:val="20"/>
          <w:szCs w:val="20"/>
        </w:rPr>
        <w:t>,</w:t>
      </w:r>
      <w:r w:rsidRPr="00584427">
        <w:rPr>
          <w:rFonts w:cs="Calibri"/>
          <w:sz w:val="20"/>
          <w:szCs w:val="20"/>
        </w:rPr>
        <w:t xml:space="preserve"> and</w:t>
      </w:r>
      <w:proofErr w:type="gramEnd"/>
      <w:r w:rsidRPr="00584427">
        <w:rPr>
          <w:rFonts w:cs="Calibri"/>
          <w:sz w:val="20"/>
          <w:szCs w:val="20"/>
        </w:rPr>
        <w:t xml:space="preserve"> thank you for registering your child with us.  </w:t>
      </w:r>
    </w:p>
    <w:p w14:paraId="36AA4A0F" w14:textId="2ACEEF23" w:rsidR="007D25BE" w:rsidRPr="00584427" w:rsidRDefault="007D25BE" w:rsidP="007D25BE">
      <w:pPr>
        <w:spacing w:line="360" w:lineRule="auto"/>
        <w:rPr>
          <w:rFonts w:cs="Calibri"/>
          <w:sz w:val="20"/>
          <w:szCs w:val="20"/>
        </w:rPr>
      </w:pPr>
      <w:r w:rsidRPr="00584427">
        <w:rPr>
          <w:rFonts w:cs="Calibri"/>
          <w:sz w:val="20"/>
          <w:szCs w:val="20"/>
        </w:rPr>
        <w:t>We understand that every child is unique, and we aim to deliver the highest quality of care and education to help them to achieve their best.</w:t>
      </w:r>
    </w:p>
    <w:p w14:paraId="086F0E3F" w14:textId="619BF164" w:rsidR="007D25BE" w:rsidRPr="00584427" w:rsidRDefault="007D25BE" w:rsidP="007D25BE">
      <w:pPr>
        <w:spacing w:line="360" w:lineRule="auto"/>
        <w:rPr>
          <w:rFonts w:cs="Calibri"/>
          <w:sz w:val="20"/>
          <w:szCs w:val="20"/>
        </w:rPr>
      </w:pPr>
      <w:r w:rsidRPr="00584427">
        <w:rPr>
          <w:rFonts w:cs="Calibri"/>
          <w:sz w:val="20"/>
          <w:szCs w:val="20"/>
        </w:rPr>
        <w:t>This prospectus aims to provide you with an introduction to BBCC</w:t>
      </w:r>
      <w:r w:rsidR="00D76C59">
        <w:rPr>
          <w:rFonts w:cs="Calibri"/>
          <w:sz w:val="20"/>
          <w:szCs w:val="20"/>
        </w:rPr>
        <w:t>,</w:t>
      </w:r>
      <w:r w:rsidRPr="00584427">
        <w:rPr>
          <w:rFonts w:cs="Calibri"/>
          <w:sz w:val="20"/>
          <w:szCs w:val="20"/>
        </w:rPr>
        <w:t xml:space="preserve"> our routines, our approach to supporting your child’s learning and development, and how well we aim to work together with you to best meet your child’s individual needs. </w:t>
      </w:r>
    </w:p>
    <w:p w14:paraId="4B7B82A5" w14:textId="501B2755" w:rsidR="007D25BE" w:rsidRPr="005E274A" w:rsidRDefault="007D25BE" w:rsidP="007D25BE">
      <w:pPr>
        <w:spacing w:line="360" w:lineRule="auto"/>
        <w:rPr>
          <w:rFonts w:ascii="Arial" w:hAnsi="Arial" w:cs="Arial"/>
          <w:b/>
        </w:rPr>
      </w:pPr>
      <w:r>
        <w:rPr>
          <w:rFonts w:ascii="Arial" w:hAnsi="Arial" w:cs="Arial"/>
          <w:b/>
        </w:rPr>
        <w:t>Our</w:t>
      </w:r>
      <w:r w:rsidRPr="00E77D51">
        <w:rPr>
          <w:rFonts w:ascii="Arial" w:hAnsi="Arial" w:cs="Arial"/>
          <w:b/>
        </w:rPr>
        <w:t xml:space="preserve"> setting aims to:</w:t>
      </w:r>
    </w:p>
    <w:p w14:paraId="5C4FCEAE" w14:textId="23968C95" w:rsidR="007D25BE" w:rsidRPr="00584427" w:rsidRDefault="007D25BE" w:rsidP="007D25BE">
      <w:pPr>
        <w:numPr>
          <w:ilvl w:val="0"/>
          <w:numId w:val="206"/>
        </w:numPr>
        <w:suppressAutoHyphens w:val="0"/>
        <w:autoSpaceDN/>
        <w:spacing w:after="0" w:line="360" w:lineRule="auto"/>
        <w:rPr>
          <w:rFonts w:cs="Calibri"/>
          <w:sz w:val="20"/>
          <w:szCs w:val="20"/>
        </w:rPr>
      </w:pPr>
      <w:r w:rsidRPr="00584427">
        <w:rPr>
          <w:rFonts w:cs="Calibri"/>
          <w:sz w:val="20"/>
          <w:szCs w:val="20"/>
        </w:rPr>
        <w:t xml:space="preserve">provide </w:t>
      </w:r>
      <w:r w:rsidR="00D76C59">
        <w:rPr>
          <w:rFonts w:cs="Calibri"/>
          <w:sz w:val="20"/>
          <w:szCs w:val="20"/>
        </w:rPr>
        <w:t>high-quality</w:t>
      </w:r>
      <w:r w:rsidRPr="00584427">
        <w:rPr>
          <w:rFonts w:cs="Calibri"/>
          <w:sz w:val="20"/>
          <w:szCs w:val="20"/>
        </w:rPr>
        <w:t xml:space="preserve"> care and education for children below statutory school age.</w:t>
      </w:r>
    </w:p>
    <w:p w14:paraId="7CB8C1C6" w14:textId="36886B2F" w:rsidR="007D25BE" w:rsidRPr="00584427" w:rsidRDefault="007D25BE" w:rsidP="007D25BE">
      <w:pPr>
        <w:numPr>
          <w:ilvl w:val="0"/>
          <w:numId w:val="206"/>
        </w:numPr>
        <w:suppressAutoHyphens w:val="0"/>
        <w:autoSpaceDN/>
        <w:spacing w:after="0" w:line="360" w:lineRule="auto"/>
        <w:rPr>
          <w:rFonts w:cs="Calibri"/>
          <w:sz w:val="20"/>
          <w:szCs w:val="20"/>
        </w:rPr>
      </w:pPr>
      <w:r w:rsidRPr="00584427">
        <w:rPr>
          <w:rFonts w:cs="Calibri"/>
          <w:sz w:val="20"/>
          <w:szCs w:val="20"/>
        </w:rPr>
        <w:t>work in partnership with parents to help children learn and develop.</w:t>
      </w:r>
    </w:p>
    <w:p w14:paraId="56EEBD98" w14:textId="77777777" w:rsidR="007D25BE" w:rsidRPr="00584427" w:rsidRDefault="007D25BE" w:rsidP="007D25BE">
      <w:pPr>
        <w:numPr>
          <w:ilvl w:val="0"/>
          <w:numId w:val="206"/>
        </w:numPr>
        <w:suppressAutoHyphens w:val="0"/>
        <w:autoSpaceDN/>
        <w:spacing w:after="0" w:line="360" w:lineRule="auto"/>
        <w:rPr>
          <w:rFonts w:cs="Calibri"/>
          <w:sz w:val="20"/>
          <w:szCs w:val="20"/>
        </w:rPr>
      </w:pPr>
      <w:r w:rsidRPr="00584427">
        <w:rPr>
          <w:rFonts w:cs="Calibri"/>
          <w:sz w:val="20"/>
          <w:szCs w:val="20"/>
        </w:rPr>
        <w:t>add to the life and well-being of the local community; and</w:t>
      </w:r>
    </w:p>
    <w:p w14:paraId="1FEC4304" w14:textId="77777777" w:rsidR="007D25BE" w:rsidRPr="00E77D51" w:rsidRDefault="007D25BE" w:rsidP="007D25BE">
      <w:pPr>
        <w:numPr>
          <w:ilvl w:val="0"/>
          <w:numId w:val="206"/>
        </w:numPr>
        <w:suppressAutoHyphens w:val="0"/>
        <w:autoSpaceDN/>
        <w:spacing w:after="0" w:line="360" w:lineRule="auto"/>
        <w:rPr>
          <w:rFonts w:ascii="Arial" w:hAnsi="Arial" w:cs="Arial"/>
        </w:rPr>
      </w:pPr>
      <w:r w:rsidRPr="00584427">
        <w:rPr>
          <w:rFonts w:cs="Calibri"/>
          <w:sz w:val="20"/>
          <w:szCs w:val="20"/>
        </w:rPr>
        <w:t>offer children and their parents a service that promotes equality and values diversity</w:t>
      </w:r>
      <w:r w:rsidRPr="00B42F8E">
        <w:rPr>
          <w:rFonts w:ascii="Arial" w:hAnsi="Arial" w:cs="Arial"/>
        </w:rPr>
        <w:t>.</w:t>
      </w:r>
    </w:p>
    <w:p w14:paraId="45D3BF47" w14:textId="77777777" w:rsidR="007D25BE" w:rsidRPr="003A1F4B" w:rsidRDefault="007D25BE" w:rsidP="007D25BE">
      <w:pPr>
        <w:spacing w:line="360" w:lineRule="auto"/>
        <w:rPr>
          <w:rFonts w:ascii="Arial" w:hAnsi="Arial" w:cs="Arial"/>
          <w:b/>
          <w:sz w:val="16"/>
          <w:szCs w:val="16"/>
        </w:rPr>
      </w:pPr>
    </w:p>
    <w:p w14:paraId="17FDF2D6" w14:textId="5849C0C2" w:rsidR="007D25BE" w:rsidRPr="00821A60" w:rsidRDefault="007D25BE" w:rsidP="007D25BE">
      <w:pPr>
        <w:spacing w:line="360" w:lineRule="auto"/>
        <w:rPr>
          <w:rFonts w:ascii="Arial" w:hAnsi="Arial" w:cs="Arial"/>
          <w:b/>
        </w:rPr>
      </w:pPr>
      <w:r w:rsidRPr="00E77D51">
        <w:rPr>
          <w:rFonts w:ascii="Arial" w:hAnsi="Arial" w:cs="Arial"/>
          <w:b/>
        </w:rPr>
        <w:t>Parents</w:t>
      </w:r>
    </w:p>
    <w:p w14:paraId="0459B943" w14:textId="77777777" w:rsidR="007D25BE" w:rsidRPr="00584427" w:rsidRDefault="007D25BE" w:rsidP="007D25BE">
      <w:pPr>
        <w:spacing w:line="360" w:lineRule="auto"/>
        <w:rPr>
          <w:rFonts w:cs="Calibri"/>
          <w:sz w:val="20"/>
          <w:szCs w:val="20"/>
        </w:rPr>
      </w:pPr>
      <w:r w:rsidRPr="00584427">
        <w:rPr>
          <w:rFonts w:cs="Calibri"/>
          <w:sz w:val="20"/>
          <w:szCs w:val="20"/>
        </w:rPr>
        <w:t>You are regarded as members of our setting who have full participatory rights. These include a right to be:</w:t>
      </w:r>
    </w:p>
    <w:p w14:paraId="0124F7B1" w14:textId="77777777" w:rsidR="007D25BE" w:rsidRPr="00584427" w:rsidRDefault="007D25BE" w:rsidP="007D25BE">
      <w:pPr>
        <w:numPr>
          <w:ilvl w:val="0"/>
          <w:numId w:val="207"/>
        </w:numPr>
        <w:suppressAutoHyphens w:val="0"/>
        <w:autoSpaceDN/>
        <w:spacing w:after="0" w:line="360" w:lineRule="auto"/>
        <w:rPr>
          <w:rFonts w:cs="Calibri"/>
          <w:sz w:val="20"/>
          <w:szCs w:val="20"/>
        </w:rPr>
      </w:pPr>
      <w:r w:rsidRPr="00584427">
        <w:rPr>
          <w:rFonts w:cs="Calibri"/>
          <w:sz w:val="20"/>
          <w:szCs w:val="20"/>
        </w:rPr>
        <w:t>valued and respected.</w:t>
      </w:r>
    </w:p>
    <w:p w14:paraId="023EE532" w14:textId="77777777" w:rsidR="007D25BE" w:rsidRPr="00584427" w:rsidRDefault="007D25BE" w:rsidP="007D25BE">
      <w:pPr>
        <w:numPr>
          <w:ilvl w:val="0"/>
          <w:numId w:val="207"/>
        </w:numPr>
        <w:suppressAutoHyphens w:val="0"/>
        <w:autoSpaceDN/>
        <w:spacing w:after="0" w:line="360" w:lineRule="auto"/>
        <w:rPr>
          <w:rFonts w:cs="Calibri"/>
          <w:sz w:val="20"/>
          <w:szCs w:val="20"/>
        </w:rPr>
      </w:pPr>
      <w:r w:rsidRPr="00584427">
        <w:rPr>
          <w:rFonts w:cs="Calibri"/>
          <w:sz w:val="20"/>
          <w:szCs w:val="20"/>
        </w:rPr>
        <w:t>kept informed.</w:t>
      </w:r>
    </w:p>
    <w:p w14:paraId="41EB62DE" w14:textId="77777777" w:rsidR="007D25BE" w:rsidRPr="00584427" w:rsidRDefault="007D25BE" w:rsidP="007D25BE">
      <w:pPr>
        <w:numPr>
          <w:ilvl w:val="0"/>
          <w:numId w:val="207"/>
        </w:numPr>
        <w:suppressAutoHyphens w:val="0"/>
        <w:autoSpaceDN/>
        <w:spacing w:after="0" w:line="360" w:lineRule="auto"/>
        <w:rPr>
          <w:rFonts w:cs="Calibri"/>
          <w:sz w:val="20"/>
          <w:szCs w:val="20"/>
        </w:rPr>
      </w:pPr>
      <w:r w:rsidRPr="00584427">
        <w:rPr>
          <w:rFonts w:cs="Calibri"/>
          <w:sz w:val="20"/>
          <w:szCs w:val="20"/>
        </w:rPr>
        <w:t>consulted.</w:t>
      </w:r>
    </w:p>
    <w:p w14:paraId="7E3CAA5C" w14:textId="77777777" w:rsidR="007D25BE" w:rsidRPr="00584427" w:rsidRDefault="007D25BE" w:rsidP="007D25BE">
      <w:pPr>
        <w:numPr>
          <w:ilvl w:val="0"/>
          <w:numId w:val="207"/>
        </w:numPr>
        <w:suppressAutoHyphens w:val="0"/>
        <w:autoSpaceDN/>
        <w:spacing w:after="0" w:line="360" w:lineRule="auto"/>
        <w:rPr>
          <w:rFonts w:cs="Calibri"/>
          <w:sz w:val="20"/>
          <w:szCs w:val="20"/>
        </w:rPr>
      </w:pPr>
      <w:r w:rsidRPr="00584427">
        <w:rPr>
          <w:rFonts w:cs="Calibri"/>
          <w:sz w:val="20"/>
          <w:szCs w:val="20"/>
        </w:rPr>
        <w:t>involved; and</w:t>
      </w:r>
    </w:p>
    <w:p w14:paraId="7E3DE64E" w14:textId="320FDBF9" w:rsidR="007D25BE" w:rsidRDefault="007D25BE" w:rsidP="007D25BE">
      <w:pPr>
        <w:numPr>
          <w:ilvl w:val="0"/>
          <w:numId w:val="207"/>
        </w:numPr>
        <w:suppressAutoHyphens w:val="0"/>
        <w:autoSpaceDN/>
        <w:spacing w:after="0" w:line="360" w:lineRule="auto"/>
        <w:rPr>
          <w:rFonts w:ascii="Arial" w:hAnsi="Arial" w:cs="Arial"/>
        </w:rPr>
      </w:pPr>
      <w:r w:rsidRPr="00584427">
        <w:rPr>
          <w:rFonts w:cs="Calibri"/>
          <w:sz w:val="20"/>
          <w:szCs w:val="20"/>
        </w:rPr>
        <w:t>included at all levels.</w:t>
      </w:r>
      <w:r w:rsidR="00821A60">
        <w:rPr>
          <w:rFonts w:ascii="Arial" w:hAnsi="Arial" w:cs="Arial"/>
        </w:rPr>
        <w:br/>
      </w:r>
    </w:p>
    <w:p w14:paraId="2A76A68A" w14:textId="77777777" w:rsidR="00584427" w:rsidRDefault="00584427" w:rsidP="00584427">
      <w:pPr>
        <w:suppressAutoHyphens w:val="0"/>
        <w:autoSpaceDN/>
        <w:spacing w:after="0" w:line="360" w:lineRule="auto"/>
        <w:rPr>
          <w:rFonts w:ascii="Arial" w:hAnsi="Arial" w:cs="Arial"/>
        </w:rPr>
      </w:pPr>
    </w:p>
    <w:p w14:paraId="35C8152E" w14:textId="77777777" w:rsidR="00584427" w:rsidRDefault="00584427" w:rsidP="00584427">
      <w:pPr>
        <w:suppressAutoHyphens w:val="0"/>
        <w:autoSpaceDN/>
        <w:spacing w:after="0" w:line="360" w:lineRule="auto"/>
        <w:rPr>
          <w:rFonts w:ascii="Arial" w:hAnsi="Arial" w:cs="Arial"/>
        </w:rPr>
      </w:pPr>
    </w:p>
    <w:p w14:paraId="7994B2FD" w14:textId="77777777" w:rsidR="00584427" w:rsidRPr="00821A60" w:rsidRDefault="00584427" w:rsidP="00584427">
      <w:pPr>
        <w:suppressAutoHyphens w:val="0"/>
        <w:autoSpaceDN/>
        <w:spacing w:after="0" w:line="360" w:lineRule="auto"/>
        <w:rPr>
          <w:rFonts w:ascii="Arial" w:hAnsi="Arial" w:cs="Arial"/>
        </w:rPr>
      </w:pPr>
    </w:p>
    <w:p w14:paraId="054E2C2A" w14:textId="2576B3AE" w:rsidR="007D25BE" w:rsidRPr="00821A60" w:rsidRDefault="007D25BE" w:rsidP="007D25BE">
      <w:pPr>
        <w:spacing w:line="360" w:lineRule="auto"/>
        <w:rPr>
          <w:rFonts w:ascii="Arial" w:hAnsi="Arial" w:cs="Arial"/>
          <w:b/>
        </w:rPr>
      </w:pPr>
      <w:r w:rsidRPr="00B42F8E">
        <w:rPr>
          <w:rFonts w:ascii="Arial" w:hAnsi="Arial" w:cs="Arial"/>
          <w:b/>
        </w:rPr>
        <w:lastRenderedPageBreak/>
        <w:t>Children's development and learning</w:t>
      </w:r>
    </w:p>
    <w:p w14:paraId="2300F976" w14:textId="77777777" w:rsidR="007D25BE" w:rsidRPr="00584427" w:rsidRDefault="007D25BE" w:rsidP="007D25BE">
      <w:pPr>
        <w:spacing w:line="360" w:lineRule="auto"/>
        <w:rPr>
          <w:rFonts w:cs="Calibri"/>
          <w:b/>
          <w:sz w:val="20"/>
          <w:szCs w:val="20"/>
        </w:rPr>
      </w:pPr>
      <w:r w:rsidRPr="00584427">
        <w:rPr>
          <w:rFonts w:cs="Calibri"/>
          <w:sz w:val="20"/>
          <w:szCs w:val="20"/>
        </w:rPr>
        <w:t>We aim to ensure that each child:</w:t>
      </w:r>
    </w:p>
    <w:p w14:paraId="776EF22A"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is in a safe and stimulating environment.</w:t>
      </w:r>
    </w:p>
    <w:p w14:paraId="764D2E57"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is given generous care and attention, because of our ratio of qualified staff to children.</w:t>
      </w:r>
    </w:p>
    <w:p w14:paraId="09F7ADD4" w14:textId="2A84CC75"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has the chance to join in with other children and adults to live, play, work</w:t>
      </w:r>
      <w:r w:rsidR="00D76C59">
        <w:rPr>
          <w:rFonts w:cs="Calibri"/>
          <w:sz w:val="20"/>
          <w:szCs w:val="20"/>
        </w:rPr>
        <w:t>,</w:t>
      </w:r>
      <w:r w:rsidRPr="00584427">
        <w:rPr>
          <w:rFonts w:cs="Calibri"/>
          <w:sz w:val="20"/>
          <w:szCs w:val="20"/>
        </w:rPr>
        <w:t xml:space="preserve"> and learn together.</w:t>
      </w:r>
    </w:p>
    <w:p w14:paraId="7DD458FB"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is helped to take forward her/his learning and development by being helped to build on what she/he already knows and can do.</w:t>
      </w:r>
    </w:p>
    <w:p w14:paraId="56669383"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has a personal key person who makes sure each child makes satisfying progress.</w:t>
      </w:r>
    </w:p>
    <w:p w14:paraId="3835EC05"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is in a setting that sees parents as partners in helping each child to learn and develop; and</w:t>
      </w:r>
    </w:p>
    <w:p w14:paraId="07AC5715" w14:textId="77777777" w:rsidR="007D25BE" w:rsidRPr="00584427" w:rsidRDefault="007D25BE" w:rsidP="007D25BE">
      <w:pPr>
        <w:numPr>
          <w:ilvl w:val="0"/>
          <w:numId w:val="203"/>
        </w:numPr>
        <w:suppressAutoHyphens w:val="0"/>
        <w:autoSpaceDN/>
        <w:spacing w:after="0" w:line="360" w:lineRule="auto"/>
        <w:rPr>
          <w:rFonts w:cs="Calibri"/>
          <w:sz w:val="20"/>
          <w:szCs w:val="20"/>
        </w:rPr>
      </w:pPr>
      <w:r w:rsidRPr="00584427">
        <w:rPr>
          <w:rFonts w:cs="Calibri"/>
          <w:sz w:val="20"/>
          <w:szCs w:val="20"/>
        </w:rPr>
        <w:t>is in a setting in which parents help to shape the service it offers.</w:t>
      </w:r>
    </w:p>
    <w:p w14:paraId="79957D3E" w14:textId="77777777" w:rsidR="007D25BE" w:rsidRPr="00E77D51" w:rsidRDefault="007D25BE" w:rsidP="007D25BE">
      <w:pPr>
        <w:spacing w:line="360" w:lineRule="auto"/>
        <w:rPr>
          <w:rFonts w:ascii="Arial" w:hAnsi="Arial" w:cs="Arial"/>
          <w:b/>
        </w:rPr>
      </w:pPr>
    </w:p>
    <w:p w14:paraId="76F2B1B3" w14:textId="77777777" w:rsidR="007D25BE" w:rsidRPr="00B42F8E" w:rsidRDefault="007D25BE" w:rsidP="007D25BE">
      <w:pPr>
        <w:spacing w:line="360" w:lineRule="auto"/>
        <w:rPr>
          <w:rFonts w:ascii="Arial" w:hAnsi="Arial" w:cs="Arial"/>
          <w:i/>
        </w:rPr>
      </w:pPr>
      <w:r w:rsidRPr="00B42F8E">
        <w:rPr>
          <w:rFonts w:ascii="Arial" w:hAnsi="Arial" w:cs="Arial"/>
          <w:i/>
        </w:rPr>
        <w:t>The Early Years Foundation Stage</w:t>
      </w:r>
    </w:p>
    <w:p w14:paraId="57981BBC" w14:textId="77777777" w:rsidR="007D25BE" w:rsidRPr="00584427" w:rsidRDefault="007D25BE" w:rsidP="007D25BE">
      <w:pPr>
        <w:spacing w:line="360" w:lineRule="auto"/>
        <w:rPr>
          <w:rFonts w:cs="Calibri"/>
          <w:sz w:val="20"/>
          <w:szCs w:val="20"/>
        </w:rPr>
      </w:pPr>
      <w:r w:rsidRPr="00584427">
        <w:rPr>
          <w:rFonts w:cs="Calibri"/>
          <w:sz w:val="20"/>
          <w:szCs w:val="20"/>
        </w:rPr>
        <w:t xml:space="preserve">Provision for the development and learning of children from birth to 5 years is guided by the Early Years Foundation Stage. Our provision reflects the four overarching principles of the </w:t>
      </w:r>
      <w:r w:rsidRPr="00584427">
        <w:rPr>
          <w:rFonts w:cs="Calibri"/>
          <w:i/>
          <w:sz w:val="20"/>
          <w:szCs w:val="20"/>
        </w:rPr>
        <w:t>Statutory Framework for the Early Years Foundation Stage</w:t>
      </w:r>
      <w:r w:rsidRPr="00584427">
        <w:rPr>
          <w:rFonts w:cs="Calibri"/>
          <w:sz w:val="20"/>
          <w:szCs w:val="20"/>
        </w:rPr>
        <w:t xml:space="preserve"> (DFE 2021)</w:t>
      </w:r>
    </w:p>
    <w:p w14:paraId="016CD0F2" w14:textId="77777777" w:rsidR="007D25BE" w:rsidRPr="003A1F4B" w:rsidRDefault="007D25BE" w:rsidP="007D25BE">
      <w:pPr>
        <w:spacing w:line="360" w:lineRule="auto"/>
        <w:rPr>
          <w:rFonts w:ascii="Arial" w:hAnsi="Arial" w:cs="Arial"/>
          <w:sz w:val="16"/>
          <w:szCs w:val="16"/>
        </w:rPr>
      </w:pPr>
    </w:p>
    <w:p w14:paraId="469878A1" w14:textId="77777777" w:rsidR="007D25BE" w:rsidRPr="00B42F8E" w:rsidRDefault="007D25BE" w:rsidP="007D25BE">
      <w:pPr>
        <w:numPr>
          <w:ilvl w:val="0"/>
          <w:numId w:val="214"/>
        </w:numPr>
        <w:suppressAutoHyphens w:val="0"/>
        <w:autoSpaceDN/>
        <w:spacing w:after="0" w:line="360" w:lineRule="auto"/>
        <w:rPr>
          <w:rFonts w:ascii="Arial" w:hAnsi="Arial" w:cs="Arial"/>
          <w:i/>
        </w:rPr>
      </w:pPr>
      <w:r w:rsidRPr="00B42F8E">
        <w:rPr>
          <w:rFonts w:ascii="Arial" w:hAnsi="Arial" w:cs="Arial"/>
          <w:i/>
        </w:rPr>
        <w:t>A Unique Child</w:t>
      </w:r>
    </w:p>
    <w:p w14:paraId="7AF83D64" w14:textId="43A46AF0" w:rsidR="007D25BE" w:rsidRPr="00584427" w:rsidRDefault="007D25BE" w:rsidP="00821A60">
      <w:pPr>
        <w:spacing w:line="360" w:lineRule="auto"/>
        <w:ind w:left="360"/>
        <w:rPr>
          <w:rFonts w:cs="Calibri"/>
          <w:sz w:val="20"/>
          <w:szCs w:val="20"/>
        </w:rPr>
      </w:pPr>
      <w:r w:rsidRPr="00584427">
        <w:rPr>
          <w:rFonts w:cs="Calibri"/>
          <w:sz w:val="20"/>
          <w:szCs w:val="20"/>
        </w:rPr>
        <w:t>Every child is a unique child who is constantly learning and can be resilient, capable, confident</w:t>
      </w:r>
      <w:r w:rsidR="00D76C59">
        <w:rPr>
          <w:rFonts w:cs="Calibri"/>
          <w:sz w:val="20"/>
          <w:szCs w:val="20"/>
        </w:rPr>
        <w:t>,</w:t>
      </w:r>
      <w:r w:rsidRPr="00584427">
        <w:rPr>
          <w:rFonts w:cs="Calibri"/>
          <w:sz w:val="20"/>
          <w:szCs w:val="20"/>
        </w:rPr>
        <w:t xml:space="preserve"> and self-assured.</w:t>
      </w:r>
    </w:p>
    <w:p w14:paraId="205814D3" w14:textId="77777777" w:rsidR="007D25BE" w:rsidRPr="00B42F8E" w:rsidRDefault="007D25BE" w:rsidP="007D25BE">
      <w:pPr>
        <w:numPr>
          <w:ilvl w:val="0"/>
          <w:numId w:val="215"/>
        </w:numPr>
        <w:suppressAutoHyphens w:val="0"/>
        <w:autoSpaceDN/>
        <w:spacing w:after="0" w:line="360" w:lineRule="auto"/>
        <w:rPr>
          <w:rFonts w:ascii="Arial" w:hAnsi="Arial" w:cs="Arial"/>
          <w:i/>
        </w:rPr>
      </w:pPr>
      <w:r w:rsidRPr="00B42F8E">
        <w:rPr>
          <w:rFonts w:ascii="Arial" w:hAnsi="Arial" w:cs="Arial"/>
          <w:i/>
        </w:rPr>
        <w:t>Positive Relationships</w:t>
      </w:r>
    </w:p>
    <w:p w14:paraId="67E12F09" w14:textId="53EC1FBF" w:rsidR="007D25BE" w:rsidRPr="00584427" w:rsidRDefault="007D25BE" w:rsidP="00821A60">
      <w:pPr>
        <w:spacing w:line="360" w:lineRule="auto"/>
        <w:ind w:left="360"/>
        <w:rPr>
          <w:rFonts w:cs="Calibri"/>
          <w:sz w:val="20"/>
          <w:szCs w:val="20"/>
        </w:rPr>
      </w:pPr>
      <w:r w:rsidRPr="00584427">
        <w:rPr>
          <w:rFonts w:cs="Calibri"/>
          <w:sz w:val="20"/>
          <w:szCs w:val="20"/>
        </w:rPr>
        <w:t>Children learn to be strong and independent through positive relationships.</w:t>
      </w:r>
    </w:p>
    <w:p w14:paraId="44D65A30" w14:textId="77777777" w:rsidR="007D25BE" w:rsidRPr="00B42F8E" w:rsidRDefault="007D25BE" w:rsidP="007D25BE">
      <w:pPr>
        <w:numPr>
          <w:ilvl w:val="0"/>
          <w:numId w:val="216"/>
        </w:numPr>
        <w:suppressAutoHyphens w:val="0"/>
        <w:autoSpaceDN/>
        <w:spacing w:after="0" w:line="360" w:lineRule="auto"/>
        <w:rPr>
          <w:rFonts w:ascii="Arial" w:hAnsi="Arial" w:cs="Arial"/>
          <w:i/>
        </w:rPr>
      </w:pPr>
      <w:r w:rsidRPr="00B42F8E">
        <w:rPr>
          <w:rFonts w:ascii="Arial" w:hAnsi="Arial" w:cs="Arial"/>
          <w:i/>
        </w:rPr>
        <w:t>Enabling Environments</w:t>
      </w:r>
    </w:p>
    <w:p w14:paraId="606F1F8E" w14:textId="41C7DBB5" w:rsidR="007D25BE" w:rsidRPr="00584427" w:rsidRDefault="007D25BE" w:rsidP="00821A60">
      <w:pPr>
        <w:spacing w:line="360" w:lineRule="auto"/>
        <w:ind w:left="360"/>
        <w:rPr>
          <w:rFonts w:cs="Calibri"/>
          <w:sz w:val="20"/>
          <w:szCs w:val="20"/>
        </w:rPr>
      </w:pPr>
      <w:r w:rsidRPr="00584427">
        <w:rPr>
          <w:rFonts w:cs="Calibri"/>
          <w:sz w:val="20"/>
          <w:szCs w:val="20"/>
        </w:rPr>
        <w:t xml:space="preserve">Children learn and develop well in enabling environments, </w:t>
      </w:r>
      <w:r w:rsidR="00D76C59">
        <w:rPr>
          <w:rFonts w:cs="Calibri"/>
          <w:sz w:val="20"/>
          <w:szCs w:val="20"/>
        </w:rPr>
        <w:t>where their experiences respond to their individual needs, and there is a strong partnership among</w:t>
      </w:r>
      <w:r w:rsidRPr="00584427">
        <w:rPr>
          <w:rFonts w:cs="Calibri"/>
          <w:sz w:val="20"/>
          <w:szCs w:val="20"/>
        </w:rPr>
        <w:t xml:space="preserve"> practitioners, parents</w:t>
      </w:r>
      <w:r w:rsidR="00D76C59">
        <w:rPr>
          <w:rFonts w:cs="Calibri"/>
          <w:sz w:val="20"/>
          <w:szCs w:val="20"/>
        </w:rPr>
        <w:t>,</w:t>
      </w:r>
      <w:r w:rsidRPr="00584427">
        <w:rPr>
          <w:rFonts w:cs="Calibri"/>
          <w:sz w:val="20"/>
          <w:szCs w:val="20"/>
        </w:rPr>
        <w:t xml:space="preserve"> and carers.</w:t>
      </w:r>
    </w:p>
    <w:p w14:paraId="221A7091" w14:textId="77777777" w:rsidR="007D25BE" w:rsidRPr="00B42F8E" w:rsidRDefault="007D25BE" w:rsidP="007D25BE">
      <w:pPr>
        <w:numPr>
          <w:ilvl w:val="0"/>
          <w:numId w:val="217"/>
        </w:numPr>
        <w:suppressAutoHyphens w:val="0"/>
        <w:autoSpaceDN/>
        <w:spacing w:after="0" w:line="360" w:lineRule="auto"/>
        <w:rPr>
          <w:rFonts w:ascii="Arial" w:hAnsi="Arial" w:cs="Arial"/>
          <w:i/>
        </w:rPr>
      </w:pPr>
      <w:r w:rsidRPr="00B42F8E">
        <w:rPr>
          <w:rFonts w:ascii="Arial" w:hAnsi="Arial" w:cs="Arial"/>
          <w:i/>
        </w:rPr>
        <w:t>Learning and Development</w:t>
      </w:r>
    </w:p>
    <w:p w14:paraId="6F93E1BE" w14:textId="4DAD9649" w:rsidR="007D25BE" w:rsidRPr="00584427" w:rsidRDefault="007D25BE" w:rsidP="00821A60">
      <w:pPr>
        <w:spacing w:line="360" w:lineRule="auto"/>
        <w:ind w:left="360"/>
        <w:rPr>
          <w:rFonts w:cs="Calibri"/>
          <w:sz w:val="20"/>
          <w:szCs w:val="20"/>
        </w:rPr>
      </w:pPr>
      <w:r w:rsidRPr="00584427">
        <w:rPr>
          <w:rFonts w:cs="Calibri"/>
          <w:sz w:val="20"/>
          <w:szCs w:val="20"/>
        </w:rPr>
        <w:t>Children develop and learn in different ways and at different rates. The framework covers the education and care of all children in early years provision</w:t>
      </w:r>
      <w:r w:rsidR="00D76C59">
        <w:rPr>
          <w:rFonts w:cs="Calibri"/>
          <w:sz w:val="20"/>
          <w:szCs w:val="20"/>
        </w:rPr>
        <w:t>,</w:t>
      </w:r>
      <w:r w:rsidRPr="00584427">
        <w:rPr>
          <w:rFonts w:cs="Calibri"/>
          <w:sz w:val="20"/>
          <w:szCs w:val="20"/>
        </w:rPr>
        <w:t xml:space="preserve"> including children with special educational needs and disabilities.</w:t>
      </w:r>
    </w:p>
    <w:p w14:paraId="10609529" w14:textId="77777777" w:rsidR="00821A60" w:rsidRPr="00821A60" w:rsidRDefault="00821A60" w:rsidP="00821A60">
      <w:pPr>
        <w:spacing w:line="360" w:lineRule="auto"/>
        <w:ind w:left="360"/>
        <w:rPr>
          <w:rFonts w:ascii="Arial" w:hAnsi="Arial" w:cs="Arial"/>
        </w:rPr>
      </w:pPr>
    </w:p>
    <w:p w14:paraId="44335069" w14:textId="64470B47" w:rsidR="007D25BE" w:rsidRPr="00821A60" w:rsidRDefault="007D25BE" w:rsidP="007D25BE">
      <w:pPr>
        <w:spacing w:line="360" w:lineRule="auto"/>
        <w:rPr>
          <w:rFonts w:ascii="Arial" w:hAnsi="Arial" w:cs="Arial"/>
          <w:b/>
        </w:rPr>
      </w:pPr>
      <w:r w:rsidRPr="0074221E">
        <w:rPr>
          <w:rFonts w:ascii="Arial" w:hAnsi="Arial" w:cs="Arial"/>
          <w:b/>
        </w:rPr>
        <w:t>How we provide for development and learning</w:t>
      </w:r>
    </w:p>
    <w:p w14:paraId="4F54BA01" w14:textId="60DC6683" w:rsidR="007D25BE" w:rsidRPr="00584427" w:rsidRDefault="007D25BE" w:rsidP="007D25BE">
      <w:pPr>
        <w:spacing w:line="360" w:lineRule="auto"/>
        <w:rPr>
          <w:rFonts w:cs="Calibri"/>
          <w:sz w:val="20"/>
          <w:szCs w:val="20"/>
        </w:rPr>
      </w:pPr>
      <w:r w:rsidRPr="00584427">
        <w:rPr>
          <w:rFonts w:cs="Calibri"/>
          <w:sz w:val="20"/>
          <w:szCs w:val="20"/>
        </w:rPr>
        <w:t xml:space="preserve">Children </w:t>
      </w:r>
      <w:r w:rsidR="00D76C59">
        <w:rPr>
          <w:rFonts w:cs="Calibri"/>
          <w:sz w:val="20"/>
          <w:szCs w:val="20"/>
        </w:rPr>
        <w:t>begin learning</w:t>
      </w:r>
      <w:r w:rsidRPr="00584427">
        <w:rPr>
          <w:rFonts w:cs="Calibri"/>
          <w:sz w:val="20"/>
          <w:szCs w:val="20"/>
        </w:rPr>
        <w:t xml:space="preserve"> about the world around them from the moment they are born. The care and education offered by our setting </w:t>
      </w:r>
      <w:r w:rsidR="00D76C59">
        <w:rPr>
          <w:rFonts w:cs="Calibri"/>
          <w:sz w:val="20"/>
          <w:szCs w:val="20"/>
        </w:rPr>
        <w:t>help</w:t>
      </w:r>
      <w:r w:rsidRPr="00584427">
        <w:rPr>
          <w:rFonts w:cs="Calibri"/>
          <w:sz w:val="20"/>
          <w:szCs w:val="20"/>
        </w:rPr>
        <w:t xml:space="preserve"> children to continue to do this by providing all of the children with interesting activities that are appropriate for their age and stage of development.</w:t>
      </w:r>
    </w:p>
    <w:p w14:paraId="0070A28A" w14:textId="77777777" w:rsidR="007D25BE" w:rsidRPr="000C13B5" w:rsidRDefault="007D25BE" w:rsidP="007D25BE">
      <w:pPr>
        <w:spacing w:line="360" w:lineRule="auto"/>
        <w:rPr>
          <w:rFonts w:ascii="Arial" w:hAnsi="Arial" w:cs="Arial"/>
          <w:i/>
        </w:rPr>
      </w:pPr>
      <w:r w:rsidRPr="000C13B5">
        <w:rPr>
          <w:rFonts w:ascii="Arial" w:hAnsi="Arial" w:cs="Arial"/>
          <w:i/>
        </w:rPr>
        <w:lastRenderedPageBreak/>
        <w:t>The Areas of Development and Learning comprise:</w:t>
      </w:r>
    </w:p>
    <w:p w14:paraId="7C184A5E" w14:textId="77777777" w:rsidR="007D25BE" w:rsidRPr="00B42F8E" w:rsidRDefault="007D25BE" w:rsidP="007D25BE">
      <w:pPr>
        <w:numPr>
          <w:ilvl w:val="0"/>
          <w:numId w:val="218"/>
        </w:numPr>
        <w:suppressAutoHyphens w:val="0"/>
        <w:autoSpaceDN/>
        <w:spacing w:after="0" w:line="360" w:lineRule="auto"/>
        <w:rPr>
          <w:rFonts w:ascii="Arial" w:hAnsi="Arial" w:cs="Arial"/>
          <w:i/>
        </w:rPr>
      </w:pPr>
      <w:r w:rsidRPr="00B42F8E">
        <w:rPr>
          <w:rFonts w:ascii="Arial" w:hAnsi="Arial" w:cs="Arial"/>
          <w:i/>
        </w:rPr>
        <w:t>Prime Areas</w:t>
      </w:r>
    </w:p>
    <w:p w14:paraId="4AE9E7DE" w14:textId="02559858" w:rsidR="007D25BE" w:rsidRPr="00584427" w:rsidRDefault="007D25BE" w:rsidP="007D25BE">
      <w:pPr>
        <w:numPr>
          <w:ilvl w:val="0"/>
          <w:numId w:val="219"/>
        </w:numPr>
        <w:suppressAutoHyphens w:val="0"/>
        <w:autoSpaceDN/>
        <w:spacing w:after="0" w:line="360" w:lineRule="auto"/>
        <w:rPr>
          <w:rFonts w:cs="Calibri"/>
          <w:sz w:val="20"/>
          <w:szCs w:val="20"/>
        </w:rPr>
      </w:pPr>
      <w:r w:rsidRPr="00584427">
        <w:rPr>
          <w:rFonts w:cs="Calibri"/>
          <w:sz w:val="20"/>
          <w:szCs w:val="20"/>
        </w:rPr>
        <w:t>Personal, social</w:t>
      </w:r>
      <w:r w:rsidR="00D76C59">
        <w:rPr>
          <w:rFonts w:cs="Calibri"/>
          <w:sz w:val="20"/>
          <w:szCs w:val="20"/>
        </w:rPr>
        <w:t>,</w:t>
      </w:r>
      <w:r w:rsidRPr="00584427">
        <w:rPr>
          <w:rFonts w:cs="Calibri"/>
          <w:sz w:val="20"/>
          <w:szCs w:val="20"/>
        </w:rPr>
        <w:t xml:space="preserve"> and emotional development.</w:t>
      </w:r>
    </w:p>
    <w:p w14:paraId="0A710E70" w14:textId="77777777" w:rsidR="007D25BE" w:rsidRPr="00584427" w:rsidRDefault="007D25BE" w:rsidP="007D25BE">
      <w:pPr>
        <w:numPr>
          <w:ilvl w:val="0"/>
          <w:numId w:val="219"/>
        </w:numPr>
        <w:suppressAutoHyphens w:val="0"/>
        <w:autoSpaceDN/>
        <w:spacing w:after="0" w:line="360" w:lineRule="auto"/>
        <w:rPr>
          <w:rFonts w:cs="Calibri"/>
          <w:sz w:val="20"/>
          <w:szCs w:val="20"/>
        </w:rPr>
      </w:pPr>
      <w:r w:rsidRPr="00584427">
        <w:rPr>
          <w:rFonts w:cs="Calibri"/>
          <w:sz w:val="20"/>
          <w:szCs w:val="20"/>
        </w:rPr>
        <w:t>Physical development.</w:t>
      </w:r>
    </w:p>
    <w:p w14:paraId="2E43898C" w14:textId="77777777" w:rsidR="007D25BE" w:rsidRPr="00584427" w:rsidRDefault="007D25BE" w:rsidP="007D25BE">
      <w:pPr>
        <w:numPr>
          <w:ilvl w:val="0"/>
          <w:numId w:val="219"/>
        </w:numPr>
        <w:suppressAutoHyphens w:val="0"/>
        <w:autoSpaceDN/>
        <w:spacing w:after="0" w:line="360" w:lineRule="auto"/>
        <w:rPr>
          <w:rFonts w:cs="Calibri"/>
          <w:sz w:val="20"/>
          <w:szCs w:val="20"/>
        </w:rPr>
      </w:pPr>
      <w:r w:rsidRPr="00584427">
        <w:rPr>
          <w:rFonts w:cs="Calibri"/>
          <w:sz w:val="20"/>
          <w:szCs w:val="20"/>
        </w:rPr>
        <w:t>Communication and language.</w:t>
      </w:r>
    </w:p>
    <w:p w14:paraId="700095CD" w14:textId="77777777" w:rsidR="007D25BE" w:rsidRPr="003A1F4B" w:rsidRDefault="007D25BE" w:rsidP="007D25BE">
      <w:pPr>
        <w:spacing w:line="360" w:lineRule="auto"/>
        <w:rPr>
          <w:rFonts w:ascii="Arial" w:hAnsi="Arial" w:cs="Arial"/>
          <w:sz w:val="16"/>
          <w:szCs w:val="16"/>
        </w:rPr>
      </w:pPr>
    </w:p>
    <w:p w14:paraId="617FC06C" w14:textId="77777777" w:rsidR="007D25BE" w:rsidRPr="00B42F8E" w:rsidRDefault="007D25BE" w:rsidP="007D25BE">
      <w:pPr>
        <w:numPr>
          <w:ilvl w:val="0"/>
          <w:numId w:val="220"/>
        </w:numPr>
        <w:suppressAutoHyphens w:val="0"/>
        <w:autoSpaceDN/>
        <w:spacing w:after="0" w:line="360" w:lineRule="auto"/>
        <w:rPr>
          <w:rFonts w:ascii="Arial" w:hAnsi="Arial" w:cs="Arial"/>
          <w:i/>
        </w:rPr>
      </w:pPr>
      <w:r w:rsidRPr="00B42F8E">
        <w:rPr>
          <w:rFonts w:ascii="Arial" w:hAnsi="Arial" w:cs="Arial"/>
          <w:i/>
        </w:rPr>
        <w:t>Specific Areas</w:t>
      </w:r>
    </w:p>
    <w:p w14:paraId="7D05DF40" w14:textId="77777777" w:rsidR="007D25BE" w:rsidRPr="00584427" w:rsidRDefault="007D25BE" w:rsidP="007D25BE">
      <w:pPr>
        <w:numPr>
          <w:ilvl w:val="0"/>
          <w:numId w:val="221"/>
        </w:numPr>
        <w:suppressAutoHyphens w:val="0"/>
        <w:autoSpaceDN/>
        <w:spacing w:after="0" w:line="360" w:lineRule="auto"/>
        <w:rPr>
          <w:rFonts w:cs="Calibri"/>
          <w:sz w:val="20"/>
          <w:szCs w:val="20"/>
        </w:rPr>
      </w:pPr>
      <w:r w:rsidRPr="00584427">
        <w:rPr>
          <w:rFonts w:cs="Calibri"/>
          <w:sz w:val="20"/>
          <w:szCs w:val="20"/>
        </w:rPr>
        <w:t>Literacy.</w:t>
      </w:r>
    </w:p>
    <w:p w14:paraId="6552894B" w14:textId="77777777" w:rsidR="007D25BE" w:rsidRPr="00584427" w:rsidRDefault="007D25BE" w:rsidP="007D25BE">
      <w:pPr>
        <w:numPr>
          <w:ilvl w:val="0"/>
          <w:numId w:val="221"/>
        </w:numPr>
        <w:suppressAutoHyphens w:val="0"/>
        <w:autoSpaceDN/>
        <w:spacing w:after="0" w:line="360" w:lineRule="auto"/>
        <w:rPr>
          <w:rFonts w:cs="Calibri"/>
          <w:sz w:val="20"/>
          <w:szCs w:val="20"/>
        </w:rPr>
      </w:pPr>
      <w:r w:rsidRPr="00584427">
        <w:rPr>
          <w:rFonts w:cs="Calibri"/>
          <w:sz w:val="20"/>
          <w:szCs w:val="20"/>
        </w:rPr>
        <w:t>Mathematics.</w:t>
      </w:r>
    </w:p>
    <w:p w14:paraId="2A69E394" w14:textId="77777777" w:rsidR="007D25BE" w:rsidRPr="00584427" w:rsidRDefault="007D25BE" w:rsidP="007D25BE">
      <w:pPr>
        <w:numPr>
          <w:ilvl w:val="0"/>
          <w:numId w:val="221"/>
        </w:numPr>
        <w:suppressAutoHyphens w:val="0"/>
        <w:autoSpaceDN/>
        <w:spacing w:after="0" w:line="360" w:lineRule="auto"/>
        <w:rPr>
          <w:rFonts w:cs="Calibri"/>
          <w:sz w:val="20"/>
          <w:szCs w:val="20"/>
        </w:rPr>
      </w:pPr>
      <w:r w:rsidRPr="00584427">
        <w:rPr>
          <w:rFonts w:cs="Calibri"/>
          <w:sz w:val="20"/>
          <w:szCs w:val="20"/>
        </w:rPr>
        <w:t>Understanding the world.</w:t>
      </w:r>
    </w:p>
    <w:p w14:paraId="3B4C7CBB" w14:textId="77777777" w:rsidR="007D25BE" w:rsidRPr="00584427" w:rsidRDefault="007D25BE" w:rsidP="007D25BE">
      <w:pPr>
        <w:numPr>
          <w:ilvl w:val="0"/>
          <w:numId w:val="221"/>
        </w:numPr>
        <w:suppressAutoHyphens w:val="0"/>
        <w:autoSpaceDN/>
        <w:spacing w:after="0" w:line="360" w:lineRule="auto"/>
        <w:rPr>
          <w:rFonts w:cs="Calibri"/>
          <w:sz w:val="20"/>
          <w:szCs w:val="20"/>
        </w:rPr>
      </w:pPr>
      <w:r w:rsidRPr="00584427">
        <w:rPr>
          <w:rFonts w:cs="Calibri"/>
          <w:sz w:val="20"/>
          <w:szCs w:val="20"/>
        </w:rPr>
        <w:t>Expressive arts and design.</w:t>
      </w:r>
    </w:p>
    <w:p w14:paraId="0059F538" w14:textId="77777777" w:rsidR="007D25BE" w:rsidRPr="00584427" w:rsidRDefault="007D25BE" w:rsidP="007D25BE">
      <w:pPr>
        <w:spacing w:line="360" w:lineRule="auto"/>
        <w:rPr>
          <w:rFonts w:cs="Calibri"/>
          <w:sz w:val="20"/>
          <w:szCs w:val="20"/>
        </w:rPr>
      </w:pPr>
    </w:p>
    <w:p w14:paraId="0CE1F790" w14:textId="342BF6A8" w:rsidR="007D25BE" w:rsidRPr="00584427" w:rsidRDefault="007D25BE" w:rsidP="007D25BE">
      <w:pPr>
        <w:spacing w:line="360" w:lineRule="auto"/>
        <w:rPr>
          <w:rFonts w:cs="Calibri"/>
          <w:sz w:val="20"/>
          <w:szCs w:val="20"/>
        </w:rPr>
      </w:pPr>
      <w:r w:rsidRPr="00584427">
        <w:rPr>
          <w:rFonts w:cs="Calibri"/>
          <w:sz w:val="20"/>
          <w:szCs w:val="20"/>
        </w:rPr>
        <w:t xml:space="preserve">For each area, the level of progress that children are expected to have attained by the end of the Early Years Foundation Stage is defined by the Early Learning Goals. These goals state what </w:t>
      </w:r>
      <w:r w:rsidR="00D76C59">
        <w:rPr>
          <w:rFonts w:cs="Calibri"/>
          <w:sz w:val="20"/>
          <w:szCs w:val="20"/>
        </w:rPr>
        <w:t xml:space="preserve">is expected of children </w:t>
      </w:r>
      <w:r w:rsidRPr="00584427">
        <w:rPr>
          <w:rFonts w:cs="Calibri"/>
          <w:sz w:val="20"/>
          <w:szCs w:val="20"/>
        </w:rPr>
        <w:t>by the end of the reception year of their education.</w:t>
      </w:r>
    </w:p>
    <w:p w14:paraId="48ABA50B" w14:textId="3B32A292" w:rsidR="007D25BE" w:rsidRPr="00584427" w:rsidRDefault="007D25BE" w:rsidP="007D25BE">
      <w:pPr>
        <w:spacing w:line="360" w:lineRule="auto"/>
        <w:rPr>
          <w:rFonts w:cs="Calibri"/>
          <w:sz w:val="20"/>
          <w:szCs w:val="20"/>
        </w:rPr>
      </w:pPr>
      <w:r w:rsidRPr="00584427">
        <w:rPr>
          <w:rFonts w:cs="Calibri"/>
          <w:sz w:val="20"/>
          <w:szCs w:val="20"/>
        </w:rPr>
        <w:t xml:space="preserve">The </w:t>
      </w:r>
      <w:r w:rsidRPr="00584427">
        <w:rPr>
          <w:rFonts w:cs="Calibri"/>
          <w:i/>
          <w:sz w:val="20"/>
          <w:szCs w:val="20"/>
        </w:rPr>
        <w:t xml:space="preserve">Early Years Outcomes </w:t>
      </w:r>
      <w:r w:rsidRPr="00584427">
        <w:rPr>
          <w:rFonts w:cs="Calibri"/>
          <w:sz w:val="20"/>
          <w:szCs w:val="20"/>
        </w:rPr>
        <w:t xml:space="preserve">(DfE 2021) guidance sets out the likely stages of progress a child makes towards the Early Learning Goals. Our setting </w:t>
      </w:r>
      <w:r w:rsidR="00D76C59">
        <w:rPr>
          <w:rFonts w:cs="Calibri"/>
          <w:sz w:val="20"/>
          <w:szCs w:val="20"/>
        </w:rPr>
        <w:t>takes these into account</w:t>
      </w:r>
      <w:r w:rsidRPr="00584427">
        <w:rPr>
          <w:rFonts w:cs="Calibri"/>
          <w:sz w:val="20"/>
          <w:szCs w:val="20"/>
        </w:rPr>
        <w:t xml:space="preserve"> when we assess children and plan for their learning. Our programme supports children to develop the knowledge, skills</w:t>
      </w:r>
      <w:r w:rsidR="00D76C59">
        <w:rPr>
          <w:rFonts w:cs="Calibri"/>
          <w:sz w:val="20"/>
          <w:szCs w:val="20"/>
        </w:rPr>
        <w:t>,</w:t>
      </w:r>
      <w:r w:rsidRPr="00584427">
        <w:rPr>
          <w:rFonts w:cs="Calibri"/>
          <w:sz w:val="20"/>
          <w:szCs w:val="20"/>
        </w:rPr>
        <w:t xml:space="preserve"> and understanding they need for:</w:t>
      </w:r>
    </w:p>
    <w:p w14:paraId="76AA4CE3" w14:textId="20938452" w:rsidR="007D25BE" w:rsidRPr="00821A60" w:rsidRDefault="007D25BE" w:rsidP="007D25BE">
      <w:pPr>
        <w:spacing w:line="360" w:lineRule="auto"/>
        <w:rPr>
          <w:rFonts w:ascii="Arial" w:hAnsi="Arial" w:cs="Arial"/>
          <w:i/>
        </w:rPr>
      </w:pPr>
      <w:r w:rsidRPr="00B42F8E">
        <w:rPr>
          <w:rFonts w:ascii="Arial" w:hAnsi="Arial" w:cs="Arial"/>
          <w:i/>
        </w:rPr>
        <w:t>Personal, social</w:t>
      </w:r>
      <w:r w:rsidR="00D76C59">
        <w:rPr>
          <w:rFonts w:ascii="Arial" w:hAnsi="Arial" w:cs="Arial"/>
          <w:i/>
        </w:rPr>
        <w:t>,</w:t>
      </w:r>
      <w:r w:rsidRPr="00B42F8E">
        <w:rPr>
          <w:rFonts w:ascii="Arial" w:hAnsi="Arial" w:cs="Arial"/>
          <w:i/>
        </w:rPr>
        <w:t xml:space="preserve"> and emotional development</w:t>
      </w:r>
    </w:p>
    <w:p w14:paraId="7E54A682"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Self-regulation</w:t>
      </w:r>
    </w:p>
    <w:p w14:paraId="1084C7C9"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 xml:space="preserve">Managing Self </w:t>
      </w:r>
    </w:p>
    <w:p w14:paraId="50F1158D"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 xml:space="preserve">Building Relationships </w:t>
      </w:r>
    </w:p>
    <w:p w14:paraId="4BD4B084" w14:textId="77777777" w:rsidR="007D25BE" w:rsidRPr="003A1F4B" w:rsidRDefault="007D25BE" w:rsidP="007D25BE">
      <w:pPr>
        <w:spacing w:line="360" w:lineRule="auto"/>
        <w:rPr>
          <w:rFonts w:ascii="Arial" w:hAnsi="Arial" w:cs="Arial"/>
          <w:sz w:val="16"/>
          <w:szCs w:val="16"/>
        </w:rPr>
      </w:pPr>
    </w:p>
    <w:p w14:paraId="3984A02E" w14:textId="77777777" w:rsidR="007D25BE" w:rsidRPr="00B42F8E" w:rsidRDefault="007D25BE" w:rsidP="007D25BE">
      <w:pPr>
        <w:spacing w:line="360" w:lineRule="auto"/>
        <w:rPr>
          <w:rFonts w:ascii="Arial" w:hAnsi="Arial" w:cs="Arial"/>
          <w:i/>
        </w:rPr>
      </w:pPr>
      <w:r w:rsidRPr="00B42F8E">
        <w:rPr>
          <w:rFonts w:ascii="Arial" w:hAnsi="Arial" w:cs="Arial"/>
          <w:i/>
        </w:rPr>
        <w:t>Physical development</w:t>
      </w:r>
    </w:p>
    <w:p w14:paraId="3001D197"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 xml:space="preserve">Gross motor skills </w:t>
      </w:r>
    </w:p>
    <w:p w14:paraId="50D24F44"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 xml:space="preserve">Fine motor skills </w:t>
      </w:r>
    </w:p>
    <w:p w14:paraId="2F37D37F" w14:textId="77777777" w:rsidR="007D25BE" w:rsidRPr="003A1F4B" w:rsidRDefault="007D25BE" w:rsidP="007D25BE">
      <w:pPr>
        <w:spacing w:line="360" w:lineRule="auto"/>
        <w:rPr>
          <w:rFonts w:ascii="Arial" w:hAnsi="Arial" w:cs="Arial"/>
          <w:sz w:val="16"/>
          <w:szCs w:val="16"/>
        </w:rPr>
      </w:pPr>
    </w:p>
    <w:p w14:paraId="0BB98947" w14:textId="77777777" w:rsidR="007D25BE" w:rsidRPr="00B42F8E" w:rsidRDefault="007D25BE" w:rsidP="007D25BE">
      <w:pPr>
        <w:spacing w:line="360" w:lineRule="auto"/>
        <w:rPr>
          <w:rFonts w:ascii="Arial" w:hAnsi="Arial" w:cs="Arial"/>
          <w:i/>
        </w:rPr>
      </w:pPr>
      <w:r w:rsidRPr="00B42F8E">
        <w:rPr>
          <w:rFonts w:ascii="Arial" w:hAnsi="Arial" w:cs="Arial"/>
          <w:i/>
        </w:rPr>
        <w:t>Communication and language</w:t>
      </w:r>
    </w:p>
    <w:p w14:paraId="67D42FF9" w14:textId="564809FD"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Listening, attention</w:t>
      </w:r>
      <w:r w:rsidR="00D76C59">
        <w:rPr>
          <w:rFonts w:cs="Calibri"/>
          <w:sz w:val="20"/>
          <w:szCs w:val="20"/>
        </w:rPr>
        <w:t>,</w:t>
      </w:r>
      <w:r w:rsidRPr="00584427">
        <w:rPr>
          <w:rFonts w:cs="Calibri"/>
          <w:sz w:val="20"/>
          <w:szCs w:val="20"/>
        </w:rPr>
        <w:t xml:space="preserve"> and understanding </w:t>
      </w:r>
    </w:p>
    <w:p w14:paraId="524152BA"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Speaking</w:t>
      </w:r>
    </w:p>
    <w:p w14:paraId="2F0F794C" w14:textId="77777777" w:rsidR="007D25BE" w:rsidRPr="003A1F4B" w:rsidRDefault="007D25BE" w:rsidP="007D25BE">
      <w:pPr>
        <w:spacing w:line="360" w:lineRule="auto"/>
        <w:ind w:left="360"/>
        <w:rPr>
          <w:rFonts w:ascii="Arial" w:hAnsi="Arial" w:cs="Arial"/>
          <w:sz w:val="16"/>
          <w:szCs w:val="16"/>
        </w:rPr>
      </w:pPr>
    </w:p>
    <w:p w14:paraId="7FAD1646" w14:textId="77777777" w:rsidR="007D25BE" w:rsidRDefault="007D25BE" w:rsidP="007D25BE">
      <w:pPr>
        <w:spacing w:line="360" w:lineRule="auto"/>
        <w:rPr>
          <w:rFonts w:ascii="Arial" w:hAnsi="Arial" w:cs="Arial"/>
        </w:rPr>
      </w:pPr>
      <w:r>
        <w:rPr>
          <w:rFonts w:ascii="Arial" w:hAnsi="Arial" w:cs="Arial"/>
        </w:rPr>
        <w:t>Literacy</w:t>
      </w:r>
    </w:p>
    <w:p w14:paraId="2E3C6814"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t xml:space="preserve">Comprehension </w:t>
      </w:r>
    </w:p>
    <w:p w14:paraId="5E71896D" w14:textId="77777777" w:rsidR="007D25BE" w:rsidRPr="00584427" w:rsidRDefault="007D25BE" w:rsidP="007D25BE">
      <w:pPr>
        <w:numPr>
          <w:ilvl w:val="0"/>
          <w:numId w:val="204"/>
        </w:numPr>
        <w:suppressAutoHyphens w:val="0"/>
        <w:autoSpaceDN/>
        <w:spacing w:after="0" w:line="360" w:lineRule="auto"/>
        <w:rPr>
          <w:rFonts w:cs="Calibri"/>
          <w:sz w:val="20"/>
          <w:szCs w:val="20"/>
        </w:rPr>
      </w:pPr>
      <w:r w:rsidRPr="00584427">
        <w:rPr>
          <w:rFonts w:cs="Calibri"/>
          <w:sz w:val="20"/>
          <w:szCs w:val="20"/>
        </w:rPr>
        <w:lastRenderedPageBreak/>
        <w:t xml:space="preserve">Word Reading </w:t>
      </w:r>
    </w:p>
    <w:p w14:paraId="44B20359" w14:textId="77777777" w:rsidR="007D25BE" w:rsidRPr="00F31927" w:rsidRDefault="007D25BE" w:rsidP="007D25BE">
      <w:pPr>
        <w:numPr>
          <w:ilvl w:val="0"/>
          <w:numId w:val="204"/>
        </w:numPr>
        <w:suppressAutoHyphens w:val="0"/>
        <w:autoSpaceDN/>
        <w:spacing w:after="0" w:line="360" w:lineRule="auto"/>
        <w:rPr>
          <w:rFonts w:ascii="Arial" w:hAnsi="Arial" w:cs="Arial"/>
        </w:rPr>
      </w:pPr>
      <w:r w:rsidRPr="00584427">
        <w:rPr>
          <w:rFonts w:cs="Calibri"/>
          <w:sz w:val="20"/>
          <w:szCs w:val="20"/>
        </w:rPr>
        <w:t>Writing</w:t>
      </w:r>
      <w:r>
        <w:rPr>
          <w:rFonts w:ascii="Arial" w:hAnsi="Arial" w:cs="Arial"/>
        </w:rPr>
        <w:t xml:space="preserve"> </w:t>
      </w:r>
      <w:r w:rsidRPr="00F31927">
        <w:rPr>
          <w:rFonts w:ascii="Arial" w:hAnsi="Arial" w:cs="Arial"/>
        </w:rPr>
        <w:br/>
      </w:r>
    </w:p>
    <w:p w14:paraId="7C37449F" w14:textId="77777777" w:rsidR="007D25BE" w:rsidRPr="00B42F8E" w:rsidRDefault="007D25BE" w:rsidP="007D25BE">
      <w:pPr>
        <w:spacing w:line="360" w:lineRule="auto"/>
        <w:rPr>
          <w:rFonts w:ascii="Arial" w:hAnsi="Arial" w:cs="Arial"/>
          <w:i/>
        </w:rPr>
      </w:pPr>
      <w:r w:rsidRPr="00B42F8E">
        <w:rPr>
          <w:rFonts w:ascii="Arial" w:hAnsi="Arial" w:cs="Arial"/>
          <w:i/>
        </w:rPr>
        <w:t>Mathematics</w:t>
      </w:r>
    </w:p>
    <w:p w14:paraId="6F50790D" w14:textId="77777777" w:rsidR="007D25BE" w:rsidRPr="00584427" w:rsidRDefault="007D25BE" w:rsidP="007D25BE">
      <w:pPr>
        <w:numPr>
          <w:ilvl w:val="0"/>
          <w:numId w:val="208"/>
        </w:numPr>
        <w:suppressAutoHyphens w:val="0"/>
        <w:autoSpaceDN/>
        <w:spacing w:after="0" w:line="360" w:lineRule="auto"/>
        <w:rPr>
          <w:rFonts w:cs="Calibri"/>
          <w:sz w:val="20"/>
          <w:szCs w:val="20"/>
        </w:rPr>
      </w:pPr>
      <w:r w:rsidRPr="00584427">
        <w:rPr>
          <w:rFonts w:cs="Calibri"/>
          <w:sz w:val="20"/>
          <w:szCs w:val="20"/>
        </w:rPr>
        <w:t xml:space="preserve">Numbers </w:t>
      </w:r>
    </w:p>
    <w:p w14:paraId="7D40DA22" w14:textId="77777777" w:rsidR="007D25BE" w:rsidRPr="00584427" w:rsidRDefault="007D25BE" w:rsidP="007D25BE">
      <w:pPr>
        <w:numPr>
          <w:ilvl w:val="0"/>
          <w:numId w:val="208"/>
        </w:numPr>
        <w:suppressAutoHyphens w:val="0"/>
        <w:autoSpaceDN/>
        <w:spacing w:after="0" w:line="360" w:lineRule="auto"/>
        <w:rPr>
          <w:rFonts w:cs="Calibri"/>
          <w:sz w:val="20"/>
          <w:szCs w:val="20"/>
        </w:rPr>
      </w:pPr>
      <w:r w:rsidRPr="00584427">
        <w:rPr>
          <w:rFonts w:cs="Calibri"/>
          <w:sz w:val="20"/>
          <w:szCs w:val="20"/>
        </w:rPr>
        <w:t xml:space="preserve">Numerical patterns </w:t>
      </w:r>
    </w:p>
    <w:p w14:paraId="3BFD58A4" w14:textId="77777777" w:rsidR="007D25BE" w:rsidRPr="003A1F4B" w:rsidRDefault="007D25BE" w:rsidP="007D25BE">
      <w:pPr>
        <w:spacing w:line="360" w:lineRule="auto"/>
        <w:rPr>
          <w:rFonts w:ascii="Arial" w:hAnsi="Arial" w:cs="Arial"/>
          <w:sz w:val="16"/>
          <w:szCs w:val="16"/>
        </w:rPr>
      </w:pPr>
    </w:p>
    <w:p w14:paraId="013E6306" w14:textId="77777777" w:rsidR="007D25BE" w:rsidRPr="00337F3A" w:rsidRDefault="007D25BE" w:rsidP="007D25BE">
      <w:pPr>
        <w:spacing w:line="360" w:lineRule="auto"/>
        <w:rPr>
          <w:rFonts w:ascii="Arial" w:hAnsi="Arial" w:cs="Arial"/>
          <w:i/>
        </w:rPr>
      </w:pPr>
      <w:r w:rsidRPr="00337F3A">
        <w:rPr>
          <w:rFonts w:ascii="Arial" w:hAnsi="Arial" w:cs="Arial"/>
          <w:i/>
        </w:rPr>
        <w:t>Understanding the world</w:t>
      </w:r>
    </w:p>
    <w:p w14:paraId="51698FAE" w14:textId="77777777" w:rsidR="007D25BE" w:rsidRPr="002F1B1A" w:rsidRDefault="007D25BE" w:rsidP="007D25BE">
      <w:pPr>
        <w:numPr>
          <w:ilvl w:val="0"/>
          <w:numId w:val="209"/>
        </w:numPr>
        <w:suppressAutoHyphens w:val="0"/>
        <w:autoSpaceDN/>
        <w:spacing w:after="0" w:line="360" w:lineRule="auto"/>
        <w:rPr>
          <w:rFonts w:cs="Calibri"/>
        </w:rPr>
      </w:pPr>
      <w:r w:rsidRPr="002F1B1A">
        <w:rPr>
          <w:rFonts w:cs="Calibri"/>
        </w:rPr>
        <w:t xml:space="preserve">Past and present </w:t>
      </w:r>
    </w:p>
    <w:p w14:paraId="59B9F062" w14:textId="2DF0AF2F" w:rsidR="007D25BE" w:rsidRPr="002F1B1A" w:rsidRDefault="007D25BE" w:rsidP="007D25BE">
      <w:pPr>
        <w:numPr>
          <w:ilvl w:val="0"/>
          <w:numId w:val="209"/>
        </w:numPr>
        <w:suppressAutoHyphens w:val="0"/>
        <w:autoSpaceDN/>
        <w:spacing w:after="0" w:line="360" w:lineRule="auto"/>
        <w:rPr>
          <w:rFonts w:cs="Calibri"/>
        </w:rPr>
      </w:pPr>
      <w:r w:rsidRPr="002F1B1A">
        <w:rPr>
          <w:rFonts w:cs="Calibri"/>
        </w:rPr>
        <w:t>People</w:t>
      </w:r>
      <w:r w:rsidR="00D76C59">
        <w:rPr>
          <w:rFonts w:cs="Calibri"/>
        </w:rPr>
        <w:t>,</w:t>
      </w:r>
      <w:r w:rsidRPr="002F1B1A">
        <w:rPr>
          <w:rFonts w:cs="Calibri"/>
        </w:rPr>
        <w:t xml:space="preserve"> culture</w:t>
      </w:r>
      <w:r w:rsidR="00D76C59">
        <w:rPr>
          <w:rFonts w:cs="Calibri"/>
        </w:rPr>
        <w:t>,</w:t>
      </w:r>
      <w:r w:rsidRPr="002F1B1A">
        <w:rPr>
          <w:rFonts w:cs="Calibri"/>
        </w:rPr>
        <w:t xml:space="preserve"> and communities </w:t>
      </w:r>
    </w:p>
    <w:p w14:paraId="4D47D3AA" w14:textId="77777777" w:rsidR="007D25BE" w:rsidRPr="002F1B1A" w:rsidRDefault="007D25BE" w:rsidP="007D25BE">
      <w:pPr>
        <w:numPr>
          <w:ilvl w:val="0"/>
          <w:numId w:val="209"/>
        </w:numPr>
        <w:suppressAutoHyphens w:val="0"/>
        <w:autoSpaceDN/>
        <w:spacing w:after="0" w:line="360" w:lineRule="auto"/>
        <w:rPr>
          <w:rFonts w:cs="Calibri"/>
        </w:rPr>
      </w:pPr>
      <w:r w:rsidRPr="002F1B1A">
        <w:rPr>
          <w:rFonts w:cs="Calibri"/>
        </w:rPr>
        <w:t xml:space="preserve">The natural world </w:t>
      </w:r>
    </w:p>
    <w:p w14:paraId="57900875" w14:textId="77777777" w:rsidR="007D25BE" w:rsidRPr="003A1F4B" w:rsidRDefault="007D25BE" w:rsidP="007D25BE">
      <w:pPr>
        <w:spacing w:line="360" w:lineRule="auto"/>
        <w:rPr>
          <w:rFonts w:ascii="Arial" w:hAnsi="Arial" w:cs="Arial"/>
          <w:sz w:val="16"/>
          <w:szCs w:val="16"/>
        </w:rPr>
      </w:pPr>
    </w:p>
    <w:p w14:paraId="4BA15954" w14:textId="77777777" w:rsidR="007D25BE" w:rsidRPr="00337F3A" w:rsidRDefault="007D25BE" w:rsidP="007D25BE">
      <w:pPr>
        <w:spacing w:line="360" w:lineRule="auto"/>
        <w:rPr>
          <w:rFonts w:ascii="Arial" w:hAnsi="Arial" w:cs="Arial"/>
          <w:i/>
        </w:rPr>
      </w:pPr>
      <w:r w:rsidRPr="00337F3A">
        <w:rPr>
          <w:rFonts w:ascii="Arial" w:hAnsi="Arial" w:cs="Arial"/>
          <w:i/>
        </w:rPr>
        <w:t>Expressive arts and design</w:t>
      </w:r>
    </w:p>
    <w:p w14:paraId="07ECC9C7" w14:textId="77777777" w:rsidR="007D25BE" w:rsidRPr="002F1B1A" w:rsidRDefault="007D25BE" w:rsidP="007D25BE">
      <w:pPr>
        <w:numPr>
          <w:ilvl w:val="0"/>
          <w:numId w:val="210"/>
        </w:numPr>
        <w:suppressAutoHyphens w:val="0"/>
        <w:autoSpaceDN/>
        <w:spacing w:after="0" w:line="360" w:lineRule="auto"/>
        <w:rPr>
          <w:rFonts w:cs="Calibri"/>
          <w:sz w:val="20"/>
          <w:szCs w:val="20"/>
        </w:rPr>
      </w:pPr>
      <w:r w:rsidRPr="002F1B1A">
        <w:rPr>
          <w:rFonts w:cs="Calibri"/>
          <w:sz w:val="20"/>
          <w:szCs w:val="20"/>
        </w:rPr>
        <w:t xml:space="preserve">Creating with materials </w:t>
      </w:r>
    </w:p>
    <w:p w14:paraId="22059E1A" w14:textId="77777777" w:rsidR="007D25BE" w:rsidRPr="002F1B1A" w:rsidRDefault="007D25BE" w:rsidP="007D25BE">
      <w:pPr>
        <w:numPr>
          <w:ilvl w:val="0"/>
          <w:numId w:val="210"/>
        </w:numPr>
        <w:suppressAutoHyphens w:val="0"/>
        <w:autoSpaceDN/>
        <w:spacing w:after="0" w:line="360" w:lineRule="auto"/>
        <w:rPr>
          <w:rFonts w:cs="Calibri"/>
          <w:sz w:val="20"/>
          <w:szCs w:val="20"/>
        </w:rPr>
      </w:pPr>
      <w:r w:rsidRPr="002F1B1A">
        <w:rPr>
          <w:rFonts w:cs="Calibri"/>
          <w:sz w:val="20"/>
          <w:szCs w:val="20"/>
        </w:rPr>
        <w:t xml:space="preserve">being imaginative and expressive </w:t>
      </w:r>
    </w:p>
    <w:p w14:paraId="4C8F17DF" w14:textId="77777777" w:rsidR="007D25BE" w:rsidRPr="003A1F4B" w:rsidRDefault="007D25BE" w:rsidP="007D25BE">
      <w:pPr>
        <w:spacing w:line="360" w:lineRule="auto"/>
        <w:rPr>
          <w:rFonts w:ascii="Arial" w:hAnsi="Arial" w:cs="Arial"/>
          <w:i/>
          <w:sz w:val="16"/>
          <w:szCs w:val="16"/>
        </w:rPr>
      </w:pPr>
    </w:p>
    <w:p w14:paraId="43FAADC3" w14:textId="272E8016" w:rsidR="007D25BE" w:rsidRPr="00821A60" w:rsidRDefault="007D25BE" w:rsidP="007D25BE">
      <w:pPr>
        <w:spacing w:line="360" w:lineRule="auto"/>
        <w:rPr>
          <w:rFonts w:ascii="Arial" w:hAnsi="Arial" w:cs="Arial"/>
          <w:b/>
        </w:rPr>
      </w:pPr>
      <w:r w:rsidRPr="00337F3A">
        <w:rPr>
          <w:rFonts w:ascii="Arial" w:hAnsi="Arial" w:cs="Arial"/>
          <w:b/>
        </w:rPr>
        <w:t>Our approach to learning</w:t>
      </w:r>
      <w:r w:rsidR="00D76C59">
        <w:rPr>
          <w:rFonts w:ascii="Arial" w:hAnsi="Arial" w:cs="Arial"/>
          <w:b/>
        </w:rPr>
        <w:t>,</w:t>
      </w:r>
      <w:r w:rsidRPr="00337F3A">
        <w:rPr>
          <w:rFonts w:ascii="Arial" w:hAnsi="Arial" w:cs="Arial"/>
          <w:b/>
        </w:rPr>
        <w:t xml:space="preserve"> development</w:t>
      </w:r>
      <w:r w:rsidR="00D76C59">
        <w:rPr>
          <w:rFonts w:ascii="Arial" w:hAnsi="Arial" w:cs="Arial"/>
          <w:b/>
        </w:rPr>
        <w:t>,</w:t>
      </w:r>
      <w:r w:rsidRPr="00337F3A">
        <w:rPr>
          <w:rFonts w:ascii="Arial" w:hAnsi="Arial" w:cs="Arial"/>
          <w:b/>
        </w:rPr>
        <w:t xml:space="preserve"> and assessment</w:t>
      </w:r>
    </w:p>
    <w:p w14:paraId="02E8E9BC" w14:textId="77777777" w:rsidR="007D25BE" w:rsidRPr="00B42F8E" w:rsidRDefault="007D25BE" w:rsidP="007D25BE">
      <w:pPr>
        <w:spacing w:line="360" w:lineRule="auto"/>
        <w:rPr>
          <w:rFonts w:ascii="Arial" w:hAnsi="Arial" w:cs="Arial"/>
          <w:i/>
        </w:rPr>
      </w:pPr>
      <w:r w:rsidRPr="00B42F8E">
        <w:rPr>
          <w:rFonts w:ascii="Arial" w:hAnsi="Arial" w:cs="Arial"/>
          <w:i/>
        </w:rPr>
        <w:t>Learning through play</w:t>
      </w:r>
    </w:p>
    <w:p w14:paraId="3C5B873F" w14:textId="34C117C4" w:rsidR="007D25BE" w:rsidRPr="002F1B1A" w:rsidRDefault="007D25BE" w:rsidP="007D25BE">
      <w:pPr>
        <w:spacing w:line="360" w:lineRule="auto"/>
        <w:rPr>
          <w:rFonts w:cs="Calibri"/>
          <w:sz w:val="20"/>
          <w:szCs w:val="20"/>
        </w:rPr>
      </w:pPr>
      <w:r w:rsidRPr="002F1B1A">
        <w:rPr>
          <w:rFonts w:cs="Calibri"/>
          <w:sz w:val="20"/>
          <w:szCs w:val="20"/>
        </w:rPr>
        <w:t xml:space="preserve">Being active and playing supports young children’s learning and development through doing and talking. This is how children learn to think about and understand the world around them. We use the EYFS statutory guidance on education programmes to plan and provide opportunities </w:t>
      </w:r>
      <w:r w:rsidR="00D76C59">
        <w:rPr>
          <w:rFonts w:cs="Calibri"/>
          <w:sz w:val="20"/>
          <w:szCs w:val="20"/>
        </w:rPr>
        <w:t xml:space="preserve">that help children </w:t>
      </w:r>
      <w:r w:rsidRPr="002F1B1A">
        <w:rPr>
          <w:rFonts w:cs="Calibri"/>
          <w:sz w:val="20"/>
          <w:szCs w:val="20"/>
        </w:rPr>
        <w:t xml:space="preserve">make progress in all areas of learning. This programme </w:t>
      </w:r>
      <w:r w:rsidR="00D76C59">
        <w:rPr>
          <w:rFonts w:cs="Calibri"/>
          <w:sz w:val="20"/>
          <w:szCs w:val="20"/>
        </w:rPr>
        <w:t>comprises a mix of activities that children plan and organise themselves, and those</w:t>
      </w:r>
      <w:r w:rsidRPr="002F1B1A">
        <w:rPr>
          <w:rFonts w:cs="Calibri"/>
          <w:sz w:val="20"/>
          <w:szCs w:val="20"/>
        </w:rPr>
        <w:t xml:space="preserve"> planned and led by practitioners.</w:t>
      </w:r>
    </w:p>
    <w:p w14:paraId="1E604D57" w14:textId="77777777" w:rsidR="007D25BE" w:rsidRPr="003A1F4B" w:rsidRDefault="007D25BE" w:rsidP="007D25BE">
      <w:pPr>
        <w:spacing w:line="360" w:lineRule="auto"/>
        <w:rPr>
          <w:rFonts w:ascii="Arial" w:hAnsi="Arial" w:cs="Arial"/>
          <w:sz w:val="16"/>
          <w:szCs w:val="16"/>
        </w:rPr>
      </w:pPr>
    </w:p>
    <w:p w14:paraId="6F83B7BA" w14:textId="77777777" w:rsidR="007D25BE" w:rsidRPr="00B42F8E" w:rsidRDefault="007D25BE" w:rsidP="007D25BE">
      <w:pPr>
        <w:spacing w:line="360" w:lineRule="auto"/>
        <w:rPr>
          <w:rFonts w:ascii="Arial" w:hAnsi="Arial" w:cs="Arial"/>
          <w:i/>
        </w:rPr>
      </w:pPr>
      <w:r w:rsidRPr="00B42F8E">
        <w:rPr>
          <w:rFonts w:ascii="Arial" w:hAnsi="Arial" w:cs="Arial"/>
          <w:i/>
        </w:rPr>
        <w:t>Characteristics of effective learning</w:t>
      </w:r>
    </w:p>
    <w:p w14:paraId="2B2C5275" w14:textId="77777777" w:rsidR="007D25BE" w:rsidRPr="002F1B1A" w:rsidRDefault="007D25BE" w:rsidP="007D25BE">
      <w:pPr>
        <w:spacing w:line="360" w:lineRule="auto"/>
        <w:rPr>
          <w:rFonts w:cs="Calibri"/>
          <w:sz w:val="20"/>
          <w:szCs w:val="20"/>
        </w:rPr>
      </w:pPr>
      <w:r w:rsidRPr="002F1B1A">
        <w:rPr>
          <w:rFonts w:cs="Calibri"/>
          <w:sz w:val="20"/>
          <w:szCs w:val="20"/>
        </w:rPr>
        <w:t>We understand that all children engage with other people and their environment through the characteristics of effective learning that are described in the Early Years Foundation Stage as:</w:t>
      </w:r>
    </w:p>
    <w:p w14:paraId="5E641DF5" w14:textId="77777777" w:rsidR="007D25BE" w:rsidRPr="002F1B1A" w:rsidRDefault="007D25BE" w:rsidP="007D25BE">
      <w:pPr>
        <w:numPr>
          <w:ilvl w:val="0"/>
          <w:numId w:val="211"/>
        </w:numPr>
        <w:suppressAutoHyphens w:val="0"/>
        <w:autoSpaceDN/>
        <w:spacing w:after="0" w:line="360" w:lineRule="auto"/>
        <w:rPr>
          <w:rFonts w:cs="Calibri"/>
          <w:sz w:val="20"/>
          <w:szCs w:val="20"/>
        </w:rPr>
      </w:pPr>
      <w:r w:rsidRPr="002F1B1A">
        <w:rPr>
          <w:rFonts w:cs="Calibri"/>
          <w:sz w:val="20"/>
          <w:szCs w:val="20"/>
        </w:rPr>
        <w:t>playing and exploring - engagement.</w:t>
      </w:r>
    </w:p>
    <w:p w14:paraId="41DE1679" w14:textId="77777777" w:rsidR="007D25BE" w:rsidRPr="002F1B1A" w:rsidRDefault="007D25BE" w:rsidP="007D25BE">
      <w:pPr>
        <w:numPr>
          <w:ilvl w:val="0"/>
          <w:numId w:val="211"/>
        </w:numPr>
        <w:suppressAutoHyphens w:val="0"/>
        <w:autoSpaceDN/>
        <w:spacing w:after="0" w:line="360" w:lineRule="auto"/>
        <w:rPr>
          <w:rFonts w:cs="Calibri"/>
          <w:sz w:val="20"/>
          <w:szCs w:val="20"/>
        </w:rPr>
      </w:pPr>
      <w:r w:rsidRPr="002F1B1A">
        <w:rPr>
          <w:rFonts w:cs="Calibri"/>
          <w:sz w:val="20"/>
          <w:szCs w:val="20"/>
        </w:rPr>
        <w:t>active learning - motivation; and</w:t>
      </w:r>
    </w:p>
    <w:p w14:paraId="2412B264" w14:textId="6A912349" w:rsidR="007D25BE" w:rsidRPr="002F1B1A" w:rsidRDefault="007D25BE" w:rsidP="007D25BE">
      <w:pPr>
        <w:numPr>
          <w:ilvl w:val="0"/>
          <w:numId w:val="211"/>
        </w:numPr>
        <w:suppressAutoHyphens w:val="0"/>
        <w:autoSpaceDN/>
        <w:spacing w:after="0" w:line="360" w:lineRule="auto"/>
        <w:rPr>
          <w:rFonts w:cs="Calibri"/>
          <w:sz w:val="20"/>
          <w:szCs w:val="20"/>
        </w:rPr>
      </w:pPr>
      <w:r w:rsidRPr="002F1B1A">
        <w:rPr>
          <w:rFonts w:cs="Calibri"/>
          <w:sz w:val="20"/>
          <w:szCs w:val="20"/>
        </w:rPr>
        <w:t>creating and thinking critically - thinking.</w:t>
      </w:r>
      <w:r w:rsidR="00821A60" w:rsidRPr="002F1B1A">
        <w:rPr>
          <w:rFonts w:cs="Calibri"/>
          <w:sz w:val="20"/>
          <w:szCs w:val="20"/>
        </w:rPr>
        <w:br/>
      </w:r>
    </w:p>
    <w:p w14:paraId="7FC78212" w14:textId="5E99D0E0" w:rsidR="007D25BE" w:rsidRPr="002F1B1A" w:rsidRDefault="007D25BE" w:rsidP="007D25BE">
      <w:pPr>
        <w:spacing w:line="360" w:lineRule="auto"/>
        <w:rPr>
          <w:rFonts w:cs="Calibri"/>
          <w:sz w:val="20"/>
          <w:szCs w:val="20"/>
        </w:rPr>
      </w:pPr>
      <w:r w:rsidRPr="002F1B1A">
        <w:rPr>
          <w:rFonts w:cs="Calibri"/>
          <w:sz w:val="20"/>
          <w:szCs w:val="20"/>
        </w:rPr>
        <w:t xml:space="preserve">We aim to </w:t>
      </w:r>
      <w:r w:rsidR="00D76C59">
        <w:rPr>
          <w:rFonts w:cs="Calibri"/>
          <w:sz w:val="20"/>
          <w:szCs w:val="20"/>
        </w:rPr>
        <w:t xml:space="preserve">align with the characteristics of effective learning by observing how a child is learning and being clear about what we can do and provide </w:t>
      </w:r>
      <w:r w:rsidRPr="002F1B1A">
        <w:rPr>
          <w:rFonts w:cs="Calibri"/>
          <w:sz w:val="20"/>
          <w:szCs w:val="20"/>
        </w:rPr>
        <w:t>to support each child to remain an effective and motivated learner.</w:t>
      </w:r>
    </w:p>
    <w:p w14:paraId="23D5E7A6" w14:textId="77777777" w:rsidR="007D25BE" w:rsidRPr="00B42F8E" w:rsidRDefault="007D25BE" w:rsidP="007D25BE">
      <w:pPr>
        <w:spacing w:line="360" w:lineRule="auto"/>
        <w:rPr>
          <w:rFonts w:ascii="Arial" w:hAnsi="Arial" w:cs="Arial"/>
          <w:i/>
        </w:rPr>
      </w:pPr>
      <w:r w:rsidRPr="00B42F8E">
        <w:rPr>
          <w:rFonts w:ascii="Arial" w:hAnsi="Arial" w:cs="Arial"/>
          <w:i/>
        </w:rPr>
        <w:lastRenderedPageBreak/>
        <w:t>Assessment</w:t>
      </w:r>
    </w:p>
    <w:p w14:paraId="75A4735B" w14:textId="45A71ACF" w:rsidR="007D25BE" w:rsidRPr="002F1B1A" w:rsidRDefault="007D25BE" w:rsidP="007D25BE">
      <w:pPr>
        <w:spacing w:line="360" w:lineRule="auto"/>
        <w:rPr>
          <w:rFonts w:cs="Calibri"/>
          <w:sz w:val="20"/>
          <w:szCs w:val="20"/>
        </w:rPr>
      </w:pPr>
      <w:r w:rsidRPr="002F1B1A">
        <w:rPr>
          <w:rFonts w:cs="Calibri"/>
          <w:sz w:val="20"/>
          <w:szCs w:val="20"/>
        </w:rPr>
        <w:t xml:space="preserve">We assess how young children are learning and developing by </w:t>
      </w:r>
      <w:r w:rsidR="00D76C59">
        <w:rPr>
          <w:rFonts w:cs="Calibri"/>
          <w:sz w:val="20"/>
          <w:szCs w:val="20"/>
        </w:rPr>
        <w:t>frequently observing them</w:t>
      </w:r>
      <w:r w:rsidRPr="002F1B1A">
        <w:rPr>
          <w:rFonts w:cs="Calibri"/>
          <w:sz w:val="20"/>
          <w:szCs w:val="20"/>
        </w:rPr>
        <w:t xml:space="preserve">. We use information </w:t>
      </w:r>
      <w:r w:rsidR="00D76C59">
        <w:rPr>
          <w:rFonts w:cs="Calibri"/>
          <w:sz w:val="20"/>
          <w:szCs w:val="20"/>
        </w:rPr>
        <w:t>from observations and photographs of the children to document their progress and where it</w:t>
      </w:r>
      <w:r w:rsidRPr="002F1B1A">
        <w:rPr>
          <w:rFonts w:cs="Calibri"/>
          <w:sz w:val="20"/>
          <w:szCs w:val="20"/>
        </w:rPr>
        <w:t xml:space="preserve"> may be leading them. We believe that parents know their children best, and we </w:t>
      </w:r>
      <w:r w:rsidR="00D76C59">
        <w:rPr>
          <w:rFonts w:cs="Calibri"/>
          <w:sz w:val="20"/>
          <w:szCs w:val="20"/>
        </w:rPr>
        <w:t xml:space="preserve">ask that you contribute to the assessment by sharing what your child likes to do at home and how you, as parents, are supporting your child's </w:t>
      </w:r>
      <w:r w:rsidRPr="002F1B1A">
        <w:rPr>
          <w:rFonts w:cs="Calibri"/>
          <w:sz w:val="20"/>
          <w:szCs w:val="20"/>
        </w:rPr>
        <w:t>development.</w:t>
      </w:r>
    </w:p>
    <w:p w14:paraId="40EA676A" w14:textId="6BE66537" w:rsidR="007D25BE" w:rsidRPr="002F1B1A" w:rsidRDefault="007D25BE" w:rsidP="007D25BE">
      <w:pPr>
        <w:pStyle w:val="ListParagraph"/>
        <w:spacing w:line="360" w:lineRule="auto"/>
        <w:ind w:left="0"/>
        <w:contextualSpacing w:val="0"/>
        <w:rPr>
          <w:rFonts w:cs="Calibri"/>
          <w:sz w:val="20"/>
          <w:szCs w:val="20"/>
        </w:rPr>
      </w:pPr>
      <w:r w:rsidRPr="002F1B1A">
        <w:rPr>
          <w:rFonts w:cs="Calibri"/>
          <w:sz w:val="20"/>
          <w:szCs w:val="20"/>
        </w:rPr>
        <w:t xml:space="preserve">We make periodic assessment summaries of children’s achievement based on our </w:t>
      </w:r>
      <w:r w:rsidR="00D76C59">
        <w:rPr>
          <w:rFonts w:cs="Calibri"/>
          <w:sz w:val="20"/>
          <w:szCs w:val="20"/>
        </w:rPr>
        <w:t>ongoing</w:t>
      </w:r>
      <w:r w:rsidRPr="002F1B1A">
        <w:rPr>
          <w:rFonts w:cs="Calibri"/>
          <w:sz w:val="20"/>
          <w:szCs w:val="20"/>
        </w:rPr>
        <w:t xml:space="preserve"> development records. These form part of children’s records of achievement. We undertake these assessment summaries at regular intervals</w:t>
      </w:r>
      <w:r w:rsidR="00D76C59">
        <w:rPr>
          <w:rFonts w:cs="Calibri"/>
          <w:sz w:val="20"/>
          <w:szCs w:val="20"/>
        </w:rPr>
        <w:t xml:space="preserve"> and during transitions, such as when a child moves to a different setting or starts</w:t>
      </w:r>
      <w:r w:rsidRPr="002F1B1A">
        <w:rPr>
          <w:rFonts w:cs="Calibri"/>
          <w:sz w:val="20"/>
          <w:szCs w:val="20"/>
        </w:rPr>
        <w:t xml:space="preserve"> school. We have an open-door policy and are always happy to share your child’s achievements or any other matter concerning your child with you. </w:t>
      </w:r>
    </w:p>
    <w:p w14:paraId="7B8E22FF" w14:textId="77777777" w:rsidR="007D25BE" w:rsidRPr="00272AF1" w:rsidRDefault="007D25BE" w:rsidP="007D25BE">
      <w:pPr>
        <w:pStyle w:val="ListParagraph"/>
        <w:spacing w:line="360" w:lineRule="auto"/>
        <w:ind w:left="0"/>
        <w:contextualSpacing w:val="0"/>
        <w:rPr>
          <w:rFonts w:ascii="Arial" w:hAnsi="Arial" w:cs="Arial"/>
          <w:sz w:val="16"/>
          <w:szCs w:val="16"/>
        </w:rPr>
      </w:pPr>
    </w:p>
    <w:p w14:paraId="16E19A82" w14:textId="77777777" w:rsidR="007D25BE" w:rsidRPr="00337F3A" w:rsidRDefault="007D25BE" w:rsidP="007D25BE">
      <w:pPr>
        <w:pStyle w:val="ListParagraph"/>
        <w:spacing w:line="360" w:lineRule="auto"/>
        <w:ind w:left="0"/>
        <w:contextualSpacing w:val="0"/>
        <w:rPr>
          <w:rFonts w:ascii="Arial" w:hAnsi="Arial" w:cs="Arial"/>
          <w:i/>
        </w:rPr>
      </w:pPr>
      <w:r w:rsidRPr="00337F3A">
        <w:rPr>
          <w:rFonts w:ascii="Arial" w:hAnsi="Arial" w:cs="Arial"/>
          <w:i/>
        </w:rPr>
        <w:t>The progress check at age two</w:t>
      </w:r>
    </w:p>
    <w:p w14:paraId="29C25C94" w14:textId="4F61059F" w:rsidR="007D25BE" w:rsidRPr="002F1B1A" w:rsidRDefault="007D25BE" w:rsidP="007D25BE">
      <w:pPr>
        <w:pStyle w:val="ListParagraph"/>
        <w:spacing w:line="360" w:lineRule="auto"/>
        <w:ind w:left="0"/>
        <w:contextualSpacing w:val="0"/>
        <w:rPr>
          <w:rFonts w:cs="Calibri"/>
          <w:sz w:val="20"/>
          <w:szCs w:val="20"/>
        </w:rPr>
      </w:pPr>
      <w:r w:rsidRPr="002F1B1A">
        <w:rPr>
          <w:rFonts w:cs="Calibri"/>
          <w:sz w:val="20"/>
          <w:szCs w:val="20"/>
        </w:rPr>
        <w:t xml:space="preserve">The Early Years Foundation Stage requires that we supply parents and carers with a short-written summary of their child’s development in the three prime areas of learning and development - personal, social and emotional development; physical development; and communication and language - when a child is aged between 24 </w:t>
      </w:r>
      <w:r w:rsidR="00E279C1">
        <w:rPr>
          <w:rFonts w:cs="Calibri"/>
          <w:sz w:val="20"/>
          <w:szCs w:val="20"/>
        </w:rPr>
        <w:t>and</w:t>
      </w:r>
      <w:r w:rsidRPr="002F1B1A">
        <w:rPr>
          <w:rFonts w:cs="Calibri"/>
          <w:sz w:val="20"/>
          <w:szCs w:val="20"/>
        </w:rPr>
        <w:t xml:space="preserve"> 36 months. Your child’s key person is responsible for completing the check using information from </w:t>
      </w:r>
      <w:r w:rsidR="00E279C1">
        <w:rPr>
          <w:rFonts w:cs="Calibri"/>
          <w:sz w:val="20"/>
          <w:szCs w:val="20"/>
        </w:rPr>
        <w:t>ongoing</w:t>
      </w:r>
      <w:r w:rsidRPr="002F1B1A">
        <w:rPr>
          <w:rFonts w:cs="Calibri"/>
          <w:sz w:val="20"/>
          <w:szCs w:val="20"/>
        </w:rPr>
        <w:t xml:space="preserve"> observational assessments carried out as part of our everyday practice, taking account of the views and contributions of parents and other professionals. Please share any information with us in respect of your child’s two-year check conducted by your health visitor. </w:t>
      </w:r>
    </w:p>
    <w:p w14:paraId="152E95D4" w14:textId="60DCF899" w:rsidR="007D25BE" w:rsidRPr="00821A60" w:rsidRDefault="007D25BE" w:rsidP="007D25BE">
      <w:pPr>
        <w:pStyle w:val="ListParagraph"/>
        <w:spacing w:line="360" w:lineRule="auto"/>
        <w:ind w:left="0"/>
        <w:contextualSpacing w:val="0"/>
        <w:rPr>
          <w:rFonts w:ascii="Arial" w:hAnsi="Arial" w:cs="Arial"/>
          <w:b/>
        </w:rPr>
      </w:pPr>
      <w:r w:rsidRPr="00337F3A">
        <w:rPr>
          <w:rFonts w:ascii="Arial" w:hAnsi="Arial" w:cs="Arial"/>
          <w:b/>
        </w:rPr>
        <w:t>Records of achievement</w:t>
      </w:r>
    </w:p>
    <w:p w14:paraId="46B0B12B" w14:textId="7A8CD681" w:rsidR="007D25BE" w:rsidRPr="002F1B1A" w:rsidRDefault="007D25BE" w:rsidP="007D25BE">
      <w:pPr>
        <w:pStyle w:val="ListParagraph"/>
        <w:spacing w:line="360" w:lineRule="auto"/>
        <w:ind w:left="0"/>
        <w:contextualSpacing w:val="0"/>
        <w:rPr>
          <w:rFonts w:cs="Calibri"/>
          <w:sz w:val="20"/>
          <w:szCs w:val="20"/>
        </w:rPr>
      </w:pPr>
      <w:r w:rsidRPr="002F1B1A">
        <w:rPr>
          <w:rFonts w:cs="Calibri"/>
          <w:sz w:val="20"/>
          <w:szCs w:val="20"/>
        </w:rPr>
        <w:t xml:space="preserve">We keep a record of </w:t>
      </w:r>
      <w:r w:rsidR="00E279C1">
        <w:rPr>
          <w:rFonts w:cs="Calibri"/>
          <w:sz w:val="20"/>
          <w:szCs w:val="20"/>
        </w:rPr>
        <w:t>each child's achievements</w:t>
      </w:r>
      <w:r w:rsidRPr="002F1B1A">
        <w:rPr>
          <w:rFonts w:cs="Calibri"/>
          <w:sz w:val="20"/>
          <w:szCs w:val="20"/>
        </w:rPr>
        <w:t xml:space="preserve">. Your child's record of achievement helps us </w:t>
      </w:r>
      <w:r w:rsidR="00E279C1">
        <w:rPr>
          <w:rFonts w:cs="Calibri"/>
          <w:sz w:val="20"/>
          <w:szCs w:val="20"/>
        </w:rPr>
        <w:t xml:space="preserve">celebrate her/his achievements together and work together to provide what your child needs for her/his well-being and </w:t>
      </w:r>
      <w:r w:rsidRPr="002F1B1A">
        <w:rPr>
          <w:rFonts w:cs="Calibri"/>
          <w:sz w:val="20"/>
          <w:szCs w:val="20"/>
        </w:rPr>
        <w:t xml:space="preserve">progress. </w:t>
      </w:r>
    </w:p>
    <w:p w14:paraId="63538DE0" w14:textId="692B69B8" w:rsidR="00FD3569" w:rsidRPr="002F1B1A" w:rsidRDefault="007D25BE" w:rsidP="007D25BE">
      <w:pPr>
        <w:pStyle w:val="ListParagraph"/>
        <w:spacing w:line="360" w:lineRule="auto"/>
        <w:ind w:left="0"/>
        <w:contextualSpacing w:val="0"/>
        <w:rPr>
          <w:rFonts w:cs="Calibri"/>
          <w:sz w:val="20"/>
          <w:szCs w:val="20"/>
        </w:rPr>
      </w:pPr>
      <w:r w:rsidRPr="002F1B1A">
        <w:rPr>
          <w:rFonts w:cs="Calibri"/>
          <w:sz w:val="20"/>
          <w:szCs w:val="20"/>
        </w:rPr>
        <w:t>Your child's key person will work in partnership with you to keep this record. To do this</w:t>
      </w:r>
      <w:r w:rsidR="00E279C1">
        <w:rPr>
          <w:rFonts w:cs="Calibri"/>
          <w:sz w:val="20"/>
          <w:szCs w:val="20"/>
        </w:rPr>
        <w:t>, you and the key worker will collect information about your child's needs, activities, interests,</w:t>
      </w:r>
      <w:r w:rsidRPr="002F1B1A">
        <w:rPr>
          <w:rFonts w:cs="Calibri"/>
          <w:sz w:val="20"/>
          <w:szCs w:val="20"/>
        </w:rPr>
        <w:t xml:space="preserve"> and achievements. This information will enable the key person to identify your child's stage of progress. Together, we will then decide on how to help your child move on to the next stage. </w:t>
      </w:r>
    </w:p>
    <w:p w14:paraId="79033046" w14:textId="23047810" w:rsidR="007D25BE" w:rsidRPr="00821A60" w:rsidRDefault="007D25BE" w:rsidP="007D25BE">
      <w:pPr>
        <w:pStyle w:val="ListParagraph"/>
        <w:spacing w:line="360" w:lineRule="auto"/>
        <w:ind w:left="0"/>
        <w:contextualSpacing w:val="0"/>
        <w:rPr>
          <w:rFonts w:ascii="Arial" w:hAnsi="Arial" w:cs="Arial"/>
          <w:b/>
        </w:rPr>
      </w:pPr>
      <w:r w:rsidRPr="00337F3A">
        <w:rPr>
          <w:rFonts w:ascii="Arial" w:hAnsi="Arial" w:cs="Arial"/>
          <w:b/>
        </w:rPr>
        <w:t>Working together for your children</w:t>
      </w:r>
    </w:p>
    <w:p w14:paraId="0A5FDCDA" w14:textId="77777777" w:rsidR="007D25BE" w:rsidRPr="00657E15" w:rsidRDefault="007D25BE" w:rsidP="007D25BE">
      <w:pPr>
        <w:pStyle w:val="ListParagraph"/>
        <w:spacing w:line="360" w:lineRule="auto"/>
        <w:ind w:left="0"/>
        <w:contextualSpacing w:val="0"/>
        <w:rPr>
          <w:rFonts w:cs="Calibri"/>
          <w:sz w:val="20"/>
          <w:szCs w:val="20"/>
        </w:rPr>
      </w:pPr>
      <w:r w:rsidRPr="00657E15">
        <w:rPr>
          <w:rFonts w:cs="Calibri"/>
          <w:sz w:val="20"/>
          <w:szCs w:val="20"/>
        </w:rPr>
        <w:t xml:space="preserve">We maintain the ratio of adults to children in the setting that is set by the Safeguarding and Welfare Requirements. </w:t>
      </w:r>
    </w:p>
    <w:p w14:paraId="1AA84E92" w14:textId="76BB3D84" w:rsidR="007D25BE" w:rsidRPr="00657E15" w:rsidRDefault="00E279C1" w:rsidP="007D25BE">
      <w:pPr>
        <w:pStyle w:val="ListParagraph"/>
        <w:numPr>
          <w:ilvl w:val="0"/>
          <w:numId w:val="205"/>
        </w:numPr>
        <w:suppressAutoHyphens w:val="0"/>
        <w:autoSpaceDN/>
        <w:spacing w:after="0" w:line="360" w:lineRule="auto"/>
        <w:contextualSpacing w:val="0"/>
        <w:rPr>
          <w:rFonts w:cs="Calibri"/>
          <w:sz w:val="20"/>
          <w:szCs w:val="20"/>
        </w:rPr>
      </w:pPr>
      <w:r>
        <w:rPr>
          <w:rFonts w:cs="Calibri"/>
          <w:sz w:val="20"/>
          <w:szCs w:val="20"/>
        </w:rPr>
        <w:t>G</w:t>
      </w:r>
      <w:r w:rsidR="007D25BE" w:rsidRPr="00657E15">
        <w:rPr>
          <w:rFonts w:cs="Calibri"/>
          <w:sz w:val="20"/>
          <w:szCs w:val="20"/>
        </w:rPr>
        <w:t>ive time and attention to each child.</w:t>
      </w:r>
    </w:p>
    <w:p w14:paraId="45DAF36E" w14:textId="725B7702" w:rsidR="007D25BE" w:rsidRPr="00657E15" w:rsidRDefault="00E279C1" w:rsidP="007D25BE">
      <w:pPr>
        <w:pStyle w:val="ListParagraph"/>
        <w:numPr>
          <w:ilvl w:val="0"/>
          <w:numId w:val="205"/>
        </w:numPr>
        <w:suppressAutoHyphens w:val="0"/>
        <w:autoSpaceDN/>
        <w:spacing w:after="0" w:line="360" w:lineRule="auto"/>
        <w:contextualSpacing w:val="0"/>
        <w:rPr>
          <w:rFonts w:cs="Calibri"/>
          <w:sz w:val="20"/>
          <w:szCs w:val="20"/>
        </w:rPr>
      </w:pPr>
      <w:r>
        <w:rPr>
          <w:rFonts w:cs="Calibri"/>
          <w:sz w:val="20"/>
          <w:szCs w:val="20"/>
        </w:rPr>
        <w:t>Talk</w:t>
      </w:r>
      <w:r w:rsidR="007D25BE" w:rsidRPr="00657E15">
        <w:rPr>
          <w:rFonts w:cs="Calibri"/>
          <w:sz w:val="20"/>
          <w:szCs w:val="20"/>
        </w:rPr>
        <w:t xml:space="preserve"> with the children about their interests and activities.</w:t>
      </w:r>
    </w:p>
    <w:p w14:paraId="7BB9AC3B" w14:textId="7E695047" w:rsidR="007D25BE" w:rsidRPr="00657E15" w:rsidRDefault="00E279C1" w:rsidP="007D25BE">
      <w:pPr>
        <w:pStyle w:val="ListParagraph"/>
        <w:numPr>
          <w:ilvl w:val="0"/>
          <w:numId w:val="205"/>
        </w:numPr>
        <w:suppressAutoHyphens w:val="0"/>
        <w:autoSpaceDN/>
        <w:spacing w:after="0" w:line="360" w:lineRule="auto"/>
        <w:contextualSpacing w:val="0"/>
        <w:rPr>
          <w:rFonts w:cs="Calibri"/>
          <w:sz w:val="20"/>
          <w:szCs w:val="20"/>
        </w:rPr>
      </w:pPr>
      <w:r>
        <w:rPr>
          <w:rFonts w:cs="Calibri"/>
          <w:sz w:val="20"/>
          <w:szCs w:val="20"/>
        </w:rPr>
        <w:t>H</w:t>
      </w:r>
      <w:r w:rsidR="007D25BE" w:rsidRPr="00657E15">
        <w:rPr>
          <w:rFonts w:cs="Calibri"/>
          <w:sz w:val="20"/>
          <w:szCs w:val="20"/>
        </w:rPr>
        <w:t>elp children to experience and benefit from the activities we provide; and</w:t>
      </w:r>
    </w:p>
    <w:p w14:paraId="1D115B81" w14:textId="224E56E8" w:rsidR="007D25BE" w:rsidRPr="003A1F4B" w:rsidRDefault="00E279C1" w:rsidP="007D25BE">
      <w:pPr>
        <w:pStyle w:val="ListParagraph"/>
        <w:numPr>
          <w:ilvl w:val="0"/>
          <w:numId w:val="205"/>
        </w:numPr>
        <w:suppressAutoHyphens w:val="0"/>
        <w:autoSpaceDN/>
        <w:spacing w:after="0" w:line="360" w:lineRule="auto"/>
        <w:contextualSpacing w:val="0"/>
        <w:rPr>
          <w:rFonts w:ascii="Arial" w:hAnsi="Arial" w:cs="Arial"/>
        </w:rPr>
      </w:pPr>
      <w:r>
        <w:rPr>
          <w:rFonts w:cs="Calibri"/>
          <w:sz w:val="20"/>
          <w:szCs w:val="20"/>
        </w:rPr>
        <w:lastRenderedPageBreak/>
        <w:t>A</w:t>
      </w:r>
      <w:r w:rsidR="007D25BE" w:rsidRPr="00657E15">
        <w:rPr>
          <w:rFonts w:cs="Calibri"/>
          <w:sz w:val="20"/>
          <w:szCs w:val="20"/>
        </w:rPr>
        <w:t>llow the children to explore and be adventurous in safety</w:t>
      </w:r>
      <w:r w:rsidR="007D25BE" w:rsidRPr="00337F3A">
        <w:rPr>
          <w:rFonts w:ascii="Arial" w:hAnsi="Arial" w:cs="Arial"/>
        </w:rPr>
        <w:t>.</w:t>
      </w:r>
    </w:p>
    <w:p w14:paraId="3DF0384F" w14:textId="77777777" w:rsidR="007D25BE" w:rsidRPr="00272AF1" w:rsidRDefault="007D25BE" w:rsidP="007D25BE">
      <w:pPr>
        <w:spacing w:line="360" w:lineRule="auto"/>
        <w:rPr>
          <w:rFonts w:ascii="Arial" w:hAnsi="Arial" w:cs="Arial"/>
          <w:sz w:val="16"/>
          <w:szCs w:val="16"/>
        </w:rPr>
      </w:pPr>
    </w:p>
    <w:p w14:paraId="5E811B13" w14:textId="7D7ECB6F" w:rsidR="007D25BE" w:rsidRPr="00821A60" w:rsidRDefault="007D25BE" w:rsidP="007D25BE">
      <w:pPr>
        <w:spacing w:line="360" w:lineRule="auto"/>
        <w:rPr>
          <w:rFonts w:ascii="Arial" w:hAnsi="Arial" w:cs="Arial"/>
          <w:b/>
        </w:rPr>
      </w:pPr>
      <w:r w:rsidRPr="00337F3A">
        <w:rPr>
          <w:rFonts w:ascii="Arial" w:hAnsi="Arial" w:cs="Arial"/>
          <w:b/>
        </w:rPr>
        <w:t>How parents take part in the setting</w:t>
      </w:r>
    </w:p>
    <w:p w14:paraId="19F88185" w14:textId="77777777" w:rsidR="007D25BE" w:rsidRPr="003F021A" w:rsidRDefault="007D25BE" w:rsidP="007D25BE">
      <w:pPr>
        <w:spacing w:line="360" w:lineRule="auto"/>
        <w:rPr>
          <w:rFonts w:cs="Calibri"/>
          <w:sz w:val="20"/>
          <w:szCs w:val="20"/>
        </w:rPr>
      </w:pPr>
      <w:r w:rsidRPr="003F021A">
        <w:rPr>
          <w:rFonts w:cs="Calibri"/>
          <w:sz w:val="20"/>
          <w:szCs w:val="20"/>
        </w:rPr>
        <w:t>Our setting recognises parents as the first and most important educators of their children. All our staff see themselves as partners with parents in providing care and education for their children. There are many ways in which parents take part in making our setting a welcoming and stimulating place for children and parents, such as:</w:t>
      </w:r>
    </w:p>
    <w:p w14:paraId="6D8D8815" w14:textId="0833E3BF"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exchanging knowledge about their children's needs, activities, interests</w:t>
      </w:r>
      <w:r w:rsidR="00E279C1">
        <w:rPr>
          <w:rFonts w:cs="Calibri"/>
          <w:sz w:val="20"/>
          <w:szCs w:val="20"/>
        </w:rPr>
        <w:t>,</w:t>
      </w:r>
      <w:r w:rsidRPr="003F021A">
        <w:rPr>
          <w:rFonts w:cs="Calibri"/>
          <w:sz w:val="20"/>
          <w:szCs w:val="20"/>
        </w:rPr>
        <w:t xml:space="preserve"> and progress with our staff/me.</w:t>
      </w:r>
    </w:p>
    <w:p w14:paraId="69AA7361"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contributing to the progress check at age two.</w:t>
      </w:r>
    </w:p>
    <w:p w14:paraId="4B1943DA" w14:textId="394362DA"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 xml:space="preserve">helping at sessions </w:t>
      </w:r>
      <w:r w:rsidR="00E279C1">
        <w:rPr>
          <w:rFonts w:cs="Calibri"/>
          <w:sz w:val="20"/>
          <w:szCs w:val="20"/>
        </w:rPr>
        <w:t>in</w:t>
      </w:r>
      <w:r w:rsidRPr="003F021A">
        <w:rPr>
          <w:rFonts w:cs="Calibri"/>
          <w:sz w:val="20"/>
          <w:szCs w:val="20"/>
        </w:rPr>
        <w:t xml:space="preserve"> the setting.</w:t>
      </w:r>
    </w:p>
    <w:p w14:paraId="234CE674"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sharing their own special interests with the children.</w:t>
      </w:r>
    </w:p>
    <w:p w14:paraId="5831A4F7"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 xml:space="preserve"> taking part in events and informal discussions about the activities and curriculum provided by the setting.</w:t>
      </w:r>
    </w:p>
    <w:p w14:paraId="039273BF"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joining in community activities, in which the setting takes part; and</w:t>
      </w:r>
    </w:p>
    <w:p w14:paraId="16DFB4CF" w14:textId="77777777" w:rsidR="00821A60" w:rsidRPr="00272AF1" w:rsidRDefault="00821A60" w:rsidP="007D25BE">
      <w:pPr>
        <w:spacing w:line="360" w:lineRule="auto"/>
        <w:rPr>
          <w:rFonts w:ascii="Arial" w:hAnsi="Arial" w:cs="Arial"/>
          <w:sz w:val="16"/>
          <w:szCs w:val="16"/>
        </w:rPr>
      </w:pPr>
    </w:p>
    <w:p w14:paraId="23BE9955" w14:textId="044F686D" w:rsidR="007D25BE" w:rsidRPr="00821A60" w:rsidRDefault="007D25BE" w:rsidP="007D25BE">
      <w:pPr>
        <w:spacing w:line="360" w:lineRule="auto"/>
        <w:rPr>
          <w:rFonts w:ascii="Arial" w:hAnsi="Arial" w:cs="Arial"/>
          <w:b/>
        </w:rPr>
      </w:pPr>
      <w:r w:rsidRPr="00337F3A">
        <w:rPr>
          <w:rFonts w:ascii="Arial" w:hAnsi="Arial" w:cs="Arial"/>
          <w:b/>
        </w:rPr>
        <w:t>Joining in</w:t>
      </w:r>
    </w:p>
    <w:p w14:paraId="01C62328" w14:textId="471BB981" w:rsidR="007D25BE" w:rsidRPr="00821A60" w:rsidRDefault="007D25BE" w:rsidP="007D25BE">
      <w:pPr>
        <w:spacing w:line="360" w:lineRule="auto"/>
        <w:rPr>
          <w:rFonts w:ascii="Arial" w:hAnsi="Arial" w:cs="Arial"/>
        </w:rPr>
      </w:pPr>
      <w:r w:rsidRPr="00657E15">
        <w:rPr>
          <w:rFonts w:cs="Calibri"/>
          <w:sz w:val="20"/>
          <w:szCs w:val="20"/>
        </w:rPr>
        <w:t xml:space="preserve">Joining the rota is not the only </w:t>
      </w:r>
      <w:r w:rsidR="00E279C1">
        <w:rPr>
          <w:rFonts w:cs="Calibri"/>
          <w:sz w:val="20"/>
          <w:szCs w:val="20"/>
        </w:rPr>
        <w:t>way to take</w:t>
      </w:r>
      <w:r w:rsidRPr="00657E15">
        <w:rPr>
          <w:rFonts w:cs="Calibri"/>
          <w:sz w:val="20"/>
          <w:szCs w:val="20"/>
        </w:rPr>
        <w:t xml:space="preserve"> part in the life of the setting. Parents can offer to take part in a session by sharing their own interests and skills with the children. Parents have visited the setting to share a special occasion</w:t>
      </w:r>
      <w:r w:rsidR="00E279C1">
        <w:rPr>
          <w:rFonts w:cs="Calibri"/>
          <w:sz w:val="20"/>
          <w:szCs w:val="20"/>
        </w:rPr>
        <w:t>, such as their special festival, introduce a new family member, support the setting's</w:t>
      </w:r>
      <w:r w:rsidRPr="00657E15">
        <w:rPr>
          <w:rFonts w:cs="Calibri"/>
          <w:sz w:val="20"/>
          <w:szCs w:val="20"/>
        </w:rPr>
        <w:t xml:space="preserve"> project in a practical way, or just spend time assisting the staff with a fun activity.</w:t>
      </w:r>
      <w:r>
        <w:rPr>
          <w:rFonts w:ascii="Arial" w:hAnsi="Arial" w:cs="Arial"/>
        </w:rPr>
        <w:t xml:space="preserve"> </w:t>
      </w:r>
    </w:p>
    <w:p w14:paraId="00BAA2C2" w14:textId="60682FF3" w:rsidR="007D25BE" w:rsidRPr="00821A60" w:rsidRDefault="007D25BE" w:rsidP="007D25BE">
      <w:pPr>
        <w:spacing w:line="360" w:lineRule="auto"/>
        <w:rPr>
          <w:rFonts w:ascii="Arial" w:hAnsi="Arial" w:cs="Arial"/>
          <w:b/>
        </w:rPr>
      </w:pPr>
      <w:r w:rsidRPr="00337F3A">
        <w:rPr>
          <w:rFonts w:ascii="Arial" w:hAnsi="Arial" w:cs="Arial"/>
          <w:b/>
        </w:rPr>
        <w:t>Key person and your child</w:t>
      </w:r>
    </w:p>
    <w:p w14:paraId="6709E1F3" w14:textId="79B38A56" w:rsidR="007D25BE" w:rsidRPr="00821A60" w:rsidRDefault="007D25BE" w:rsidP="007D25BE">
      <w:pPr>
        <w:spacing w:line="360" w:lineRule="auto"/>
        <w:rPr>
          <w:rFonts w:ascii="Arial" w:hAnsi="Arial" w:cs="Arial"/>
        </w:rPr>
      </w:pPr>
      <w:r w:rsidRPr="00657E15">
        <w:rPr>
          <w:rFonts w:cs="Calibri"/>
          <w:sz w:val="20"/>
          <w:szCs w:val="20"/>
        </w:rPr>
        <w:t xml:space="preserve">Our setting uses a key person approach. This means that each member of staff </w:t>
      </w:r>
      <w:r w:rsidR="00E279C1">
        <w:rPr>
          <w:rFonts w:cs="Calibri"/>
          <w:sz w:val="20"/>
          <w:szCs w:val="20"/>
        </w:rPr>
        <w:t>is responsible for a group of children</w:t>
      </w:r>
      <w:r w:rsidRPr="00657E15">
        <w:rPr>
          <w:rFonts w:cs="Calibri"/>
          <w:sz w:val="20"/>
          <w:szCs w:val="20"/>
        </w:rPr>
        <w:t>. She will work with your child and get to know your child's particular needs and interests. When your child first starts at the setting, she will help your child to settle</w:t>
      </w:r>
      <w:r w:rsidR="00E279C1">
        <w:rPr>
          <w:rFonts w:cs="Calibri"/>
          <w:sz w:val="20"/>
          <w:szCs w:val="20"/>
        </w:rPr>
        <w:t>,</w:t>
      </w:r>
      <w:r w:rsidRPr="00657E15">
        <w:rPr>
          <w:rFonts w:cs="Calibri"/>
          <w:sz w:val="20"/>
          <w:szCs w:val="20"/>
        </w:rPr>
        <w:t xml:space="preserve"> and throughout your child's time at the setting, she will help your child to benefit from our activities</w:t>
      </w:r>
      <w:r w:rsidRPr="00337F3A">
        <w:rPr>
          <w:rFonts w:ascii="Arial" w:hAnsi="Arial" w:cs="Arial"/>
        </w:rPr>
        <w:t>.</w:t>
      </w:r>
    </w:p>
    <w:p w14:paraId="5FC65CD2" w14:textId="4159FD70" w:rsidR="007D25BE" w:rsidRPr="00337F3A" w:rsidRDefault="007D25BE" w:rsidP="007D25BE">
      <w:pPr>
        <w:spacing w:line="360" w:lineRule="auto"/>
        <w:rPr>
          <w:rFonts w:ascii="Arial" w:hAnsi="Arial" w:cs="Arial"/>
          <w:b/>
        </w:rPr>
      </w:pPr>
      <w:r w:rsidRPr="00337F3A">
        <w:rPr>
          <w:rFonts w:ascii="Arial" w:hAnsi="Arial" w:cs="Arial"/>
          <w:b/>
        </w:rPr>
        <w:t>Learning opportunities for adults</w:t>
      </w:r>
    </w:p>
    <w:p w14:paraId="5BE15CFF" w14:textId="02D6136E" w:rsidR="007D25BE" w:rsidRPr="00657E15" w:rsidRDefault="007D25BE" w:rsidP="007D25BE">
      <w:pPr>
        <w:spacing w:line="360" w:lineRule="auto"/>
        <w:rPr>
          <w:rFonts w:cs="Calibri"/>
          <w:sz w:val="20"/>
          <w:szCs w:val="20"/>
        </w:rPr>
      </w:pPr>
      <w:r w:rsidRPr="00657E15">
        <w:rPr>
          <w:rFonts w:cs="Calibri"/>
          <w:sz w:val="20"/>
          <w:szCs w:val="20"/>
        </w:rPr>
        <w:t xml:space="preserve">Staff take part in further training to help them </w:t>
      </w:r>
      <w:r w:rsidR="00E279C1">
        <w:rPr>
          <w:rFonts w:cs="Calibri"/>
          <w:sz w:val="20"/>
          <w:szCs w:val="20"/>
        </w:rPr>
        <w:t>stay up to date</w:t>
      </w:r>
      <w:r w:rsidRPr="00657E15">
        <w:rPr>
          <w:rFonts w:cs="Calibri"/>
          <w:sz w:val="20"/>
          <w:szCs w:val="20"/>
        </w:rPr>
        <w:t xml:space="preserve"> with thinking about early years care and education. We also keep up to date with best practice</w:t>
      </w:r>
      <w:r w:rsidR="00E279C1">
        <w:rPr>
          <w:rFonts w:cs="Calibri"/>
          <w:sz w:val="20"/>
          <w:szCs w:val="20"/>
        </w:rPr>
        <w:t xml:space="preserve"> as a member of the Pre-school Learning Alliance through their online training, the Under 5 magazine, other publications produced by the Alliance, and</w:t>
      </w:r>
      <w:r w:rsidRPr="00657E15">
        <w:rPr>
          <w:rFonts w:cs="Calibri"/>
          <w:sz w:val="20"/>
          <w:szCs w:val="20"/>
        </w:rPr>
        <w:t xml:space="preserve"> the magazine ‘Nursery World’.</w:t>
      </w:r>
    </w:p>
    <w:p w14:paraId="3AD1FB84" w14:textId="5E86BE86" w:rsidR="007D25BE" w:rsidRPr="00821A60" w:rsidRDefault="007D25BE" w:rsidP="007D25BE">
      <w:pPr>
        <w:spacing w:line="360" w:lineRule="auto"/>
        <w:rPr>
          <w:rFonts w:ascii="Arial" w:hAnsi="Arial" w:cs="Arial"/>
          <w:b/>
        </w:rPr>
      </w:pPr>
      <w:r w:rsidRPr="00337F3A">
        <w:rPr>
          <w:rFonts w:ascii="Arial" w:hAnsi="Arial" w:cs="Arial"/>
          <w:b/>
        </w:rPr>
        <w:t>The setting's timetable and routines</w:t>
      </w:r>
    </w:p>
    <w:p w14:paraId="24AADBE2" w14:textId="77777777" w:rsidR="007D25BE" w:rsidRPr="00657E15" w:rsidRDefault="007D25BE" w:rsidP="007D25BE">
      <w:pPr>
        <w:spacing w:line="360" w:lineRule="auto"/>
        <w:rPr>
          <w:rFonts w:cs="Calibri"/>
          <w:sz w:val="20"/>
          <w:szCs w:val="20"/>
        </w:rPr>
      </w:pPr>
      <w:r w:rsidRPr="00657E15">
        <w:rPr>
          <w:rFonts w:cs="Calibri"/>
          <w:sz w:val="20"/>
          <w:szCs w:val="20"/>
        </w:rPr>
        <w:t>Our setting believes that care and education are equally important in the experience which we offer children. The routines and activities that make up the day in our setting are provided in ways that:</w:t>
      </w:r>
    </w:p>
    <w:p w14:paraId="49C23A47"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help each child to feel that she/he is a valued member of the setting.</w:t>
      </w:r>
    </w:p>
    <w:p w14:paraId="3B429314"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lastRenderedPageBreak/>
        <w:t>ensure the safety of each child.</w:t>
      </w:r>
    </w:p>
    <w:p w14:paraId="04114594"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help children to gain from the social experience of being part of a group; and</w:t>
      </w:r>
    </w:p>
    <w:p w14:paraId="25A6F40B"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provide children with opportunities to learn and help them to value learning.</w:t>
      </w:r>
    </w:p>
    <w:p w14:paraId="10ED0318" w14:textId="77777777" w:rsidR="007D25BE" w:rsidRPr="00272AF1" w:rsidRDefault="007D25BE" w:rsidP="007D25BE">
      <w:pPr>
        <w:spacing w:line="360" w:lineRule="auto"/>
        <w:rPr>
          <w:rFonts w:ascii="Arial" w:hAnsi="Arial" w:cs="Arial"/>
          <w:sz w:val="16"/>
          <w:szCs w:val="16"/>
        </w:rPr>
      </w:pPr>
    </w:p>
    <w:p w14:paraId="5FF1EBAD" w14:textId="7247F5B7" w:rsidR="007D25BE" w:rsidRPr="00821A60" w:rsidRDefault="007D25BE" w:rsidP="007D25BE">
      <w:pPr>
        <w:spacing w:line="360" w:lineRule="auto"/>
        <w:rPr>
          <w:rFonts w:ascii="Arial" w:hAnsi="Arial" w:cs="Arial"/>
          <w:b/>
        </w:rPr>
      </w:pPr>
      <w:r w:rsidRPr="00337F3A">
        <w:rPr>
          <w:rFonts w:ascii="Arial" w:hAnsi="Arial" w:cs="Arial"/>
          <w:b/>
        </w:rPr>
        <w:t>The session</w:t>
      </w:r>
    </w:p>
    <w:p w14:paraId="7AB10406" w14:textId="4521CE94" w:rsidR="007D25BE" w:rsidRPr="00657E15" w:rsidRDefault="007D25BE" w:rsidP="007D25BE">
      <w:pPr>
        <w:spacing w:line="360" w:lineRule="auto"/>
        <w:rPr>
          <w:rFonts w:cs="Calibri"/>
          <w:sz w:val="20"/>
          <w:szCs w:val="20"/>
        </w:rPr>
      </w:pPr>
      <w:r w:rsidRPr="00657E15">
        <w:rPr>
          <w:rFonts w:cs="Calibri"/>
          <w:sz w:val="20"/>
          <w:szCs w:val="20"/>
        </w:rPr>
        <w:t>We organise our sessions so that the children can choose from</w:t>
      </w:r>
      <w:r w:rsidR="00582A04">
        <w:rPr>
          <w:rFonts w:cs="Calibri"/>
          <w:sz w:val="20"/>
          <w:szCs w:val="20"/>
        </w:rPr>
        <w:t xml:space="preserve"> and work at</w:t>
      </w:r>
      <w:r w:rsidRPr="00657E15">
        <w:rPr>
          <w:rFonts w:cs="Calibri"/>
          <w:sz w:val="20"/>
          <w:szCs w:val="20"/>
        </w:rPr>
        <w:t xml:space="preserve"> a range of activities and, in doing so, build up their ability to select and work through a task to its completion. The children are also helped and encouraged to take part in adult-led small</w:t>
      </w:r>
      <w:r w:rsidR="00582A04">
        <w:rPr>
          <w:rFonts w:cs="Calibri"/>
          <w:sz w:val="20"/>
          <w:szCs w:val="20"/>
        </w:rPr>
        <w:t xml:space="preserve">- and large-group activities, which introduce them to new experiences, help them gain new skills, and teach them </w:t>
      </w:r>
      <w:r w:rsidRPr="00657E15">
        <w:rPr>
          <w:rFonts w:cs="Calibri"/>
          <w:sz w:val="20"/>
          <w:szCs w:val="20"/>
        </w:rPr>
        <w:t>to work with others. Outdoor activities contribute to children's health, their physical development</w:t>
      </w:r>
      <w:r w:rsidR="00582A04">
        <w:rPr>
          <w:rFonts w:cs="Calibri"/>
          <w:sz w:val="20"/>
          <w:szCs w:val="20"/>
        </w:rPr>
        <w:t>,</w:t>
      </w:r>
      <w:r w:rsidRPr="00657E15">
        <w:rPr>
          <w:rFonts w:cs="Calibri"/>
          <w:sz w:val="20"/>
          <w:szCs w:val="20"/>
        </w:rPr>
        <w:t xml:space="preserve"> and their knowledge of the world around them. The children have the opportunity, and are encouraged, to take part in outdoor child-chosen and adult-led activities, as well as those provided in the indoor environment.</w:t>
      </w:r>
    </w:p>
    <w:p w14:paraId="01C321C4" w14:textId="1C7B58B4" w:rsidR="007D25BE" w:rsidRPr="00657E15" w:rsidRDefault="007D25BE" w:rsidP="007D25BE">
      <w:pPr>
        <w:spacing w:line="360" w:lineRule="auto"/>
        <w:rPr>
          <w:rFonts w:cs="Calibri"/>
          <w:b/>
        </w:rPr>
      </w:pPr>
      <w:r w:rsidRPr="00657E15">
        <w:rPr>
          <w:rFonts w:cs="Calibri"/>
          <w:b/>
        </w:rPr>
        <w:t>Snacks and meals</w:t>
      </w:r>
    </w:p>
    <w:p w14:paraId="7D42C4DF" w14:textId="173FF1D0" w:rsidR="007D25BE" w:rsidRPr="00657E15" w:rsidRDefault="007D25BE" w:rsidP="007D25BE">
      <w:pPr>
        <w:spacing w:line="360" w:lineRule="auto"/>
        <w:rPr>
          <w:rFonts w:cs="Calibri"/>
          <w:sz w:val="20"/>
          <w:szCs w:val="20"/>
        </w:rPr>
      </w:pPr>
      <w:r w:rsidRPr="00657E15">
        <w:rPr>
          <w:rFonts w:cs="Calibri"/>
          <w:sz w:val="20"/>
          <w:szCs w:val="20"/>
        </w:rPr>
        <w:t xml:space="preserve">We ensure that snack time is a social time at which children are encouraged to independently select their own fruit/vegetables and pour their own milk/water. Our staff </w:t>
      </w:r>
      <w:r w:rsidR="00582A04">
        <w:rPr>
          <w:rFonts w:cs="Calibri"/>
          <w:sz w:val="20"/>
          <w:szCs w:val="20"/>
        </w:rPr>
        <w:t>is</w:t>
      </w:r>
      <w:r w:rsidRPr="00657E15">
        <w:rPr>
          <w:rFonts w:cs="Calibri"/>
          <w:sz w:val="20"/>
          <w:szCs w:val="20"/>
        </w:rPr>
        <w:t xml:space="preserve"> on hand to discuss with the children the importance of </w:t>
      </w:r>
      <w:r w:rsidR="00582A04">
        <w:rPr>
          <w:rFonts w:cs="Calibri"/>
          <w:sz w:val="20"/>
          <w:szCs w:val="20"/>
        </w:rPr>
        <w:t>healthy lifestyles and to actively promote</w:t>
      </w:r>
      <w:r w:rsidRPr="00657E15">
        <w:rPr>
          <w:rFonts w:cs="Calibri"/>
          <w:sz w:val="20"/>
          <w:szCs w:val="20"/>
        </w:rPr>
        <w:t xml:space="preserve"> good manners. Our staff sit with our children and model language with them during snack time</w:t>
      </w:r>
    </w:p>
    <w:p w14:paraId="4032E473" w14:textId="0F2CAA72" w:rsidR="007D25BE" w:rsidRPr="00821A60" w:rsidRDefault="007D25BE" w:rsidP="007D25BE">
      <w:pPr>
        <w:spacing w:line="360" w:lineRule="auto"/>
        <w:rPr>
          <w:rFonts w:ascii="Arial" w:hAnsi="Arial" w:cs="Arial"/>
          <w:b/>
        </w:rPr>
      </w:pPr>
      <w:r w:rsidRPr="00337F3A">
        <w:rPr>
          <w:rFonts w:ascii="Arial" w:hAnsi="Arial" w:cs="Arial"/>
          <w:b/>
        </w:rPr>
        <w:t>Clothing</w:t>
      </w:r>
    </w:p>
    <w:p w14:paraId="7F2EE9F6" w14:textId="429E28C7" w:rsidR="007D25BE" w:rsidRPr="00657E15" w:rsidRDefault="007D25BE" w:rsidP="007D25BE">
      <w:pPr>
        <w:spacing w:line="360" w:lineRule="auto"/>
        <w:rPr>
          <w:rFonts w:cs="Calibri"/>
          <w:sz w:val="20"/>
          <w:szCs w:val="20"/>
        </w:rPr>
      </w:pPr>
      <w:r w:rsidRPr="00657E15">
        <w:rPr>
          <w:rFonts w:cs="Calibri"/>
          <w:sz w:val="20"/>
          <w:szCs w:val="20"/>
        </w:rPr>
        <w:t xml:space="preserve">We provide protective clothing for the children when they play with messy activities. We encourage children to gain the skills that help them to be independent and look after themselves. These include </w:t>
      </w:r>
      <w:r w:rsidR="00582A04">
        <w:rPr>
          <w:rFonts w:cs="Calibri"/>
          <w:sz w:val="20"/>
          <w:szCs w:val="20"/>
        </w:rPr>
        <w:t>going to the toilet and putting on and taking off</w:t>
      </w:r>
      <w:r w:rsidRPr="00657E15">
        <w:rPr>
          <w:rFonts w:cs="Calibri"/>
          <w:sz w:val="20"/>
          <w:szCs w:val="20"/>
        </w:rPr>
        <w:t xml:space="preserve"> outdoor clothes. Clothing that is easy for them to manage will help them to do this.</w:t>
      </w:r>
    </w:p>
    <w:p w14:paraId="34D45039" w14:textId="1CD0A125" w:rsidR="007D25BE" w:rsidRPr="00821A60" w:rsidRDefault="007D25BE" w:rsidP="007D25BE">
      <w:pPr>
        <w:spacing w:line="360" w:lineRule="auto"/>
        <w:rPr>
          <w:rFonts w:ascii="Arial" w:hAnsi="Arial" w:cs="Arial"/>
          <w:b/>
        </w:rPr>
      </w:pPr>
      <w:r w:rsidRPr="00337F3A">
        <w:rPr>
          <w:rFonts w:ascii="Arial" w:hAnsi="Arial" w:cs="Arial"/>
          <w:b/>
        </w:rPr>
        <w:t>Policies</w:t>
      </w:r>
    </w:p>
    <w:p w14:paraId="50166556" w14:textId="3A201EE5" w:rsidR="007D25BE" w:rsidRPr="00657E15" w:rsidRDefault="007D25BE" w:rsidP="007D25BE">
      <w:pPr>
        <w:spacing w:line="360" w:lineRule="auto"/>
        <w:rPr>
          <w:rFonts w:cs="Calibri"/>
          <w:sz w:val="20"/>
          <w:szCs w:val="20"/>
        </w:rPr>
      </w:pPr>
      <w:r w:rsidRPr="00657E15">
        <w:rPr>
          <w:rFonts w:cs="Calibri"/>
          <w:sz w:val="20"/>
          <w:szCs w:val="20"/>
        </w:rPr>
        <w:t xml:space="preserve">We have written policies that determine how we operate on a daily basis. We pay particular attention to safeguarding children and ensuring </w:t>
      </w:r>
      <w:r w:rsidR="00582A04">
        <w:rPr>
          <w:rFonts w:cs="Calibri"/>
          <w:sz w:val="20"/>
          <w:szCs w:val="20"/>
        </w:rPr>
        <w:t>a safe, secure environment</w:t>
      </w:r>
      <w:r w:rsidRPr="00657E15">
        <w:rPr>
          <w:rFonts w:cs="Calibri"/>
          <w:sz w:val="20"/>
          <w:szCs w:val="20"/>
        </w:rPr>
        <w:t xml:space="preserve">. </w:t>
      </w:r>
    </w:p>
    <w:p w14:paraId="063A6ACA" w14:textId="4AFF1BAC" w:rsidR="007D25BE" w:rsidRPr="00657E15" w:rsidRDefault="007D25BE" w:rsidP="007D25BE">
      <w:pPr>
        <w:spacing w:line="360" w:lineRule="auto"/>
        <w:rPr>
          <w:rFonts w:cs="Calibri"/>
          <w:sz w:val="20"/>
          <w:szCs w:val="20"/>
        </w:rPr>
      </w:pPr>
      <w:r w:rsidRPr="00657E15">
        <w:rPr>
          <w:rFonts w:cs="Calibri"/>
          <w:sz w:val="20"/>
          <w:szCs w:val="20"/>
        </w:rPr>
        <w:t xml:space="preserve">Our setting has a folder </w:t>
      </w:r>
      <w:r w:rsidR="00582A04">
        <w:rPr>
          <w:rFonts w:cs="Calibri"/>
          <w:sz w:val="20"/>
          <w:szCs w:val="20"/>
        </w:rPr>
        <w:t xml:space="preserve">that is made available daily </w:t>
      </w:r>
      <w:r w:rsidRPr="00657E15">
        <w:rPr>
          <w:rFonts w:cs="Calibri"/>
          <w:sz w:val="20"/>
          <w:szCs w:val="20"/>
        </w:rPr>
        <w:t>and can be found in our foyer area.  We would always recommend that parents/carers take the time to familiarise themselves with our policies</w:t>
      </w:r>
      <w:r w:rsidR="00582A04">
        <w:rPr>
          <w:rFonts w:cs="Calibri"/>
          <w:sz w:val="20"/>
          <w:szCs w:val="20"/>
        </w:rPr>
        <w:t xml:space="preserve">, and we </w:t>
      </w:r>
      <w:r w:rsidRPr="00657E15">
        <w:rPr>
          <w:rFonts w:cs="Calibri"/>
          <w:sz w:val="20"/>
          <w:szCs w:val="20"/>
        </w:rPr>
        <w:t xml:space="preserve">will always be interested in </w:t>
      </w:r>
      <w:r w:rsidR="00582A04">
        <w:rPr>
          <w:rFonts w:cs="Calibri"/>
          <w:sz w:val="20"/>
          <w:szCs w:val="20"/>
        </w:rPr>
        <w:t>parents'</w:t>
      </w:r>
      <w:r w:rsidRPr="00657E15">
        <w:rPr>
          <w:rFonts w:cs="Calibri"/>
          <w:sz w:val="20"/>
          <w:szCs w:val="20"/>
        </w:rPr>
        <w:t xml:space="preserve"> suggestions or comments in respect of any of our policies and procedures.  If you have any comments, please speak to your manager</w:t>
      </w:r>
      <w:r w:rsidR="00582A04">
        <w:rPr>
          <w:rFonts w:cs="Calibri"/>
          <w:sz w:val="20"/>
          <w:szCs w:val="20"/>
        </w:rPr>
        <w:t>,</w:t>
      </w:r>
      <w:r w:rsidRPr="00657E15">
        <w:rPr>
          <w:rFonts w:cs="Calibri"/>
          <w:sz w:val="20"/>
          <w:szCs w:val="20"/>
        </w:rPr>
        <w:t xml:space="preserve"> who will contact us (Committee).</w:t>
      </w:r>
    </w:p>
    <w:p w14:paraId="738B492C" w14:textId="05211C92" w:rsidR="007D25BE" w:rsidRPr="00657E15" w:rsidRDefault="007D25BE" w:rsidP="007D25BE">
      <w:pPr>
        <w:spacing w:line="360" w:lineRule="auto"/>
        <w:rPr>
          <w:rFonts w:cs="Calibri"/>
          <w:sz w:val="20"/>
          <w:szCs w:val="20"/>
        </w:rPr>
      </w:pPr>
      <w:r w:rsidRPr="00657E15">
        <w:rPr>
          <w:rFonts w:cs="Calibri"/>
          <w:sz w:val="20"/>
          <w:szCs w:val="20"/>
        </w:rPr>
        <w:t xml:space="preserve">Our policies help </w:t>
      </w:r>
      <w:r w:rsidR="00582A04">
        <w:rPr>
          <w:rFonts w:cs="Calibri"/>
          <w:sz w:val="20"/>
          <w:szCs w:val="20"/>
        </w:rPr>
        <w:t xml:space="preserve">ensure that the service provided by our setting is high-quality </w:t>
      </w:r>
      <w:r w:rsidRPr="00657E15">
        <w:rPr>
          <w:rFonts w:cs="Calibri"/>
          <w:sz w:val="20"/>
          <w:szCs w:val="20"/>
        </w:rPr>
        <w:t xml:space="preserve">and that being a member of the setting is an enjoyable and beneficial experience for each child and her/his parents. </w:t>
      </w:r>
    </w:p>
    <w:p w14:paraId="41830117" w14:textId="77777777" w:rsidR="007D25BE" w:rsidRPr="00657E15" w:rsidRDefault="007D25BE" w:rsidP="007D25BE">
      <w:pPr>
        <w:spacing w:line="360" w:lineRule="auto"/>
        <w:rPr>
          <w:rFonts w:cs="Calibri"/>
          <w:b/>
          <w:color w:val="FF0000"/>
          <w:sz w:val="20"/>
          <w:szCs w:val="20"/>
        </w:rPr>
      </w:pPr>
      <w:r w:rsidRPr="00657E15">
        <w:rPr>
          <w:rFonts w:cs="Calibri"/>
          <w:b/>
          <w:color w:val="FF0000"/>
          <w:sz w:val="20"/>
          <w:szCs w:val="20"/>
        </w:rPr>
        <w:t>Information we hold about you and your child</w:t>
      </w:r>
    </w:p>
    <w:p w14:paraId="59CD9C9B" w14:textId="77777777" w:rsidR="007D25BE" w:rsidRPr="00657E15" w:rsidRDefault="007D25BE" w:rsidP="007D25BE">
      <w:pPr>
        <w:spacing w:line="360" w:lineRule="auto"/>
        <w:rPr>
          <w:rFonts w:cs="Calibri"/>
          <w:color w:val="FF0000"/>
          <w:sz w:val="20"/>
          <w:szCs w:val="20"/>
        </w:rPr>
      </w:pPr>
      <w:r w:rsidRPr="00657E15">
        <w:rPr>
          <w:rFonts w:cs="Calibri"/>
          <w:color w:val="FF0000"/>
          <w:sz w:val="20"/>
          <w:szCs w:val="20"/>
        </w:rPr>
        <w:lastRenderedPageBreak/>
        <w:t>We have procedures in place for the recording and sharing of information [data] about you and your child that is compliant with the principles of the General Data Protection Regulations (2018) as follows:</w:t>
      </w:r>
    </w:p>
    <w:p w14:paraId="3FFDCA90" w14:textId="757B97D0" w:rsidR="007D25BE" w:rsidRPr="00657E15" w:rsidRDefault="007D25BE" w:rsidP="007D25BE">
      <w:pPr>
        <w:spacing w:line="360" w:lineRule="auto"/>
        <w:rPr>
          <w:rFonts w:cs="Calibri"/>
          <w:color w:val="FF0000"/>
          <w:sz w:val="20"/>
          <w:szCs w:val="20"/>
        </w:rPr>
      </w:pPr>
      <w:r w:rsidRPr="00657E15">
        <w:rPr>
          <w:rFonts w:cs="Calibri"/>
          <w:color w:val="FF0000"/>
          <w:sz w:val="20"/>
          <w:szCs w:val="20"/>
        </w:rPr>
        <w:t>The data we collect is</w:t>
      </w:r>
    </w:p>
    <w:p w14:paraId="0650D181" w14:textId="385979B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Processed fairly, lawfully</w:t>
      </w:r>
      <w:r w:rsidR="00582A04">
        <w:rPr>
          <w:rFonts w:cs="Calibri"/>
          <w:color w:val="FF0000"/>
          <w:sz w:val="20"/>
          <w:szCs w:val="20"/>
        </w:rPr>
        <w:t>,</w:t>
      </w:r>
      <w:r w:rsidRPr="00657E15">
        <w:rPr>
          <w:rFonts w:cs="Calibri"/>
          <w:color w:val="FF0000"/>
          <w:sz w:val="20"/>
          <w:szCs w:val="20"/>
        </w:rPr>
        <w:t xml:space="preserve"> and in a transparent manner in relation to the data subject [you and your family]</w:t>
      </w:r>
    </w:p>
    <w:p w14:paraId="6581F783" w14:textId="6251C190"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Collected for specified, explicit</w:t>
      </w:r>
      <w:r w:rsidR="00582A04">
        <w:rPr>
          <w:rFonts w:cs="Calibri"/>
          <w:color w:val="FF0000"/>
          <w:sz w:val="20"/>
          <w:szCs w:val="20"/>
        </w:rPr>
        <w:t>,</w:t>
      </w:r>
      <w:r w:rsidRPr="00657E15">
        <w:rPr>
          <w:rFonts w:cs="Calibri"/>
          <w:color w:val="FF0000"/>
          <w:sz w:val="20"/>
          <w:szCs w:val="20"/>
        </w:rPr>
        <w:t xml:space="preserve"> and legitimate purposes and not further processed for other purposes incompatible with those purposes.</w:t>
      </w:r>
    </w:p>
    <w:p w14:paraId="46013887" w14:textId="217BF2FC"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Adequate, relevant</w:t>
      </w:r>
      <w:r w:rsidR="00582A04">
        <w:rPr>
          <w:rFonts w:cs="Calibri"/>
          <w:color w:val="FF0000"/>
          <w:sz w:val="20"/>
          <w:szCs w:val="20"/>
        </w:rPr>
        <w:t>,</w:t>
      </w:r>
      <w:r w:rsidRPr="00657E15">
        <w:rPr>
          <w:rFonts w:cs="Calibri"/>
          <w:color w:val="FF0000"/>
          <w:sz w:val="20"/>
          <w:szCs w:val="20"/>
        </w:rPr>
        <w:t xml:space="preserve"> and limited to what is necessary in relation to the purposes for which data is processed.</w:t>
      </w:r>
    </w:p>
    <w:p w14:paraId="37E26803"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Accurate and, where necessary, kept up to date.</w:t>
      </w:r>
    </w:p>
    <w:p w14:paraId="03BD142F"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Kept in a form that permits identification of data subjects [you and your family] for no longer than is necessary for the purposes for which the personal data is processed.</w:t>
      </w:r>
    </w:p>
    <w:p w14:paraId="528F8ED5" w14:textId="2B258118" w:rsidR="007D25BE" w:rsidRPr="00657E15" w:rsidRDefault="007D25BE" w:rsidP="00821A60">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Processed in a way that ensures appropriate security of the personal data</w:t>
      </w:r>
      <w:r w:rsidR="00582A04">
        <w:rPr>
          <w:rFonts w:cs="Calibri"/>
          <w:color w:val="FF0000"/>
          <w:sz w:val="20"/>
          <w:szCs w:val="20"/>
        </w:rPr>
        <w:t>,</w:t>
      </w:r>
      <w:r w:rsidRPr="00657E15">
        <w:rPr>
          <w:rFonts w:cs="Calibri"/>
          <w:color w:val="FF0000"/>
          <w:sz w:val="20"/>
          <w:szCs w:val="20"/>
        </w:rPr>
        <w:t xml:space="preserve"> including protection against unauthorised or unlawful processing and against accidental loss, destruction or damage, using appropriate technical or organisational measures.</w:t>
      </w:r>
      <w:r w:rsidR="00821A60" w:rsidRPr="00657E15">
        <w:rPr>
          <w:rFonts w:cs="Calibri"/>
          <w:color w:val="FF0000"/>
          <w:sz w:val="20"/>
          <w:szCs w:val="20"/>
        </w:rPr>
        <w:br/>
      </w:r>
    </w:p>
    <w:p w14:paraId="6395BD50" w14:textId="58D63D80" w:rsidR="007D25BE" w:rsidRPr="00657E15" w:rsidRDefault="007D25BE" w:rsidP="007D25BE">
      <w:pPr>
        <w:spacing w:line="360" w:lineRule="auto"/>
        <w:rPr>
          <w:rFonts w:cs="Calibri"/>
          <w:color w:val="FF0000"/>
          <w:sz w:val="20"/>
          <w:szCs w:val="20"/>
        </w:rPr>
      </w:pPr>
      <w:r w:rsidRPr="00657E15">
        <w:rPr>
          <w:rFonts w:cs="Calibri"/>
          <w:color w:val="FF0000"/>
          <w:sz w:val="20"/>
          <w:szCs w:val="20"/>
        </w:rPr>
        <w:t>When you register your child with us</w:t>
      </w:r>
      <w:r w:rsidR="00582A04">
        <w:rPr>
          <w:rFonts w:cs="Calibri"/>
          <w:color w:val="FF0000"/>
          <w:sz w:val="20"/>
          <w:szCs w:val="20"/>
        </w:rPr>
        <w:t>, we</w:t>
      </w:r>
      <w:r w:rsidRPr="00657E15">
        <w:rPr>
          <w:rFonts w:cs="Calibri"/>
          <w:color w:val="FF0000"/>
          <w:sz w:val="20"/>
          <w:szCs w:val="20"/>
        </w:rPr>
        <w:t xml:space="preserve"> will provide you with a privacy notice that gives you further details of how we fulfil our obligations about your data.</w:t>
      </w:r>
    </w:p>
    <w:p w14:paraId="6321F1F1" w14:textId="14E54854" w:rsidR="007D25BE" w:rsidRPr="00821A60" w:rsidRDefault="007D25BE" w:rsidP="007D25BE">
      <w:pPr>
        <w:spacing w:line="360" w:lineRule="auto"/>
        <w:rPr>
          <w:rFonts w:ascii="Arial" w:hAnsi="Arial" w:cs="Arial"/>
          <w:b/>
        </w:rPr>
      </w:pPr>
      <w:r w:rsidRPr="00337F3A">
        <w:rPr>
          <w:rFonts w:ascii="Arial" w:hAnsi="Arial" w:cs="Arial"/>
          <w:b/>
        </w:rPr>
        <w:t>Safeguarding children</w:t>
      </w:r>
    </w:p>
    <w:p w14:paraId="76BADB20" w14:textId="253CE781" w:rsidR="007D25BE" w:rsidRPr="00FD3569" w:rsidRDefault="007D25BE" w:rsidP="007D25BE">
      <w:pPr>
        <w:spacing w:line="360" w:lineRule="auto"/>
        <w:rPr>
          <w:rFonts w:cs="Calibri"/>
          <w:sz w:val="20"/>
          <w:szCs w:val="20"/>
        </w:rPr>
      </w:pPr>
      <w:r w:rsidRPr="00FD3569">
        <w:rPr>
          <w:rFonts w:cs="Calibri"/>
          <w:sz w:val="20"/>
          <w:szCs w:val="20"/>
        </w:rPr>
        <w:t xml:space="preserve">Our setting has a duty under the law to help safeguard children against suspected or actual ‘significant harm’. Our employment practices ensure </w:t>
      </w:r>
      <w:r w:rsidR="00582A04">
        <w:rPr>
          <w:rFonts w:cs="Calibri"/>
          <w:sz w:val="20"/>
          <w:szCs w:val="20"/>
        </w:rPr>
        <w:t xml:space="preserve">that children are protected </w:t>
      </w:r>
      <w:r w:rsidRPr="00FD3569">
        <w:rPr>
          <w:rFonts w:cs="Calibri"/>
          <w:sz w:val="20"/>
          <w:szCs w:val="20"/>
        </w:rPr>
        <w:t>against the likelihood of abuse in our setting, and we have a procedure for managing complaints or allegations against a member of staff.</w:t>
      </w:r>
    </w:p>
    <w:p w14:paraId="25CE4CE7" w14:textId="45430B84" w:rsidR="007D25BE" w:rsidRPr="00FD3569" w:rsidRDefault="007D25BE" w:rsidP="00F25C96">
      <w:pPr>
        <w:spacing w:line="240" w:lineRule="auto"/>
        <w:rPr>
          <w:rFonts w:cs="Calibri"/>
          <w:sz w:val="20"/>
          <w:szCs w:val="20"/>
        </w:rPr>
      </w:pPr>
      <w:r w:rsidRPr="00FD3569">
        <w:rPr>
          <w:rFonts w:cs="Calibri"/>
          <w:sz w:val="20"/>
          <w:szCs w:val="20"/>
        </w:rPr>
        <w:t xml:space="preserve">We always have a </w:t>
      </w:r>
      <w:r w:rsidR="00582A04">
        <w:rPr>
          <w:rFonts w:cs="Calibri"/>
          <w:sz w:val="20"/>
          <w:szCs w:val="20"/>
        </w:rPr>
        <w:t>child-centred</w:t>
      </w:r>
      <w:r w:rsidRPr="00FD3569">
        <w:rPr>
          <w:rFonts w:cs="Calibri"/>
          <w:sz w:val="20"/>
          <w:szCs w:val="20"/>
        </w:rPr>
        <w:t xml:space="preserve"> </w:t>
      </w:r>
      <w:r w:rsidR="00FD3569" w:rsidRPr="00FD3569">
        <w:rPr>
          <w:rFonts w:cs="Calibri"/>
          <w:sz w:val="20"/>
          <w:szCs w:val="20"/>
        </w:rPr>
        <w:t>approach and</w:t>
      </w:r>
      <w:r w:rsidRPr="00FD3569">
        <w:rPr>
          <w:rFonts w:cs="Calibri"/>
          <w:sz w:val="20"/>
          <w:szCs w:val="20"/>
        </w:rPr>
        <w:t xml:space="preserve"> always put the child’s safety and wellbeing at the forefront of all we do.  </w:t>
      </w:r>
    </w:p>
    <w:p w14:paraId="35E8E504" w14:textId="381DA3F1" w:rsidR="007D25BE" w:rsidRPr="00F25C96" w:rsidRDefault="007D25BE" w:rsidP="00F25C96">
      <w:pPr>
        <w:spacing w:line="240" w:lineRule="auto"/>
        <w:rPr>
          <w:rFonts w:cs="Calibri"/>
          <w:sz w:val="20"/>
          <w:szCs w:val="20"/>
        </w:rPr>
      </w:pPr>
      <w:r w:rsidRPr="00F25C96">
        <w:rPr>
          <w:rFonts w:cs="Calibri"/>
          <w:sz w:val="20"/>
          <w:szCs w:val="20"/>
        </w:rPr>
        <w:t xml:space="preserve">Our way of working with children and their parents ensures that we </w:t>
      </w:r>
      <w:r w:rsidR="00582A04">
        <w:rPr>
          <w:rFonts w:cs="Calibri"/>
          <w:sz w:val="20"/>
          <w:szCs w:val="20"/>
        </w:rPr>
        <w:t xml:space="preserve">are </w:t>
      </w:r>
      <w:r w:rsidRPr="00F25C96">
        <w:rPr>
          <w:rFonts w:cs="Calibri"/>
          <w:sz w:val="20"/>
          <w:szCs w:val="20"/>
        </w:rPr>
        <w:t xml:space="preserve">aware of any problems that may emerge and can offer support, including referral to appropriate agencies, when necessary, to help families in difficulty. </w:t>
      </w:r>
    </w:p>
    <w:p w14:paraId="0AF74595" w14:textId="35ED4BA5" w:rsidR="007D25BE" w:rsidRPr="00821A60" w:rsidRDefault="007D25BE" w:rsidP="007D25BE">
      <w:pPr>
        <w:spacing w:line="360" w:lineRule="auto"/>
        <w:rPr>
          <w:rFonts w:ascii="Arial" w:hAnsi="Arial" w:cs="Arial"/>
          <w:b/>
        </w:rPr>
      </w:pPr>
      <w:r w:rsidRPr="00337F3A">
        <w:rPr>
          <w:rFonts w:ascii="Arial" w:hAnsi="Arial" w:cs="Arial"/>
          <w:b/>
        </w:rPr>
        <w:t xml:space="preserve">Special </w:t>
      </w:r>
      <w:r>
        <w:rPr>
          <w:rFonts w:ascii="Arial" w:hAnsi="Arial" w:cs="Arial"/>
          <w:b/>
        </w:rPr>
        <w:t xml:space="preserve">educational </w:t>
      </w:r>
      <w:r w:rsidRPr="00337F3A">
        <w:rPr>
          <w:rFonts w:ascii="Arial" w:hAnsi="Arial" w:cs="Arial"/>
          <w:b/>
        </w:rPr>
        <w:t>needs</w:t>
      </w:r>
    </w:p>
    <w:p w14:paraId="4B351010" w14:textId="116EF9F2" w:rsidR="007D25BE" w:rsidRPr="00F25C96" w:rsidRDefault="007D25BE" w:rsidP="00F25C96">
      <w:pPr>
        <w:spacing w:line="240" w:lineRule="auto"/>
        <w:rPr>
          <w:rFonts w:cs="Calibri"/>
          <w:sz w:val="20"/>
          <w:szCs w:val="20"/>
        </w:rPr>
      </w:pPr>
      <w:r w:rsidRPr="00F25C96">
        <w:rPr>
          <w:rFonts w:cs="Calibri"/>
          <w:sz w:val="20"/>
          <w:szCs w:val="20"/>
        </w:rPr>
        <w:t xml:space="preserve">To </w:t>
      </w:r>
      <w:r w:rsidR="00582A04">
        <w:rPr>
          <w:rFonts w:cs="Calibri"/>
          <w:sz w:val="20"/>
          <w:szCs w:val="20"/>
        </w:rPr>
        <w:t>ensure our provision meets each child's needs, we take into account any special needs</w:t>
      </w:r>
      <w:r w:rsidRPr="00F25C96">
        <w:rPr>
          <w:rFonts w:cs="Calibri"/>
          <w:sz w:val="20"/>
          <w:szCs w:val="20"/>
        </w:rPr>
        <w:t xml:space="preserve">. We work </w:t>
      </w:r>
      <w:r w:rsidR="00582A04">
        <w:rPr>
          <w:rFonts w:cs="Calibri"/>
          <w:sz w:val="20"/>
          <w:szCs w:val="20"/>
        </w:rPr>
        <w:t>in accordance with</w:t>
      </w:r>
      <w:r w:rsidRPr="00F25C96">
        <w:rPr>
          <w:rFonts w:cs="Calibri"/>
          <w:sz w:val="20"/>
          <w:szCs w:val="20"/>
        </w:rPr>
        <w:t xml:space="preserve"> the requirements of the Special Educational Needs and Disability Code of Practice: 0 to 25 years (2015).</w:t>
      </w:r>
    </w:p>
    <w:p w14:paraId="4DB612B9" w14:textId="045F895C" w:rsidR="007D25BE" w:rsidRPr="00F25C96" w:rsidRDefault="007D25BE" w:rsidP="00F25C96">
      <w:pPr>
        <w:spacing w:line="240" w:lineRule="auto"/>
        <w:rPr>
          <w:rFonts w:cs="Calibri"/>
          <w:sz w:val="20"/>
          <w:szCs w:val="20"/>
        </w:rPr>
      </w:pPr>
      <w:r w:rsidRPr="00F25C96">
        <w:rPr>
          <w:rFonts w:cs="Calibri"/>
          <w:sz w:val="20"/>
          <w:szCs w:val="20"/>
        </w:rPr>
        <w:t>All our settings have a special needs co-ordinator who will work in partnership with you and</w:t>
      </w:r>
      <w:r w:rsidR="00582A04">
        <w:rPr>
          <w:rFonts w:cs="Calibri"/>
          <w:sz w:val="20"/>
          <w:szCs w:val="20"/>
        </w:rPr>
        <w:t xml:space="preserve">, if necessary, other professionals </w:t>
      </w:r>
      <w:r w:rsidRPr="00F25C96">
        <w:rPr>
          <w:rFonts w:cs="Calibri"/>
          <w:sz w:val="20"/>
          <w:szCs w:val="20"/>
        </w:rPr>
        <w:t xml:space="preserve">to best support your child. </w:t>
      </w:r>
    </w:p>
    <w:p w14:paraId="1B6805E4" w14:textId="3328DF9A" w:rsidR="007D25BE" w:rsidRPr="00F25C96" w:rsidRDefault="007D25BE" w:rsidP="00F25C96">
      <w:pPr>
        <w:spacing w:line="240" w:lineRule="auto"/>
        <w:rPr>
          <w:rFonts w:cs="Calibri"/>
          <w:sz w:val="20"/>
          <w:szCs w:val="20"/>
        </w:rPr>
      </w:pPr>
      <w:r w:rsidRPr="00F25C96">
        <w:rPr>
          <w:rFonts w:cs="Calibri"/>
          <w:sz w:val="20"/>
          <w:szCs w:val="20"/>
        </w:rPr>
        <w:t>Please ensure you speak to the manager if you are aware</w:t>
      </w:r>
      <w:r w:rsidR="00582A04">
        <w:rPr>
          <w:rFonts w:cs="Calibri"/>
          <w:sz w:val="20"/>
          <w:szCs w:val="20"/>
        </w:rPr>
        <w:t xml:space="preserve">, on entry, that your child has any special needs, so we can make any necessary adjustments to our setting and decide what we need to do </w:t>
      </w:r>
      <w:r w:rsidRPr="00F25C96">
        <w:rPr>
          <w:rFonts w:cs="Calibri"/>
          <w:sz w:val="20"/>
          <w:szCs w:val="20"/>
        </w:rPr>
        <w:t xml:space="preserve">to best support your child in their development.   </w:t>
      </w:r>
    </w:p>
    <w:p w14:paraId="0FEFE0B7" w14:textId="1578A797" w:rsidR="007D25BE" w:rsidRPr="00F25C96" w:rsidRDefault="007D25BE" w:rsidP="00F25C96">
      <w:pPr>
        <w:spacing w:line="240" w:lineRule="auto"/>
        <w:rPr>
          <w:rFonts w:cs="Calibri"/>
          <w:b/>
          <w:sz w:val="20"/>
          <w:szCs w:val="20"/>
        </w:rPr>
      </w:pPr>
      <w:r>
        <w:rPr>
          <w:rFonts w:ascii="Arial" w:hAnsi="Arial" w:cs="Arial"/>
          <w:b/>
        </w:rPr>
        <w:t xml:space="preserve">Fees </w:t>
      </w:r>
      <w:r w:rsidR="00821A60">
        <w:rPr>
          <w:rFonts w:ascii="Arial" w:hAnsi="Arial" w:cs="Arial"/>
          <w:b/>
        </w:rPr>
        <w:br/>
      </w:r>
      <w:r w:rsidRPr="00F25C96">
        <w:rPr>
          <w:rFonts w:cs="Calibri"/>
          <w:sz w:val="20"/>
          <w:szCs w:val="20"/>
        </w:rPr>
        <w:t>The fees for our 2 – 3 yr. olds are £21.00 per session (8:45-</w:t>
      </w:r>
      <w:r w:rsidR="00582A04">
        <w:rPr>
          <w:rFonts w:cs="Calibri"/>
          <w:sz w:val="20"/>
          <w:szCs w:val="20"/>
        </w:rPr>
        <w:t>11:45 am</w:t>
      </w:r>
      <w:r w:rsidRPr="00F25C96">
        <w:rPr>
          <w:rFonts w:cs="Calibri"/>
          <w:sz w:val="20"/>
          <w:szCs w:val="20"/>
        </w:rPr>
        <w:t>) or £42.00 per session (8:45-</w:t>
      </w:r>
      <w:r w:rsidR="00582A04">
        <w:rPr>
          <w:rFonts w:cs="Calibri"/>
          <w:sz w:val="20"/>
          <w:szCs w:val="20"/>
        </w:rPr>
        <w:t>2:45 pm</w:t>
      </w:r>
      <w:r w:rsidRPr="00F25C96">
        <w:rPr>
          <w:rFonts w:cs="Calibri"/>
          <w:sz w:val="20"/>
          <w:szCs w:val="20"/>
        </w:rPr>
        <w:t>)</w:t>
      </w:r>
      <w:r w:rsidR="00582A04">
        <w:rPr>
          <w:rFonts w:cs="Calibri"/>
          <w:sz w:val="20"/>
          <w:szCs w:val="20"/>
        </w:rPr>
        <w:t>,</w:t>
      </w:r>
      <w:r w:rsidRPr="00F25C96">
        <w:rPr>
          <w:rFonts w:cs="Calibri"/>
          <w:sz w:val="20"/>
          <w:szCs w:val="20"/>
        </w:rPr>
        <w:t xml:space="preserve"> payable monthly in advance. Lunch club is £7.00 per session and runs from 11:45-</w:t>
      </w:r>
      <w:r w:rsidR="00582A04">
        <w:rPr>
          <w:rFonts w:cs="Calibri"/>
          <w:sz w:val="20"/>
          <w:szCs w:val="20"/>
        </w:rPr>
        <w:t>12:45 pm</w:t>
      </w:r>
      <w:r w:rsidRPr="00F25C96">
        <w:rPr>
          <w:rFonts w:cs="Calibri"/>
          <w:sz w:val="20"/>
          <w:szCs w:val="20"/>
        </w:rPr>
        <w:t xml:space="preserve">. Fees must still be paid if children are absent without notice for a short period. If your child </w:t>
      </w:r>
      <w:r w:rsidR="00582A04">
        <w:rPr>
          <w:rFonts w:cs="Calibri"/>
          <w:sz w:val="20"/>
          <w:szCs w:val="20"/>
        </w:rPr>
        <w:t xml:space="preserve">is absent for a long period, talk to the </w:t>
      </w:r>
      <w:r w:rsidR="00582A04">
        <w:rPr>
          <w:rFonts w:cs="Calibri"/>
          <w:sz w:val="20"/>
          <w:szCs w:val="20"/>
        </w:rPr>
        <w:lastRenderedPageBreak/>
        <w:t>Manager, who will liaise with the committee chairperson</w:t>
      </w:r>
      <w:r w:rsidRPr="00F25C96">
        <w:rPr>
          <w:rFonts w:cs="Calibri"/>
          <w:sz w:val="20"/>
          <w:szCs w:val="20"/>
        </w:rPr>
        <w:t>.</w:t>
      </w:r>
      <w:r w:rsidRPr="00F25C96">
        <w:rPr>
          <w:rFonts w:cs="Calibri"/>
          <w:sz w:val="20"/>
          <w:szCs w:val="20"/>
        </w:rPr>
        <w:br/>
        <w:t>For your child to keep her/his place at our setting, you must pay the fees.</w:t>
      </w:r>
    </w:p>
    <w:p w14:paraId="008C8834" w14:textId="7EA5C384" w:rsidR="007D25BE" w:rsidRPr="00F25C96" w:rsidRDefault="007D25BE" w:rsidP="00F25C96">
      <w:pPr>
        <w:spacing w:line="240" w:lineRule="auto"/>
        <w:rPr>
          <w:rFonts w:cs="Calibri"/>
          <w:sz w:val="20"/>
          <w:szCs w:val="20"/>
        </w:rPr>
      </w:pPr>
      <w:r w:rsidRPr="00F25C96">
        <w:rPr>
          <w:rFonts w:cs="Calibri"/>
          <w:sz w:val="20"/>
          <w:szCs w:val="20"/>
        </w:rPr>
        <w:t>We are in receipt of nursery education funding for two</w:t>
      </w:r>
      <w:r w:rsidR="00582A04">
        <w:rPr>
          <w:rFonts w:cs="Calibri"/>
          <w:sz w:val="20"/>
          <w:szCs w:val="20"/>
        </w:rPr>
        <w:t xml:space="preserve">-, three-, and four-year-olds; where funding is not received, </w:t>
      </w:r>
      <w:r w:rsidRPr="00F25C96">
        <w:rPr>
          <w:rFonts w:cs="Calibri"/>
          <w:sz w:val="20"/>
          <w:szCs w:val="20"/>
        </w:rPr>
        <w:t xml:space="preserve">fees apply. For those </w:t>
      </w:r>
      <w:r w:rsidR="00582A04">
        <w:rPr>
          <w:rFonts w:cs="Calibri"/>
          <w:sz w:val="20"/>
          <w:szCs w:val="20"/>
        </w:rPr>
        <w:t>receiving funding for 2, 3 years or more, we ask for a voluntary donation of £0.50 per session to help cover</w:t>
      </w:r>
      <w:r w:rsidRPr="00F25C96">
        <w:rPr>
          <w:rFonts w:cs="Calibri"/>
          <w:sz w:val="20"/>
          <w:szCs w:val="20"/>
        </w:rPr>
        <w:t xml:space="preserve"> </w:t>
      </w:r>
      <w:r w:rsidR="00866C63">
        <w:rPr>
          <w:rFonts w:cs="Calibri"/>
          <w:sz w:val="20"/>
          <w:szCs w:val="20"/>
        </w:rPr>
        <w:t>the cost of snack time</w:t>
      </w:r>
      <w:r w:rsidRPr="00F25C96">
        <w:rPr>
          <w:rFonts w:cs="Calibri"/>
          <w:sz w:val="20"/>
          <w:szCs w:val="20"/>
        </w:rPr>
        <w:t>. Should you opt out of paying the contribution</w:t>
      </w:r>
      <w:r w:rsidR="00582A04">
        <w:rPr>
          <w:rFonts w:cs="Calibri"/>
          <w:sz w:val="20"/>
          <w:szCs w:val="20"/>
        </w:rPr>
        <w:t>, you may provide your child with an alternative to our snack, but this must be arranged with the manager,</w:t>
      </w:r>
      <w:r w:rsidRPr="00F25C96">
        <w:rPr>
          <w:rFonts w:cs="Calibri"/>
          <w:sz w:val="20"/>
          <w:szCs w:val="20"/>
        </w:rPr>
        <w:t xml:space="preserve"> as the setting has a food and drink policy that must be adhered to.</w:t>
      </w:r>
    </w:p>
    <w:p w14:paraId="2A51DD74" w14:textId="36189885" w:rsidR="007D25BE" w:rsidRPr="00F25C96" w:rsidRDefault="007D25BE" w:rsidP="00F25C96">
      <w:pPr>
        <w:spacing w:line="240" w:lineRule="auto"/>
        <w:rPr>
          <w:rFonts w:cs="Calibri"/>
          <w:sz w:val="20"/>
          <w:szCs w:val="20"/>
        </w:rPr>
      </w:pPr>
      <w:r w:rsidRPr="00F25C96">
        <w:rPr>
          <w:rFonts w:cs="Calibri"/>
          <w:sz w:val="20"/>
          <w:szCs w:val="20"/>
        </w:rPr>
        <w:t xml:space="preserve">If you fail to pay </w:t>
      </w:r>
      <w:r w:rsidR="00582A04">
        <w:rPr>
          <w:rFonts w:cs="Calibri"/>
          <w:sz w:val="20"/>
          <w:szCs w:val="20"/>
        </w:rPr>
        <w:t xml:space="preserve">the fees, your child may be excluded until the </w:t>
      </w:r>
      <w:r w:rsidRPr="00F25C96">
        <w:rPr>
          <w:rFonts w:cs="Calibri"/>
          <w:sz w:val="20"/>
          <w:szCs w:val="20"/>
        </w:rPr>
        <w:t>fees are settled. Non-payment of fees is not acceptable</w:t>
      </w:r>
      <w:r w:rsidR="00582A04">
        <w:rPr>
          <w:rFonts w:cs="Calibri"/>
          <w:sz w:val="20"/>
          <w:szCs w:val="20"/>
        </w:rPr>
        <w:t>, and further action will be taken to pursue payment. Please</w:t>
      </w:r>
      <w:r w:rsidR="004E78B1">
        <w:rPr>
          <w:rFonts w:cs="Calibri"/>
          <w:sz w:val="20"/>
          <w:szCs w:val="20"/>
        </w:rPr>
        <w:t xml:space="preserve"> see our Fee policy</w:t>
      </w:r>
      <w:r w:rsidRPr="00F25C96">
        <w:rPr>
          <w:rFonts w:cs="Calibri"/>
          <w:sz w:val="20"/>
          <w:szCs w:val="20"/>
        </w:rPr>
        <w:t>.</w:t>
      </w:r>
    </w:p>
    <w:p w14:paraId="7A9CA530" w14:textId="1FF93915" w:rsidR="007D25BE" w:rsidRPr="00F25C96" w:rsidRDefault="007D25BE" w:rsidP="00F25C96">
      <w:pPr>
        <w:spacing w:line="240" w:lineRule="auto"/>
        <w:rPr>
          <w:rFonts w:cs="Calibri"/>
          <w:sz w:val="20"/>
          <w:szCs w:val="20"/>
        </w:rPr>
      </w:pPr>
      <w:r w:rsidRPr="00F25C96">
        <w:rPr>
          <w:rFonts w:cs="Calibri"/>
          <w:sz w:val="20"/>
          <w:szCs w:val="20"/>
        </w:rPr>
        <w:t xml:space="preserve">A 2-week </w:t>
      </w:r>
      <w:r w:rsidR="00582A04">
        <w:rPr>
          <w:rFonts w:cs="Calibri"/>
          <w:sz w:val="20"/>
          <w:szCs w:val="20"/>
        </w:rPr>
        <w:t>notification period</w:t>
      </w:r>
      <w:r w:rsidRPr="00F25C96">
        <w:rPr>
          <w:rFonts w:cs="Calibri"/>
          <w:sz w:val="20"/>
          <w:szCs w:val="20"/>
        </w:rPr>
        <w:t xml:space="preserve"> is required for the removal of children from the setting; fees are due for the </w:t>
      </w:r>
      <w:r w:rsidR="00582A04">
        <w:rPr>
          <w:rFonts w:cs="Calibri"/>
          <w:sz w:val="20"/>
          <w:szCs w:val="20"/>
        </w:rPr>
        <w:t>2-week</w:t>
      </w:r>
      <w:r w:rsidRPr="00F25C96">
        <w:rPr>
          <w:rFonts w:cs="Calibri"/>
          <w:sz w:val="20"/>
          <w:szCs w:val="20"/>
        </w:rPr>
        <w:t xml:space="preserve"> period.</w:t>
      </w:r>
    </w:p>
    <w:p w14:paraId="761594DB" w14:textId="1445B31B" w:rsidR="007D25BE" w:rsidRPr="00821A60" w:rsidRDefault="007D25BE" w:rsidP="007D25BE">
      <w:pPr>
        <w:spacing w:line="360" w:lineRule="auto"/>
        <w:rPr>
          <w:rFonts w:ascii="Arial" w:hAnsi="Arial" w:cs="Arial"/>
          <w:b/>
        </w:rPr>
      </w:pPr>
      <w:r w:rsidRPr="00CB40AC">
        <w:rPr>
          <w:rFonts w:ascii="Arial" w:hAnsi="Arial" w:cs="Arial"/>
          <w:b/>
        </w:rPr>
        <w:t xml:space="preserve">Starting at </w:t>
      </w:r>
      <w:r>
        <w:rPr>
          <w:rFonts w:ascii="Arial" w:hAnsi="Arial" w:cs="Arial"/>
          <w:b/>
        </w:rPr>
        <w:t>our</w:t>
      </w:r>
      <w:r w:rsidRPr="00CB40AC">
        <w:rPr>
          <w:rFonts w:ascii="Arial" w:hAnsi="Arial" w:cs="Arial"/>
          <w:b/>
        </w:rPr>
        <w:t xml:space="preserve"> setting</w:t>
      </w:r>
    </w:p>
    <w:p w14:paraId="34FC8F18" w14:textId="77777777" w:rsidR="007D25BE" w:rsidRPr="00CB40AC" w:rsidRDefault="007D25BE" w:rsidP="007D25BE">
      <w:pPr>
        <w:spacing w:line="360" w:lineRule="auto"/>
        <w:rPr>
          <w:rFonts w:ascii="Arial" w:hAnsi="Arial" w:cs="Arial"/>
          <w:i/>
        </w:rPr>
      </w:pPr>
      <w:r w:rsidRPr="00CB40AC">
        <w:rPr>
          <w:rFonts w:ascii="Arial" w:hAnsi="Arial" w:cs="Arial"/>
          <w:i/>
        </w:rPr>
        <w:t>The first days</w:t>
      </w:r>
    </w:p>
    <w:p w14:paraId="1FBF0974" w14:textId="1BFDD69C" w:rsidR="007D25BE" w:rsidRPr="00F25C96" w:rsidRDefault="007D25BE" w:rsidP="00F25C96">
      <w:pPr>
        <w:spacing w:line="240" w:lineRule="auto"/>
        <w:rPr>
          <w:rFonts w:cs="Calibri"/>
          <w:sz w:val="20"/>
          <w:szCs w:val="20"/>
        </w:rPr>
      </w:pPr>
      <w:r w:rsidRPr="00F25C96">
        <w:rPr>
          <w:rFonts w:cs="Calibri"/>
          <w:sz w:val="20"/>
          <w:szCs w:val="20"/>
        </w:rPr>
        <w:t xml:space="preserve">We want your child to feel happy and safe with us. To </w:t>
      </w:r>
      <w:r w:rsidR="00582A04">
        <w:rPr>
          <w:rFonts w:cs="Calibri"/>
          <w:sz w:val="20"/>
          <w:szCs w:val="20"/>
        </w:rPr>
        <w:t xml:space="preserve">ensure this is the case, our staff will work with you to decide how best </w:t>
      </w:r>
      <w:r w:rsidRPr="00F25C96">
        <w:rPr>
          <w:rFonts w:cs="Calibri"/>
          <w:sz w:val="20"/>
          <w:szCs w:val="20"/>
        </w:rPr>
        <w:t xml:space="preserve">to help your child settle into the setting. Our policies on the Role of the Key Person and Settling Down can be viewed in our red policy folder. All new parents will </w:t>
      </w:r>
      <w:r w:rsidR="00582A04">
        <w:rPr>
          <w:rFonts w:cs="Calibri"/>
          <w:sz w:val="20"/>
          <w:szCs w:val="20"/>
        </w:rPr>
        <w:t>receive a New Starters Information sheet detailing</w:t>
      </w:r>
      <w:r w:rsidRPr="00F25C96">
        <w:rPr>
          <w:rFonts w:cs="Calibri"/>
          <w:sz w:val="20"/>
          <w:szCs w:val="20"/>
        </w:rPr>
        <w:t xml:space="preserve"> our </w:t>
      </w:r>
      <w:r w:rsidR="00582A04">
        <w:rPr>
          <w:rFonts w:cs="Calibri"/>
          <w:sz w:val="20"/>
          <w:szCs w:val="20"/>
        </w:rPr>
        <w:t>settling-in</w:t>
      </w:r>
      <w:r w:rsidRPr="00F25C96">
        <w:rPr>
          <w:rFonts w:cs="Calibri"/>
          <w:sz w:val="20"/>
          <w:szCs w:val="20"/>
        </w:rPr>
        <w:t xml:space="preserve"> procedures. Our managers and staff will be on hand to chat with you and offer you </w:t>
      </w:r>
      <w:r w:rsidR="00582A04">
        <w:rPr>
          <w:rFonts w:cs="Calibri"/>
          <w:sz w:val="20"/>
          <w:szCs w:val="20"/>
        </w:rPr>
        <w:t>reassurance</w:t>
      </w:r>
      <w:r w:rsidRPr="00F25C96">
        <w:rPr>
          <w:rFonts w:cs="Calibri"/>
          <w:sz w:val="20"/>
          <w:szCs w:val="20"/>
        </w:rPr>
        <w:t xml:space="preserve">.   </w:t>
      </w:r>
    </w:p>
    <w:p w14:paraId="1D59C877" w14:textId="5F98B4A5" w:rsidR="007D25BE" w:rsidRPr="00F25C96" w:rsidRDefault="007D25BE" w:rsidP="00F25C96">
      <w:pPr>
        <w:spacing w:line="240" w:lineRule="auto"/>
        <w:rPr>
          <w:rFonts w:cs="Calibri"/>
          <w:sz w:val="20"/>
          <w:szCs w:val="20"/>
        </w:rPr>
      </w:pPr>
      <w:r w:rsidRPr="00F25C96">
        <w:rPr>
          <w:rFonts w:cs="Calibri"/>
          <w:sz w:val="20"/>
          <w:szCs w:val="20"/>
        </w:rPr>
        <w:t xml:space="preserve">We hope that you and your child enjoy being members of our community, and that you both find taking part in our activities interesting and stimulating. Our staff </w:t>
      </w:r>
      <w:r w:rsidR="00582A04">
        <w:rPr>
          <w:rFonts w:cs="Calibri"/>
          <w:sz w:val="20"/>
          <w:szCs w:val="20"/>
        </w:rPr>
        <w:t>is always ready and willing to talk with you about your ideas, views,</w:t>
      </w:r>
      <w:r w:rsidRPr="00F25C96">
        <w:rPr>
          <w:rFonts w:cs="Calibri"/>
          <w:sz w:val="20"/>
          <w:szCs w:val="20"/>
        </w:rPr>
        <w:t xml:space="preserve"> or questions.</w:t>
      </w:r>
    </w:p>
    <w:p w14:paraId="186C3A99" w14:textId="77777777" w:rsidR="007D25BE" w:rsidRPr="004861AE" w:rsidRDefault="007D25BE" w:rsidP="007D25BE">
      <w:pPr>
        <w:spacing w:line="360" w:lineRule="auto"/>
        <w:rPr>
          <w:rFonts w:ascii="Arial" w:hAnsi="Arial" w:cs="Arial"/>
          <w:b/>
        </w:rPr>
      </w:pPr>
      <w:r w:rsidRPr="004861AE">
        <w:rPr>
          <w:rFonts w:ascii="Arial" w:hAnsi="Arial" w:cs="Arial"/>
          <w:b/>
        </w:rPr>
        <w:t>Social Media</w:t>
      </w:r>
    </w:p>
    <w:p w14:paraId="0B10D05C" w14:textId="5504FEBF" w:rsidR="007D25BE" w:rsidRPr="004861AE" w:rsidRDefault="007D25BE" w:rsidP="00F25C96">
      <w:pPr>
        <w:spacing w:line="240" w:lineRule="auto"/>
        <w:rPr>
          <w:rFonts w:ascii="Arial" w:hAnsi="Arial" w:cs="Arial"/>
        </w:rPr>
      </w:pPr>
      <w:r w:rsidRPr="00F25C96">
        <w:rPr>
          <w:rFonts w:cs="Calibri"/>
          <w:sz w:val="20"/>
          <w:szCs w:val="20"/>
        </w:rPr>
        <w:t xml:space="preserve">Parents are requested to refrain from using </w:t>
      </w:r>
      <w:r w:rsidR="00582A04">
        <w:rPr>
          <w:rFonts w:cs="Calibri"/>
          <w:sz w:val="20"/>
          <w:szCs w:val="20"/>
        </w:rPr>
        <w:t>any</w:t>
      </w:r>
      <w:r w:rsidRPr="00F25C96">
        <w:rPr>
          <w:rFonts w:cs="Calibri"/>
          <w:sz w:val="20"/>
          <w:szCs w:val="20"/>
        </w:rPr>
        <w:t xml:space="preserve"> social media networks to discuss any personal or sensitive issues </w:t>
      </w:r>
      <w:r w:rsidR="00582A04">
        <w:rPr>
          <w:rFonts w:cs="Calibri"/>
          <w:sz w:val="20"/>
          <w:szCs w:val="20"/>
        </w:rPr>
        <w:t>regarding Busy Bees, its staff,</w:t>
      </w:r>
      <w:r w:rsidRPr="00F25C96">
        <w:rPr>
          <w:rFonts w:cs="Calibri"/>
          <w:sz w:val="20"/>
          <w:szCs w:val="20"/>
        </w:rPr>
        <w:t xml:space="preserve"> or children who attend the setting. In the first instance</w:t>
      </w:r>
      <w:r w:rsidR="00582A04">
        <w:rPr>
          <w:rFonts w:cs="Calibri"/>
          <w:sz w:val="20"/>
          <w:szCs w:val="20"/>
        </w:rPr>
        <w:t>,</w:t>
      </w:r>
      <w:r w:rsidRPr="00F25C96">
        <w:rPr>
          <w:rFonts w:cs="Calibri"/>
          <w:sz w:val="20"/>
          <w:szCs w:val="20"/>
        </w:rPr>
        <w:t xml:space="preserve"> all issues should be raised with the Busy Bees manager. If it is brought to our attention that social media networks have been used</w:t>
      </w:r>
      <w:r w:rsidR="00582A04">
        <w:rPr>
          <w:rFonts w:cs="Calibri"/>
          <w:sz w:val="20"/>
          <w:szCs w:val="20"/>
        </w:rPr>
        <w:t>,</w:t>
      </w:r>
      <w:r w:rsidRPr="00F25C96">
        <w:rPr>
          <w:rFonts w:cs="Calibri"/>
          <w:sz w:val="20"/>
          <w:szCs w:val="20"/>
        </w:rPr>
        <w:t xml:space="preserve"> Busy Bees has the right to seek legal advice</w:t>
      </w:r>
      <w:r w:rsidRPr="004861AE">
        <w:rPr>
          <w:rFonts w:ascii="Arial" w:hAnsi="Arial" w:cs="Arial"/>
        </w:rPr>
        <w:t xml:space="preserve">. </w:t>
      </w:r>
    </w:p>
    <w:p w14:paraId="2ADFF1E7" w14:textId="5C9C7CCD" w:rsidR="007D25BE" w:rsidRPr="004861AE" w:rsidRDefault="00821A60" w:rsidP="007D25BE">
      <w:pPr>
        <w:spacing w:line="360" w:lineRule="auto"/>
        <w:rPr>
          <w:rFonts w:ascii="Arial" w:hAnsi="Arial" w:cs="Arial"/>
          <w:b/>
        </w:rPr>
      </w:pPr>
      <w:r>
        <w:rPr>
          <w:rFonts w:ascii="Arial" w:hAnsi="Arial" w:cs="Arial"/>
          <w:b/>
          <w:sz w:val="16"/>
          <w:szCs w:val="16"/>
        </w:rPr>
        <w:br/>
      </w:r>
      <w:r w:rsidR="007D25BE" w:rsidRPr="004861AE">
        <w:rPr>
          <w:rFonts w:ascii="Arial" w:hAnsi="Arial" w:cs="Arial"/>
          <w:b/>
        </w:rPr>
        <w:t>Complaints Procedure</w:t>
      </w:r>
    </w:p>
    <w:p w14:paraId="76B2EE75" w14:textId="598C9D3E" w:rsidR="007D25BE" w:rsidRPr="00F25C96" w:rsidRDefault="007D25BE" w:rsidP="00F25C96">
      <w:pPr>
        <w:spacing w:line="240" w:lineRule="auto"/>
        <w:rPr>
          <w:rFonts w:cs="Calibri"/>
          <w:sz w:val="20"/>
          <w:szCs w:val="20"/>
        </w:rPr>
      </w:pPr>
      <w:r w:rsidRPr="00F25C96">
        <w:rPr>
          <w:rFonts w:cs="Calibri"/>
          <w:sz w:val="20"/>
          <w:szCs w:val="20"/>
        </w:rPr>
        <w:t xml:space="preserve">We believe that children and parents are entitled to expect courtesy and prompt, careful attention to their needs and wishes. We welcome suggestions on how to improve our setting and will give prompt and serious attention to any concerns about </w:t>
      </w:r>
      <w:r w:rsidR="00582A04">
        <w:rPr>
          <w:rFonts w:cs="Calibri"/>
          <w:sz w:val="20"/>
          <w:szCs w:val="20"/>
        </w:rPr>
        <w:t>its running</w:t>
      </w:r>
      <w:r w:rsidRPr="00F25C96">
        <w:rPr>
          <w:rFonts w:cs="Calibri"/>
          <w:sz w:val="20"/>
          <w:szCs w:val="20"/>
        </w:rPr>
        <w:t xml:space="preserve">. If you have any concerns about any aspect of our settings provision, please come in and talk with the manager who will address any concerns, if this cannot be resolved and one or both parties are unhappy with it the next step is to write your concerns or complaint in writing (for parents that are not comfortable with writing letters there is a template form for recording complaints, which the manager is more than happy to complete with you should needs arise, the parent signs the form). This will </w:t>
      </w:r>
      <w:r w:rsidR="00582A04">
        <w:rPr>
          <w:rFonts w:cs="Calibri"/>
          <w:sz w:val="20"/>
          <w:szCs w:val="20"/>
        </w:rPr>
        <w:t>trigger an investigation into</w:t>
      </w:r>
      <w:r w:rsidRPr="00F25C96">
        <w:rPr>
          <w:rFonts w:cs="Calibri"/>
          <w:sz w:val="20"/>
          <w:szCs w:val="20"/>
        </w:rPr>
        <w:t xml:space="preserve"> the complaint</w:t>
      </w:r>
      <w:r w:rsidR="00582A04">
        <w:rPr>
          <w:rFonts w:cs="Calibri"/>
          <w:sz w:val="20"/>
          <w:szCs w:val="20"/>
        </w:rPr>
        <w:t>. When</w:t>
      </w:r>
      <w:r w:rsidRPr="00F25C96">
        <w:rPr>
          <w:rFonts w:cs="Calibri"/>
          <w:sz w:val="20"/>
          <w:szCs w:val="20"/>
        </w:rPr>
        <w:t xml:space="preserve"> the manager has assessed the issues, they will then meet with the parents to discuss the outcomes. </w:t>
      </w:r>
    </w:p>
    <w:p w14:paraId="598E6F80" w14:textId="4647873A" w:rsidR="007D25BE" w:rsidRPr="00F25C96" w:rsidRDefault="007D25BE" w:rsidP="00F25C96">
      <w:pPr>
        <w:spacing w:line="240" w:lineRule="auto"/>
        <w:rPr>
          <w:rFonts w:cs="Calibri"/>
          <w:color w:val="00B0F0"/>
          <w:sz w:val="20"/>
          <w:szCs w:val="20"/>
        </w:rPr>
      </w:pPr>
      <w:r w:rsidRPr="00F25C96">
        <w:rPr>
          <w:rFonts w:cs="Calibri"/>
          <w:color w:val="00B0F0"/>
          <w:sz w:val="20"/>
          <w:szCs w:val="20"/>
        </w:rPr>
        <w:t>We hope you find the information useful and informative</w:t>
      </w:r>
      <w:r w:rsidR="00582A04">
        <w:rPr>
          <w:rFonts w:cs="Calibri"/>
          <w:color w:val="00B0F0"/>
          <w:sz w:val="20"/>
          <w:szCs w:val="20"/>
        </w:rPr>
        <w:t>; however, if you have any further questions,</w:t>
      </w:r>
      <w:r w:rsidRPr="00F25C96">
        <w:rPr>
          <w:rFonts w:cs="Calibri"/>
          <w:color w:val="00B0F0"/>
          <w:sz w:val="20"/>
          <w:szCs w:val="20"/>
        </w:rPr>
        <w:t xml:space="preserve"> please do not hesitate to speak to your settings manager or a member of the team. </w:t>
      </w:r>
    </w:p>
    <w:p w14:paraId="485863F5" w14:textId="77777777" w:rsidR="007D25BE" w:rsidRPr="00F25C96" w:rsidRDefault="007D25BE" w:rsidP="00F25C96">
      <w:pPr>
        <w:spacing w:line="240" w:lineRule="auto"/>
        <w:rPr>
          <w:rFonts w:cs="Calibri"/>
          <w:color w:val="00B0F0"/>
          <w:sz w:val="20"/>
          <w:szCs w:val="20"/>
        </w:rPr>
      </w:pPr>
      <w:r w:rsidRPr="00F25C96">
        <w:rPr>
          <w:rFonts w:cs="Calibri"/>
          <w:color w:val="00B0F0"/>
          <w:sz w:val="20"/>
          <w:szCs w:val="20"/>
        </w:rPr>
        <w:t>Wishing you and your child a very happy experience at Busy Bees Childcare Centre</w:t>
      </w:r>
    </w:p>
    <w:tbl>
      <w:tblPr>
        <w:tblW w:w="5000" w:type="pct"/>
        <w:tblCellMar>
          <w:left w:w="10" w:type="dxa"/>
          <w:right w:w="10" w:type="dxa"/>
        </w:tblCellMar>
        <w:tblLook w:val="04A0" w:firstRow="1" w:lastRow="0" w:firstColumn="1" w:lastColumn="0" w:noHBand="0" w:noVBand="1"/>
      </w:tblPr>
      <w:tblGrid>
        <w:gridCol w:w="4320"/>
        <w:gridCol w:w="2778"/>
        <w:gridCol w:w="1928"/>
      </w:tblGrid>
      <w:tr w:rsidR="0063157B" w14:paraId="6E05B4DE" w14:textId="77777777" w:rsidTr="00DB0CC5">
        <w:tc>
          <w:tcPr>
            <w:tcW w:w="4320" w:type="dxa"/>
            <w:tcMar>
              <w:top w:w="0" w:type="dxa"/>
              <w:left w:w="108" w:type="dxa"/>
              <w:bottom w:w="0" w:type="dxa"/>
              <w:right w:w="108" w:type="dxa"/>
            </w:tcMar>
            <w:vAlign w:val="bottom"/>
          </w:tcPr>
          <w:p w14:paraId="16DA3484" w14:textId="2C40A02F"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C1D6739" w14:textId="3A50347B"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F0DC32F" w14:textId="77777777" w:rsidR="0063157B" w:rsidRDefault="0063157B" w:rsidP="0063157B">
            <w:pPr>
              <w:rPr>
                <w:rFonts w:eastAsia="Times New Roman" w:cs="Calibri"/>
                <w:sz w:val="20"/>
                <w:szCs w:val="20"/>
                <w:lang w:eastAsia="en-GB"/>
              </w:rPr>
            </w:pPr>
          </w:p>
        </w:tc>
      </w:tr>
      <w:tr w:rsidR="0063157B" w14:paraId="34D1A9EC" w14:textId="77777777" w:rsidTr="00DB0CC5">
        <w:tc>
          <w:tcPr>
            <w:tcW w:w="4320" w:type="dxa"/>
            <w:tcMar>
              <w:top w:w="0" w:type="dxa"/>
              <w:left w:w="108" w:type="dxa"/>
              <w:bottom w:w="0" w:type="dxa"/>
              <w:right w:w="108" w:type="dxa"/>
            </w:tcMar>
            <w:vAlign w:val="bottom"/>
          </w:tcPr>
          <w:p w14:paraId="6BF89DD5" w14:textId="6679779E"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BCBF7E1" w14:textId="7EBF8F97"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April 202</w:t>
            </w:r>
            <w:r w:rsidR="00582A0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AF14430" w14:textId="1F6265BA" w:rsidR="0063157B" w:rsidRDefault="0063157B" w:rsidP="0063157B">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3157B" w14:paraId="76D74492" w14:textId="77777777" w:rsidTr="00DB0CC5">
        <w:tc>
          <w:tcPr>
            <w:tcW w:w="4320" w:type="dxa"/>
            <w:tcMar>
              <w:top w:w="0" w:type="dxa"/>
              <w:left w:w="108" w:type="dxa"/>
              <w:bottom w:w="0" w:type="dxa"/>
              <w:right w:w="108" w:type="dxa"/>
            </w:tcMar>
            <w:vAlign w:val="bottom"/>
          </w:tcPr>
          <w:p w14:paraId="6A709D52" w14:textId="22C68E27"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D5043C7" w14:textId="5E20EEEA"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0B452634" w14:textId="643AED90" w:rsidR="0063157B" w:rsidRDefault="0063157B" w:rsidP="0063157B">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3157B" w14:paraId="7BC8CED8" w14:textId="77777777" w:rsidTr="00DB0CC5">
        <w:tc>
          <w:tcPr>
            <w:tcW w:w="4320" w:type="dxa"/>
            <w:tcMar>
              <w:top w:w="0" w:type="dxa"/>
              <w:left w:w="108" w:type="dxa"/>
              <w:bottom w:w="0" w:type="dxa"/>
              <w:right w:w="108" w:type="dxa"/>
            </w:tcMar>
            <w:vAlign w:val="bottom"/>
          </w:tcPr>
          <w:p w14:paraId="3B6E9145" w14:textId="1C2AF20E"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694BA16" w14:textId="77777777" w:rsidR="0063157B" w:rsidRDefault="0063157B" w:rsidP="0063157B">
            <w:pPr>
              <w:spacing w:after="0" w:line="360" w:lineRule="auto"/>
              <w:rPr>
                <w:rFonts w:eastAsia="Times New Roman" w:cs="Calibri"/>
                <w:sz w:val="20"/>
                <w:szCs w:val="20"/>
                <w:lang w:eastAsia="en-GB"/>
              </w:rPr>
            </w:pPr>
          </w:p>
          <w:p w14:paraId="5E8A5417" w14:textId="6EDCEE96"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3157B" w14:paraId="52FB40E0" w14:textId="77777777" w:rsidTr="00DB0CC5">
        <w:tc>
          <w:tcPr>
            <w:tcW w:w="4320" w:type="dxa"/>
            <w:tcMar>
              <w:top w:w="0" w:type="dxa"/>
              <w:left w:w="108" w:type="dxa"/>
              <w:bottom w:w="0" w:type="dxa"/>
              <w:right w:w="108" w:type="dxa"/>
            </w:tcMar>
            <w:vAlign w:val="bottom"/>
          </w:tcPr>
          <w:p w14:paraId="61B42229" w14:textId="696805F1"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6B8EB9B" w14:textId="77777777" w:rsidR="0063157B" w:rsidRDefault="0063157B" w:rsidP="0063157B">
            <w:pPr>
              <w:spacing w:after="0" w:line="360" w:lineRule="auto"/>
              <w:rPr>
                <w:rFonts w:eastAsia="Times New Roman" w:cs="Calibri"/>
                <w:sz w:val="20"/>
                <w:szCs w:val="20"/>
                <w:lang w:eastAsia="en-GB"/>
              </w:rPr>
            </w:pPr>
          </w:p>
          <w:p w14:paraId="5998B8ED" w14:textId="739BCD9D"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3157B" w14:paraId="4D8E86E4" w14:textId="77777777" w:rsidTr="00DB0CC5">
        <w:tc>
          <w:tcPr>
            <w:tcW w:w="4320" w:type="dxa"/>
            <w:tcMar>
              <w:top w:w="0" w:type="dxa"/>
              <w:left w:w="108" w:type="dxa"/>
              <w:bottom w:w="0" w:type="dxa"/>
              <w:right w:w="108" w:type="dxa"/>
            </w:tcMar>
            <w:vAlign w:val="bottom"/>
          </w:tcPr>
          <w:p w14:paraId="0BF4B6FB" w14:textId="4CDE84DA"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61C7A59" w14:textId="0F9B8BC5"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0DEB4B4" w14:textId="77777777" w:rsidR="00821A60" w:rsidRDefault="00821A60" w:rsidP="007D25BE">
      <w:pPr>
        <w:jc w:val="center"/>
        <w:rPr>
          <w:b/>
          <w:sz w:val="96"/>
          <w:szCs w:val="96"/>
        </w:rPr>
      </w:pPr>
    </w:p>
    <w:p w14:paraId="547F880F" w14:textId="77777777" w:rsidR="00821A60" w:rsidRDefault="00821A60" w:rsidP="007D25BE">
      <w:pPr>
        <w:jc w:val="center"/>
        <w:rPr>
          <w:b/>
          <w:sz w:val="96"/>
          <w:szCs w:val="96"/>
        </w:rPr>
      </w:pPr>
    </w:p>
    <w:bookmarkEnd w:id="11"/>
    <w:p w14:paraId="23F94F63" w14:textId="77777777" w:rsidR="00821A60" w:rsidRDefault="00821A60" w:rsidP="007D25BE">
      <w:pPr>
        <w:jc w:val="center"/>
        <w:rPr>
          <w:b/>
          <w:sz w:val="96"/>
          <w:szCs w:val="96"/>
        </w:rPr>
      </w:pPr>
    </w:p>
    <w:p w14:paraId="79DFB972" w14:textId="77777777" w:rsidR="003B25F8" w:rsidRDefault="003B25F8" w:rsidP="004069B1">
      <w:pPr>
        <w:rPr>
          <w:b/>
          <w:sz w:val="96"/>
          <w:szCs w:val="96"/>
        </w:rPr>
      </w:pPr>
    </w:p>
    <w:p w14:paraId="081E74CA" w14:textId="77777777" w:rsidR="0063157B" w:rsidRDefault="0063157B" w:rsidP="004069B1">
      <w:pPr>
        <w:rPr>
          <w:b/>
          <w:sz w:val="96"/>
          <w:szCs w:val="96"/>
        </w:rPr>
      </w:pPr>
    </w:p>
    <w:p w14:paraId="430FCB1E" w14:textId="77777777" w:rsidR="0063157B" w:rsidRDefault="0063157B" w:rsidP="004069B1">
      <w:pPr>
        <w:rPr>
          <w:b/>
          <w:sz w:val="96"/>
          <w:szCs w:val="96"/>
        </w:rPr>
      </w:pPr>
    </w:p>
    <w:p w14:paraId="4A720C52" w14:textId="77777777" w:rsidR="0063157B" w:rsidRDefault="0063157B" w:rsidP="004069B1">
      <w:pPr>
        <w:rPr>
          <w:b/>
          <w:sz w:val="96"/>
          <w:szCs w:val="96"/>
        </w:rPr>
      </w:pPr>
    </w:p>
    <w:p w14:paraId="62AD2E73" w14:textId="77777777" w:rsidR="00582A04" w:rsidRDefault="00582A04" w:rsidP="007D25BE">
      <w:pPr>
        <w:jc w:val="center"/>
        <w:rPr>
          <w:b/>
          <w:sz w:val="96"/>
          <w:szCs w:val="96"/>
        </w:rPr>
      </w:pPr>
    </w:p>
    <w:p w14:paraId="2093248A" w14:textId="15F492B7" w:rsidR="007868DF" w:rsidRDefault="00ED02A4" w:rsidP="007D25BE">
      <w:pPr>
        <w:jc w:val="center"/>
        <w:rPr>
          <w:b/>
          <w:sz w:val="96"/>
          <w:szCs w:val="96"/>
        </w:rPr>
      </w:pPr>
      <w:r>
        <w:rPr>
          <w:b/>
          <w:sz w:val="96"/>
          <w:szCs w:val="96"/>
        </w:rPr>
        <w:lastRenderedPageBreak/>
        <w:t>Environmental</w:t>
      </w:r>
    </w:p>
    <w:p w14:paraId="47ED82CC" w14:textId="77777777" w:rsidR="007868DF" w:rsidRDefault="00ED02A4">
      <w:pPr>
        <w:jc w:val="center"/>
        <w:rPr>
          <w:b/>
          <w:sz w:val="96"/>
          <w:szCs w:val="96"/>
        </w:rPr>
      </w:pPr>
      <w:r>
        <w:rPr>
          <w:b/>
          <w:sz w:val="96"/>
          <w:szCs w:val="96"/>
        </w:rPr>
        <w:t>Policy</w:t>
      </w:r>
    </w:p>
    <w:p w14:paraId="7DBF9C94" w14:textId="77777777" w:rsidR="007868DF" w:rsidRDefault="007868DF">
      <w:pPr>
        <w:jc w:val="center"/>
        <w:rPr>
          <w:b/>
          <w:sz w:val="96"/>
          <w:szCs w:val="96"/>
        </w:rPr>
      </w:pPr>
    </w:p>
    <w:p w14:paraId="45BD8B69" w14:textId="77777777" w:rsidR="007868DF" w:rsidRDefault="007868DF" w:rsidP="003B25F8">
      <w:pPr>
        <w:rPr>
          <w:b/>
          <w:sz w:val="96"/>
          <w:szCs w:val="96"/>
        </w:rPr>
      </w:pPr>
    </w:p>
    <w:p w14:paraId="139A07E0" w14:textId="77777777" w:rsidR="007868DF" w:rsidRDefault="00ED02A4">
      <w:pPr>
        <w:jc w:val="center"/>
      </w:pPr>
      <w:r>
        <w:rPr>
          <w:rFonts w:ascii="Times New Roman" w:hAnsi="Times New Roman"/>
          <w:noProof/>
          <w:sz w:val="24"/>
          <w:szCs w:val="24"/>
          <w:lang w:eastAsia="en-GB"/>
        </w:rPr>
        <w:drawing>
          <wp:anchor distT="0" distB="0" distL="114300" distR="114300" simplePos="0" relativeHeight="251784192" behindDoc="0" locked="0" layoutInCell="1" allowOverlap="1" wp14:anchorId="3590F00B" wp14:editId="1455B947">
            <wp:simplePos x="0" y="0"/>
            <wp:positionH relativeFrom="margin">
              <wp:posOffset>1670051</wp:posOffset>
            </wp:positionH>
            <wp:positionV relativeFrom="paragraph">
              <wp:posOffset>136529</wp:posOffset>
            </wp:positionV>
            <wp:extent cx="4694401" cy="4320000"/>
            <wp:effectExtent l="0" t="0" r="0" b="4350"/>
            <wp:wrapTight wrapText="bothSides">
              <wp:wrapPolygon edited="0">
                <wp:start x="0" y="0"/>
                <wp:lineTo x="0" y="21527"/>
                <wp:lineTo x="21477" y="21527"/>
                <wp:lineTo x="21477" y="0"/>
                <wp:lineTo x="0" y="0"/>
              </wp:wrapPolygon>
            </wp:wrapTight>
            <wp:docPr id="189310047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72CCFDB" w14:textId="77777777" w:rsidR="007868DF" w:rsidRDefault="007868DF">
      <w:pPr>
        <w:jc w:val="center"/>
        <w:rPr>
          <w:b/>
          <w:sz w:val="96"/>
          <w:szCs w:val="96"/>
        </w:rPr>
      </w:pPr>
    </w:p>
    <w:p w14:paraId="2D2EAFDE" w14:textId="77777777" w:rsidR="007868DF" w:rsidRDefault="007868DF">
      <w:pPr>
        <w:jc w:val="center"/>
        <w:rPr>
          <w:b/>
          <w:sz w:val="96"/>
          <w:szCs w:val="96"/>
        </w:rPr>
      </w:pPr>
    </w:p>
    <w:p w14:paraId="731DB109" w14:textId="77777777" w:rsidR="007868DF" w:rsidRDefault="007868DF">
      <w:pPr>
        <w:jc w:val="center"/>
        <w:rPr>
          <w:b/>
          <w:sz w:val="96"/>
          <w:szCs w:val="96"/>
        </w:rPr>
      </w:pPr>
    </w:p>
    <w:p w14:paraId="551D9ADB" w14:textId="77777777" w:rsidR="007868DF" w:rsidRDefault="007868DF">
      <w:pPr>
        <w:rPr>
          <w:b/>
          <w:sz w:val="36"/>
          <w:szCs w:val="36"/>
        </w:rPr>
      </w:pPr>
    </w:p>
    <w:p w14:paraId="6BCAB5AC" w14:textId="77777777" w:rsidR="007868DF" w:rsidRDefault="007868DF">
      <w:pPr>
        <w:rPr>
          <w:b/>
          <w:sz w:val="36"/>
          <w:szCs w:val="36"/>
        </w:rPr>
      </w:pPr>
    </w:p>
    <w:p w14:paraId="5AA879D3" w14:textId="77777777" w:rsidR="007868DF" w:rsidRDefault="007868DF">
      <w:pPr>
        <w:rPr>
          <w:b/>
          <w:sz w:val="36"/>
          <w:szCs w:val="36"/>
        </w:rPr>
      </w:pPr>
    </w:p>
    <w:p w14:paraId="7A2ACED2" w14:textId="77777777" w:rsidR="004069B1" w:rsidRDefault="004069B1">
      <w:pPr>
        <w:rPr>
          <w:b/>
          <w:sz w:val="36"/>
          <w:szCs w:val="36"/>
        </w:rPr>
      </w:pPr>
    </w:p>
    <w:p w14:paraId="4A0B7D7E" w14:textId="77777777" w:rsidR="004069B1" w:rsidRDefault="004069B1">
      <w:pPr>
        <w:rPr>
          <w:b/>
          <w:sz w:val="36"/>
          <w:szCs w:val="36"/>
        </w:rPr>
      </w:pPr>
    </w:p>
    <w:p w14:paraId="0AA7A4A3" w14:textId="77777777" w:rsidR="004069B1" w:rsidRDefault="004069B1">
      <w:pPr>
        <w:rPr>
          <w:b/>
          <w:sz w:val="36"/>
          <w:szCs w:val="36"/>
        </w:rPr>
      </w:pPr>
    </w:p>
    <w:p w14:paraId="0C5674B0" w14:textId="35DA16C0" w:rsidR="007868DF" w:rsidRDefault="00ED02A4">
      <w:pPr>
        <w:rPr>
          <w:b/>
          <w:sz w:val="36"/>
          <w:szCs w:val="36"/>
        </w:rPr>
      </w:pPr>
      <w:r>
        <w:rPr>
          <w:b/>
          <w:sz w:val="36"/>
          <w:szCs w:val="36"/>
        </w:rPr>
        <w:lastRenderedPageBreak/>
        <w:t>Environmental Policy</w:t>
      </w:r>
    </w:p>
    <w:p w14:paraId="6BC74007" w14:textId="77777777" w:rsidR="007868DF" w:rsidRDefault="00ED02A4">
      <w:pPr>
        <w:rPr>
          <w:sz w:val="20"/>
          <w:szCs w:val="20"/>
        </w:rPr>
      </w:pPr>
      <w:r>
        <w:rPr>
          <w:sz w:val="20"/>
          <w:szCs w:val="20"/>
        </w:rPr>
        <w:t>Busy Bees Childcare Centre is committed to improving the quality of life of both the local and wider community now, and in the future.</w:t>
      </w:r>
    </w:p>
    <w:p w14:paraId="55F0404E" w14:textId="171030AE" w:rsidR="007868DF" w:rsidRDefault="00ED02A4">
      <w:pPr>
        <w:rPr>
          <w:sz w:val="20"/>
          <w:szCs w:val="20"/>
        </w:rPr>
      </w:pPr>
      <w:r>
        <w:rPr>
          <w:sz w:val="20"/>
          <w:szCs w:val="20"/>
        </w:rPr>
        <w:t xml:space="preserve">Our policy recognises that </w:t>
      </w:r>
      <w:r w:rsidR="00582A04">
        <w:rPr>
          <w:sz w:val="20"/>
          <w:szCs w:val="20"/>
        </w:rPr>
        <w:t>the quality of life in the longer term depends</w:t>
      </w:r>
      <w:r>
        <w:rPr>
          <w:sz w:val="20"/>
          <w:szCs w:val="20"/>
        </w:rPr>
        <w:t xml:space="preserve"> on the health and quality of the local and global environment.</w:t>
      </w:r>
    </w:p>
    <w:p w14:paraId="7CDFE299" w14:textId="1A679CDC" w:rsidR="007868DF" w:rsidRDefault="00ED02A4">
      <w:pPr>
        <w:rPr>
          <w:sz w:val="20"/>
          <w:szCs w:val="20"/>
        </w:rPr>
      </w:pPr>
      <w:r>
        <w:rPr>
          <w:sz w:val="20"/>
          <w:szCs w:val="20"/>
        </w:rPr>
        <w:t xml:space="preserve">We also recognise that improvements in the standard of living </w:t>
      </w:r>
      <w:r w:rsidR="00582A04">
        <w:rPr>
          <w:sz w:val="20"/>
          <w:szCs w:val="20"/>
        </w:rPr>
        <w:t>in developed countries have, in part, been achieved through the wasteful use of resources and the exploitation of fossil fuels worldwide</w:t>
      </w:r>
      <w:r>
        <w:rPr>
          <w:sz w:val="20"/>
          <w:szCs w:val="20"/>
        </w:rPr>
        <w:t>.</w:t>
      </w:r>
    </w:p>
    <w:p w14:paraId="340507DC" w14:textId="77777777" w:rsidR="007868DF" w:rsidRDefault="00ED02A4">
      <w:pPr>
        <w:rPr>
          <w:b/>
          <w:sz w:val="36"/>
          <w:szCs w:val="36"/>
        </w:rPr>
      </w:pPr>
      <w:r>
        <w:rPr>
          <w:b/>
          <w:sz w:val="36"/>
          <w:szCs w:val="36"/>
        </w:rPr>
        <w:t>This is contributing to:</w:t>
      </w:r>
    </w:p>
    <w:p w14:paraId="400B5B90" w14:textId="77777777" w:rsidR="007868DF" w:rsidRDefault="00ED02A4">
      <w:pPr>
        <w:pStyle w:val="ListParagraph"/>
        <w:numPr>
          <w:ilvl w:val="0"/>
          <w:numId w:val="75"/>
        </w:numPr>
        <w:spacing w:line="254" w:lineRule="auto"/>
        <w:rPr>
          <w:sz w:val="20"/>
          <w:szCs w:val="20"/>
        </w:rPr>
      </w:pPr>
      <w:r>
        <w:rPr>
          <w:sz w:val="20"/>
          <w:szCs w:val="20"/>
        </w:rPr>
        <w:t>Global warming and climate change through greenhouse gases emitted by burning fossil fuels.</w:t>
      </w:r>
    </w:p>
    <w:p w14:paraId="0EC47896" w14:textId="77777777" w:rsidR="007868DF" w:rsidRDefault="00ED02A4">
      <w:pPr>
        <w:pStyle w:val="ListParagraph"/>
        <w:numPr>
          <w:ilvl w:val="0"/>
          <w:numId w:val="75"/>
        </w:numPr>
        <w:spacing w:line="254" w:lineRule="auto"/>
        <w:rPr>
          <w:sz w:val="20"/>
          <w:szCs w:val="20"/>
        </w:rPr>
      </w:pPr>
      <w:r>
        <w:rPr>
          <w:sz w:val="20"/>
          <w:szCs w:val="20"/>
        </w:rPr>
        <w:t>Pollution of air, land, and water; and</w:t>
      </w:r>
    </w:p>
    <w:p w14:paraId="2252BABB" w14:textId="13F96736" w:rsidR="007868DF" w:rsidRDefault="00ED02A4">
      <w:pPr>
        <w:pStyle w:val="ListParagraph"/>
        <w:numPr>
          <w:ilvl w:val="0"/>
          <w:numId w:val="75"/>
        </w:numPr>
        <w:spacing w:line="254" w:lineRule="auto"/>
        <w:rPr>
          <w:sz w:val="20"/>
          <w:szCs w:val="20"/>
        </w:rPr>
      </w:pPr>
      <w:r>
        <w:rPr>
          <w:sz w:val="20"/>
          <w:szCs w:val="20"/>
        </w:rPr>
        <w:t>Loss of forests, soils, fish stocks</w:t>
      </w:r>
      <w:r w:rsidR="00582A04">
        <w:rPr>
          <w:sz w:val="20"/>
          <w:szCs w:val="20"/>
        </w:rPr>
        <w:t>,</w:t>
      </w:r>
      <w:r>
        <w:rPr>
          <w:sz w:val="20"/>
          <w:szCs w:val="20"/>
        </w:rPr>
        <w:t xml:space="preserve"> and other resources through harvesting them more rapidly than they can regenerate.</w:t>
      </w:r>
    </w:p>
    <w:p w14:paraId="5AD2602A" w14:textId="3143C0E4" w:rsidR="007868DF" w:rsidRDefault="00ED02A4">
      <w:pPr>
        <w:rPr>
          <w:sz w:val="20"/>
          <w:szCs w:val="20"/>
        </w:rPr>
      </w:pPr>
      <w:r>
        <w:rPr>
          <w:sz w:val="20"/>
          <w:szCs w:val="20"/>
        </w:rPr>
        <w:t>All three of the above are acting to destroy ecosystems</w:t>
      </w:r>
      <w:r w:rsidR="00582A04">
        <w:rPr>
          <w:sz w:val="20"/>
          <w:szCs w:val="20"/>
        </w:rPr>
        <w:t>,</w:t>
      </w:r>
      <w:r>
        <w:rPr>
          <w:sz w:val="20"/>
          <w:szCs w:val="20"/>
        </w:rPr>
        <w:t xml:space="preserve"> the communities of interdependent plants and animals across the globe that help to regulate the environment and keep the planet fit for life.</w:t>
      </w:r>
    </w:p>
    <w:p w14:paraId="53C008FE" w14:textId="77777777" w:rsidR="007868DF" w:rsidRDefault="00ED02A4">
      <w:pPr>
        <w:rPr>
          <w:sz w:val="20"/>
          <w:szCs w:val="20"/>
        </w:rPr>
      </w:pPr>
      <w:r>
        <w:rPr>
          <w:sz w:val="20"/>
          <w:szCs w:val="20"/>
        </w:rPr>
        <w:t>We demonstrate our commitment to the environment by ensuring our activities are designed to reduce adverse impact and to use resources increasingly efficiently over time.</w:t>
      </w:r>
    </w:p>
    <w:p w14:paraId="0925DB08" w14:textId="0F4BBB61" w:rsidR="007868DF" w:rsidRDefault="00ED02A4">
      <w:pPr>
        <w:rPr>
          <w:b/>
          <w:sz w:val="36"/>
          <w:szCs w:val="36"/>
        </w:rPr>
      </w:pPr>
      <w:r>
        <w:rPr>
          <w:b/>
          <w:sz w:val="36"/>
          <w:szCs w:val="36"/>
        </w:rPr>
        <w:t>In practice</w:t>
      </w:r>
      <w:r w:rsidR="00582A04">
        <w:rPr>
          <w:b/>
          <w:sz w:val="36"/>
          <w:szCs w:val="36"/>
        </w:rPr>
        <w:t>,</w:t>
      </w:r>
      <w:r>
        <w:rPr>
          <w:b/>
          <w:sz w:val="36"/>
          <w:szCs w:val="36"/>
        </w:rPr>
        <w:t xml:space="preserve"> this means:</w:t>
      </w:r>
    </w:p>
    <w:p w14:paraId="0C5084D2" w14:textId="77777777" w:rsidR="007868DF" w:rsidRDefault="00ED02A4">
      <w:pPr>
        <w:pStyle w:val="ListParagraph"/>
        <w:numPr>
          <w:ilvl w:val="0"/>
          <w:numId w:val="76"/>
        </w:numPr>
        <w:spacing w:line="254" w:lineRule="auto"/>
        <w:rPr>
          <w:sz w:val="20"/>
          <w:szCs w:val="20"/>
        </w:rPr>
      </w:pPr>
      <w:r>
        <w:rPr>
          <w:sz w:val="20"/>
          <w:szCs w:val="20"/>
        </w:rPr>
        <w:t>Recycling where possible.</w:t>
      </w:r>
    </w:p>
    <w:p w14:paraId="080427A3" w14:textId="77777777" w:rsidR="007868DF" w:rsidRDefault="00ED02A4">
      <w:pPr>
        <w:pStyle w:val="ListParagraph"/>
        <w:numPr>
          <w:ilvl w:val="0"/>
          <w:numId w:val="76"/>
        </w:numPr>
        <w:spacing w:line="254" w:lineRule="auto"/>
        <w:rPr>
          <w:sz w:val="20"/>
          <w:szCs w:val="20"/>
        </w:rPr>
      </w:pPr>
      <w:r>
        <w:rPr>
          <w:sz w:val="20"/>
          <w:szCs w:val="20"/>
        </w:rPr>
        <w:t>Reducing and monitoring waste.</w:t>
      </w:r>
    </w:p>
    <w:p w14:paraId="2271464C" w14:textId="70FDEBB1" w:rsidR="007868DF" w:rsidRDefault="00ED02A4">
      <w:pPr>
        <w:pStyle w:val="ListParagraph"/>
        <w:numPr>
          <w:ilvl w:val="0"/>
          <w:numId w:val="76"/>
        </w:numPr>
        <w:spacing w:line="254" w:lineRule="auto"/>
        <w:rPr>
          <w:sz w:val="20"/>
          <w:szCs w:val="20"/>
        </w:rPr>
      </w:pPr>
      <w:r>
        <w:rPr>
          <w:sz w:val="20"/>
          <w:szCs w:val="20"/>
        </w:rPr>
        <w:t xml:space="preserve">Where possible, </w:t>
      </w:r>
      <w:r w:rsidR="00582A04">
        <w:rPr>
          <w:sz w:val="20"/>
          <w:szCs w:val="20"/>
        </w:rPr>
        <w:t>use</w:t>
      </w:r>
      <w:r>
        <w:rPr>
          <w:sz w:val="20"/>
          <w:szCs w:val="20"/>
        </w:rPr>
        <w:t xml:space="preserve"> equipment and resources that have been recycled.</w:t>
      </w:r>
    </w:p>
    <w:p w14:paraId="6EA2A048" w14:textId="77777777" w:rsidR="007868DF" w:rsidRDefault="00ED02A4">
      <w:pPr>
        <w:pStyle w:val="ListParagraph"/>
        <w:numPr>
          <w:ilvl w:val="0"/>
          <w:numId w:val="76"/>
        </w:numPr>
        <w:spacing w:line="254" w:lineRule="auto"/>
        <w:rPr>
          <w:sz w:val="20"/>
          <w:szCs w:val="20"/>
        </w:rPr>
      </w:pPr>
      <w:r>
        <w:rPr>
          <w:sz w:val="20"/>
          <w:szCs w:val="20"/>
        </w:rPr>
        <w:t>Discussing environmental issues with children,</w:t>
      </w:r>
    </w:p>
    <w:p w14:paraId="6FEBDFB7" w14:textId="77777777" w:rsidR="007868DF" w:rsidRDefault="00ED02A4">
      <w:pPr>
        <w:pStyle w:val="ListParagraph"/>
        <w:numPr>
          <w:ilvl w:val="0"/>
          <w:numId w:val="76"/>
        </w:numPr>
        <w:spacing w:line="254" w:lineRule="auto"/>
        <w:rPr>
          <w:sz w:val="20"/>
          <w:szCs w:val="20"/>
        </w:rPr>
      </w:pPr>
      <w:r>
        <w:rPr>
          <w:sz w:val="20"/>
          <w:szCs w:val="20"/>
        </w:rPr>
        <w:t>Ensuring, where possible, that our suppliers are committed to environmental issues; and</w:t>
      </w:r>
    </w:p>
    <w:p w14:paraId="46F26F88" w14:textId="5648598C" w:rsidR="007868DF" w:rsidRDefault="00ED02A4">
      <w:pPr>
        <w:pStyle w:val="ListParagraph"/>
        <w:numPr>
          <w:ilvl w:val="0"/>
          <w:numId w:val="76"/>
        </w:numPr>
        <w:spacing w:line="254" w:lineRule="auto"/>
        <w:rPr>
          <w:sz w:val="20"/>
          <w:szCs w:val="20"/>
        </w:rPr>
      </w:pPr>
      <w:r>
        <w:rPr>
          <w:sz w:val="20"/>
          <w:szCs w:val="20"/>
        </w:rPr>
        <w:t xml:space="preserve">Where possible, </w:t>
      </w:r>
      <w:r w:rsidR="00582A04">
        <w:rPr>
          <w:sz w:val="20"/>
          <w:szCs w:val="20"/>
        </w:rPr>
        <w:t>use</w:t>
      </w:r>
      <w:r>
        <w:rPr>
          <w:sz w:val="20"/>
          <w:szCs w:val="20"/>
        </w:rPr>
        <w:t xml:space="preserve"> eco-friendly products and produce.</w:t>
      </w:r>
    </w:p>
    <w:p w14:paraId="5DAD9E94" w14:textId="77777777" w:rsidR="007868DF" w:rsidRDefault="007868DF">
      <w:pPr>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3157B" w14:paraId="63982F92" w14:textId="77777777">
        <w:tc>
          <w:tcPr>
            <w:tcW w:w="4320" w:type="dxa"/>
            <w:tcMar>
              <w:top w:w="0" w:type="dxa"/>
              <w:left w:w="108" w:type="dxa"/>
              <w:bottom w:w="0" w:type="dxa"/>
              <w:right w:w="108" w:type="dxa"/>
            </w:tcMar>
            <w:vAlign w:val="bottom"/>
          </w:tcPr>
          <w:p w14:paraId="68A97C5D" w14:textId="43878DD9"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914EB81" w14:textId="0019EA4F"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29B8709" w14:textId="77777777" w:rsidR="0063157B" w:rsidRDefault="0063157B" w:rsidP="0063157B">
            <w:pPr>
              <w:rPr>
                <w:rFonts w:eastAsia="Times New Roman" w:cs="Calibri"/>
                <w:sz w:val="20"/>
                <w:szCs w:val="20"/>
                <w:lang w:eastAsia="en-GB"/>
              </w:rPr>
            </w:pPr>
          </w:p>
        </w:tc>
      </w:tr>
      <w:tr w:rsidR="0063157B" w14:paraId="1C3911F9" w14:textId="77777777">
        <w:tc>
          <w:tcPr>
            <w:tcW w:w="4320" w:type="dxa"/>
            <w:tcMar>
              <w:top w:w="0" w:type="dxa"/>
              <w:left w:w="108" w:type="dxa"/>
              <w:bottom w:w="0" w:type="dxa"/>
              <w:right w:w="108" w:type="dxa"/>
            </w:tcMar>
            <w:vAlign w:val="bottom"/>
          </w:tcPr>
          <w:p w14:paraId="6065E2EE" w14:textId="64D37DAA"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FBFBE12" w14:textId="0CCE19CC"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April 202</w:t>
            </w:r>
            <w:r w:rsidR="00582A0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39EB8AD0" w14:textId="12FDEE64" w:rsidR="0063157B" w:rsidRDefault="0063157B" w:rsidP="0063157B">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3157B" w14:paraId="0A874F42" w14:textId="77777777">
        <w:tc>
          <w:tcPr>
            <w:tcW w:w="4320" w:type="dxa"/>
            <w:tcMar>
              <w:top w:w="0" w:type="dxa"/>
              <w:left w:w="108" w:type="dxa"/>
              <w:bottom w:w="0" w:type="dxa"/>
              <w:right w:w="108" w:type="dxa"/>
            </w:tcMar>
            <w:vAlign w:val="bottom"/>
          </w:tcPr>
          <w:p w14:paraId="54735113" w14:textId="032D8E51"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6FA3B03" w14:textId="7E5381F2"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28B6DE9F" w14:textId="5A14DB57" w:rsidR="0063157B" w:rsidRDefault="0063157B" w:rsidP="0063157B">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3157B" w14:paraId="24C601D9" w14:textId="77777777">
        <w:tc>
          <w:tcPr>
            <w:tcW w:w="4320" w:type="dxa"/>
            <w:tcMar>
              <w:top w:w="0" w:type="dxa"/>
              <w:left w:w="108" w:type="dxa"/>
              <w:bottom w:w="0" w:type="dxa"/>
              <w:right w:w="108" w:type="dxa"/>
            </w:tcMar>
            <w:vAlign w:val="bottom"/>
          </w:tcPr>
          <w:p w14:paraId="03F8541F" w14:textId="514D554A"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ECDDB51" w14:textId="77777777" w:rsidR="0063157B" w:rsidRDefault="0063157B" w:rsidP="0063157B">
            <w:pPr>
              <w:spacing w:after="0" w:line="360" w:lineRule="auto"/>
              <w:rPr>
                <w:rFonts w:eastAsia="Times New Roman" w:cs="Calibri"/>
                <w:sz w:val="20"/>
                <w:szCs w:val="20"/>
                <w:lang w:eastAsia="en-GB"/>
              </w:rPr>
            </w:pPr>
          </w:p>
          <w:p w14:paraId="68BFE521" w14:textId="2B6D0119"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3157B" w14:paraId="6B45C953" w14:textId="77777777">
        <w:tc>
          <w:tcPr>
            <w:tcW w:w="4320" w:type="dxa"/>
            <w:tcMar>
              <w:top w:w="0" w:type="dxa"/>
              <w:left w:w="108" w:type="dxa"/>
              <w:bottom w:w="0" w:type="dxa"/>
              <w:right w:w="108" w:type="dxa"/>
            </w:tcMar>
            <w:vAlign w:val="bottom"/>
          </w:tcPr>
          <w:p w14:paraId="5B41BA05" w14:textId="69ADF62A"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1C9A4F7" w14:textId="77777777" w:rsidR="0063157B" w:rsidRDefault="0063157B" w:rsidP="0063157B">
            <w:pPr>
              <w:spacing w:after="0" w:line="360" w:lineRule="auto"/>
              <w:rPr>
                <w:rFonts w:eastAsia="Times New Roman" w:cs="Calibri"/>
                <w:sz w:val="20"/>
                <w:szCs w:val="20"/>
                <w:lang w:eastAsia="en-GB"/>
              </w:rPr>
            </w:pPr>
          </w:p>
          <w:p w14:paraId="038A4A01" w14:textId="37201BA9" w:rsidR="0063157B" w:rsidRDefault="00C93EA8" w:rsidP="0063157B">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3157B" w14:paraId="212D031E" w14:textId="77777777">
        <w:tc>
          <w:tcPr>
            <w:tcW w:w="4320" w:type="dxa"/>
            <w:tcMar>
              <w:top w:w="0" w:type="dxa"/>
              <w:left w:w="108" w:type="dxa"/>
              <w:bottom w:w="0" w:type="dxa"/>
              <w:right w:w="108" w:type="dxa"/>
            </w:tcMar>
            <w:vAlign w:val="bottom"/>
          </w:tcPr>
          <w:p w14:paraId="6F49617F" w14:textId="69E0EEBD"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D2E3826" w14:textId="7533A7E4" w:rsidR="0063157B" w:rsidRDefault="0063157B" w:rsidP="0063157B">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6DD4C5F" w14:textId="77777777" w:rsidR="007868DF" w:rsidRDefault="007868DF">
      <w:pPr>
        <w:rPr>
          <w:sz w:val="20"/>
          <w:szCs w:val="20"/>
        </w:rPr>
      </w:pPr>
    </w:p>
    <w:p w14:paraId="02C7B461" w14:textId="77777777" w:rsidR="007868DF" w:rsidRDefault="007868DF">
      <w:pPr>
        <w:rPr>
          <w:sz w:val="20"/>
          <w:szCs w:val="20"/>
        </w:rPr>
      </w:pPr>
    </w:p>
    <w:p w14:paraId="425F94E0" w14:textId="77777777" w:rsidR="007868DF" w:rsidRDefault="007868DF">
      <w:pPr>
        <w:jc w:val="center"/>
        <w:rPr>
          <w:b/>
          <w:sz w:val="96"/>
          <w:szCs w:val="96"/>
        </w:rPr>
      </w:pPr>
    </w:p>
    <w:p w14:paraId="67DF3296" w14:textId="77777777" w:rsidR="007868DF" w:rsidRDefault="007868DF">
      <w:pPr>
        <w:rPr>
          <w:sz w:val="20"/>
          <w:szCs w:val="20"/>
        </w:rPr>
      </w:pPr>
    </w:p>
    <w:p w14:paraId="78A493D5" w14:textId="77777777" w:rsidR="007868DF" w:rsidRDefault="00ED02A4">
      <w:pPr>
        <w:tabs>
          <w:tab w:val="left" w:pos="2010"/>
        </w:tabs>
        <w:jc w:val="center"/>
        <w:rPr>
          <w:b/>
          <w:sz w:val="96"/>
          <w:szCs w:val="96"/>
        </w:rPr>
      </w:pPr>
      <w:r>
        <w:rPr>
          <w:b/>
          <w:sz w:val="96"/>
          <w:szCs w:val="96"/>
        </w:rPr>
        <w:t>Equality and Diversity Policy</w:t>
      </w:r>
    </w:p>
    <w:p w14:paraId="5CC84F6F" w14:textId="77777777" w:rsidR="007868DF" w:rsidRDefault="007868DF">
      <w:pPr>
        <w:tabs>
          <w:tab w:val="left" w:pos="2010"/>
        </w:tabs>
        <w:jc w:val="center"/>
        <w:rPr>
          <w:sz w:val="96"/>
          <w:szCs w:val="96"/>
        </w:rPr>
      </w:pPr>
    </w:p>
    <w:p w14:paraId="0B9C3550" w14:textId="77777777" w:rsidR="007868DF" w:rsidRDefault="007868DF">
      <w:pPr>
        <w:tabs>
          <w:tab w:val="left" w:pos="2010"/>
        </w:tabs>
        <w:rPr>
          <w:sz w:val="96"/>
          <w:szCs w:val="96"/>
        </w:rPr>
      </w:pPr>
    </w:p>
    <w:p w14:paraId="02B5E554" w14:textId="77777777" w:rsidR="007868DF" w:rsidRDefault="007868DF">
      <w:pPr>
        <w:tabs>
          <w:tab w:val="left" w:pos="2010"/>
        </w:tabs>
        <w:jc w:val="center"/>
      </w:pPr>
    </w:p>
    <w:p w14:paraId="7B22A80C" w14:textId="77777777" w:rsidR="007868DF" w:rsidRDefault="007868DF">
      <w:pPr>
        <w:rPr>
          <w:sz w:val="20"/>
          <w:szCs w:val="20"/>
        </w:rPr>
      </w:pPr>
    </w:p>
    <w:p w14:paraId="7B95C93F" w14:textId="77777777" w:rsidR="007868DF" w:rsidRDefault="00ED02A4">
      <w:r>
        <w:rPr>
          <w:noProof/>
        </w:rPr>
        <w:drawing>
          <wp:anchor distT="0" distB="0" distL="114300" distR="114300" simplePos="0" relativeHeight="251786240" behindDoc="0" locked="0" layoutInCell="1" allowOverlap="1" wp14:anchorId="37B1A61F" wp14:editId="353EB81F">
            <wp:simplePos x="0" y="0"/>
            <wp:positionH relativeFrom="margin">
              <wp:posOffset>1587937</wp:posOffset>
            </wp:positionH>
            <wp:positionV relativeFrom="paragraph">
              <wp:posOffset>-285996</wp:posOffset>
            </wp:positionV>
            <wp:extent cx="4694557" cy="4319909"/>
            <wp:effectExtent l="0" t="0" r="0" b="4441"/>
            <wp:wrapTight wrapText="bothSides">
              <wp:wrapPolygon edited="0">
                <wp:start x="0" y="0"/>
                <wp:lineTo x="0" y="21527"/>
                <wp:lineTo x="21474" y="21527"/>
                <wp:lineTo x="21474" y="0"/>
                <wp:lineTo x="0" y="0"/>
              </wp:wrapPolygon>
            </wp:wrapTight>
            <wp:docPr id="846233834"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3C565D83" w14:textId="77777777" w:rsidR="007868DF" w:rsidRDefault="007868DF"/>
    <w:p w14:paraId="584E4C85" w14:textId="77777777" w:rsidR="007868DF" w:rsidRDefault="007868DF">
      <w:pPr>
        <w:rPr>
          <w:sz w:val="20"/>
          <w:szCs w:val="20"/>
        </w:rPr>
      </w:pPr>
    </w:p>
    <w:p w14:paraId="4EDA73AA" w14:textId="77777777" w:rsidR="007868DF" w:rsidRDefault="007868DF">
      <w:pPr>
        <w:rPr>
          <w:sz w:val="20"/>
          <w:szCs w:val="20"/>
        </w:rPr>
      </w:pPr>
    </w:p>
    <w:p w14:paraId="2D94296F" w14:textId="77777777" w:rsidR="007868DF" w:rsidRDefault="007868DF">
      <w:pPr>
        <w:rPr>
          <w:sz w:val="20"/>
          <w:szCs w:val="20"/>
        </w:rPr>
      </w:pPr>
    </w:p>
    <w:p w14:paraId="280657A6" w14:textId="77777777" w:rsidR="007868DF" w:rsidRDefault="007868DF">
      <w:pPr>
        <w:rPr>
          <w:sz w:val="20"/>
          <w:szCs w:val="20"/>
        </w:rPr>
      </w:pPr>
    </w:p>
    <w:p w14:paraId="165D4A5B" w14:textId="77777777" w:rsidR="007868DF" w:rsidRDefault="007868DF">
      <w:pPr>
        <w:rPr>
          <w:sz w:val="20"/>
          <w:szCs w:val="20"/>
        </w:rPr>
      </w:pPr>
    </w:p>
    <w:p w14:paraId="13FA50BD" w14:textId="77777777" w:rsidR="007868DF" w:rsidRDefault="007868DF">
      <w:pPr>
        <w:rPr>
          <w:sz w:val="20"/>
          <w:szCs w:val="20"/>
        </w:rPr>
      </w:pPr>
    </w:p>
    <w:p w14:paraId="04F827AC" w14:textId="77777777" w:rsidR="007868DF" w:rsidRDefault="007868DF">
      <w:pPr>
        <w:rPr>
          <w:sz w:val="20"/>
          <w:szCs w:val="20"/>
        </w:rPr>
      </w:pPr>
    </w:p>
    <w:p w14:paraId="3F16B020" w14:textId="77777777" w:rsidR="007868DF" w:rsidRDefault="007868DF">
      <w:pPr>
        <w:rPr>
          <w:sz w:val="20"/>
          <w:szCs w:val="20"/>
        </w:rPr>
      </w:pPr>
    </w:p>
    <w:p w14:paraId="646F8FC4" w14:textId="77777777" w:rsidR="007868DF" w:rsidRDefault="007868DF">
      <w:pPr>
        <w:rPr>
          <w:sz w:val="20"/>
          <w:szCs w:val="20"/>
        </w:rPr>
      </w:pPr>
    </w:p>
    <w:p w14:paraId="26EB51BC" w14:textId="77777777" w:rsidR="007868DF" w:rsidRDefault="007868DF">
      <w:pPr>
        <w:rPr>
          <w:sz w:val="20"/>
          <w:szCs w:val="20"/>
        </w:rPr>
      </w:pPr>
    </w:p>
    <w:p w14:paraId="2CAB529E" w14:textId="77777777" w:rsidR="007868DF" w:rsidRDefault="007868DF">
      <w:pPr>
        <w:rPr>
          <w:sz w:val="20"/>
          <w:szCs w:val="20"/>
        </w:rPr>
      </w:pPr>
    </w:p>
    <w:p w14:paraId="438D4F84" w14:textId="77777777" w:rsidR="007868DF" w:rsidRDefault="007868DF">
      <w:pPr>
        <w:rPr>
          <w:sz w:val="20"/>
          <w:szCs w:val="20"/>
        </w:rPr>
      </w:pPr>
    </w:p>
    <w:p w14:paraId="1A85AC31" w14:textId="77777777" w:rsidR="005A347D" w:rsidRDefault="005A347D">
      <w:pPr>
        <w:tabs>
          <w:tab w:val="left" w:pos="357"/>
          <w:tab w:val="left" w:pos="720"/>
        </w:tabs>
        <w:spacing w:before="120" w:after="120" w:line="360" w:lineRule="auto"/>
        <w:ind w:left="357" w:hanging="357"/>
        <w:rPr>
          <w:rFonts w:ascii="Arial" w:hAnsi="Arial" w:cs="Arial"/>
          <w:b/>
          <w:sz w:val="28"/>
          <w:szCs w:val="28"/>
        </w:rPr>
      </w:pPr>
    </w:p>
    <w:p w14:paraId="45867736" w14:textId="77777777" w:rsidR="005A347D" w:rsidRDefault="005A347D">
      <w:pPr>
        <w:tabs>
          <w:tab w:val="left" w:pos="357"/>
          <w:tab w:val="left" w:pos="720"/>
        </w:tabs>
        <w:spacing w:before="120" w:after="120" w:line="360" w:lineRule="auto"/>
        <w:ind w:left="357" w:hanging="357"/>
        <w:rPr>
          <w:rFonts w:ascii="Arial" w:hAnsi="Arial" w:cs="Arial"/>
          <w:b/>
          <w:sz w:val="28"/>
          <w:szCs w:val="28"/>
        </w:rPr>
      </w:pPr>
    </w:p>
    <w:p w14:paraId="315348AC" w14:textId="77777777" w:rsidR="005A347D" w:rsidRDefault="005A347D">
      <w:pPr>
        <w:tabs>
          <w:tab w:val="left" w:pos="357"/>
          <w:tab w:val="left" w:pos="720"/>
        </w:tabs>
        <w:spacing w:before="120" w:after="120" w:line="360" w:lineRule="auto"/>
        <w:ind w:left="357" w:hanging="357"/>
        <w:rPr>
          <w:rFonts w:ascii="Arial" w:hAnsi="Arial" w:cs="Arial"/>
          <w:b/>
          <w:sz w:val="28"/>
          <w:szCs w:val="28"/>
        </w:rPr>
      </w:pPr>
    </w:p>
    <w:p w14:paraId="1F3045CF" w14:textId="529821BE" w:rsidR="007868DF" w:rsidRDefault="00ED02A4">
      <w:pPr>
        <w:tabs>
          <w:tab w:val="left" w:pos="357"/>
          <w:tab w:val="left" w:pos="720"/>
        </w:tabs>
        <w:spacing w:before="120" w:after="120" w:line="360" w:lineRule="auto"/>
        <w:ind w:left="357" w:hanging="357"/>
      </w:pPr>
      <w:r>
        <w:rPr>
          <w:rFonts w:ascii="Arial" w:hAnsi="Arial" w:cs="Arial"/>
          <w:b/>
          <w:sz w:val="28"/>
          <w:szCs w:val="28"/>
        </w:rPr>
        <w:lastRenderedPageBreak/>
        <w:t>Promoting inclusion, equality, and valuing diversity</w:t>
      </w:r>
    </w:p>
    <w:p w14:paraId="19F2DB49" w14:textId="7E4FDDB9" w:rsidR="007868DF" w:rsidRDefault="00ED02A4">
      <w:pPr>
        <w:autoSpaceDE w:val="0"/>
        <w:spacing w:before="120" w:after="120" w:line="240" w:lineRule="auto"/>
      </w:pPr>
      <w:r>
        <w:rPr>
          <w:rFonts w:cs="Calibri"/>
          <w:sz w:val="20"/>
          <w:szCs w:val="20"/>
        </w:rPr>
        <w:t>We actively promote inclusion, equality of opportunity</w:t>
      </w:r>
      <w:r w:rsidR="00582A04">
        <w:rPr>
          <w:rFonts w:cs="Calibri"/>
          <w:sz w:val="20"/>
          <w:szCs w:val="20"/>
        </w:rPr>
        <w:t>,</w:t>
      </w:r>
      <w:r>
        <w:rPr>
          <w:rFonts w:cs="Calibri"/>
          <w:sz w:val="20"/>
          <w:szCs w:val="20"/>
        </w:rPr>
        <w:t xml:space="preserve"> and value diversity. All early years </w:t>
      </w:r>
      <w:r w:rsidR="00582A04">
        <w:rPr>
          <w:rFonts w:cs="Calibri"/>
          <w:sz w:val="20"/>
          <w:szCs w:val="20"/>
        </w:rPr>
        <w:t>settings</w:t>
      </w:r>
      <w:r>
        <w:rPr>
          <w:rFonts w:cs="Calibri"/>
          <w:sz w:val="20"/>
          <w:szCs w:val="20"/>
        </w:rPr>
        <w:t xml:space="preserve"> have legal obligations under the Equality Act 2010. Those in receipt of public funding also have public equality duties to eliminate discrimination, promote equality, foster good relations with individuals and groups with protected characteristics</w:t>
      </w:r>
      <w:r w:rsidR="00582A04">
        <w:rPr>
          <w:rFonts w:cs="Calibri"/>
          <w:sz w:val="20"/>
          <w:szCs w:val="20"/>
        </w:rPr>
        <w:t>,</w:t>
      </w:r>
      <w:r>
        <w:rPr>
          <w:rFonts w:cs="Calibri"/>
          <w:sz w:val="20"/>
          <w:szCs w:val="20"/>
        </w:rPr>
        <w:t xml:space="preserve"> namely disability, race (ethnicity), religion and belief, sexual orientation, sex (gender), gender reassignment, age, pregnancy and maternity, marriage, and civil partnership.</w:t>
      </w:r>
      <w:r>
        <w:rPr>
          <w:rFonts w:cs="Calibri"/>
          <w:sz w:val="20"/>
          <w:szCs w:val="20"/>
          <w:lang w:eastAsia="en-GB"/>
        </w:rPr>
        <w:t xml:space="preserve"> </w:t>
      </w:r>
      <w:r>
        <w:rPr>
          <w:rFonts w:cs="Calibri"/>
          <w:sz w:val="20"/>
          <w:szCs w:val="20"/>
        </w:rPr>
        <w:t>Settings also have obligations under the Prevent Duty (2015 updated 2023)</w:t>
      </w:r>
      <w:r w:rsidR="00582A04">
        <w:rPr>
          <w:rFonts w:cs="Calibri"/>
          <w:sz w:val="20"/>
          <w:szCs w:val="20"/>
        </w:rPr>
        <w:t>,</w:t>
      </w:r>
      <w:r>
        <w:rPr>
          <w:rFonts w:cs="Calibri"/>
          <w:sz w:val="20"/>
          <w:szCs w:val="20"/>
        </w:rPr>
        <w:t xml:space="preserve"> which highlights the need to foster equality and prevent children from being drawn into harm and radicalisation.</w:t>
      </w:r>
    </w:p>
    <w:p w14:paraId="14D34522" w14:textId="77777777" w:rsidR="007868DF" w:rsidRDefault="00ED02A4">
      <w:pPr>
        <w:spacing w:before="120" w:after="120" w:line="240" w:lineRule="auto"/>
        <w:rPr>
          <w:rFonts w:cs="Calibri"/>
          <w:b/>
          <w:sz w:val="20"/>
          <w:szCs w:val="20"/>
        </w:rPr>
      </w:pPr>
      <w:r>
        <w:rPr>
          <w:rFonts w:cs="Calibri"/>
          <w:b/>
          <w:sz w:val="20"/>
          <w:szCs w:val="20"/>
        </w:rPr>
        <w:t>Promoting identity, positive self-concept, and self-esteem for all children through treating each child as an individual and with equal concern, ensuring each child’s developmental and emotional needs are recognised and met.</w:t>
      </w:r>
    </w:p>
    <w:p w14:paraId="080FD304" w14:textId="77777777" w:rsidR="007868DF" w:rsidRDefault="00ED02A4">
      <w:pPr>
        <w:numPr>
          <w:ilvl w:val="0"/>
          <w:numId w:val="77"/>
        </w:numPr>
        <w:spacing w:after="120" w:line="240" w:lineRule="auto"/>
        <w:rPr>
          <w:rFonts w:cs="Calibri"/>
          <w:sz w:val="20"/>
          <w:szCs w:val="20"/>
        </w:rPr>
      </w:pPr>
      <w:r>
        <w:rPr>
          <w:rFonts w:cs="Calibri"/>
          <w:sz w:val="20"/>
          <w:szCs w:val="20"/>
        </w:rPr>
        <w:t>Promoting inclusive practice to ensure every child is welcomed and valued.</w:t>
      </w:r>
    </w:p>
    <w:p w14:paraId="621EF3A1" w14:textId="77777777" w:rsidR="007868DF" w:rsidRDefault="00ED02A4">
      <w:pPr>
        <w:numPr>
          <w:ilvl w:val="0"/>
          <w:numId w:val="77"/>
        </w:numPr>
        <w:spacing w:after="120" w:line="240" w:lineRule="auto"/>
        <w:rPr>
          <w:rFonts w:cs="Calibri"/>
          <w:sz w:val="20"/>
          <w:szCs w:val="20"/>
        </w:rPr>
      </w:pPr>
      <w:r>
        <w:rPr>
          <w:rFonts w:cs="Calibri"/>
          <w:sz w:val="20"/>
          <w:szCs w:val="20"/>
        </w:rPr>
        <w:t>Discussing aspects of family/child identity with parents when settling in a new child.</w:t>
      </w:r>
    </w:p>
    <w:p w14:paraId="587543A6" w14:textId="77777777" w:rsidR="007868DF" w:rsidRDefault="00ED02A4">
      <w:pPr>
        <w:numPr>
          <w:ilvl w:val="0"/>
          <w:numId w:val="77"/>
        </w:numPr>
        <w:spacing w:after="120" w:line="240" w:lineRule="auto"/>
        <w:rPr>
          <w:rFonts w:cs="Calibri"/>
          <w:sz w:val="20"/>
          <w:szCs w:val="20"/>
        </w:rPr>
      </w:pPr>
      <w:r>
        <w:rPr>
          <w:rFonts w:cs="Calibri"/>
          <w:sz w:val="20"/>
          <w:szCs w:val="20"/>
        </w:rPr>
        <w:t xml:space="preserve">Maintaining a positive non-judgemental attitude and use of language with children to talk about topics such as family composition/background, eye and skin colour, hair texture, sex, gender, physical attributes, and languages spoken (including signing). </w:t>
      </w:r>
    </w:p>
    <w:p w14:paraId="25B1212E" w14:textId="58F9EBA1" w:rsidR="007868DF" w:rsidRDefault="00ED02A4">
      <w:pPr>
        <w:numPr>
          <w:ilvl w:val="0"/>
          <w:numId w:val="77"/>
        </w:numPr>
        <w:spacing w:after="120" w:line="240" w:lineRule="auto"/>
        <w:rPr>
          <w:rFonts w:cs="Calibri"/>
          <w:sz w:val="20"/>
          <w:szCs w:val="20"/>
        </w:rPr>
      </w:pPr>
      <w:r>
        <w:rPr>
          <w:rFonts w:cs="Calibri"/>
          <w:sz w:val="20"/>
          <w:szCs w:val="20"/>
        </w:rPr>
        <w:t>Becoming knowledgeable about different cultures, and individual subjective perceptions of these</w:t>
      </w:r>
      <w:r w:rsidR="00582A04">
        <w:rPr>
          <w:rFonts w:cs="Calibri"/>
          <w:sz w:val="20"/>
          <w:szCs w:val="20"/>
        </w:rPr>
        <w:t>,</w:t>
      </w:r>
      <w:r>
        <w:rPr>
          <w:rFonts w:cs="Calibri"/>
          <w:sz w:val="20"/>
          <w:szCs w:val="20"/>
        </w:rPr>
        <w:t xml:space="preserve"> and being able to reflect them imaginatively and creatively in the setting to create pride, interest, and positive self-identity.</w:t>
      </w:r>
    </w:p>
    <w:p w14:paraId="1752AE71" w14:textId="2BA4176D" w:rsidR="007868DF" w:rsidRDefault="00ED02A4">
      <w:pPr>
        <w:numPr>
          <w:ilvl w:val="0"/>
          <w:numId w:val="77"/>
        </w:numPr>
        <w:spacing w:after="120" w:line="240" w:lineRule="auto"/>
        <w:rPr>
          <w:rFonts w:cs="Calibri"/>
          <w:sz w:val="20"/>
          <w:szCs w:val="20"/>
        </w:rPr>
      </w:pPr>
      <w:r>
        <w:rPr>
          <w:rFonts w:cs="Calibri"/>
          <w:sz w:val="20"/>
          <w:szCs w:val="20"/>
        </w:rPr>
        <w:t xml:space="preserve">Discussing similarities and differences positively without bias and </w:t>
      </w:r>
      <w:r w:rsidR="00582A04">
        <w:rPr>
          <w:rFonts w:cs="Calibri"/>
          <w:sz w:val="20"/>
          <w:szCs w:val="20"/>
        </w:rPr>
        <w:t>judgment</w:t>
      </w:r>
      <w:r>
        <w:rPr>
          <w:rFonts w:cs="Calibri"/>
          <w:sz w:val="20"/>
          <w:szCs w:val="20"/>
        </w:rPr>
        <w:t>.</w:t>
      </w:r>
    </w:p>
    <w:p w14:paraId="59FAD886" w14:textId="77777777" w:rsidR="007868DF" w:rsidRDefault="00ED02A4">
      <w:pPr>
        <w:numPr>
          <w:ilvl w:val="0"/>
          <w:numId w:val="77"/>
        </w:numPr>
        <w:spacing w:before="120" w:after="120" w:line="240" w:lineRule="auto"/>
        <w:rPr>
          <w:rFonts w:cs="Calibri"/>
          <w:sz w:val="20"/>
          <w:szCs w:val="20"/>
        </w:rPr>
      </w:pPr>
      <w:r>
        <w:rPr>
          <w:rFonts w:cs="Calibri"/>
          <w:sz w:val="20"/>
          <w:szCs w:val="20"/>
        </w:rPr>
        <w:t>Celebrating festivals, holy days, and special days authentically through involving parents, staff, or the wider community to provide a positive experience for all.</w:t>
      </w:r>
    </w:p>
    <w:p w14:paraId="075184B8" w14:textId="3FB20D83" w:rsidR="007868DF" w:rsidRDefault="00ED02A4">
      <w:pPr>
        <w:numPr>
          <w:ilvl w:val="0"/>
          <w:numId w:val="77"/>
        </w:numPr>
        <w:spacing w:before="120" w:after="120" w:line="240" w:lineRule="auto"/>
      </w:pPr>
      <w:r>
        <w:rPr>
          <w:rFonts w:cs="Calibri"/>
          <w:sz w:val="20"/>
          <w:szCs w:val="20"/>
        </w:rPr>
        <w:t>Providing books with positive images of children and families from all backgrounds and abilities. Avoiding caricatures or cartoon-like depictions, and ensuring individual differences are portrayed with sensitive accuracy. The central characters in individual stories should provide a positive, broad representation of diversity</w:t>
      </w:r>
      <w:r w:rsidR="00582A04">
        <w:rPr>
          <w:rFonts w:cs="Calibri"/>
          <w:sz w:val="20"/>
          <w:szCs w:val="20"/>
        </w:rPr>
        <w:t>, e.g.,</w:t>
      </w:r>
      <w:r>
        <w:rPr>
          <w:rFonts w:cs="Calibri"/>
          <w:sz w:val="20"/>
          <w:szCs w:val="20"/>
        </w:rPr>
        <w:t xml:space="preserve"> disability, ethnicity, sex and gender, age, and social backgrounds. Individual storylines should </w:t>
      </w:r>
      <w:r w:rsidR="00582A04">
        <w:rPr>
          <w:rFonts w:cs="Calibri"/>
          <w:sz w:val="20"/>
          <w:szCs w:val="20"/>
        </w:rPr>
        <w:t>include a range of situations that are easily identifiable to children, such as disabled children/adults, different ethnic groups, mixed-heritage families, gender diversity, single-sex and same-sex</w:t>
      </w:r>
      <w:r>
        <w:rPr>
          <w:rFonts w:cs="Calibri"/>
          <w:sz w:val="20"/>
          <w:szCs w:val="20"/>
        </w:rPr>
        <w:t xml:space="preserve"> families, multi-generational households, and cultural diversity.</w:t>
      </w:r>
    </w:p>
    <w:p w14:paraId="5D5D39DE" w14:textId="2CBD3016" w:rsidR="007868DF" w:rsidRDefault="00ED02A4">
      <w:pPr>
        <w:numPr>
          <w:ilvl w:val="0"/>
          <w:numId w:val="77"/>
        </w:numPr>
        <w:spacing w:before="120" w:after="120" w:line="240" w:lineRule="auto"/>
        <w:rPr>
          <w:rFonts w:cs="Calibri"/>
          <w:sz w:val="20"/>
          <w:szCs w:val="20"/>
        </w:rPr>
      </w:pPr>
      <w:r>
        <w:rPr>
          <w:rFonts w:cs="Calibri"/>
          <w:sz w:val="20"/>
          <w:szCs w:val="20"/>
        </w:rPr>
        <w:t>Providing visual materials, such as posters and pictures that provide non-stereotypical images of people, places</w:t>
      </w:r>
      <w:r w:rsidR="00582A04">
        <w:rPr>
          <w:rFonts w:cs="Calibri"/>
          <w:sz w:val="20"/>
          <w:szCs w:val="20"/>
        </w:rPr>
        <w:t>, cultures,</w:t>
      </w:r>
      <w:r>
        <w:rPr>
          <w:rFonts w:cs="Calibri"/>
          <w:sz w:val="20"/>
          <w:szCs w:val="20"/>
        </w:rPr>
        <w:t xml:space="preserve"> and roles that are within children’s range of experience. This includes photographs taken by staff of the local and wider community, of parents and families</w:t>
      </w:r>
      <w:r w:rsidR="00582A04">
        <w:rPr>
          <w:rFonts w:cs="Calibri"/>
          <w:sz w:val="20"/>
          <w:szCs w:val="20"/>
        </w:rPr>
        <w:t>,</w:t>
      </w:r>
      <w:r>
        <w:rPr>
          <w:rFonts w:cs="Calibri"/>
          <w:sz w:val="20"/>
          <w:szCs w:val="20"/>
        </w:rPr>
        <w:t xml:space="preserve"> and local events. </w:t>
      </w:r>
    </w:p>
    <w:p w14:paraId="5C81EE3C" w14:textId="77777777" w:rsidR="007868DF" w:rsidRDefault="00ED02A4">
      <w:pPr>
        <w:numPr>
          <w:ilvl w:val="0"/>
          <w:numId w:val="77"/>
        </w:numPr>
        <w:spacing w:before="120" w:after="120" w:line="240" w:lineRule="auto"/>
        <w:rPr>
          <w:rFonts w:cs="Calibri"/>
          <w:sz w:val="20"/>
          <w:szCs w:val="20"/>
        </w:rPr>
      </w:pPr>
      <w:r>
        <w:rPr>
          <w:rFonts w:cs="Calibri"/>
          <w:sz w:val="20"/>
          <w:szCs w:val="20"/>
        </w:rPr>
        <w:t>Using textiles, prints, sculptures, or carvings from diverse cultures in displays.</w:t>
      </w:r>
    </w:p>
    <w:p w14:paraId="7F9D65E9" w14:textId="77777777" w:rsidR="007868DF" w:rsidRDefault="00ED02A4">
      <w:pPr>
        <w:numPr>
          <w:ilvl w:val="0"/>
          <w:numId w:val="77"/>
        </w:numPr>
        <w:spacing w:before="120" w:after="120" w:line="240" w:lineRule="auto"/>
        <w:rPr>
          <w:rFonts w:cs="Calibri"/>
          <w:sz w:val="20"/>
          <w:szCs w:val="20"/>
        </w:rPr>
      </w:pPr>
      <w:r>
        <w:rPr>
          <w:rFonts w:cs="Calibri"/>
          <w:sz w:val="20"/>
          <w:szCs w:val="20"/>
        </w:rPr>
        <w:t>Providing artefacts from a range of cultures, particularly for use in all areas of the setting, not just in the home corner.</w:t>
      </w:r>
    </w:p>
    <w:p w14:paraId="545B8DFC" w14:textId="70EA7922" w:rsidR="007868DF" w:rsidRDefault="00ED02A4">
      <w:pPr>
        <w:numPr>
          <w:ilvl w:val="0"/>
          <w:numId w:val="77"/>
        </w:numPr>
        <w:spacing w:before="120" w:after="120" w:line="240" w:lineRule="auto"/>
        <w:rPr>
          <w:rFonts w:cs="Calibri"/>
          <w:sz w:val="20"/>
          <w:szCs w:val="20"/>
        </w:rPr>
      </w:pPr>
      <w:r>
        <w:rPr>
          <w:rFonts w:cs="Calibri"/>
          <w:sz w:val="20"/>
          <w:szCs w:val="20"/>
        </w:rPr>
        <w:t>Ensuring toys, learning materials</w:t>
      </w:r>
      <w:r w:rsidR="00582A04">
        <w:rPr>
          <w:rFonts w:cs="Calibri"/>
          <w:sz w:val="20"/>
          <w:szCs w:val="20"/>
        </w:rPr>
        <w:t>,</w:t>
      </w:r>
      <w:r>
        <w:rPr>
          <w:rFonts w:cs="Calibri"/>
          <w:sz w:val="20"/>
          <w:szCs w:val="20"/>
        </w:rPr>
        <w:t xml:space="preserve"> and resources reflect diversity and provide relevant materials for exploring aspects of difference, such as skin tone paints and pens.</w:t>
      </w:r>
    </w:p>
    <w:p w14:paraId="5762DD94" w14:textId="26350611" w:rsidR="007868DF" w:rsidRDefault="00ED02A4">
      <w:pPr>
        <w:numPr>
          <w:ilvl w:val="0"/>
          <w:numId w:val="77"/>
        </w:numPr>
        <w:spacing w:before="120" w:after="120" w:line="360" w:lineRule="auto"/>
        <w:rPr>
          <w:rFonts w:cs="Calibri"/>
          <w:sz w:val="20"/>
          <w:szCs w:val="20"/>
        </w:rPr>
      </w:pPr>
      <w:r>
        <w:rPr>
          <w:rFonts w:cs="Calibri"/>
          <w:sz w:val="20"/>
          <w:szCs w:val="20"/>
        </w:rPr>
        <w:t>Developing a range of activities through which children can explore aspects of their identity, explore similarities, differences</w:t>
      </w:r>
      <w:r w:rsidR="00582A04">
        <w:rPr>
          <w:rFonts w:cs="Calibri"/>
          <w:sz w:val="20"/>
          <w:szCs w:val="20"/>
        </w:rPr>
        <w:t>,</w:t>
      </w:r>
      <w:r>
        <w:rPr>
          <w:rFonts w:cs="Calibri"/>
          <w:sz w:val="20"/>
          <w:szCs w:val="20"/>
        </w:rPr>
        <w:t xml:space="preserve"> and develop empathy</w:t>
      </w:r>
      <w:r w:rsidR="00582A04">
        <w:rPr>
          <w:rFonts w:cs="Calibri"/>
          <w:sz w:val="20"/>
          <w:szCs w:val="20"/>
        </w:rPr>
        <w:t>,</w:t>
      </w:r>
      <w:r>
        <w:rPr>
          <w:rFonts w:cs="Calibri"/>
          <w:sz w:val="20"/>
          <w:szCs w:val="20"/>
        </w:rPr>
        <w:t xml:space="preserve"> including:</w:t>
      </w:r>
    </w:p>
    <w:p w14:paraId="06DB593A" w14:textId="5B36730C" w:rsidR="007868DF" w:rsidRDefault="00ED02A4">
      <w:pPr>
        <w:pStyle w:val="ListParagraph"/>
        <w:numPr>
          <w:ilvl w:val="0"/>
          <w:numId w:val="78"/>
        </w:numPr>
        <w:spacing w:before="120" w:after="120" w:line="240" w:lineRule="auto"/>
      </w:pPr>
      <w:r>
        <w:rPr>
          <w:rFonts w:cs="Calibri"/>
          <w:sz w:val="20"/>
          <w:szCs w:val="20"/>
        </w:rPr>
        <w:t>self-portraits, photograph albums</w:t>
      </w:r>
      <w:r w:rsidR="00582A04">
        <w:rPr>
          <w:rFonts w:cs="Calibri"/>
          <w:sz w:val="20"/>
          <w:szCs w:val="20"/>
        </w:rPr>
        <w:t>,</w:t>
      </w:r>
      <w:r>
        <w:rPr>
          <w:rFonts w:cs="Calibri"/>
          <w:sz w:val="20"/>
          <w:szCs w:val="20"/>
        </w:rPr>
        <w:t xml:space="preserve"> and displays showing a range of families</w:t>
      </w:r>
    </w:p>
    <w:p w14:paraId="27FAAD1C"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books about ‘me’ or my family</w:t>
      </w:r>
    </w:p>
    <w:p w14:paraId="56CFD700" w14:textId="38EBB820"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persona doll stories </w:t>
      </w:r>
      <w:r w:rsidR="00582A04">
        <w:rPr>
          <w:rFonts w:cs="Calibri"/>
          <w:sz w:val="20"/>
          <w:szCs w:val="20"/>
        </w:rPr>
        <w:t>that</w:t>
      </w:r>
      <w:r>
        <w:rPr>
          <w:rFonts w:cs="Calibri"/>
          <w:sz w:val="20"/>
          <w:szCs w:val="20"/>
        </w:rPr>
        <w:t xml:space="preserve"> sympathetically and authentically represent diversity</w:t>
      </w:r>
    </w:p>
    <w:p w14:paraId="7E77EDF1"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food activities, such as tasting and cooking, creating real menu additions</w:t>
      </w:r>
    </w:p>
    <w:p w14:paraId="59F039AD"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activities about real celebrations such as new babies, weddings, cultural and religious events</w:t>
      </w:r>
    </w:p>
    <w:p w14:paraId="6FE176E3" w14:textId="46036676"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use of textiles and secular artefacts in the room, and to handle and explore, that demonstrate </w:t>
      </w:r>
      <w:r w:rsidR="00582A04">
        <w:rPr>
          <w:rFonts w:cs="Calibri"/>
          <w:sz w:val="20"/>
          <w:szCs w:val="20"/>
        </w:rPr>
        <w:t xml:space="preserve">the </w:t>
      </w:r>
      <w:r>
        <w:rPr>
          <w:rFonts w:cs="Calibri"/>
          <w:sz w:val="20"/>
          <w:szCs w:val="20"/>
        </w:rPr>
        <w:t>valuing of the cultures from which they come</w:t>
      </w:r>
    </w:p>
    <w:p w14:paraId="379AE8E3" w14:textId="071E0EA2" w:rsidR="007868DF" w:rsidRDefault="00ED02A4">
      <w:pPr>
        <w:pStyle w:val="ListParagraph"/>
        <w:numPr>
          <w:ilvl w:val="0"/>
          <w:numId w:val="78"/>
        </w:numPr>
        <w:spacing w:before="120" w:after="120" w:line="240" w:lineRule="auto"/>
        <w:jc w:val="both"/>
      </w:pPr>
      <w:r>
        <w:rPr>
          <w:rFonts w:cs="Calibri"/>
          <w:sz w:val="20"/>
          <w:szCs w:val="20"/>
        </w:rPr>
        <w:lastRenderedPageBreak/>
        <w:t xml:space="preserve">creating textiles such as </w:t>
      </w:r>
      <w:r w:rsidR="00582A04">
        <w:rPr>
          <w:rFonts w:cs="Calibri"/>
          <w:sz w:val="20"/>
          <w:szCs w:val="20"/>
        </w:rPr>
        <w:t>tie-dying</w:t>
      </w:r>
      <w:r>
        <w:rPr>
          <w:rFonts w:cs="Calibri"/>
          <w:sz w:val="20"/>
          <w:szCs w:val="20"/>
        </w:rPr>
        <w:t>, batik</w:t>
      </w:r>
      <w:r w:rsidR="00582A04">
        <w:rPr>
          <w:rFonts w:cs="Calibri"/>
          <w:sz w:val="20"/>
          <w:szCs w:val="20"/>
        </w:rPr>
        <w:t>,</w:t>
      </w:r>
      <w:r>
        <w:rPr>
          <w:rFonts w:cs="Calibri"/>
          <w:sz w:val="20"/>
          <w:szCs w:val="20"/>
        </w:rPr>
        <w:t xml:space="preserve"> and </w:t>
      </w:r>
      <w:r w:rsidR="00582A04">
        <w:rPr>
          <w:rFonts w:cs="Calibri"/>
          <w:sz w:val="20"/>
          <w:szCs w:val="20"/>
        </w:rPr>
        <w:t xml:space="preserve">the </w:t>
      </w:r>
      <w:r>
        <w:rPr>
          <w:rFonts w:cs="Calibri"/>
          <w:sz w:val="20"/>
          <w:szCs w:val="20"/>
        </w:rPr>
        <w:t>creative use of textiles</w:t>
      </w:r>
    </w:p>
    <w:p w14:paraId="4CE52135" w14:textId="77777777" w:rsidR="007868DF" w:rsidRDefault="00ED02A4">
      <w:pPr>
        <w:pStyle w:val="ListParagraph"/>
        <w:numPr>
          <w:ilvl w:val="0"/>
          <w:numId w:val="78"/>
        </w:numPr>
        <w:spacing w:before="120" w:after="120" w:line="240" w:lineRule="auto"/>
        <w:jc w:val="both"/>
        <w:rPr>
          <w:rFonts w:cs="Calibri"/>
          <w:sz w:val="20"/>
          <w:szCs w:val="20"/>
        </w:rPr>
      </w:pPr>
      <w:r>
        <w:rPr>
          <w:rFonts w:cs="Calibri"/>
          <w:sz w:val="20"/>
          <w:szCs w:val="20"/>
        </w:rPr>
        <w:t xml:space="preserve">provide mirrors at different heights for non-ambulant children </w:t>
      </w:r>
    </w:p>
    <w:p w14:paraId="0D37D8CE" w14:textId="77777777" w:rsidR="007868DF" w:rsidRDefault="00ED02A4">
      <w:pPr>
        <w:pStyle w:val="ListParagraph"/>
        <w:numPr>
          <w:ilvl w:val="0"/>
          <w:numId w:val="78"/>
        </w:numPr>
        <w:spacing w:before="120" w:after="120" w:line="240" w:lineRule="auto"/>
        <w:jc w:val="both"/>
        <w:rPr>
          <w:rFonts w:cs="Calibri"/>
          <w:sz w:val="20"/>
          <w:szCs w:val="20"/>
        </w:rPr>
      </w:pPr>
      <w:r>
        <w:rPr>
          <w:rFonts w:cs="Calibri"/>
          <w:sz w:val="20"/>
          <w:szCs w:val="20"/>
        </w:rPr>
        <w:t>developing a music area with a variety of musical instruments for children to use to create a range of music.</w:t>
      </w:r>
    </w:p>
    <w:p w14:paraId="3285158D" w14:textId="69FA43E5"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creating an art and </w:t>
      </w:r>
      <w:r w:rsidR="00582A04">
        <w:rPr>
          <w:rFonts w:cs="Calibri"/>
          <w:sz w:val="20"/>
          <w:szCs w:val="20"/>
        </w:rPr>
        <w:t>mark-making area with a variety of materials from other countries, such as wood blocks for printing, Chinese calligraphy brushes,</w:t>
      </w:r>
      <w:r>
        <w:rPr>
          <w:rFonts w:cs="Calibri"/>
          <w:sz w:val="20"/>
          <w:szCs w:val="20"/>
        </w:rPr>
        <w:t xml:space="preserve"> etc.</w:t>
      </w:r>
    </w:p>
    <w:p w14:paraId="36989D56" w14:textId="410B8973" w:rsidR="007868DF" w:rsidRDefault="00ED02A4">
      <w:pPr>
        <w:pStyle w:val="ListParagraph"/>
        <w:numPr>
          <w:ilvl w:val="0"/>
          <w:numId w:val="78"/>
        </w:numPr>
        <w:spacing w:before="120" w:after="120" w:line="240" w:lineRule="auto"/>
        <w:rPr>
          <w:rFonts w:cs="Calibri"/>
          <w:sz w:val="20"/>
          <w:szCs w:val="20"/>
        </w:rPr>
      </w:pPr>
      <w:r>
        <w:rPr>
          <w:rFonts w:cs="Calibri"/>
          <w:sz w:val="20"/>
          <w:szCs w:val="20"/>
        </w:rPr>
        <w:t>home corner play</w:t>
      </w:r>
      <w:r w:rsidR="00582A04">
        <w:rPr>
          <w:rFonts w:cs="Calibri"/>
          <w:sz w:val="20"/>
          <w:szCs w:val="20"/>
        </w:rPr>
        <w:t>,</w:t>
      </w:r>
      <w:r>
        <w:rPr>
          <w:rFonts w:cs="Calibri"/>
          <w:sz w:val="20"/>
          <w:szCs w:val="20"/>
        </w:rPr>
        <w:t xml:space="preserve"> which encourages all children to equally participate and provides domestic articles from diverse cultures</w:t>
      </w:r>
    </w:p>
    <w:p w14:paraId="17D8C14A"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‘Dressing up’ materials which promote non-gendered roles and enable children to explore different gender identities/gender neutrality</w:t>
      </w:r>
    </w:p>
    <w:p w14:paraId="717BED93" w14:textId="38108055"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providing dolls that sensitively and accurately portray </w:t>
      </w:r>
      <w:r w:rsidR="00582A04">
        <w:rPr>
          <w:rFonts w:cs="Calibri"/>
          <w:sz w:val="20"/>
          <w:szCs w:val="20"/>
        </w:rPr>
        <w:t>differences</w:t>
      </w:r>
      <w:r>
        <w:rPr>
          <w:rFonts w:cs="Calibri"/>
          <w:sz w:val="20"/>
          <w:szCs w:val="20"/>
        </w:rPr>
        <w:t xml:space="preserve"> such as disability and ethnicity</w:t>
      </w:r>
    </w:p>
    <w:p w14:paraId="3A561B5C" w14:textId="6C1809D4" w:rsidR="007868DF" w:rsidRDefault="00ED02A4">
      <w:pPr>
        <w:pStyle w:val="ListParagraph"/>
        <w:numPr>
          <w:ilvl w:val="0"/>
          <w:numId w:val="78"/>
        </w:numPr>
        <w:spacing w:before="120" w:after="120" w:line="240" w:lineRule="auto"/>
        <w:rPr>
          <w:rFonts w:cs="Calibri"/>
          <w:sz w:val="20"/>
          <w:szCs w:val="20"/>
        </w:rPr>
      </w:pPr>
      <w:r>
        <w:rPr>
          <w:rFonts w:cs="Calibri"/>
          <w:sz w:val="20"/>
          <w:szCs w:val="20"/>
        </w:rPr>
        <w:t>use of a variety of music to play to children of different genres and cultural styles</w:t>
      </w:r>
      <w:r w:rsidR="00582A04">
        <w:rPr>
          <w:rFonts w:cs="Calibri"/>
          <w:sz w:val="20"/>
          <w:szCs w:val="20"/>
        </w:rPr>
        <w:t>,</w:t>
      </w:r>
      <w:r>
        <w:rPr>
          <w:rFonts w:cs="Calibri"/>
          <w:sz w:val="20"/>
          <w:szCs w:val="20"/>
        </w:rPr>
        <w:t xml:space="preserve"> with a variety of musical instruments for children to access</w:t>
      </w:r>
    </w:p>
    <w:p w14:paraId="1464751C"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a language and literacy area with a variety of books, some with dual language texts and signs, involving parents in the translation where possible</w:t>
      </w:r>
    </w:p>
    <w:p w14:paraId="6CED8118"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tapes with stories read in English and other languages </w:t>
      </w:r>
    </w:p>
    <w:p w14:paraId="6E7E7252" w14:textId="1995139C" w:rsidR="007868DF" w:rsidRDefault="00ED02A4">
      <w:pPr>
        <w:pStyle w:val="ListParagraph"/>
        <w:numPr>
          <w:ilvl w:val="0"/>
          <w:numId w:val="78"/>
        </w:numPr>
        <w:spacing w:before="120" w:after="120" w:line="240" w:lineRule="auto"/>
        <w:rPr>
          <w:rFonts w:cs="Calibri"/>
          <w:sz w:val="20"/>
          <w:szCs w:val="20"/>
        </w:rPr>
      </w:pPr>
      <w:r>
        <w:rPr>
          <w:rFonts w:cs="Calibri"/>
          <w:sz w:val="20"/>
          <w:szCs w:val="20"/>
        </w:rPr>
        <w:t>examples of writing in other scripts from everyday sources such as papers and magazines, packaging</w:t>
      </w:r>
      <w:r w:rsidR="00582A04">
        <w:rPr>
          <w:rFonts w:cs="Calibri"/>
          <w:sz w:val="20"/>
          <w:szCs w:val="20"/>
        </w:rPr>
        <w:t>,</w:t>
      </w:r>
      <w:r>
        <w:rPr>
          <w:rFonts w:cs="Calibri"/>
          <w:sz w:val="20"/>
          <w:szCs w:val="20"/>
        </w:rPr>
        <w:t xml:space="preserve"> etc.</w:t>
      </w:r>
      <w:r w:rsidR="00582A04">
        <w:rPr>
          <w:rFonts w:cs="Calibri"/>
          <w:sz w:val="20"/>
          <w:szCs w:val="20"/>
        </w:rPr>
        <w:t>,</w:t>
      </w:r>
      <w:r>
        <w:rPr>
          <w:rFonts w:cs="Calibri"/>
          <w:sz w:val="20"/>
          <w:szCs w:val="20"/>
        </w:rPr>
        <w:t xml:space="preserve"> children’s names written on cards in English as well as in their home language script</w:t>
      </w:r>
      <w:r w:rsidR="00582A04">
        <w:rPr>
          <w:rFonts w:cs="Calibri"/>
          <w:sz w:val="20"/>
          <w:szCs w:val="20"/>
        </w:rPr>
        <w:t>,</w:t>
      </w:r>
      <w:r>
        <w:rPr>
          <w:rFonts w:cs="Calibri"/>
          <w:sz w:val="20"/>
          <w:szCs w:val="20"/>
        </w:rPr>
        <w:t xml:space="preserve"> where appropriate</w:t>
      </w:r>
    </w:p>
    <w:p w14:paraId="03F4B6B1"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labels for children’s paintings or other work are made with their name in English and home language script (parents can help with this)</w:t>
      </w:r>
    </w:p>
    <w:p w14:paraId="5E11645D" w14:textId="66CD4A22" w:rsidR="007868DF" w:rsidRDefault="00ED02A4">
      <w:pPr>
        <w:pStyle w:val="ListParagraph"/>
        <w:numPr>
          <w:ilvl w:val="0"/>
          <w:numId w:val="78"/>
        </w:numPr>
        <w:spacing w:before="120" w:after="120" w:line="240" w:lineRule="auto"/>
        <w:rPr>
          <w:rFonts w:cs="Calibri"/>
          <w:sz w:val="20"/>
          <w:szCs w:val="20"/>
        </w:rPr>
      </w:pPr>
      <w:r>
        <w:rPr>
          <w:rFonts w:cs="Calibri"/>
          <w:sz w:val="20"/>
          <w:szCs w:val="20"/>
        </w:rPr>
        <w:t>conversations with young children which explore unfamiliar objects and subjects to help foster an understanding of diversity and identity</w:t>
      </w:r>
      <w:r w:rsidR="00582A04">
        <w:rPr>
          <w:rFonts w:cs="Calibri"/>
          <w:sz w:val="20"/>
          <w:szCs w:val="20"/>
        </w:rPr>
        <w:t>,</w:t>
      </w:r>
      <w:r>
        <w:rPr>
          <w:rFonts w:cs="Calibri"/>
          <w:sz w:val="20"/>
          <w:szCs w:val="20"/>
        </w:rPr>
        <w:t xml:space="preserve"> such as spectacles or hearing aids, religious and cultural practices</w:t>
      </w:r>
    </w:p>
    <w:p w14:paraId="5C44293D" w14:textId="77777777"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 keeping that refers to children’s emerging bilingual skills or their use of sign language as achievements in positive terms.</w:t>
      </w:r>
    </w:p>
    <w:p w14:paraId="3DEEE0C0" w14:textId="77777777"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 keeping that refers to children’s differing abilities and identities in positive terms.</w:t>
      </w:r>
    </w:p>
    <w:p w14:paraId="10310C8E" w14:textId="6CA1E32D"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Records that show the relevant involvement of all children, especially children with special educational needs and disabilities, those using English as an additional language</w:t>
      </w:r>
      <w:r w:rsidR="00582A04">
        <w:rPr>
          <w:rFonts w:cs="Calibri"/>
          <w:sz w:val="20"/>
          <w:szCs w:val="20"/>
        </w:rPr>
        <w:t>,</w:t>
      </w:r>
      <w:r>
        <w:rPr>
          <w:rFonts w:cs="Calibri"/>
          <w:sz w:val="20"/>
          <w:szCs w:val="20"/>
        </w:rPr>
        <w:t xml:space="preserve"> and those who are ‘more abled’ in the planning of their care and education.</w:t>
      </w:r>
    </w:p>
    <w:p w14:paraId="44BB5F27" w14:textId="77777777" w:rsidR="007868DF" w:rsidRDefault="00ED02A4">
      <w:pPr>
        <w:spacing w:before="120" w:after="120" w:line="360" w:lineRule="auto"/>
        <w:rPr>
          <w:rFonts w:cs="Calibri"/>
          <w:b/>
          <w:sz w:val="28"/>
          <w:szCs w:val="28"/>
        </w:rPr>
      </w:pPr>
      <w:r>
        <w:rPr>
          <w:rFonts w:cs="Calibri"/>
          <w:b/>
          <w:sz w:val="28"/>
          <w:szCs w:val="28"/>
        </w:rPr>
        <w:t>Fostering positive attitudes and challenging discrimination.</w:t>
      </w:r>
    </w:p>
    <w:p w14:paraId="633E4484" w14:textId="5C5D2AC2" w:rsidR="007868DF" w:rsidRDefault="00ED02A4">
      <w:pPr>
        <w:numPr>
          <w:ilvl w:val="0"/>
          <w:numId w:val="79"/>
        </w:numPr>
        <w:spacing w:before="120" w:after="120" w:line="240" w:lineRule="auto"/>
      </w:pPr>
      <w:r>
        <w:rPr>
          <w:rFonts w:cs="Calibri"/>
          <w:sz w:val="20"/>
          <w:szCs w:val="20"/>
        </w:rPr>
        <w:t>Young children are learning how to grow up in a diverse world and develop appropriate attitudes. This can be difficult, and they may make mistakes</w:t>
      </w:r>
      <w:r w:rsidR="00582A04">
        <w:rPr>
          <w:rFonts w:cs="Calibri"/>
          <w:sz w:val="20"/>
          <w:szCs w:val="20"/>
        </w:rPr>
        <w:t xml:space="preserve">, pick up inappropriate attitudes, or just get the ‘wrong idea’ that may underlie </w:t>
      </w:r>
      <w:r>
        <w:rPr>
          <w:rFonts w:cs="Calibri"/>
          <w:color w:val="000000"/>
          <w:sz w:val="20"/>
          <w:szCs w:val="20"/>
        </w:rPr>
        <w:t xml:space="preserve">‘pre-prejudice’ towards specific individuals/groups. </w:t>
      </w:r>
      <w:r w:rsidR="00582A04">
        <w:rPr>
          <w:rFonts w:cs="Calibri"/>
          <w:color w:val="000000"/>
          <w:sz w:val="20"/>
          <w:szCs w:val="20"/>
        </w:rPr>
        <w:t xml:space="preserve">When children make remarks or behave in a discriminatory or prejudiced </w:t>
      </w:r>
      <w:proofErr w:type="gramStart"/>
      <w:r w:rsidR="00582A04">
        <w:rPr>
          <w:rFonts w:cs="Calibri"/>
          <w:color w:val="000000"/>
          <w:sz w:val="20"/>
          <w:szCs w:val="20"/>
        </w:rPr>
        <w:t>way, or</w:t>
      </w:r>
      <w:proofErr w:type="gramEnd"/>
      <w:r w:rsidR="00582A04">
        <w:rPr>
          <w:rFonts w:cs="Calibri"/>
          <w:color w:val="000000"/>
          <w:sz w:val="20"/>
          <w:szCs w:val="20"/>
        </w:rPr>
        <w:t xml:space="preserve"> make inappropriate comments arising from a lack of knowledge, staff should explain why these actions are not acceptable and provide appropriate information and interventions</w:t>
      </w:r>
      <w:r>
        <w:rPr>
          <w:rFonts w:cs="Calibri"/>
          <w:color w:val="000000"/>
          <w:sz w:val="20"/>
          <w:szCs w:val="20"/>
        </w:rPr>
        <w:t xml:space="preserve"> to reinforce children’s understanding and learning.</w:t>
      </w:r>
    </w:p>
    <w:p w14:paraId="66D764A0" w14:textId="7DA0971D" w:rsidR="007868DF" w:rsidRDefault="00ED02A4">
      <w:pPr>
        <w:numPr>
          <w:ilvl w:val="0"/>
          <w:numId w:val="79"/>
        </w:numPr>
        <w:spacing w:before="120" w:after="120" w:line="240" w:lineRule="auto"/>
      </w:pPr>
      <w:r>
        <w:rPr>
          <w:rFonts w:cs="Calibri"/>
          <w:sz w:val="20"/>
          <w:szCs w:val="20"/>
        </w:rPr>
        <w:t xml:space="preserve">Where children make overtly </w:t>
      </w:r>
      <w:r w:rsidR="00582A04">
        <w:rPr>
          <w:rFonts w:cs="Calibri"/>
          <w:sz w:val="20"/>
          <w:szCs w:val="20"/>
        </w:rPr>
        <w:t>prejudiced or discriminatory remarks,</w:t>
      </w:r>
      <w:r>
        <w:rPr>
          <w:rFonts w:cs="Calibri"/>
          <w:sz w:val="20"/>
          <w:szCs w:val="20"/>
        </w:rPr>
        <w:t xml:space="preserve"> they are dealt with as above, and the issue is raised with the parents.</w:t>
      </w:r>
    </w:p>
    <w:p w14:paraId="703C44CF" w14:textId="560AC505" w:rsidR="007868DF" w:rsidRDefault="00ED02A4">
      <w:pPr>
        <w:numPr>
          <w:ilvl w:val="0"/>
          <w:numId w:val="79"/>
        </w:numPr>
        <w:spacing w:before="120" w:after="120" w:line="240" w:lineRule="auto"/>
      </w:pPr>
      <w:r>
        <w:rPr>
          <w:rFonts w:cs="Calibri"/>
          <w:sz w:val="20"/>
          <w:szCs w:val="20"/>
        </w:rPr>
        <w:t>When children wish to explore aspects of their identity</w:t>
      </w:r>
      <w:r w:rsidR="00582A04">
        <w:rPr>
          <w:rFonts w:cs="Calibri"/>
          <w:sz w:val="20"/>
          <w:szCs w:val="20"/>
        </w:rPr>
        <w:t>, such as ethnicity or gender, they should be listened to in an understanding and non-judgmental</w:t>
      </w:r>
      <w:r>
        <w:rPr>
          <w:rFonts w:cs="Calibri"/>
          <w:sz w:val="20"/>
          <w:szCs w:val="20"/>
        </w:rPr>
        <w:t xml:space="preserve"> way.</w:t>
      </w:r>
    </w:p>
    <w:p w14:paraId="5328AE9C" w14:textId="77777777" w:rsidR="007868DF" w:rsidRDefault="00ED02A4">
      <w:pPr>
        <w:numPr>
          <w:ilvl w:val="0"/>
          <w:numId w:val="79"/>
        </w:numPr>
        <w:spacing w:before="120" w:after="120" w:line="240" w:lineRule="auto"/>
      </w:pPr>
      <w:r>
        <w:rPr>
          <w:rFonts w:cs="Calibri"/>
          <w:sz w:val="20"/>
          <w:szCs w:val="20"/>
        </w:rPr>
        <w:t>Parents are expected to abide by the policy for inclusion, diversity, and equality and to support their child in the aims of the setting.</w:t>
      </w:r>
    </w:p>
    <w:p w14:paraId="5ABF88C9" w14:textId="705C0495" w:rsidR="007868DF" w:rsidRDefault="00ED02A4">
      <w:pPr>
        <w:spacing w:before="120" w:after="120" w:line="360" w:lineRule="auto"/>
        <w:jc w:val="both"/>
        <w:rPr>
          <w:rFonts w:cs="Calibri"/>
          <w:b/>
          <w:sz w:val="28"/>
          <w:szCs w:val="28"/>
        </w:rPr>
      </w:pPr>
      <w:r>
        <w:rPr>
          <w:rFonts w:cs="Calibri"/>
          <w:b/>
          <w:sz w:val="28"/>
          <w:szCs w:val="28"/>
        </w:rPr>
        <w:t>Implementing an equality strategy to foster a ‘</w:t>
      </w:r>
      <w:r w:rsidR="00582A04">
        <w:rPr>
          <w:rFonts w:cs="Calibri"/>
          <w:b/>
          <w:sz w:val="28"/>
          <w:szCs w:val="28"/>
        </w:rPr>
        <w:t>can-do</w:t>
      </w:r>
      <w:r>
        <w:rPr>
          <w:rFonts w:cs="Calibri"/>
          <w:b/>
          <w:sz w:val="28"/>
          <w:szCs w:val="28"/>
        </w:rPr>
        <w:t xml:space="preserve">’ approach </w:t>
      </w:r>
    </w:p>
    <w:p w14:paraId="00EF795D" w14:textId="77777777" w:rsidR="007868DF" w:rsidRDefault="00ED02A4">
      <w:pPr>
        <w:numPr>
          <w:ilvl w:val="0"/>
          <w:numId w:val="80"/>
        </w:numPr>
        <w:spacing w:before="120" w:after="120" w:line="240" w:lineRule="auto"/>
        <w:rPr>
          <w:rFonts w:cs="Calibri"/>
          <w:sz w:val="20"/>
          <w:szCs w:val="20"/>
        </w:rPr>
      </w:pPr>
      <w:r>
        <w:rPr>
          <w:rFonts w:cs="Calibri"/>
          <w:sz w:val="20"/>
          <w:szCs w:val="20"/>
        </w:rPr>
        <w:t>Every setting should have an equality strategy in place outlining their vision on equality alongside a timetabled list of actions summarising how they build equality into the provision and how this is monitored and evaluated.</w:t>
      </w:r>
    </w:p>
    <w:p w14:paraId="7E0F9F4D" w14:textId="1528AA10" w:rsidR="007868DF" w:rsidRDefault="00ED02A4">
      <w:pPr>
        <w:numPr>
          <w:ilvl w:val="0"/>
          <w:numId w:val="80"/>
        </w:numPr>
        <w:spacing w:before="120" w:after="120" w:line="240" w:lineRule="auto"/>
      </w:pPr>
      <w:r>
        <w:rPr>
          <w:rFonts w:cs="Calibri"/>
          <w:sz w:val="20"/>
          <w:szCs w:val="20"/>
        </w:rPr>
        <w:t xml:space="preserve">An equality check and access audit are completed to ensure that there are no barriers to </w:t>
      </w:r>
      <w:r w:rsidR="00582A04">
        <w:rPr>
          <w:rFonts w:cs="Calibri"/>
          <w:sz w:val="20"/>
          <w:szCs w:val="20"/>
        </w:rPr>
        <w:t xml:space="preserve">the </w:t>
      </w:r>
      <w:r>
        <w:rPr>
          <w:rFonts w:cs="Calibri"/>
          <w:sz w:val="20"/>
          <w:szCs w:val="20"/>
        </w:rPr>
        <w:t>inclusion of any child, families, and visitors to the setting.</w:t>
      </w:r>
    </w:p>
    <w:p w14:paraId="385F47DB" w14:textId="280F5CA8" w:rsidR="007868DF" w:rsidRDefault="00ED02A4">
      <w:pPr>
        <w:numPr>
          <w:ilvl w:val="0"/>
          <w:numId w:val="80"/>
        </w:numPr>
        <w:spacing w:before="120" w:after="120" w:line="240" w:lineRule="auto"/>
        <w:rPr>
          <w:rFonts w:cs="Calibri"/>
          <w:sz w:val="20"/>
          <w:szCs w:val="20"/>
        </w:rPr>
      </w:pPr>
      <w:r>
        <w:rPr>
          <w:rFonts w:cs="Calibri"/>
          <w:sz w:val="20"/>
          <w:szCs w:val="20"/>
        </w:rPr>
        <w:lastRenderedPageBreak/>
        <w:t xml:space="preserve">Early years settings in receipt of nursery education funding are covered by the public sector equality duty. These bodies must have regard </w:t>
      </w:r>
      <w:r w:rsidR="00582A04">
        <w:rPr>
          <w:rFonts w:cs="Calibri"/>
          <w:sz w:val="20"/>
          <w:szCs w:val="20"/>
        </w:rPr>
        <w:t>for</w:t>
      </w:r>
      <w:r>
        <w:rPr>
          <w:rFonts w:cs="Calibri"/>
          <w:sz w:val="20"/>
          <w:szCs w:val="20"/>
        </w:rPr>
        <w:t xml:space="preserve"> the need to eliminate discrimination, promote equality of opportunity, foster good relations between disabled and non-disabled persons, and publish information to show their compliance with the duty.  </w:t>
      </w:r>
    </w:p>
    <w:p w14:paraId="3A547DBE" w14:textId="77777777" w:rsidR="007868DF" w:rsidRDefault="00ED02A4">
      <w:pPr>
        <w:spacing w:before="120" w:after="120" w:line="360" w:lineRule="auto"/>
        <w:rPr>
          <w:rFonts w:cs="Calibri"/>
          <w:b/>
          <w:sz w:val="20"/>
          <w:szCs w:val="20"/>
        </w:rPr>
      </w:pPr>
      <w:r>
        <w:rPr>
          <w:rFonts w:cs="Calibri"/>
          <w:b/>
          <w:sz w:val="20"/>
          <w:szCs w:val="20"/>
        </w:rPr>
        <w:t>Promoting dynamic and balanced mixed gender, culturally, socially, and linguistically diverse staff teams who work constructively together in providing for diverse communities.</w:t>
      </w:r>
    </w:p>
    <w:p w14:paraId="5668AC0D" w14:textId="09D27E39" w:rsidR="007868DF" w:rsidRDefault="00ED02A4">
      <w:pPr>
        <w:numPr>
          <w:ilvl w:val="0"/>
          <w:numId w:val="81"/>
        </w:numPr>
        <w:spacing w:before="120" w:after="120" w:line="240" w:lineRule="auto"/>
        <w:rPr>
          <w:rFonts w:cs="Calibri"/>
          <w:sz w:val="20"/>
          <w:szCs w:val="20"/>
        </w:rPr>
      </w:pPr>
      <w:r>
        <w:rPr>
          <w:rFonts w:cs="Calibri"/>
          <w:sz w:val="20"/>
          <w:szCs w:val="20"/>
        </w:rPr>
        <w:t xml:space="preserve">It is recognised that members of staff in diverse teams bring a range of views and opinions to the setting regarding a range of issues </w:t>
      </w:r>
      <w:r w:rsidR="00582A04">
        <w:rPr>
          <w:rFonts w:cs="Calibri"/>
          <w:sz w:val="20"/>
          <w:szCs w:val="20"/>
        </w:rPr>
        <w:t xml:space="preserve">related to </w:t>
      </w:r>
      <w:r>
        <w:rPr>
          <w:rFonts w:cs="Calibri"/>
          <w:sz w:val="20"/>
          <w:szCs w:val="20"/>
        </w:rPr>
        <w:t>the job. It is important that a range of views and perspectives are shared and respected in staff meetings and that decisions are made on which way of looking at the situation will result in the best outcomes for the child.</w:t>
      </w:r>
    </w:p>
    <w:p w14:paraId="089D5A40" w14:textId="77777777" w:rsidR="007868DF" w:rsidRDefault="00ED02A4">
      <w:pPr>
        <w:numPr>
          <w:ilvl w:val="0"/>
          <w:numId w:val="81"/>
        </w:numPr>
        <w:spacing w:before="120" w:after="120" w:line="240" w:lineRule="auto"/>
        <w:rPr>
          <w:rFonts w:cs="Calibri"/>
          <w:sz w:val="20"/>
          <w:szCs w:val="20"/>
        </w:rPr>
      </w:pPr>
      <w:r>
        <w:rPr>
          <w:rFonts w:cs="Calibri"/>
          <w:sz w:val="20"/>
          <w:szCs w:val="20"/>
        </w:rPr>
        <w:t xml:space="preserve">Staff views are sought where these offer individuals, social and/or cultural insight, although staff should not be put in an uncomfortable position of being an ‘expert’ or ‘ambassador’. </w:t>
      </w:r>
    </w:p>
    <w:p w14:paraId="179BEF77" w14:textId="3B63AD0E" w:rsidR="007868DF" w:rsidRDefault="00ED02A4">
      <w:pPr>
        <w:numPr>
          <w:ilvl w:val="0"/>
          <w:numId w:val="81"/>
        </w:numPr>
        <w:spacing w:before="120" w:after="120" w:line="240" w:lineRule="auto"/>
        <w:rPr>
          <w:rFonts w:cs="Calibri"/>
          <w:sz w:val="20"/>
          <w:szCs w:val="20"/>
        </w:rPr>
      </w:pPr>
      <w:r>
        <w:rPr>
          <w:rFonts w:cs="Calibri"/>
          <w:sz w:val="20"/>
          <w:szCs w:val="20"/>
        </w:rPr>
        <w:t>Staff respect similarities and differences between each other and users</w:t>
      </w:r>
      <w:r w:rsidR="00582A04">
        <w:rPr>
          <w:rFonts w:cs="Calibri"/>
          <w:sz w:val="20"/>
          <w:szCs w:val="20"/>
        </w:rPr>
        <w:t>, such as ability, disability, religious and personal beliefs, sex, sexual orientation, gender reassignment,</w:t>
      </w:r>
      <w:r>
        <w:rPr>
          <w:rFonts w:cs="Calibri"/>
          <w:sz w:val="20"/>
          <w:szCs w:val="20"/>
        </w:rPr>
        <w:t xml:space="preserve"> etc. Staff do not discriminate or harass individuals on the grounds of these or encourage any other member of staff to do so; evidence of such will be dealt with by management immediately. </w:t>
      </w:r>
    </w:p>
    <w:p w14:paraId="543E7422" w14:textId="77777777" w:rsidR="007868DF" w:rsidRDefault="00ED02A4">
      <w:pPr>
        <w:pStyle w:val="ListParagraph"/>
        <w:numPr>
          <w:ilvl w:val="0"/>
          <w:numId w:val="81"/>
        </w:numPr>
        <w:spacing w:before="120" w:after="120" w:line="240" w:lineRule="auto"/>
        <w:contextualSpacing w:val="0"/>
      </w:pPr>
      <w:r>
        <w:rPr>
          <w:rFonts w:cs="Calibri"/>
          <w:sz w:val="20"/>
          <w:szCs w:val="20"/>
        </w:rPr>
        <w:t>Members of staff make the best use of different perspectives in the team to find solutions to difficult problems that arise in socially/culturally complex situations.</w:t>
      </w:r>
    </w:p>
    <w:p w14:paraId="7AFA1643" w14:textId="77777777" w:rsidR="007868DF" w:rsidRDefault="00ED02A4">
      <w:pPr>
        <w:numPr>
          <w:ilvl w:val="0"/>
          <w:numId w:val="81"/>
        </w:numPr>
        <w:spacing w:before="120" w:after="120" w:line="240" w:lineRule="auto"/>
        <w:rPr>
          <w:rFonts w:cs="Calibri"/>
          <w:sz w:val="20"/>
          <w:szCs w:val="20"/>
        </w:rPr>
      </w:pPr>
      <w:r>
        <w:rPr>
          <w:rFonts w:cs="Calibri"/>
          <w:sz w:val="20"/>
          <w:szCs w:val="20"/>
        </w:rPr>
        <w:t>Members of staff support each other to highlight similarities and respect differences.</w:t>
      </w:r>
    </w:p>
    <w:p w14:paraId="67350757" w14:textId="77777777" w:rsidR="007868DF" w:rsidRDefault="00ED02A4">
      <w:pPr>
        <w:numPr>
          <w:ilvl w:val="0"/>
          <w:numId w:val="81"/>
        </w:numPr>
        <w:spacing w:before="120" w:after="120" w:line="240" w:lineRule="auto"/>
        <w:rPr>
          <w:rFonts w:cs="Calibri"/>
          <w:sz w:val="20"/>
          <w:szCs w:val="20"/>
        </w:rPr>
      </w:pPr>
      <w:r>
        <w:rPr>
          <w:rFonts w:cs="Calibri"/>
          <w:sz w:val="20"/>
          <w:szCs w:val="20"/>
        </w:rPr>
        <w:t>Members of staff of both sexes carry out all tasks according to their job description; there are no jobs that are designated men’s or women’s jobs.</w:t>
      </w:r>
    </w:p>
    <w:p w14:paraId="7867904F" w14:textId="79F2B2BF" w:rsidR="007868DF" w:rsidRDefault="00ED02A4">
      <w:pPr>
        <w:numPr>
          <w:ilvl w:val="0"/>
          <w:numId w:val="81"/>
        </w:numPr>
        <w:spacing w:before="120" w:after="120" w:line="240" w:lineRule="auto"/>
        <w:rPr>
          <w:rFonts w:cs="Calibri"/>
          <w:sz w:val="20"/>
          <w:szCs w:val="20"/>
        </w:rPr>
      </w:pPr>
      <w:r>
        <w:rPr>
          <w:rFonts w:cs="Calibri"/>
          <w:sz w:val="20"/>
          <w:szCs w:val="20"/>
        </w:rPr>
        <w:t>Staff are sensitive to the fact that male workers are under-represented in the early years workforce</w:t>
      </w:r>
      <w:r w:rsidR="00582A04">
        <w:rPr>
          <w:rFonts w:cs="Calibri"/>
          <w:sz w:val="20"/>
          <w:szCs w:val="20"/>
        </w:rPr>
        <w:t>,</w:t>
      </w:r>
      <w:r>
        <w:rPr>
          <w:rFonts w:cs="Calibri"/>
          <w:sz w:val="20"/>
          <w:szCs w:val="20"/>
        </w:rPr>
        <w:t xml:space="preserve"> so may be more likely to experience inequality and discrimination.  </w:t>
      </w:r>
    </w:p>
    <w:p w14:paraId="381822A2" w14:textId="77777777" w:rsidR="007868DF" w:rsidRDefault="00ED02A4">
      <w:pPr>
        <w:numPr>
          <w:ilvl w:val="0"/>
          <w:numId w:val="81"/>
        </w:numPr>
        <w:spacing w:before="120" w:after="120" w:line="240" w:lineRule="auto"/>
        <w:rPr>
          <w:rFonts w:cs="Calibri"/>
          <w:sz w:val="20"/>
          <w:szCs w:val="20"/>
        </w:rPr>
      </w:pPr>
      <w:r>
        <w:rPr>
          <w:rFonts w:cs="Calibri"/>
          <w:sz w:val="20"/>
          <w:szCs w:val="20"/>
        </w:rPr>
        <w:t>Staff should be aware that male workers may be more vulnerable to allegations. Therefore, work practices should be developed to minimise this. These practices are valuable for all staff.</w:t>
      </w:r>
    </w:p>
    <w:p w14:paraId="10F5651D" w14:textId="77777777" w:rsidR="007868DF" w:rsidRDefault="00ED02A4">
      <w:pPr>
        <w:numPr>
          <w:ilvl w:val="0"/>
          <w:numId w:val="81"/>
        </w:numPr>
        <w:spacing w:before="120" w:after="120" w:line="240" w:lineRule="auto"/>
        <w:rPr>
          <w:rFonts w:cs="Calibri"/>
          <w:sz w:val="20"/>
          <w:szCs w:val="20"/>
        </w:rPr>
      </w:pPr>
      <w:r>
        <w:rPr>
          <w:rFonts w:cs="Calibri"/>
          <w:sz w:val="20"/>
          <w:szCs w:val="20"/>
        </w:rPr>
        <w:t>Where staff may feel threatened, or under attack, from discriminatory behaviour, staff and managers follow our procedure for Threats and abuse towards staff and volunteers.</w:t>
      </w:r>
    </w:p>
    <w:p w14:paraId="3134CF38" w14:textId="6EC04038" w:rsidR="007868DF" w:rsidRDefault="00ED02A4">
      <w:pPr>
        <w:numPr>
          <w:ilvl w:val="0"/>
          <w:numId w:val="81"/>
        </w:numPr>
        <w:spacing w:before="120" w:after="120" w:line="240" w:lineRule="auto"/>
        <w:rPr>
          <w:rFonts w:cs="Calibri"/>
          <w:sz w:val="20"/>
          <w:szCs w:val="20"/>
        </w:rPr>
      </w:pPr>
      <w:r>
        <w:rPr>
          <w:rFonts w:cs="Calibri"/>
          <w:sz w:val="20"/>
          <w:szCs w:val="20"/>
        </w:rPr>
        <w:t>There is an ethos wherein staff, parents</w:t>
      </w:r>
      <w:r w:rsidR="00582A04">
        <w:rPr>
          <w:rFonts w:cs="Calibri"/>
          <w:sz w:val="20"/>
          <w:szCs w:val="20"/>
        </w:rPr>
        <w:t>,</w:t>
      </w:r>
      <w:r>
        <w:rPr>
          <w:rFonts w:cs="Calibri"/>
          <w:sz w:val="20"/>
          <w:szCs w:val="20"/>
        </w:rPr>
        <w:t xml:space="preserve"> and children are free to express themselves and speak their own languages in ways that enhance the culture of the setting.</w:t>
      </w:r>
    </w:p>
    <w:p w14:paraId="51FE6E56" w14:textId="77777777" w:rsidR="007868DF" w:rsidRDefault="00ED02A4">
      <w:pPr>
        <w:spacing w:before="120" w:after="120" w:line="360" w:lineRule="auto"/>
      </w:pPr>
      <w:r>
        <w:rPr>
          <w:rFonts w:cs="Calibri"/>
          <w:b/>
          <w:bCs/>
          <w:sz w:val="20"/>
          <w:szCs w:val="20"/>
        </w:rPr>
        <w:t>Ensuring that barriers to</w:t>
      </w:r>
      <w:r>
        <w:rPr>
          <w:rFonts w:cs="Calibri"/>
          <w:b/>
          <w:bCs/>
          <w:color w:val="FF0000"/>
          <w:sz w:val="20"/>
          <w:szCs w:val="20"/>
        </w:rPr>
        <w:t xml:space="preserve"> </w:t>
      </w:r>
      <w:r>
        <w:rPr>
          <w:rFonts w:cs="Calibri"/>
          <w:b/>
          <w:bCs/>
          <w:sz w:val="20"/>
          <w:szCs w:val="20"/>
        </w:rPr>
        <w:t>equality and inclusion are identified and removed or minimised wherever possible.</w:t>
      </w:r>
    </w:p>
    <w:p w14:paraId="28DBAEAA" w14:textId="77777777" w:rsidR="007868DF" w:rsidRDefault="00ED02A4">
      <w:pPr>
        <w:pStyle w:val="Default"/>
        <w:numPr>
          <w:ilvl w:val="0"/>
          <w:numId w:val="82"/>
        </w:numPr>
        <w:spacing w:before="120" w:after="120" w:line="360" w:lineRule="auto"/>
        <w:rPr>
          <w:rFonts w:ascii="Calibri" w:hAnsi="Calibri" w:cs="Calibri"/>
          <w:sz w:val="20"/>
          <w:szCs w:val="20"/>
        </w:rPr>
      </w:pPr>
      <w:r>
        <w:rPr>
          <w:rFonts w:ascii="Calibri" w:hAnsi="Calibri" w:cs="Calibri"/>
          <w:sz w:val="20"/>
          <w:szCs w:val="20"/>
        </w:rPr>
        <w:t>Barriers may include:</w:t>
      </w:r>
    </w:p>
    <w:p w14:paraId="0EC865EF" w14:textId="77777777"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lack of understanding - where the language spoken at the setting is not that which is spoken at a child’s home</w:t>
      </w:r>
    </w:p>
    <w:p w14:paraId="38FB41D0" w14:textId="352E2DDB"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perceived barriers – affordability</w:t>
      </w:r>
      <w:r w:rsidR="00582A04">
        <w:rPr>
          <w:rFonts w:ascii="Calibri" w:hAnsi="Calibri" w:cs="Calibri"/>
          <w:sz w:val="20"/>
          <w:szCs w:val="20"/>
        </w:rPr>
        <w:t>,</w:t>
      </w:r>
      <w:r>
        <w:rPr>
          <w:rFonts w:ascii="Calibri" w:hAnsi="Calibri" w:cs="Calibri"/>
          <w:sz w:val="20"/>
          <w:szCs w:val="20"/>
        </w:rPr>
        <w:t xml:space="preserve"> where parents are not aware of financial support available or assume that a service is not available to them. Perceived barriers may also be physical barriers for those children or parents with a disability or additional needs</w:t>
      </w:r>
      <w:r w:rsidR="00582A04">
        <w:rPr>
          <w:rFonts w:ascii="Calibri" w:hAnsi="Calibri" w:cs="Calibri"/>
          <w:sz w:val="20"/>
          <w:szCs w:val="20"/>
        </w:rPr>
        <w:t>,</w:t>
      </w:r>
      <w:r>
        <w:rPr>
          <w:rFonts w:ascii="Calibri" w:hAnsi="Calibri" w:cs="Calibri"/>
          <w:sz w:val="20"/>
          <w:szCs w:val="20"/>
        </w:rPr>
        <w:t xml:space="preserve"> where they assume they will not be able to access the service</w:t>
      </w:r>
    </w:p>
    <w:p w14:paraId="1A18A70D" w14:textId="47A20526"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physical barriers – where there are environmental features which stop a disabled child or disabled parent accessing the setting</w:t>
      </w:r>
      <w:r w:rsidR="00582A04">
        <w:rPr>
          <w:rFonts w:ascii="Calibri" w:hAnsi="Calibri" w:cs="Calibri"/>
          <w:sz w:val="20"/>
          <w:szCs w:val="20"/>
        </w:rPr>
        <w:t>,</w:t>
      </w:r>
      <w:r>
        <w:rPr>
          <w:rFonts w:ascii="Calibri" w:hAnsi="Calibri" w:cs="Calibri"/>
          <w:sz w:val="20"/>
          <w:szCs w:val="20"/>
        </w:rPr>
        <w:t xml:space="preserve"> such as stairs</w:t>
      </w:r>
    </w:p>
    <w:p w14:paraId="3ECD5312" w14:textId="2DAC4D6F" w:rsidR="007868DF" w:rsidRDefault="00ED02A4">
      <w:pPr>
        <w:pStyle w:val="Default"/>
        <w:numPr>
          <w:ilvl w:val="0"/>
          <w:numId w:val="82"/>
        </w:numPr>
        <w:spacing w:before="120" w:after="120"/>
      </w:pPr>
      <w:r>
        <w:rPr>
          <w:rFonts w:ascii="Calibri" w:hAnsi="Calibri" w:cs="Calibri"/>
          <w:sz w:val="20"/>
          <w:szCs w:val="20"/>
        </w:rPr>
        <w:t>negative attitudes – stereotypes and prejudices</w:t>
      </w:r>
      <w:r w:rsidR="00582A04">
        <w:rPr>
          <w:rFonts w:ascii="Calibri" w:hAnsi="Calibri" w:cs="Calibri"/>
          <w:sz w:val="20"/>
          <w:szCs w:val="20"/>
        </w:rPr>
        <w:t>,</w:t>
      </w:r>
      <w:r>
        <w:rPr>
          <w:rFonts w:ascii="Calibri" w:hAnsi="Calibri" w:cs="Calibri"/>
          <w:sz w:val="20"/>
          <w:szCs w:val="20"/>
        </w:rPr>
        <w:t xml:space="preserve"> or commitment by staff and managers to the time and energy required to identify and remove barriers to accessibility</w:t>
      </w:r>
      <w:r>
        <w:rPr>
          <w:rFonts w:ascii="Calibri" w:hAnsi="Calibri" w:cs="Calibri"/>
          <w:color w:val="FF0000"/>
          <w:sz w:val="20"/>
          <w:szCs w:val="20"/>
        </w:rPr>
        <w:t xml:space="preserve"> </w:t>
      </w:r>
    </w:p>
    <w:p w14:paraId="65F8BFF7" w14:textId="58D4239E" w:rsidR="007868DF" w:rsidRDefault="00ED02A4">
      <w:pPr>
        <w:pStyle w:val="Default"/>
        <w:numPr>
          <w:ilvl w:val="0"/>
          <w:numId w:val="82"/>
        </w:numPr>
        <w:spacing w:before="120" w:after="120"/>
        <w:rPr>
          <w:rFonts w:ascii="Calibri" w:hAnsi="Calibri" w:cs="Calibri"/>
          <w:color w:val="auto"/>
          <w:sz w:val="20"/>
          <w:szCs w:val="20"/>
        </w:rPr>
      </w:pPr>
      <w:r>
        <w:rPr>
          <w:rFonts w:ascii="Calibri" w:hAnsi="Calibri" w:cs="Calibri"/>
          <w:color w:val="auto"/>
          <w:sz w:val="20"/>
          <w:szCs w:val="20"/>
        </w:rPr>
        <w:t>unconscious and conscious bias of staff towards some families</w:t>
      </w:r>
      <w:r w:rsidR="00582A04">
        <w:rPr>
          <w:rFonts w:ascii="Calibri" w:hAnsi="Calibri" w:cs="Calibri"/>
          <w:color w:val="auto"/>
          <w:sz w:val="20"/>
          <w:szCs w:val="20"/>
        </w:rPr>
        <w:t>,</w:t>
      </w:r>
      <w:r>
        <w:rPr>
          <w:rFonts w:ascii="Calibri" w:hAnsi="Calibri" w:cs="Calibri"/>
          <w:color w:val="auto"/>
          <w:sz w:val="20"/>
          <w:szCs w:val="20"/>
        </w:rPr>
        <w:t xml:space="preserve"> such as those from other backgrounds, disabled parents, same sex parents</w:t>
      </w:r>
      <w:r w:rsidR="00582A04">
        <w:rPr>
          <w:rFonts w:ascii="Calibri" w:hAnsi="Calibri" w:cs="Calibri"/>
          <w:color w:val="auto"/>
          <w:sz w:val="20"/>
          <w:szCs w:val="20"/>
        </w:rPr>
        <w:t>,</w:t>
      </w:r>
      <w:r>
        <w:rPr>
          <w:rFonts w:ascii="Calibri" w:hAnsi="Calibri" w:cs="Calibri"/>
          <w:color w:val="auto"/>
          <w:sz w:val="20"/>
          <w:szCs w:val="20"/>
        </w:rPr>
        <w:t xml:space="preserve"> and families with specific religious beliefs </w:t>
      </w:r>
    </w:p>
    <w:p w14:paraId="12E94C30" w14:textId="77777777" w:rsidR="007868DF" w:rsidRDefault="00ED02A4">
      <w:pPr>
        <w:pStyle w:val="Default"/>
        <w:numPr>
          <w:ilvl w:val="0"/>
          <w:numId w:val="82"/>
        </w:numPr>
        <w:spacing w:before="120" w:after="120"/>
        <w:rPr>
          <w:rFonts w:ascii="Calibri" w:hAnsi="Calibri" w:cs="Calibri"/>
          <w:color w:val="auto"/>
          <w:sz w:val="20"/>
          <w:szCs w:val="20"/>
        </w:rPr>
      </w:pPr>
      <w:r>
        <w:rPr>
          <w:rFonts w:ascii="Calibri" w:hAnsi="Calibri" w:cs="Calibri"/>
          <w:color w:val="auto"/>
          <w:sz w:val="20"/>
          <w:szCs w:val="20"/>
        </w:rPr>
        <w:t>gendered views of staff which limit children’s aspirations and choices</w:t>
      </w:r>
    </w:p>
    <w:p w14:paraId="1B1C7EAB" w14:textId="77777777" w:rsidR="007868DF" w:rsidRDefault="00ED02A4">
      <w:pPr>
        <w:pStyle w:val="Default"/>
        <w:numPr>
          <w:ilvl w:val="0"/>
          <w:numId w:val="83"/>
        </w:numPr>
        <w:spacing w:before="120" w:after="120"/>
      </w:pPr>
      <w:r>
        <w:rPr>
          <w:rFonts w:ascii="Calibri" w:hAnsi="Calibri" w:cs="Calibri"/>
          <w:color w:val="auto"/>
          <w:sz w:val="20"/>
          <w:szCs w:val="20"/>
        </w:rPr>
        <w:lastRenderedPageBreak/>
        <w:t xml:space="preserve">misconceptions such as disabled children should not attend settings during a pandemic due to heightened risk </w:t>
      </w:r>
    </w:p>
    <w:p w14:paraId="2F342690" w14:textId="5D6759A9" w:rsidR="007868DF" w:rsidRDefault="00ED02A4">
      <w:pPr>
        <w:pStyle w:val="Default"/>
        <w:numPr>
          <w:ilvl w:val="0"/>
          <w:numId w:val="83"/>
        </w:numPr>
        <w:spacing w:before="120" w:after="120"/>
        <w:rPr>
          <w:rFonts w:ascii="Calibri" w:hAnsi="Calibri" w:cs="Calibri"/>
          <w:color w:val="auto"/>
          <w:sz w:val="20"/>
          <w:szCs w:val="20"/>
        </w:rPr>
      </w:pPr>
      <w:r>
        <w:rPr>
          <w:rFonts w:ascii="Calibri" w:hAnsi="Calibri" w:cs="Calibri"/>
          <w:color w:val="auto"/>
          <w:sz w:val="20"/>
          <w:szCs w:val="20"/>
        </w:rPr>
        <w:t>lack of effective Information Communication Technology (ICT) in the homes of families who are vulnerable or at risk</w:t>
      </w:r>
      <w:r w:rsidR="00582A04">
        <w:rPr>
          <w:rFonts w:ascii="Calibri" w:hAnsi="Calibri" w:cs="Calibri"/>
          <w:color w:val="auto"/>
          <w:sz w:val="20"/>
          <w:szCs w:val="20"/>
        </w:rPr>
        <w:t>,</w:t>
      </w:r>
      <w:r>
        <w:rPr>
          <w:rFonts w:ascii="Calibri" w:hAnsi="Calibri" w:cs="Calibri"/>
          <w:color w:val="auto"/>
          <w:sz w:val="20"/>
          <w:szCs w:val="20"/>
        </w:rPr>
        <w:t xml:space="preserve"> and therefore unable to keep in close contact with the childcare provider</w:t>
      </w:r>
    </w:p>
    <w:p w14:paraId="7EB81DE1" w14:textId="77777777" w:rsidR="007868DF" w:rsidRDefault="00ED02A4">
      <w:pPr>
        <w:pStyle w:val="Default"/>
        <w:numPr>
          <w:ilvl w:val="0"/>
          <w:numId w:val="83"/>
        </w:numPr>
        <w:spacing w:before="120" w:after="120"/>
        <w:rPr>
          <w:rFonts w:ascii="Calibri" w:hAnsi="Calibri" w:cs="Calibri"/>
          <w:sz w:val="20"/>
          <w:szCs w:val="20"/>
        </w:rPr>
      </w:pPr>
      <w:r>
        <w:rPr>
          <w:rFonts w:ascii="Calibri" w:hAnsi="Calibri" w:cs="Calibri"/>
          <w:sz w:val="20"/>
          <w:szCs w:val="20"/>
        </w:rPr>
        <w:t>Staff are aware of the different barriers to inclusion and equality and consider the wider implications for children and their families.</w:t>
      </w:r>
    </w:p>
    <w:p w14:paraId="785F2A16" w14:textId="77777777" w:rsidR="007868DF" w:rsidRDefault="00ED02A4">
      <w:pPr>
        <w:spacing w:before="120" w:after="120" w:line="360" w:lineRule="auto"/>
        <w:rPr>
          <w:rFonts w:cs="Calibri"/>
          <w:b/>
          <w:sz w:val="20"/>
          <w:szCs w:val="20"/>
        </w:rPr>
      </w:pPr>
      <w:r>
        <w:rPr>
          <w:rFonts w:cs="Calibri"/>
          <w:b/>
          <w:sz w:val="20"/>
          <w:szCs w:val="20"/>
        </w:rPr>
        <w:t>Supporting children to become considerate adults</w:t>
      </w:r>
    </w:p>
    <w:p w14:paraId="75DE76D0" w14:textId="77777777" w:rsidR="007868DF" w:rsidRDefault="00ED02A4">
      <w:pPr>
        <w:pStyle w:val="ListParagraph"/>
        <w:numPr>
          <w:ilvl w:val="0"/>
          <w:numId w:val="84"/>
        </w:numPr>
        <w:spacing w:before="120" w:after="120" w:line="240" w:lineRule="auto"/>
        <w:contextualSpacing w:val="0"/>
      </w:pPr>
      <w:r>
        <w:rPr>
          <w:rFonts w:cs="Calibri"/>
          <w:sz w:val="20"/>
          <w:szCs w:val="20"/>
        </w:rPr>
        <w:t xml:space="preserve">Children’s social and emotional development is shaped by early experiences and relationships and incorporates elements of equality and British and Universal values. </w:t>
      </w:r>
      <w:r>
        <w:rPr>
          <w:rFonts w:cs="Calibri"/>
          <w:sz w:val="20"/>
          <w:szCs w:val="20"/>
          <w:lang w:eastAsia="en-GB"/>
        </w:rPr>
        <w:t>The EYFS supports children’s earliest skills in an age appropriate way to become social citizens, namely</w:t>
      </w:r>
      <w:r>
        <w:rPr>
          <w:rFonts w:cs="Calibri"/>
          <w:sz w:val="20"/>
          <w:szCs w:val="20"/>
        </w:rPr>
        <w:t xml:space="preserve"> listen and attend to instructions; know the difference between right and wrong; recognise similarities and differences between themselves and others; make and maintain friendships; develop empathy and consideration of other people; take turns in play and conversation; risk taking behaviours, rules and boundaries; not to hurt/upset other people with words and actions; consequences of hurtful/discriminatory behaviour and regulating behaviour.</w:t>
      </w:r>
    </w:p>
    <w:p w14:paraId="72810E42" w14:textId="77777777" w:rsidR="007868DF" w:rsidRDefault="00ED02A4">
      <w:pPr>
        <w:pStyle w:val="Default"/>
        <w:spacing w:before="120" w:after="120" w:line="360" w:lineRule="auto"/>
        <w:rPr>
          <w:rFonts w:ascii="Calibri" w:hAnsi="Calibri" w:cs="Calibri"/>
          <w:b/>
          <w:bCs/>
          <w:color w:val="auto"/>
          <w:sz w:val="28"/>
          <w:szCs w:val="28"/>
        </w:rPr>
      </w:pPr>
      <w:r>
        <w:rPr>
          <w:rFonts w:ascii="Calibri" w:hAnsi="Calibri" w:cs="Calibri"/>
          <w:b/>
          <w:bCs/>
          <w:color w:val="auto"/>
          <w:sz w:val="28"/>
          <w:szCs w:val="28"/>
        </w:rPr>
        <w:t>British values</w:t>
      </w:r>
    </w:p>
    <w:p w14:paraId="5C0CEE30" w14:textId="60E78C7F" w:rsidR="007868DF" w:rsidRDefault="00ED02A4">
      <w:pPr>
        <w:pStyle w:val="Default"/>
        <w:spacing w:before="120" w:after="120"/>
      </w:pPr>
      <w:r>
        <w:rPr>
          <w:rFonts w:ascii="Calibri" w:hAnsi="Calibri" w:cs="Calibri"/>
          <w:color w:val="auto"/>
          <w:sz w:val="20"/>
          <w:szCs w:val="20"/>
        </w:rPr>
        <w:t>The fundamental British values of democracy, rule of law, individual liberty, mutual respect</w:t>
      </w:r>
      <w:r w:rsidR="00582A04">
        <w:rPr>
          <w:rFonts w:ascii="Calibri" w:hAnsi="Calibri" w:cs="Calibri"/>
          <w:color w:val="auto"/>
          <w:sz w:val="20"/>
          <w:szCs w:val="20"/>
        </w:rPr>
        <w:t>,</w:t>
      </w:r>
      <w:r>
        <w:rPr>
          <w:rFonts w:ascii="Calibri" w:hAnsi="Calibri" w:cs="Calibri"/>
          <w:color w:val="auto"/>
          <w:sz w:val="20"/>
          <w:szCs w:val="20"/>
        </w:rPr>
        <w:t xml:space="preserve"> and tolerance for those with different faiths and beliefs are already implicitly embedded in the Early Years Foundation Stage and are further clarified here based on </w:t>
      </w:r>
      <w:r>
        <w:rPr>
          <w:rFonts w:ascii="Calibri" w:hAnsi="Calibri" w:cs="Calibri"/>
          <w:i/>
          <w:iCs/>
          <w:color w:val="auto"/>
          <w:sz w:val="20"/>
          <w:szCs w:val="20"/>
        </w:rPr>
        <w:t>Fundamental British values in the Early Years</w:t>
      </w:r>
      <w:r>
        <w:rPr>
          <w:rFonts w:ascii="Calibri" w:hAnsi="Calibri" w:cs="Calibri"/>
          <w:color w:val="auto"/>
          <w:sz w:val="20"/>
          <w:szCs w:val="20"/>
        </w:rPr>
        <w:t xml:space="preserve"> (</w:t>
      </w:r>
      <w:hyperlink r:id="rId43" w:history="1">
        <w:r>
          <w:rPr>
            <w:rStyle w:val="Hyperlink"/>
            <w:rFonts w:ascii="Calibri" w:hAnsi="Calibri" w:cs="Calibri"/>
            <w:sz w:val="20"/>
            <w:szCs w:val="20"/>
          </w:rPr>
          <w:t>https://foundationyears.org.uk/wp-content/uploads/2017/08/Fundamental-British-Values-in-the-Early-Years-2017.pdf</w:t>
        </w:r>
      </w:hyperlink>
      <w:r>
        <w:rPr>
          <w:rFonts w:ascii="Calibri" w:hAnsi="Calibri" w:cs="Calibri"/>
          <w:color w:val="auto"/>
          <w:sz w:val="20"/>
          <w:szCs w:val="20"/>
        </w:rPr>
        <w:t>)</w:t>
      </w:r>
    </w:p>
    <w:p w14:paraId="771A9D26" w14:textId="77777777" w:rsidR="007868DF" w:rsidRDefault="00ED02A4">
      <w:pPr>
        <w:pStyle w:val="Default"/>
        <w:spacing w:before="120" w:after="120" w:line="360" w:lineRule="auto"/>
      </w:pPr>
      <w:r>
        <w:rPr>
          <w:rFonts w:ascii="Calibri" w:hAnsi="Calibri" w:cs="Calibri"/>
          <w:i/>
          <w:iCs/>
          <w:color w:val="auto"/>
          <w:sz w:val="20"/>
          <w:szCs w:val="20"/>
        </w:rPr>
        <w:t>Democracy</w:t>
      </w:r>
      <w:r>
        <w:rPr>
          <w:rFonts w:ascii="Calibri" w:hAnsi="Calibri" w:cs="Calibri"/>
          <w:color w:val="auto"/>
          <w:sz w:val="20"/>
          <w:szCs w:val="20"/>
        </w:rPr>
        <w:t>: making decisions together</w:t>
      </w:r>
    </w:p>
    <w:p w14:paraId="530BA25B" w14:textId="3132C501" w:rsidR="007868DF" w:rsidRDefault="00ED02A4">
      <w:pPr>
        <w:pStyle w:val="Default"/>
        <w:numPr>
          <w:ilvl w:val="0"/>
          <w:numId w:val="85"/>
        </w:numPr>
        <w:spacing w:before="120" w:after="120"/>
        <w:rPr>
          <w:rFonts w:ascii="Calibri" w:hAnsi="Calibri" w:cs="Calibri"/>
          <w:color w:val="auto"/>
          <w:sz w:val="20"/>
          <w:szCs w:val="20"/>
        </w:rPr>
      </w:pPr>
      <w:r>
        <w:rPr>
          <w:rFonts w:ascii="Calibri" w:hAnsi="Calibri" w:cs="Calibri"/>
          <w:color w:val="auto"/>
          <w:sz w:val="20"/>
          <w:szCs w:val="20"/>
        </w:rPr>
        <w:t>For self-confidence and self-awareness (PSED), educators encourage children to see the bigger picture, children know their views count, value each other’s views and values</w:t>
      </w:r>
      <w:r w:rsidR="00582A04">
        <w:rPr>
          <w:rFonts w:ascii="Calibri" w:hAnsi="Calibri" w:cs="Calibri"/>
          <w:color w:val="auto"/>
          <w:sz w:val="20"/>
          <w:szCs w:val="20"/>
        </w:rPr>
        <w:t>, and talk about feelings, e.g.,</w:t>
      </w:r>
      <w:r>
        <w:rPr>
          <w:rFonts w:ascii="Calibri" w:hAnsi="Calibri" w:cs="Calibri"/>
          <w:color w:val="auto"/>
          <w:sz w:val="20"/>
          <w:szCs w:val="20"/>
        </w:rPr>
        <w:t xml:space="preserve"> when they do or do not need help. </w:t>
      </w:r>
    </w:p>
    <w:p w14:paraId="0060581A" w14:textId="14F222A9" w:rsidR="007868DF" w:rsidRDefault="00ED02A4">
      <w:pPr>
        <w:pStyle w:val="Default"/>
        <w:numPr>
          <w:ilvl w:val="0"/>
          <w:numId w:val="85"/>
        </w:numPr>
        <w:spacing w:before="120" w:after="120"/>
        <w:rPr>
          <w:rFonts w:ascii="Calibri" w:hAnsi="Calibri" w:cs="Calibri"/>
          <w:color w:val="auto"/>
          <w:sz w:val="20"/>
          <w:szCs w:val="20"/>
        </w:rPr>
      </w:pPr>
      <w:r>
        <w:rPr>
          <w:rFonts w:ascii="Calibri" w:hAnsi="Calibri" w:cs="Calibri"/>
          <w:color w:val="auto"/>
          <w:sz w:val="20"/>
          <w:szCs w:val="20"/>
        </w:rPr>
        <w:t>Supporting the decisions children make and providing activities that involve turn-taking, sharing</w:t>
      </w:r>
      <w:r w:rsidR="00582A04">
        <w:rPr>
          <w:rFonts w:ascii="Calibri" w:hAnsi="Calibri" w:cs="Calibri"/>
          <w:color w:val="auto"/>
          <w:sz w:val="20"/>
          <w:szCs w:val="20"/>
        </w:rPr>
        <w:t>,</w:t>
      </w:r>
      <w:r>
        <w:rPr>
          <w:rFonts w:ascii="Calibri" w:hAnsi="Calibri" w:cs="Calibri"/>
          <w:color w:val="auto"/>
          <w:sz w:val="20"/>
          <w:szCs w:val="20"/>
        </w:rPr>
        <w:t xml:space="preserve"> and collaboration. Children are given opportunities to develop enquiring minds, where questions are valued</w:t>
      </w:r>
      <w:r w:rsidR="00582A04">
        <w:rPr>
          <w:rFonts w:ascii="Calibri" w:hAnsi="Calibri" w:cs="Calibri"/>
          <w:color w:val="auto"/>
          <w:sz w:val="20"/>
          <w:szCs w:val="20"/>
        </w:rPr>
        <w:t>,</w:t>
      </w:r>
      <w:r>
        <w:rPr>
          <w:rFonts w:ascii="Calibri" w:hAnsi="Calibri" w:cs="Calibri"/>
          <w:color w:val="auto"/>
          <w:sz w:val="20"/>
          <w:szCs w:val="20"/>
        </w:rPr>
        <w:t xml:space="preserve"> and </w:t>
      </w:r>
      <w:r w:rsidR="00582A04">
        <w:rPr>
          <w:rFonts w:ascii="Calibri" w:hAnsi="Calibri" w:cs="Calibri"/>
          <w:color w:val="auto"/>
          <w:sz w:val="20"/>
          <w:szCs w:val="20"/>
        </w:rPr>
        <w:t xml:space="preserve">prejudiced attitudes are </w:t>
      </w:r>
      <w:r>
        <w:rPr>
          <w:rFonts w:ascii="Calibri" w:hAnsi="Calibri" w:cs="Calibri"/>
          <w:color w:val="auto"/>
          <w:sz w:val="20"/>
          <w:szCs w:val="20"/>
        </w:rPr>
        <w:t>less likely.</w:t>
      </w:r>
    </w:p>
    <w:p w14:paraId="0B208529" w14:textId="77777777" w:rsidR="007868DF" w:rsidRDefault="00ED02A4">
      <w:pPr>
        <w:pStyle w:val="Default"/>
        <w:tabs>
          <w:tab w:val="left" w:pos="7116"/>
        </w:tabs>
        <w:spacing w:before="120" w:after="120"/>
      </w:pPr>
      <w:r>
        <w:rPr>
          <w:rFonts w:ascii="Calibri" w:hAnsi="Calibri" w:cs="Calibri"/>
          <w:i/>
          <w:iCs/>
          <w:color w:val="auto"/>
          <w:sz w:val="20"/>
          <w:szCs w:val="20"/>
        </w:rPr>
        <w:t>Rule of law</w:t>
      </w:r>
      <w:r>
        <w:rPr>
          <w:rFonts w:ascii="Calibri" w:hAnsi="Calibri" w:cs="Calibri"/>
          <w:b/>
          <w:bCs/>
          <w:color w:val="auto"/>
          <w:sz w:val="20"/>
          <w:szCs w:val="20"/>
        </w:rPr>
        <w:t>:</w:t>
      </w:r>
      <w:r>
        <w:rPr>
          <w:rFonts w:ascii="Calibri" w:hAnsi="Calibri" w:cs="Calibri"/>
          <w:color w:val="auto"/>
          <w:sz w:val="20"/>
          <w:szCs w:val="20"/>
        </w:rPr>
        <w:t xml:space="preserve"> understanding rules matter (PSED)</w:t>
      </w:r>
    </w:p>
    <w:p w14:paraId="79A133B5" w14:textId="2384CAAA" w:rsidR="007868DF" w:rsidRDefault="00ED02A4">
      <w:pPr>
        <w:pStyle w:val="Default"/>
        <w:numPr>
          <w:ilvl w:val="0"/>
          <w:numId w:val="86"/>
        </w:numPr>
        <w:spacing w:before="120" w:after="120"/>
        <w:rPr>
          <w:rFonts w:ascii="Calibri" w:hAnsi="Calibri" w:cs="Calibri"/>
          <w:color w:val="auto"/>
          <w:sz w:val="20"/>
          <w:szCs w:val="20"/>
        </w:rPr>
      </w:pPr>
      <w:r>
        <w:rPr>
          <w:rFonts w:ascii="Calibri" w:hAnsi="Calibri" w:cs="Calibri"/>
          <w:color w:val="auto"/>
          <w:sz w:val="20"/>
          <w:szCs w:val="20"/>
        </w:rPr>
        <w:t xml:space="preserve">Educators ensure children understand their </w:t>
      </w:r>
      <w:r w:rsidR="00582A04">
        <w:rPr>
          <w:rFonts w:ascii="Calibri" w:hAnsi="Calibri" w:cs="Calibri"/>
          <w:color w:val="auto"/>
          <w:sz w:val="20"/>
          <w:szCs w:val="20"/>
        </w:rPr>
        <w:t>own and others’ behaviour and consequences</w:t>
      </w:r>
      <w:r>
        <w:rPr>
          <w:rFonts w:ascii="Calibri" w:hAnsi="Calibri" w:cs="Calibri"/>
          <w:color w:val="auto"/>
          <w:sz w:val="20"/>
          <w:szCs w:val="20"/>
        </w:rPr>
        <w:t>.</w:t>
      </w:r>
    </w:p>
    <w:p w14:paraId="3849AFB7" w14:textId="49FD494E" w:rsidR="007868DF" w:rsidRDefault="00ED02A4">
      <w:pPr>
        <w:pStyle w:val="Default"/>
        <w:numPr>
          <w:ilvl w:val="0"/>
          <w:numId w:val="86"/>
        </w:numPr>
        <w:spacing w:before="120" w:after="120"/>
        <w:rPr>
          <w:rFonts w:ascii="Calibri" w:hAnsi="Calibri" w:cs="Calibri"/>
          <w:color w:val="auto"/>
          <w:sz w:val="20"/>
          <w:szCs w:val="20"/>
        </w:rPr>
      </w:pPr>
      <w:r>
        <w:rPr>
          <w:rFonts w:ascii="Calibri" w:hAnsi="Calibri" w:cs="Calibri"/>
          <w:color w:val="auto"/>
          <w:sz w:val="20"/>
          <w:szCs w:val="20"/>
        </w:rPr>
        <w:t>Educators collaborate with children to create rules and codes of behaviour, e.g.</w:t>
      </w:r>
      <w:r w:rsidR="00582A04">
        <w:rPr>
          <w:rFonts w:ascii="Calibri" w:hAnsi="Calibri" w:cs="Calibri"/>
          <w:color w:val="auto"/>
          <w:sz w:val="20"/>
          <w:szCs w:val="20"/>
        </w:rPr>
        <w:t>, rules about tidying up,</w:t>
      </w:r>
      <w:r>
        <w:rPr>
          <w:rFonts w:ascii="Calibri" w:hAnsi="Calibri" w:cs="Calibri"/>
          <w:color w:val="auto"/>
          <w:sz w:val="20"/>
          <w:szCs w:val="20"/>
        </w:rPr>
        <w:t xml:space="preserve"> and ensure all children understand that rules apply to everyone.</w:t>
      </w:r>
    </w:p>
    <w:p w14:paraId="7DE6CBAE" w14:textId="77777777" w:rsidR="007868DF" w:rsidRDefault="00ED02A4">
      <w:pPr>
        <w:pStyle w:val="Default"/>
        <w:spacing w:before="120" w:after="120"/>
      </w:pPr>
      <w:r>
        <w:rPr>
          <w:rFonts w:ascii="Calibri" w:hAnsi="Calibri" w:cs="Calibri"/>
          <w:i/>
          <w:iCs/>
          <w:color w:val="auto"/>
          <w:sz w:val="20"/>
          <w:szCs w:val="20"/>
        </w:rPr>
        <w:t>Individual liberty</w:t>
      </w:r>
      <w:r>
        <w:rPr>
          <w:rFonts w:ascii="Calibri" w:hAnsi="Calibri" w:cs="Calibri"/>
          <w:b/>
          <w:bCs/>
          <w:color w:val="auto"/>
          <w:sz w:val="20"/>
          <w:szCs w:val="20"/>
        </w:rPr>
        <w:t xml:space="preserve">: </w:t>
      </w:r>
      <w:r>
        <w:rPr>
          <w:rFonts w:ascii="Calibri" w:hAnsi="Calibri" w:cs="Calibri"/>
          <w:color w:val="auto"/>
          <w:sz w:val="20"/>
          <w:szCs w:val="20"/>
        </w:rPr>
        <w:t>freedom for all (PSED &amp; UW)</w:t>
      </w:r>
    </w:p>
    <w:p w14:paraId="1A20C800" w14:textId="1A3D2142" w:rsidR="007868DF" w:rsidRDefault="00ED02A4">
      <w:pPr>
        <w:pStyle w:val="Default"/>
        <w:numPr>
          <w:ilvl w:val="0"/>
          <w:numId w:val="87"/>
        </w:numPr>
        <w:spacing w:before="120" w:after="120"/>
      </w:pPr>
      <w:r>
        <w:rPr>
          <w:rFonts w:ascii="Calibri" w:hAnsi="Calibri" w:cs="Calibri"/>
          <w:color w:val="auto"/>
          <w:sz w:val="20"/>
          <w:szCs w:val="20"/>
        </w:rPr>
        <w:t>Children should develop a positive sense of themselves. Staff provide opportunities for children to develop their self-knowledge</w:t>
      </w:r>
      <w:r w:rsidR="00582A04">
        <w:rPr>
          <w:rFonts w:ascii="Calibri" w:hAnsi="Calibri" w:cs="Calibri"/>
          <w:color w:val="auto"/>
          <w:sz w:val="20"/>
          <w:szCs w:val="20"/>
        </w:rPr>
        <w:t xml:space="preserve"> and self-esteem, and to increase their confidence in their own abilities, for example, by allowing children to take risks on an obstacle course, mix colours, explore facets of their own identity, talk about their experiences, and learn</w:t>
      </w:r>
      <w:r>
        <w:rPr>
          <w:rFonts w:ascii="Calibri" w:hAnsi="Calibri" w:cs="Calibri"/>
          <w:color w:val="auto"/>
          <w:sz w:val="20"/>
          <w:szCs w:val="20"/>
        </w:rPr>
        <w:t xml:space="preserve">. </w:t>
      </w:r>
      <w:r>
        <w:rPr>
          <w:rFonts w:ascii="Calibri" w:hAnsi="Calibri" w:cs="Calibri"/>
          <w:b/>
          <w:noProof/>
          <w:color w:val="auto"/>
          <w:sz w:val="20"/>
          <w:szCs w:val="20"/>
        </w:rPr>
        <w:drawing>
          <wp:anchor distT="0" distB="0" distL="114300" distR="114300" simplePos="0" relativeHeight="251787264" behindDoc="1" locked="0" layoutInCell="1" allowOverlap="1" wp14:anchorId="422A5454" wp14:editId="6CF1F6E6">
            <wp:simplePos x="0" y="0"/>
            <wp:positionH relativeFrom="column">
              <wp:posOffset>-403863</wp:posOffset>
            </wp:positionH>
            <wp:positionV relativeFrom="page">
              <wp:posOffset>-55494533</wp:posOffset>
            </wp:positionV>
            <wp:extent cx="1095378" cy="948059"/>
            <wp:effectExtent l="0" t="0" r="9522" b="4441"/>
            <wp:wrapNone/>
            <wp:docPr id="183758420" name="Picture 6" descr="A logo for an early years alli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95378" cy="948059"/>
                    </a:xfrm>
                    <a:prstGeom prst="rect">
                      <a:avLst/>
                    </a:prstGeom>
                    <a:noFill/>
                    <a:ln>
                      <a:noFill/>
                      <a:prstDash/>
                    </a:ln>
                  </pic:spPr>
                </pic:pic>
              </a:graphicData>
            </a:graphic>
          </wp:anchor>
        </w:drawing>
      </w:r>
      <w:r>
        <w:rPr>
          <w:rFonts w:ascii="Calibri" w:hAnsi="Calibri" w:cs="Calibri"/>
          <w:color w:val="auto"/>
          <w:sz w:val="20"/>
          <w:szCs w:val="20"/>
        </w:rPr>
        <w:t>Educators encourage a range of experiences, allow children to explore the language of feelings and responsibility, reflect on differences</w:t>
      </w:r>
      <w:r w:rsidR="00582A04">
        <w:rPr>
          <w:rFonts w:ascii="Calibri" w:hAnsi="Calibri" w:cs="Calibri"/>
          <w:color w:val="auto"/>
          <w:sz w:val="20"/>
          <w:szCs w:val="20"/>
        </w:rPr>
        <w:t>, and understand that we are free to have different opinions, for example,</w:t>
      </w:r>
      <w:r>
        <w:rPr>
          <w:rFonts w:ascii="Calibri" w:hAnsi="Calibri" w:cs="Calibri"/>
          <w:color w:val="auto"/>
          <w:sz w:val="20"/>
          <w:szCs w:val="20"/>
        </w:rPr>
        <w:t xml:space="preserve"> in a small group</w:t>
      </w:r>
      <w:r w:rsidR="00582A04">
        <w:rPr>
          <w:rFonts w:ascii="Calibri" w:hAnsi="Calibri" w:cs="Calibri"/>
          <w:color w:val="auto"/>
          <w:sz w:val="20"/>
          <w:szCs w:val="20"/>
        </w:rPr>
        <w:t>,</w:t>
      </w:r>
      <w:r>
        <w:rPr>
          <w:rFonts w:ascii="Calibri" w:hAnsi="Calibri" w:cs="Calibri"/>
          <w:color w:val="auto"/>
          <w:sz w:val="20"/>
          <w:szCs w:val="20"/>
        </w:rPr>
        <w:t xml:space="preserve"> discuss what they feel about transferring into Reception Class.</w:t>
      </w:r>
    </w:p>
    <w:p w14:paraId="76A57027" w14:textId="77777777" w:rsidR="007868DF" w:rsidRDefault="00ED02A4">
      <w:pPr>
        <w:pStyle w:val="Default"/>
        <w:spacing w:before="120" w:after="120" w:line="360" w:lineRule="auto"/>
      </w:pPr>
      <w:r>
        <w:rPr>
          <w:rFonts w:ascii="Calibri" w:hAnsi="Calibri" w:cs="Calibri"/>
          <w:i/>
          <w:iCs/>
          <w:color w:val="auto"/>
          <w:sz w:val="20"/>
          <w:szCs w:val="20"/>
        </w:rPr>
        <w:t>Mutual respect and tolerance</w:t>
      </w:r>
      <w:r>
        <w:rPr>
          <w:rFonts w:ascii="Calibri" w:hAnsi="Calibri" w:cs="Calibri"/>
          <w:color w:val="auto"/>
          <w:sz w:val="20"/>
          <w:szCs w:val="20"/>
        </w:rPr>
        <w:t>: treat others as you want to be treated (PSED &amp; UW)</w:t>
      </w:r>
    </w:p>
    <w:p w14:paraId="43CC854C" w14:textId="77777777"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t>Staff create an ethos of inclusivity and tolerance where views, faiths, cultures, and races are valued, and children are engaged with the wider community.</w:t>
      </w:r>
    </w:p>
    <w:p w14:paraId="18229BA3" w14:textId="4F12AB29"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t>Children should acquire tolerance, appreciation, and respect for their own and other cultures; know about similarities and differences between themselves, others</w:t>
      </w:r>
      <w:r w:rsidR="00582A04">
        <w:rPr>
          <w:rFonts w:ascii="Calibri" w:hAnsi="Calibri" w:cs="Calibri"/>
          <w:color w:val="auto"/>
          <w:sz w:val="20"/>
          <w:szCs w:val="20"/>
        </w:rPr>
        <w:t>,</w:t>
      </w:r>
      <w:r>
        <w:rPr>
          <w:rFonts w:ascii="Calibri" w:hAnsi="Calibri" w:cs="Calibri"/>
          <w:color w:val="auto"/>
          <w:sz w:val="20"/>
          <w:szCs w:val="20"/>
        </w:rPr>
        <w:t xml:space="preserve"> and among families, faiths, communities, cultures, and traditions.</w:t>
      </w:r>
    </w:p>
    <w:p w14:paraId="02B98CB1" w14:textId="28F62259"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lastRenderedPageBreak/>
        <w:t xml:space="preserve">Staff encourage and explain the importance of tolerant behaviours such as sharing and respecting </w:t>
      </w:r>
      <w:r w:rsidR="00582A04">
        <w:rPr>
          <w:rFonts w:ascii="Calibri" w:hAnsi="Calibri" w:cs="Calibri"/>
          <w:color w:val="auto"/>
          <w:sz w:val="20"/>
          <w:szCs w:val="20"/>
        </w:rPr>
        <w:t>others’</w:t>
      </w:r>
      <w:r>
        <w:rPr>
          <w:rFonts w:ascii="Calibri" w:hAnsi="Calibri" w:cs="Calibri"/>
          <w:color w:val="auto"/>
          <w:sz w:val="20"/>
          <w:szCs w:val="20"/>
        </w:rPr>
        <w:t xml:space="preserve"> opinions.</w:t>
      </w:r>
    </w:p>
    <w:p w14:paraId="235718ED" w14:textId="77777777" w:rsidR="007868DF" w:rsidRDefault="00ED02A4">
      <w:pPr>
        <w:pStyle w:val="Default"/>
        <w:numPr>
          <w:ilvl w:val="0"/>
          <w:numId w:val="87"/>
        </w:numPr>
        <w:spacing w:before="120" w:after="120"/>
      </w:pPr>
      <w:r>
        <w:rPr>
          <w:rFonts w:ascii="Calibri" w:hAnsi="Calibri" w:cs="Calibri"/>
          <w:color w:val="auto"/>
          <w:sz w:val="20"/>
          <w:szCs w:val="20"/>
        </w:rPr>
        <w:t>Staff promote diverse attitudes and challenge stereotypes, for example, sharing stories that reflect and value the diversity of children’s experiences and providing resources and activities that challenge gender, cultural/racial stereotyping.</w:t>
      </w:r>
    </w:p>
    <w:p w14:paraId="5F63FF89" w14:textId="77777777" w:rsidR="007868DF" w:rsidRDefault="00ED02A4">
      <w:pPr>
        <w:pStyle w:val="Default"/>
        <w:spacing w:before="120" w:after="120" w:line="360" w:lineRule="auto"/>
        <w:rPr>
          <w:rFonts w:ascii="Calibri" w:hAnsi="Calibri" w:cs="Calibri"/>
          <w:bCs/>
          <w:color w:val="auto"/>
          <w:sz w:val="20"/>
          <w:szCs w:val="20"/>
        </w:rPr>
      </w:pPr>
      <w:r>
        <w:rPr>
          <w:rFonts w:ascii="Calibri" w:hAnsi="Calibri" w:cs="Calibri"/>
          <w:bCs/>
          <w:color w:val="auto"/>
          <w:sz w:val="20"/>
          <w:szCs w:val="20"/>
        </w:rPr>
        <w:t>It is not acceptable to:</w:t>
      </w:r>
    </w:p>
    <w:p w14:paraId="1A4F0789"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actively promote intolerance of other faiths, cultures, and races</w:t>
      </w:r>
    </w:p>
    <w:p w14:paraId="64E0C14C"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fail to challenge gender stereotypes and routinely segregate girls and boys</w:t>
      </w:r>
    </w:p>
    <w:p w14:paraId="1D647919"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isolate children from their wider community</w:t>
      </w:r>
    </w:p>
    <w:p w14:paraId="32866A8E"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fail to challenge behaviours (whether of staff, children, or parents) that are not in line with the fundamental values of democracy, rule of law, individual liberty, mutual respect, and tolerance for those with different faiths and beliefs</w:t>
      </w:r>
      <w:r>
        <w:rPr>
          <w:rFonts w:ascii="Calibri" w:hAnsi="Calibri" w:cs="Calibri"/>
          <w:color w:val="auto"/>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5A347D" w14:paraId="6A5B1D7D" w14:textId="77777777" w:rsidTr="00DB0CC5">
        <w:tc>
          <w:tcPr>
            <w:tcW w:w="4320" w:type="dxa"/>
            <w:tcMar>
              <w:top w:w="0" w:type="dxa"/>
              <w:left w:w="108" w:type="dxa"/>
              <w:bottom w:w="0" w:type="dxa"/>
              <w:right w:w="108" w:type="dxa"/>
            </w:tcMar>
            <w:vAlign w:val="bottom"/>
          </w:tcPr>
          <w:p w14:paraId="4F4A9541" w14:textId="22D429B2"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7B4CCA95" w14:textId="62E0C318"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C04AC84" w14:textId="77777777" w:rsidR="005A347D" w:rsidRDefault="005A347D" w:rsidP="005A347D">
            <w:pPr>
              <w:rPr>
                <w:rFonts w:eastAsia="Times New Roman" w:cs="Calibri"/>
                <w:sz w:val="20"/>
                <w:szCs w:val="20"/>
                <w:lang w:eastAsia="en-GB"/>
              </w:rPr>
            </w:pPr>
          </w:p>
        </w:tc>
      </w:tr>
      <w:tr w:rsidR="005A347D" w14:paraId="2A10F0F4" w14:textId="77777777" w:rsidTr="00DB0CC5">
        <w:tc>
          <w:tcPr>
            <w:tcW w:w="4320" w:type="dxa"/>
            <w:tcMar>
              <w:top w:w="0" w:type="dxa"/>
              <w:left w:w="108" w:type="dxa"/>
              <w:bottom w:w="0" w:type="dxa"/>
              <w:right w:w="108" w:type="dxa"/>
            </w:tcMar>
            <w:vAlign w:val="bottom"/>
          </w:tcPr>
          <w:p w14:paraId="448746EF" w14:textId="7129FC9A"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4B928B3" w14:textId="1037C387"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w:t>
            </w:r>
            <w:r w:rsidR="00582A0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E5B27C2" w14:textId="1678EE45"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419B31E7" w14:textId="77777777" w:rsidTr="00DB0CC5">
        <w:tc>
          <w:tcPr>
            <w:tcW w:w="4320" w:type="dxa"/>
            <w:tcMar>
              <w:top w:w="0" w:type="dxa"/>
              <w:left w:w="108" w:type="dxa"/>
              <w:bottom w:w="0" w:type="dxa"/>
              <w:right w:w="108" w:type="dxa"/>
            </w:tcMar>
            <w:vAlign w:val="bottom"/>
          </w:tcPr>
          <w:p w14:paraId="66F8924F" w14:textId="5F03AAE1"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911E073" w14:textId="59027D82"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DDC905D" w14:textId="798FB008"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02263DD3" w14:textId="77777777" w:rsidTr="00DB0CC5">
        <w:tc>
          <w:tcPr>
            <w:tcW w:w="4320" w:type="dxa"/>
            <w:tcMar>
              <w:top w:w="0" w:type="dxa"/>
              <w:left w:w="108" w:type="dxa"/>
              <w:bottom w:w="0" w:type="dxa"/>
              <w:right w:w="108" w:type="dxa"/>
            </w:tcMar>
            <w:vAlign w:val="bottom"/>
          </w:tcPr>
          <w:p w14:paraId="79D636F8" w14:textId="6352E67C"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E610473" w14:textId="77777777" w:rsidR="005A347D" w:rsidRDefault="005A347D" w:rsidP="005A347D">
            <w:pPr>
              <w:spacing w:after="0" w:line="360" w:lineRule="auto"/>
              <w:rPr>
                <w:rFonts w:eastAsia="Times New Roman" w:cs="Calibri"/>
                <w:sz w:val="20"/>
                <w:szCs w:val="20"/>
                <w:lang w:eastAsia="en-GB"/>
              </w:rPr>
            </w:pPr>
          </w:p>
          <w:p w14:paraId="03F5A777" w14:textId="3FF22792"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0BB663BB" w14:textId="77777777" w:rsidTr="00DB0CC5">
        <w:tc>
          <w:tcPr>
            <w:tcW w:w="4320" w:type="dxa"/>
            <w:tcMar>
              <w:top w:w="0" w:type="dxa"/>
              <w:left w:w="108" w:type="dxa"/>
              <w:bottom w:w="0" w:type="dxa"/>
              <w:right w:w="108" w:type="dxa"/>
            </w:tcMar>
            <w:vAlign w:val="bottom"/>
          </w:tcPr>
          <w:p w14:paraId="101E86F8" w14:textId="73DB0875"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4E05B0E" w14:textId="77777777" w:rsidR="005A347D" w:rsidRDefault="005A347D" w:rsidP="005A347D">
            <w:pPr>
              <w:spacing w:after="0" w:line="360" w:lineRule="auto"/>
              <w:rPr>
                <w:rFonts w:eastAsia="Times New Roman" w:cs="Calibri"/>
                <w:sz w:val="20"/>
                <w:szCs w:val="20"/>
                <w:lang w:eastAsia="en-GB"/>
              </w:rPr>
            </w:pPr>
          </w:p>
          <w:p w14:paraId="10BF0884" w14:textId="312333A1"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37465DA3" w14:textId="77777777" w:rsidTr="00DB0CC5">
        <w:tc>
          <w:tcPr>
            <w:tcW w:w="4320" w:type="dxa"/>
            <w:tcMar>
              <w:top w:w="0" w:type="dxa"/>
              <w:left w:w="108" w:type="dxa"/>
              <w:bottom w:w="0" w:type="dxa"/>
              <w:right w:w="108" w:type="dxa"/>
            </w:tcMar>
            <w:vAlign w:val="bottom"/>
          </w:tcPr>
          <w:p w14:paraId="6F1CC41D" w14:textId="3B322051"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D9C7BCE" w14:textId="0D0EA43D"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BBC6413" w14:textId="77777777" w:rsidR="007868DF" w:rsidRDefault="007868DF">
      <w:pPr>
        <w:jc w:val="center"/>
        <w:rPr>
          <w:b/>
          <w:sz w:val="96"/>
          <w:szCs w:val="96"/>
        </w:rPr>
      </w:pPr>
    </w:p>
    <w:p w14:paraId="7557F009" w14:textId="77777777" w:rsidR="007868DF" w:rsidRDefault="007868DF">
      <w:pPr>
        <w:jc w:val="center"/>
        <w:rPr>
          <w:b/>
          <w:sz w:val="96"/>
          <w:szCs w:val="96"/>
        </w:rPr>
      </w:pPr>
    </w:p>
    <w:p w14:paraId="49A07FE1" w14:textId="77777777" w:rsidR="007868DF" w:rsidRDefault="007868DF">
      <w:pPr>
        <w:jc w:val="center"/>
        <w:rPr>
          <w:b/>
          <w:sz w:val="96"/>
          <w:szCs w:val="96"/>
        </w:rPr>
      </w:pPr>
    </w:p>
    <w:p w14:paraId="2D56C942" w14:textId="77777777" w:rsidR="007868DF" w:rsidRDefault="007868DF">
      <w:pPr>
        <w:jc w:val="center"/>
        <w:rPr>
          <w:b/>
          <w:sz w:val="96"/>
          <w:szCs w:val="96"/>
        </w:rPr>
      </w:pPr>
    </w:p>
    <w:p w14:paraId="7573BFBE" w14:textId="77777777" w:rsidR="007868DF" w:rsidRDefault="007868DF">
      <w:pPr>
        <w:jc w:val="center"/>
        <w:rPr>
          <w:b/>
          <w:sz w:val="96"/>
          <w:szCs w:val="96"/>
        </w:rPr>
      </w:pPr>
    </w:p>
    <w:p w14:paraId="748FC2E6" w14:textId="77777777" w:rsidR="007868DF" w:rsidRDefault="00ED02A4">
      <w:pPr>
        <w:jc w:val="center"/>
        <w:rPr>
          <w:b/>
          <w:sz w:val="96"/>
          <w:szCs w:val="96"/>
        </w:rPr>
      </w:pPr>
      <w:r>
        <w:rPr>
          <w:b/>
          <w:sz w:val="96"/>
          <w:szCs w:val="96"/>
        </w:rPr>
        <w:lastRenderedPageBreak/>
        <w:t>Equipment</w:t>
      </w:r>
    </w:p>
    <w:p w14:paraId="4A34DA87" w14:textId="77777777" w:rsidR="007868DF" w:rsidRDefault="00ED02A4">
      <w:pPr>
        <w:jc w:val="center"/>
        <w:rPr>
          <w:b/>
          <w:sz w:val="96"/>
          <w:szCs w:val="96"/>
        </w:rPr>
      </w:pPr>
      <w:r>
        <w:rPr>
          <w:b/>
          <w:sz w:val="96"/>
          <w:szCs w:val="96"/>
        </w:rPr>
        <w:t>Policy</w:t>
      </w:r>
    </w:p>
    <w:p w14:paraId="68B05950" w14:textId="77777777" w:rsidR="007868DF" w:rsidRDefault="007868DF">
      <w:pPr>
        <w:rPr>
          <w:b/>
          <w:sz w:val="20"/>
          <w:szCs w:val="20"/>
        </w:rPr>
      </w:pPr>
    </w:p>
    <w:p w14:paraId="505F3DF5" w14:textId="77777777" w:rsidR="007868DF" w:rsidRDefault="007868DF">
      <w:pPr>
        <w:rPr>
          <w:sz w:val="20"/>
          <w:szCs w:val="20"/>
        </w:rPr>
      </w:pPr>
    </w:p>
    <w:p w14:paraId="70D8CF6B" w14:textId="77777777" w:rsidR="007868DF" w:rsidRDefault="007868DF">
      <w:pPr>
        <w:rPr>
          <w:sz w:val="20"/>
          <w:szCs w:val="20"/>
        </w:rPr>
      </w:pPr>
    </w:p>
    <w:p w14:paraId="489A3FE5" w14:textId="77777777" w:rsidR="007868DF" w:rsidRDefault="007868DF">
      <w:pPr>
        <w:rPr>
          <w:sz w:val="20"/>
          <w:szCs w:val="20"/>
        </w:rPr>
      </w:pPr>
    </w:p>
    <w:p w14:paraId="60921020" w14:textId="77777777" w:rsidR="007868DF" w:rsidRDefault="007868DF">
      <w:pPr>
        <w:rPr>
          <w:sz w:val="20"/>
          <w:szCs w:val="20"/>
        </w:rPr>
      </w:pPr>
    </w:p>
    <w:p w14:paraId="5E8196F5" w14:textId="77777777" w:rsidR="007868DF" w:rsidRDefault="007868DF">
      <w:pPr>
        <w:rPr>
          <w:sz w:val="20"/>
          <w:szCs w:val="20"/>
        </w:rPr>
      </w:pPr>
    </w:p>
    <w:p w14:paraId="2C890E18" w14:textId="77777777" w:rsidR="007868DF" w:rsidRDefault="007868DF">
      <w:pPr>
        <w:rPr>
          <w:sz w:val="20"/>
          <w:szCs w:val="20"/>
        </w:rPr>
      </w:pPr>
    </w:p>
    <w:p w14:paraId="20EE8770" w14:textId="77777777" w:rsidR="007868DF" w:rsidRDefault="007868DF">
      <w:pPr>
        <w:rPr>
          <w:sz w:val="20"/>
          <w:szCs w:val="20"/>
        </w:rPr>
      </w:pPr>
    </w:p>
    <w:p w14:paraId="79CE898F" w14:textId="77777777" w:rsidR="007868DF" w:rsidRDefault="007868DF">
      <w:pPr>
        <w:rPr>
          <w:sz w:val="20"/>
          <w:szCs w:val="20"/>
        </w:rPr>
      </w:pPr>
    </w:p>
    <w:p w14:paraId="038023CC" w14:textId="77777777" w:rsidR="007868DF" w:rsidRDefault="007868DF"/>
    <w:p w14:paraId="65E9EB80" w14:textId="77777777" w:rsidR="007868DF" w:rsidRDefault="007868DF">
      <w:pPr>
        <w:rPr>
          <w:sz w:val="20"/>
          <w:szCs w:val="20"/>
        </w:rPr>
      </w:pPr>
    </w:p>
    <w:p w14:paraId="59FC75A6" w14:textId="77777777" w:rsidR="007868DF" w:rsidRDefault="007868DF">
      <w:pPr>
        <w:rPr>
          <w:sz w:val="20"/>
          <w:szCs w:val="20"/>
        </w:rPr>
      </w:pPr>
    </w:p>
    <w:p w14:paraId="453A4D93" w14:textId="77777777" w:rsidR="007868DF" w:rsidRDefault="00ED02A4">
      <w:r>
        <w:rPr>
          <w:noProof/>
        </w:rPr>
        <w:drawing>
          <wp:anchor distT="0" distB="0" distL="114300" distR="114300" simplePos="0" relativeHeight="251692032" behindDoc="0" locked="0" layoutInCell="1" allowOverlap="1" wp14:anchorId="1999D456" wp14:editId="3D73A79B">
            <wp:simplePos x="0" y="0"/>
            <wp:positionH relativeFrom="column">
              <wp:posOffset>1677667</wp:posOffset>
            </wp:positionH>
            <wp:positionV relativeFrom="paragraph">
              <wp:posOffset>-404493</wp:posOffset>
            </wp:positionV>
            <wp:extent cx="4694557" cy="4319909"/>
            <wp:effectExtent l="0" t="0" r="0" b="4441"/>
            <wp:wrapTight wrapText="bothSides">
              <wp:wrapPolygon edited="0">
                <wp:start x="0" y="0"/>
                <wp:lineTo x="0" y="21527"/>
                <wp:lineTo x="21474" y="21527"/>
                <wp:lineTo x="21474" y="0"/>
                <wp:lineTo x="0" y="0"/>
              </wp:wrapPolygon>
            </wp:wrapTight>
            <wp:docPr id="48457859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8BEEC4C" w14:textId="77777777" w:rsidR="007868DF" w:rsidRDefault="007868DF">
      <w:pPr>
        <w:rPr>
          <w:sz w:val="20"/>
          <w:szCs w:val="20"/>
        </w:rPr>
      </w:pPr>
    </w:p>
    <w:p w14:paraId="7F7C0F06" w14:textId="77777777" w:rsidR="007868DF" w:rsidRDefault="007868DF">
      <w:pPr>
        <w:rPr>
          <w:sz w:val="20"/>
          <w:szCs w:val="20"/>
        </w:rPr>
      </w:pPr>
    </w:p>
    <w:p w14:paraId="55595D34" w14:textId="77777777" w:rsidR="007868DF" w:rsidRDefault="007868DF">
      <w:pPr>
        <w:rPr>
          <w:sz w:val="20"/>
          <w:szCs w:val="20"/>
        </w:rPr>
      </w:pPr>
    </w:p>
    <w:p w14:paraId="60596FD3" w14:textId="77777777" w:rsidR="007868DF" w:rsidRDefault="007868DF">
      <w:pPr>
        <w:rPr>
          <w:sz w:val="20"/>
          <w:szCs w:val="20"/>
        </w:rPr>
      </w:pPr>
    </w:p>
    <w:p w14:paraId="6223ECFC" w14:textId="77777777" w:rsidR="007868DF" w:rsidRDefault="007868DF">
      <w:pPr>
        <w:rPr>
          <w:sz w:val="20"/>
          <w:szCs w:val="20"/>
        </w:rPr>
      </w:pPr>
    </w:p>
    <w:p w14:paraId="174758A4" w14:textId="77777777" w:rsidR="007868DF" w:rsidRDefault="007868DF">
      <w:pPr>
        <w:rPr>
          <w:sz w:val="20"/>
          <w:szCs w:val="20"/>
        </w:rPr>
      </w:pPr>
    </w:p>
    <w:p w14:paraId="27203DEF" w14:textId="77777777" w:rsidR="007868DF" w:rsidRDefault="007868DF">
      <w:pPr>
        <w:rPr>
          <w:sz w:val="20"/>
          <w:szCs w:val="20"/>
        </w:rPr>
      </w:pPr>
    </w:p>
    <w:p w14:paraId="1AF4AFB3" w14:textId="77777777" w:rsidR="007868DF" w:rsidRDefault="007868DF">
      <w:pPr>
        <w:rPr>
          <w:sz w:val="20"/>
          <w:szCs w:val="20"/>
        </w:rPr>
      </w:pPr>
    </w:p>
    <w:p w14:paraId="38053082" w14:textId="77777777" w:rsidR="007868DF" w:rsidRDefault="007868DF">
      <w:pPr>
        <w:rPr>
          <w:sz w:val="20"/>
          <w:szCs w:val="20"/>
        </w:rPr>
      </w:pPr>
    </w:p>
    <w:p w14:paraId="3A22B3D5" w14:textId="77777777" w:rsidR="007868DF" w:rsidRDefault="007868DF">
      <w:pPr>
        <w:rPr>
          <w:sz w:val="20"/>
          <w:szCs w:val="20"/>
        </w:rPr>
      </w:pPr>
    </w:p>
    <w:p w14:paraId="6059CC97" w14:textId="77777777" w:rsidR="007868DF" w:rsidRDefault="007868DF">
      <w:pPr>
        <w:rPr>
          <w:sz w:val="20"/>
          <w:szCs w:val="20"/>
        </w:rPr>
      </w:pPr>
    </w:p>
    <w:p w14:paraId="700AB15E" w14:textId="77777777" w:rsidR="007868DF" w:rsidRDefault="007868DF">
      <w:pPr>
        <w:tabs>
          <w:tab w:val="left" w:pos="2010"/>
        </w:tabs>
        <w:rPr>
          <w:b/>
          <w:sz w:val="28"/>
          <w:szCs w:val="28"/>
        </w:rPr>
      </w:pPr>
    </w:p>
    <w:p w14:paraId="0263C6DF" w14:textId="77777777" w:rsidR="00555690" w:rsidRDefault="00555690">
      <w:pPr>
        <w:tabs>
          <w:tab w:val="left" w:pos="2010"/>
        </w:tabs>
        <w:rPr>
          <w:b/>
          <w:sz w:val="32"/>
          <w:szCs w:val="32"/>
        </w:rPr>
      </w:pPr>
    </w:p>
    <w:p w14:paraId="65434E4B" w14:textId="1443A6D4" w:rsidR="007868DF" w:rsidRDefault="00ED02A4">
      <w:pPr>
        <w:tabs>
          <w:tab w:val="left" w:pos="2010"/>
        </w:tabs>
        <w:rPr>
          <w:b/>
          <w:sz w:val="32"/>
          <w:szCs w:val="32"/>
        </w:rPr>
      </w:pPr>
      <w:r>
        <w:rPr>
          <w:b/>
          <w:sz w:val="32"/>
          <w:szCs w:val="32"/>
        </w:rPr>
        <w:lastRenderedPageBreak/>
        <w:t>Equipment Policy</w:t>
      </w:r>
      <w:r>
        <w:rPr>
          <w:b/>
          <w:sz w:val="32"/>
          <w:szCs w:val="32"/>
        </w:rPr>
        <w:tab/>
      </w:r>
    </w:p>
    <w:p w14:paraId="621F89DB" w14:textId="77777777" w:rsidR="007868DF" w:rsidRDefault="00ED02A4">
      <w:pPr>
        <w:rPr>
          <w:b/>
          <w:sz w:val="28"/>
          <w:szCs w:val="28"/>
        </w:rPr>
      </w:pPr>
      <w:r>
        <w:rPr>
          <w:b/>
          <w:sz w:val="28"/>
          <w:szCs w:val="28"/>
        </w:rPr>
        <w:t>Statement of Intent</w:t>
      </w:r>
    </w:p>
    <w:p w14:paraId="6EF88500" w14:textId="230F0170" w:rsidR="007868DF" w:rsidRDefault="00ED02A4">
      <w:pPr>
        <w:rPr>
          <w:sz w:val="20"/>
          <w:szCs w:val="20"/>
        </w:rPr>
      </w:pPr>
      <w:r>
        <w:rPr>
          <w:sz w:val="20"/>
          <w:szCs w:val="20"/>
        </w:rPr>
        <w:t xml:space="preserve">At Busy Bees Childcare Centre, we believe that </w:t>
      </w:r>
      <w:r w:rsidR="00582A04">
        <w:rPr>
          <w:sz w:val="20"/>
          <w:szCs w:val="20"/>
        </w:rPr>
        <w:t>high-quality</w:t>
      </w:r>
      <w:r>
        <w:rPr>
          <w:sz w:val="20"/>
          <w:szCs w:val="20"/>
        </w:rPr>
        <w:t xml:space="preserve"> care is promoted by providing children with a safe and stimulating environment. The resources used to support this are clean and attractive</w:t>
      </w:r>
      <w:r w:rsidR="00582A04">
        <w:rPr>
          <w:sz w:val="20"/>
          <w:szCs w:val="20"/>
        </w:rPr>
        <w:t>,</w:t>
      </w:r>
      <w:r>
        <w:rPr>
          <w:sz w:val="20"/>
          <w:szCs w:val="20"/>
        </w:rPr>
        <w:t xml:space="preserve"> as well as age</w:t>
      </w:r>
      <w:r w:rsidR="00582A04">
        <w:rPr>
          <w:sz w:val="20"/>
          <w:szCs w:val="20"/>
        </w:rPr>
        <w:t>-, ability-, and stage-appropriate</w:t>
      </w:r>
      <w:r>
        <w:rPr>
          <w:sz w:val="20"/>
          <w:szCs w:val="20"/>
        </w:rPr>
        <w:t xml:space="preserve">.  </w:t>
      </w:r>
    </w:p>
    <w:p w14:paraId="4F134729" w14:textId="77777777" w:rsidR="007868DF" w:rsidRDefault="00ED02A4">
      <w:pPr>
        <w:rPr>
          <w:b/>
          <w:bCs/>
          <w:sz w:val="28"/>
          <w:szCs w:val="28"/>
        </w:rPr>
      </w:pPr>
      <w:r>
        <w:rPr>
          <w:b/>
          <w:bCs/>
          <w:sz w:val="28"/>
          <w:szCs w:val="28"/>
        </w:rPr>
        <w:t>Aim</w:t>
      </w:r>
    </w:p>
    <w:p w14:paraId="319DDAF8" w14:textId="4D0C03D1" w:rsidR="007868DF" w:rsidRDefault="00ED02A4">
      <w:pPr>
        <w:rPr>
          <w:sz w:val="20"/>
          <w:szCs w:val="20"/>
        </w:rPr>
      </w:pPr>
      <w:r>
        <w:rPr>
          <w:sz w:val="20"/>
          <w:szCs w:val="20"/>
        </w:rPr>
        <w:t xml:space="preserve">We aim to provide children with resources and equipment that help </w:t>
      </w:r>
      <w:r w:rsidR="00582A04">
        <w:rPr>
          <w:sz w:val="20"/>
          <w:szCs w:val="20"/>
        </w:rPr>
        <w:t>consolidate and extend their knowledge, skills, interests, and aptitudes within an environment that enhances their all-round skills</w:t>
      </w:r>
      <w:r>
        <w:rPr>
          <w:sz w:val="20"/>
          <w:szCs w:val="20"/>
        </w:rPr>
        <w:t>.</w:t>
      </w:r>
    </w:p>
    <w:p w14:paraId="0FE6253A" w14:textId="77777777" w:rsidR="007868DF" w:rsidRDefault="00ED02A4">
      <w:pPr>
        <w:rPr>
          <w:b/>
          <w:bCs/>
          <w:sz w:val="28"/>
          <w:szCs w:val="28"/>
        </w:rPr>
      </w:pPr>
      <w:r>
        <w:rPr>
          <w:b/>
          <w:bCs/>
          <w:sz w:val="28"/>
          <w:szCs w:val="28"/>
        </w:rPr>
        <w:t>Method</w:t>
      </w:r>
    </w:p>
    <w:p w14:paraId="0B2EE057" w14:textId="77777777" w:rsidR="007868DF" w:rsidRDefault="00ED02A4">
      <w:pPr>
        <w:rPr>
          <w:sz w:val="20"/>
          <w:szCs w:val="20"/>
        </w:rPr>
      </w:pPr>
      <w:r>
        <w:rPr>
          <w:sz w:val="20"/>
          <w:szCs w:val="20"/>
        </w:rPr>
        <w:t>In order to achieve this aim:</w:t>
      </w:r>
    </w:p>
    <w:p w14:paraId="20611AE9" w14:textId="77777777" w:rsidR="007868DF" w:rsidRDefault="00ED02A4">
      <w:pPr>
        <w:pStyle w:val="ListParagraph"/>
        <w:numPr>
          <w:ilvl w:val="0"/>
          <w:numId w:val="89"/>
        </w:numPr>
        <w:rPr>
          <w:sz w:val="20"/>
          <w:szCs w:val="20"/>
        </w:rPr>
      </w:pPr>
      <w:r>
        <w:rPr>
          <w:sz w:val="20"/>
          <w:szCs w:val="20"/>
        </w:rPr>
        <w:t>We provide play equipment and resources that are safe and, where applicable, conform to BSEN safety standards or Toys (Safety) Regulation (1995)</w:t>
      </w:r>
    </w:p>
    <w:p w14:paraId="4852240D" w14:textId="77777777" w:rsidR="007868DF" w:rsidRDefault="00ED02A4">
      <w:pPr>
        <w:pStyle w:val="ListParagraph"/>
        <w:numPr>
          <w:ilvl w:val="0"/>
          <w:numId w:val="89"/>
        </w:numPr>
        <w:rPr>
          <w:sz w:val="20"/>
          <w:szCs w:val="20"/>
        </w:rPr>
      </w:pPr>
      <w:r>
        <w:rPr>
          <w:sz w:val="20"/>
          <w:szCs w:val="20"/>
        </w:rPr>
        <w:t>We provide a sufficient quantity of equipment and resources for the number of children.</w:t>
      </w:r>
    </w:p>
    <w:p w14:paraId="123DE489" w14:textId="11B6DEC9" w:rsidR="007868DF" w:rsidRDefault="00ED02A4">
      <w:pPr>
        <w:pStyle w:val="ListParagraph"/>
        <w:numPr>
          <w:ilvl w:val="0"/>
          <w:numId w:val="89"/>
        </w:numPr>
        <w:rPr>
          <w:sz w:val="20"/>
          <w:szCs w:val="20"/>
        </w:rPr>
      </w:pPr>
      <w:r>
        <w:rPr>
          <w:sz w:val="20"/>
          <w:szCs w:val="20"/>
        </w:rPr>
        <w:t xml:space="preserve">The setting is adequately spacious for </w:t>
      </w:r>
      <w:r w:rsidR="00582A04">
        <w:rPr>
          <w:sz w:val="20"/>
          <w:szCs w:val="20"/>
        </w:rPr>
        <w:t xml:space="preserve">the </w:t>
      </w:r>
      <w:r>
        <w:rPr>
          <w:sz w:val="20"/>
          <w:szCs w:val="20"/>
        </w:rPr>
        <w:t>purpose, as well as safe and secure.</w:t>
      </w:r>
    </w:p>
    <w:p w14:paraId="6B751F21" w14:textId="77777777" w:rsidR="007868DF" w:rsidRDefault="00ED02A4">
      <w:pPr>
        <w:pStyle w:val="ListParagraph"/>
        <w:numPr>
          <w:ilvl w:val="0"/>
          <w:numId w:val="89"/>
        </w:numPr>
        <w:rPr>
          <w:sz w:val="20"/>
          <w:szCs w:val="20"/>
        </w:rPr>
      </w:pPr>
      <w:r>
        <w:rPr>
          <w:sz w:val="20"/>
          <w:szCs w:val="20"/>
        </w:rPr>
        <w:t>The atmosphere and environment are welcoming to children and parents/ carers.</w:t>
      </w:r>
    </w:p>
    <w:p w14:paraId="07381A25" w14:textId="77777777" w:rsidR="007868DF" w:rsidRDefault="00ED02A4">
      <w:pPr>
        <w:pStyle w:val="ListParagraph"/>
        <w:numPr>
          <w:ilvl w:val="0"/>
          <w:numId w:val="89"/>
        </w:numPr>
        <w:rPr>
          <w:sz w:val="20"/>
          <w:szCs w:val="20"/>
        </w:rPr>
      </w:pPr>
      <w:r>
        <w:rPr>
          <w:sz w:val="20"/>
          <w:szCs w:val="20"/>
        </w:rPr>
        <w:t>All staff have the responsibility to ensure that the setting is clean, well-ventilated, and maintained at the appropriate temperature.</w:t>
      </w:r>
    </w:p>
    <w:p w14:paraId="0E4FB950" w14:textId="77777777" w:rsidR="007868DF" w:rsidRDefault="00ED02A4">
      <w:pPr>
        <w:pStyle w:val="ListParagraph"/>
        <w:numPr>
          <w:ilvl w:val="0"/>
          <w:numId w:val="89"/>
        </w:numPr>
        <w:rPr>
          <w:sz w:val="20"/>
          <w:szCs w:val="20"/>
        </w:rPr>
      </w:pPr>
      <w:r>
        <w:rPr>
          <w:sz w:val="20"/>
          <w:szCs w:val="20"/>
        </w:rPr>
        <w:t>It is the Room leader’s responsibility to ensure a daily risk assessment of the site is completed, to ensure that the facilities are maintained in a suitable state of repair and decoration.</w:t>
      </w:r>
    </w:p>
    <w:p w14:paraId="2384EA8F" w14:textId="77777777" w:rsidR="007868DF" w:rsidRDefault="00ED02A4">
      <w:pPr>
        <w:pStyle w:val="ListParagraph"/>
        <w:numPr>
          <w:ilvl w:val="0"/>
          <w:numId w:val="89"/>
        </w:numPr>
        <w:rPr>
          <w:sz w:val="20"/>
          <w:szCs w:val="20"/>
        </w:rPr>
      </w:pPr>
      <w:r>
        <w:rPr>
          <w:sz w:val="20"/>
          <w:szCs w:val="20"/>
        </w:rPr>
        <w:t>As far as possible, the premises should only be used by the children and adults concerned with the setting during the official opening hours.</w:t>
      </w:r>
    </w:p>
    <w:p w14:paraId="3D274824" w14:textId="77777777" w:rsidR="007868DF" w:rsidRDefault="00ED02A4">
      <w:pPr>
        <w:pStyle w:val="ListParagraph"/>
        <w:numPr>
          <w:ilvl w:val="0"/>
          <w:numId w:val="89"/>
        </w:numPr>
        <w:rPr>
          <w:sz w:val="20"/>
          <w:szCs w:val="20"/>
        </w:rPr>
      </w:pPr>
      <w:r>
        <w:rPr>
          <w:sz w:val="20"/>
          <w:szCs w:val="20"/>
        </w:rPr>
        <w:t>Where possible, the activities should be displayed in an open-plan layout, so that the children can move freely between activities.</w:t>
      </w:r>
    </w:p>
    <w:p w14:paraId="27075EE7" w14:textId="77777777" w:rsidR="007868DF" w:rsidRDefault="00ED02A4">
      <w:pPr>
        <w:pStyle w:val="ListParagraph"/>
        <w:numPr>
          <w:ilvl w:val="0"/>
          <w:numId w:val="89"/>
        </w:numPr>
        <w:rPr>
          <w:sz w:val="20"/>
          <w:szCs w:val="20"/>
        </w:rPr>
      </w:pPr>
      <w:r>
        <w:rPr>
          <w:sz w:val="20"/>
          <w:szCs w:val="20"/>
        </w:rPr>
        <w:t>The setting should have adequate storage space to store equipment safely.</w:t>
      </w:r>
    </w:p>
    <w:p w14:paraId="60D084E1" w14:textId="7561C8A0" w:rsidR="007868DF" w:rsidRDefault="00ED02A4">
      <w:pPr>
        <w:pStyle w:val="ListParagraph"/>
        <w:numPr>
          <w:ilvl w:val="0"/>
          <w:numId w:val="89"/>
        </w:numPr>
        <w:rPr>
          <w:sz w:val="20"/>
          <w:szCs w:val="20"/>
        </w:rPr>
      </w:pPr>
      <w:r>
        <w:rPr>
          <w:sz w:val="20"/>
          <w:szCs w:val="20"/>
        </w:rPr>
        <w:t xml:space="preserve">The setting provides one </w:t>
      </w:r>
      <w:r w:rsidR="00582A04">
        <w:rPr>
          <w:sz w:val="20"/>
          <w:szCs w:val="20"/>
        </w:rPr>
        <w:t>toilet,</w:t>
      </w:r>
      <w:r>
        <w:rPr>
          <w:sz w:val="20"/>
          <w:szCs w:val="20"/>
        </w:rPr>
        <w:t xml:space="preserve"> which includes hot and cold running water.</w:t>
      </w:r>
    </w:p>
    <w:p w14:paraId="3A869816" w14:textId="77777777" w:rsidR="007868DF" w:rsidRDefault="00ED02A4">
      <w:pPr>
        <w:pStyle w:val="ListParagraph"/>
        <w:numPr>
          <w:ilvl w:val="0"/>
          <w:numId w:val="89"/>
        </w:numPr>
        <w:rPr>
          <w:sz w:val="20"/>
          <w:szCs w:val="20"/>
        </w:rPr>
      </w:pPr>
      <w:r>
        <w:rPr>
          <w:sz w:val="20"/>
          <w:szCs w:val="20"/>
        </w:rPr>
        <w:t>The setting is provided with a telephone for emergency use by staff, parents/carers.</w:t>
      </w:r>
    </w:p>
    <w:p w14:paraId="5885507E" w14:textId="059F7306" w:rsidR="007868DF" w:rsidRDefault="00ED02A4">
      <w:pPr>
        <w:pStyle w:val="ListParagraph"/>
        <w:numPr>
          <w:ilvl w:val="0"/>
          <w:numId w:val="89"/>
        </w:numPr>
        <w:rPr>
          <w:sz w:val="20"/>
          <w:szCs w:val="20"/>
        </w:rPr>
      </w:pPr>
      <w:r>
        <w:rPr>
          <w:sz w:val="20"/>
          <w:szCs w:val="20"/>
        </w:rPr>
        <w:t xml:space="preserve">We provide resources that promote all areas of children’s learning and development, which may be child or </w:t>
      </w:r>
      <w:proofErr w:type="gramStart"/>
      <w:r w:rsidR="00582A04">
        <w:rPr>
          <w:sz w:val="20"/>
          <w:szCs w:val="20"/>
        </w:rPr>
        <w:t>adult-led</w:t>
      </w:r>
      <w:proofErr w:type="gramEnd"/>
      <w:r>
        <w:rPr>
          <w:sz w:val="20"/>
          <w:szCs w:val="20"/>
        </w:rPr>
        <w:t>.</w:t>
      </w:r>
    </w:p>
    <w:p w14:paraId="0D6DDD13" w14:textId="641870DD" w:rsidR="007868DF" w:rsidRDefault="00ED02A4">
      <w:pPr>
        <w:pStyle w:val="ListParagraph"/>
        <w:numPr>
          <w:ilvl w:val="0"/>
          <w:numId w:val="89"/>
        </w:numPr>
        <w:rPr>
          <w:sz w:val="20"/>
          <w:szCs w:val="20"/>
        </w:rPr>
      </w:pPr>
      <w:r>
        <w:rPr>
          <w:sz w:val="20"/>
          <w:szCs w:val="20"/>
        </w:rPr>
        <w:t>We select books, equipment</w:t>
      </w:r>
      <w:r w:rsidR="00582A04">
        <w:rPr>
          <w:sz w:val="20"/>
          <w:szCs w:val="20"/>
        </w:rPr>
        <w:t>, and resources that promote positive images of people of all races, cultures,</w:t>
      </w:r>
      <w:r>
        <w:rPr>
          <w:sz w:val="20"/>
          <w:szCs w:val="20"/>
        </w:rPr>
        <w:t xml:space="preserve"> and abilities and are non-discriminatory and avoid racial and gender stereotyping.</w:t>
      </w:r>
    </w:p>
    <w:p w14:paraId="4AC6D993" w14:textId="77777777" w:rsidR="007868DF" w:rsidRDefault="00ED02A4">
      <w:pPr>
        <w:pStyle w:val="ListParagraph"/>
        <w:numPr>
          <w:ilvl w:val="0"/>
          <w:numId w:val="89"/>
        </w:numPr>
        <w:rPr>
          <w:sz w:val="20"/>
          <w:szCs w:val="20"/>
        </w:rPr>
      </w:pPr>
      <w:r>
        <w:rPr>
          <w:sz w:val="20"/>
          <w:szCs w:val="20"/>
        </w:rPr>
        <w:t>We provide play equipment and resources that promote continuity and progression, provide sufficient challenge, and meet the needs and interests of all children.</w:t>
      </w:r>
    </w:p>
    <w:p w14:paraId="4995B4AB" w14:textId="024BE495" w:rsidR="007868DF" w:rsidRDefault="00ED02A4">
      <w:pPr>
        <w:pStyle w:val="ListParagraph"/>
        <w:numPr>
          <w:ilvl w:val="0"/>
          <w:numId w:val="89"/>
        </w:numPr>
        <w:rPr>
          <w:sz w:val="20"/>
          <w:szCs w:val="20"/>
        </w:rPr>
      </w:pPr>
      <w:r>
        <w:rPr>
          <w:sz w:val="20"/>
          <w:szCs w:val="20"/>
        </w:rPr>
        <w:t xml:space="preserve">We provide developed, natural, and </w:t>
      </w:r>
      <w:r w:rsidR="00582A04">
        <w:rPr>
          <w:sz w:val="20"/>
          <w:szCs w:val="20"/>
        </w:rPr>
        <w:t>recycled materials that are clean, in good condition,</w:t>
      </w:r>
      <w:r>
        <w:rPr>
          <w:sz w:val="20"/>
          <w:szCs w:val="20"/>
        </w:rPr>
        <w:t xml:space="preserve"> and safe for the children to use.</w:t>
      </w:r>
    </w:p>
    <w:p w14:paraId="0F40DCEA" w14:textId="77777777" w:rsidR="007868DF" w:rsidRDefault="00ED02A4">
      <w:pPr>
        <w:pStyle w:val="ListParagraph"/>
        <w:numPr>
          <w:ilvl w:val="0"/>
          <w:numId w:val="89"/>
        </w:numPr>
        <w:rPr>
          <w:sz w:val="20"/>
          <w:szCs w:val="20"/>
        </w:rPr>
      </w:pPr>
      <w:r>
        <w:rPr>
          <w:sz w:val="20"/>
          <w:szCs w:val="20"/>
        </w:rPr>
        <w:t>We provide furniture that is suitable for children and adults.</w:t>
      </w:r>
    </w:p>
    <w:p w14:paraId="4667B9D9" w14:textId="77777777" w:rsidR="007868DF" w:rsidRDefault="00ED02A4">
      <w:pPr>
        <w:pStyle w:val="ListParagraph"/>
        <w:numPr>
          <w:ilvl w:val="0"/>
          <w:numId w:val="89"/>
        </w:numPr>
        <w:rPr>
          <w:sz w:val="20"/>
          <w:szCs w:val="20"/>
        </w:rPr>
      </w:pPr>
      <w:r>
        <w:rPr>
          <w:sz w:val="20"/>
          <w:szCs w:val="20"/>
        </w:rPr>
        <w:t>We store and display resources and equipment where children can independently choose and select them.</w:t>
      </w:r>
    </w:p>
    <w:p w14:paraId="1451A68E" w14:textId="348CD456" w:rsidR="007868DF" w:rsidRDefault="00ED02A4">
      <w:pPr>
        <w:pStyle w:val="ListParagraph"/>
        <w:numPr>
          <w:ilvl w:val="0"/>
          <w:numId w:val="89"/>
        </w:numPr>
        <w:rPr>
          <w:sz w:val="20"/>
          <w:szCs w:val="20"/>
        </w:rPr>
      </w:pPr>
      <w:r>
        <w:rPr>
          <w:sz w:val="20"/>
          <w:szCs w:val="20"/>
        </w:rPr>
        <w:t>We check all resources and equipment regularly</w:t>
      </w:r>
      <w:r w:rsidR="00582A04">
        <w:rPr>
          <w:sz w:val="20"/>
          <w:szCs w:val="20"/>
        </w:rPr>
        <w:t>,</w:t>
      </w:r>
      <w:r>
        <w:rPr>
          <w:sz w:val="20"/>
          <w:szCs w:val="20"/>
        </w:rPr>
        <w:t xml:space="preserve"> as they are set out at the beginning of each session and put away at the end of each session.</w:t>
      </w:r>
    </w:p>
    <w:p w14:paraId="1B6F5E92" w14:textId="70C7B241" w:rsidR="007868DF" w:rsidRDefault="00ED02A4">
      <w:pPr>
        <w:pStyle w:val="ListParagraph"/>
        <w:numPr>
          <w:ilvl w:val="0"/>
          <w:numId w:val="89"/>
        </w:numPr>
        <w:rPr>
          <w:sz w:val="20"/>
          <w:szCs w:val="20"/>
        </w:rPr>
      </w:pPr>
      <w:r>
        <w:rPr>
          <w:sz w:val="20"/>
          <w:szCs w:val="20"/>
        </w:rPr>
        <w:t xml:space="preserve">We repair, clean, or replace any unsafe, </w:t>
      </w:r>
      <w:r w:rsidR="00582A04">
        <w:rPr>
          <w:sz w:val="20"/>
          <w:szCs w:val="20"/>
        </w:rPr>
        <w:t>worn-out,</w:t>
      </w:r>
      <w:r>
        <w:rPr>
          <w:sz w:val="20"/>
          <w:szCs w:val="20"/>
        </w:rPr>
        <w:t xml:space="preserve"> or dirty/damaged equipment</w:t>
      </w:r>
    </w:p>
    <w:p w14:paraId="1A8BB75F" w14:textId="77777777" w:rsidR="007868DF" w:rsidRDefault="00ED02A4">
      <w:pPr>
        <w:pStyle w:val="ListParagraph"/>
        <w:numPr>
          <w:ilvl w:val="0"/>
          <w:numId w:val="89"/>
        </w:numPr>
        <w:rPr>
          <w:sz w:val="20"/>
          <w:szCs w:val="20"/>
        </w:rPr>
      </w:pPr>
      <w:r>
        <w:rPr>
          <w:sz w:val="20"/>
          <w:szCs w:val="20"/>
        </w:rPr>
        <w:t>We use the local library and toy library to introduce new books and a variety of resources to support children’s interests.</w:t>
      </w:r>
    </w:p>
    <w:p w14:paraId="7D06710E" w14:textId="77777777" w:rsidR="007868DF" w:rsidRDefault="00ED02A4">
      <w:pPr>
        <w:pStyle w:val="ListParagraph"/>
        <w:numPr>
          <w:ilvl w:val="0"/>
          <w:numId w:val="89"/>
        </w:numPr>
        <w:rPr>
          <w:sz w:val="20"/>
          <w:szCs w:val="20"/>
        </w:rPr>
      </w:pPr>
      <w:r>
        <w:rPr>
          <w:sz w:val="20"/>
          <w:szCs w:val="20"/>
        </w:rPr>
        <w:t>We plan the provision of activities and appropriate resources so that a balance of familiar equipment and resources plus exciting new challenges is offered.</w:t>
      </w:r>
    </w:p>
    <w:p w14:paraId="7B2C131A" w14:textId="77777777" w:rsidR="007868DF" w:rsidRDefault="007868DF">
      <w:pPr>
        <w:pStyle w:val="ListParagraph"/>
        <w:rPr>
          <w:sz w:val="20"/>
          <w:szCs w:val="20"/>
        </w:rPr>
      </w:pPr>
    </w:p>
    <w:p w14:paraId="64E5D7BC" w14:textId="77777777" w:rsidR="007868DF" w:rsidRDefault="007868DF">
      <w:pPr>
        <w:pStyle w:val="ListParagraph"/>
        <w:rPr>
          <w:sz w:val="20"/>
          <w:szCs w:val="20"/>
        </w:rPr>
      </w:pPr>
    </w:p>
    <w:p w14:paraId="60923AE9" w14:textId="77777777" w:rsidR="007868DF" w:rsidRDefault="007868DF">
      <w:pPr>
        <w:pStyle w:val="ListParagraph"/>
        <w:rPr>
          <w:sz w:val="20"/>
          <w:szCs w:val="20"/>
        </w:rPr>
      </w:pPr>
    </w:p>
    <w:p w14:paraId="64EAE0E6" w14:textId="77777777" w:rsidR="007868DF" w:rsidRDefault="00ED02A4">
      <w:pPr>
        <w:jc w:val="both"/>
        <w:rPr>
          <w:b/>
          <w:sz w:val="28"/>
          <w:szCs w:val="28"/>
        </w:rPr>
      </w:pPr>
      <w:r>
        <w:rPr>
          <w:b/>
          <w:sz w:val="28"/>
          <w:szCs w:val="28"/>
        </w:rPr>
        <w:lastRenderedPageBreak/>
        <w:t xml:space="preserve">Outdoor Play </w:t>
      </w:r>
    </w:p>
    <w:p w14:paraId="21C2B2BF" w14:textId="1927EBE7" w:rsidR="007868DF" w:rsidRDefault="00ED02A4">
      <w:pPr>
        <w:rPr>
          <w:sz w:val="20"/>
          <w:szCs w:val="20"/>
        </w:rPr>
      </w:pPr>
      <w:r>
        <w:rPr>
          <w:sz w:val="20"/>
          <w:szCs w:val="20"/>
        </w:rPr>
        <w:t xml:space="preserve">Our outdoor play area is used as part of our continuous provision. Any outdoor play will be </w:t>
      </w:r>
      <w:r w:rsidR="00582A04">
        <w:rPr>
          <w:sz w:val="20"/>
          <w:szCs w:val="20"/>
        </w:rPr>
        <w:t xml:space="preserve">conducted in a safe, secure place and </w:t>
      </w:r>
      <w:r>
        <w:rPr>
          <w:sz w:val="20"/>
          <w:szCs w:val="20"/>
        </w:rPr>
        <w:t>supervised at all times. All outside play areas receive a daily risk assessment.</w:t>
      </w:r>
    </w:p>
    <w:p w14:paraId="454FFF09" w14:textId="13412FF3" w:rsidR="007868DF" w:rsidRDefault="00582A04">
      <w:pPr>
        <w:rPr>
          <w:sz w:val="20"/>
          <w:szCs w:val="20"/>
        </w:rPr>
      </w:pPr>
      <w:r>
        <w:rPr>
          <w:sz w:val="20"/>
          <w:szCs w:val="20"/>
        </w:rPr>
        <w:t>The outdoor play area must be well-maintained. It is the responsibility of the room leaders and key workers to report any problems with the outdoor area to the manager, who will report them</w:t>
      </w:r>
      <w:r w:rsidR="00ED02A4">
        <w:rPr>
          <w:sz w:val="20"/>
          <w:szCs w:val="20"/>
        </w:rPr>
        <w:t xml:space="preserve"> to the committee.</w:t>
      </w:r>
    </w:p>
    <w:p w14:paraId="28F7D835" w14:textId="66DB6006" w:rsidR="007868DF" w:rsidRDefault="00ED02A4">
      <w:pPr>
        <w:rPr>
          <w:sz w:val="20"/>
          <w:szCs w:val="20"/>
        </w:rPr>
      </w:pPr>
      <w:r>
        <w:rPr>
          <w:sz w:val="20"/>
          <w:szCs w:val="20"/>
        </w:rPr>
        <w:t xml:space="preserve">It is the staff’s responsibility to keep the paths to the setting safe and clear, including </w:t>
      </w:r>
      <w:r w:rsidR="00582A04">
        <w:rPr>
          <w:sz w:val="20"/>
          <w:szCs w:val="20"/>
        </w:rPr>
        <w:t>ensuring they are free of snow, ice, litter,</w:t>
      </w:r>
      <w:r>
        <w:rPr>
          <w:sz w:val="20"/>
          <w:szCs w:val="20"/>
        </w:rPr>
        <w:t xml:space="preserve"> and leaves.   </w:t>
      </w:r>
    </w:p>
    <w:p w14:paraId="472E3E39"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5A347D" w14:paraId="5A410E4E" w14:textId="77777777">
        <w:tc>
          <w:tcPr>
            <w:tcW w:w="4320" w:type="dxa"/>
            <w:tcMar>
              <w:top w:w="0" w:type="dxa"/>
              <w:left w:w="108" w:type="dxa"/>
              <w:bottom w:w="0" w:type="dxa"/>
              <w:right w:w="108" w:type="dxa"/>
            </w:tcMar>
            <w:vAlign w:val="bottom"/>
          </w:tcPr>
          <w:p w14:paraId="5415E9CC" w14:textId="0F09AFD7"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7B70FD3" w14:textId="29D67ACE"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4E6EDE3" w14:textId="77777777" w:rsidR="005A347D" w:rsidRDefault="005A347D" w:rsidP="005A347D">
            <w:pPr>
              <w:rPr>
                <w:rFonts w:eastAsia="Times New Roman" w:cs="Calibri"/>
                <w:sz w:val="20"/>
                <w:szCs w:val="20"/>
                <w:lang w:eastAsia="en-GB"/>
              </w:rPr>
            </w:pPr>
          </w:p>
        </w:tc>
      </w:tr>
      <w:tr w:rsidR="005A347D" w14:paraId="4D197E24" w14:textId="77777777">
        <w:tc>
          <w:tcPr>
            <w:tcW w:w="4320" w:type="dxa"/>
            <w:tcMar>
              <w:top w:w="0" w:type="dxa"/>
              <w:left w:w="108" w:type="dxa"/>
              <w:bottom w:w="0" w:type="dxa"/>
              <w:right w:w="108" w:type="dxa"/>
            </w:tcMar>
            <w:vAlign w:val="bottom"/>
          </w:tcPr>
          <w:p w14:paraId="0CCEB575" w14:textId="2BA5DBFE"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1140B4A" w14:textId="460E98E1"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w:t>
            </w:r>
            <w:r w:rsidR="00582A04">
              <w:rPr>
                <w:rFonts w:eastAsia="Times New Roman" w:cs="Calibri"/>
                <w:sz w:val="20"/>
                <w:szCs w:val="20"/>
                <w:lang w:eastAsia="en-GB"/>
              </w:rPr>
              <w:t>6</w:t>
            </w:r>
          </w:p>
        </w:tc>
        <w:tc>
          <w:tcPr>
            <w:tcW w:w="1928" w:type="dxa"/>
            <w:tcMar>
              <w:top w:w="0" w:type="dxa"/>
              <w:left w:w="108" w:type="dxa"/>
              <w:bottom w:w="0" w:type="dxa"/>
              <w:right w:w="108" w:type="dxa"/>
            </w:tcMar>
            <w:vAlign w:val="bottom"/>
          </w:tcPr>
          <w:p w14:paraId="29020228" w14:textId="5AF19121"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41D5E1A1" w14:textId="77777777">
        <w:tc>
          <w:tcPr>
            <w:tcW w:w="4320" w:type="dxa"/>
            <w:tcMar>
              <w:top w:w="0" w:type="dxa"/>
              <w:left w:w="108" w:type="dxa"/>
              <w:bottom w:w="0" w:type="dxa"/>
              <w:right w:w="108" w:type="dxa"/>
            </w:tcMar>
            <w:vAlign w:val="bottom"/>
          </w:tcPr>
          <w:p w14:paraId="6608FB19" w14:textId="030A33DD"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195EDFD" w14:textId="662D0219"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FD7B8B5" w14:textId="46830D2C"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11CE3C04" w14:textId="77777777">
        <w:tc>
          <w:tcPr>
            <w:tcW w:w="4320" w:type="dxa"/>
            <w:tcMar>
              <w:top w:w="0" w:type="dxa"/>
              <w:left w:w="108" w:type="dxa"/>
              <w:bottom w:w="0" w:type="dxa"/>
              <w:right w:w="108" w:type="dxa"/>
            </w:tcMar>
            <w:vAlign w:val="bottom"/>
          </w:tcPr>
          <w:p w14:paraId="453DB5D4" w14:textId="22A94789"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32A1D79" w14:textId="77777777" w:rsidR="005A347D" w:rsidRDefault="005A347D" w:rsidP="005A347D">
            <w:pPr>
              <w:spacing w:after="0" w:line="360" w:lineRule="auto"/>
              <w:rPr>
                <w:rFonts w:eastAsia="Times New Roman" w:cs="Calibri"/>
                <w:sz w:val="20"/>
                <w:szCs w:val="20"/>
                <w:lang w:eastAsia="en-GB"/>
              </w:rPr>
            </w:pPr>
          </w:p>
          <w:p w14:paraId="6B7565C6" w14:textId="128F6975"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7F818D87" w14:textId="77777777">
        <w:tc>
          <w:tcPr>
            <w:tcW w:w="4320" w:type="dxa"/>
            <w:tcMar>
              <w:top w:w="0" w:type="dxa"/>
              <w:left w:w="108" w:type="dxa"/>
              <w:bottom w:w="0" w:type="dxa"/>
              <w:right w:w="108" w:type="dxa"/>
            </w:tcMar>
            <w:vAlign w:val="bottom"/>
          </w:tcPr>
          <w:p w14:paraId="2FE12C43" w14:textId="6336B1B0"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44B8D85" w14:textId="77777777" w:rsidR="005A347D" w:rsidRDefault="005A347D" w:rsidP="005A347D">
            <w:pPr>
              <w:spacing w:after="0" w:line="360" w:lineRule="auto"/>
              <w:rPr>
                <w:rFonts w:eastAsia="Times New Roman" w:cs="Calibri"/>
                <w:sz w:val="20"/>
                <w:szCs w:val="20"/>
                <w:lang w:eastAsia="en-GB"/>
              </w:rPr>
            </w:pPr>
          </w:p>
          <w:p w14:paraId="6C6BD2C4" w14:textId="3F1F0B8D"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442B88F7" w14:textId="77777777">
        <w:tc>
          <w:tcPr>
            <w:tcW w:w="4320" w:type="dxa"/>
            <w:tcMar>
              <w:top w:w="0" w:type="dxa"/>
              <w:left w:w="108" w:type="dxa"/>
              <w:bottom w:w="0" w:type="dxa"/>
              <w:right w:w="108" w:type="dxa"/>
            </w:tcMar>
            <w:vAlign w:val="bottom"/>
          </w:tcPr>
          <w:p w14:paraId="281F7CA4" w14:textId="3FCB87BC"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AFD5826" w14:textId="7E231F85"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532396E" w14:textId="77777777" w:rsidR="007868DF" w:rsidRDefault="007868DF">
      <w:pPr>
        <w:rPr>
          <w:sz w:val="20"/>
          <w:szCs w:val="20"/>
        </w:rPr>
      </w:pPr>
    </w:p>
    <w:p w14:paraId="02D218AA" w14:textId="77777777" w:rsidR="007868DF" w:rsidRDefault="007868DF">
      <w:pPr>
        <w:spacing w:line="360" w:lineRule="auto"/>
        <w:rPr>
          <w:rFonts w:cs="Calibri"/>
          <w:color w:val="0070C0"/>
          <w:sz w:val="20"/>
          <w:szCs w:val="20"/>
        </w:rPr>
      </w:pPr>
    </w:p>
    <w:p w14:paraId="5108F438" w14:textId="77777777" w:rsidR="007868DF" w:rsidRDefault="007868DF">
      <w:pPr>
        <w:spacing w:line="360" w:lineRule="auto"/>
        <w:rPr>
          <w:rFonts w:cs="Calibri"/>
          <w:color w:val="0070C0"/>
          <w:sz w:val="20"/>
          <w:szCs w:val="20"/>
        </w:rPr>
      </w:pPr>
    </w:p>
    <w:p w14:paraId="5F8DE69B" w14:textId="77777777" w:rsidR="007868DF" w:rsidRDefault="007868DF">
      <w:pPr>
        <w:spacing w:line="360" w:lineRule="auto"/>
        <w:rPr>
          <w:rFonts w:cs="Calibri"/>
          <w:color w:val="0070C0"/>
          <w:sz w:val="20"/>
          <w:szCs w:val="20"/>
        </w:rPr>
      </w:pPr>
    </w:p>
    <w:p w14:paraId="61D4A61E" w14:textId="77777777" w:rsidR="007868DF" w:rsidRDefault="007868DF">
      <w:pPr>
        <w:spacing w:line="360" w:lineRule="auto"/>
        <w:rPr>
          <w:rFonts w:cs="Calibri"/>
          <w:color w:val="0070C0"/>
          <w:sz w:val="20"/>
          <w:szCs w:val="20"/>
        </w:rPr>
      </w:pPr>
    </w:p>
    <w:p w14:paraId="35F5B6A0" w14:textId="77777777" w:rsidR="007868DF" w:rsidRDefault="007868DF">
      <w:pPr>
        <w:spacing w:line="360" w:lineRule="auto"/>
        <w:rPr>
          <w:rFonts w:cs="Calibri"/>
          <w:color w:val="0070C0"/>
          <w:sz w:val="20"/>
          <w:szCs w:val="20"/>
        </w:rPr>
      </w:pPr>
    </w:p>
    <w:p w14:paraId="2E6BD6EB" w14:textId="77777777" w:rsidR="007868DF" w:rsidRDefault="007868DF">
      <w:pPr>
        <w:spacing w:line="360" w:lineRule="auto"/>
        <w:rPr>
          <w:rFonts w:cs="Calibri"/>
          <w:color w:val="0070C0"/>
          <w:sz w:val="20"/>
          <w:szCs w:val="20"/>
        </w:rPr>
      </w:pPr>
    </w:p>
    <w:p w14:paraId="7A20B116" w14:textId="77777777" w:rsidR="007868DF" w:rsidRDefault="007868DF">
      <w:pPr>
        <w:spacing w:line="360" w:lineRule="auto"/>
        <w:rPr>
          <w:rFonts w:cs="Calibri"/>
          <w:color w:val="0070C0"/>
          <w:sz w:val="20"/>
          <w:szCs w:val="20"/>
        </w:rPr>
      </w:pPr>
    </w:p>
    <w:p w14:paraId="53369047" w14:textId="77777777" w:rsidR="007868DF" w:rsidRDefault="007868DF">
      <w:pPr>
        <w:spacing w:line="360" w:lineRule="auto"/>
        <w:rPr>
          <w:rFonts w:cs="Calibri"/>
          <w:color w:val="0070C0"/>
          <w:sz w:val="20"/>
          <w:szCs w:val="20"/>
        </w:rPr>
      </w:pPr>
    </w:p>
    <w:p w14:paraId="6F49D439" w14:textId="77777777" w:rsidR="007868DF" w:rsidRDefault="007868DF">
      <w:pPr>
        <w:spacing w:line="360" w:lineRule="auto"/>
        <w:rPr>
          <w:rFonts w:cs="Calibri"/>
          <w:color w:val="0070C0"/>
          <w:sz w:val="20"/>
          <w:szCs w:val="20"/>
        </w:rPr>
      </w:pPr>
    </w:p>
    <w:p w14:paraId="7E5F8624" w14:textId="77777777" w:rsidR="007868DF" w:rsidRDefault="007868DF">
      <w:pPr>
        <w:rPr>
          <w:b/>
          <w:sz w:val="96"/>
          <w:szCs w:val="96"/>
        </w:rPr>
      </w:pPr>
    </w:p>
    <w:p w14:paraId="7751CC24" w14:textId="77777777" w:rsidR="00244794" w:rsidRDefault="00244794">
      <w:pPr>
        <w:tabs>
          <w:tab w:val="left" w:pos="2010"/>
        </w:tabs>
        <w:jc w:val="center"/>
        <w:rPr>
          <w:b/>
          <w:sz w:val="96"/>
          <w:szCs w:val="96"/>
        </w:rPr>
      </w:pPr>
      <w:bookmarkStart w:id="12" w:name="_Hlk159675336"/>
    </w:p>
    <w:p w14:paraId="620C216C" w14:textId="4A674869" w:rsidR="007868DF" w:rsidRDefault="00ED02A4">
      <w:pPr>
        <w:tabs>
          <w:tab w:val="left" w:pos="2010"/>
        </w:tabs>
        <w:jc w:val="center"/>
        <w:rPr>
          <w:b/>
          <w:sz w:val="96"/>
          <w:szCs w:val="96"/>
        </w:rPr>
      </w:pPr>
      <w:r>
        <w:rPr>
          <w:b/>
          <w:sz w:val="96"/>
          <w:szCs w:val="96"/>
        </w:rPr>
        <w:lastRenderedPageBreak/>
        <w:t>E-Safety</w:t>
      </w:r>
    </w:p>
    <w:p w14:paraId="066B1A15" w14:textId="77777777" w:rsidR="007868DF" w:rsidRDefault="007868DF">
      <w:pPr>
        <w:tabs>
          <w:tab w:val="left" w:pos="2010"/>
        </w:tabs>
        <w:jc w:val="center"/>
        <w:rPr>
          <w:sz w:val="96"/>
          <w:szCs w:val="96"/>
        </w:rPr>
      </w:pPr>
    </w:p>
    <w:p w14:paraId="55D4560B" w14:textId="77777777" w:rsidR="007868DF" w:rsidRDefault="007868DF">
      <w:pPr>
        <w:tabs>
          <w:tab w:val="left" w:pos="2010"/>
        </w:tabs>
        <w:jc w:val="center"/>
        <w:rPr>
          <w:sz w:val="96"/>
          <w:szCs w:val="96"/>
        </w:rPr>
      </w:pPr>
    </w:p>
    <w:p w14:paraId="4DF5C999" w14:textId="77777777" w:rsidR="007868DF" w:rsidRDefault="007868DF">
      <w:pPr>
        <w:tabs>
          <w:tab w:val="left" w:pos="2010"/>
        </w:tabs>
        <w:jc w:val="center"/>
        <w:rPr>
          <w:sz w:val="96"/>
          <w:szCs w:val="96"/>
        </w:rPr>
      </w:pPr>
    </w:p>
    <w:p w14:paraId="6943D81C" w14:textId="77777777" w:rsidR="007868DF" w:rsidRDefault="007868DF">
      <w:pPr>
        <w:tabs>
          <w:tab w:val="left" w:pos="2010"/>
        </w:tabs>
        <w:jc w:val="center"/>
        <w:rPr>
          <w:sz w:val="96"/>
          <w:szCs w:val="96"/>
        </w:rPr>
      </w:pPr>
    </w:p>
    <w:p w14:paraId="6AC688BB" w14:textId="77777777" w:rsidR="007868DF" w:rsidRDefault="00ED02A4">
      <w:pPr>
        <w:tabs>
          <w:tab w:val="left" w:pos="2010"/>
        </w:tabs>
        <w:jc w:val="center"/>
      </w:pPr>
      <w:r>
        <w:rPr>
          <w:noProof/>
        </w:rPr>
        <w:drawing>
          <wp:anchor distT="0" distB="0" distL="114300" distR="114300" simplePos="0" relativeHeight="251696128" behindDoc="0" locked="0" layoutInCell="1" allowOverlap="1" wp14:anchorId="18F1C046" wp14:editId="0D6A048A">
            <wp:simplePos x="0" y="0"/>
            <wp:positionH relativeFrom="margin">
              <wp:posOffset>1685294</wp:posOffset>
            </wp:positionH>
            <wp:positionV relativeFrom="paragraph">
              <wp:posOffset>12701</wp:posOffset>
            </wp:positionV>
            <wp:extent cx="4694557" cy="4319909"/>
            <wp:effectExtent l="0" t="0" r="0" b="4441"/>
            <wp:wrapTight wrapText="bothSides">
              <wp:wrapPolygon edited="0">
                <wp:start x="0" y="0"/>
                <wp:lineTo x="0" y="21527"/>
                <wp:lineTo x="21474" y="21527"/>
                <wp:lineTo x="21474" y="0"/>
                <wp:lineTo x="0" y="0"/>
              </wp:wrapPolygon>
            </wp:wrapTight>
            <wp:docPr id="206806588"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D78509D" w14:textId="77777777" w:rsidR="007868DF" w:rsidRDefault="007868DF">
      <w:pPr>
        <w:tabs>
          <w:tab w:val="left" w:pos="2010"/>
        </w:tabs>
        <w:jc w:val="center"/>
        <w:rPr>
          <w:b/>
          <w:sz w:val="96"/>
          <w:szCs w:val="96"/>
        </w:rPr>
      </w:pPr>
    </w:p>
    <w:p w14:paraId="6BB9796A" w14:textId="77777777" w:rsidR="007868DF" w:rsidRDefault="007868DF">
      <w:pPr>
        <w:tabs>
          <w:tab w:val="left" w:pos="2010"/>
        </w:tabs>
        <w:jc w:val="center"/>
        <w:rPr>
          <w:b/>
          <w:sz w:val="96"/>
          <w:szCs w:val="96"/>
        </w:rPr>
      </w:pPr>
    </w:p>
    <w:p w14:paraId="4573C44E" w14:textId="77777777" w:rsidR="007868DF" w:rsidRDefault="007868DF">
      <w:pPr>
        <w:rPr>
          <w:b/>
          <w:sz w:val="96"/>
          <w:szCs w:val="96"/>
        </w:rPr>
      </w:pPr>
    </w:p>
    <w:p w14:paraId="053EB44A" w14:textId="77777777" w:rsidR="007868DF" w:rsidRDefault="007868DF">
      <w:pPr>
        <w:rPr>
          <w:b/>
          <w:sz w:val="20"/>
          <w:szCs w:val="20"/>
        </w:rPr>
      </w:pPr>
    </w:p>
    <w:p w14:paraId="51972717" w14:textId="77777777" w:rsidR="007868DF" w:rsidRDefault="007868DF">
      <w:pPr>
        <w:keepNext/>
        <w:spacing w:before="120" w:after="120" w:line="360" w:lineRule="auto"/>
        <w:outlineLvl w:val="0"/>
        <w:rPr>
          <w:b/>
          <w:bCs/>
          <w:sz w:val="32"/>
          <w:szCs w:val="32"/>
        </w:rPr>
      </w:pPr>
    </w:p>
    <w:p w14:paraId="2EC37DA4" w14:textId="77777777" w:rsidR="007868DF" w:rsidRDefault="00ED02A4">
      <w:pPr>
        <w:keepNext/>
        <w:spacing w:before="120" w:after="120" w:line="360" w:lineRule="auto"/>
        <w:outlineLvl w:val="0"/>
      </w:pPr>
      <w:r>
        <w:rPr>
          <w:b/>
          <w:bCs/>
          <w:sz w:val="32"/>
          <w:szCs w:val="32"/>
        </w:rPr>
        <w:br/>
      </w:r>
      <w:r>
        <w:rPr>
          <w:b/>
          <w:bCs/>
          <w:sz w:val="32"/>
          <w:szCs w:val="32"/>
        </w:rPr>
        <w:br/>
      </w:r>
      <w:r>
        <w:rPr>
          <w:b/>
          <w:bCs/>
          <w:sz w:val="32"/>
          <w:szCs w:val="32"/>
        </w:rPr>
        <w:lastRenderedPageBreak/>
        <w:t>E-Safety</w:t>
      </w:r>
      <w:r>
        <w:rPr>
          <w:b/>
          <w:sz w:val="20"/>
          <w:szCs w:val="20"/>
        </w:rPr>
        <w:br/>
      </w:r>
      <w:r>
        <w:rPr>
          <w:rFonts w:cs="Calibri"/>
          <w:b/>
          <w:bCs/>
          <w:kern w:val="3"/>
          <w:sz w:val="28"/>
          <w:szCs w:val="28"/>
        </w:rPr>
        <w:t xml:space="preserve">E-safety </w:t>
      </w:r>
      <w:r>
        <w:rPr>
          <w:rFonts w:cs="Calibri"/>
          <w:kern w:val="3"/>
          <w:sz w:val="20"/>
          <w:szCs w:val="20"/>
        </w:rPr>
        <w:t>(including all electronic devices with internet capacity)</w:t>
      </w:r>
    </w:p>
    <w:p w14:paraId="1CB7BFB7" w14:textId="77777777" w:rsidR="007868DF" w:rsidRDefault="00ED02A4">
      <w:pPr>
        <w:spacing w:before="120" w:after="120" w:line="360" w:lineRule="auto"/>
        <w:rPr>
          <w:rFonts w:cs="Calibri"/>
          <w:b/>
          <w:bCs/>
          <w:sz w:val="28"/>
          <w:szCs w:val="28"/>
        </w:rPr>
      </w:pPr>
      <w:r>
        <w:rPr>
          <w:rFonts w:cs="Calibri"/>
          <w:b/>
          <w:bCs/>
          <w:sz w:val="28"/>
          <w:szCs w:val="28"/>
        </w:rPr>
        <w:t>Online Safety</w:t>
      </w:r>
    </w:p>
    <w:p w14:paraId="50429FBA" w14:textId="77777777" w:rsidR="007868DF" w:rsidRDefault="00ED02A4">
      <w:pPr>
        <w:spacing w:before="120" w:after="120" w:line="240" w:lineRule="auto"/>
      </w:pPr>
      <w:r>
        <w:rPr>
          <w:rFonts w:cs="Calibri"/>
          <w:sz w:val="20"/>
          <w:szCs w:val="20"/>
        </w:rPr>
        <w:t xml:space="preserve">It is important that children and young people receive consistent messages about the safe use of technology and are able to recognise and manage the risks posed in both the real and the virtual world. </w:t>
      </w:r>
    </w:p>
    <w:p w14:paraId="26F69104" w14:textId="46D945CF" w:rsidR="007868DF" w:rsidRDefault="00ED02A4">
      <w:pPr>
        <w:spacing w:before="120" w:after="120" w:line="240" w:lineRule="auto"/>
      </w:pPr>
      <w:r>
        <w:rPr>
          <w:rFonts w:cs="Calibri"/>
          <w:sz w:val="20"/>
          <w:szCs w:val="20"/>
          <w:lang w:val="en"/>
        </w:rPr>
        <w:t>Terms such as ‘e-safety</w:t>
      </w:r>
      <w:proofErr w:type="gramStart"/>
      <w:r>
        <w:rPr>
          <w:rFonts w:cs="Calibri"/>
          <w:sz w:val="20"/>
          <w:szCs w:val="20"/>
          <w:lang w:val="en"/>
        </w:rPr>
        <w:t>,’ ‘</w:t>
      </w:r>
      <w:proofErr w:type="gramEnd"/>
      <w:r>
        <w:rPr>
          <w:rFonts w:cs="Calibri"/>
          <w:sz w:val="20"/>
          <w:szCs w:val="20"/>
          <w:lang w:val="en"/>
        </w:rPr>
        <w:t>online</w:t>
      </w:r>
      <w:proofErr w:type="gramStart"/>
      <w:r>
        <w:rPr>
          <w:rFonts w:cs="Calibri"/>
          <w:sz w:val="20"/>
          <w:szCs w:val="20"/>
          <w:lang w:val="en"/>
        </w:rPr>
        <w:t>,’ ‘</w:t>
      </w:r>
      <w:proofErr w:type="gramEnd"/>
      <w:r>
        <w:rPr>
          <w:rFonts w:cs="Calibri"/>
          <w:sz w:val="20"/>
          <w:szCs w:val="20"/>
          <w:lang w:val="en"/>
        </w:rPr>
        <w:t>communication technologies</w:t>
      </w:r>
      <w:proofErr w:type="gramStart"/>
      <w:r w:rsidR="00582A04">
        <w:rPr>
          <w:rFonts w:cs="Calibri"/>
          <w:sz w:val="20"/>
          <w:szCs w:val="20"/>
          <w:lang w:val="en"/>
        </w:rPr>
        <w:t xml:space="preserve">, </w:t>
      </w:r>
      <w:r>
        <w:rPr>
          <w:rFonts w:cs="Calibri"/>
          <w:sz w:val="20"/>
          <w:szCs w:val="20"/>
          <w:lang w:val="en"/>
        </w:rPr>
        <w:t>’</w:t>
      </w:r>
      <w:proofErr w:type="gramEnd"/>
      <w:r>
        <w:rPr>
          <w:rFonts w:cs="Calibri"/>
          <w:sz w:val="20"/>
          <w:szCs w:val="20"/>
          <w:lang w:val="en"/>
        </w:rPr>
        <w:t xml:space="preserve"> and ‘digital technologies’ refer to fixed and mobile technologies that adults and children may encounter, now and in the future, which allow them access to content and communications that could raise issues or pose risks.</w:t>
      </w:r>
      <w:r>
        <w:rPr>
          <w:rFonts w:cs="Calibri"/>
          <w:sz w:val="20"/>
          <w:szCs w:val="20"/>
        </w:rPr>
        <w:t xml:space="preserve"> The issues are:</w:t>
      </w:r>
    </w:p>
    <w:p w14:paraId="5C261640" w14:textId="77777777" w:rsidR="007868DF" w:rsidRDefault="00ED02A4">
      <w:pPr>
        <w:spacing w:before="120" w:after="120" w:line="240" w:lineRule="auto"/>
      </w:pPr>
      <w:r>
        <w:rPr>
          <w:rFonts w:cs="Calibri"/>
          <w:bCs/>
          <w:i/>
          <w:iCs/>
          <w:sz w:val="20"/>
          <w:szCs w:val="20"/>
        </w:rPr>
        <w:t xml:space="preserve">Content </w:t>
      </w:r>
      <w:r>
        <w:rPr>
          <w:rFonts w:cs="Calibri"/>
          <w:sz w:val="20"/>
          <w:szCs w:val="20"/>
        </w:rPr>
        <w:t>– being exposed to illegal, inappropriate, or harmful material</w:t>
      </w:r>
    </w:p>
    <w:p w14:paraId="3C308040" w14:textId="77777777" w:rsidR="007868DF" w:rsidRDefault="00ED02A4">
      <w:pPr>
        <w:spacing w:before="120" w:after="120" w:line="240" w:lineRule="auto"/>
      </w:pPr>
      <w:r>
        <w:rPr>
          <w:rFonts w:cs="Calibri"/>
          <w:bCs/>
          <w:i/>
          <w:iCs/>
          <w:sz w:val="20"/>
          <w:szCs w:val="20"/>
        </w:rPr>
        <w:t>Contact</w:t>
      </w:r>
      <w:r>
        <w:rPr>
          <w:rFonts w:cs="Calibri"/>
          <w:sz w:val="20"/>
          <w:szCs w:val="20"/>
        </w:rPr>
        <w:t xml:space="preserve"> – being subjected to harmful online interaction with other users</w:t>
      </w:r>
    </w:p>
    <w:p w14:paraId="2BB4D96A" w14:textId="77777777" w:rsidR="007868DF" w:rsidRDefault="00ED02A4">
      <w:pPr>
        <w:spacing w:before="120" w:after="120" w:line="240" w:lineRule="auto"/>
      </w:pPr>
      <w:r>
        <w:rPr>
          <w:rFonts w:cs="Calibri"/>
          <w:bCs/>
          <w:i/>
          <w:iCs/>
          <w:sz w:val="20"/>
          <w:szCs w:val="20"/>
        </w:rPr>
        <w:t>Conduct</w:t>
      </w:r>
      <w:r>
        <w:rPr>
          <w:rFonts w:cs="Calibri"/>
          <w:sz w:val="20"/>
          <w:szCs w:val="20"/>
        </w:rPr>
        <w:t xml:space="preserve"> – personal online behaviour that increases the likelihood of, or causes, harm</w:t>
      </w:r>
    </w:p>
    <w:p w14:paraId="540579E5" w14:textId="77777777" w:rsidR="007868DF" w:rsidRDefault="00ED02A4">
      <w:pPr>
        <w:spacing w:before="120" w:after="120" w:line="360" w:lineRule="auto"/>
        <w:rPr>
          <w:rFonts w:cs="Calibri"/>
          <w:b/>
          <w:sz w:val="28"/>
          <w:szCs w:val="28"/>
        </w:rPr>
      </w:pPr>
      <w:r>
        <w:rPr>
          <w:rFonts w:cs="Calibri"/>
          <w:b/>
          <w:sz w:val="28"/>
          <w:szCs w:val="28"/>
        </w:rPr>
        <w:t xml:space="preserve">I.C.T Equipment </w:t>
      </w:r>
    </w:p>
    <w:p w14:paraId="71221D7B" w14:textId="77777777" w:rsidR="007868DF" w:rsidRDefault="00ED02A4">
      <w:pPr>
        <w:pStyle w:val="ListParagraph"/>
        <w:numPr>
          <w:ilvl w:val="0"/>
          <w:numId w:val="90"/>
        </w:numPr>
        <w:spacing w:before="120" w:after="120" w:line="240" w:lineRule="auto"/>
      </w:pPr>
      <w:r>
        <w:rPr>
          <w:rFonts w:cs="Calibri"/>
          <w:sz w:val="20"/>
          <w:szCs w:val="20"/>
        </w:rPr>
        <w:t>The setting manager ensures that all computers have up-to-date virus protection installed.</w:t>
      </w:r>
    </w:p>
    <w:p w14:paraId="44D1E8FA" w14:textId="1857E973" w:rsidR="007868DF" w:rsidRDefault="00ED02A4">
      <w:pPr>
        <w:pStyle w:val="ListParagraph"/>
        <w:numPr>
          <w:ilvl w:val="0"/>
          <w:numId w:val="90"/>
        </w:numPr>
        <w:spacing w:before="120" w:after="120" w:line="240" w:lineRule="auto"/>
      </w:pPr>
      <w:r>
        <w:rPr>
          <w:rFonts w:cs="Calibri"/>
          <w:sz w:val="20"/>
          <w:szCs w:val="20"/>
        </w:rPr>
        <w:t>Tablets are only used for the purposes of observation, assessment, and planning</w:t>
      </w:r>
      <w:r w:rsidR="00582A04">
        <w:rPr>
          <w:rFonts w:cs="Calibri"/>
          <w:sz w:val="20"/>
          <w:szCs w:val="20"/>
        </w:rPr>
        <w:t>,</w:t>
      </w:r>
      <w:r>
        <w:rPr>
          <w:rFonts w:cs="Calibri"/>
          <w:sz w:val="20"/>
          <w:szCs w:val="20"/>
        </w:rPr>
        <w:t xml:space="preserve"> and to take photographs for individual children’s learning journeys.</w:t>
      </w:r>
    </w:p>
    <w:p w14:paraId="43E38ADF" w14:textId="77777777" w:rsidR="007868DF" w:rsidRDefault="00ED02A4">
      <w:pPr>
        <w:pStyle w:val="ListParagraph"/>
        <w:numPr>
          <w:ilvl w:val="0"/>
          <w:numId w:val="90"/>
        </w:numPr>
        <w:spacing w:before="120" w:after="120" w:line="240" w:lineRule="auto"/>
      </w:pPr>
      <w:r>
        <w:rPr>
          <w:rFonts w:cs="Calibri"/>
          <w:sz w:val="20"/>
          <w:szCs w:val="20"/>
        </w:rPr>
        <w:t>Tablets remain on the premises and are stored securely at all times when not in use.</w:t>
      </w:r>
    </w:p>
    <w:p w14:paraId="0B5374DE" w14:textId="77777777" w:rsidR="007868DF" w:rsidRDefault="00ED02A4">
      <w:pPr>
        <w:pStyle w:val="ListParagraph"/>
        <w:numPr>
          <w:ilvl w:val="0"/>
          <w:numId w:val="90"/>
        </w:numPr>
        <w:spacing w:before="120" w:after="120" w:line="240" w:lineRule="auto"/>
      </w:pPr>
      <w:r>
        <w:rPr>
          <w:rFonts w:cs="Calibri"/>
          <w:sz w:val="20"/>
          <w:szCs w:val="20"/>
        </w:rPr>
        <w:t>Staff follow the additional guidance provided with the system</w:t>
      </w:r>
    </w:p>
    <w:p w14:paraId="1BB712B0" w14:textId="77777777" w:rsidR="007868DF" w:rsidRDefault="00ED02A4">
      <w:pPr>
        <w:spacing w:before="120" w:after="120" w:line="360" w:lineRule="auto"/>
        <w:rPr>
          <w:rFonts w:cs="Calibri"/>
          <w:b/>
          <w:sz w:val="28"/>
          <w:szCs w:val="28"/>
        </w:rPr>
      </w:pPr>
      <w:r>
        <w:rPr>
          <w:rFonts w:cs="Calibri"/>
          <w:b/>
          <w:sz w:val="28"/>
          <w:szCs w:val="28"/>
        </w:rPr>
        <w:t>Internet access</w:t>
      </w:r>
    </w:p>
    <w:p w14:paraId="59549997" w14:textId="77777777" w:rsidR="007868DF" w:rsidRDefault="00ED02A4">
      <w:pPr>
        <w:numPr>
          <w:ilvl w:val="0"/>
          <w:numId w:val="91"/>
        </w:numPr>
        <w:spacing w:before="120" w:after="120" w:line="240" w:lineRule="auto"/>
        <w:ind w:left="357" w:hanging="357"/>
      </w:pPr>
      <w:r>
        <w:rPr>
          <w:rFonts w:cs="Calibri"/>
          <w:sz w:val="20"/>
          <w:szCs w:val="20"/>
        </w:rPr>
        <w:t>Children never have unsupervised access to the internet.</w:t>
      </w:r>
      <w:r>
        <w:rPr>
          <w:rFonts w:cs="Calibri"/>
          <w:b/>
          <w:sz w:val="20"/>
          <w:szCs w:val="20"/>
        </w:rPr>
        <w:t xml:space="preserve"> </w:t>
      </w:r>
    </w:p>
    <w:p w14:paraId="1D9523C7" w14:textId="77777777" w:rsidR="007868DF" w:rsidRDefault="00ED02A4">
      <w:pPr>
        <w:numPr>
          <w:ilvl w:val="0"/>
          <w:numId w:val="91"/>
        </w:numPr>
        <w:spacing w:before="120" w:after="120" w:line="240" w:lineRule="auto"/>
        <w:ind w:left="357" w:hanging="357"/>
      </w:pPr>
      <w:r>
        <w:rPr>
          <w:rFonts w:cs="Calibri"/>
          <w:sz w:val="20"/>
          <w:szCs w:val="20"/>
        </w:rPr>
        <w:t xml:space="preserve"> The setting manager ensures that risk assessments in relation to e-safety are completed.</w:t>
      </w:r>
    </w:p>
    <w:p w14:paraId="7D8A4EAC" w14:textId="77777777" w:rsidR="007868DF" w:rsidRDefault="00ED02A4">
      <w:pPr>
        <w:numPr>
          <w:ilvl w:val="0"/>
          <w:numId w:val="91"/>
        </w:numPr>
        <w:spacing w:before="120" w:after="120" w:line="240" w:lineRule="auto"/>
        <w:ind w:left="357" w:hanging="357"/>
      </w:pPr>
      <w:r>
        <w:rPr>
          <w:rFonts w:cs="Calibri"/>
          <w:sz w:val="20"/>
          <w:szCs w:val="20"/>
        </w:rPr>
        <w:t>Only reputable sites with a focus on early learning are used (e.g. CBeebies).</w:t>
      </w:r>
    </w:p>
    <w:p w14:paraId="3DF92454" w14:textId="40590059" w:rsidR="007868DF" w:rsidRDefault="00582A04">
      <w:pPr>
        <w:numPr>
          <w:ilvl w:val="0"/>
          <w:numId w:val="91"/>
        </w:numPr>
        <w:spacing w:before="120" w:after="120" w:line="240" w:lineRule="auto"/>
        <w:ind w:left="357" w:hanging="357"/>
      </w:pPr>
      <w:r>
        <w:rPr>
          <w:rFonts w:cs="Calibri"/>
          <w:sz w:val="20"/>
          <w:szCs w:val="20"/>
        </w:rPr>
        <w:t>Video-sharing</w:t>
      </w:r>
      <w:r w:rsidR="00ED02A4">
        <w:rPr>
          <w:rFonts w:cs="Calibri"/>
          <w:sz w:val="20"/>
          <w:szCs w:val="20"/>
        </w:rPr>
        <w:t xml:space="preserve"> sites such as YouTube are not accessed due to the risk of inappropriate content.</w:t>
      </w:r>
    </w:p>
    <w:p w14:paraId="19F3907F" w14:textId="77777777" w:rsidR="007868DF" w:rsidRDefault="00ED02A4">
      <w:pPr>
        <w:numPr>
          <w:ilvl w:val="0"/>
          <w:numId w:val="91"/>
        </w:numPr>
        <w:spacing w:before="120" w:after="120" w:line="240" w:lineRule="auto"/>
        <w:ind w:left="357" w:hanging="357"/>
      </w:pPr>
      <w:r>
        <w:rPr>
          <w:rFonts w:cs="Calibri"/>
          <w:sz w:val="20"/>
          <w:szCs w:val="20"/>
        </w:rPr>
        <w:t>Children are taught the following stay safe principles in an age-appropriate way:</w:t>
      </w:r>
    </w:p>
    <w:p w14:paraId="2FFB13C8" w14:textId="10AC2444" w:rsidR="007868DF" w:rsidRDefault="00ED02A4">
      <w:pPr>
        <w:numPr>
          <w:ilvl w:val="0"/>
          <w:numId w:val="92"/>
        </w:numPr>
        <w:spacing w:before="120" w:after="120" w:line="240" w:lineRule="auto"/>
        <w:rPr>
          <w:rFonts w:cs="Calibri"/>
          <w:sz w:val="20"/>
          <w:szCs w:val="20"/>
        </w:rPr>
      </w:pPr>
      <w:r>
        <w:rPr>
          <w:rFonts w:cs="Calibri"/>
          <w:sz w:val="20"/>
          <w:szCs w:val="20"/>
        </w:rPr>
        <w:t xml:space="preserve">only go online with a </w:t>
      </w:r>
      <w:r w:rsidR="00582A04">
        <w:rPr>
          <w:rFonts w:cs="Calibri"/>
          <w:sz w:val="20"/>
          <w:szCs w:val="20"/>
        </w:rPr>
        <w:t>grown-up</w:t>
      </w:r>
    </w:p>
    <w:p w14:paraId="4E32A99C" w14:textId="4EE75153" w:rsidR="007868DF" w:rsidRDefault="00582A04">
      <w:pPr>
        <w:numPr>
          <w:ilvl w:val="0"/>
          <w:numId w:val="92"/>
        </w:numPr>
        <w:spacing w:before="120" w:after="120" w:line="240" w:lineRule="auto"/>
      </w:pPr>
      <w:r>
        <w:rPr>
          <w:rFonts w:cs="Calibri"/>
          <w:sz w:val="20"/>
          <w:szCs w:val="20"/>
        </w:rPr>
        <w:t>Be</w:t>
      </w:r>
      <w:r w:rsidR="00ED02A4">
        <w:rPr>
          <w:rFonts w:cs="Calibri"/>
          <w:sz w:val="20"/>
          <w:szCs w:val="20"/>
        </w:rPr>
        <w:t xml:space="preserve"> kind online</w:t>
      </w:r>
      <w:r w:rsidR="00ED02A4">
        <w:rPr>
          <w:rFonts w:cs="Calibri"/>
          <w:b/>
          <w:sz w:val="20"/>
          <w:szCs w:val="20"/>
        </w:rPr>
        <w:t xml:space="preserve"> and </w:t>
      </w:r>
      <w:r w:rsidR="00ED02A4">
        <w:rPr>
          <w:rFonts w:cs="Calibri"/>
          <w:sz w:val="20"/>
          <w:szCs w:val="20"/>
        </w:rPr>
        <w:t xml:space="preserve">keep information about me </w:t>
      </w:r>
      <w:r>
        <w:rPr>
          <w:rFonts w:cs="Calibri"/>
          <w:sz w:val="20"/>
          <w:szCs w:val="20"/>
        </w:rPr>
        <w:t>safe</w:t>
      </w:r>
    </w:p>
    <w:p w14:paraId="08A1AA3B" w14:textId="77777777" w:rsidR="007868DF" w:rsidRDefault="00ED02A4">
      <w:pPr>
        <w:numPr>
          <w:ilvl w:val="0"/>
          <w:numId w:val="92"/>
        </w:numPr>
        <w:spacing w:before="120" w:after="120" w:line="240" w:lineRule="auto"/>
      </w:pPr>
      <w:r>
        <w:rPr>
          <w:rFonts w:cs="Calibri"/>
          <w:sz w:val="20"/>
          <w:szCs w:val="20"/>
        </w:rPr>
        <w:t>only press buttons on the internet to things I understand</w:t>
      </w:r>
    </w:p>
    <w:p w14:paraId="3D0C43C5" w14:textId="01D26F6A" w:rsidR="007868DF" w:rsidRDefault="00ED02A4">
      <w:pPr>
        <w:numPr>
          <w:ilvl w:val="0"/>
          <w:numId w:val="92"/>
        </w:numPr>
        <w:spacing w:before="120" w:after="120" w:line="240" w:lineRule="auto"/>
      </w:pPr>
      <w:r>
        <w:rPr>
          <w:rFonts w:cs="Calibri"/>
          <w:sz w:val="20"/>
          <w:szCs w:val="20"/>
        </w:rPr>
        <w:t xml:space="preserve">tell a </w:t>
      </w:r>
      <w:r w:rsidR="00582A04">
        <w:rPr>
          <w:rFonts w:cs="Calibri"/>
          <w:sz w:val="20"/>
          <w:szCs w:val="20"/>
        </w:rPr>
        <w:t>grown-up</w:t>
      </w:r>
      <w:r>
        <w:rPr>
          <w:rFonts w:cs="Calibri"/>
          <w:sz w:val="20"/>
          <w:szCs w:val="20"/>
        </w:rPr>
        <w:t xml:space="preserve"> if something makes me unhappy on the internet</w:t>
      </w:r>
    </w:p>
    <w:p w14:paraId="1A90A819" w14:textId="1B27ABAD" w:rsidR="007868DF" w:rsidRDefault="00ED02A4">
      <w:pPr>
        <w:numPr>
          <w:ilvl w:val="0"/>
          <w:numId w:val="93"/>
        </w:numPr>
        <w:spacing w:after="0" w:line="240" w:lineRule="auto"/>
        <w:ind w:left="357" w:hanging="357"/>
        <w:contextualSpacing/>
      </w:pPr>
      <w:r>
        <w:rPr>
          <w:rFonts w:cs="Calibri"/>
          <w:sz w:val="20"/>
          <w:szCs w:val="20"/>
        </w:rPr>
        <w:t xml:space="preserve">Staff support children’s resilience in relation to issues they may face online, and address issues such as staying safe, appropriate friendships, asking for help if unsure, </w:t>
      </w:r>
      <w:r w:rsidR="00582A04">
        <w:rPr>
          <w:rFonts w:cs="Calibri"/>
          <w:sz w:val="20"/>
          <w:szCs w:val="20"/>
        </w:rPr>
        <w:t xml:space="preserve">and </w:t>
      </w:r>
      <w:r>
        <w:rPr>
          <w:rFonts w:cs="Calibri"/>
          <w:sz w:val="20"/>
          <w:szCs w:val="20"/>
        </w:rPr>
        <w:t>not keeping secrets as part of social and emotional development in age-appropriate ways.</w:t>
      </w:r>
    </w:p>
    <w:p w14:paraId="3A8D7E28" w14:textId="77777777" w:rsidR="007868DF" w:rsidRDefault="00ED02A4">
      <w:pPr>
        <w:numPr>
          <w:ilvl w:val="0"/>
          <w:numId w:val="91"/>
        </w:numPr>
        <w:spacing w:before="120" w:after="120" w:line="240" w:lineRule="auto"/>
        <w:ind w:left="357" w:hanging="357"/>
      </w:pPr>
      <w:r>
        <w:rPr>
          <w:rFonts w:cs="Calibri"/>
          <w:sz w:val="20"/>
          <w:szCs w:val="20"/>
        </w:rPr>
        <w:t>All computers for use by children are sited in an area clearly visible to staff.</w:t>
      </w:r>
    </w:p>
    <w:p w14:paraId="612D8B69" w14:textId="79F02B42" w:rsidR="007868DF" w:rsidRDefault="00ED02A4">
      <w:pPr>
        <w:numPr>
          <w:ilvl w:val="0"/>
          <w:numId w:val="94"/>
        </w:numPr>
        <w:autoSpaceDE w:val="0"/>
        <w:spacing w:before="120" w:after="120" w:line="240" w:lineRule="auto"/>
        <w:ind w:left="357" w:hanging="357"/>
      </w:pPr>
      <w:r>
        <w:rPr>
          <w:rFonts w:cs="Calibri"/>
          <w:sz w:val="20"/>
          <w:szCs w:val="20"/>
          <w:lang w:eastAsia="en-GB"/>
        </w:rPr>
        <w:t>Staff report any suspicious or offensive material, including material which may incite racism, bullying</w:t>
      </w:r>
      <w:r w:rsidR="00582A04">
        <w:rPr>
          <w:rFonts w:cs="Calibri"/>
          <w:sz w:val="20"/>
          <w:szCs w:val="20"/>
          <w:lang w:eastAsia="en-GB"/>
        </w:rPr>
        <w:t>,</w:t>
      </w:r>
      <w:r>
        <w:rPr>
          <w:rFonts w:cs="Calibri"/>
          <w:sz w:val="20"/>
          <w:szCs w:val="20"/>
          <w:lang w:eastAsia="en-GB"/>
        </w:rPr>
        <w:t xml:space="preserve"> or discrimination</w:t>
      </w:r>
      <w:r w:rsidR="00582A04">
        <w:rPr>
          <w:rFonts w:cs="Calibri"/>
          <w:sz w:val="20"/>
          <w:szCs w:val="20"/>
          <w:lang w:eastAsia="en-GB"/>
        </w:rPr>
        <w:t>,</w:t>
      </w:r>
      <w:r>
        <w:rPr>
          <w:rFonts w:cs="Calibri"/>
          <w:sz w:val="20"/>
          <w:szCs w:val="20"/>
          <w:lang w:eastAsia="en-GB"/>
        </w:rPr>
        <w:t xml:space="preserve"> to the Internet Watch Foundation at </w:t>
      </w:r>
      <w:hyperlink r:id="rId45" w:history="1">
        <w:r>
          <w:rPr>
            <w:rStyle w:val="Hyperlink"/>
            <w:rFonts w:cs="Calibri"/>
            <w:bCs/>
            <w:sz w:val="20"/>
            <w:szCs w:val="20"/>
            <w:lang w:eastAsia="en-GB"/>
          </w:rPr>
          <w:t>www.iwf.org.uk</w:t>
        </w:r>
      </w:hyperlink>
      <w:r>
        <w:rPr>
          <w:rFonts w:cs="Calibri"/>
          <w:bCs/>
          <w:sz w:val="20"/>
          <w:szCs w:val="20"/>
          <w:lang w:eastAsia="en-GB"/>
        </w:rPr>
        <w:t>.</w:t>
      </w:r>
    </w:p>
    <w:p w14:paraId="2B4A34E8" w14:textId="2A9D91D4" w:rsidR="007868DF" w:rsidRDefault="00ED02A4">
      <w:pPr>
        <w:autoSpaceDE w:val="0"/>
        <w:spacing w:before="120" w:after="120" w:line="360" w:lineRule="auto"/>
        <w:rPr>
          <w:rFonts w:cs="Calibri"/>
          <w:sz w:val="20"/>
          <w:szCs w:val="20"/>
          <w:lang w:eastAsia="en-GB"/>
        </w:rPr>
      </w:pPr>
      <w:r>
        <w:rPr>
          <w:rFonts w:cs="Calibri"/>
          <w:sz w:val="20"/>
          <w:szCs w:val="20"/>
          <w:lang w:eastAsia="en-GB"/>
        </w:rPr>
        <w:t xml:space="preserve">The setting manager ensures staff have access to age-appropriate resources to assist children </w:t>
      </w:r>
      <w:r w:rsidR="00582A04">
        <w:rPr>
          <w:rFonts w:cs="Calibri"/>
          <w:sz w:val="20"/>
          <w:szCs w:val="20"/>
          <w:lang w:eastAsia="en-GB"/>
        </w:rPr>
        <w:t>in using</w:t>
      </w:r>
      <w:r>
        <w:rPr>
          <w:rFonts w:cs="Calibri"/>
          <w:sz w:val="20"/>
          <w:szCs w:val="20"/>
          <w:lang w:eastAsia="en-GB"/>
        </w:rPr>
        <w:t xml:space="preserve"> the internet safely. </w:t>
      </w:r>
    </w:p>
    <w:p w14:paraId="58DC6220" w14:textId="77777777" w:rsidR="007868DF" w:rsidRDefault="007868DF">
      <w:pPr>
        <w:autoSpaceDE w:val="0"/>
        <w:spacing w:before="120" w:after="120" w:line="360" w:lineRule="auto"/>
        <w:rPr>
          <w:rFonts w:cs="Calibri"/>
          <w:sz w:val="20"/>
          <w:szCs w:val="20"/>
          <w:lang w:eastAsia="en-GB"/>
        </w:rPr>
      </w:pPr>
    </w:p>
    <w:p w14:paraId="19AD4829" w14:textId="793FDC75" w:rsidR="007868DF" w:rsidRDefault="00ED02A4">
      <w:pPr>
        <w:spacing w:before="120" w:after="120" w:line="360" w:lineRule="auto"/>
      </w:pPr>
      <w:r>
        <w:rPr>
          <w:rFonts w:cs="Calibri"/>
          <w:b/>
          <w:sz w:val="28"/>
          <w:szCs w:val="28"/>
        </w:rPr>
        <w:lastRenderedPageBreak/>
        <w:t>Personal mobile phones – staff and visitors</w:t>
      </w:r>
      <w:r>
        <w:rPr>
          <w:rFonts w:cs="Calibri"/>
          <w:b/>
          <w:color w:val="FF0000"/>
        </w:rPr>
        <w:t xml:space="preserve"> </w:t>
      </w:r>
      <w:r>
        <w:rPr>
          <w:rFonts w:cs="Calibri"/>
          <w:bCs/>
        </w:rPr>
        <w:t xml:space="preserve">(includes </w:t>
      </w:r>
      <w:r w:rsidR="00582A04">
        <w:rPr>
          <w:rFonts w:cs="Calibri"/>
          <w:bCs/>
        </w:rPr>
        <w:t>internet-enabled</w:t>
      </w:r>
      <w:r>
        <w:rPr>
          <w:rFonts w:cs="Calibri"/>
          <w:bCs/>
        </w:rPr>
        <w:t xml:space="preserve"> devices) </w:t>
      </w:r>
    </w:p>
    <w:p w14:paraId="27B5FAE7" w14:textId="6B4FF39D" w:rsidR="007868DF" w:rsidRDefault="00ED02A4">
      <w:pPr>
        <w:numPr>
          <w:ilvl w:val="0"/>
          <w:numId w:val="95"/>
        </w:numPr>
        <w:spacing w:before="120" w:after="120" w:line="240" w:lineRule="auto"/>
        <w:rPr>
          <w:rFonts w:cs="Calibri"/>
          <w:sz w:val="20"/>
          <w:szCs w:val="20"/>
        </w:rPr>
      </w:pPr>
      <w:r>
        <w:rPr>
          <w:rFonts w:cs="Calibri"/>
          <w:sz w:val="20"/>
          <w:szCs w:val="20"/>
        </w:rPr>
        <w:t xml:space="preserve">Personal mobile phones and </w:t>
      </w:r>
      <w:r w:rsidR="00582A04">
        <w:rPr>
          <w:rFonts w:cs="Calibri"/>
          <w:sz w:val="20"/>
          <w:szCs w:val="20"/>
        </w:rPr>
        <w:t>internet-enabled</w:t>
      </w:r>
      <w:r>
        <w:rPr>
          <w:rFonts w:cs="Calibri"/>
          <w:sz w:val="20"/>
          <w:szCs w:val="20"/>
        </w:rPr>
        <w:t xml:space="preserve"> devices are not used by staff during working hours. This does not include breaks </w:t>
      </w:r>
      <w:r w:rsidR="00582A04">
        <w:rPr>
          <w:rFonts w:cs="Calibri"/>
          <w:sz w:val="20"/>
          <w:szCs w:val="20"/>
        </w:rPr>
        <w:t xml:space="preserve">during which personal mobiles may be used off the premises or in a safe place, e.g., the </w:t>
      </w:r>
      <w:r>
        <w:rPr>
          <w:rFonts w:cs="Calibri"/>
          <w:sz w:val="20"/>
          <w:szCs w:val="20"/>
        </w:rPr>
        <w:t>office.</w:t>
      </w:r>
    </w:p>
    <w:p w14:paraId="0B6737A1" w14:textId="7D9E88BD" w:rsidR="007868DF" w:rsidRDefault="00ED02A4">
      <w:pPr>
        <w:numPr>
          <w:ilvl w:val="0"/>
          <w:numId w:val="95"/>
        </w:numPr>
        <w:spacing w:before="120" w:after="120" w:line="240" w:lineRule="auto"/>
        <w:rPr>
          <w:rFonts w:cs="Calibri"/>
          <w:sz w:val="20"/>
          <w:szCs w:val="20"/>
        </w:rPr>
      </w:pPr>
      <w:r>
        <w:rPr>
          <w:rFonts w:cs="Calibri"/>
          <w:sz w:val="20"/>
          <w:szCs w:val="20"/>
        </w:rPr>
        <w:t>Personal mobile phones are switched off or on silent and stored in personal lockers in the lockable Art Kitchen.</w:t>
      </w:r>
    </w:p>
    <w:p w14:paraId="11CDC873" w14:textId="77777777" w:rsidR="007868DF" w:rsidRDefault="00ED02A4">
      <w:pPr>
        <w:numPr>
          <w:ilvl w:val="0"/>
          <w:numId w:val="95"/>
        </w:numPr>
        <w:spacing w:before="120" w:after="120" w:line="240" w:lineRule="auto"/>
        <w:rPr>
          <w:rFonts w:cs="Calibri"/>
          <w:sz w:val="20"/>
          <w:szCs w:val="20"/>
        </w:rPr>
      </w:pPr>
      <w:r>
        <w:rPr>
          <w:rFonts w:cs="Calibri"/>
          <w:sz w:val="20"/>
          <w:szCs w:val="20"/>
        </w:rPr>
        <w:t>In an emergency, personal mobile phones may be used in the privacy of the office with permission.</w:t>
      </w:r>
    </w:p>
    <w:p w14:paraId="1E8F96A8" w14:textId="77777777" w:rsidR="007868DF" w:rsidRDefault="00ED02A4">
      <w:pPr>
        <w:numPr>
          <w:ilvl w:val="0"/>
          <w:numId w:val="95"/>
        </w:numPr>
        <w:spacing w:before="120" w:after="120" w:line="240" w:lineRule="auto"/>
        <w:rPr>
          <w:rFonts w:cs="Calibri"/>
          <w:sz w:val="20"/>
          <w:szCs w:val="20"/>
        </w:rPr>
      </w:pPr>
      <w:r>
        <w:rPr>
          <w:rFonts w:cs="Calibri"/>
          <w:sz w:val="20"/>
          <w:szCs w:val="20"/>
        </w:rPr>
        <w:t>Staff ensure that contact details of the setting are known to family and people who may need to contact them in an emergency.</w:t>
      </w:r>
    </w:p>
    <w:p w14:paraId="05936B53" w14:textId="77777777" w:rsidR="007868DF" w:rsidRDefault="00ED02A4">
      <w:pPr>
        <w:numPr>
          <w:ilvl w:val="0"/>
          <w:numId w:val="95"/>
        </w:numPr>
        <w:spacing w:before="120" w:after="120" w:line="240" w:lineRule="auto"/>
        <w:rPr>
          <w:rFonts w:cs="Calibri"/>
          <w:sz w:val="20"/>
          <w:szCs w:val="20"/>
        </w:rPr>
      </w:pPr>
      <w:r>
        <w:rPr>
          <w:rFonts w:cs="Calibri"/>
          <w:sz w:val="20"/>
          <w:szCs w:val="20"/>
        </w:rPr>
        <w:t>Staff do not take their mobile phones on outings, unless it is the Deputy or Manager, and it is only to be used for emergency contacts.</w:t>
      </w:r>
    </w:p>
    <w:p w14:paraId="0388FCCA" w14:textId="77777777" w:rsidR="007868DF" w:rsidRDefault="00ED02A4">
      <w:pPr>
        <w:numPr>
          <w:ilvl w:val="0"/>
          <w:numId w:val="95"/>
        </w:numPr>
        <w:spacing w:before="120" w:after="120" w:line="240" w:lineRule="auto"/>
        <w:rPr>
          <w:rFonts w:cs="Calibri"/>
          <w:sz w:val="20"/>
          <w:szCs w:val="20"/>
        </w:rPr>
      </w:pPr>
      <w:r>
        <w:rPr>
          <w:rFonts w:cs="Calibri"/>
          <w:sz w:val="20"/>
          <w:szCs w:val="20"/>
        </w:rPr>
        <w:t>Members of staff do not use personal equipment to take photographs of children.</w:t>
      </w:r>
    </w:p>
    <w:p w14:paraId="39567640" w14:textId="12344138" w:rsidR="007868DF" w:rsidRDefault="00ED02A4">
      <w:pPr>
        <w:numPr>
          <w:ilvl w:val="0"/>
          <w:numId w:val="95"/>
        </w:numPr>
        <w:spacing w:before="120" w:after="120" w:line="240" w:lineRule="auto"/>
        <w:rPr>
          <w:rFonts w:cs="Calibri"/>
          <w:sz w:val="20"/>
          <w:szCs w:val="20"/>
        </w:rPr>
      </w:pPr>
      <w:r>
        <w:rPr>
          <w:rFonts w:cs="Calibri"/>
          <w:sz w:val="20"/>
          <w:szCs w:val="20"/>
        </w:rPr>
        <w:t xml:space="preserve">Parents and visitors do not use their mobile phones on the premises. There is an exception if a visitor’s company/organisation </w:t>
      </w:r>
      <w:r w:rsidR="00582A04">
        <w:rPr>
          <w:rFonts w:cs="Calibri"/>
          <w:sz w:val="20"/>
          <w:szCs w:val="20"/>
        </w:rPr>
        <w:t>has a policy requiring</w:t>
      </w:r>
      <w:r>
        <w:rPr>
          <w:rFonts w:cs="Calibri"/>
          <w:sz w:val="20"/>
          <w:szCs w:val="20"/>
        </w:rPr>
        <w:t xml:space="preserve"> contact with their office periodically throughout the day. Visitors are advised of a private </w:t>
      </w:r>
      <w:r w:rsidR="00582A04">
        <w:rPr>
          <w:rFonts w:cs="Calibri"/>
          <w:sz w:val="20"/>
          <w:szCs w:val="20"/>
        </w:rPr>
        <w:t>area where they can use their mobile devices</w:t>
      </w:r>
      <w:r>
        <w:rPr>
          <w:rFonts w:cs="Calibri"/>
          <w:sz w:val="20"/>
          <w:szCs w:val="20"/>
        </w:rPr>
        <w:t>.</w:t>
      </w:r>
    </w:p>
    <w:p w14:paraId="450336D0" w14:textId="77777777" w:rsidR="007868DF" w:rsidRDefault="00ED02A4">
      <w:pPr>
        <w:spacing w:before="120" w:after="120" w:line="360" w:lineRule="auto"/>
        <w:rPr>
          <w:rFonts w:cs="Calibri"/>
          <w:b/>
          <w:sz w:val="28"/>
          <w:szCs w:val="28"/>
        </w:rPr>
      </w:pPr>
      <w:r>
        <w:rPr>
          <w:rFonts w:cs="Calibri"/>
          <w:b/>
          <w:sz w:val="28"/>
          <w:szCs w:val="28"/>
        </w:rPr>
        <w:t>Cameras and videos</w:t>
      </w:r>
    </w:p>
    <w:p w14:paraId="275AA0EE" w14:textId="77777777" w:rsidR="007868DF" w:rsidRDefault="00ED02A4">
      <w:pPr>
        <w:numPr>
          <w:ilvl w:val="0"/>
          <w:numId w:val="96"/>
        </w:numPr>
        <w:spacing w:before="120" w:after="120" w:line="240" w:lineRule="auto"/>
        <w:rPr>
          <w:rFonts w:cs="Calibri"/>
          <w:sz w:val="20"/>
          <w:szCs w:val="20"/>
        </w:rPr>
      </w:pPr>
      <w:r>
        <w:rPr>
          <w:rFonts w:cs="Calibri"/>
          <w:sz w:val="20"/>
          <w:szCs w:val="20"/>
        </w:rPr>
        <w:t>Members of staff do not bring their own cameras or video recorders to the setting.</w:t>
      </w:r>
    </w:p>
    <w:p w14:paraId="5ADC9C5B" w14:textId="41EEBA99" w:rsidR="007868DF" w:rsidRDefault="00ED02A4">
      <w:pPr>
        <w:numPr>
          <w:ilvl w:val="0"/>
          <w:numId w:val="96"/>
        </w:numPr>
        <w:spacing w:before="120" w:after="120" w:line="240" w:lineRule="auto"/>
        <w:rPr>
          <w:rFonts w:cs="Calibri"/>
          <w:sz w:val="20"/>
          <w:szCs w:val="20"/>
        </w:rPr>
      </w:pPr>
      <w:r>
        <w:rPr>
          <w:rFonts w:cs="Calibri"/>
          <w:sz w:val="20"/>
          <w:szCs w:val="20"/>
        </w:rPr>
        <w:t>Photographs/recordings of children are only taken for valid reasons, e.g.</w:t>
      </w:r>
      <w:r w:rsidR="00582A04">
        <w:rPr>
          <w:rFonts w:cs="Calibri"/>
          <w:sz w:val="20"/>
          <w:szCs w:val="20"/>
        </w:rPr>
        <w:t>,</w:t>
      </w:r>
      <w:r>
        <w:rPr>
          <w:rFonts w:cs="Calibri"/>
          <w:sz w:val="20"/>
          <w:szCs w:val="20"/>
        </w:rPr>
        <w:t xml:space="preserve"> to record learning and development, or for displays, and are only taken on equipment belonging to the setting.</w:t>
      </w:r>
    </w:p>
    <w:p w14:paraId="5C673D5A" w14:textId="77777777" w:rsidR="007868DF" w:rsidRDefault="00ED02A4">
      <w:pPr>
        <w:numPr>
          <w:ilvl w:val="0"/>
          <w:numId w:val="96"/>
        </w:numPr>
        <w:spacing w:before="120" w:after="120" w:line="240" w:lineRule="auto"/>
        <w:rPr>
          <w:rFonts w:cs="Calibri"/>
          <w:sz w:val="20"/>
          <w:szCs w:val="20"/>
        </w:rPr>
      </w:pPr>
      <w:r>
        <w:rPr>
          <w:rFonts w:cs="Calibri"/>
          <w:sz w:val="20"/>
          <w:szCs w:val="20"/>
        </w:rPr>
        <w:t>Camera and video use is monitored by the setting manager.</w:t>
      </w:r>
    </w:p>
    <w:p w14:paraId="7FA98DEB" w14:textId="70243AE4" w:rsidR="007868DF" w:rsidRDefault="00ED02A4">
      <w:pPr>
        <w:numPr>
          <w:ilvl w:val="0"/>
          <w:numId w:val="96"/>
        </w:numPr>
        <w:spacing w:before="120" w:after="120" w:line="240" w:lineRule="auto"/>
        <w:rPr>
          <w:rFonts w:cs="Calibri"/>
          <w:sz w:val="20"/>
          <w:szCs w:val="20"/>
        </w:rPr>
      </w:pPr>
      <w:r>
        <w:rPr>
          <w:rFonts w:cs="Calibri"/>
          <w:sz w:val="20"/>
          <w:szCs w:val="20"/>
        </w:rPr>
        <w:t xml:space="preserve">Where parents request permission to photograph or record their own children at special events, general permission is first gained from all parents for their children to be included. Parents are told they do not have </w:t>
      </w:r>
      <w:r w:rsidR="00582A04">
        <w:rPr>
          <w:rFonts w:cs="Calibri"/>
          <w:sz w:val="20"/>
          <w:szCs w:val="20"/>
        </w:rPr>
        <w:t>the</w:t>
      </w:r>
      <w:r>
        <w:rPr>
          <w:rFonts w:cs="Calibri"/>
          <w:sz w:val="20"/>
          <w:szCs w:val="20"/>
        </w:rPr>
        <w:t xml:space="preserve"> right to photograph or upload photos of anyone else’s children.</w:t>
      </w:r>
    </w:p>
    <w:p w14:paraId="26B6639D" w14:textId="77777777" w:rsidR="007868DF" w:rsidRDefault="00ED02A4">
      <w:pPr>
        <w:numPr>
          <w:ilvl w:val="0"/>
          <w:numId w:val="96"/>
        </w:numPr>
        <w:spacing w:before="120" w:after="120" w:line="240" w:lineRule="auto"/>
        <w:rPr>
          <w:rFonts w:cs="Calibri"/>
          <w:sz w:val="20"/>
          <w:szCs w:val="20"/>
        </w:rPr>
      </w:pPr>
      <w:r>
        <w:rPr>
          <w:rFonts w:cs="Calibri"/>
          <w:sz w:val="20"/>
          <w:szCs w:val="20"/>
        </w:rPr>
        <w:t>Photographs/recordings of children are only made if relevant permissions are in place.</w:t>
      </w:r>
    </w:p>
    <w:p w14:paraId="3E183F99" w14:textId="77777777" w:rsidR="007868DF" w:rsidRDefault="00ED02A4">
      <w:pPr>
        <w:numPr>
          <w:ilvl w:val="0"/>
          <w:numId w:val="96"/>
        </w:numPr>
        <w:spacing w:before="120" w:after="120" w:line="240" w:lineRule="auto"/>
        <w:rPr>
          <w:rFonts w:cs="Calibri"/>
          <w:sz w:val="20"/>
          <w:szCs w:val="20"/>
        </w:rPr>
      </w:pPr>
      <w:r>
        <w:rPr>
          <w:rFonts w:cs="Calibri"/>
          <w:sz w:val="20"/>
          <w:szCs w:val="20"/>
        </w:rPr>
        <w:t>If photographs are used for publicity, parental consent is gained and safeguarding risks minimised, e.g. children may be identified if photographed in a sweatshirt with the name of their setting on it.</w:t>
      </w:r>
    </w:p>
    <w:p w14:paraId="434CA7F3" w14:textId="77777777" w:rsidR="007868DF" w:rsidRDefault="00ED02A4">
      <w:pPr>
        <w:autoSpaceDE w:val="0"/>
        <w:spacing w:before="120" w:after="120" w:line="360" w:lineRule="auto"/>
        <w:rPr>
          <w:rFonts w:cs="Calibri"/>
          <w:b/>
          <w:sz w:val="28"/>
          <w:szCs w:val="28"/>
          <w:lang w:eastAsia="en-GB"/>
        </w:rPr>
      </w:pPr>
      <w:r>
        <w:rPr>
          <w:rFonts w:cs="Calibri"/>
          <w:b/>
          <w:sz w:val="28"/>
          <w:szCs w:val="28"/>
          <w:lang w:eastAsia="en-GB"/>
        </w:rPr>
        <w:t>Cyber Bullying</w:t>
      </w:r>
    </w:p>
    <w:p w14:paraId="6ED3E72C" w14:textId="77777777" w:rsidR="007868DF" w:rsidRDefault="00ED02A4">
      <w:pPr>
        <w:autoSpaceDE w:val="0"/>
        <w:spacing w:before="120" w:after="120" w:line="360" w:lineRule="auto"/>
      </w:pPr>
      <w:r>
        <w:rPr>
          <w:rFonts w:cs="Calibri"/>
          <w:sz w:val="20"/>
          <w:szCs w:val="20"/>
          <w:lang w:eastAsia="en-GB"/>
        </w:rPr>
        <w:t xml:space="preserve">If staff become aware that a child is the victim of cyber-bullying at home or elsewhere, they discuss this with the parents and refer them to help, such as: NSPCC Tel: 0808 800 5000 </w:t>
      </w:r>
      <w:hyperlink r:id="rId46" w:history="1">
        <w:r>
          <w:rPr>
            <w:rStyle w:val="Hyperlink"/>
            <w:rFonts w:cs="Calibri"/>
            <w:sz w:val="20"/>
            <w:szCs w:val="20"/>
            <w:lang w:eastAsia="en-GB"/>
          </w:rPr>
          <w:t>www.nspcc.org.uk</w:t>
        </w:r>
      </w:hyperlink>
      <w:r>
        <w:rPr>
          <w:rFonts w:cs="Calibri"/>
          <w:sz w:val="20"/>
          <w:szCs w:val="20"/>
          <w:lang w:eastAsia="en-GB"/>
        </w:rPr>
        <w:t xml:space="preserve"> or ChildLine Tel: 0800 1111 </w:t>
      </w:r>
      <w:hyperlink r:id="rId47" w:history="1">
        <w:r>
          <w:rPr>
            <w:rStyle w:val="Hyperlink"/>
            <w:rFonts w:cs="Calibri"/>
            <w:sz w:val="20"/>
            <w:szCs w:val="20"/>
            <w:lang w:eastAsia="en-GB"/>
          </w:rPr>
          <w:t>www.childline.org.uk</w:t>
        </w:r>
      </w:hyperlink>
      <w:r>
        <w:rPr>
          <w:rFonts w:cs="Calibri"/>
          <w:sz w:val="20"/>
          <w:szCs w:val="20"/>
          <w:lang w:eastAsia="en-GB"/>
        </w:rPr>
        <w:t xml:space="preserve"> </w:t>
      </w:r>
    </w:p>
    <w:p w14:paraId="52587147" w14:textId="77777777" w:rsidR="007868DF" w:rsidRDefault="00ED02A4">
      <w:pPr>
        <w:autoSpaceDE w:val="0"/>
        <w:spacing w:before="120" w:after="120" w:line="360" w:lineRule="auto"/>
        <w:rPr>
          <w:rFonts w:cs="Calibri"/>
          <w:b/>
          <w:sz w:val="20"/>
          <w:szCs w:val="20"/>
        </w:rPr>
      </w:pPr>
      <w:r>
        <w:rPr>
          <w:rFonts w:cs="Calibri"/>
          <w:b/>
          <w:sz w:val="20"/>
          <w:szCs w:val="20"/>
        </w:rPr>
        <w:t xml:space="preserve">Use of social media </w:t>
      </w:r>
    </w:p>
    <w:p w14:paraId="25FE9905" w14:textId="77777777" w:rsidR="007868DF" w:rsidRDefault="00ED02A4">
      <w:pPr>
        <w:autoSpaceDE w:val="0"/>
        <w:spacing w:before="120" w:after="120" w:line="360" w:lineRule="auto"/>
        <w:rPr>
          <w:rFonts w:cs="Calibri"/>
          <w:sz w:val="20"/>
          <w:szCs w:val="20"/>
        </w:rPr>
      </w:pPr>
      <w:r>
        <w:rPr>
          <w:rFonts w:cs="Calibri"/>
          <w:sz w:val="20"/>
          <w:szCs w:val="20"/>
        </w:rPr>
        <w:t>Staff are expected to:</w:t>
      </w:r>
    </w:p>
    <w:p w14:paraId="334121B2" w14:textId="080A8161" w:rsidR="007868DF" w:rsidRDefault="00582A04">
      <w:pPr>
        <w:numPr>
          <w:ilvl w:val="0"/>
          <w:numId w:val="97"/>
        </w:numPr>
        <w:autoSpaceDE w:val="0"/>
        <w:spacing w:after="0" w:line="240" w:lineRule="auto"/>
        <w:ind w:left="786" w:hanging="360"/>
        <w:contextualSpacing/>
        <w:rPr>
          <w:rFonts w:cs="Calibri"/>
          <w:sz w:val="20"/>
          <w:szCs w:val="20"/>
        </w:rPr>
      </w:pPr>
      <w:r>
        <w:rPr>
          <w:rFonts w:cs="Calibri"/>
          <w:sz w:val="20"/>
          <w:szCs w:val="20"/>
        </w:rPr>
        <w:t>U</w:t>
      </w:r>
      <w:r w:rsidR="00ED02A4">
        <w:rPr>
          <w:rFonts w:cs="Calibri"/>
          <w:sz w:val="20"/>
          <w:szCs w:val="20"/>
        </w:rPr>
        <w:t>nderstand how to manage their security settings to ensure that their information is only available to people they choose to share information with</w:t>
      </w:r>
    </w:p>
    <w:p w14:paraId="64B66B13" w14:textId="4E4254C2" w:rsidR="007868DF" w:rsidRDefault="0052791C">
      <w:pPr>
        <w:numPr>
          <w:ilvl w:val="0"/>
          <w:numId w:val="98"/>
        </w:numPr>
        <w:autoSpaceDE w:val="0"/>
        <w:spacing w:after="0" w:line="240" w:lineRule="auto"/>
        <w:ind w:left="786" w:hanging="360"/>
        <w:contextualSpacing/>
        <w:rPr>
          <w:rFonts w:cs="Calibri"/>
          <w:sz w:val="20"/>
          <w:szCs w:val="20"/>
          <w:lang w:eastAsia="en-GB"/>
        </w:rPr>
      </w:pPr>
      <w:r>
        <w:rPr>
          <w:rFonts w:cs="Calibri"/>
          <w:sz w:val="20"/>
          <w:szCs w:val="20"/>
          <w:lang w:eastAsia="en-GB"/>
        </w:rPr>
        <w:t>E</w:t>
      </w:r>
      <w:r w:rsidR="00ED02A4">
        <w:rPr>
          <w:rFonts w:cs="Calibri"/>
          <w:sz w:val="20"/>
          <w:szCs w:val="20"/>
          <w:lang w:eastAsia="en-GB"/>
        </w:rPr>
        <w:t>nsure the organisation is not negatively affected by their actions</w:t>
      </w:r>
      <w:r w:rsidR="00582A04">
        <w:rPr>
          <w:rFonts w:cs="Calibri"/>
          <w:sz w:val="20"/>
          <w:szCs w:val="20"/>
          <w:lang w:eastAsia="en-GB"/>
        </w:rPr>
        <w:t>,</w:t>
      </w:r>
      <w:r w:rsidR="00ED02A4">
        <w:rPr>
          <w:rFonts w:cs="Calibri"/>
          <w:sz w:val="20"/>
          <w:szCs w:val="20"/>
          <w:lang w:eastAsia="en-GB"/>
        </w:rPr>
        <w:t xml:space="preserve"> and do not name the setting</w:t>
      </w:r>
    </w:p>
    <w:p w14:paraId="4536A7B2" w14:textId="4662BCE5" w:rsidR="007868DF" w:rsidRDefault="0052791C">
      <w:pPr>
        <w:numPr>
          <w:ilvl w:val="0"/>
          <w:numId w:val="98"/>
        </w:numPr>
        <w:autoSpaceDE w:val="0"/>
        <w:spacing w:after="0" w:line="240" w:lineRule="auto"/>
        <w:ind w:left="786" w:hanging="360"/>
        <w:contextualSpacing/>
        <w:rPr>
          <w:rFonts w:cs="Calibri"/>
          <w:sz w:val="20"/>
          <w:szCs w:val="20"/>
        </w:rPr>
      </w:pPr>
      <w:r>
        <w:rPr>
          <w:rFonts w:cs="Calibri"/>
          <w:sz w:val="20"/>
          <w:szCs w:val="20"/>
        </w:rPr>
        <w:t>A</w:t>
      </w:r>
      <w:r w:rsidR="00ED02A4">
        <w:rPr>
          <w:rFonts w:cs="Calibri"/>
          <w:sz w:val="20"/>
          <w:szCs w:val="20"/>
        </w:rPr>
        <w:t>re aware that comments or photographs online may be accessible to anyone and should use their judgement before posting</w:t>
      </w:r>
    </w:p>
    <w:p w14:paraId="5CCC31CD" w14:textId="667A0FDF"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A</w:t>
      </w:r>
      <w:r w:rsidR="00ED02A4">
        <w:rPr>
          <w:rFonts w:cs="Calibri"/>
          <w:sz w:val="20"/>
          <w:szCs w:val="20"/>
        </w:rPr>
        <w:t>re aware that images, such as those on Snapchat</w:t>
      </w:r>
      <w:r w:rsidR="00582A04">
        <w:rPr>
          <w:rFonts w:cs="Calibri"/>
          <w:sz w:val="20"/>
          <w:szCs w:val="20"/>
        </w:rPr>
        <w:t>,</w:t>
      </w:r>
      <w:r w:rsidR="00ED02A4">
        <w:rPr>
          <w:rFonts w:cs="Calibri"/>
          <w:sz w:val="20"/>
          <w:szCs w:val="20"/>
        </w:rPr>
        <w:t xml:space="preserve"> may still be accessed by others and a permanent record of them made, for example, by taking a </w:t>
      </w:r>
      <w:r w:rsidR="00582A04">
        <w:rPr>
          <w:rFonts w:cs="Calibri"/>
          <w:sz w:val="20"/>
          <w:szCs w:val="20"/>
        </w:rPr>
        <w:t>screenshot</w:t>
      </w:r>
      <w:r w:rsidR="00ED02A4">
        <w:rPr>
          <w:rFonts w:cs="Calibri"/>
          <w:sz w:val="20"/>
          <w:szCs w:val="20"/>
        </w:rPr>
        <w:t xml:space="preserve"> of the image with a mobile phone</w:t>
      </w:r>
    </w:p>
    <w:p w14:paraId="209F7305" w14:textId="1FFF5536"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O</w:t>
      </w:r>
      <w:r w:rsidR="00ED02A4">
        <w:rPr>
          <w:rFonts w:cs="Calibri"/>
          <w:sz w:val="20"/>
          <w:szCs w:val="20"/>
        </w:rPr>
        <w:t>bserve confidentiality and refrain from discussing any issues relating to work</w:t>
      </w:r>
    </w:p>
    <w:p w14:paraId="200C4FB9" w14:textId="512F491C"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lastRenderedPageBreak/>
        <w:t>N</w:t>
      </w:r>
      <w:r w:rsidR="00ED02A4">
        <w:rPr>
          <w:rFonts w:cs="Calibri"/>
          <w:sz w:val="20"/>
          <w:szCs w:val="20"/>
        </w:rPr>
        <w:t xml:space="preserve">ot share information </w:t>
      </w:r>
      <w:r>
        <w:rPr>
          <w:rFonts w:cs="Calibri"/>
          <w:sz w:val="20"/>
          <w:szCs w:val="20"/>
        </w:rPr>
        <w:t xml:space="preserve">that </w:t>
      </w:r>
      <w:r w:rsidR="00ED02A4">
        <w:rPr>
          <w:rFonts w:cs="Calibri"/>
          <w:sz w:val="20"/>
          <w:szCs w:val="20"/>
        </w:rPr>
        <w:t>they would not want children, parents, or colleagues to view</w:t>
      </w:r>
    </w:p>
    <w:p w14:paraId="135B3BEF" w14:textId="72AFED27"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S</w:t>
      </w:r>
      <w:r w:rsidR="00ED02A4">
        <w:rPr>
          <w:rFonts w:cs="Calibri"/>
          <w:sz w:val="20"/>
          <w:szCs w:val="20"/>
        </w:rPr>
        <w:t xml:space="preserve">et privacy settings to personal social networking and restrict those who are able to access </w:t>
      </w:r>
    </w:p>
    <w:p w14:paraId="2E16FD7E" w14:textId="7E9C1591"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N</w:t>
      </w:r>
      <w:r w:rsidR="00ED02A4">
        <w:rPr>
          <w:rFonts w:cs="Calibri"/>
          <w:sz w:val="20"/>
          <w:szCs w:val="20"/>
        </w:rPr>
        <w:t>ot accept service users/children/parents as friends, as it is a breach of professional conduct</w:t>
      </w:r>
    </w:p>
    <w:p w14:paraId="4307910E" w14:textId="0DC558FE"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Re</w:t>
      </w:r>
      <w:r w:rsidR="00ED02A4">
        <w:rPr>
          <w:rFonts w:cs="Calibri"/>
          <w:sz w:val="20"/>
          <w:szCs w:val="20"/>
        </w:rPr>
        <w:t>port any concerns or breaches to the designated person in their setting</w:t>
      </w:r>
    </w:p>
    <w:p w14:paraId="1454AE77" w14:textId="4F049161" w:rsidR="007868DF" w:rsidRDefault="0052791C">
      <w:pPr>
        <w:numPr>
          <w:ilvl w:val="0"/>
          <w:numId w:val="99"/>
        </w:numPr>
        <w:autoSpaceDE w:val="0"/>
        <w:spacing w:after="0" w:line="240" w:lineRule="auto"/>
        <w:ind w:left="786" w:hanging="360"/>
        <w:contextualSpacing/>
        <w:rPr>
          <w:rFonts w:cs="Calibri"/>
          <w:sz w:val="20"/>
          <w:szCs w:val="20"/>
        </w:rPr>
      </w:pPr>
      <w:r>
        <w:rPr>
          <w:rFonts w:cs="Calibri"/>
          <w:sz w:val="20"/>
          <w:szCs w:val="20"/>
        </w:rPr>
        <w:t>N</w:t>
      </w:r>
      <w:r w:rsidR="00ED02A4">
        <w:rPr>
          <w:rFonts w:cs="Calibri"/>
          <w:sz w:val="20"/>
          <w:szCs w:val="20"/>
        </w:rPr>
        <w:t xml:space="preserve">ot engage in personal communication, including on social networking sites, with children and parents with whom they act in a professional capacity. There may be occasions when the practitioner and family are friendly </w:t>
      </w:r>
      <w:r>
        <w:rPr>
          <w:rFonts w:cs="Calibri"/>
          <w:sz w:val="20"/>
          <w:szCs w:val="20"/>
        </w:rPr>
        <w:t>before the child comes</w:t>
      </w:r>
      <w:r w:rsidR="00ED02A4">
        <w:rPr>
          <w:rFonts w:cs="Calibri"/>
          <w:sz w:val="20"/>
          <w:szCs w:val="20"/>
        </w:rPr>
        <w:t xml:space="preserve"> to the setting. In this case</w:t>
      </w:r>
      <w:r>
        <w:rPr>
          <w:rFonts w:cs="Calibri"/>
          <w:sz w:val="20"/>
          <w:szCs w:val="20"/>
        </w:rPr>
        <w:t>,</w:t>
      </w:r>
      <w:r w:rsidR="00ED02A4">
        <w:rPr>
          <w:rFonts w:cs="Calibri"/>
          <w:sz w:val="20"/>
          <w:szCs w:val="20"/>
        </w:rPr>
        <w:t xml:space="preserve"> information is shared with the manager</w:t>
      </w:r>
      <w:r>
        <w:rPr>
          <w:rFonts w:cs="Calibri"/>
          <w:sz w:val="20"/>
          <w:szCs w:val="20"/>
        </w:rPr>
        <w:t>,</w:t>
      </w:r>
      <w:r w:rsidR="00ED02A4">
        <w:rPr>
          <w:rFonts w:cs="Calibri"/>
          <w:sz w:val="20"/>
          <w:szCs w:val="20"/>
        </w:rPr>
        <w:t xml:space="preserve"> and a risk assessment and agreement </w:t>
      </w:r>
      <w:r>
        <w:rPr>
          <w:rFonts w:cs="Calibri"/>
          <w:sz w:val="20"/>
          <w:szCs w:val="20"/>
        </w:rPr>
        <w:t>regarding boundaries are reached.</w:t>
      </w:r>
    </w:p>
    <w:p w14:paraId="0FB5BFAF" w14:textId="77777777" w:rsidR="007868DF" w:rsidRDefault="00ED02A4">
      <w:pPr>
        <w:autoSpaceDE w:val="0"/>
        <w:spacing w:before="120" w:after="120" w:line="360" w:lineRule="auto"/>
        <w:rPr>
          <w:rFonts w:cs="Calibri"/>
          <w:b/>
          <w:sz w:val="28"/>
          <w:szCs w:val="28"/>
        </w:rPr>
      </w:pPr>
      <w:r>
        <w:rPr>
          <w:rFonts w:cs="Calibri"/>
          <w:b/>
          <w:sz w:val="28"/>
          <w:szCs w:val="28"/>
        </w:rPr>
        <w:t>Use/distribution of inappropriate images</w:t>
      </w:r>
    </w:p>
    <w:p w14:paraId="4A8755BF" w14:textId="17060683" w:rsidR="007868DF" w:rsidRDefault="00ED02A4">
      <w:pPr>
        <w:numPr>
          <w:ilvl w:val="0"/>
          <w:numId w:val="100"/>
        </w:numPr>
        <w:autoSpaceDE w:val="0"/>
        <w:spacing w:after="0" w:line="240" w:lineRule="auto"/>
        <w:contextualSpacing/>
        <w:rPr>
          <w:rFonts w:cs="Calibri"/>
          <w:sz w:val="20"/>
          <w:szCs w:val="20"/>
        </w:rPr>
      </w:pPr>
      <w:r>
        <w:rPr>
          <w:rFonts w:cs="Calibri"/>
          <w:sz w:val="20"/>
          <w:szCs w:val="20"/>
        </w:rPr>
        <w:t xml:space="preserve">Staff are aware that it is an offence to distribute indecent images and that it is an offence to groom children online. In the event of a concern that a colleague is behaving inappropriately, staff </w:t>
      </w:r>
      <w:r w:rsidR="0052791C">
        <w:rPr>
          <w:rFonts w:cs="Calibri"/>
          <w:sz w:val="20"/>
          <w:szCs w:val="20"/>
        </w:rPr>
        <w:t>advise the designated person who follows procedures.</w:t>
      </w:r>
      <w:r>
        <w:rPr>
          <w:rFonts w:cs="Calibri"/>
          <w:sz w:val="20"/>
          <w:szCs w:val="20"/>
        </w:rPr>
        <w:t xml:space="preserve"> Allegations against staff, volunteers, or agency staff.</w:t>
      </w:r>
    </w:p>
    <w:p w14:paraId="44F14A91" w14:textId="77777777" w:rsidR="007868DF" w:rsidRDefault="00ED02A4">
      <w:pPr>
        <w:spacing w:before="120" w:after="120" w:line="360" w:lineRule="auto"/>
        <w:rPr>
          <w:rFonts w:cs="Calibri"/>
          <w:b/>
          <w:color w:val="000000"/>
          <w:sz w:val="28"/>
          <w:szCs w:val="28"/>
        </w:rPr>
      </w:pPr>
      <w:r>
        <w:rPr>
          <w:rFonts w:cs="Calibri"/>
          <w:b/>
          <w:color w:val="000000"/>
          <w:sz w:val="28"/>
          <w:szCs w:val="28"/>
        </w:rPr>
        <w:t>Key person supervision</w:t>
      </w:r>
    </w:p>
    <w:p w14:paraId="77C66FC5" w14:textId="4646AA4D" w:rsidR="007868DF" w:rsidRDefault="00ED02A4">
      <w:pPr>
        <w:pStyle w:val="ColorfulList-Accent11"/>
        <w:numPr>
          <w:ilvl w:val="0"/>
          <w:numId w:val="101"/>
        </w:numPr>
        <w:spacing w:before="120" w:after="120"/>
        <w:rPr>
          <w:rFonts w:ascii="Calibri" w:hAnsi="Calibri" w:cs="Calibri"/>
          <w:sz w:val="20"/>
          <w:szCs w:val="20"/>
        </w:rPr>
      </w:pPr>
      <w:r>
        <w:rPr>
          <w:rFonts w:ascii="Calibri" w:hAnsi="Calibri" w:cs="Calibri"/>
          <w:sz w:val="20"/>
          <w:szCs w:val="20"/>
        </w:rPr>
        <w:t>During supervision</w:t>
      </w:r>
      <w:r w:rsidR="0052791C">
        <w:rPr>
          <w:rFonts w:ascii="Calibri" w:hAnsi="Calibri" w:cs="Calibri"/>
          <w:sz w:val="20"/>
          <w:szCs w:val="20"/>
        </w:rPr>
        <w:t xml:space="preserve">, staff can discuss any concerns they have about inappropriate behaviour displayed by </w:t>
      </w:r>
      <w:proofErr w:type="gramStart"/>
      <w:r w:rsidR="0052791C">
        <w:rPr>
          <w:rFonts w:ascii="Calibri" w:hAnsi="Calibri" w:cs="Calibri"/>
          <w:sz w:val="20"/>
          <w:szCs w:val="20"/>
        </w:rPr>
        <w:t>colleagues,</w:t>
      </w:r>
      <w:r>
        <w:rPr>
          <w:rFonts w:ascii="Calibri" w:hAnsi="Calibri" w:cs="Calibri"/>
          <w:sz w:val="20"/>
          <w:szCs w:val="20"/>
        </w:rPr>
        <w:t xml:space="preserve"> but</w:t>
      </w:r>
      <w:proofErr w:type="gramEnd"/>
      <w:r>
        <w:rPr>
          <w:rFonts w:ascii="Calibri" w:hAnsi="Calibri" w:cs="Calibri"/>
          <w:sz w:val="20"/>
          <w:szCs w:val="20"/>
        </w:rPr>
        <w:t xml:space="preserve"> must never delay until a scheduled supervision to raise concerns.</w:t>
      </w:r>
    </w:p>
    <w:p w14:paraId="12BAC344" w14:textId="49F3DD9A" w:rsidR="007868DF" w:rsidRDefault="00ED02A4">
      <w:pPr>
        <w:pStyle w:val="ColorfulList-Accent11"/>
        <w:numPr>
          <w:ilvl w:val="0"/>
          <w:numId w:val="101"/>
        </w:numPr>
        <w:spacing w:before="120" w:after="120"/>
        <w:rPr>
          <w:rFonts w:ascii="Calibri" w:hAnsi="Calibri" w:cs="Calibri"/>
          <w:sz w:val="20"/>
          <w:szCs w:val="20"/>
        </w:rPr>
      </w:pPr>
      <w:r>
        <w:rPr>
          <w:rFonts w:ascii="Calibri" w:hAnsi="Calibri" w:cs="Calibri"/>
          <w:sz w:val="20"/>
          <w:szCs w:val="20"/>
        </w:rPr>
        <w:t>Staff are reminded of the need to disclose any convictions, cautions, court orders, reprimands</w:t>
      </w:r>
      <w:r w:rsidR="0052791C">
        <w:rPr>
          <w:rFonts w:ascii="Calibri" w:hAnsi="Calibri" w:cs="Calibri"/>
          <w:sz w:val="20"/>
          <w:szCs w:val="20"/>
        </w:rPr>
        <w:t>,</w:t>
      </w:r>
      <w:r>
        <w:rPr>
          <w:rFonts w:ascii="Calibri" w:hAnsi="Calibri" w:cs="Calibri"/>
          <w:sz w:val="20"/>
          <w:szCs w:val="20"/>
        </w:rPr>
        <w:t xml:space="preserve"> and warnings </w:t>
      </w:r>
      <w:r w:rsidR="0052791C">
        <w:rPr>
          <w:rFonts w:ascii="Calibri" w:hAnsi="Calibri" w:cs="Calibri"/>
          <w:sz w:val="20"/>
          <w:szCs w:val="20"/>
        </w:rPr>
        <w:t>that</w:t>
      </w:r>
      <w:r>
        <w:rPr>
          <w:rFonts w:ascii="Calibri" w:hAnsi="Calibri" w:cs="Calibri"/>
          <w:sz w:val="20"/>
          <w:szCs w:val="20"/>
        </w:rPr>
        <w:t xml:space="preserve"> may affect their suitability to work with children that have occurred during their employment. New information is referred </w:t>
      </w:r>
      <w:r w:rsidR="0052791C">
        <w:rPr>
          <w:rFonts w:ascii="Calibri" w:hAnsi="Calibri" w:cs="Calibri"/>
          <w:sz w:val="20"/>
          <w:szCs w:val="20"/>
        </w:rPr>
        <w:t>to the designated officer immediately</w:t>
      </w:r>
      <w:r>
        <w:rPr>
          <w:rFonts w:ascii="Calibri" w:hAnsi="Calibri" w:cs="Calibri"/>
          <w:sz w:val="20"/>
          <w:szCs w:val="20"/>
        </w:rPr>
        <w:t>.</w:t>
      </w:r>
    </w:p>
    <w:p w14:paraId="21E1D45B" w14:textId="77777777" w:rsidR="007868DF" w:rsidRDefault="00ED02A4">
      <w:pPr>
        <w:pStyle w:val="ColorfulList-Accent11"/>
        <w:spacing w:before="120" w:after="120" w:line="360" w:lineRule="auto"/>
        <w:ind w:left="0"/>
        <w:rPr>
          <w:rFonts w:ascii="Calibri" w:hAnsi="Calibri" w:cs="Calibri"/>
          <w:b/>
          <w:sz w:val="28"/>
          <w:szCs w:val="28"/>
        </w:rPr>
      </w:pPr>
      <w:r>
        <w:rPr>
          <w:rFonts w:ascii="Calibri" w:hAnsi="Calibri" w:cs="Calibri"/>
          <w:b/>
          <w:sz w:val="28"/>
          <w:szCs w:val="28"/>
        </w:rPr>
        <w:t>Recording</w:t>
      </w:r>
    </w:p>
    <w:p w14:paraId="6F9C79ED" w14:textId="41F197B9"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 xml:space="preserve">Key person supervision discussions are recorded and </w:t>
      </w:r>
      <w:r w:rsidR="0052791C">
        <w:rPr>
          <w:rFonts w:ascii="Calibri" w:hAnsi="Calibri" w:cs="Calibri"/>
          <w:sz w:val="20"/>
          <w:szCs w:val="20"/>
        </w:rPr>
        <w:t xml:space="preserve">are retained by the supervisor, and a copy is </w:t>
      </w:r>
      <w:r>
        <w:rPr>
          <w:rFonts w:ascii="Calibri" w:hAnsi="Calibri" w:cs="Calibri"/>
          <w:sz w:val="20"/>
          <w:szCs w:val="20"/>
        </w:rPr>
        <w:t>provided to the key person.</w:t>
      </w:r>
    </w:p>
    <w:p w14:paraId="60FE7541" w14:textId="2B893463"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The key person and supervisor must sign and date the minutes of supervision within 4-6 weeks of it happening</w:t>
      </w:r>
      <w:r w:rsidR="0052791C">
        <w:rPr>
          <w:rFonts w:ascii="Calibri" w:hAnsi="Calibri" w:cs="Calibri"/>
          <w:sz w:val="20"/>
          <w:szCs w:val="20"/>
        </w:rPr>
        <w:t>,</w:t>
      </w:r>
      <w:r>
        <w:rPr>
          <w:rFonts w:ascii="Calibri" w:hAnsi="Calibri" w:cs="Calibri"/>
          <w:sz w:val="20"/>
          <w:szCs w:val="20"/>
        </w:rPr>
        <w:t xml:space="preserve"> and disagreements over recorded content must be minuted.</w:t>
      </w:r>
    </w:p>
    <w:p w14:paraId="1CE517B5"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Each member of staff has a supervision file that is stored securely at all times.</w:t>
      </w:r>
    </w:p>
    <w:p w14:paraId="1BCB2D1C" w14:textId="562CB930"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Concerns raised during supervision about an individual child’s welfare may result in safeguarding concerns not previously recognised as such</w:t>
      </w:r>
      <w:r w:rsidR="0052791C">
        <w:rPr>
          <w:rFonts w:ascii="Calibri" w:hAnsi="Calibri" w:cs="Calibri"/>
          <w:sz w:val="20"/>
          <w:szCs w:val="20"/>
        </w:rPr>
        <w:t>; these are recorded on a Safeguarding incident reporting form and placed in</w:t>
      </w:r>
      <w:r>
        <w:rPr>
          <w:rFonts w:ascii="Calibri" w:hAnsi="Calibri" w:cs="Calibri"/>
          <w:sz w:val="20"/>
          <w:szCs w:val="20"/>
        </w:rPr>
        <w:t xml:space="preserve"> the child’s file. The reasons why the concerns have not previously been considered are explored.</w:t>
      </w:r>
    </w:p>
    <w:p w14:paraId="5C8E410B"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Additional safeguarding or welfare decisions made in relation to a child during supervision are recorded on the individual case file. The supervisor (if not the designated person) should ensure the recording is made and the designated person is notified.</w:t>
      </w:r>
    </w:p>
    <w:p w14:paraId="586233D6" w14:textId="77777777" w:rsidR="007868DF" w:rsidRDefault="00ED02A4">
      <w:pPr>
        <w:spacing w:before="120" w:after="120" w:line="360" w:lineRule="auto"/>
        <w:rPr>
          <w:rFonts w:cs="Calibri"/>
          <w:b/>
          <w:bCs/>
          <w:sz w:val="28"/>
          <w:szCs w:val="28"/>
        </w:rPr>
      </w:pPr>
      <w:r>
        <w:rPr>
          <w:rFonts w:cs="Calibri"/>
          <w:b/>
          <w:bCs/>
          <w:sz w:val="28"/>
          <w:szCs w:val="28"/>
        </w:rPr>
        <w:t>Checking continuing suitability</w:t>
      </w:r>
    </w:p>
    <w:p w14:paraId="4A6B87B6" w14:textId="77777777" w:rsidR="007868DF" w:rsidRDefault="00ED02A4">
      <w:pPr>
        <w:pStyle w:val="ListParagraph"/>
        <w:numPr>
          <w:ilvl w:val="0"/>
          <w:numId w:val="103"/>
        </w:numPr>
        <w:spacing w:after="0" w:line="240" w:lineRule="auto"/>
        <w:rPr>
          <w:rFonts w:cs="Calibri"/>
          <w:sz w:val="20"/>
          <w:szCs w:val="20"/>
        </w:rPr>
      </w:pPr>
      <w:r>
        <w:rPr>
          <w:rFonts w:cs="Calibri"/>
          <w:sz w:val="20"/>
          <w:szCs w:val="20"/>
        </w:rPr>
        <w:t>Supervisors check with staff if there is any new information pertaining to their suitability to work with children, including any changes in relation to their household members. This only needs to be recorded on the supervision meeting record.</w:t>
      </w:r>
    </w:p>
    <w:p w14:paraId="1A422B55" w14:textId="21E9FBFD" w:rsidR="007868DF" w:rsidRDefault="00ED02A4">
      <w:pPr>
        <w:numPr>
          <w:ilvl w:val="0"/>
          <w:numId w:val="102"/>
        </w:numPr>
        <w:spacing w:after="0" w:line="240" w:lineRule="auto"/>
        <w:rPr>
          <w:rFonts w:cs="Calibri"/>
          <w:sz w:val="20"/>
          <w:szCs w:val="20"/>
        </w:rPr>
      </w:pPr>
      <w:r>
        <w:rPr>
          <w:rFonts w:cs="Calibri"/>
          <w:sz w:val="20"/>
          <w:szCs w:val="20"/>
        </w:rPr>
        <w:t xml:space="preserve">Where staff are on </w:t>
      </w:r>
      <w:r w:rsidR="0052791C">
        <w:rPr>
          <w:rFonts w:cs="Calibri"/>
          <w:sz w:val="20"/>
          <w:szCs w:val="20"/>
        </w:rPr>
        <w:t>zero-hour</w:t>
      </w:r>
      <w:r>
        <w:rPr>
          <w:rFonts w:cs="Calibri"/>
          <w:sz w:val="20"/>
          <w:szCs w:val="20"/>
        </w:rPr>
        <w:t xml:space="preserve"> contracts or are employed as and when needed, their line manager completes the staff suitability self-declaration form quarterly, and/or at the beginning of every new period of work.</w:t>
      </w:r>
    </w:p>
    <w:p w14:paraId="77852A07" w14:textId="2891ACEF" w:rsidR="007868DF" w:rsidRDefault="00ED02A4">
      <w:pPr>
        <w:numPr>
          <w:ilvl w:val="0"/>
          <w:numId w:val="102"/>
        </w:numPr>
        <w:spacing w:after="0" w:line="240" w:lineRule="auto"/>
        <w:rPr>
          <w:rFonts w:cs="Calibri"/>
          <w:sz w:val="20"/>
          <w:szCs w:val="20"/>
        </w:rPr>
      </w:pPr>
      <w:r>
        <w:rPr>
          <w:rFonts w:cs="Calibri"/>
          <w:sz w:val="20"/>
          <w:szCs w:val="20"/>
        </w:rPr>
        <w:t>Regarding the use of agency staff/support workers/self-employed persons</w:t>
      </w:r>
      <w:r w:rsidR="0052791C">
        <w:rPr>
          <w:rFonts w:cs="Calibri"/>
          <w:sz w:val="20"/>
          <w:szCs w:val="20"/>
        </w:rPr>
        <w:t>, there is an expectation that, as part of the agreement with agencies, they have sought information regarding their employees’</w:t>
      </w:r>
      <w:r>
        <w:rPr>
          <w:rFonts w:cs="Calibri"/>
          <w:sz w:val="20"/>
          <w:szCs w:val="20"/>
        </w:rPr>
        <w:t xml:space="preserve"> suitability to work with children. Line managers must review this regularly.</w:t>
      </w:r>
    </w:p>
    <w:p w14:paraId="57C87DFE" w14:textId="77777777" w:rsidR="00555690" w:rsidRDefault="00ED02A4" w:rsidP="00555690">
      <w:pPr>
        <w:numPr>
          <w:ilvl w:val="0"/>
          <w:numId w:val="104"/>
        </w:numPr>
        <w:spacing w:after="0" w:line="240" w:lineRule="auto"/>
        <w:rPr>
          <w:rFonts w:cs="Calibri"/>
          <w:sz w:val="20"/>
          <w:szCs w:val="20"/>
        </w:rPr>
      </w:pPr>
      <w:r>
        <w:rPr>
          <w:rFonts w:cs="Calibri"/>
          <w:sz w:val="20"/>
          <w:szCs w:val="20"/>
        </w:rPr>
        <w:t>The position for students on placement is the same as that for agency staff</w:t>
      </w:r>
    </w:p>
    <w:p w14:paraId="5DE52104" w14:textId="77777777" w:rsidR="00555690" w:rsidRDefault="00555690" w:rsidP="00555690">
      <w:pPr>
        <w:spacing w:after="0" w:line="240" w:lineRule="auto"/>
        <w:ind w:left="360"/>
        <w:rPr>
          <w:rFonts w:cs="Calibri"/>
          <w:sz w:val="20"/>
          <w:szCs w:val="20"/>
        </w:rPr>
      </w:pPr>
    </w:p>
    <w:p w14:paraId="7A7F6B16" w14:textId="2F2FF560" w:rsidR="007868DF" w:rsidRPr="00555690" w:rsidRDefault="00ED02A4" w:rsidP="00555690">
      <w:pPr>
        <w:spacing w:after="0" w:line="240" w:lineRule="auto"/>
        <w:ind w:left="360"/>
        <w:rPr>
          <w:rFonts w:cs="Calibri"/>
          <w:sz w:val="20"/>
          <w:szCs w:val="20"/>
        </w:rPr>
      </w:pPr>
      <w:r w:rsidRPr="00555690">
        <w:rPr>
          <w:rFonts w:cs="Calibri"/>
          <w:b/>
          <w:sz w:val="28"/>
          <w:szCs w:val="28"/>
        </w:rPr>
        <w:t>Exceptional Circumstances</w:t>
      </w:r>
    </w:p>
    <w:p w14:paraId="053C31CB" w14:textId="6CD4174D" w:rsidR="007868DF" w:rsidRDefault="00ED02A4">
      <w:pPr>
        <w:spacing w:before="120" w:after="120" w:line="240" w:lineRule="auto"/>
      </w:pPr>
      <w:r>
        <w:rPr>
          <w:rFonts w:cs="Calibri"/>
          <w:bCs/>
          <w:sz w:val="20"/>
          <w:szCs w:val="20"/>
        </w:rPr>
        <w:t xml:space="preserve">Where exceptional circumstances prevent staff from conducting supervision as outlined in this procedure, the manager is informed in writing, a copy </w:t>
      </w:r>
      <w:r w:rsidR="0052791C">
        <w:rPr>
          <w:rFonts w:cs="Calibri"/>
          <w:bCs/>
          <w:sz w:val="20"/>
          <w:szCs w:val="20"/>
        </w:rPr>
        <w:t xml:space="preserve">is placed in the supervision file, and the appropriate actions are </w:t>
      </w:r>
      <w:r>
        <w:rPr>
          <w:rFonts w:cs="Calibri"/>
          <w:bCs/>
          <w:sz w:val="20"/>
          <w:szCs w:val="20"/>
        </w:rPr>
        <w:t>agreed to ensure that the setting meets its obligations within the EYFS</w:t>
      </w:r>
      <w:r>
        <w:rPr>
          <w:rFonts w:cs="Calibri"/>
          <w:b/>
          <w:sz w:val="20"/>
          <w:szCs w:val="20"/>
        </w:rPr>
        <w:t>.</w:t>
      </w:r>
    </w:p>
    <w:p w14:paraId="714EE387"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5A347D" w14:paraId="224C054C" w14:textId="77777777" w:rsidTr="00DB0CC5">
        <w:tc>
          <w:tcPr>
            <w:tcW w:w="4320" w:type="dxa"/>
            <w:tcMar>
              <w:top w:w="0" w:type="dxa"/>
              <w:left w:w="108" w:type="dxa"/>
              <w:bottom w:w="0" w:type="dxa"/>
              <w:right w:w="108" w:type="dxa"/>
            </w:tcMar>
            <w:vAlign w:val="bottom"/>
          </w:tcPr>
          <w:bookmarkEnd w:id="12"/>
          <w:p w14:paraId="33DBFEC3" w14:textId="63FB7D6F"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lastRenderedPageBreak/>
              <w:t>This policy was adopted by</w:t>
            </w:r>
          </w:p>
        </w:tc>
        <w:tc>
          <w:tcPr>
            <w:tcW w:w="2778" w:type="dxa"/>
            <w:tcBorders>
              <w:bottom w:val="single" w:sz="4" w:space="0" w:color="7030A0"/>
            </w:tcBorders>
            <w:tcMar>
              <w:top w:w="0" w:type="dxa"/>
              <w:left w:w="108" w:type="dxa"/>
              <w:bottom w:w="0" w:type="dxa"/>
              <w:right w:w="108" w:type="dxa"/>
            </w:tcMar>
            <w:vAlign w:val="bottom"/>
          </w:tcPr>
          <w:p w14:paraId="19C94700" w14:textId="4553BDE5"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9B57B67" w14:textId="77777777" w:rsidR="005A347D" w:rsidRDefault="005A347D" w:rsidP="005A347D">
            <w:pPr>
              <w:rPr>
                <w:rFonts w:eastAsia="Times New Roman" w:cs="Calibri"/>
                <w:sz w:val="20"/>
                <w:szCs w:val="20"/>
                <w:lang w:eastAsia="en-GB"/>
              </w:rPr>
            </w:pPr>
          </w:p>
        </w:tc>
      </w:tr>
      <w:tr w:rsidR="005A347D" w14:paraId="0BCEECCA" w14:textId="77777777" w:rsidTr="00DB0CC5">
        <w:tc>
          <w:tcPr>
            <w:tcW w:w="4320" w:type="dxa"/>
            <w:tcMar>
              <w:top w:w="0" w:type="dxa"/>
              <w:left w:w="108" w:type="dxa"/>
              <w:bottom w:w="0" w:type="dxa"/>
              <w:right w:w="108" w:type="dxa"/>
            </w:tcMar>
            <w:vAlign w:val="bottom"/>
          </w:tcPr>
          <w:p w14:paraId="5973F725" w14:textId="3DF25E90"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0DD2BAB" w14:textId="46DB4E07"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w:t>
            </w:r>
            <w:r w:rsidR="0052791C">
              <w:rPr>
                <w:rFonts w:eastAsia="Times New Roman" w:cs="Calibri"/>
                <w:sz w:val="20"/>
                <w:szCs w:val="20"/>
                <w:lang w:eastAsia="en-GB"/>
              </w:rPr>
              <w:t>6</w:t>
            </w:r>
          </w:p>
        </w:tc>
        <w:tc>
          <w:tcPr>
            <w:tcW w:w="1928" w:type="dxa"/>
            <w:tcMar>
              <w:top w:w="0" w:type="dxa"/>
              <w:left w:w="108" w:type="dxa"/>
              <w:bottom w:w="0" w:type="dxa"/>
              <w:right w:w="108" w:type="dxa"/>
            </w:tcMar>
            <w:vAlign w:val="bottom"/>
          </w:tcPr>
          <w:p w14:paraId="4FE1282B" w14:textId="2DA99C80"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755FC6E7" w14:textId="77777777" w:rsidTr="00DB0CC5">
        <w:tc>
          <w:tcPr>
            <w:tcW w:w="4320" w:type="dxa"/>
            <w:tcMar>
              <w:top w:w="0" w:type="dxa"/>
              <w:left w:w="108" w:type="dxa"/>
              <w:bottom w:w="0" w:type="dxa"/>
              <w:right w:w="108" w:type="dxa"/>
            </w:tcMar>
            <w:vAlign w:val="bottom"/>
          </w:tcPr>
          <w:p w14:paraId="1C5EBBD4" w14:textId="2CF6A2C5"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9588190" w14:textId="10561F81"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36F7170" w14:textId="30D4D3C3" w:rsidR="005A347D" w:rsidRDefault="005A347D" w:rsidP="005A347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5A347D" w14:paraId="40081BB1" w14:textId="77777777" w:rsidTr="00DB0CC5">
        <w:tc>
          <w:tcPr>
            <w:tcW w:w="4320" w:type="dxa"/>
            <w:tcMar>
              <w:top w:w="0" w:type="dxa"/>
              <w:left w:w="108" w:type="dxa"/>
              <w:bottom w:w="0" w:type="dxa"/>
              <w:right w:w="108" w:type="dxa"/>
            </w:tcMar>
            <w:vAlign w:val="bottom"/>
          </w:tcPr>
          <w:p w14:paraId="765E775D" w14:textId="1CCB1093"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54794C5" w14:textId="77777777" w:rsidR="005A347D" w:rsidRDefault="005A347D" w:rsidP="005A347D">
            <w:pPr>
              <w:spacing w:after="0" w:line="360" w:lineRule="auto"/>
              <w:rPr>
                <w:rFonts w:eastAsia="Times New Roman" w:cs="Calibri"/>
                <w:sz w:val="20"/>
                <w:szCs w:val="20"/>
                <w:lang w:eastAsia="en-GB"/>
              </w:rPr>
            </w:pPr>
          </w:p>
          <w:p w14:paraId="6779A050" w14:textId="2F36BFDC"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4A08E477" w14:textId="77777777" w:rsidTr="00DB0CC5">
        <w:tc>
          <w:tcPr>
            <w:tcW w:w="4320" w:type="dxa"/>
            <w:tcMar>
              <w:top w:w="0" w:type="dxa"/>
              <w:left w:w="108" w:type="dxa"/>
              <w:bottom w:w="0" w:type="dxa"/>
              <w:right w:w="108" w:type="dxa"/>
            </w:tcMar>
            <w:vAlign w:val="bottom"/>
          </w:tcPr>
          <w:p w14:paraId="121B2E18" w14:textId="7BDF14C2"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82C4419" w14:textId="77777777" w:rsidR="005A347D" w:rsidRDefault="005A347D" w:rsidP="005A347D">
            <w:pPr>
              <w:spacing w:after="0" w:line="360" w:lineRule="auto"/>
              <w:rPr>
                <w:rFonts w:eastAsia="Times New Roman" w:cs="Calibri"/>
                <w:sz w:val="20"/>
                <w:szCs w:val="20"/>
                <w:lang w:eastAsia="en-GB"/>
              </w:rPr>
            </w:pPr>
          </w:p>
          <w:p w14:paraId="76FC59AB" w14:textId="435E6AD6" w:rsidR="005A347D" w:rsidRDefault="00C93EA8" w:rsidP="005A347D">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5A347D" w14:paraId="55E63461" w14:textId="77777777" w:rsidTr="00DB0CC5">
        <w:tc>
          <w:tcPr>
            <w:tcW w:w="4320" w:type="dxa"/>
            <w:tcMar>
              <w:top w:w="0" w:type="dxa"/>
              <w:left w:w="108" w:type="dxa"/>
              <w:bottom w:w="0" w:type="dxa"/>
              <w:right w:w="108" w:type="dxa"/>
            </w:tcMar>
            <w:vAlign w:val="bottom"/>
          </w:tcPr>
          <w:p w14:paraId="52318012" w14:textId="6885949A"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00B2062" w14:textId="67A2C171" w:rsidR="005A347D" w:rsidRDefault="005A347D" w:rsidP="005A347D">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3AB41FA" w14:textId="77777777" w:rsidR="007868DF" w:rsidRDefault="007868DF"/>
    <w:p w14:paraId="1C0EEA37" w14:textId="77777777" w:rsidR="007868DF" w:rsidRDefault="007868DF"/>
    <w:p w14:paraId="033C0405" w14:textId="77777777" w:rsidR="007868DF" w:rsidRDefault="007868DF"/>
    <w:p w14:paraId="3072E499" w14:textId="77777777" w:rsidR="007868DF" w:rsidRDefault="007868DF"/>
    <w:p w14:paraId="42B87E93" w14:textId="77777777" w:rsidR="007868DF" w:rsidRDefault="007868DF"/>
    <w:p w14:paraId="3ADCB8B3" w14:textId="77777777" w:rsidR="007868DF" w:rsidRDefault="007868DF"/>
    <w:p w14:paraId="40A68910" w14:textId="77777777" w:rsidR="007868DF" w:rsidRDefault="007868DF">
      <w:pPr>
        <w:rPr>
          <w:sz w:val="20"/>
          <w:szCs w:val="20"/>
        </w:rPr>
      </w:pPr>
    </w:p>
    <w:p w14:paraId="4FE50314" w14:textId="77777777" w:rsidR="007868DF" w:rsidRDefault="007868DF">
      <w:pPr>
        <w:rPr>
          <w:sz w:val="20"/>
          <w:szCs w:val="20"/>
        </w:rPr>
      </w:pPr>
    </w:p>
    <w:p w14:paraId="1FB3EF0F" w14:textId="77777777" w:rsidR="007868DF" w:rsidRDefault="007868DF">
      <w:pPr>
        <w:tabs>
          <w:tab w:val="left" w:pos="2010"/>
        </w:tabs>
        <w:jc w:val="center"/>
        <w:rPr>
          <w:b/>
          <w:sz w:val="96"/>
          <w:szCs w:val="96"/>
        </w:rPr>
      </w:pPr>
    </w:p>
    <w:p w14:paraId="54E6CF4A" w14:textId="77777777" w:rsidR="007868DF" w:rsidRDefault="007868DF">
      <w:pPr>
        <w:tabs>
          <w:tab w:val="left" w:pos="2010"/>
        </w:tabs>
        <w:jc w:val="center"/>
        <w:rPr>
          <w:b/>
          <w:sz w:val="96"/>
          <w:szCs w:val="96"/>
        </w:rPr>
      </w:pPr>
    </w:p>
    <w:p w14:paraId="35AB369B" w14:textId="77777777" w:rsidR="007868DF" w:rsidRDefault="007868DF">
      <w:pPr>
        <w:tabs>
          <w:tab w:val="left" w:pos="2010"/>
        </w:tabs>
        <w:jc w:val="center"/>
        <w:rPr>
          <w:b/>
          <w:sz w:val="96"/>
          <w:szCs w:val="96"/>
        </w:rPr>
      </w:pPr>
    </w:p>
    <w:p w14:paraId="045AA14B" w14:textId="77777777" w:rsidR="007868DF" w:rsidRDefault="007868DF">
      <w:pPr>
        <w:tabs>
          <w:tab w:val="left" w:pos="2010"/>
        </w:tabs>
        <w:jc w:val="center"/>
        <w:rPr>
          <w:b/>
          <w:sz w:val="96"/>
          <w:szCs w:val="96"/>
        </w:rPr>
      </w:pPr>
    </w:p>
    <w:p w14:paraId="7092B06E" w14:textId="77777777" w:rsidR="00555690" w:rsidRDefault="00555690">
      <w:pPr>
        <w:tabs>
          <w:tab w:val="left" w:pos="2010"/>
        </w:tabs>
        <w:jc w:val="center"/>
        <w:rPr>
          <w:b/>
          <w:sz w:val="96"/>
          <w:szCs w:val="96"/>
        </w:rPr>
      </w:pPr>
    </w:p>
    <w:p w14:paraId="23EA6A94" w14:textId="77777777" w:rsidR="007868DF" w:rsidRDefault="00ED02A4">
      <w:pPr>
        <w:tabs>
          <w:tab w:val="left" w:pos="2010"/>
        </w:tabs>
        <w:jc w:val="center"/>
        <w:rPr>
          <w:b/>
          <w:sz w:val="96"/>
          <w:szCs w:val="96"/>
        </w:rPr>
      </w:pPr>
      <w:r>
        <w:rPr>
          <w:b/>
          <w:sz w:val="96"/>
          <w:szCs w:val="96"/>
        </w:rPr>
        <w:lastRenderedPageBreak/>
        <w:t>Essential Contractor/</w:t>
      </w:r>
    </w:p>
    <w:p w14:paraId="7307694F" w14:textId="77777777" w:rsidR="007868DF" w:rsidRDefault="00ED02A4">
      <w:pPr>
        <w:tabs>
          <w:tab w:val="left" w:pos="2010"/>
        </w:tabs>
        <w:jc w:val="center"/>
        <w:rPr>
          <w:b/>
          <w:sz w:val="96"/>
          <w:szCs w:val="96"/>
        </w:rPr>
      </w:pPr>
      <w:r>
        <w:rPr>
          <w:b/>
          <w:sz w:val="96"/>
          <w:szCs w:val="96"/>
        </w:rPr>
        <w:t>Work Person Policy</w:t>
      </w:r>
    </w:p>
    <w:p w14:paraId="7E5FE8B7" w14:textId="77777777" w:rsidR="007868DF" w:rsidRDefault="007868DF">
      <w:pPr>
        <w:tabs>
          <w:tab w:val="left" w:pos="2010"/>
        </w:tabs>
        <w:jc w:val="center"/>
        <w:rPr>
          <w:sz w:val="96"/>
          <w:szCs w:val="96"/>
        </w:rPr>
      </w:pPr>
    </w:p>
    <w:p w14:paraId="406FBFC6" w14:textId="77777777" w:rsidR="007868DF" w:rsidRDefault="007868DF">
      <w:pPr>
        <w:tabs>
          <w:tab w:val="left" w:pos="2010"/>
        </w:tabs>
        <w:rPr>
          <w:sz w:val="96"/>
          <w:szCs w:val="96"/>
        </w:rPr>
      </w:pPr>
    </w:p>
    <w:p w14:paraId="1A1CDC2F" w14:textId="77777777" w:rsidR="007868DF" w:rsidRDefault="007868DF">
      <w:pPr>
        <w:tabs>
          <w:tab w:val="left" w:pos="2010"/>
        </w:tabs>
        <w:jc w:val="center"/>
      </w:pPr>
    </w:p>
    <w:p w14:paraId="6037B4F7" w14:textId="77777777" w:rsidR="007868DF" w:rsidRDefault="007868DF">
      <w:pPr>
        <w:tabs>
          <w:tab w:val="left" w:pos="2010"/>
        </w:tabs>
        <w:jc w:val="center"/>
        <w:rPr>
          <w:sz w:val="96"/>
          <w:szCs w:val="96"/>
        </w:rPr>
      </w:pPr>
    </w:p>
    <w:p w14:paraId="542642EB" w14:textId="77777777" w:rsidR="007868DF" w:rsidRDefault="00ED02A4">
      <w:pPr>
        <w:tabs>
          <w:tab w:val="left" w:pos="2010"/>
        </w:tabs>
        <w:jc w:val="center"/>
      </w:pPr>
      <w:r>
        <w:rPr>
          <w:noProof/>
        </w:rPr>
        <w:drawing>
          <wp:anchor distT="0" distB="0" distL="114300" distR="114300" simplePos="0" relativeHeight="251698176" behindDoc="0" locked="0" layoutInCell="1" allowOverlap="1" wp14:anchorId="373CE412" wp14:editId="36065A62">
            <wp:simplePos x="0" y="0"/>
            <wp:positionH relativeFrom="margin">
              <wp:posOffset>1532250</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4305289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AE20D62" w14:textId="77777777" w:rsidR="007868DF" w:rsidRDefault="007868DF">
      <w:pPr>
        <w:tabs>
          <w:tab w:val="left" w:pos="2010"/>
        </w:tabs>
        <w:jc w:val="center"/>
        <w:rPr>
          <w:sz w:val="96"/>
          <w:szCs w:val="96"/>
        </w:rPr>
      </w:pPr>
    </w:p>
    <w:p w14:paraId="2D28448A" w14:textId="77777777" w:rsidR="007868DF" w:rsidRDefault="007868DF">
      <w:pPr>
        <w:tabs>
          <w:tab w:val="left" w:pos="2010"/>
        </w:tabs>
        <w:rPr>
          <w:sz w:val="36"/>
          <w:szCs w:val="36"/>
        </w:rPr>
      </w:pPr>
    </w:p>
    <w:p w14:paraId="7CDA3719" w14:textId="77777777" w:rsidR="007868DF" w:rsidRDefault="007868DF">
      <w:pPr>
        <w:tabs>
          <w:tab w:val="left" w:pos="2010"/>
        </w:tabs>
        <w:rPr>
          <w:sz w:val="36"/>
          <w:szCs w:val="36"/>
        </w:rPr>
      </w:pPr>
    </w:p>
    <w:p w14:paraId="5A80B989" w14:textId="77777777" w:rsidR="007868DF" w:rsidRDefault="007868DF">
      <w:pPr>
        <w:tabs>
          <w:tab w:val="left" w:pos="2010"/>
        </w:tabs>
        <w:rPr>
          <w:sz w:val="36"/>
          <w:szCs w:val="36"/>
        </w:rPr>
      </w:pPr>
    </w:p>
    <w:p w14:paraId="175A9590" w14:textId="77777777" w:rsidR="007868DF" w:rsidRDefault="007868DF">
      <w:pPr>
        <w:tabs>
          <w:tab w:val="left" w:pos="2010"/>
        </w:tabs>
        <w:rPr>
          <w:sz w:val="36"/>
          <w:szCs w:val="36"/>
        </w:rPr>
      </w:pPr>
    </w:p>
    <w:p w14:paraId="09287228" w14:textId="77777777" w:rsidR="007868DF" w:rsidRDefault="007868DF">
      <w:pPr>
        <w:tabs>
          <w:tab w:val="left" w:pos="2010"/>
        </w:tabs>
        <w:rPr>
          <w:b/>
          <w:sz w:val="32"/>
          <w:szCs w:val="32"/>
        </w:rPr>
      </w:pPr>
    </w:p>
    <w:p w14:paraId="6FB02EE3" w14:textId="77777777" w:rsidR="007868DF" w:rsidRDefault="007868DF">
      <w:pPr>
        <w:tabs>
          <w:tab w:val="left" w:pos="2010"/>
        </w:tabs>
        <w:rPr>
          <w:b/>
          <w:sz w:val="32"/>
          <w:szCs w:val="32"/>
        </w:rPr>
      </w:pPr>
    </w:p>
    <w:p w14:paraId="5503A9CF" w14:textId="77777777" w:rsidR="007868DF" w:rsidRDefault="007868DF">
      <w:pPr>
        <w:tabs>
          <w:tab w:val="left" w:pos="2010"/>
        </w:tabs>
        <w:rPr>
          <w:b/>
          <w:sz w:val="32"/>
          <w:szCs w:val="32"/>
        </w:rPr>
      </w:pPr>
    </w:p>
    <w:p w14:paraId="0896410B" w14:textId="77777777" w:rsidR="007868DF" w:rsidRDefault="00ED02A4">
      <w:pPr>
        <w:tabs>
          <w:tab w:val="left" w:pos="2010"/>
        </w:tabs>
        <w:rPr>
          <w:b/>
          <w:sz w:val="32"/>
          <w:szCs w:val="32"/>
        </w:rPr>
      </w:pPr>
      <w:r>
        <w:rPr>
          <w:b/>
          <w:sz w:val="32"/>
          <w:szCs w:val="32"/>
        </w:rPr>
        <w:lastRenderedPageBreak/>
        <w:t>Essential Contractor/ Work Person Policy</w:t>
      </w:r>
    </w:p>
    <w:p w14:paraId="074A0A7B" w14:textId="77777777" w:rsidR="007868DF" w:rsidRDefault="00ED02A4">
      <w:pPr>
        <w:spacing w:before="120" w:after="120" w:line="360" w:lineRule="auto"/>
        <w:rPr>
          <w:rFonts w:cs="Calibri"/>
          <w:b/>
          <w:sz w:val="28"/>
          <w:szCs w:val="28"/>
        </w:rPr>
      </w:pPr>
      <w:r>
        <w:rPr>
          <w:rFonts w:cs="Calibri"/>
          <w:b/>
          <w:sz w:val="28"/>
          <w:szCs w:val="28"/>
        </w:rPr>
        <w:t>Maintenance and repairs</w:t>
      </w:r>
    </w:p>
    <w:p w14:paraId="3E80CF19" w14:textId="77777777" w:rsidR="007868DF" w:rsidRDefault="00ED02A4">
      <w:pPr>
        <w:spacing w:before="120" w:after="120" w:line="240" w:lineRule="auto"/>
        <w:rPr>
          <w:rFonts w:cs="Calibri"/>
          <w:sz w:val="20"/>
          <w:szCs w:val="20"/>
        </w:rPr>
      </w:pPr>
      <w:r>
        <w:rPr>
          <w:rFonts w:cs="Calibri"/>
          <w:sz w:val="20"/>
          <w:szCs w:val="20"/>
        </w:rPr>
        <w:t>Any faulty equipment or building fault is recorded, including:</w:t>
      </w:r>
    </w:p>
    <w:p w14:paraId="6E95D7AF"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date fault noted</w:t>
      </w:r>
    </w:p>
    <w:p w14:paraId="05803A1B"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item or area faulty</w:t>
      </w:r>
    </w:p>
    <w:p w14:paraId="2341D615"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nature of the fault and priority</w:t>
      </w:r>
    </w:p>
    <w:p w14:paraId="2FBEA6EA" w14:textId="664D3902" w:rsidR="007868DF" w:rsidRDefault="00ED02A4">
      <w:pPr>
        <w:pStyle w:val="ListParagraph"/>
        <w:numPr>
          <w:ilvl w:val="0"/>
          <w:numId w:val="105"/>
        </w:numPr>
        <w:spacing w:before="120" w:after="120" w:line="240" w:lineRule="auto"/>
        <w:rPr>
          <w:rFonts w:cs="Calibri"/>
          <w:sz w:val="20"/>
          <w:szCs w:val="20"/>
        </w:rPr>
      </w:pPr>
      <w:r>
        <w:rPr>
          <w:rFonts w:cs="Calibri"/>
          <w:sz w:val="20"/>
          <w:szCs w:val="20"/>
        </w:rPr>
        <w:t xml:space="preserve">who the fault </w:t>
      </w:r>
      <w:r w:rsidR="0052791C">
        <w:rPr>
          <w:rFonts w:cs="Calibri"/>
          <w:sz w:val="20"/>
          <w:szCs w:val="20"/>
        </w:rPr>
        <w:t xml:space="preserve">is </w:t>
      </w:r>
      <w:r>
        <w:rPr>
          <w:rFonts w:cs="Calibri"/>
          <w:sz w:val="20"/>
          <w:szCs w:val="20"/>
        </w:rPr>
        <w:t>reported to for action</w:t>
      </w:r>
    </w:p>
    <w:p w14:paraId="40163D31"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action taken and when</w:t>
      </w:r>
    </w:p>
    <w:p w14:paraId="30366701" w14:textId="42CAB2BD" w:rsidR="007868DF" w:rsidRDefault="00ED02A4">
      <w:pPr>
        <w:pStyle w:val="ListParagraph"/>
        <w:numPr>
          <w:ilvl w:val="0"/>
          <w:numId w:val="105"/>
        </w:numPr>
        <w:spacing w:before="120" w:after="120" w:line="240" w:lineRule="auto"/>
        <w:rPr>
          <w:rFonts w:cs="Calibri"/>
          <w:sz w:val="20"/>
          <w:szCs w:val="20"/>
        </w:rPr>
      </w:pPr>
      <w:r>
        <w:rPr>
          <w:rFonts w:cs="Calibri"/>
          <w:sz w:val="20"/>
          <w:szCs w:val="20"/>
        </w:rPr>
        <w:t xml:space="preserve">if no action </w:t>
      </w:r>
      <w:r w:rsidR="0052791C">
        <w:rPr>
          <w:rFonts w:cs="Calibri"/>
          <w:sz w:val="20"/>
          <w:szCs w:val="20"/>
        </w:rPr>
        <w:t xml:space="preserve">is </w:t>
      </w:r>
      <w:r>
        <w:rPr>
          <w:rFonts w:cs="Calibri"/>
          <w:sz w:val="20"/>
          <w:szCs w:val="20"/>
        </w:rPr>
        <w:t>taken by the agreed date, when and by whom the omission is followed up</w:t>
      </w:r>
      <w:r w:rsidR="0052791C">
        <w:rPr>
          <w:rFonts w:cs="Calibri"/>
          <w:sz w:val="20"/>
          <w:szCs w:val="20"/>
        </w:rPr>
        <w:t xml:space="preserve"> on</w:t>
      </w:r>
    </w:p>
    <w:p w14:paraId="321A61EA"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date action completed</w:t>
      </w:r>
    </w:p>
    <w:p w14:paraId="392B0B9A" w14:textId="21B6ADA2" w:rsidR="007868DF" w:rsidRDefault="00ED02A4">
      <w:pPr>
        <w:spacing w:before="120" w:after="120" w:line="240" w:lineRule="auto"/>
        <w:rPr>
          <w:rFonts w:cs="Calibri"/>
          <w:sz w:val="20"/>
          <w:szCs w:val="20"/>
        </w:rPr>
      </w:pPr>
      <w:r>
        <w:rPr>
          <w:rFonts w:cs="Calibri"/>
          <w:sz w:val="20"/>
          <w:szCs w:val="20"/>
        </w:rPr>
        <w:t xml:space="preserve">Any area that is unsafe </w:t>
      </w:r>
      <w:r w:rsidR="0052791C">
        <w:rPr>
          <w:rFonts w:cs="Calibri"/>
          <w:sz w:val="20"/>
          <w:szCs w:val="20"/>
        </w:rPr>
        <w:t>due to needed repairs</w:t>
      </w:r>
      <w:r>
        <w:rPr>
          <w:rFonts w:cs="Calibri"/>
          <w:sz w:val="20"/>
          <w:szCs w:val="20"/>
        </w:rPr>
        <w:t>, such as a broken window, should be made safe and separated from general use.</w:t>
      </w:r>
    </w:p>
    <w:p w14:paraId="4368D243"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broken or unsafe item is taken out of use and labelled ‘out of use’.</w:t>
      </w:r>
    </w:p>
    <w:p w14:paraId="27571A79" w14:textId="7DD71116"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specialist equipment (e.g.</w:t>
      </w:r>
      <w:r w:rsidR="0052791C">
        <w:rPr>
          <w:rFonts w:cs="Calibri"/>
          <w:sz w:val="20"/>
          <w:szCs w:val="20"/>
        </w:rPr>
        <w:t>, a corner seat for a disabled child) that</w:t>
      </w:r>
      <w:r>
        <w:rPr>
          <w:rFonts w:cs="Calibri"/>
          <w:sz w:val="20"/>
          <w:szCs w:val="20"/>
        </w:rPr>
        <w:t xml:space="preserve"> is broken or unsafe should be returned to the manufacturer or relevant professional.</w:t>
      </w:r>
    </w:p>
    <w:p w14:paraId="539F6E65" w14:textId="782FF352"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item that is beyond repair is condemned. This action is recorded as the action taken</w:t>
      </w:r>
      <w:r w:rsidR="0052791C">
        <w:rPr>
          <w:rFonts w:cs="Calibri"/>
          <w:sz w:val="20"/>
          <w:szCs w:val="20"/>
        </w:rPr>
        <w:t>,</w:t>
      </w:r>
      <w:r>
        <w:rPr>
          <w:rFonts w:cs="Calibri"/>
          <w:sz w:val="20"/>
          <w:szCs w:val="20"/>
        </w:rPr>
        <w:t xml:space="preserve"> and the item is removed from the setting’s inventory.</w:t>
      </w:r>
    </w:p>
    <w:p w14:paraId="265AFBC0"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Condemning items is done in agreement with the setting manager. Condemned items are then disposed of appropriately and not stored indefinitely on site.</w:t>
      </w:r>
    </w:p>
    <w:p w14:paraId="0B78AD2D"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Where maintenance and repairs involve a change of access to the building whilst repairs are taking place, then a risk assessment is conducted to ensure the safety and security of the building is maintained.</w:t>
      </w:r>
    </w:p>
    <w:p w14:paraId="2F984235" w14:textId="511444EC" w:rsidR="007868DF" w:rsidRDefault="00ED02A4">
      <w:pPr>
        <w:tabs>
          <w:tab w:val="left" w:pos="2010"/>
        </w:tabs>
        <w:spacing w:line="240" w:lineRule="auto"/>
        <w:rPr>
          <w:sz w:val="20"/>
          <w:szCs w:val="20"/>
        </w:rPr>
      </w:pPr>
      <w:r>
        <w:rPr>
          <w:sz w:val="20"/>
          <w:szCs w:val="20"/>
        </w:rPr>
        <w:t>As far as practicable and possible</w:t>
      </w:r>
      <w:r w:rsidR="0052791C">
        <w:rPr>
          <w:sz w:val="20"/>
          <w:szCs w:val="20"/>
        </w:rPr>
        <w:t>, any work is to be carried out during the setting's closure, e.g., before 8:30am and after 3 pm, or</w:t>
      </w:r>
      <w:r>
        <w:rPr>
          <w:sz w:val="20"/>
          <w:szCs w:val="20"/>
        </w:rPr>
        <w:t xml:space="preserve"> during weekends or public/bank holidays.</w:t>
      </w:r>
    </w:p>
    <w:p w14:paraId="7F30C131" w14:textId="20262F67" w:rsidR="007868DF" w:rsidRDefault="00ED02A4">
      <w:pPr>
        <w:tabs>
          <w:tab w:val="left" w:pos="2010"/>
        </w:tabs>
        <w:spacing w:line="240" w:lineRule="auto"/>
        <w:rPr>
          <w:sz w:val="20"/>
          <w:szCs w:val="20"/>
        </w:rPr>
      </w:pPr>
      <w:r>
        <w:rPr>
          <w:sz w:val="20"/>
          <w:szCs w:val="20"/>
        </w:rPr>
        <w:t>For all works (excepting emergency works)</w:t>
      </w:r>
      <w:r w:rsidR="0052791C">
        <w:rPr>
          <w:sz w:val="20"/>
          <w:szCs w:val="20"/>
        </w:rPr>
        <w:t>,</w:t>
      </w:r>
      <w:r>
        <w:rPr>
          <w:sz w:val="20"/>
          <w:szCs w:val="20"/>
        </w:rPr>
        <w:t xml:space="preserve"> the setting must have at least 24 hours’ prior notice. The manager will try to arrange any </w:t>
      </w:r>
      <w:r w:rsidR="0052791C">
        <w:rPr>
          <w:sz w:val="20"/>
          <w:szCs w:val="20"/>
        </w:rPr>
        <w:t>work</w:t>
      </w:r>
      <w:r>
        <w:rPr>
          <w:sz w:val="20"/>
          <w:szCs w:val="20"/>
        </w:rPr>
        <w:t xml:space="preserve"> to be carried out at the most convenient time </w:t>
      </w:r>
      <w:r w:rsidR="0052791C">
        <w:rPr>
          <w:sz w:val="20"/>
          <w:szCs w:val="20"/>
        </w:rPr>
        <w:t xml:space="preserve">to accommodate the children’s needs and ensure </w:t>
      </w:r>
      <w:r>
        <w:rPr>
          <w:sz w:val="20"/>
          <w:szCs w:val="20"/>
        </w:rPr>
        <w:t xml:space="preserve">their safety. If it is not possible to allow </w:t>
      </w:r>
      <w:r w:rsidR="0052791C">
        <w:rPr>
          <w:sz w:val="20"/>
          <w:szCs w:val="20"/>
        </w:rPr>
        <w:t>work</w:t>
      </w:r>
      <w:r>
        <w:rPr>
          <w:sz w:val="20"/>
          <w:szCs w:val="20"/>
        </w:rPr>
        <w:t xml:space="preserve"> at the </w:t>
      </w:r>
      <w:r w:rsidR="0052791C">
        <w:rPr>
          <w:sz w:val="20"/>
          <w:szCs w:val="20"/>
        </w:rPr>
        <w:t>requested time, an alternative date and time</w:t>
      </w:r>
      <w:r>
        <w:rPr>
          <w:sz w:val="20"/>
          <w:szCs w:val="20"/>
        </w:rPr>
        <w:t xml:space="preserve"> will be offered.</w:t>
      </w:r>
    </w:p>
    <w:p w14:paraId="0C70821E" w14:textId="688EA462" w:rsidR="007868DF" w:rsidRDefault="00ED02A4">
      <w:pPr>
        <w:tabs>
          <w:tab w:val="left" w:pos="2010"/>
        </w:tabs>
        <w:spacing w:line="240" w:lineRule="auto"/>
        <w:rPr>
          <w:sz w:val="20"/>
          <w:szCs w:val="20"/>
        </w:rPr>
      </w:pPr>
      <w:r>
        <w:rPr>
          <w:sz w:val="20"/>
          <w:szCs w:val="20"/>
        </w:rPr>
        <w:t xml:space="preserve">The manager and the contractor/work person will discuss the </w:t>
      </w:r>
      <w:r w:rsidR="0052791C">
        <w:rPr>
          <w:sz w:val="20"/>
          <w:szCs w:val="20"/>
        </w:rPr>
        <w:t>work required, the time frame, and the impact on the children’s routine, with regard to safeguarding the children’s</w:t>
      </w:r>
      <w:r>
        <w:rPr>
          <w:sz w:val="20"/>
          <w:szCs w:val="20"/>
        </w:rPr>
        <w:t xml:space="preserve"> privacy, dignity, safety, and well-being.</w:t>
      </w:r>
    </w:p>
    <w:p w14:paraId="533C828D" w14:textId="3D6E3F5D" w:rsidR="007868DF" w:rsidRDefault="00ED02A4">
      <w:pPr>
        <w:tabs>
          <w:tab w:val="left" w:pos="2010"/>
        </w:tabs>
        <w:spacing w:line="240" w:lineRule="auto"/>
        <w:rPr>
          <w:b/>
          <w:sz w:val="20"/>
          <w:szCs w:val="20"/>
        </w:rPr>
      </w:pPr>
      <w:r>
        <w:rPr>
          <w:b/>
          <w:sz w:val="20"/>
          <w:szCs w:val="20"/>
        </w:rPr>
        <w:t>Any contractor</w:t>
      </w:r>
      <w:r w:rsidR="0052791C">
        <w:rPr>
          <w:b/>
          <w:sz w:val="20"/>
          <w:szCs w:val="20"/>
        </w:rPr>
        <w:t xml:space="preserve"> or </w:t>
      </w:r>
      <w:proofErr w:type="spellStart"/>
      <w:r w:rsidR="0052791C">
        <w:rPr>
          <w:b/>
          <w:sz w:val="20"/>
          <w:szCs w:val="20"/>
        </w:rPr>
        <w:t>workperson</w:t>
      </w:r>
      <w:proofErr w:type="spellEnd"/>
      <w:r w:rsidR="0052791C">
        <w:rPr>
          <w:b/>
          <w:sz w:val="20"/>
          <w:szCs w:val="20"/>
        </w:rPr>
        <w:t xml:space="preserve"> MUST report to the manager (or</w:t>
      </w:r>
      <w:r>
        <w:rPr>
          <w:b/>
          <w:sz w:val="20"/>
          <w:szCs w:val="20"/>
        </w:rPr>
        <w:t xml:space="preserve"> the deputy) in the first instance. They will then be required to sign in and out of the </w:t>
      </w:r>
      <w:r w:rsidR="0052791C">
        <w:rPr>
          <w:b/>
          <w:sz w:val="20"/>
          <w:szCs w:val="20"/>
        </w:rPr>
        <w:t>setting, and dates</w:t>
      </w:r>
      <w:r>
        <w:rPr>
          <w:b/>
          <w:sz w:val="20"/>
          <w:szCs w:val="20"/>
        </w:rPr>
        <w:t xml:space="preserve"> and times are to be included. </w:t>
      </w:r>
    </w:p>
    <w:p w14:paraId="53694A44" w14:textId="4EE03A34" w:rsidR="007868DF" w:rsidRDefault="00ED02A4">
      <w:pPr>
        <w:tabs>
          <w:tab w:val="left" w:pos="2010"/>
        </w:tabs>
        <w:spacing w:line="240" w:lineRule="auto"/>
        <w:rPr>
          <w:sz w:val="20"/>
          <w:szCs w:val="20"/>
        </w:rPr>
      </w:pPr>
      <w:r>
        <w:rPr>
          <w:sz w:val="20"/>
          <w:szCs w:val="20"/>
        </w:rPr>
        <w:t>Contractors/</w:t>
      </w:r>
      <w:r w:rsidR="0052791C">
        <w:rPr>
          <w:sz w:val="20"/>
          <w:szCs w:val="20"/>
        </w:rPr>
        <w:t xml:space="preserve">work people will be asked to either leave their mobile phone in the locked office or </w:t>
      </w:r>
      <w:r>
        <w:rPr>
          <w:sz w:val="20"/>
          <w:szCs w:val="20"/>
        </w:rPr>
        <w:t>in their vehicle/off the premises. This is in line with Busy Bees Childcare Centre’s company policy</w:t>
      </w:r>
      <w:r w:rsidR="0052791C">
        <w:rPr>
          <w:sz w:val="20"/>
          <w:szCs w:val="20"/>
        </w:rPr>
        <w:t xml:space="preserve">, which ensures that </w:t>
      </w:r>
      <w:r>
        <w:rPr>
          <w:sz w:val="20"/>
          <w:szCs w:val="20"/>
        </w:rPr>
        <w:t xml:space="preserve">mobile phones are NOT allowed in any children’s areas of the setting. Phones are not to be placed in a pocket </w:t>
      </w:r>
      <w:r w:rsidR="0052791C">
        <w:rPr>
          <w:sz w:val="20"/>
          <w:szCs w:val="20"/>
        </w:rPr>
        <w:t>that is easily accessible</w:t>
      </w:r>
      <w:r>
        <w:rPr>
          <w:sz w:val="20"/>
          <w:szCs w:val="20"/>
        </w:rPr>
        <w:t>.</w:t>
      </w:r>
    </w:p>
    <w:p w14:paraId="0952F3E4" w14:textId="679A060C" w:rsidR="007868DF" w:rsidRDefault="00ED02A4">
      <w:pPr>
        <w:tabs>
          <w:tab w:val="left" w:pos="2010"/>
        </w:tabs>
        <w:spacing w:line="240" w:lineRule="auto"/>
        <w:rPr>
          <w:sz w:val="20"/>
          <w:szCs w:val="20"/>
        </w:rPr>
      </w:pPr>
      <w:r>
        <w:rPr>
          <w:sz w:val="20"/>
          <w:szCs w:val="20"/>
        </w:rPr>
        <w:t>It is preferable for any contractor</w:t>
      </w:r>
      <w:r w:rsidR="0052791C">
        <w:rPr>
          <w:sz w:val="20"/>
          <w:szCs w:val="20"/>
        </w:rPr>
        <w:t xml:space="preserve"> or </w:t>
      </w:r>
      <w:proofErr w:type="spellStart"/>
      <w:r w:rsidR="0052791C">
        <w:rPr>
          <w:sz w:val="20"/>
          <w:szCs w:val="20"/>
        </w:rPr>
        <w:t>workperson</w:t>
      </w:r>
      <w:proofErr w:type="spellEnd"/>
      <w:r>
        <w:rPr>
          <w:sz w:val="20"/>
          <w:szCs w:val="20"/>
        </w:rPr>
        <w:t xml:space="preserve"> to have a current CRB/DBS. If they have a relevant document, they are asked to provide the manager with a copy </w:t>
      </w:r>
      <w:r w:rsidR="0052791C">
        <w:rPr>
          <w:sz w:val="20"/>
          <w:szCs w:val="20"/>
        </w:rPr>
        <w:t>for checking and recording the details</w:t>
      </w:r>
      <w:r>
        <w:rPr>
          <w:sz w:val="20"/>
          <w:szCs w:val="20"/>
        </w:rPr>
        <w:t>.</w:t>
      </w:r>
    </w:p>
    <w:p w14:paraId="4E63157E" w14:textId="77777777" w:rsidR="007868DF" w:rsidRDefault="00ED02A4">
      <w:pPr>
        <w:tabs>
          <w:tab w:val="left" w:pos="2010"/>
        </w:tabs>
        <w:rPr>
          <w:b/>
        </w:rPr>
      </w:pPr>
      <w:r>
        <w:rPr>
          <w:b/>
        </w:rPr>
        <w:t>CONTRACTORS/ WORK PEOPLE MUST NEVER BE LEFT ALONE WITH ANY CHILDREN.</w:t>
      </w:r>
    </w:p>
    <w:p w14:paraId="4A3C6E4C"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6F2E19" w14:paraId="30433AAB" w14:textId="77777777" w:rsidTr="00DB0CC5">
        <w:tc>
          <w:tcPr>
            <w:tcW w:w="4320" w:type="dxa"/>
            <w:tcMar>
              <w:top w:w="0" w:type="dxa"/>
              <w:left w:w="108" w:type="dxa"/>
              <w:bottom w:w="0" w:type="dxa"/>
              <w:right w:w="108" w:type="dxa"/>
            </w:tcMar>
            <w:vAlign w:val="bottom"/>
          </w:tcPr>
          <w:p w14:paraId="608BC0B7" w14:textId="50D967AB"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C6D147B" w14:textId="05EC5FDE"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FB79105" w14:textId="77777777" w:rsidR="006F2E19" w:rsidRDefault="006F2E19" w:rsidP="006F2E19">
            <w:pPr>
              <w:rPr>
                <w:rFonts w:eastAsia="Times New Roman" w:cs="Calibri"/>
                <w:sz w:val="20"/>
                <w:szCs w:val="20"/>
                <w:lang w:eastAsia="en-GB"/>
              </w:rPr>
            </w:pPr>
          </w:p>
        </w:tc>
      </w:tr>
      <w:tr w:rsidR="006F2E19" w14:paraId="5D27FAD0" w14:textId="77777777" w:rsidTr="00DB0CC5">
        <w:tc>
          <w:tcPr>
            <w:tcW w:w="4320" w:type="dxa"/>
            <w:tcMar>
              <w:top w:w="0" w:type="dxa"/>
              <w:left w:w="108" w:type="dxa"/>
              <w:bottom w:w="0" w:type="dxa"/>
              <w:right w:w="108" w:type="dxa"/>
            </w:tcMar>
            <w:vAlign w:val="bottom"/>
          </w:tcPr>
          <w:p w14:paraId="1E2E8166" w14:textId="55FB1B8E"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926E045" w14:textId="33904531"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April 202</w:t>
            </w:r>
            <w:r w:rsidR="0052791C">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376BC70" w14:textId="79256E47" w:rsidR="006F2E19" w:rsidRDefault="006F2E19" w:rsidP="006F2E19">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3A50546E" w14:textId="77777777" w:rsidTr="00DB0CC5">
        <w:tc>
          <w:tcPr>
            <w:tcW w:w="4320" w:type="dxa"/>
            <w:tcMar>
              <w:top w:w="0" w:type="dxa"/>
              <w:left w:w="108" w:type="dxa"/>
              <w:bottom w:w="0" w:type="dxa"/>
              <w:right w:w="108" w:type="dxa"/>
            </w:tcMar>
            <w:vAlign w:val="bottom"/>
          </w:tcPr>
          <w:p w14:paraId="61CDED81" w14:textId="47AE7C25"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41D55F1" w14:textId="2AE9BBB1"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476BD7D" w14:textId="4D133334" w:rsidR="006F2E19" w:rsidRDefault="006F2E19" w:rsidP="006F2E19">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16DBE62C" w14:textId="77777777" w:rsidTr="00DB0CC5">
        <w:tc>
          <w:tcPr>
            <w:tcW w:w="4320" w:type="dxa"/>
            <w:tcMar>
              <w:top w:w="0" w:type="dxa"/>
              <w:left w:w="108" w:type="dxa"/>
              <w:bottom w:w="0" w:type="dxa"/>
              <w:right w:w="108" w:type="dxa"/>
            </w:tcMar>
            <w:vAlign w:val="bottom"/>
          </w:tcPr>
          <w:p w14:paraId="36C3C8A4" w14:textId="3E9B038A"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BE394C8" w14:textId="77777777" w:rsidR="006F2E19" w:rsidRDefault="006F2E19" w:rsidP="006F2E19">
            <w:pPr>
              <w:spacing w:after="0" w:line="360" w:lineRule="auto"/>
              <w:rPr>
                <w:rFonts w:eastAsia="Times New Roman" w:cs="Calibri"/>
                <w:sz w:val="20"/>
                <w:szCs w:val="20"/>
                <w:lang w:eastAsia="en-GB"/>
              </w:rPr>
            </w:pPr>
          </w:p>
          <w:p w14:paraId="495D2EDE" w14:textId="51EDFF01"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5EB19ED4" w14:textId="77777777" w:rsidTr="00DB0CC5">
        <w:tc>
          <w:tcPr>
            <w:tcW w:w="4320" w:type="dxa"/>
            <w:tcMar>
              <w:top w:w="0" w:type="dxa"/>
              <w:left w:w="108" w:type="dxa"/>
              <w:bottom w:w="0" w:type="dxa"/>
              <w:right w:w="108" w:type="dxa"/>
            </w:tcMar>
            <w:vAlign w:val="bottom"/>
          </w:tcPr>
          <w:p w14:paraId="0D19F291" w14:textId="688242E3"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84CDCCC" w14:textId="77777777" w:rsidR="006F2E19" w:rsidRDefault="006F2E19" w:rsidP="006F2E19">
            <w:pPr>
              <w:spacing w:after="0" w:line="360" w:lineRule="auto"/>
              <w:rPr>
                <w:rFonts w:eastAsia="Times New Roman" w:cs="Calibri"/>
                <w:sz w:val="20"/>
                <w:szCs w:val="20"/>
                <w:lang w:eastAsia="en-GB"/>
              </w:rPr>
            </w:pPr>
          </w:p>
          <w:p w14:paraId="0FDAF9E6" w14:textId="2569C506"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067E9884" w14:textId="77777777" w:rsidTr="00DB0CC5">
        <w:tc>
          <w:tcPr>
            <w:tcW w:w="4320" w:type="dxa"/>
            <w:tcMar>
              <w:top w:w="0" w:type="dxa"/>
              <w:left w:w="108" w:type="dxa"/>
              <w:bottom w:w="0" w:type="dxa"/>
              <w:right w:w="108" w:type="dxa"/>
            </w:tcMar>
            <w:vAlign w:val="bottom"/>
          </w:tcPr>
          <w:p w14:paraId="5F2726A5" w14:textId="1ED7314B"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C027CE7" w14:textId="408AC284"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3F897D1C" w14:textId="77777777" w:rsidR="007868DF" w:rsidRDefault="007868DF">
      <w:pPr>
        <w:tabs>
          <w:tab w:val="left" w:pos="2010"/>
        </w:tabs>
        <w:rPr>
          <w:b/>
          <w:sz w:val="20"/>
          <w:szCs w:val="20"/>
        </w:rPr>
      </w:pPr>
    </w:p>
    <w:p w14:paraId="18917C82" w14:textId="77777777" w:rsidR="007868DF" w:rsidRDefault="007868DF">
      <w:pPr>
        <w:rPr>
          <w:sz w:val="20"/>
          <w:szCs w:val="20"/>
        </w:rPr>
      </w:pPr>
    </w:p>
    <w:p w14:paraId="206238D5" w14:textId="77777777" w:rsidR="007868DF" w:rsidRDefault="007868DF">
      <w:pPr>
        <w:rPr>
          <w:sz w:val="20"/>
          <w:szCs w:val="20"/>
        </w:rPr>
      </w:pPr>
    </w:p>
    <w:p w14:paraId="732B004B" w14:textId="77777777" w:rsidR="007868DF" w:rsidRDefault="007868DF">
      <w:pPr>
        <w:rPr>
          <w:sz w:val="20"/>
          <w:szCs w:val="20"/>
        </w:rPr>
      </w:pPr>
    </w:p>
    <w:p w14:paraId="53B730EF" w14:textId="77777777" w:rsidR="007868DF" w:rsidRDefault="007868DF">
      <w:pPr>
        <w:rPr>
          <w:sz w:val="20"/>
          <w:szCs w:val="20"/>
        </w:rPr>
      </w:pPr>
    </w:p>
    <w:p w14:paraId="35DD2C0C" w14:textId="77777777" w:rsidR="007868DF" w:rsidRDefault="007868DF">
      <w:pPr>
        <w:rPr>
          <w:sz w:val="20"/>
          <w:szCs w:val="20"/>
        </w:rPr>
      </w:pPr>
    </w:p>
    <w:p w14:paraId="00EF9F6E" w14:textId="77777777" w:rsidR="007868DF" w:rsidRDefault="007868DF">
      <w:pPr>
        <w:rPr>
          <w:sz w:val="20"/>
          <w:szCs w:val="20"/>
        </w:rPr>
      </w:pPr>
    </w:p>
    <w:p w14:paraId="03C3F4FD" w14:textId="77777777" w:rsidR="007868DF" w:rsidRDefault="007868DF">
      <w:pPr>
        <w:rPr>
          <w:sz w:val="20"/>
          <w:szCs w:val="20"/>
        </w:rPr>
      </w:pPr>
    </w:p>
    <w:p w14:paraId="0F9A3FF7" w14:textId="77777777" w:rsidR="007868DF" w:rsidRDefault="007868DF">
      <w:pPr>
        <w:rPr>
          <w:sz w:val="20"/>
          <w:szCs w:val="20"/>
        </w:rPr>
      </w:pPr>
    </w:p>
    <w:p w14:paraId="2B94B298" w14:textId="77777777" w:rsidR="007868DF" w:rsidRDefault="007868DF">
      <w:pPr>
        <w:rPr>
          <w:sz w:val="20"/>
          <w:szCs w:val="20"/>
        </w:rPr>
      </w:pPr>
    </w:p>
    <w:p w14:paraId="02942CD9" w14:textId="77777777" w:rsidR="007868DF" w:rsidRDefault="007868DF">
      <w:pPr>
        <w:rPr>
          <w:sz w:val="20"/>
          <w:szCs w:val="20"/>
        </w:rPr>
      </w:pPr>
    </w:p>
    <w:p w14:paraId="09892C4B" w14:textId="77777777" w:rsidR="007868DF" w:rsidRDefault="007868DF">
      <w:pPr>
        <w:rPr>
          <w:sz w:val="20"/>
          <w:szCs w:val="20"/>
        </w:rPr>
      </w:pPr>
    </w:p>
    <w:p w14:paraId="6E74FA35" w14:textId="77777777" w:rsidR="007868DF" w:rsidRDefault="007868DF">
      <w:pPr>
        <w:rPr>
          <w:sz w:val="20"/>
          <w:szCs w:val="20"/>
        </w:rPr>
      </w:pPr>
    </w:p>
    <w:p w14:paraId="18AFC699" w14:textId="77777777" w:rsidR="007868DF" w:rsidRDefault="007868DF">
      <w:pPr>
        <w:rPr>
          <w:sz w:val="20"/>
          <w:szCs w:val="20"/>
        </w:rPr>
      </w:pPr>
    </w:p>
    <w:p w14:paraId="2A628FCF" w14:textId="77777777" w:rsidR="007868DF" w:rsidRDefault="007868DF">
      <w:pPr>
        <w:rPr>
          <w:sz w:val="20"/>
          <w:szCs w:val="20"/>
        </w:rPr>
      </w:pPr>
    </w:p>
    <w:p w14:paraId="2233C2D4" w14:textId="77777777" w:rsidR="007868DF" w:rsidRDefault="007868DF">
      <w:pPr>
        <w:rPr>
          <w:sz w:val="20"/>
          <w:szCs w:val="20"/>
        </w:rPr>
      </w:pPr>
    </w:p>
    <w:p w14:paraId="36C6158F" w14:textId="77777777" w:rsidR="007868DF" w:rsidRDefault="007868DF">
      <w:pPr>
        <w:jc w:val="center"/>
        <w:rPr>
          <w:b/>
          <w:sz w:val="96"/>
          <w:szCs w:val="96"/>
        </w:rPr>
      </w:pPr>
    </w:p>
    <w:p w14:paraId="6835E0EB" w14:textId="77777777" w:rsidR="007868DF" w:rsidRDefault="007868DF">
      <w:pPr>
        <w:jc w:val="center"/>
        <w:rPr>
          <w:b/>
          <w:sz w:val="96"/>
          <w:szCs w:val="96"/>
        </w:rPr>
      </w:pPr>
    </w:p>
    <w:p w14:paraId="76028CA2" w14:textId="77777777" w:rsidR="007868DF" w:rsidRDefault="007868DF">
      <w:pPr>
        <w:rPr>
          <w:b/>
          <w:sz w:val="96"/>
          <w:szCs w:val="96"/>
        </w:rPr>
      </w:pPr>
    </w:p>
    <w:p w14:paraId="7949B240" w14:textId="77777777" w:rsidR="007868DF" w:rsidRDefault="007868DF">
      <w:pPr>
        <w:tabs>
          <w:tab w:val="left" w:pos="2010"/>
        </w:tabs>
        <w:rPr>
          <w:b/>
          <w:sz w:val="96"/>
          <w:szCs w:val="96"/>
        </w:rPr>
      </w:pPr>
    </w:p>
    <w:p w14:paraId="1B484BDF" w14:textId="77777777" w:rsidR="007868DF" w:rsidRDefault="00ED02A4">
      <w:pPr>
        <w:tabs>
          <w:tab w:val="left" w:pos="1290"/>
        </w:tabs>
        <w:jc w:val="center"/>
        <w:rPr>
          <w:b/>
          <w:sz w:val="96"/>
          <w:szCs w:val="96"/>
        </w:rPr>
      </w:pPr>
      <w:r>
        <w:rPr>
          <w:b/>
          <w:sz w:val="96"/>
          <w:szCs w:val="96"/>
        </w:rPr>
        <w:lastRenderedPageBreak/>
        <w:t>Face Painting and Mehandi Policy</w:t>
      </w:r>
    </w:p>
    <w:p w14:paraId="3F935EFD" w14:textId="77777777" w:rsidR="007868DF" w:rsidRDefault="007868DF">
      <w:pPr>
        <w:spacing w:line="240" w:lineRule="auto"/>
        <w:rPr>
          <w:rFonts w:cs="Calibri"/>
        </w:rPr>
      </w:pPr>
    </w:p>
    <w:p w14:paraId="13AFD380" w14:textId="77777777" w:rsidR="007868DF" w:rsidRDefault="007868DF">
      <w:pPr>
        <w:spacing w:line="240" w:lineRule="auto"/>
        <w:rPr>
          <w:rFonts w:cs="Calibri"/>
        </w:rPr>
      </w:pPr>
    </w:p>
    <w:p w14:paraId="5B5182D5" w14:textId="77777777" w:rsidR="007868DF" w:rsidRDefault="007868DF">
      <w:pPr>
        <w:spacing w:line="240" w:lineRule="auto"/>
        <w:rPr>
          <w:rFonts w:cs="Calibri"/>
        </w:rPr>
      </w:pPr>
    </w:p>
    <w:p w14:paraId="6114FB18" w14:textId="77777777" w:rsidR="007868DF" w:rsidRDefault="007868DF">
      <w:pPr>
        <w:spacing w:line="240" w:lineRule="auto"/>
        <w:rPr>
          <w:rFonts w:cs="Calibri"/>
        </w:rPr>
      </w:pPr>
    </w:p>
    <w:p w14:paraId="7CF1C020" w14:textId="77777777" w:rsidR="007868DF" w:rsidRDefault="007868DF">
      <w:pPr>
        <w:spacing w:line="240" w:lineRule="auto"/>
        <w:rPr>
          <w:rFonts w:cs="Calibri"/>
        </w:rPr>
      </w:pPr>
    </w:p>
    <w:p w14:paraId="616487DB" w14:textId="77777777" w:rsidR="007868DF" w:rsidRDefault="007868DF">
      <w:pPr>
        <w:spacing w:line="240" w:lineRule="auto"/>
        <w:rPr>
          <w:rFonts w:cs="Calibri"/>
        </w:rPr>
      </w:pPr>
    </w:p>
    <w:p w14:paraId="68BCBCB0" w14:textId="77777777" w:rsidR="007868DF" w:rsidRDefault="007868DF">
      <w:pPr>
        <w:spacing w:line="240" w:lineRule="auto"/>
        <w:rPr>
          <w:rFonts w:cs="Calibri"/>
        </w:rPr>
      </w:pPr>
    </w:p>
    <w:p w14:paraId="2B9FADDD" w14:textId="77777777" w:rsidR="007868DF" w:rsidRDefault="007868DF">
      <w:pPr>
        <w:spacing w:line="240" w:lineRule="auto"/>
        <w:rPr>
          <w:rFonts w:cs="Calibri"/>
        </w:rPr>
      </w:pPr>
    </w:p>
    <w:p w14:paraId="27DDCFC7" w14:textId="77777777" w:rsidR="007868DF" w:rsidRDefault="007868DF">
      <w:pPr>
        <w:spacing w:line="240" w:lineRule="auto"/>
        <w:rPr>
          <w:rFonts w:cs="Calibri"/>
        </w:rPr>
      </w:pPr>
    </w:p>
    <w:p w14:paraId="0378CCA1" w14:textId="77777777" w:rsidR="007868DF" w:rsidRDefault="007868DF">
      <w:pPr>
        <w:spacing w:line="240" w:lineRule="auto"/>
        <w:rPr>
          <w:rFonts w:cs="Calibri"/>
        </w:rPr>
      </w:pPr>
    </w:p>
    <w:p w14:paraId="4C4EECF7" w14:textId="77777777" w:rsidR="007868DF" w:rsidRDefault="007868DF">
      <w:pPr>
        <w:spacing w:line="240" w:lineRule="auto"/>
        <w:rPr>
          <w:rFonts w:cs="Calibri"/>
        </w:rPr>
      </w:pPr>
    </w:p>
    <w:p w14:paraId="0AE5AD94" w14:textId="77777777" w:rsidR="007868DF" w:rsidRDefault="007868DF">
      <w:pPr>
        <w:spacing w:line="240" w:lineRule="auto"/>
        <w:rPr>
          <w:rFonts w:cs="Calibri"/>
        </w:rPr>
      </w:pPr>
    </w:p>
    <w:p w14:paraId="2840C52F" w14:textId="77777777" w:rsidR="007868DF" w:rsidRDefault="007868DF">
      <w:pPr>
        <w:spacing w:line="240" w:lineRule="auto"/>
        <w:rPr>
          <w:rFonts w:cs="Calibri"/>
        </w:rPr>
      </w:pPr>
    </w:p>
    <w:p w14:paraId="57D95B50" w14:textId="77777777" w:rsidR="007868DF" w:rsidRDefault="007868DF">
      <w:pPr>
        <w:spacing w:line="240" w:lineRule="auto"/>
        <w:rPr>
          <w:rFonts w:cs="Calibri"/>
        </w:rPr>
      </w:pPr>
    </w:p>
    <w:p w14:paraId="4890F197"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89312" behindDoc="0" locked="0" layoutInCell="1" allowOverlap="1" wp14:anchorId="2CC64542" wp14:editId="4D5BBEC8">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248250056" name="Picture 1551347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B910C69" w14:textId="77777777" w:rsidR="007868DF" w:rsidRDefault="007868DF">
      <w:pPr>
        <w:spacing w:line="240" w:lineRule="auto"/>
        <w:rPr>
          <w:rFonts w:cs="Calibri"/>
        </w:rPr>
      </w:pPr>
    </w:p>
    <w:p w14:paraId="06962131" w14:textId="77777777" w:rsidR="007868DF" w:rsidRDefault="007868DF">
      <w:pPr>
        <w:spacing w:line="240" w:lineRule="auto"/>
        <w:rPr>
          <w:rFonts w:cs="Calibri"/>
        </w:rPr>
      </w:pPr>
    </w:p>
    <w:p w14:paraId="488410D1" w14:textId="77777777" w:rsidR="007868DF" w:rsidRDefault="007868DF">
      <w:pPr>
        <w:spacing w:line="240" w:lineRule="auto"/>
        <w:rPr>
          <w:rFonts w:cs="Calibri"/>
        </w:rPr>
      </w:pPr>
    </w:p>
    <w:p w14:paraId="0D860EBA" w14:textId="77777777" w:rsidR="007868DF" w:rsidRDefault="007868DF">
      <w:pPr>
        <w:spacing w:line="240" w:lineRule="auto"/>
        <w:rPr>
          <w:rFonts w:cs="Calibri"/>
        </w:rPr>
      </w:pPr>
    </w:p>
    <w:p w14:paraId="6AEF9F27" w14:textId="77777777" w:rsidR="007868DF" w:rsidRDefault="007868DF">
      <w:pPr>
        <w:spacing w:line="240" w:lineRule="auto"/>
        <w:rPr>
          <w:rFonts w:cs="Calibri"/>
        </w:rPr>
      </w:pPr>
    </w:p>
    <w:p w14:paraId="05B9941B" w14:textId="77777777" w:rsidR="007868DF" w:rsidRDefault="007868DF">
      <w:pPr>
        <w:spacing w:line="240" w:lineRule="auto"/>
        <w:rPr>
          <w:rFonts w:cs="Calibri"/>
        </w:rPr>
      </w:pPr>
    </w:p>
    <w:p w14:paraId="3B7389E1" w14:textId="77777777" w:rsidR="007868DF" w:rsidRDefault="007868DF">
      <w:pPr>
        <w:spacing w:line="240" w:lineRule="auto"/>
        <w:rPr>
          <w:rFonts w:cs="Calibri"/>
        </w:rPr>
      </w:pPr>
    </w:p>
    <w:p w14:paraId="5A7D4DCF" w14:textId="77777777" w:rsidR="007868DF" w:rsidRDefault="007868DF">
      <w:pPr>
        <w:spacing w:line="240" w:lineRule="auto"/>
        <w:rPr>
          <w:rFonts w:cs="Calibri"/>
        </w:rPr>
      </w:pPr>
    </w:p>
    <w:p w14:paraId="141EEC92" w14:textId="77777777" w:rsidR="007868DF" w:rsidRDefault="007868DF">
      <w:pPr>
        <w:spacing w:line="240" w:lineRule="auto"/>
        <w:rPr>
          <w:rFonts w:cs="Calibri"/>
        </w:rPr>
      </w:pPr>
    </w:p>
    <w:p w14:paraId="016665E0" w14:textId="77777777" w:rsidR="007868DF" w:rsidRDefault="007868DF">
      <w:pPr>
        <w:spacing w:before="120" w:after="120" w:line="360" w:lineRule="auto"/>
        <w:rPr>
          <w:rFonts w:cs="Calibri"/>
        </w:rPr>
      </w:pPr>
    </w:p>
    <w:p w14:paraId="505EE4C4" w14:textId="77777777" w:rsidR="007868DF" w:rsidRDefault="00ED02A4">
      <w:pPr>
        <w:spacing w:before="120" w:after="120" w:line="360" w:lineRule="auto"/>
        <w:rPr>
          <w:rFonts w:cs="Calibri"/>
          <w:b/>
          <w:bCs/>
          <w:sz w:val="32"/>
          <w:szCs w:val="32"/>
        </w:rPr>
      </w:pPr>
      <w:r>
        <w:rPr>
          <w:rFonts w:cs="Calibri"/>
          <w:b/>
          <w:bCs/>
          <w:sz w:val="32"/>
          <w:szCs w:val="32"/>
        </w:rPr>
        <w:lastRenderedPageBreak/>
        <w:t xml:space="preserve">Face painting and mehndi </w:t>
      </w:r>
    </w:p>
    <w:p w14:paraId="637B1B5A" w14:textId="25A3ABFA" w:rsidR="007868DF" w:rsidRDefault="00ED02A4">
      <w:pPr>
        <w:spacing w:before="120" w:after="120" w:line="240" w:lineRule="auto"/>
        <w:rPr>
          <w:rFonts w:cs="Calibri"/>
          <w:color w:val="000000"/>
          <w:sz w:val="20"/>
          <w:szCs w:val="20"/>
        </w:rPr>
      </w:pPr>
      <w:r>
        <w:rPr>
          <w:rFonts w:cs="Calibri"/>
          <w:color w:val="000000"/>
          <w:sz w:val="20"/>
          <w:szCs w:val="20"/>
        </w:rPr>
        <w:t xml:space="preserve">Children are </w:t>
      </w:r>
      <w:r w:rsidR="0052791C">
        <w:rPr>
          <w:rFonts w:cs="Calibri"/>
          <w:color w:val="000000"/>
          <w:sz w:val="20"/>
          <w:szCs w:val="20"/>
        </w:rPr>
        <w:t>face-painted</w:t>
      </w:r>
      <w:r>
        <w:rPr>
          <w:rFonts w:cs="Calibri"/>
          <w:color w:val="000000"/>
          <w:sz w:val="20"/>
          <w:szCs w:val="20"/>
        </w:rPr>
        <w:t xml:space="preserve"> only if parents have given prior written consent. Verbal consent is fine at events where parents are present.</w:t>
      </w:r>
    </w:p>
    <w:p w14:paraId="04D5436F"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A child who does not want to have their face painted will not be made to continue.</w:t>
      </w:r>
    </w:p>
    <w:p w14:paraId="0488B6D8" w14:textId="1E30C238"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 xml:space="preserve">Children under two years of age are generally not fully </w:t>
      </w:r>
      <w:r w:rsidR="0052791C">
        <w:rPr>
          <w:rFonts w:cs="Calibri"/>
          <w:color w:val="000000"/>
          <w:sz w:val="20"/>
          <w:szCs w:val="20"/>
        </w:rPr>
        <w:t>face-painted; however,</w:t>
      </w:r>
      <w:r>
        <w:rPr>
          <w:rFonts w:cs="Calibri"/>
          <w:color w:val="000000"/>
          <w:sz w:val="20"/>
          <w:szCs w:val="20"/>
        </w:rPr>
        <w:t xml:space="preserve"> a nose and whiskers (or similar) is fine. Having an arm or hand painted with a flower, star</w:t>
      </w:r>
      <w:r w:rsidR="0052791C">
        <w:rPr>
          <w:rFonts w:cs="Calibri"/>
          <w:color w:val="000000"/>
          <w:sz w:val="20"/>
          <w:szCs w:val="20"/>
        </w:rPr>
        <w:t>,</w:t>
      </w:r>
      <w:r>
        <w:rPr>
          <w:rFonts w:cs="Calibri"/>
          <w:color w:val="000000"/>
          <w:sz w:val="20"/>
          <w:szCs w:val="20"/>
        </w:rPr>
        <w:t xml:space="preserve"> or butterfly is also an option for very young children who may not sit still.</w:t>
      </w:r>
    </w:p>
    <w:p w14:paraId="0BDB34D1" w14:textId="4F97A021"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Children with open sores, rashes</w:t>
      </w:r>
      <w:r w:rsidR="0052791C">
        <w:rPr>
          <w:rFonts w:cs="Calibri"/>
          <w:color w:val="000000"/>
          <w:sz w:val="20"/>
          <w:szCs w:val="20"/>
        </w:rPr>
        <w:t>,</w:t>
      </w:r>
      <w:r>
        <w:rPr>
          <w:rFonts w:cs="Calibri"/>
          <w:color w:val="000000"/>
          <w:sz w:val="20"/>
          <w:szCs w:val="20"/>
        </w:rPr>
        <w:t xml:space="preserve"> or other skin conditions are not painted.</w:t>
      </w:r>
    </w:p>
    <w:p w14:paraId="7386002D" w14:textId="66B515DF" w:rsidR="007868DF" w:rsidRDefault="0052791C">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Glitter-based</w:t>
      </w:r>
      <w:r w:rsidR="00ED02A4">
        <w:rPr>
          <w:rFonts w:cs="Calibri"/>
          <w:color w:val="000000"/>
          <w:sz w:val="20"/>
          <w:szCs w:val="20"/>
        </w:rPr>
        <w:t xml:space="preserve"> face paints are not used on children under two years of age.</w:t>
      </w:r>
    </w:p>
    <w:p w14:paraId="76C1BEC6" w14:textId="4C14FB6E" w:rsidR="007868DF" w:rsidRDefault="00ED02A4">
      <w:pPr>
        <w:numPr>
          <w:ilvl w:val="0"/>
          <w:numId w:val="107"/>
        </w:numPr>
        <w:shd w:val="clear" w:color="auto" w:fill="FFFFFF"/>
        <w:suppressAutoHyphens w:val="0"/>
        <w:spacing w:after="120" w:line="240" w:lineRule="auto"/>
      </w:pPr>
      <w:r>
        <w:rPr>
          <w:rFonts w:cs="Calibri"/>
          <w:color w:val="000000"/>
          <w:sz w:val="20"/>
          <w:szCs w:val="20"/>
        </w:rPr>
        <w:t>Members of staff painting children’s faces wash their hands before doing so, cover any cuts or abrasions</w:t>
      </w:r>
      <w:r w:rsidR="0052791C">
        <w:rPr>
          <w:rFonts w:cs="Calibri"/>
          <w:color w:val="000000"/>
          <w:sz w:val="20"/>
          <w:szCs w:val="20"/>
        </w:rPr>
        <w:t>,</w:t>
      </w:r>
      <w:r>
        <w:rPr>
          <w:rFonts w:cs="Calibri"/>
          <w:color w:val="000000"/>
          <w:sz w:val="20"/>
          <w:szCs w:val="20"/>
        </w:rPr>
        <w:t xml:space="preserve"> and ensure they</w:t>
      </w:r>
      <w:r>
        <w:rPr>
          <w:rFonts w:cs="Calibri"/>
          <w:sz w:val="20"/>
          <w:szCs w:val="20"/>
        </w:rPr>
        <w:t xml:space="preserve"> have the equipment they need close to hand.</w:t>
      </w:r>
    </w:p>
    <w:p w14:paraId="01C098A9"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Only products with ingredients compliant with EU and FDA regulations are used.</w:t>
      </w:r>
    </w:p>
    <w:p w14:paraId="54AD4011" w14:textId="2E38C705"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Clean water is used to wash brushes and sponges between children. Ideally</w:t>
      </w:r>
      <w:r w:rsidR="0052791C">
        <w:rPr>
          <w:rFonts w:cs="Calibri"/>
          <w:color w:val="000000"/>
          <w:sz w:val="20"/>
          <w:szCs w:val="20"/>
        </w:rPr>
        <w:t>, a sponge is used once and then machine-washed</w:t>
      </w:r>
      <w:r>
        <w:rPr>
          <w:rFonts w:cs="Calibri"/>
          <w:color w:val="000000"/>
          <w:sz w:val="20"/>
          <w:szCs w:val="20"/>
        </w:rPr>
        <w:t xml:space="preserve"> on a hot cycle.</w:t>
      </w:r>
    </w:p>
    <w:p w14:paraId="157FC09F" w14:textId="3310F5F2"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 xml:space="preserve">Staff face painting at an event </w:t>
      </w:r>
      <w:r w:rsidR="0052791C">
        <w:rPr>
          <w:rFonts w:cs="Calibri"/>
          <w:color w:val="000000"/>
          <w:sz w:val="20"/>
          <w:szCs w:val="20"/>
        </w:rPr>
        <w:t>ensures</w:t>
      </w:r>
      <w:r>
        <w:rPr>
          <w:rFonts w:cs="Calibri"/>
          <w:color w:val="000000"/>
          <w:sz w:val="20"/>
          <w:szCs w:val="20"/>
        </w:rPr>
        <w:t xml:space="preserve"> they have a comfortable chair or shoes if standing, to reduce the risk of back or neck strain. Face painting is an activity that can cause repetitive stress injuries; therefore, regular breaks are not taken at events such as fetes.</w:t>
      </w:r>
    </w:p>
    <w:p w14:paraId="610D4237" w14:textId="77777777" w:rsidR="007868DF" w:rsidRDefault="00ED02A4">
      <w:pPr>
        <w:shd w:val="clear" w:color="auto" w:fill="FFFFFF"/>
        <w:spacing w:before="120" w:after="120" w:line="360" w:lineRule="auto"/>
      </w:pPr>
      <w:r>
        <w:rPr>
          <w:rFonts w:cs="Calibri"/>
          <w:b/>
          <w:sz w:val="28"/>
          <w:szCs w:val="28"/>
        </w:rPr>
        <w:t xml:space="preserve">Mehndi painting </w:t>
      </w:r>
    </w:p>
    <w:p w14:paraId="54B2297F"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Staff never mehndi paint children under three years old using henna/henna-based products.</w:t>
      </w:r>
    </w:p>
    <w:p w14:paraId="51EECE18" w14:textId="206BC84E"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 xml:space="preserve">Parental permission must be gained before staff </w:t>
      </w:r>
      <w:r w:rsidR="0052791C">
        <w:rPr>
          <w:rFonts w:cs="Calibri"/>
          <w:sz w:val="20"/>
          <w:szCs w:val="20"/>
        </w:rPr>
        <w:t>members</w:t>
      </w:r>
      <w:r>
        <w:rPr>
          <w:rFonts w:cs="Calibri"/>
          <w:sz w:val="20"/>
          <w:szCs w:val="20"/>
        </w:rPr>
        <w:t xml:space="preserve"> paint children over the age of three years old.</w:t>
      </w:r>
    </w:p>
    <w:p w14:paraId="51654A35" w14:textId="61F0090A"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Children prone to allergies, anaemic</w:t>
      </w:r>
      <w:r w:rsidR="0052791C">
        <w:rPr>
          <w:rFonts w:cs="Calibri"/>
          <w:sz w:val="20"/>
          <w:szCs w:val="20"/>
        </w:rPr>
        <w:t>,</w:t>
      </w:r>
      <w:r>
        <w:rPr>
          <w:rFonts w:cs="Calibri"/>
          <w:sz w:val="20"/>
          <w:szCs w:val="20"/>
        </w:rPr>
        <w:t xml:space="preserve"> or suffering from any illness that may compromise their immune system are never painted under any circumstances.</w:t>
      </w:r>
    </w:p>
    <w:p w14:paraId="35DCA4C7" w14:textId="5097A105"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Black henna is never used</w:t>
      </w:r>
      <w:r w:rsidR="0052791C">
        <w:rPr>
          <w:rFonts w:cs="Calibri"/>
          <w:sz w:val="20"/>
          <w:szCs w:val="20"/>
        </w:rPr>
        <w:t>,</w:t>
      </w:r>
      <w:r>
        <w:rPr>
          <w:rFonts w:cs="Calibri"/>
          <w:sz w:val="20"/>
          <w:szCs w:val="20"/>
        </w:rPr>
        <w:t xml:space="preserve"> and only 100% natural red henna (diluted with water) is used on children</w:t>
      </w:r>
    </w:p>
    <w:p w14:paraId="6CAA31BE" w14:textId="4B805F29"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It is preferable that non-henna products are used to create mehndi patterns</w:t>
      </w:r>
      <w:r w:rsidR="0052791C">
        <w:rPr>
          <w:rFonts w:cs="Calibri"/>
          <w:sz w:val="20"/>
          <w:szCs w:val="20"/>
        </w:rPr>
        <w:t>, but if the setting operates in an area where mehndi is practiced by families and the criteria above are followed,</w:t>
      </w:r>
      <w:r>
        <w:rPr>
          <w:rFonts w:cs="Calibri"/>
          <w:sz w:val="20"/>
          <w:szCs w:val="20"/>
        </w:rPr>
        <w:t xml:space="preserve"> then henna may be used.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6F2E19" w14:paraId="71B0C6B3" w14:textId="77777777" w:rsidTr="00826FCC">
        <w:tc>
          <w:tcPr>
            <w:tcW w:w="4320" w:type="dxa"/>
            <w:tcMar>
              <w:top w:w="0" w:type="dxa"/>
              <w:left w:w="108" w:type="dxa"/>
              <w:bottom w:w="0" w:type="dxa"/>
              <w:right w:w="108" w:type="dxa"/>
            </w:tcMar>
            <w:vAlign w:val="bottom"/>
          </w:tcPr>
          <w:p w14:paraId="054E93FE"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29037F1"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1BED9A7" w14:textId="77777777" w:rsidR="006F2E19" w:rsidRDefault="006F2E19" w:rsidP="00826FCC">
            <w:pPr>
              <w:rPr>
                <w:rFonts w:eastAsia="Times New Roman" w:cs="Calibri"/>
                <w:sz w:val="20"/>
                <w:szCs w:val="20"/>
                <w:lang w:eastAsia="en-GB"/>
              </w:rPr>
            </w:pPr>
          </w:p>
        </w:tc>
      </w:tr>
      <w:tr w:rsidR="006F2E19" w14:paraId="3B43DAE6" w14:textId="77777777" w:rsidTr="00826FCC">
        <w:tc>
          <w:tcPr>
            <w:tcW w:w="4320" w:type="dxa"/>
            <w:tcMar>
              <w:top w:w="0" w:type="dxa"/>
              <w:left w:w="108" w:type="dxa"/>
              <w:bottom w:w="0" w:type="dxa"/>
              <w:right w:w="108" w:type="dxa"/>
            </w:tcMar>
            <w:vAlign w:val="bottom"/>
          </w:tcPr>
          <w:p w14:paraId="25C3C042"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1B367EF" w14:textId="31DBF908" w:rsidR="006F2E19" w:rsidRDefault="00C93EA8" w:rsidP="00826FCC">
            <w:pPr>
              <w:spacing w:after="0" w:line="360" w:lineRule="auto"/>
              <w:rPr>
                <w:rFonts w:eastAsia="Times New Roman" w:cs="Calibri"/>
                <w:sz w:val="20"/>
                <w:szCs w:val="20"/>
                <w:lang w:eastAsia="en-GB"/>
              </w:rPr>
            </w:pPr>
            <w:r>
              <w:rPr>
                <w:rFonts w:eastAsia="Times New Roman" w:cs="Calibri"/>
                <w:sz w:val="20"/>
                <w:szCs w:val="20"/>
                <w:lang w:eastAsia="en-GB"/>
              </w:rPr>
              <w:t>April 202</w:t>
            </w:r>
            <w:r w:rsidR="0052791C">
              <w:rPr>
                <w:rFonts w:eastAsia="Times New Roman" w:cs="Calibri"/>
                <w:sz w:val="20"/>
                <w:szCs w:val="20"/>
                <w:lang w:eastAsia="en-GB"/>
              </w:rPr>
              <w:t>6</w:t>
            </w:r>
          </w:p>
        </w:tc>
        <w:tc>
          <w:tcPr>
            <w:tcW w:w="1928" w:type="dxa"/>
            <w:tcMar>
              <w:top w:w="0" w:type="dxa"/>
              <w:left w:w="108" w:type="dxa"/>
              <w:bottom w:w="0" w:type="dxa"/>
              <w:right w:w="108" w:type="dxa"/>
            </w:tcMar>
            <w:vAlign w:val="bottom"/>
          </w:tcPr>
          <w:p w14:paraId="3AA7325D" w14:textId="77777777" w:rsidR="006F2E19" w:rsidRDefault="006F2E19" w:rsidP="00826FCC">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127DF48F" w14:textId="77777777" w:rsidTr="00826FCC">
        <w:tc>
          <w:tcPr>
            <w:tcW w:w="4320" w:type="dxa"/>
            <w:tcMar>
              <w:top w:w="0" w:type="dxa"/>
              <w:left w:w="108" w:type="dxa"/>
              <w:bottom w:w="0" w:type="dxa"/>
              <w:right w:w="108" w:type="dxa"/>
            </w:tcMar>
            <w:vAlign w:val="bottom"/>
          </w:tcPr>
          <w:p w14:paraId="35317D7A"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6A77594" w14:textId="66C62DC5" w:rsidR="006F2E19" w:rsidRDefault="00C93EA8" w:rsidP="00826FCC">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21569AD0" w14:textId="77777777" w:rsidR="006F2E19" w:rsidRDefault="006F2E19" w:rsidP="00826FCC">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3435C2C4" w14:textId="77777777" w:rsidTr="00826FCC">
        <w:tc>
          <w:tcPr>
            <w:tcW w:w="4320" w:type="dxa"/>
            <w:tcMar>
              <w:top w:w="0" w:type="dxa"/>
              <w:left w:w="108" w:type="dxa"/>
              <w:bottom w:w="0" w:type="dxa"/>
              <w:right w:w="108" w:type="dxa"/>
            </w:tcMar>
            <w:vAlign w:val="bottom"/>
          </w:tcPr>
          <w:p w14:paraId="051BC102"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4C81FE7" w14:textId="77777777" w:rsidR="006F2E19" w:rsidRDefault="006F2E19" w:rsidP="00826FCC">
            <w:pPr>
              <w:spacing w:after="0" w:line="360" w:lineRule="auto"/>
              <w:rPr>
                <w:rFonts w:eastAsia="Times New Roman" w:cs="Calibri"/>
                <w:sz w:val="20"/>
                <w:szCs w:val="20"/>
                <w:lang w:eastAsia="en-GB"/>
              </w:rPr>
            </w:pPr>
          </w:p>
          <w:p w14:paraId="5C7CA0E8" w14:textId="681AC03D" w:rsidR="006F2E19" w:rsidRDefault="00C93EA8" w:rsidP="00826FCC">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360727E3" w14:textId="77777777" w:rsidTr="00826FCC">
        <w:tc>
          <w:tcPr>
            <w:tcW w:w="4320" w:type="dxa"/>
            <w:tcMar>
              <w:top w:w="0" w:type="dxa"/>
              <w:left w:w="108" w:type="dxa"/>
              <w:bottom w:w="0" w:type="dxa"/>
              <w:right w:w="108" w:type="dxa"/>
            </w:tcMar>
            <w:vAlign w:val="bottom"/>
          </w:tcPr>
          <w:p w14:paraId="0D7DB4EB"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A925B70" w14:textId="77777777" w:rsidR="006F2E19" w:rsidRDefault="006F2E19" w:rsidP="00826FCC">
            <w:pPr>
              <w:spacing w:after="0" w:line="360" w:lineRule="auto"/>
              <w:rPr>
                <w:rFonts w:eastAsia="Times New Roman" w:cs="Calibri"/>
                <w:sz w:val="20"/>
                <w:szCs w:val="20"/>
                <w:lang w:eastAsia="en-GB"/>
              </w:rPr>
            </w:pPr>
          </w:p>
          <w:p w14:paraId="4BCA96C7" w14:textId="7863F3C6" w:rsidR="006F2E19" w:rsidRDefault="00C93EA8" w:rsidP="00826FCC">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6C50382E" w14:textId="77777777" w:rsidTr="00826FCC">
        <w:tc>
          <w:tcPr>
            <w:tcW w:w="4320" w:type="dxa"/>
            <w:tcMar>
              <w:top w:w="0" w:type="dxa"/>
              <w:left w:w="108" w:type="dxa"/>
              <w:bottom w:w="0" w:type="dxa"/>
              <w:right w:w="108" w:type="dxa"/>
            </w:tcMar>
            <w:vAlign w:val="bottom"/>
          </w:tcPr>
          <w:p w14:paraId="4B91EFE7"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8AD52DA" w14:textId="77777777" w:rsidR="006F2E19" w:rsidRDefault="006F2E19" w:rsidP="00826FCC">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6E0F175C" w14:textId="77777777" w:rsidR="006F2E19" w:rsidRDefault="006F2E19" w:rsidP="007E77B8">
      <w:pPr>
        <w:jc w:val="center"/>
        <w:rPr>
          <w:b/>
          <w:sz w:val="96"/>
          <w:szCs w:val="96"/>
        </w:rPr>
      </w:pPr>
    </w:p>
    <w:p w14:paraId="3747F3D3" w14:textId="5C882562" w:rsidR="007E77B8" w:rsidRDefault="007E77B8" w:rsidP="007E77B8">
      <w:pPr>
        <w:jc w:val="center"/>
        <w:rPr>
          <w:b/>
          <w:sz w:val="96"/>
          <w:szCs w:val="96"/>
        </w:rPr>
      </w:pPr>
      <w:r>
        <w:rPr>
          <w:b/>
          <w:sz w:val="96"/>
          <w:szCs w:val="96"/>
        </w:rPr>
        <w:lastRenderedPageBreak/>
        <w:t>Fees Policy</w:t>
      </w:r>
    </w:p>
    <w:p w14:paraId="5E61C09D" w14:textId="77777777" w:rsidR="007E77B8" w:rsidRDefault="007E77B8" w:rsidP="007E77B8">
      <w:pPr>
        <w:rPr>
          <w:b/>
          <w:sz w:val="96"/>
          <w:szCs w:val="96"/>
        </w:rPr>
      </w:pPr>
    </w:p>
    <w:p w14:paraId="67273481" w14:textId="77777777" w:rsidR="007E77B8" w:rsidRDefault="007E77B8" w:rsidP="007E77B8">
      <w:pPr>
        <w:rPr>
          <w:b/>
          <w:sz w:val="96"/>
          <w:szCs w:val="96"/>
        </w:rPr>
      </w:pPr>
    </w:p>
    <w:p w14:paraId="66162129" w14:textId="77777777" w:rsidR="007E77B8" w:rsidRDefault="007E77B8" w:rsidP="007E77B8">
      <w:pPr>
        <w:jc w:val="center"/>
        <w:rPr>
          <w:b/>
          <w:sz w:val="96"/>
          <w:szCs w:val="96"/>
        </w:rPr>
      </w:pPr>
    </w:p>
    <w:p w14:paraId="7A031C19" w14:textId="77777777" w:rsidR="007E77B8" w:rsidRDefault="007E77B8" w:rsidP="007E77B8">
      <w:pPr>
        <w:jc w:val="center"/>
      </w:pPr>
    </w:p>
    <w:p w14:paraId="6459F519" w14:textId="77777777" w:rsidR="007E77B8" w:rsidRDefault="007E77B8" w:rsidP="007E77B8">
      <w:pPr>
        <w:jc w:val="center"/>
      </w:pPr>
      <w:r>
        <w:rPr>
          <w:noProof/>
        </w:rPr>
        <w:drawing>
          <wp:anchor distT="0" distB="0" distL="114300" distR="114300" simplePos="0" relativeHeight="251820032" behindDoc="0" locked="0" layoutInCell="1" allowOverlap="1" wp14:anchorId="4401424C" wp14:editId="7F593D11">
            <wp:simplePos x="0" y="0"/>
            <wp:positionH relativeFrom="margin">
              <wp:posOffset>1487801</wp:posOffset>
            </wp:positionH>
            <wp:positionV relativeFrom="paragraph">
              <wp:posOffset>60322</wp:posOffset>
            </wp:positionV>
            <wp:extent cx="4694557" cy="4319909"/>
            <wp:effectExtent l="0" t="0" r="0" b="4441"/>
            <wp:wrapTight wrapText="bothSides">
              <wp:wrapPolygon edited="0">
                <wp:start x="0" y="0"/>
                <wp:lineTo x="0" y="21527"/>
                <wp:lineTo x="21474" y="21527"/>
                <wp:lineTo x="21474" y="0"/>
                <wp:lineTo x="0" y="0"/>
              </wp:wrapPolygon>
            </wp:wrapTight>
            <wp:docPr id="181908669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A1CB066" w14:textId="77777777" w:rsidR="007E77B8" w:rsidRDefault="007E77B8" w:rsidP="007E77B8">
      <w:pPr>
        <w:jc w:val="center"/>
        <w:rPr>
          <w:b/>
          <w:sz w:val="96"/>
          <w:szCs w:val="96"/>
        </w:rPr>
      </w:pPr>
    </w:p>
    <w:p w14:paraId="69A81D9B" w14:textId="77777777" w:rsidR="007E77B8" w:rsidRDefault="007E77B8" w:rsidP="007E77B8"/>
    <w:p w14:paraId="7184BA5E" w14:textId="77777777" w:rsidR="007E77B8" w:rsidRDefault="007E77B8" w:rsidP="007E77B8"/>
    <w:p w14:paraId="0BEE9A0B" w14:textId="77777777" w:rsidR="007E77B8" w:rsidRDefault="007E77B8" w:rsidP="007E77B8"/>
    <w:p w14:paraId="5B984F11" w14:textId="77777777" w:rsidR="007E77B8" w:rsidRDefault="007E77B8" w:rsidP="007E77B8"/>
    <w:p w14:paraId="7D1E2C6B" w14:textId="77777777" w:rsidR="007E77B8" w:rsidRDefault="007E77B8" w:rsidP="007E77B8"/>
    <w:p w14:paraId="099AFEA2" w14:textId="77777777" w:rsidR="007E77B8" w:rsidRDefault="007E77B8" w:rsidP="007E77B8"/>
    <w:p w14:paraId="1A2746C6" w14:textId="77777777" w:rsidR="007E77B8" w:rsidRDefault="007E77B8" w:rsidP="007E77B8"/>
    <w:p w14:paraId="6FD2DD10" w14:textId="77777777" w:rsidR="007E77B8" w:rsidRDefault="007E77B8" w:rsidP="007E77B8"/>
    <w:p w14:paraId="0777A56E" w14:textId="77777777" w:rsidR="007E77B8" w:rsidRDefault="007E77B8" w:rsidP="007E77B8"/>
    <w:p w14:paraId="14120EC2" w14:textId="77777777" w:rsidR="007E77B8" w:rsidRDefault="007E77B8" w:rsidP="007E77B8"/>
    <w:p w14:paraId="13CCD8E2" w14:textId="77777777" w:rsidR="007E77B8" w:rsidRDefault="007E77B8" w:rsidP="007E77B8"/>
    <w:p w14:paraId="26582F49" w14:textId="77777777" w:rsidR="004E78B1" w:rsidRDefault="004E78B1" w:rsidP="007E77B8">
      <w:pPr>
        <w:jc w:val="center"/>
        <w:rPr>
          <w:rFonts w:cs="Calibri"/>
          <w:color w:val="007BB8"/>
          <w:sz w:val="40"/>
          <w:szCs w:val="40"/>
        </w:rPr>
      </w:pPr>
    </w:p>
    <w:p w14:paraId="4126AA0B" w14:textId="77777777" w:rsidR="004E78B1" w:rsidRDefault="004E78B1" w:rsidP="007E77B8">
      <w:pPr>
        <w:jc w:val="center"/>
        <w:rPr>
          <w:rFonts w:cs="Calibri"/>
          <w:color w:val="007BB8"/>
          <w:sz w:val="40"/>
          <w:szCs w:val="40"/>
        </w:rPr>
      </w:pPr>
    </w:p>
    <w:p w14:paraId="34A9169E" w14:textId="3F4CF869" w:rsidR="007E77B8" w:rsidRPr="004E78B1" w:rsidRDefault="007E77B8" w:rsidP="007E77B8">
      <w:pPr>
        <w:jc w:val="center"/>
        <w:rPr>
          <w:rFonts w:cs="Calibri"/>
          <w:color w:val="000000" w:themeColor="text1"/>
          <w:sz w:val="40"/>
          <w:szCs w:val="40"/>
        </w:rPr>
      </w:pPr>
      <w:r w:rsidRPr="004E78B1">
        <w:rPr>
          <w:rFonts w:cs="Calibri"/>
          <w:color w:val="000000" w:themeColor="text1"/>
          <w:sz w:val="40"/>
          <w:szCs w:val="40"/>
        </w:rPr>
        <w:lastRenderedPageBreak/>
        <w:t xml:space="preserve">BUSY </w:t>
      </w:r>
      <w:r w:rsidR="004E78B1" w:rsidRPr="004E78B1">
        <w:rPr>
          <w:rFonts w:cs="Calibri"/>
          <w:color w:val="000000" w:themeColor="text1"/>
          <w:sz w:val="40"/>
          <w:szCs w:val="40"/>
        </w:rPr>
        <w:t>BEES’</w:t>
      </w:r>
      <w:r w:rsidRPr="004E78B1">
        <w:rPr>
          <w:rFonts w:cs="Calibri"/>
          <w:color w:val="000000" w:themeColor="text1"/>
          <w:sz w:val="40"/>
          <w:szCs w:val="40"/>
        </w:rPr>
        <w:t xml:space="preserve"> CHILDCARE CENTRE FEES POLICY</w:t>
      </w:r>
    </w:p>
    <w:p w14:paraId="55D56DEF" w14:textId="77777777" w:rsidR="007E77B8" w:rsidRDefault="007E77B8" w:rsidP="007E77B8">
      <w:pPr>
        <w:rPr>
          <w:rFonts w:cs="Calibri"/>
          <w:b/>
          <w:bCs/>
        </w:rPr>
      </w:pPr>
      <w:r>
        <w:rPr>
          <w:rFonts w:cs="Calibri"/>
          <w:b/>
          <w:bCs/>
        </w:rPr>
        <w:t>Statement of intent</w:t>
      </w:r>
    </w:p>
    <w:p w14:paraId="77E74F0D" w14:textId="21E9F7AD" w:rsidR="007E77B8" w:rsidRDefault="007E77B8" w:rsidP="007E77B8">
      <w:pPr>
        <w:rPr>
          <w:rFonts w:cs="Calibri"/>
        </w:rPr>
      </w:pPr>
      <w:r>
        <w:rPr>
          <w:rFonts w:cs="Calibri"/>
        </w:rPr>
        <w:t xml:space="preserve">Our intention is to provide children with </w:t>
      </w:r>
      <w:r w:rsidR="0052791C">
        <w:rPr>
          <w:rFonts w:cs="Calibri"/>
        </w:rPr>
        <w:t>a safe, secure environment</w:t>
      </w:r>
      <w:r>
        <w:rPr>
          <w:rFonts w:cs="Calibri"/>
        </w:rPr>
        <w:t xml:space="preserve">. It is our intention to </w:t>
      </w:r>
      <w:r w:rsidR="0052791C">
        <w:rPr>
          <w:rFonts w:cs="Calibri"/>
        </w:rPr>
        <w:t>ensure all fees are kept up to date, so that we can</w:t>
      </w:r>
      <w:r>
        <w:rPr>
          <w:rFonts w:cs="Calibri"/>
        </w:rPr>
        <w:t xml:space="preserve"> perform our duties to the best of our abilities and maintain the financial running of the nurseries.</w:t>
      </w:r>
    </w:p>
    <w:p w14:paraId="7FD08EC5" w14:textId="77777777" w:rsidR="007E77B8" w:rsidRDefault="007E77B8" w:rsidP="007E77B8">
      <w:pPr>
        <w:rPr>
          <w:rFonts w:cs="Calibri"/>
          <w:b/>
          <w:bCs/>
        </w:rPr>
      </w:pPr>
      <w:r>
        <w:rPr>
          <w:rFonts w:cs="Calibri"/>
          <w:b/>
          <w:bCs/>
        </w:rPr>
        <w:t>Aims</w:t>
      </w:r>
    </w:p>
    <w:p w14:paraId="7F020EE1" w14:textId="55CD95ED" w:rsidR="007E77B8" w:rsidRDefault="007E77B8" w:rsidP="007E77B8">
      <w:pPr>
        <w:rPr>
          <w:rFonts w:cs="Calibri"/>
        </w:rPr>
      </w:pPr>
      <w:r>
        <w:rPr>
          <w:rFonts w:cs="Calibri"/>
        </w:rPr>
        <w:t>Our aim is to provide the best care and education for your child/</w:t>
      </w:r>
      <w:r w:rsidR="0052791C">
        <w:rPr>
          <w:rFonts w:cs="Calibri"/>
        </w:rPr>
        <w:t>children</w:t>
      </w:r>
      <w:r>
        <w:rPr>
          <w:rFonts w:cs="Calibri"/>
        </w:rPr>
        <w:t>, to do this</w:t>
      </w:r>
      <w:r w:rsidR="0052791C">
        <w:rPr>
          <w:rFonts w:cs="Calibri"/>
        </w:rPr>
        <w:t>,</w:t>
      </w:r>
      <w:r>
        <w:rPr>
          <w:rFonts w:cs="Calibri"/>
        </w:rPr>
        <w:t xml:space="preserve"> we need to:</w:t>
      </w:r>
    </w:p>
    <w:p w14:paraId="0D01BC90" w14:textId="77777777" w:rsidR="007E77B8" w:rsidRDefault="007E77B8" w:rsidP="007E77B8">
      <w:pPr>
        <w:rPr>
          <w:rFonts w:cs="Calibri"/>
        </w:rPr>
      </w:pPr>
      <w:r>
        <w:rPr>
          <w:rFonts w:cs="Calibri"/>
        </w:rPr>
        <w:t>• Maintain correct staff/child ratios as dictated by National standards</w:t>
      </w:r>
    </w:p>
    <w:p w14:paraId="16AB864E" w14:textId="4AFD9B7C" w:rsidR="007E77B8" w:rsidRDefault="007E77B8" w:rsidP="007E77B8">
      <w:pPr>
        <w:rPr>
          <w:rFonts w:cs="Calibri"/>
        </w:rPr>
      </w:pPr>
      <w:r>
        <w:rPr>
          <w:rFonts w:cs="Calibri"/>
        </w:rPr>
        <w:t>• Employ staff with an appropriate level of training, experience</w:t>
      </w:r>
      <w:r w:rsidR="0052791C">
        <w:rPr>
          <w:rFonts w:cs="Calibri"/>
        </w:rPr>
        <w:t>,</w:t>
      </w:r>
      <w:r>
        <w:rPr>
          <w:rFonts w:cs="Calibri"/>
        </w:rPr>
        <w:t xml:space="preserve"> and qualification</w:t>
      </w:r>
    </w:p>
    <w:p w14:paraId="4D4C1555" w14:textId="77777777" w:rsidR="007E77B8" w:rsidRDefault="007E77B8" w:rsidP="007E77B8">
      <w:pPr>
        <w:rPr>
          <w:rFonts w:cs="Calibri"/>
        </w:rPr>
      </w:pPr>
      <w:r>
        <w:rPr>
          <w:rFonts w:cs="Calibri"/>
        </w:rPr>
        <w:t>• Replenish resources on a regular basis</w:t>
      </w:r>
    </w:p>
    <w:p w14:paraId="7ADB4427" w14:textId="77777777" w:rsidR="007E77B8" w:rsidRDefault="007E77B8" w:rsidP="007E77B8">
      <w:pPr>
        <w:rPr>
          <w:rFonts w:cs="Calibri"/>
        </w:rPr>
      </w:pPr>
      <w:r>
        <w:rPr>
          <w:rFonts w:cs="Calibri"/>
        </w:rPr>
        <w:t>• Use fees in appropriate areas for the benefit of the children’s care and education</w:t>
      </w:r>
    </w:p>
    <w:p w14:paraId="48D28A0C" w14:textId="77777777" w:rsidR="007E77B8" w:rsidRDefault="007E77B8" w:rsidP="007E77B8">
      <w:pPr>
        <w:rPr>
          <w:rFonts w:cs="Calibri"/>
        </w:rPr>
      </w:pPr>
      <w:r>
        <w:rPr>
          <w:rFonts w:cs="Calibri"/>
        </w:rPr>
        <w:t>• Maintain a safe and healthy environment</w:t>
      </w:r>
    </w:p>
    <w:p w14:paraId="5006CE31" w14:textId="77777777" w:rsidR="007E77B8" w:rsidRDefault="007E77B8" w:rsidP="007E77B8">
      <w:pPr>
        <w:rPr>
          <w:rFonts w:cs="Calibri"/>
          <w:b/>
          <w:bCs/>
        </w:rPr>
      </w:pPr>
      <w:r>
        <w:rPr>
          <w:rFonts w:cs="Calibri"/>
          <w:b/>
          <w:bCs/>
        </w:rPr>
        <w:t>Procedures - Collection of Fees</w:t>
      </w:r>
    </w:p>
    <w:p w14:paraId="302113DB" w14:textId="5CE208EF" w:rsidR="007E77B8" w:rsidRDefault="007E77B8" w:rsidP="007E77B8">
      <w:r>
        <w:rPr>
          <w:rFonts w:cs="Calibri"/>
        </w:rPr>
        <w:t xml:space="preserve">Invoices will be </w:t>
      </w:r>
      <w:r w:rsidR="0052791C">
        <w:rPr>
          <w:rFonts w:cs="Calibri"/>
        </w:rPr>
        <w:t xml:space="preserve">available for collection by the 20th of each month, and it is the parents/carers' responsibility to </w:t>
      </w:r>
      <w:r>
        <w:rPr>
          <w:rFonts w:cs="Calibri"/>
        </w:rPr>
        <w:t>collect their invoice from a staff member in their child’s nursery room. If invoices are delivered electronically, it is the responsibility of the parent/carer to ensure they view their invoice in a timely manner.</w:t>
      </w:r>
    </w:p>
    <w:p w14:paraId="00037B2D" w14:textId="77777777" w:rsidR="007E77B8" w:rsidRDefault="007E77B8" w:rsidP="007E77B8">
      <w:pPr>
        <w:rPr>
          <w:rFonts w:cs="Calibri"/>
        </w:rPr>
      </w:pPr>
      <w:r>
        <w:rPr>
          <w:rFonts w:cs="Calibri"/>
        </w:rPr>
        <w:t>Fees are payable on the 1st day of each month.</w:t>
      </w:r>
    </w:p>
    <w:p w14:paraId="20990CD2" w14:textId="7F10A025" w:rsidR="007E77B8" w:rsidRDefault="007E77B8" w:rsidP="007E77B8">
      <w:pPr>
        <w:rPr>
          <w:rFonts w:cs="Calibri"/>
        </w:rPr>
      </w:pPr>
      <w:r>
        <w:rPr>
          <w:rFonts w:cs="Calibri"/>
        </w:rPr>
        <w:t xml:space="preserve">Fees are payable one month in </w:t>
      </w:r>
      <w:proofErr w:type="gramStart"/>
      <w:r>
        <w:rPr>
          <w:rFonts w:cs="Calibri"/>
        </w:rPr>
        <w:t>advance</w:t>
      </w:r>
      <w:r w:rsidR="0052791C">
        <w:rPr>
          <w:rFonts w:cs="Calibri"/>
        </w:rPr>
        <w:t>;</w:t>
      </w:r>
      <w:proofErr w:type="gramEnd"/>
      <w:r w:rsidR="0052791C">
        <w:rPr>
          <w:rFonts w:cs="Calibri"/>
        </w:rPr>
        <w:t xml:space="preserve"> i.e., the December</w:t>
      </w:r>
      <w:r>
        <w:rPr>
          <w:rFonts w:cs="Calibri"/>
        </w:rPr>
        <w:t xml:space="preserve"> invoice should be paid by 1st December.</w:t>
      </w:r>
    </w:p>
    <w:p w14:paraId="2A8D92DB" w14:textId="77777777" w:rsidR="007E77B8" w:rsidRDefault="007E77B8" w:rsidP="007E77B8">
      <w:pPr>
        <w:rPr>
          <w:rFonts w:cs="Calibri"/>
        </w:rPr>
      </w:pPr>
      <w:r>
        <w:rPr>
          <w:rFonts w:cs="Calibri"/>
        </w:rPr>
        <w:t xml:space="preserve">Fees are charged for term time only and are not charged for any school holiday period. </w:t>
      </w:r>
    </w:p>
    <w:p w14:paraId="1447B690" w14:textId="77777777" w:rsidR="007E77B8" w:rsidRDefault="007E77B8" w:rsidP="007E77B8">
      <w:pPr>
        <w:rPr>
          <w:rFonts w:cs="Calibri"/>
        </w:rPr>
      </w:pPr>
      <w:r>
        <w:rPr>
          <w:rFonts w:cs="Calibri"/>
        </w:rPr>
        <w:t>Fees are payable in full for the days your child is booked into the nursery, including days when your child is absent due to illness or holidays.</w:t>
      </w:r>
    </w:p>
    <w:p w14:paraId="1E3369B9" w14:textId="43B7ABBB" w:rsidR="007E77B8" w:rsidRDefault="007E77B8" w:rsidP="007E77B8">
      <w:pPr>
        <w:rPr>
          <w:rFonts w:cs="Calibri"/>
        </w:rPr>
      </w:pPr>
      <w:r>
        <w:rPr>
          <w:rFonts w:cs="Calibri"/>
        </w:rPr>
        <w:t>Refunds of fees will not be made in the case of closure of the nursery due to circumstances beyond its control</w:t>
      </w:r>
      <w:r w:rsidR="0052791C">
        <w:rPr>
          <w:rFonts w:cs="Calibri"/>
        </w:rPr>
        <w:t>, e.g., for the individual’s safety in the event of</w:t>
      </w:r>
      <w:r>
        <w:rPr>
          <w:rFonts w:cs="Calibri"/>
        </w:rPr>
        <w:t xml:space="preserve"> snow/ice. Parents/carers will be notified of any closures as soon as reasonably possible.</w:t>
      </w:r>
    </w:p>
    <w:p w14:paraId="356BB144" w14:textId="77777777" w:rsidR="007E77B8" w:rsidRDefault="007E77B8" w:rsidP="007E77B8">
      <w:pPr>
        <w:rPr>
          <w:rFonts w:cs="Calibri"/>
        </w:rPr>
      </w:pPr>
      <w:r>
        <w:rPr>
          <w:rFonts w:cs="Calibri"/>
        </w:rPr>
        <w:t>Fees are charged for any extra sessions of care required and will be invoiced separately.</w:t>
      </w:r>
    </w:p>
    <w:p w14:paraId="7F7C51BB" w14:textId="77777777" w:rsidR="007E77B8" w:rsidRDefault="007E77B8" w:rsidP="007E77B8">
      <w:pPr>
        <w:rPr>
          <w:rFonts w:cs="Calibri"/>
        </w:rPr>
      </w:pPr>
      <w:r>
        <w:rPr>
          <w:rFonts w:cs="Calibri"/>
        </w:rPr>
        <w:t>If you wish to relinquish your child’s place or decrease sessions on a permanent basis, the nursery requires one month’s written notice.</w:t>
      </w:r>
    </w:p>
    <w:p w14:paraId="5F587B27" w14:textId="655ACF09" w:rsidR="007E77B8" w:rsidRDefault="007E77B8" w:rsidP="007E77B8">
      <w:pPr>
        <w:rPr>
          <w:rFonts w:cs="Calibri"/>
        </w:rPr>
      </w:pPr>
      <w:r>
        <w:rPr>
          <w:rFonts w:cs="Calibri"/>
        </w:rPr>
        <w:t xml:space="preserve">The notice period is taken from </w:t>
      </w:r>
      <w:r w:rsidR="0052791C">
        <w:rPr>
          <w:rFonts w:cs="Calibri"/>
        </w:rPr>
        <w:t xml:space="preserve">the date of receipt of the </w:t>
      </w:r>
      <w:r>
        <w:rPr>
          <w:rFonts w:cs="Calibri"/>
        </w:rPr>
        <w:t>written notice.</w:t>
      </w:r>
    </w:p>
    <w:p w14:paraId="607969B2" w14:textId="46D9F983" w:rsidR="007E77B8" w:rsidRDefault="007E77B8" w:rsidP="007E77B8">
      <w:pPr>
        <w:rPr>
          <w:rFonts w:cs="Calibri"/>
        </w:rPr>
      </w:pPr>
      <w:r>
        <w:rPr>
          <w:rFonts w:cs="Calibri"/>
        </w:rPr>
        <w:t>The notice period</w:t>
      </w:r>
      <w:r w:rsidR="0052791C">
        <w:rPr>
          <w:rFonts w:cs="Calibri"/>
        </w:rPr>
        <w:t xml:space="preserve"> for relinquishing a place at the nursery</w:t>
      </w:r>
      <w:r>
        <w:rPr>
          <w:rFonts w:cs="Calibri"/>
        </w:rPr>
        <w:t xml:space="preserve"> is based on </w:t>
      </w:r>
      <w:r w:rsidR="0052791C">
        <w:rPr>
          <w:rFonts w:cs="Calibri"/>
        </w:rPr>
        <w:t>term-time</w:t>
      </w:r>
      <w:r>
        <w:rPr>
          <w:rFonts w:cs="Calibri"/>
        </w:rPr>
        <w:t xml:space="preserve"> weeks only. School holiday periods are not included in any notice period.</w:t>
      </w:r>
    </w:p>
    <w:p w14:paraId="2CD8CC66" w14:textId="329DF44E" w:rsidR="007E77B8" w:rsidRDefault="007E77B8" w:rsidP="007E77B8">
      <w:pPr>
        <w:rPr>
          <w:rFonts w:cs="Calibri"/>
        </w:rPr>
      </w:pPr>
      <w:r>
        <w:rPr>
          <w:rFonts w:cs="Calibri"/>
        </w:rPr>
        <w:t>Any increase in fees will be notified in advance via a letter addressed to parents and carers</w:t>
      </w:r>
      <w:r w:rsidR="0052791C">
        <w:rPr>
          <w:rFonts w:cs="Calibri"/>
        </w:rPr>
        <w:t>,</w:t>
      </w:r>
      <w:r>
        <w:rPr>
          <w:rFonts w:cs="Calibri"/>
        </w:rPr>
        <w:t xml:space="preserve"> subsequent to </w:t>
      </w:r>
      <w:r w:rsidR="0052791C">
        <w:rPr>
          <w:rFonts w:cs="Calibri"/>
        </w:rPr>
        <w:t>the manager and committee agreeing and endorsing any such rise</w:t>
      </w:r>
      <w:r>
        <w:rPr>
          <w:rFonts w:cs="Calibri"/>
        </w:rPr>
        <w:t>.</w:t>
      </w:r>
    </w:p>
    <w:p w14:paraId="14262CC4" w14:textId="3345EE55" w:rsidR="007E77B8" w:rsidRDefault="007E77B8" w:rsidP="007E77B8">
      <w:pPr>
        <w:rPr>
          <w:rFonts w:cs="Calibri"/>
        </w:rPr>
      </w:pPr>
      <w:r>
        <w:rPr>
          <w:rFonts w:cs="Calibri"/>
        </w:rPr>
        <w:t xml:space="preserve">Non-payment of fees and failure to engage with </w:t>
      </w:r>
      <w:r w:rsidR="0052791C">
        <w:rPr>
          <w:rFonts w:cs="Calibri"/>
        </w:rPr>
        <w:t xml:space="preserve">the </w:t>
      </w:r>
      <w:r>
        <w:rPr>
          <w:rFonts w:cs="Calibri"/>
        </w:rPr>
        <w:t>BBCC Financial Hardship policy will jeopardise your child’s place at the nursery.</w:t>
      </w:r>
    </w:p>
    <w:p w14:paraId="1790082A" w14:textId="70B21812" w:rsidR="007E77B8" w:rsidRDefault="007E77B8" w:rsidP="007E77B8">
      <w:pPr>
        <w:rPr>
          <w:rFonts w:cs="Calibri"/>
        </w:rPr>
      </w:pPr>
      <w:r>
        <w:rPr>
          <w:rFonts w:cs="Calibri"/>
        </w:rPr>
        <w:t xml:space="preserve">Payment is accepted as </w:t>
      </w:r>
      <w:r w:rsidR="0052791C">
        <w:rPr>
          <w:rFonts w:cs="Calibri"/>
        </w:rPr>
        <w:t xml:space="preserve">a </w:t>
      </w:r>
      <w:r>
        <w:rPr>
          <w:rFonts w:cs="Calibri"/>
        </w:rPr>
        <w:t>bank transfer or cash.</w:t>
      </w:r>
    </w:p>
    <w:p w14:paraId="0B95E623" w14:textId="77777777" w:rsidR="007E77B8" w:rsidRDefault="007E77B8" w:rsidP="007E77B8">
      <w:pPr>
        <w:rPr>
          <w:rFonts w:cs="Calibri"/>
        </w:rPr>
      </w:pPr>
      <w:r>
        <w:rPr>
          <w:rFonts w:cs="Calibri"/>
        </w:rPr>
        <w:lastRenderedPageBreak/>
        <w:t xml:space="preserve">Fees are banked by BBCC. It is the parent/carer’s responsibility to ensure that sufficient funds are available. </w:t>
      </w:r>
    </w:p>
    <w:p w14:paraId="10AA8D02" w14:textId="77777777" w:rsidR="007E77B8" w:rsidRDefault="007E77B8" w:rsidP="007E77B8">
      <w:pPr>
        <w:rPr>
          <w:rFonts w:cs="Calibri"/>
          <w:b/>
          <w:bCs/>
        </w:rPr>
      </w:pPr>
      <w:r>
        <w:rPr>
          <w:rFonts w:cs="Calibri"/>
          <w:b/>
          <w:bCs/>
        </w:rPr>
        <w:t>Late/non-payment of fees</w:t>
      </w:r>
    </w:p>
    <w:p w14:paraId="79F0335B" w14:textId="77777777" w:rsidR="007E77B8" w:rsidRDefault="007E77B8" w:rsidP="007E77B8">
      <w:pPr>
        <w:rPr>
          <w:rFonts w:cs="Calibri"/>
          <w:b/>
          <w:bCs/>
          <w:u w:val="single"/>
        </w:rPr>
      </w:pPr>
      <w:r>
        <w:rPr>
          <w:rFonts w:cs="Calibri"/>
          <w:b/>
          <w:bCs/>
          <w:u w:val="single"/>
        </w:rPr>
        <w:t>The process for late/non-payment of fees is as follows.</w:t>
      </w:r>
    </w:p>
    <w:p w14:paraId="0EEF1BA7" w14:textId="1BE4BE9C" w:rsidR="007E77B8" w:rsidRDefault="0052791C" w:rsidP="007E77B8">
      <w:pPr>
        <w:rPr>
          <w:rFonts w:cs="Calibri"/>
        </w:rPr>
      </w:pPr>
      <w:r>
        <w:rPr>
          <w:rFonts w:cs="Calibri"/>
        </w:rPr>
        <w:t>If payment is not received within 1 week of the due date, the parent/carer will be asked to speak to the Management team about any difficulties they</w:t>
      </w:r>
      <w:r w:rsidR="007E77B8">
        <w:rPr>
          <w:rFonts w:cs="Calibri"/>
        </w:rPr>
        <w:t xml:space="preserve"> may be having in paying the fees.</w:t>
      </w:r>
    </w:p>
    <w:p w14:paraId="0604973C" w14:textId="5F8B615B" w:rsidR="007E77B8" w:rsidRDefault="007E77B8" w:rsidP="007E77B8">
      <w:pPr>
        <w:rPr>
          <w:rFonts w:cs="Calibri"/>
        </w:rPr>
      </w:pPr>
      <w:r>
        <w:rPr>
          <w:rFonts w:cs="Calibri"/>
        </w:rPr>
        <w:t>We will give the opportunity for the parent/carer to organise payment in instalments</w:t>
      </w:r>
      <w:r w:rsidR="0052791C">
        <w:rPr>
          <w:rFonts w:cs="Calibri"/>
        </w:rPr>
        <w:t>. Please see below the Financial Hardships details, which</w:t>
      </w:r>
      <w:r>
        <w:rPr>
          <w:rFonts w:cs="Calibri"/>
        </w:rPr>
        <w:t xml:space="preserve"> will be discussed on an individual basis.</w:t>
      </w:r>
    </w:p>
    <w:p w14:paraId="792A89CC" w14:textId="5622FB6D" w:rsidR="007E77B8" w:rsidRDefault="007E77B8" w:rsidP="007E77B8">
      <w:pPr>
        <w:rPr>
          <w:rFonts w:cs="Calibri"/>
        </w:rPr>
      </w:pPr>
      <w:r>
        <w:rPr>
          <w:rFonts w:cs="Calibri"/>
        </w:rPr>
        <w:t>If the problem is not resolved within three weeks of the payment due date, the Management team will take action to recoup the outstanding balance, this will be done by giving the parent a letter before action, if the parent doesn’t engage with the letter before action within 14 days of it being sent, the management team will issue a small claim courts application, this will then be taken out of our hands and the small claim courts will intervene, if you do not engage with the small claim courts request, the outstanding balance can then go to a County Court Judgement (CCJ). The cost of a small claims court and a CCJ will be added to the outstanding balance</w:t>
      </w:r>
      <w:r w:rsidR="0052791C">
        <w:rPr>
          <w:rFonts w:cs="Calibri"/>
        </w:rPr>
        <w:t>. If a staff member must attend a CCJ hearing,</w:t>
      </w:r>
      <w:r>
        <w:rPr>
          <w:rFonts w:cs="Calibri"/>
        </w:rPr>
        <w:t xml:space="preserve"> then a £20.00 payment will be added to the outstanding balance. </w:t>
      </w:r>
    </w:p>
    <w:p w14:paraId="6FF54F5E" w14:textId="77777777" w:rsidR="007E77B8" w:rsidRDefault="007E77B8" w:rsidP="007E77B8">
      <w:pPr>
        <w:rPr>
          <w:rFonts w:cs="Calibri"/>
        </w:rPr>
      </w:pPr>
      <w:r>
        <w:rPr>
          <w:rFonts w:cs="Calibri"/>
        </w:rPr>
        <w:t>Any unpaid fees will be pursued.</w:t>
      </w:r>
    </w:p>
    <w:p w14:paraId="30F2B785" w14:textId="77777777" w:rsidR="007E77B8" w:rsidRDefault="007E77B8" w:rsidP="007E77B8">
      <w:pPr>
        <w:rPr>
          <w:rFonts w:cs="Calibri"/>
          <w:b/>
          <w:bCs/>
          <w:u w:val="single"/>
        </w:rPr>
      </w:pPr>
      <w:r>
        <w:rPr>
          <w:rFonts w:cs="Calibri"/>
          <w:b/>
          <w:bCs/>
          <w:u w:val="single"/>
        </w:rPr>
        <w:t>Financial Hardship</w:t>
      </w:r>
    </w:p>
    <w:p w14:paraId="6A773238" w14:textId="77777777" w:rsidR="007E77B8" w:rsidRDefault="007E77B8" w:rsidP="007E77B8">
      <w:pPr>
        <w:rPr>
          <w:rFonts w:cs="Calibri"/>
        </w:rPr>
      </w:pPr>
      <w:r>
        <w:rPr>
          <w:rFonts w:cs="Calibri"/>
        </w:rPr>
        <w:t>Background</w:t>
      </w:r>
    </w:p>
    <w:p w14:paraId="79CE846D" w14:textId="5BC54B2A" w:rsidR="007E77B8" w:rsidRDefault="007E77B8" w:rsidP="007E77B8">
      <w:r>
        <w:rPr>
          <w:rFonts w:cs="Calibri"/>
        </w:rPr>
        <w:t xml:space="preserve">BBCC is a </w:t>
      </w:r>
      <w:r w:rsidR="004E78B1">
        <w:rPr>
          <w:rFonts w:cs="Calibri"/>
        </w:rPr>
        <w:t>charity-based</w:t>
      </w:r>
      <w:r>
        <w:rPr>
          <w:rFonts w:cs="Calibri"/>
        </w:rPr>
        <w:t xml:space="preserve"> service. We understand that there </w:t>
      </w:r>
      <w:r w:rsidR="0052791C">
        <w:rPr>
          <w:rFonts w:cs="Calibri"/>
        </w:rPr>
        <w:t>may be times when our customers, through no fault of their own, struggle</w:t>
      </w:r>
      <w:r>
        <w:rPr>
          <w:rFonts w:cs="Calibri"/>
        </w:rPr>
        <w:t xml:space="preserve"> to pay their childcare costs.</w:t>
      </w:r>
      <w:r>
        <w:t xml:space="preserve"> </w:t>
      </w:r>
      <w:r>
        <w:rPr>
          <w:rFonts w:cs="Calibri"/>
        </w:rPr>
        <w:t xml:space="preserve">This Financial Hardship Policy outlines the minimum standards we will </w:t>
      </w:r>
      <w:r w:rsidR="0052791C">
        <w:rPr>
          <w:rFonts w:cs="Calibri"/>
        </w:rPr>
        <w:t xml:space="preserve">apply when dealing with customers </w:t>
      </w:r>
      <w:r>
        <w:rPr>
          <w:rFonts w:cs="Calibri"/>
        </w:rPr>
        <w:t xml:space="preserve">experiencing hardship. The policy is </w:t>
      </w:r>
      <w:r w:rsidR="0052791C">
        <w:rPr>
          <w:rFonts w:cs="Calibri"/>
        </w:rPr>
        <w:t>available upon request</w:t>
      </w:r>
      <w:r>
        <w:rPr>
          <w:rFonts w:cs="Calibri"/>
        </w:rPr>
        <w:t xml:space="preserve"> by contacting us directly by phone or mail. If you are in </w:t>
      </w:r>
      <w:r w:rsidR="0052791C">
        <w:rPr>
          <w:rFonts w:cs="Calibri"/>
        </w:rPr>
        <w:t xml:space="preserve">genuine financial hardship and cannot pay your childcare bill, please contact us urgently on 01799 523542, message 07947111589, or email bees.busy@yahoo.co.uk so </w:t>
      </w:r>
      <w:r>
        <w:rPr>
          <w:rFonts w:cs="Calibri"/>
        </w:rPr>
        <w:t>we can do our best to help you.</w:t>
      </w:r>
    </w:p>
    <w:p w14:paraId="02BB53FF" w14:textId="77777777" w:rsidR="007E77B8" w:rsidRDefault="007E77B8" w:rsidP="007E77B8">
      <w:pPr>
        <w:rPr>
          <w:rFonts w:cs="Calibri"/>
        </w:rPr>
      </w:pPr>
      <w:r>
        <w:rPr>
          <w:rFonts w:cs="Calibri"/>
        </w:rPr>
        <w:t>Definition</w:t>
      </w:r>
    </w:p>
    <w:p w14:paraId="6791FDA1" w14:textId="77777777" w:rsidR="007E77B8" w:rsidRDefault="007E77B8" w:rsidP="007E77B8">
      <w:pPr>
        <w:rPr>
          <w:rFonts w:cs="Calibri"/>
        </w:rPr>
      </w:pPr>
      <w:r>
        <w:rPr>
          <w:rFonts w:cs="Calibri"/>
        </w:rPr>
        <w:t>We define financial hardship as:</w:t>
      </w:r>
    </w:p>
    <w:p w14:paraId="66BBF8D5" w14:textId="77777777" w:rsidR="007E77B8" w:rsidRDefault="007E77B8" w:rsidP="007E77B8">
      <w:pPr>
        <w:rPr>
          <w:rFonts w:cs="Calibri"/>
        </w:rPr>
      </w:pPr>
      <w:r>
        <w:rPr>
          <w:rFonts w:cs="Calibri"/>
        </w:rPr>
        <w:t>1. Where you tell us you are experiencing difficulty paying your bill.</w:t>
      </w:r>
    </w:p>
    <w:p w14:paraId="5445F113" w14:textId="77777777" w:rsidR="007E77B8" w:rsidRDefault="007E77B8" w:rsidP="007E77B8">
      <w:pPr>
        <w:rPr>
          <w:rFonts w:cs="Calibri"/>
        </w:rPr>
      </w:pPr>
      <w:r>
        <w:rPr>
          <w:rFonts w:cs="Calibri"/>
        </w:rPr>
        <w:t>2. Where your payment history suggests difficulties with payments.</w:t>
      </w:r>
    </w:p>
    <w:p w14:paraId="1A3E3CBF" w14:textId="77777777" w:rsidR="007E77B8" w:rsidRDefault="007E77B8" w:rsidP="007E77B8">
      <w:pPr>
        <w:rPr>
          <w:rFonts w:cs="Calibri"/>
        </w:rPr>
      </w:pPr>
      <w:r>
        <w:rPr>
          <w:rFonts w:cs="Calibri"/>
        </w:rPr>
        <w:t>Our customer values</w:t>
      </w:r>
    </w:p>
    <w:p w14:paraId="60AD32DE" w14:textId="7A764276" w:rsidR="007E77B8" w:rsidRDefault="007E77B8" w:rsidP="007E77B8">
      <w:pPr>
        <w:rPr>
          <w:rFonts w:cs="Calibri"/>
        </w:rPr>
      </w:pPr>
      <w:r>
        <w:rPr>
          <w:rFonts w:cs="Calibri"/>
        </w:rPr>
        <w:t>We recognise that</w:t>
      </w:r>
      <w:r w:rsidR="0052791C">
        <w:rPr>
          <w:rFonts w:cs="Calibri"/>
        </w:rPr>
        <w:t xml:space="preserve">, for a variety of reasons, you might find yourself in </w:t>
      </w:r>
      <w:r>
        <w:rPr>
          <w:rFonts w:cs="Calibri"/>
        </w:rPr>
        <w:t xml:space="preserve">genuine financial hardship and unable to pay your childcare bills. Our hardship policy is in place to help and support you. We will try </w:t>
      </w:r>
      <w:r w:rsidR="0052791C">
        <w:rPr>
          <w:rFonts w:cs="Calibri"/>
        </w:rPr>
        <w:t>to find workable solutions that are fair, equitable, effective,</w:t>
      </w:r>
      <w:r>
        <w:rPr>
          <w:rFonts w:cs="Calibri"/>
        </w:rPr>
        <w:t xml:space="preserve"> and lasting for both you and us.</w:t>
      </w:r>
    </w:p>
    <w:p w14:paraId="6F85536D" w14:textId="77777777" w:rsidR="007E77B8" w:rsidRDefault="007E77B8" w:rsidP="007E77B8">
      <w:pPr>
        <w:rPr>
          <w:rFonts w:cs="Calibri"/>
        </w:rPr>
      </w:pPr>
      <w:r>
        <w:rPr>
          <w:rFonts w:cs="Calibri"/>
        </w:rPr>
        <w:t>Our approach</w:t>
      </w:r>
    </w:p>
    <w:p w14:paraId="68DE6233" w14:textId="25E095D1" w:rsidR="007E77B8" w:rsidRDefault="007E77B8" w:rsidP="007E77B8">
      <w:pPr>
        <w:rPr>
          <w:rFonts w:cs="Calibri"/>
        </w:rPr>
      </w:pPr>
      <w:r>
        <w:rPr>
          <w:rFonts w:cs="Calibri"/>
        </w:rPr>
        <w:t>Our approach is to treat you with courtesy and respect. We understand that if you are faced with financial stress</w:t>
      </w:r>
      <w:r w:rsidR="0052791C">
        <w:rPr>
          <w:rFonts w:cs="Calibri"/>
        </w:rPr>
        <w:t>,</w:t>
      </w:r>
      <w:r>
        <w:rPr>
          <w:rFonts w:cs="Calibri"/>
        </w:rPr>
        <w:t xml:space="preserve"> things need to be managed both with timelines (to prevent further escalation of the situation) and with the utmost sensitivity.</w:t>
      </w:r>
    </w:p>
    <w:p w14:paraId="366A240E" w14:textId="77777777" w:rsidR="007E77B8" w:rsidRDefault="007E77B8" w:rsidP="007E77B8">
      <w:pPr>
        <w:rPr>
          <w:rFonts w:cs="Calibri"/>
        </w:rPr>
      </w:pPr>
      <w:r>
        <w:rPr>
          <w:rFonts w:cs="Calibri"/>
        </w:rPr>
        <w:t>We will ensure that you are fully informed of your rights and obligations under the terms of your contract, including your rights and obligations under this hardship policy, in relation to:</w:t>
      </w:r>
    </w:p>
    <w:p w14:paraId="20F60BA6" w14:textId="77777777" w:rsidR="007E77B8" w:rsidRDefault="007E77B8" w:rsidP="007E77B8">
      <w:pPr>
        <w:rPr>
          <w:rFonts w:cs="Calibri"/>
        </w:rPr>
      </w:pPr>
      <w:r>
        <w:rPr>
          <w:rFonts w:cs="Calibri"/>
        </w:rPr>
        <w:lastRenderedPageBreak/>
        <w:t>1. Additional time to pay.</w:t>
      </w:r>
    </w:p>
    <w:p w14:paraId="1A299BA0" w14:textId="77777777" w:rsidR="007E77B8" w:rsidRDefault="007E77B8" w:rsidP="007E77B8">
      <w:pPr>
        <w:rPr>
          <w:rFonts w:cs="Calibri"/>
        </w:rPr>
      </w:pPr>
      <w:r>
        <w:rPr>
          <w:rFonts w:cs="Calibri"/>
        </w:rPr>
        <w:t>2. Instalment plans.</w:t>
      </w:r>
    </w:p>
    <w:p w14:paraId="49440511" w14:textId="77777777" w:rsidR="007E77B8" w:rsidRDefault="007E77B8" w:rsidP="007E77B8">
      <w:pPr>
        <w:rPr>
          <w:rFonts w:cs="Calibri"/>
        </w:rPr>
      </w:pPr>
      <w:r>
        <w:rPr>
          <w:rFonts w:cs="Calibri"/>
        </w:rPr>
        <w:t>3. Government programs if applicable.</w:t>
      </w:r>
    </w:p>
    <w:p w14:paraId="51834301" w14:textId="77777777" w:rsidR="007E77B8" w:rsidRDefault="007E77B8" w:rsidP="007E77B8">
      <w:pPr>
        <w:rPr>
          <w:rFonts w:cs="Calibri"/>
        </w:rPr>
      </w:pPr>
      <w:r>
        <w:rPr>
          <w:rFonts w:cs="Calibri"/>
        </w:rPr>
        <w:t>4. Payment options.</w:t>
      </w:r>
    </w:p>
    <w:p w14:paraId="33AE516F" w14:textId="77777777" w:rsidR="007E77B8" w:rsidRDefault="007E77B8" w:rsidP="007E77B8">
      <w:pPr>
        <w:rPr>
          <w:rFonts w:cs="Calibri"/>
        </w:rPr>
      </w:pPr>
      <w:r>
        <w:rPr>
          <w:rFonts w:cs="Calibri"/>
        </w:rPr>
        <w:t>Availability</w:t>
      </w:r>
    </w:p>
    <w:p w14:paraId="4176E185" w14:textId="39CF07D9" w:rsidR="007E77B8" w:rsidRDefault="007E77B8" w:rsidP="007E77B8">
      <w:r>
        <w:rPr>
          <w:rFonts w:cs="Calibri"/>
        </w:rPr>
        <w:t xml:space="preserve">Our Financial Hardship Policy is available to you at any time that you are experiencing temporary or more permanent financial hardship, resulting in non-payment of your childcare bills. We will make every effort to assist you in such circumstances. Please call us </w:t>
      </w:r>
      <w:r>
        <w:rPr>
          <w:rFonts w:cs="Calibri"/>
          <w:u w:val="single"/>
        </w:rPr>
        <w:t>01799 523542</w:t>
      </w:r>
      <w:r w:rsidR="0052791C">
        <w:rPr>
          <w:rFonts w:cs="Calibri"/>
        </w:rPr>
        <w:t>, message 07947111589,</w:t>
      </w:r>
      <w:r>
        <w:rPr>
          <w:rFonts w:cs="Calibri"/>
        </w:rPr>
        <w:t xml:space="preserve"> or email </w:t>
      </w:r>
      <w:r>
        <w:rPr>
          <w:rFonts w:cs="Calibri"/>
          <w:u w:val="single"/>
        </w:rPr>
        <w:t>bees.busy@yahoo.co.uk</w:t>
      </w:r>
      <w:r>
        <w:rPr>
          <w:rFonts w:cs="Calibri"/>
        </w:rPr>
        <w:t xml:space="preserve"> for assistance.</w:t>
      </w:r>
    </w:p>
    <w:p w14:paraId="08B68F20" w14:textId="77777777" w:rsidR="007E77B8" w:rsidRDefault="007E77B8" w:rsidP="007E77B8"/>
    <w:p w14:paraId="5E9D7000" w14:textId="77777777" w:rsidR="007E77B8" w:rsidRDefault="007E77B8" w:rsidP="007E77B8">
      <w:pPr>
        <w:rPr>
          <w:rFonts w:cs="Calibri"/>
        </w:rPr>
      </w:pPr>
      <w:r>
        <w:rPr>
          <w:rFonts w:cs="Calibri"/>
        </w:rPr>
        <w:t>Early alert to your potential hardship issues</w:t>
      </w:r>
    </w:p>
    <w:p w14:paraId="58DEA4BD" w14:textId="4FF780F4" w:rsidR="007E77B8" w:rsidRDefault="007E77B8" w:rsidP="007E77B8">
      <w:pPr>
        <w:rPr>
          <w:rFonts w:cs="Calibri"/>
        </w:rPr>
      </w:pPr>
      <w:r>
        <w:rPr>
          <w:rFonts w:cs="Calibri"/>
        </w:rPr>
        <w:t xml:space="preserve">We issue invoices monthly, which alert us early to potential problems when you do not make your childcare bill payment. We welcome early approaches by customers experiencing financial hardship so that this policy can be implemented. There are several actions </w:t>
      </w:r>
      <w:r w:rsidR="0052791C">
        <w:rPr>
          <w:rFonts w:cs="Calibri"/>
        </w:rPr>
        <w:t>you can take to alleviate financial burdens associated with your childcare use</w:t>
      </w:r>
      <w:r>
        <w:rPr>
          <w:rFonts w:cs="Calibri"/>
        </w:rPr>
        <w:t>.</w:t>
      </w:r>
    </w:p>
    <w:p w14:paraId="7062C059" w14:textId="77777777" w:rsidR="007E77B8" w:rsidRDefault="007E77B8" w:rsidP="007E77B8">
      <w:pPr>
        <w:rPr>
          <w:rFonts w:cs="Calibri"/>
          <w:u w:val="single"/>
        </w:rPr>
      </w:pPr>
      <w:r>
        <w:rPr>
          <w:rFonts w:cs="Calibri"/>
          <w:u w:val="single"/>
        </w:rPr>
        <w:t>Additional time to pay</w:t>
      </w:r>
    </w:p>
    <w:p w14:paraId="177A006F" w14:textId="45563674" w:rsidR="007E77B8" w:rsidRDefault="007E77B8" w:rsidP="007E77B8">
      <w:pPr>
        <w:rPr>
          <w:rFonts w:cs="Calibri"/>
        </w:rPr>
      </w:pPr>
      <w:r>
        <w:rPr>
          <w:rFonts w:cs="Calibri"/>
        </w:rPr>
        <w:t xml:space="preserve">An extension of time to pay your bill may be arranged, at our discretion, for some or all </w:t>
      </w:r>
      <w:r w:rsidR="0052791C">
        <w:rPr>
          <w:rFonts w:cs="Calibri"/>
        </w:rPr>
        <w:t xml:space="preserve">of </w:t>
      </w:r>
      <w:r>
        <w:rPr>
          <w:rFonts w:cs="Calibri"/>
        </w:rPr>
        <w:t>the amount owed. Our senior management representative who is responsible for your case is authorised to make this decision. All discussions with you will be confidential.</w:t>
      </w:r>
    </w:p>
    <w:p w14:paraId="3E6F5D98" w14:textId="77777777" w:rsidR="007E77B8" w:rsidRDefault="007E77B8" w:rsidP="007E77B8">
      <w:pPr>
        <w:rPr>
          <w:rFonts w:cs="Calibri"/>
          <w:u w:val="single"/>
        </w:rPr>
      </w:pPr>
      <w:r>
        <w:rPr>
          <w:rFonts w:cs="Calibri"/>
          <w:u w:val="single"/>
        </w:rPr>
        <w:t>Instalment plans</w:t>
      </w:r>
    </w:p>
    <w:p w14:paraId="5F254875" w14:textId="6CAA7823" w:rsidR="007E77B8" w:rsidRDefault="007E77B8" w:rsidP="007E77B8">
      <w:pPr>
        <w:rPr>
          <w:rFonts w:cs="Calibri"/>
        </w:rPr>
      </w:pPr>
      <w:r>
        <w:rPr>
          <w:rFonts w:cs="Calibri"/>
        </w:rPr>
        <w:t xml:space="preserve">We can also provide you with the </w:t>
      </w:r>
      <w:r w:rsidR="0052791C">
        <w:rPr>
          <w:rFonts w:cs="Calibri"/>
        </w:rPr>
        <w:t xml:space="preserve">option to pay arrears in instalments on an agreed </w:t>
      </w:r>
      <w:r>
        <w:rPr>
          <w:rFonts w:cs="Calibri"/>
        </w:rPr>
        <w:t xml:space="preserve">plan. In agreeing an instalment plan with you, we will agree the </w:t>
      </w:r>
      <w:r w:rsidR="0052791C">
        <w:rPr>
          <w:rFonts w:cs="Calibri"/>
        </w:rPr>
        <w:t xml:space="preserve">plan period, the amount of the instalments (reflecting your needs and your capacity to pay), the number of instalments, and </w:t>
      </w:r>
      <w:r>
        <w:rPr>
          <w:rFonts w:cs="Calibri"/>
        </w:rPr>
        <w:t xml:space="preserve">the method of instalment calculation. We will review progress on your plan and agree </w:t>
      </w:r>
      <w:r w:rsidR="0052791C">
        <w:rPr>
          <w:rFonts w:cs="Calibri"/>
        </w:rPr>
        <w:t>on</w:t>
      </w:r>
      <w:r>
        <w:rPr>
          <w:rFonts w:cs="Calibri"/>
        </w:rPr>
        <w:t xml:space="preserve"> any </w:t>
      </w:r>
      <w:r w:rsidR="0052791C">
        <w:rPr>
          <w:rFonts w:cs="Calibri"/>
        </w:rPr>
        <w:t>changes to accommodate</w:t>
      </w:r>
      <w:r>
        <w:rPr>
          <w:rFonts w:cs="Calibri"/>
        </w:rPr>
        <w:t xml:space="preserve"> circumstances.</w:t>
      </w:r>
    </w:p>
    <w:p w14:paraId="3459A5B1" w14:textId="77777777" w:rsidR="007E77B8" w:rsidRDefault="007E77B8" w:rsidP="007E77B8">
      <w:pPr>
        <w:rPr>
          <w:rFonts w:cs="Calibri"/>
          <w:b/>
          <w:bCs/>
          <w:u w:val="single"/>
        </w:rPr>
      </w:pPr>
      <w:r>
        <w:rPr>
          <w:rFonts w:cs="Calibri"/>
          <w:b/>
          <w:bCs/>
          <w:u w:val="single"/>
        </w:rPr>
        <w:t>Our clear message to you is this:</w:t>
      </w:r>
    </w:p>
    <w:p w14:paraId="6E36546F" w14:textId="04000CB0" w:rsidR="007E77B8" w:rsidRDefault="007E77B8" w:rsidP="007E77B8">
      <w:r>
        <w:rPr>
          <w:rFonts w:cs="Calibri"/>
        </w:rPr>
        <w:t xml:space="preserve">If you find yourself in financial difficulty and </w:t>
      </w:r>
      <w:r w:rsidR="0052791C">
        <w:rPr>
          <w:rFonts w:cs="Calibri"/>
        </w:rPr>
        <w:t>cannot pay your childcare invoice, please contact us for assistance as soon as possible, before the invoice is due</w:t>
      </w:r>
      <w:r>
        <w:rPr>
          <w:rFonts w:cs="Calibri"/>
        </w:rPr>
        <w:t xml:space="preserve">. Our number is </w:t>
      </w:r>
      <w:r>
        <w:rPr>
          <w:rFonts w:cs="Calibri"/>
          <w:u w:val="single"/>
        </w:rPr>
        <w:t>01799 523542</w:t>
      </w:r>
      <w:r w:rsidR="008A7083">
        <w:rPr>
          <w:rFonts w:cs="Calibri"/>
          <w:u w:val="single"/>
        </w:rPr>
        <w:t>,</w:t>
      </w:r>
      <w:r>
        <w:rPr>
          <w:rFonts w:cs="Calibri"/>
        </w:rPr>
        <w:t xml:space="preserve"> or message </w:t>
      </w:r>
      <w:r>
        <w:rPr>
          <w:rFonts w:cs="Calibri"/>
          <w:u w:val="single"/>
        </w:rPr>
        <w:t>07947111589</w:t>
      </w:r>
      <w:r w:rsidR="008A7083">
        <w:rPr>
          <w:rFonts w:cs="Calibri"/>
          <w:u w:val="single"/>
        </w:rPr>
        <w:t>,</w:t>
      </w:r>
      <w:r>
        <w:rPr>
          <w:rFonts w:cs="Calibri"/>
        </w:rPr>
        <w:t xml:space="preserve"> or email </w:t>
      </w:r>
      <w:r>
        <w:rPr>
          <w:rFonts w:cs="Calibri"/>
          <w:u w:val="single"/>
        </w:rPr>
        <w:t>bees.busy@yahoo.co.uk</w:t>
      </w:r>
      <w:r>
        <w:rPr>
          <w:rFonts w:cs="Calibri"/>
        </w:rPr>
        <w:t xml:space="preserve"> </w:t>
      </w:r>
    </w:p>
    <w:p w14:paraId="35521E10" w14:textId="77777777" w:rsidR="007E77B8" w:rsidRDefault="007E77B8" w:rsidP="007E77B8">
      <w:pPr>
        <w:rPr>
          <w:color w:val="007BB8"/>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F2E19" w14:paraId="0BDFA3A0" w14:textId="77777777" w:rsidTr="00BF374E">
        <w:tc>
          <w:tcPr>
            <w:tcW w:w="4320" w:type="dxa"/>
            <w:tcMar>
              <w:top w:w="0" w:type="dxa"/>
              <w:left w:w="108" w:type="dxa"/>
              <w:bottom w:w="0" w:type="dxa"/>
              <w:right w:w="108" w:type="dxa"/>
            </w:tcMar>
            <w:vAlign w:val="bottom"/>
          </w:tcPr>
          <w:p w14:paraId="2A58097B" w14:textId="45211B74"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0E7079F8" w14:textId="4E085A6D"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0C03E11C" w14:textId="77777777" w:rsidR="006F2E19" w:rsidRDefault="006F2E19" w:rsidP="006F2E19">
            <w:pPr>
              <w:rPr>
                <w:rFonts w:eastAsia="Times New Roman" w:cs="Calibri"/>
                <w:sz w:val="20"/>
                <w:szCs w:val="20"/>
                <w:lang w:eastAsia="en-GB"/>
              </w:rPr>
            </w:pPr>
          </w:p>
        </w:tc>
      </w:tr>
      <w:tr w:rsidR="006F2E19" w14:paraId="5A43D218" w14:textId="77777777" w:rsidTr="00BF374E">
        <w:tc>
          <w:tcPr>
            <w:tcW w:w="4320" w:type="dxa"/>
            <w:tcMar>
              <w:top w:w="0" w:type="dxa"/>
              <w:left w:w="108" w:type="dxa"/>
              <w:bottom w:w="0" w:type="dxa"/>
              <w:right w:w="108" w:type="dxa"/>
            </w:tcMar>
            <w:vAlign w:val="bottom"/>
          </w:tcPr>
          <w:p w14:paraId="1D94EA4C" w14:textId="5E565B7F"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4ED2FC9" w14:textId="5ABF22D3"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April 202</w:t>
            </w:r>
            <w:r w:rsidR="0052791C">
              <w:rPr>
                <w:rFonts w:eastAsia="Times New Roman" w:cs="Calibri"/>
                <w:sz w:val="20"/>
                <w:szCs w:val="20"/>
                <w:lang w:eastAsia="en-GB"/>
              </w:rPr>
              <w:t>6</w:t>
            </w:r>
          </w:p>
        </w:tc>
        <w:tc>
          <w:tcPr>
            <w:tcW w:w="1928" w:type="dxa"/>
            <w:tcMar>
              <w:top w:w="0" w:type="dxa"/>
              <w:left w:w="108" w:type="dxa"/>
              <w:bottom w:w="0" w:type="dxa"/>
              <w:right w:w="108" w:type="dxa"/>
            </w:tcMar>
            <w:vAlign w:val="bottom"/>
          </w:tcPr>
          <w:p w14:paraId="4A4F2B7A" w14:textId="5EF67F53" w:rsidR="006F2E19" w:rsidRDefault="006F2E19" w:rsidP="006F2E19">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7FFD8181" w14:textId="77777777" w:rsidTr="00BF374E">
        <w:tc>
          <w:tcPr>
            <w:tcW w:w="4320" w:type="dxa"/>
            <w:tcMar>
              <w:top w:w="0" w:type="dxa"/>
              <w:left w:w="108" w:type="dxa"/>
              <w:bottom w:w="0" w:type="dxa"/>
              <w:right w:w="108" w:type="dxa"/>
            </w:tcMar>
            <w:vAlign w:val="bottom"/>
          </w:tcPr>
          <w:p w14:paraId="76DFB656" w14:textId="0547E71D"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F62F65A" w14:textId="0208582E"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291D74E" w14:textId="375B3085" w:rsidR="006F2E19" w:rsidRDefault="006F2E19" w:rsidP="006F2E19">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F2E19" w14:paraId="2979A394" w14:textId="77777777" w:rsidTr="00BF374E">
        <w:tc>
          <w:tcPr>
            <w:tcW w:w="4320" w:type="dxa"/>
            <w:tcMar>
              <w:top w:w="0" w:type="dxa"/>
              <w:left w:w="108" w:type="dxa"/>
              <w:bottom w:w="0" w:type="dxa"/>
              <w:right w:w="108" w:type="dxa"/>
            </w:tcMar>
            <w:vAlign w:val="bottom"/>
          </w:tcPr>
          <w:p w14:paraId="3B5E3E94" w14:textId="6C274E8A"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34F3A73" w14:textId="77777777" w:rsidR="006F2E19" w:rsidRDefault="006F2E19" w:rsidP="006F2E19">
            <w:pPr>
              <w:spacing w:after="0" w:line="360" w:lineRule="auto"/>
              <w:rPr>
                <w:rFonts w:eastAsia="Times New Roman" w:cs="Calibri"/>
                <w:sz w:val="20"/>
                <w:szCs w:val="20"/>
                <w:lang w:eastAsia="en-GB"/>
              </w:rPr>
            </w:pPr>
          </w:p>
          <w:p w14:paraId="1D643CB5" w14:textId="6AA26C33"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7900D644" w14:textId="77777777" w:rsidTr="00BF374E">
        <w:tc>
          <w:tcPr>
            <w:tcW w:w="4320" w:type="dxa"/>
            <w:tcMar>
              <w:top w:w="0" w:type="dxa"/>
              <w:left w:w="108" w:type="dxa"/>
              <w:bottom w:w="0" w:type="dxa"/>
              <w:right w:w="108" w:type="dxa"/>
            </w:tcMar>
            <w:vAlign w:val="bottom"/>
          </w:tcPr>
          <w:p w14:paraId="3A85249B" w14:textId="70C13C95"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03E0775" w14:textId="77777777" w:rsidR="006F2E19" w:rsidRDefault="006F2E19" w:rsidP="006F2E19">
            <w:pPr>
              <w:spacing w:after="0" w:line="360" w:lineRule="auto"/>
              <w:rPr>
                <w:rFonts w:eastAsia="Times New Roman" w:cs="Calibri"/>
                <w:sz w:val="20"/>
                <w:szCs w:val="20"/>
                <w:lang w:eastAsia="en-GB"/>
              </w:rPr>
            </w:pPr>
          </w:p>
          <w:p w14:paraId="6ADE9B83" w14:textId="3820E4AB" w:rsidR="006F2E19" w:rsidRDefault="00C93EA8" w:rsidP="006F2E19">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F2E19" w14:paraId="4963E98C" w14:textId="77777777" w:rsidTr="00BF374E">
        <w:tc>
          <w:tcPr>
            <w:tcW w:w="4320" w:type="dxa"/>
            <w:tcMar>
              <w:top w:w="0" w:type="dxa"/>
              <w:left w:w="108" w:type="dxa"/>
              <w:bottom w:w="0" w:type="dxa"/>
              <w:right w:w="108" w:type="dxa"/>
            </w:tcMar>
            <w:vAlign w:val="bottom"/>
          </w:tcPr>
          <w:p w14:paraId="3028DB47" w14:textId="6A03ABD5"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A70EDEA" w14:textId="27666221" w:rsidR="006F2E19" w:rsidRDefault="006F2E19" w:rsidP="006F2E19">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D01E179" w14:textId="10F3733D" w:rsidR="007868DF" w:rsidRDefault="00ED02A4" w:rsidP="00352031">
      <w:pPr>
        <w:tabs>
          <w:tab w:val="left" w:pos="1290"/>
        </w:tabs>
        <w:jc w:val="center"/>
        <w:rPr>
          <w:b/>
          <w:sz w:val="96"/>
          <w:szCs w:val="96"/>
        </w:rPr>
      </w:pPr>
      <w:r>
        <w:rPr>
          <w:b/>
          <w:sz w:val="96"/>
          <w:szCs w:val="96"/>
        </w:rPr>
        <w:lastRenderedPageBreak/>
        <w:t>Festival (and other) decorations</w:t>
      </w:r>
    </w:p>
    <w:p w14:paraId="3C33AFCE" w14:textId="77777777" w:rsidR="007868DF" w:rsidRDefault="00ED02A4">
      <w:pPr>
        <w:tabs>
          <w:tab w:val="left" w:pos="1290"/>
        </w:tabs>
        <w:jc w:val="center"/>
        <w:rPr>
          <w:b/>
          <w:sz w:val="96"/>
          <w:szCs w:val="96"/>
        </w:rPr>
      </w:pPr>
      <w:r>
        <w:rPr>
          <w:b/>
          <w:sz w:val="96"/>
          <w:szCs w:val="96"/>
        </w:rPr>
        <w:t>Policy</w:t>
      </w:r>
    </w:p>
    <w:p w14:paraId="25EC4B4D" w14:textId="77777777" w:rsidR="007868DF" w:rsidRDefault="007868DF">
      <w:pPr>
        <w:spacing w:line="240" w:lineRule="auto"/>
        <w:rPr>
          <w:rFonts w:cs="Calibri"/>
        </w:rPr>
      </w:pPr>
    </w:p>
    <w:p w14:paraId="75119E2A" w14:textId="77777777" w:rsidR="007868DF" w:rsidRDefault="007868DF">
      <w:pPr>
        <w:spacing w:before="120" w:after="120" w:line="360" w:lineRule="auto"/>
        <w:rPr>
          <w:rFonts w:ascii="Arial" w:hAnsi="Arial" w:cs="Arial"/>
          <w:b/>
          <w:sz w:val="28"/>
          <w:szCs w:val="28"/>
        </w:rPr>
      </w:pPr>
    </w:p>
    <w:p w14:paraId="3FED9F41" w14:textId="77777777" w:rsidR="007868DF" w:rsidRDefault="007868DF">
      <w:pPr>
        <w:spacing w:before="120" w:after="120" w:line="360" w:lineRule="auto"/>
        <w:rPr>
          <w:rFonts w:ascii="Arial" w:hAnsi="Arial" w:cs="Arial"/>
          <w:b/>
          <w:sz w:val="28"/>
          <w:szCs w:val="28"/>
        </w:rPr>
      </w:pPr>
    </w:p>
    <w:p w14:paraId="1A034CF8" w14:textId="77777777" w:rsidR="007868DF" w:rsidRDefault="007868DF">
      <w:pPr>
        <w:spacing w:before="120" w:after="120" w:line="360" w:lineRule="auto"/>
        <w:rPr>
          <w:rFonts w:ascii="Arial" w:hAnsi="Arial" w:cs="Arial"/>
          <w:b/>
          <w:sz w:val="28"/>
          <w:szCs w:val="28"/>
        </w:rPr>
      </w:pPr>
    </w:p>
    <w:p w14:paraId="0BAC7D18" w14:textId="77777777" w:rsidR="007868DF" w:rsidRDefault="007868DF">
      <w:pPr>
        <w:spacing w:before="120" w:after="120" w:line="360" w:lineRule="auto"/>
        <w:rPr>
          <w:rFonts w:ascii="Arial" w:hAnsi="Arial" w:cs="Arial"/>
          <w:b/>
          <w:sz w:val="28"/>
          <w:szCs w:val="28"/>
        </w:rPr>
      </w:pPr>
    </w:p>
    <w:p w14:paraId="7347C1A1" w14:textId="77777777" w:rsidR="007868DF" w:rsidRDefault="00ED02A4">
      <w:pPr>
        <w:spacing w:before="120" w:after="120" w:line="360" w:lineRule="auto"/>
      </w:pPr>
      <w:r>
        <w:rPr>
          <w:rFonts w:ascii="Times New Roman" w:hAnsi="Times New Roman"/>
          <w:noProof/>
          <w:sz w:val="24"/>
          <w:szCs w:val="24"/>
          <w:lang w:eastAsia="en-GB"/>
        </w:rPr>
        <w:drawing>
          <wp:anchor distT="0" distB="0" distL="114300" distR="114300" simplePos="0" relativeHeight="251791360" behindDoc="0" locked="0" layoutInCell="1" allowOverlap="1" wp14:anchorId="53B2D546" wp14:editId="0EACB75F">
            <wp:simplePos x="0" y="0"/>
            <wp:positionH relativeFrom="margin">
              <wp:posOffset>1333551</wp:posOffset>
            </wp:positionH>
            <wp:positionV relativeFrom="paragraph">
              <wp:posOffset>183072</wp:posOffset>
            </wp:positionV>
            <wp:extent cx="4694401" cy="4320000"/>
            <wp:effectExtent l="0" t="0" r="0" b="4350"/>
            <wp:wrapTight wrapText="bothSides">
              <wp:wrapPolygon edited="0">
                <wp:start x="0" y="0"/>
                <wp:lineTo x="0" y="21527"/>
                <wp:lineTo x="21477" y="21527"/>
                <wp:lineTo x="21477" y="0"/>
                <wp:lineTo x="0" y="0"/>
              </wp:wrapPolygon>
            </wp:wrapTight>
            <wp:docPr id="880150747" name="Picture 2330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2DC3B5F" w14:textId="77777777" w:rsidR="007868DF" w:rsidRDefault="007868DF">
      <w:pPr>
        <w:spacing w:before="120" w:after="120" w:line="360" w:lineRule="auto"/>
        <w:rPr>
          <w:rFonts w:ascii="Arial" w:hAnsi="Arial" w:cs="Arial"/>
          <w:b/>
          <w:sz w:val="28"/>
          <w:szCs w:val="28"/>
        </w:rPr>
      </w:pPr>
    </w:p>
    <w:p w14:paraId="75DE64FB" w14:textId="77777777" w:rsidR="007868DF" w:rsidRDefault="007868DF">
      <w:pPr>
        <w:spacing w:before="120" w:after="120" w:line="360" w:lineRule="auto"/>
        <w:rPr>
          <w:rFonts w:ascii="Arial" w:hAnsi="Arial" w:cs="Arial"/>
          <w:b/>
          <w:sz w:val="28"/>
          <w:szCs w:val="28"/>
        </w:rPr>
      </w:pPr>
    </w:p>
    <w:p w14:paraId="6FD4D73C" w14:textId="77777777" w:rsidR="007868DF" w:rsidRDefault="007868DF">
      <w:pPr>
        <w:spacing w:before="120" w:after="120" w:line="360" w:lineRule="auto"/>
        <w:rPr>
          <w:rFonts w:ascii="Arial" w:hAnsi="Arial" w:cs="Arial"/>
          <w:b/>
          <w:sz w:val="28"/>
          <w:szCs w:val="28"/>
        </w:rPr>
      </w:pPr>
    </w:p>
    <w:p w14:paraId="535201EC" w14:textId="77777777" w:rsidR="007868DF" w:rsidRDefault="007868DF">
      <w:pPr>
        <w:spacing w:before="120" w:after="120" w:line="360" w:lineRule="auto"/>
        <w:rPr>
          <w:rFonts w:ascii="Arial" w:hAnsi="Arial" w:cs="Arial"/>
          <w:b/>
          <w:sz w:val="28"/>
          <w:szCs w:val="28"/>
        </w:rPr>
      </w:pPr>
    </w:p>
    <w:p w14:paraId="0C208E95" w14:textId="77777777" w:rsidR="007868DF" w:rsidRDefault="007868DF">
      <w:pPr>
        <w:spacing w:before="120" w:after="120" w:line="360" w:lineRule="auto"/>
        <w:rPr>
          <w:rFonts w:ascii="Arial" w:hAnsi="Arial" w:cs="Arial"/>
          <w:b/>
          <w:sz w:val="28"/>
          <w:szCs w:val="28"/>
        </w:rPr>
      </w:pPr>
    </w:p>
    <w:p w14:paraId="580AA76B" w14:textId="77777777" w:rsidR="007868DF" w:rsidRDefault="007868DF">
      <w:pPr>
        <w:spacing w:before="120" w:after="120" w:line="360" w:lineRule="auto"/>
        <w:rPr>
          <w:rFonts w:ascii="Arial" w:hAnsi="Arial" w:cs="Arial"/>
          <w:b/>
          <w:sz w:val="28"/>
          <w:szCs w:val="28"/>
        </w:rPr>
      </w:pPr>
    </w:p>
    <w:p w14:paraId="2BC5A40A" w14:textId="77777777" w:rsidR="007868DF" w:rsidRDefault="007868DF">
      <w:pPr>
        <w:spacing w:before="120" w:after="120" w:line="360" w:lineRule="auto"/>
        <w:rPr>
          <w:rFonts w:ascii="Arial" w:hAnsi="Arial" w:cs="Arial"/>
          <w:b/>
          <w:sz w:val="28"/>
          <w:szCs w:val="28"/>
        </w:rPr>
      </w:pPr>
    </w:p>
    <w:p w14:paraId="5832EA40" w14:textId="77777777" w:rsidR="007868DF" w:rsidRDefault="007868DF">
      <w:pPr>
        <w:spacing w:before="120" w:after="120" w:line="360" w:lineRule="auto"/>
        <w:rPr>
          <w:rFonts w:ascii="Arial" w:hAnsi="Arial" w:cs="Arial"/>
          <w:b/>
          <w:sz w:val="28"/>
          <w:szCs w:val="28"/>
        </w:rPr>
      </w:pPr>
    </w:p>
    <w:p w14:paraId="34517231" w14:textId="77777777" w:rsidR="007868DF" w:rsidRDefault="007868DF">
      <w:pPr>
        <w:spacing w:before="120" w:after="120" w:line="360" w:lineRule="auto"/>
        <w:rPr>
          <w:rFonts w:ascii="Arial" w:hAnsi="Arial" w:cs="Arial"/>
          <w:b/>
          <w:sz w:val="28"/>
          <w:szCs w:val="28"/>
        </w:rPr>
      </w:pPr>
    </w:p>
    <w:p w14:paraId="33968C95" w14:textId="77777777" w:rsidR="007868DF" w:rsidRDefault="007868DF">
      <w:pPr>
        <w:spacing w:before="120" w:after="120" w:line="360" w:lineRule="auto"/>
        <w:rPr>
          <w:rFonts w:ascii="Arial" w:hAnsi="Arial" w:cs="Arial"/>
          <w:b/>
          <w:sz w:val="28"/>
          <w:szCs w:val="28"/>
        </w:rPr>
      </w:pPr>
    </w:p>
    <w:p w14:paraId="319BEE3F" w14:textId="77777777" w:rsidR="007868DF" w:rsidRDefault="007868DF">
      <w:pPr>
        <w:spacing w:before="120" w:after="120" w:line="360" w:lineRule="auto"/>
        <w:rPr>
          <w:rFonts w:ascii="Arial" w:hAnsi="Arial" w:cs="Arial"/>
          <w:b/>
          <w:sz w:val="28"/>
          <w:szCs w:val="28"/>
        </w:rPr>
      </w:pPr>
    </w:p>
    <w:p w14:paraId="460FB09E" w14:textId="77777777" w:rsidR="007868DF" w:rsidRDefault="00ED02A4">
      <w:pPr>
        <w:spacing w:before="120" w:after="120" w:line="360" w:lineRule="auto"/>
        <w:rPr>
          <w:rFonts w:ascii="Arial" w:hAnsi="Arial" w:cs="Arial"/>
          <w:b/>
          <w:sz w:val="28"/>
          <w:szCs w:val="28"/>
        </w:rPr>
      </w:pPr>
      <w:r>
        <w:rPr>
          <w:rFonts w:ascii="Arial" w:hAnsi="Arial" w:cs="Arial"/>
          <w:b/>
          <w:sz w:val="28"/>
          <w:szCs w:val="28"/>
        </w:rPr>
        <w:lastRenderedPageBreak/>
        <w:t>Festival (and other) decorations</w:t>
      </w:r>
    </w:p>
    <w:p w14:paraId="62F76D0C" w14:textId="77777777" w:rsidR="007868DF" w:rsidRDefault="00ED02A4">
      <w:pPr>
        <w:spacing w:after="120" w:line="360" w:lineRule="auto"/>
        <w:rPr>
          <w:rFonts w:cs="Calibri"/>
          <w:b/>
          <w:sz w:val="28"/>
          <w:szCs w:val="28"/>
        </w:rPr>
      </w:pPr>
      <w:r>
        <w:rPr>
          <w:rFonts w:cs="Calibri"/>
          <w:b/>
          <w:sz w:val="28"/>
          <w:szCs w:val="28"/>
        </w:rPr>
        <w:t>General</w:t>
      </w:r>
    </w:p>
    <w:p w14:paraId="491F426C" w14:textId="77777777" w:rsidR="007868DF" w:rsidRDefault="00ED02A4">
      <w:pPr>
        <w:numPr>
          <w:ilvl w:val="0"/>
          <w:numId w:val="109"/>
        </w:numPr>
        <w:suppressAutoHyphens w:val="0"/>
        <w:spacing w:after="120" w:line="360" w:lineRule="auto"/>
      </w:pPr>
      <w:r>
        <w:rPr>
          <w:rFonts w:cs="Calibri"/>
          <w:sz w:val="20"/>
          <w:szCs w:val="20"/>
        </w:rPr>
        <w:t>Basic safety precautions apply equally to decorations put up for any festival as well as to general decorations in the setting. Children are informed of dangers and safe behaviour, relative to their level of understanding.</w:t>
      </w:r>
    </w:p>
    <w:p w14:paraId="4F43F3A3" w14:textId="77777777" w:rsidR="007868DF" w:rsidRDefault="00ED02A4">
      <w:pPr>
        <w:spacing w:after="120" w:line="360" w:lineRule="auto"/>
        <w:rPr>
          <w:rFonts w:cs="Calibri"/>
          <w:b/>
          <w:sz w:val="28"/>
          <w:szCs w:val="28"/>
        </w:rPr>
      </w:pPr>
      <w:r>
        <w:rPr>
          <w:rFonts w:cs="Calibri"/>
          <w:b/>
          <w:sz w:val="28"/>
          <w:szCs w:val="28"/>
        </w:rPr>
        <w:t>Decorations</w:t>
      </w:r>
    </w:p>
    <w:p w14:paraId="7CE69C36" w14:textId="77777777" w:rsidR="007868DF" w:rsidRDefault="00ED02A4">
      <w:pPr>
        <w:numPr>
          <w:ilvl w:val="0"/>
          <w:numId w:val="110"/>
        </w:numPr>
        <w:suppressAutoHyphens w:val="0"/>
        <w:spacing w:after="0" w:line="240" w:lineRule="auto"/>
        <w:rPr>
          <w:rFonts w:cs="Calibri"/>
          <w:sz w:val="20"/>
          <w:szCs w:val="20"/>
        </w:rPr>
      </w:pPr>
      <w:r>
        <w:rPr>
          <w:rFonts w:cs="Calibri"/>
          <w:sz w:val="20"/>
          <w:szCs w:val="20"/>
        </w:rPr>
        <w:t xml:space="preserve">Only fire-retardant decorations and fire-retardant artificial Christmas trees are used. </w:t>
      </w:r>
    </w:p>
    <w:p w14:paraId="3603C851" w14:textId="3096485D" w:rsidR="007868DF" w:rsidRDefault="00ED02A4">
      <w:pPr>
        <w:keepNext/>
        <w:numPr>
          <w:ilvl w:val="0"/>
          <w:numId w:val="110"/>
        </w:numPr>
        <w:suppressAutoHyphens w:val="0"/>
        <w:spacing w:after="0" w:line="240" w:lineRule="auto"/>
        <w:rPr>
          <w:rFonts w:cs="Calibri"/>
          <w:sz w:val="20"/>
          <w:szCs w:val="20"/>
        </w:rPr>
      </w:pPr>
      <w:r>
        <w:rPr>
          <w:rFonts w:cs="Calibri"/>
          <w:sz w:val="20"/>
          <w:szCs w:val="20"/>
        </w:rPr>
        <w:t>Paper decorations, other than mounted pictures, are not permitted in the public areas of the buildings, for example, lobbies, stairwells</w:t>
      </w:r>
      <w:r w:rsidR="00D456FB">
        <w:rPr>
          <w:rFonts w:cs="Calibri"/>
          <w:sz w:val="20"/>
          <w:szCs w:val="20"/>
        </w:rPr>
        <w:t>,</w:t>
      </w:r>
      <w:r>
        <w:rPr>
          <w:rFonts w:cs="Calibri"/>
          <w:sz w:val="20"/>
          <w:szCs w:val="20"/>
        </w:rPr>
        <w:t xml:space="preserve"> etc.</w:t>
      </w:r>
      <w:r>
        <w:rPr>
          <w:rFonts w:cs="Calibri"/>
          <w:sz w:val="20"/>
          <w:szCs w:val="20"/>
        </w:rPr>
        <w:br/>
      </w:r>
    </w:p>
    <w:p w14:paraId="4A289947" w14:textId="77777777" w:rsidR="007868DF" w:rsidRDefault="00ED02A4">
      <w:pPr>
        <w:keepNext/>
        <w:spacing w:after="120" w:line="360" w:lineRule="auto"/>
        <w:outlineLvl w:val="1"/>
        <w:rPr>
          <w:rFonts w:cs="Calibri"/>
          <w:b/>
          <w:sz w:val="28"/>
          <w:szCs w:val="28"/>
        </w:rPr>
      </w:pPr>
      <w:r>
        <w:rPr>
          <w:rFonts w:cs="Calibri"/>
          <w:b/>
          <w:sz w:val="28"/>
          <w:szCs w:val="28"/>
        </w:rPr>
        <w:t>Electrical equipment.</w:t>
      </w:r>
    </w:p>
    <w:p w14:paraId="128D0812" w14:textId="3A924A33" w:rsidR="007868DF" w:rsidRDefault="00ED02A4">
      <w:pPr>
        <w:numPr>
          <w:ilvl w:val="0"/>
          <w:numId w:val="111"/>
        </w:numPr>
        <w:suppressAutoHyphens w:val="0"/>
        <w:spacing w:after="0" w:line="240" w:lineRule="auto"/>
      </w:pPr>
      <w:r>
        <w:rPr>
          <w:rFonts w:cs="Calibri"/>
          <w:sz w:val="20"/>
          <w:szCs w:val="20"/>
        </w:rPr>
        <w:t>Electrical equipment (a light, extension leads</w:t>
      </w:r>
      <w:r w:rsidR="00D456FB">
        <w:rPr>
          <w:rFonts w:cs="Calibri"/>
          <w:sz w:val="20"/>
          <w:szCs w:val="20"/>
        </w:rPr>
        <w:t>, etc.</w:t>
      </w:r>
      <w:r>
        <w:rPr>
          <w:rFonts w:cs="Calibri"/>
          <w:sz w:val="20"/>
          <w:szCs w:val="20"/>
        </w:rPr>
        <w:t xml:space="preserve">) must be electrically tested </w:t>
      </w:r>
      <w:r>
        <w:rPr>
          <w:rFonts w:cs="Calibri"/>
          <w:i/>
          <w:sz w:val="20"/>
          <w:szCs w:val="20"/>
          <w:u w:val="single"/>
        </w:rPr>
        <w:t>before</w:t>
      </w:r>
      <w:r>
        <w:rPr>
          <w:rFonts w:cs="Calibri"/>
          <w:sz w:val="20"/>
          <w:szCs w:val="20"/>
        </w:rPr>
        <w:t xml:space="preserve"> use.</w:t>
      </w:r>
    </w:p>
    <w:p w14:paraId="477B54C2" w14:textId="77777777" w:rsidR="007868DF" w:rsidRDefault="00ED02A4">
      <w:pPr>
        <w:numPr>
          <w:ilvl w:val="0"/>
          <w:numId w:val="111"/>
        </w:numPr>
        <w:suppressAutoHyphens w:val="0"/>
        <w:spacing w:after="0" w:line="240" w:lineRule="auto"/>
        <w:rPr>
          <w:rFonts w:cs="Calibri"/>
          <w:sz w:val="20"/>
          <w:szCs w:val="20"/>
        </w:rPr>
      </w:pPr>
      <w:r>
        <w:rPr>
          <w:rFonts w:cs="Calibri"/>
          <w:sz w:val="20"/>
          <w:szCs w:val="20"/>
        </w:rPr>
        <w:t>If using tree lights, place the tree close to an electrical socket and avoid using extension leads. Always fully uncoil any wound extension lead to avoid overheating.</w:t>
      </w:r>
    </w:p>
    <w:p w14:paraId="616F757C" w14:textId="77777777" w:rsidR="007868DF" w:rsidRDefault="00ED02A4">
      <w:pPr>
        <w:numPr>
          <w:ilvl w:val="0"/>
          <w:numId w:val="111"/>
        </w:numPr>
        <w:suppressAutoHyphens w:val="0"/>
        <w:spacing w:after="0" w:line="240" w:lineRule="auto"/>
        <w:rPr>
          <w:rFonts w:cs="Calibri"/>
          <w:sz w:val="20"/>
          <w:szCs w:val="20"/>
        </w:rPr>
      </w:pPr>
      <w:r>
        <w:rPr>
          <w:rFonts w:cs="Calibri"/>
          <w:sz w:val="20"/>
          <w:szCs w:val="20"/>
        </w:rPr>
        <w:t>Remember to unplug the lights at the end of the day.</w:t>
      </w:r>
    </w:p>
    <w:p w14:paraId="0BFAFC2D" w14:textId="77777777" w:rsidR="007868DF" w:rsidRDefault="00ED02A4">
      <w:pPr>
        <w:keepNext/>
        <w:numPr>
          <w:ilvl w:val="0"/>
          <w:numId w:val="111"/>
        </w:numPr>
        <w:suppressAutoHyphens w:val="0"/>
        <w:spacing w:after="0" w:line="240" w:lineRule="auto"/>
        <w:rPr>
          <w:rFonts w:cs="Calibri"/>
          <w:sz w:val="20"/>
          <w:szCs w:val="20"/>
        </w:rPr>
      </w:pPr>
      <w:r>
        <w:rPr>
          <w:rFonts w:cs="Calibri"/>
          <w:sz w:val="20"/>
          <w:szCs w:val="20"/>
        </w:rPr>
        <w:t xml:space="preserve">Electrical leads are arranged in such a way that they do not create a trip hazard. </w:t>
      </w:r>
    </w:p>
    <w:p w14:paraId="36A913EE" w14:textId="77777777" w:rsidR="007868DF" w:rsidRDefault="00ED02A4">
      <w:pPr>
        <w:keepNext/>
        <w:spacing w:after="120" w:line="360" w:lineRule="auto"/>
        <w:outlineLvl w:val="1"/>
      </w:pPr>
      <w:r>
        <w:rPr>
          <w:rFonts w:cs="Calibri"/>
          <w:b/>
          <w:sz w:val="20"/>
          <w:szCs w:val="20"/>
        </w:rPr>
        <w:br/>
      </w:r>
      <w:r>
        <w:rPr>
          <w:rFonts w:cs="Calibri"/>
          <w:b/>
          <w:sz w:val="28"/>
          <w:szCs w:val="28"/>
        </w:rPr>
        <w:t>Location</w:t>
      </w:r>
    </w:p>
    <w:p w14:paraId="0F6E532D" w14:textId="77777777" w:rsidR="007868DF" w:rsidRDefault="00ED02A4">
      <w:pPr>
        <w:numPr>
          <w:ilvl w:val="0"/>
          <w:numId w:val="112"/>
        </w:numPr>
        <w:suppressAutoHyphens w:val="0"/>
        <w:spacing w:after="0" w:line="240" w:lineRule="auto"/>
        <w:rPr>
          <w:rFonts w:cs="Calibri"/>
          <w:sz w:val="20"/>
          <w:szCs w:val="20"/>
        </w:rPr>
      </w:pPr>
      <w:r>
        <w:rPr>
          <w:rFonts w:cs="Calibri"/>
          <w:sz w:val="20"/>
          <w:szCs w:val="20"/>
        </w:rPr>
        <w:t>Trees and decorations must never obstruct walkways or fire exits.</w:t>
      </w:r>
    </w:p>
    <w:p w14:paraId="1679A44A" w14:textId="19356145" w:rsidR="007868DF" w:rsidRDefault="00ED02A4">
      <w:pPr>
        <w:numPr>
          <w:ilvl w:val="0"/>
          <w:numId w:val="112"/>
        </w:numPr>
        <w:suppressAutoHyphens w:val="0"/>
        <w:spacing w:after="0" w:line="240" w:lineRule="auto"/>
        <w:rPr>
          <w:rFonts w:cs="Calibri"/>
          <w:sz w:val="20"/>
          <w:szCs w:val="20"/>
        </w:rPr>
      </w:pPr>
      <w:r>
        <w:rPr>
          <w:rFonts w:cs="Calibri"/>
          <w:sz w:val="20"/>
          <w:szCs w:val="20"/>
        </w:rPr>
        <w:t>Do not place decorations on or close to electrical equipment (e.g.</w:t>
      </w:r>
      <w:r w:rsidR="00D456FB">
        <w:rPr>
          <w:rFonts w:cs="Calibri"/>
          <w:sz w:val="20"/>
          <w:szCs w:val="20"/>
        </w:rPr>
        <w:t>,</w:t>
      </w:r>
      <w:r>
        <w:rPr>
          <w:rFonts w:cs="Calibri"/>
          <w:sz w:val="20"/>
          <w:szCs w:val="20"/>
        </w:rPr>
        <w:t xml:space="preserve"> computers); they are a fire hazard.</w:t>
      </w:r>
    </w:p>
    <w:p w14:paraId="53A07489" w14:textId="77777777" w:rsidR="007868DF" w:rsidRDefault="00ED02A4">
      <w:pPr>
        <w:pStyle w:val="ListParagraph"/>
        <w:keepNext/>
        <w:numPr>
          <w:ilvl w:val="0"/>
          <w:numId w:val="112"/>
        </w:numPr>
        <w:suppressAutoHyphens w:val="0"/>
        <w:spacing w:after="0" w:line="240" w:lineRule="auto"/>
        <w:contextualSpacing w:val="0"/>
        <w:rPr>
          <w:rFonts w:cs="Calibri"/>
          <w:sz w:val="20"/>
          <w:szCs w:val="20"/>
        </w:rPr>
      </w:pPr>
      <w:r>
        <w:rPr>
          <w:rFonts w:cs="Calibri"/>
          <w:sz w:val="20"/>
          <w:szCs w:val="20"/>
        </w:rPr>
        <w:t xml:space="preserve">Decorations must be clear of the ceiling fire detectors, sprinklers, and lights. </w:t>
      </w:r>
    </w:p>
    <w:p w14:paraId="4DA39AD0" w14:textId="77777777" w:rsidR="007868DF" w:rsidRDefault="007868DF">
      <w:pPr>
        <w:keepNext/>
        <w:spacing w:after="120" w:line="360" w:lineRule="auto"/>
        <w:outlineLvl w:val="3"/>
        <w:rPr>
          <w:rFonts w:cs="Calibri"/>
          <w:b/>
          <w:sz w:val="20"/>
          <w:szCs w:val="20"/>
        </w:rPr>
      </w:pPr>
    </w:p>
    <w:p w14:paraId="1876FEBF" w14:textId="77777777" w:rsidR="007868DF" w:rsidRDefault="00ED02A4">
      <w:pPr>
        <w:keepNext/>
        <w:spacing w:after="120" w:line="360" w:lineRule="auto"/>
        <w:outlineLvl w:val="3"/>
        <w:rPr>
          <w:rFonts w:cs="Calibri"/>
          <w:b/>
          <w:sz w:val="28"/>
          <w:szCs w:val="28"/>
        </w:rPr>
      </w:pPr>
      <w:r>
        <w:rPr>
          <w:rFonts w:cs="Calibri"/>
          <w:b/>
          <w:sz w:val="28"/>
          <w:szCs w:val="28"/>
        </w:rPr>
        <w:t>Children’s areas</w:t>
      </w:r>
    </w:p>
    <w:p w14:paraId="2817AF6B" w14:textId="77777777" w:rsidR="007868DF" w:rsidRDefault="00ED02A4">
      <w:pPr>
        <w:numPr>
          <w:ilvl w:val="0"/>
          <w:numId w:val="113"/>
        </w:numPr>
        <w:suppressAutoHyphens w:val="0"/>
        <w:spacing w:after="0" w:line="240" w:lineRule="auto"/>
        <w:rPr>
          <w:rFonts w:cs="Calibri"/>
          <w:sz w:val="20"/>
          <w:szCs w:val="20"/>
        </w:rPr>
      </w:pPr>
      <w:r>
        <w:rPr>
          <w:rFonts w:cs="Calibri"/>
          <w:sz w:val="20"/>
          <w:szCs w:val="20"/>
        </w:rPr>
        <w:t>Christmas trees and other free-standing decorations are placed where children cannot pull them over.</w:t>
      </w:r>
    </w:p>
    <w:p w14:paraId="2FB16108" w14:textId="77777777" w:rsidR="007868DF" w:rsidRDefault="00ED02A4">
      <w:pPr>
        <w:numPr>
          <w:ilvl w:val="0"/>
          <w:numId w:val="113"/>
        </w:numPr>
        <w:suppressAutoHyphens w:val="0"/>
        <w:spacing w:after="0" w:line="240" w:lineRule="auto"/>
      </w:pPr>
      <w:r>
        <w:rPr>
          <w:rFonts w:cs="Calibri"/>
          <w:sz w:val="20"/>
          <w:szCs w:val="20"/>
        </w:rPr>
        <w:t>Glass decorations are not used.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4A20E2" w14:paraId="5766678D" w14:textId="77777777" w:rsidTr="00DB0CC5">
        <w:tc>
          <w:tcPr>
            <w:tcW w:w="4320" w:type="dxa"/>
            <w:tcMar>
              <w:top w:w="0" w:type="dxa"/>
              <w:left w:w="108" w:type="dxa"/>
              <w:bottom w:w="0" w:type="dxa"/>
              <w:right w:w="108" w:type="dxa"/>
            </w:tcMar>
            <w:vAlign w:val="bottom"/>
          </w:tcPr>
          <w:p w14:paraId="2BAFD143" w14:textId="666A4409"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2FBD17B" w14:textId="289F1E9B"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1A022DD" w14:textId="77777777" w:rsidR="004A20E2" w:rsidRDefault="004A20E2" w:rsidP="004A20E2">
            <w:pPr>
              <w:rPr>
                <w:rFonts w:eastAsia="Times New Roman" w:cs="Calibri"/>
                <w:sz w:val="20"/>
                <w:szCs w:val="20"/>
                <w:lang w:eastAsia="en-GB"/>
              </w:rPr>
            </w:pPr>
          </w:p>
        </w:tc>
      </w:tr>
      <w:tr w:rsidR="004A20E2" w14:paraId="6198D65B" w14:textId="77777777" w:rsidTr="00DB0CC5">
        <w:tc>
          <w:tcPr>
            <w:tcW w:w="4320" w:type="dxa"/>
            <w:tcMar>
              <w:top w:w="0" w:type="dxa"/>
              <w:left w:w="108" w:type="dxa"/>
              <w:bottom w:w="0" w:type="dxa"/>
              <w:right w:w="108" w:type="dxa"/>
            </w:tcMar>
            <w:vAlign w:val="bottom"/>
          </w:tcPr>
          <w:p w14:paraId="0E9F8250" w14:textId="11C47AC8"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856F4BB" w14:textId="7051935D"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April 202</w:t>
            </w:r>
            <w:r w:rsidR="00D456FB">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AF77037" w14:textId="2C7EBD7C" w:rsidR="004A20E2" w:rsidRDefault="004A20E2" w:rsidP="004A20E2">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20E2" w14:paraId="5F9824BA" w14:textId="77777777" w:rsidTr="00DB0CC5">
        <w:tc>
          <w:tcPr>
            <w:tcW w:w="4320" w:type="dxa"/>
            <w:tcMar>
              <w:top w:w="0" w:type="dxa"/>
              <w:left w:w="108" w:type="dxa"/>
              <w:bottom w:w="0" w:type="dxa"/>
              <w:right w:w="108" w:type="dxa"/>
            </w:tcMar>
            <w:vAlign w:val="bottom"/>
          </w:tcPr>
          <w:p w14:paraId="3F643BDF" w14:textId="221366FF"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359B98D" w14:textId="0B42C745"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242FFA0A" w14:textId="5A6DF6A9" w:rsidR="004A20E2" w:rsidRDefault="004A20E2" w:rsidP="004A20E2">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20E2" w14:paraId="1424A426" w14:textId="77777777" w:rsidTr="00DB0CC5">
        <w:tc>
          <w:tcPr>
            <w:tcW w:w="4320" w:type="dxa"/>
            <w:tcMar>
              <w:top w:w="0" w:type="dxa"/>
              <w:left w:w="108" w:type="dxa"/>
              <w:bottom w:w="0" w:type="dxa"/>
              <w:right w:w="108" w:type="dxa"/>
            </w:tcMar>
            <w:vAlign w:val="bottom"/>
          </w:tcPr>
          <w:p w14:paraId="6AC5DE44" w14:textId="5DF1F34F"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6100806" w14:textId="77777777" w:rsidR="004A20E2" w:rsidRDefault="004A20E2" w:rsidP="004A20E2">
            <w:pPr>
              <w:spacing w:after="0" w:line="360" w:lineRule="auto"/>
              <w:rPr>
                <w:rFonts w:eastAsia="Times New Roman" w:cs="Calibri"/>
                <w:sz w:val="20"/>
                <w:szCs w:val="20"/>
                <w:lang w:eastAsia="en-GB"/>
              </w:rPr>
            </w:pPr>
          </w:p>
          <w:p w14:paraId="6E036AC9" w14:textId="235CF2A5"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20E2" w14:paraId="73D34D07" w14:textId="77777777" w:rsidTr="00DB0CC5">
        <w:tc>
          <w:tcPr>
            <w:tcW w:w="4320" w:type="dxa"/>
            <w:tcMar>
              <w:top w:w="0" w:type="dxa"/>
              <w:left w:w="108" w:type="dxa"/>
              <w:bottom w:w="0" w:type="dxa"/>
              <w:right w:w="108" w:type="dxa"/>
            </w:tcMar>
            <w:vAlign w:val="bottom"/>
          </w:tcPr>
          <w:p w14:paraId="5CB9F47C" w14:textId="6233CDE7"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86F018A" w14:textId="77777777" w:rsidR="004A20E2" w:rsidRDefault="004A20E2" w:rsidP="004A20E2">
            <w:pPr>
              <w:spacing w:after="0" w:line="360" w:lineRule="auto"/>
              <w:rPr>
                <w:rFonts w:eastAsia="Times New Roman" w:cs="Calibri"/>
                <w:sz w:val="20"/>
                <w:szCs w:val="20"/>
                <w:lang w:eastAsia="en-GB"/>
              </w:rPr>
            </w:pPr>
          </w:p>
          <w:p w14:paraId="4400F567" w14:textId="7B1C40C6"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20E2" w14:paraId="71C1B642" w14:textId="77777777" w:rsidTr="00DB0CC5">
        <w:tc>
          <w:tcPr>
            <w:tcW w:w="4320" w:type="dxa"/>
            <w:tcMar>
              <w:top w:w="0" w:type="dxa"/>
              <w:left w:w="108" w:type="dxa"/>
              <w:bottom w:w="0" w:type="dxa"/>
              <w:right w:w="108" w:type="dxa"/>
            </w:tcMar>
            <w:vAlign w:val="bottom"/>
          </w:tcPr>
          <w:p w14:paraId="0C3EF2DE" w14:textId="47216C8D"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5F7E2B9" w14:textId="684E3184"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F8DBE2C" w14:textId="77777777" w:rsidR="00BD76EE" w:rsidRDefault="00BD76EE">
      <w:pPr>
        <w:tabs>
          <w:tab w:val="left" w:pos="2010"/>
        </w:tabs>
        <w:jc w:val="center"/>
        <w:rPr>
          <w:b/>
          <w:sz w:val="96"/>
          <w:szCs w:val="96"/>
        </w:rPr>
      </w:pPr>
    </w:p>
    <w:p w14:paraId="3622CC86" w14:textId="557834C8" w:rsidR="007868DF" w:rsidRDefault="00ED02A4">
      <w:pPr>
        <w:tabs>
          <w:tab w:val="left" w:pos="2010"/>
        </w:tabs>
        <w:jc w:val="center"/>
        <w:rPr>
          <w:b/>
          <w:sz w:val="96"/>
          <w:szCs w:val="96"/>
        </w:rPr>
      </w:pPr>
      <w:r>
        <w:rPr>
          <w:b/>
          <w:sz w:val="96"/>
          <w:szCs w:val="96"/>
        </w:rPr>
        <w:lastRenderedPageBreak/>
        <w:t>Fire safety Policy</w:t>
      </w:r>
    </w:p>
    <w:p w14:paraId="700CEF18" w14:textId="77777777" w:rsidR="007868DF" w:rsidRDefault="007868DF">
      <w:pPr>
        <w:spacing w:before="120" w:after="120" w:line="360" w:lineRule="auto"/>
        <w:rPr>
          <w:rFonts w:cs="Calibri"/>
          <w:b/>
          <w:sz w:val="20"/>
          <w:szCs w:val="20"/>
        </w:rPr>
      </w:pPr>
    </w:p>
    <w:p w14:paraId="3B3D5152" w14:textId="77777777" w:rsidR="007868DF" w:rsidRDefault="007868DF">
      <w:pPr>
        <w:tabs>
          <w:tab w:val="left" w:pos="2010"/>
        </w:tabs>
        <w:rPr>
          <w:b/>
          <w:sz w:val="20"/>
          <w:szCs w:val="20"/>
        </w:rPr>
      </w:pPr>
    </w:p>
    <w:p w14:paraId="3A659C51" w14:textId="77777777" w:rsidR="007868DF" w:rsidRDefault="007868DF">
      <w:pPr>
        <w:tabs>
          <w:tab w:val="left" w:pos="2010"/>
        </w:tabs>
        <w:rPr>
          <w:b/>
          <w:sz w:val="20"/>
          <w:szCs w:val="20"/>
        </w:rPr>
      </w:pPr>
    </w:p>
    <w:p w14:paraId="672AADFC" w14:textId="77777777" w:rsidR="007868DF" w:rsidRDefault="007868DF">
      <w:pPr>
        <w:tabs>
          <w:tab w:val="left" w:pos="2010"/>
        </w:tabs>
        <w:rPr>
          <w:b/>
          <w:sz w:val="20"/>
          <w:szCs w:val="20"/>
        </w:rPr>
      </w:pPr>
    </w:p>
    <w:p w14:paraId="6B617F3A" w14:textId="77777777" w:rsidR="007868DF" w:rsidRDefault="007868DF">
      <w:pPr>
        <w:tabs>
          <w:tab w:val="left" w:pos="2010"/>
        </w:tabs>
        <w:rPr>
          <w:b/>
          <w:sz w:val="20"/>
          <w:szCs w:val="20"/>
        </w:rPr>
      </w:pPr>
    </w:p>
    <w:p w14:paraId="165AB661" w14:textId="77777777" w:rsidR="007868DF" w:rsidRDefault="007868DF">
      <w:pPr>
        <w:tabs>
          <w:tab w:val="left" w:pos="2010"/>
        </w:tabs>
        <w:rPr>
          <w:b/>
          <w:sz w:val="20"/>
          <w:szCs w:val="20"/>
        </w:rPr>
      </w:pPr>
    </w:p>
    <w:p w14:paraId="311366B4" w14:textId="77777777" w:rsidR="007868DF" w:rsidRDefault="007868DF">
      <w:pPr>
        <w:tabs>
          <w:tab w:val="left" w:pos="2010"/>
        </w:tabs>
        <w:rPr>
          <w:b/>
          <w:sz w:val="20"/>
          <w:szCs w:val="20"/>
        </w:rPr>
      </w:pPr>
    </w:p>
    <w:p w14:paraId="5057DB76" w14:textId="77777777" w:rsidR="007868DF" w:rsidRDefault="007868DF">
      <w:pPr>
        <w:tabs>
          <w:tab w:val="left" w:pos="2010"/>
        </w:tabs>
        <w:rPr>
          <w:b/>
          <w:sz w:val="20"/>
          <w:szCs w:val="20"/>
        </w:rPr>
      </w:pPr>
    </w:p>
    <w:p w14:paraId="558B1010" w14:textId="77777777" w:rsidR="007868DF" w:rsidRDefault="007868DF">
      <w:pPr>
        <w:tabs>
          <w:tab w:val="left" w:pos="2010"/>
        </w:tabs>
        <w:rPr>
          <w:b/>
          <w:sz w:val="20"/>
          <w:szCs w:val="20"/>
        </w:rPr>
      </w:pPr>
    </w:p>
    <w:p w14:paraId="52F4199E" w14:textId="77777777" w:rsidR="007868DF" w:rsidRDefault="007868DF">
      <w:pPr>
        <w:tabs>
          <w:tab w:val="left" w:pos="2010"/>
        </w:tabs>
        <w:rPr>
          <w:b/>
          <w:sz w:val="20"/>
          <w:szCs w:val="20"/>
        </w:rPr>
      </w:pPr>
    </w:p>
    <w:p w14:paraId="79879A23" w14:textId="77777777" w:rsidR="007868DF" w:rsidRDefault="007868DF">
      <w:pPr>
        <w:tabs>
          <w:tab w:val="left" w:pos="2010"/>
        </w:tabs>
        <w:rPr>
          <w:b/>
          <w:sz w:val="20"/>
          <w:szCs w:val="20"/>
        </w:rPr>
      </w:pPr>
    </w:p>
    <w:p w14:paraId="62312574" w14:textId="77777777" w:rsidR="007868DF" w:rsidRDefault="007868DF">
      <w:pPr>
        <w:tabs>
          <w:tab w:val="left" w:pos="2010"/>
        </w:tabs>
        <w:rPr>
          <w:b/>
          <w:sz w:val="20"/>
          <w:szCs w:val="20"/>
        </w:rPr>
      </w:pPr>
    </w:p>
    <w:p w14:paraId="1276ACFC" w14:textId="77777777" w:rsidR="007868DF" w:rsidRDefault="007868DF">
      <w:pPr>
        <w:tabs>
          <w:tab w:val="left" w:pos="2010"/>
        </w:tabs>
      </w:pPr>
    </w:p>
    <w:p w14:paraId="6DD6EADA" w14:textId="77777777" w:rsidR="007868DF" w:rsidRDefault="007868DF">
      <w:pPr>
        <w:tabs>
          <w:tab w:val="left" w:pos="2010"/>
        </w:tabs>
        <w:rPr>
          <w:b/>
          <w:sz w:val="20"/>
          <w:szCs w:val="20"/>
        </w:rPr>
      </w:pPr>
    </w:p>
    <w:p w14:paraId="68FCACF2" w14:textId="77777777" w:rsidR="007868DF" w:rsidRDefault="00ED02A4">
      <w:pPr>
        <w:tabs>
          <w:tab w:val="left" w:pos="2010"/>
        </w:tabs>
      </w:pPr>
      <w:r>
        <w:rPr>
          <w:noProof/>
        </w:rPr>
        <w:drawing>
          <wp:anchor distT="0" distB="0" distL="114300" distR="114300" simplePos="0" relativeHeight="251706368" behindDoc="0" locked="0" layoutInCell="1" allowOverlap="1" wp14:anchorId="1303824B" wp14:editId="08AA355E">
            <wp:simplePos x="0" y="0"/>
            <wp:positionH relativeFrom="margin">
              <wp:posOffset>1494787</wp:posOffset>
            </wp:positionH>
            <wp:positionV relativeFrom="paragraph">
              <wp:posOffset>-97155</wp:posOffset>
            </wp:positionV>
            <wp:extent cx="4694557" cy="4319909"/>
            <wp:effectExtent l="0" t="0" r="0" b="4441"/>
            <wp:wrapTight wrapText="bothSides">
              <wp:wrapPolygon edited="0">
                <wp:start x="0" y="0"/>
                <wp:lineTo x="0" y="21527"/>
                <wp:lineTo x="21474" y="21527"/>
                <wp:lineTo x="21474" y="0"/>
                <wp:lineTo x="0" y="0"/>
              </wp:wrapPolygon>
            </wp:wrapTight>
            <wp:docPr id="180960880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083B494" w14:textId="77777777" w:rsidR="007868DF" w:rsidRDefault="007868DF">
      <w:pPr>
        <w:tabs>
          <w:tab w:val="left" w:pos="2010"/>
        </w:tabs>
        <w:rPr>
          <w:b/>
          <w:sz w:val="20"/>
          <w:szCs w:val="20"/>
        </w:rPr>
      </w:pPr>
    </w:p>
    <w:p w14:paraId="17B3647D" w14:textId="77777777" w:rsidR="007868DF" w:rsidRDefault="007868DF">
      <w:pPr>
        <w:tabs>
          <w:tab w:val="left" w:pos="2010"/>
        </w:tabs>
        <w:rPr>
          <w:b/>
          <w:sz w:val="20"/>
          <w:szCs w:val="20"/>
        </w:rPr>
      </w:pPr>
    </w:p>
    <w:p w14:paraId="5822D744" w14:textId="77777777" w:rsidR="007868DF" w:rsidRDefault="007868DF">
      <w:pPr>
        <w:tabs>
          <w:tab w:val="left" w:pos="2010"/>
        </w:tabs>
        <w:rPr>
          <w:b/>
          <w:sz w:val="20"/>
          <w:szCs w:val="20"/>
        </w:rPr>
      </w:pPr>
    </w:p>
    <w:p w14:paraId="4BA92CF6" w14:textId="77777777" w:rsidR="007868DF" w:rsidRDefault="007868DF">
      <w:pPr>
        <w:tabs>
          <w:tab w:val="left" w:pos="2010"/>
        </w:tabs>
        <w:rPr>
          <w:b/>
          <w:sz w:val="20"/>
          <w:szCs w:val="20"/>
        </w:rPr>
      </w:pPr>
    </w:p>
    <w:p w14:paraId="342EAA5E" w14:textId="77777777" w:rsidR="007868DF" w:rsidRDefault="007868DF">
      <w:pPr>
        <w:tabs>
          <w:tab w:val="left" w:pos="2010"/>
        </w:tabs>
        <w:rPr>
          <w:b/>
          <w:sz w:val="20"/>
          <w:szCs w:val="20"/>
        </w:rPr>
      </w:pPr>
    </w:p>
    <w:p w14:paraId="7D4A992F" w14:textId="77777777" w:rsidR="007868DF" w:rsidRDefault="007868DF">
      <w:pPr>
        <w:tabs>
          <w:tab w:val="left" w:pos="2010"/>
        </w:tabs>
        <w:rPr>
          <w:b/>
          <w:sz w:val="20"/>
          <w:szCs w:val="20"/>
        </w:rPr>
      </w:pPr>
    </w:p>
    <w:p w14:paraId="31E39364" w14:textId="77777777" w:rsidR="007868DF" w:rsidRDefault="007868DF">
      <w:pPr>
        <w:tabs>
          <w:tab w:val="left" w:pos="2010"/>
        </w:tabs>
        <w:rPr>
          <w:b/>
          <w:sz w:val="20"/>
          <w:szCs w:val="20"/>
        </w:rPr>
      </w:pPr>
    </w:p>
    <w:p w14:paraId="029A2BCA" w14:textId="77777777" w:rsidR="007868DF" w:rsidRDefault="007868DF">
      <w:pPr>
        <w:tabs>
          <w:tab w:val="left" w:pos="2010"/>
        </w:tabs>
        <w:rPr>
          <w:b/>
          <w:sz w:val="20"/>
          <w:szCs w:val="20"/>
        </w:rPr>
      </w:pPr>
    </w:p>
    <w:p w14:paraId="6F8E8A4B" w14:textId="77777777" w:rsidR="007868DF" w:rsidRDefault="007868DF">
      <w:pPr>
        <w:tabs>
          <w:tab w:val="left" w:pos="2010"/>
        </w:tabs>
        <w:rPr>
          <w:b/>
          <w:sz w:val="20"/>
          <w:szCs w:val="20"/>
        </w:rPr>
      </w:pPr>
    </w:p>
    <w:p w14:paraId="4A5C5C01" w14:textId="77777777" w:rsidR="007868DF" w:rsidRDefault="007868DF">
      <w:pPr>
        <w:pStyle w:val="Heading2"/>
        <w:spacing w:before="120" w:after="120" w:line="360" w:lineRule="auto"/>
        <w:rPr>
          <w:rFonts w:ascii="Arial" w:hAnsi="Arial" w:cs="Arial"/>
          <w:color w:val="auto"/>
          <w:sz w:val="28"/>
          <w:szCs w:val="28"/>
        </w:rPr>
      </w:pPr>
    </w:p>
    <w:p w14:paraId="54426D66" w14:textId="77777777" w:rsidR="007868DF" w:rsidRDefault="007868DF"/>
    <w:p w14:paraId="136BD67F" w14:textId="77777777" w:rsidR="007868DF" w:rsidRDefault="007868DF"/>
    <w:p w14:paraId="2B1083F4" w14:textId="77777777" w:rsidR="007868DF" w:rsidRDefault="00ED02A4">
      <w:pPr>
        <w:pStyle w:val="Heading2"/>
        <w:spacing w:before="120" w:after="120" w:line="360" w:lineRule="auto"/>
      </w:pPr>
      <w:r>
        <w:rPr>
          <w:rFonts w:ascii="Arial" w:hAnsi="Arial" w:cs="Arial"/>
          <w:color w:val="auto"/>
          <w:sz w:val="28"/>
          <w:szCs w:val="28"/>
        </w:rPr>
        <w:lastRenderedPageBreak/>
        <w:t>Fire safety policy</w:t>
      </w:r>
    </w:p>
    <w:p w14:paraId="33A2FBDC" w14:textId="77777777" w:rsidR="007868DF" w:rsidRDefault="00ED02A4">
      <w:pPr>
        <w:spacing w:before="120" w:after="120" w:line="360" w:lineRule="auto"/>
      </w:pPr>
      <w:r w:rsidRPr="00103E36">
        <w:rPr>
          <w:rFonts w:cs="Calibri"/>
          <w:b/>
          <w:sz w:val="20"/>
          <w:szCs w:val="20"/>
          <w:highlight w:val="yellow"/>
          <w:shd w:val="clear" w:color="auto" w:fill="FFFF00"/>
        </w:rPr>
        <w:t>Designated Fire Marshalls is Sgt Issac</w:t>
      </w:r>
      <w:r w:rsidRPr="00103E36">
        <w:rPr>
          <w:rFonts w:cs="Calibri"/>
          <w:b/>
          <w:sz w:val="20"/>
          <w:szCs w:val="20"/>
          <w:highlight w:val="yellow"/>
        </w:rPr>
        <w:t xml:space="preserve"> Amoako- 35 Welfare SNCO.</w:t>
      </w:r>
    </w:p>
    <w:p w14:paraId="0EA5070F" w14:textId="77777777" w:rsidR="007868DF" w:rsidRDefault="00ED02A4">
      <w:pPr>
        <w:pStyle w:val="Heading1"/>
        <w:spacing w:before="120" w:after="120" w:line="360" w:lineRule="auto"/>
        <w:rPr>
          <w:rFonts w:ascii="Calibri" w:hAnsi="Calibri" w:cs="Calibri"/>
          <w:color w:val="auto"/>
          <w:sz w:val="20"/>
          <w:szCs w:val="20"/>
        </w:rPr>
      </w:pPr>
      <w:r>
        <w:rPr>
          <w:rFonts w:ascii="Calibri" w:hAnsi="Calibri" w:cs="Calibri"/>
          <w:color w:val="auto"/>
          <w:sz w:val="20"/>
          <w:szCs w:val="20"/>
        </w:rPr>
        <w:t>Aim</w:t>
      </w:r>
    </w:p>
    <w:p w14:paraId="6C0C7FA5" w14:textId="08F7E5DF" w:rsidR="007868DF" w:rsidRDefault="00ED02A4">
      <w:pPr>
        <w:spacing w:before="120" w:after="120" w:line="360" w:lineRule="auto"/>
      </w:pPr>
      <w:r>
        <w:rPr>
          <w:rFonts w:cs="Calibri"/>
          <w:bCs/>
          <w:sz w:val="20"/>
          <w:szCs w:val="20"/>
        </w:rPr>
        <w:t xml:space="preserve">Our provision is a suitable, clean, and safe place for children to be cared for, where they can grow and learn. We meet all statutory requirements </w:t>
      </w:r>
      <w:r w:rsidR="00D456FB">
        <w:rPr>
          <w:rFonts w:cs="Calibri"/>
          <w:bCs/>
          <w:sz w:val="20"/>
          <w:szCs w:val="20"/>
        </w:rPr>
        <w:t xml:space="preserve">for fire safety and fulfil </w:t>
      </w:r>
      <w:r>
        <w:rPr>
          <w:rFonts w:cs="Calibri"/>
          <w:bCs/>
          <w:sz w:val="20"/>
          <w:szCs w:val="20"/>
        </w:rPr>
        <w:t>the relevant Early Years Foundation Stage Safeguarding and Welfare Requirements.</w:t>
      </w:r>
    </w:p>
    <w:p w14:paraId="3689DBCC" w14:textId="77777777" w:rsidR="007868DF" w:rsidRDefault="00ED02A4">
      <w:pPr>
        <w:spacing w:before="120" w:after="120" w:line="360" w:lineRule="auto"/>
      </w:pPr>
      <w:r>
        <w:rPr>
          <w:rFonts w:cs="Calibri"/>
          <w:b/>
          <w:sz w:val="20"/>
          <w:szCs w:val="20"/>
        </w:rPr>
        <w:t>Objectives</w:t>
      </w:r>
    </w:p>
    <w:p w14:paraId="61C1E884" w14:textId="77777777" w:rsidR="007868DF" w:rsidRDefault="00ED02A4">
      <w:pPr>
        <w:numPr>
          <w:ilvl w:val="0"/>
          <w:numId w:val="114"/>
        </w:numPr>
        <w:spacing w:after="0" w:line="240" w:lineRule="auto"/>
        <w:rPr>
          <w:rFonts w:cs="Calibri"/>
          <w:sz w:val="20"/>
          <w:szCs w:val="20"/>
        </w:rPr>
      </w:pPr>
      <w:r>
        <w:rPr>
          <w:rFonts w:cs="Calibri"/>
          <w:sz w:val="20"/>
          <w:szCs w:val="20"/>
        </w:rPr>
        <w:t>We recognise that we have a corporate responsibility and a duty of care for those who work in and receive a service from our provision, but individual employees and service users also have a responsibility to ensure their own safety as well as that of others. Risk assessment is the key means through which this is achieved.</w:t>
      </w:r>
    </w:p>
    <w:p w14:paraId="6701EDC3" w14:textId="77777777" w:rsidR="007868DF" w:rsidRDefault="00ED02A4">
      <w:pPr>
        <w:numPr>
          <w:ilvl w:val="0"/>
          <w:numId w:val="114"/>
        </w:numPr>
        <w:spacing w:after="0" w:line="240" w:lineRule="auto"/>
        <w:rPr>
          <w:rFonts w:cs="Calibri"/>
          <w:sz w:val="20"/>
          <w:szCs w:val="20"/>
        </w:rPr>
      </w:pPr>
      <w:r>
        <w:rPr>
          <w:rFonts w:cs="Calibri"/>
          <w:sz w:val="20"/>
          <w:szCs w:val="20"/>
        </w:rPr>
        <w:t xml:space="preserve">A fire safety risk assessment is carried out by a competent person in accordance with the Regulatory Reform (Fire Safety) Order 2005. </w:t>
      </w:r>
    </w:p>
    <w:p w14:paraId="500B3B90" w14:textId="77777777" w:rsidR="007868DF" w:rsidRDefault="00ED02A4">
      <w:pPr>
        <w:numPr>
          <w:ilvl w:val="0"/>
          <w:numId w:val="114"/>
        </w:numPr>
        <w:spacing w:after="0" w:line="240" w:lineRule="auto"/>
        <w:rPr>
          <w:rFonts w:cs="Calibri"/>
          <w:sz w:val="20"/>
          <w:szCs w:val="20"/>
        </w:rPr>
      </w:pPr>
      <w:r>
        <w:rPr>
          <w:rFonts w:cs="Calibri"/>
          <w:sz w:val="20"/>
          <w:szCs w:val="20"/>
        </w:rPr>
        <w:t>A Fire Log is completed and regularly updated.</w:t>
      </w:r>
    </w:p>
    <w:p w14:paraId="59F8E877" w14:textId="77777777" w:rsidR="007868DF" w:rsidRDefault="00ED02A4">
      <w:pPr>
        <w:numPr>
          <w:ilvl w:val="0"/>
          <w:numId w:val="114"/>
        </w:numPr>
        <w:spacing w:after="0" w:line="240" w:lineRule="auto"/>
        <w:rPr>
          <w:rFonts w:cs="Calibri"/>
          <w:sz w:val="20"/>
          <w:szCs w:val="20"/>
        </w:rPr>
      </w:pPr>
      <w:r>
        <w:rPr>
          <w:rFonts w:cs="Calibri"/>
          <w:sz w:val="20"/>
          <w:szCs w:val="20"/>
        </w:rPr>
        <w:t xml:space="preserve">Necessary equipment is in place to promote fire safety. </w:t>
      </w:r>
    </w:p>
    <w:p w14:paraId="3CFAFF50" w14:textId="77777777" w:rsidR="007868DF" w:rsidRDefault="00ED02A4">
      <w:pPr>
        <w:spacing w:before="120" w:after="120" w:line="360" w:lineRule="auto"/>
      </w:pPr>
      <w:r>
        <w:rPr>
          <w:rFonts w:cs="Calibri"/>
          <w:b/>
          <w:sz w:val="20"/>
          <w:szCs w:val="20"/>
        </w:rPr>
        <w:t>Fire safety</w:t>
      </w:r>
    </w:p>
    <w:p w14:paraId="042170FD" w14:textId="3E24D347" w:rsidR="007868DF" w:rsidRDefault="00ED02A4">
      <w:pPr>
        <w:pStyle w:val="ListParagraph"/>
        <w:numPr>
          <w:ilvl w:val="0"/>
          <w:numId w:val="115"/>
        </w:numPr>
        <w:spacing w:before="120" w:after="120" w:line="240" w:lineRule="auto"/>
        <w:rPr>
          <w:rFonts w:cs="Calibri"/>
          <w:sz w:val="20"/>
          <w:szCs w:val="20"/>
        </w:rPr>
      </w:pPr>
      <w:r>
        <w:rPr>
          <w:rFonts w:cs="Calibri"/>
          <w:sz w:val="20"/>
          <w:szCs w:val="20"/>
        </w:rPr>
        <w:t xml:space="preserve">The setting manager has access to, or a copy of, the fire safety procedures specific to the building and </w:t>
      </w:r>
      <w:r w:rsidR="00D456FB">
        <w:rPr>
          <w:rFonts w:cs="Calibri"/>
          <w:sz w:val="20"/>
          <w:szCs w:val="20"/>
        </w:rPr>
        <w:t>ensures</w:t>
      </w:r>
      <w:r>
        <w:rPr>
          <w:rFonts w:cs="Calibri"/>
          <w:sz w:val="20"/>
          <w:szCs w:val="20"/>
        </w:rPr>
        <w:t xml:space="preserve"> they align with these procedures. The setting manager makes reasonable adjustments as required to ensure the two documents do not contradict each other.</w:t>
      </w:r>
    </w:p>
    <w:p w14:paraId="11F853FC" w14:textId="77777777" w:rsidR="007868DF" w:rsidRDefault="00ED02A4">
      <w:pPr>
        <w:spacing w:before="120" w:after="120" w:line="360" w:lineRule="auto"/>
        <w:rPr>
          <w:rFonts w:cs="Calibri"/>
          <w:b/>
          <w:sz w:val="20"/>
          <w:szCs w:val="20"/>
        </w:rPr>
      </w:pPr>
      <w:r>
        <w:rPr>
          <w:rFonts w:cs="Calibri"/>
          <w:b/>
          <w:sz w:val="20"/>
          <w:szCs w:val="20"/>
        </w:rPr>
        <w:t>Fire safety risk assessment</w:t>
      </w:r>
    </w:p>
    <w:p w14:paraId="7EBA9541" w14:textId="77777777" w:rsidR="007868DF" w:rsidRDefault="00ED02A4">
      <w:pPr>
        <w:spacing w:before="120" w:after="120" w:line="360" w:lineRule="auto"/>
        <w:rPr>
          <w:rFonts w:cs="Calibri"/>
          <w:sz w:val="20"/>
          <w:szCs w:val="20"/>
        </w:rPr>
      </w:pPr>
      <w:r>
        <w:rPr>
          <w:rFonts w:cs="Calibri"/>
          <w:sz w:val="20"/>
          <w:szCs w:val="20"/>
        </w:rPr>
        <w:t>Fire safety risk assessment form is carried out in each area of the setting by a competent person using the five steps to fire safety risk assessment as follows:</w:t>
      </w:r>
    </w:p>
    <w:p w14:paraId="56FCCCFB" w14:textId="77777777" w:rsidR="007868DF" w:rsidRDefault="00ED02A4">
      <w:pPr>
        <w:numPr>
          <w:ilvl w:val="0"/>
          <w:numId w:val="117"/>
        </w:numPr>
        <w:spacing w:before="120" w:after="120" w:line="360" w:lineRule="auto"/>
        <w:rPr>
          <w:rFonts w:cs="Calibri"/>
          <w:bCs/>
          <w:sz w:val="20"/>
          <w:szCs w:val="20"/>
        </w:rPr>
      </w:pPr>
      <w:r>
        <w:rPr>
          <w:rFonts w:cs="Calibri"/>
          <w:bCs/>
          <w:sz w:val="20"/>
          <w:szCs w:val="20"/>
        </w:rPr>
        <w:t>Identify fire hazards</w:t>
      </w:r>
    </w:p>
    <w:p w14:paraId="3B50A874"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ignition.</w:t>
      </w:r>
    </w:p>
    <w:p w14:paraId="205B39DE"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fuel.</w:t>
      </w:r>
    </w:p>
    <w:p w14:paraId="66C7B750"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oxygen (including oxygen tanks for disabled children).</w:t>
      </w:r>
    </w:p>
    <w:p w14:paraId="16D064B6"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Identify people at risk</w:t>
      </w:r>
    </w:p>
    <w:p w14:paraId="53B45C21" w14:textId="77777777" w:rsidR="007868DF" w:rsidRDefault="00ED02A4">
      <w:pPr>
        <w:pStyle w:val="ListParagraph"/>
        <w:numPr>
          <w:ilvl w:val="0"/>
          <w:numId w:val="119"/>
        </w:numPr>
        <w:spacing w:before="120" w:after="120" w:line="240" w:lineRule="auto"/>
        <w:rPr>
          <w:rFonts w:cs="Calibri"/>
          <w:bCs/>
          <w:sz w:val="20"/>
          <w:szCs w:val="20"/>
        </w:rPr>
      </w:pPr>
      <w:r>
        <w:rPr>
          <w:rFonts w:cs="Calibri"/>
          <w:bCs/>
          <w:sz w:val="20"/>
          <w:szCs w:val="20"/>
        </w:rPr>
        <w:t>People in and around the premises.</w:t>
      </w:r>
    </w:p>
    <w:p w14:paraId="493F38CD" w14:textId="58F4751D" w:rsidR="007868DF" w:rsidRDefault="00ED02A4">
      <w:pPr>
        <w:pStyle w:val="ListParagraph"/>
        <w:numPr>
          <w:ilvl w:val="0"/>
          <w:numId w:val="119"/>
        </w:numPr>
        <w:spacing w:before="120" w:after="120" w:line="240" w:lineRule="auto"/>
        <w:rPr>
          <w:rFonts w:cs="Calibri"/>
          <w:bCs/>
          <w:sz w:val="20"/>
          <w:szCs w:val="20"/>
        </w:rPr>
      </w:pPr>
      <w:r>
        <w:rPr>
          <w:rFonts w:cs="Calibri"/>
          <w:bCs/>
          <w:sz w:val="20"/>
          <w:szCs w:val="20"/>
        </w:rPr>
        <w:t>People especially at risk</w:t>
      </w:r>
      <w:r w:rsidR="00D456FB">
        <w:rPr>
          <w:rFonts w:cs="Calibri"/>
          <w:bCs/>
          <w:sz w:val="20"/>
          <w:szCs w:val="20"/>
        </w:rPr>
        <w:t>, including very young babies, less ambulant disabled children,</w:t>
      </w:r>
      <w:r>
        <w:rPr>
          <w:rFonts w:cs="Calibri"/>
          <w:bCs/>
          <w:sz w:val="20"/>
          <w:szCs w:val="20"/>
        </w:rPr>
        <w:t xml:space="preserve"> or those using specialised equipment, such as splints, standing frames.</w:t>
      </w:r>
    </w:p>
    <w:p w14:paraId="1972F002"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Evaluate, remove, reduce, and protect from the risk</w:t>
      </w:r>
    </w:p>
    <w:p w14:paraId="696E46E7"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Evaluate the risk of the fire occurring.</w:t>
      </w:r>
    </w:p>
    <w:p w14:paraId="46A30560"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Evaluate the risk to people from a fire starting on the premises.</w:t>
      </w:r>
    </w:p>
    <w:p w14:paraId="77121E92"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Remove and reduce the hazards that may cause a fire.</w:t>
      </w:r>
    </w:p>
    <w:p w14:paraId="0D2BBA0F"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Remove and reduce the risks to people from a fire.</w:t>
      </w:r>
    </w:p>
    <w:p w14:paraId="618D7E08"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Record, plan, inform, instruct, train</w:t>
      </w:r>
    </w:p>
    <w:p w14:paraId="0C28D5AC" w14:textId="77777777" w:rsidR="007868DF" w:rsidRDefault="00ED02A4">
      <w:pPr>
        <w:pStyle w:val="ListParagraph"/>
        <w:numPr>
          <w:ilvl w:val="0"/>
          <w:numId w:val="121"/>
        </w:numPr>
        <w:spacing w:after="0" w:line="240" w:lineRule="auto"/>
        <w:rPr>
          <w:rFonts w:cs="Calibri"/>
          <w:bCs/>
          <w:sz w:val="20"/>
          <w:szCs w:val="20"/>
        </w:rPr>
      </w:pPr>
      <w:r>
        <w:rPr>
          <w:rFonts w:cs="Calibri"/>
          <w:bCs/>
          <w:sz w:val="20"/>
          <w:szCs w:val="20"/>
        </w:rPr>
        <w:t>Record significant findings and action taken.</w:t>
      </w:r>
    </w:p>
    <w:p w14:paraId="1599D605"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Prepare an emergency plan.</w:t>
      </w:r>
    </w:p>
    <w:p w14:paraId="49B42993"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Inform and instruct relevant people; inform and co-operate with others.</w:t>
      </w:r>
    </w:p>
    <w:p w14:paraId="1FABC93E"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Provide training.</w:t>
      </w:r>
    </w:p>
    <w:p w14:paraId="1C540506"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lastRenderedPageBreak/>
        <w:t>Review</w:t>
      </w:r>
    </w:p>
    <w:p w14:paraId="5E51852E" w14:textId="77777777" w:rsidR="007868DF" w:rsidRDefault="00ED02A4">
      <w:pPr>
        <w:pStyle w:val="ListParagraph"/>
        <w:numPr>
          <w:ilvl w:val="0"/>
          <w:numId w:val="122"/>
        </w:numPr>
        <w:spacing w:before="120" w:after="120" w:line="360" w:lineRule="auto"/>
        <w:rPr>
          <w:rFonts w:cs="Calibri"/>
          <w:bCs/>
          <w:sz w:val="20"/>
          <w:szCs w:val="20"/>
        </w:rPr>
      </w:pPr>
      <w:r>
        <w:rPr>
          <w:rFonts w:cs="Calibri"/>
          <w:bCs/>
          <w:sz w:val="20"/>
          <w:szCs w:val="20"/>
        </w:rPr>
        <w:t>Keep assessment under review and revise when necessary.</w:t>
      </w:r>
    </w:p>
    <w:p w14:paraId="786F12EB" w14:textId="77777777" w:rsidR="007868DF" w:rsidRDefault="00ED02A4">
      <w:pPr>
        <w:spacing w:before="120" w:after="120" w:line="360" w:lineRule="auto"/>
        <w:rPr>
          <w:rFonts w:cs="Calibri"/>
          <w:bCs/>
          <w:sz w:val="20"/>
          <w:szCs w:val="20"/>
        </w:rPr>
      </w:pPr>
      <w:r>
        <w:rPr>
          <w:rFonts w:cs="Calibri"/>
          <w:bCs/>
          <w:sz w:val="20"/>
          <w:szCs w:val="20"/>
        </w:rPr>
        <w:t>The fire safety risk assessment focuses on the following for each area:</w:t>
      </w:r>
    </w:p>
    <w:p w14:paraId="5835C013" w14:textId="353DC848"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 xml:space="preserve">Electrical plugs, wires, </w:t>
      </w:r>
      <w:r w:rsidR="00D456FB">
        <w:rPr>
          <w:rFonts w:cs="Calibri"/>
          <w:bCs/>
          <w:sz w:val="20"/>
          <w:szCs w:val="20"/>
        </w:rPr>
        <w:t xml:space="preserve">and </w:t>
      </w:r>
      <w:r>
        <w:rPr>
          <w:rFonts w:cs="Calibri"/>
          <w:bCs/>
          <w:sz w:val="20"/>
          <w:szCs w:val="20"/>
        </w:rPr>
        <w:t>sockets.</w:t>
      </w:r>
    </w:p>
    <w:p w14:paraId="211678BD"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Electrical items.</w:t>
      </w:r>
    </w:p>
    <w:p w14:paraId="7622AA59"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Gas boilers.</w:t>
      </w:r>
    </w:p>
    <w:p w14:paraId="2AEE014F"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Cookers.</w:t>
      </w:r>
    </w:p>
    <w:p w14:paraId="07B4F99C"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Matches.</w:t>
      </w:r>
    </w:p>
    <w:p w14:paraId="44D89B35"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Flammable materials, including furniture, furnishings, paper etc.</w:t>
      </w:r>
    </w:p>
    <w:p w14:paraId="44C7094F"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Flammable chemicals (which are also covered in COSHH).</w:t>
      </w:r>
    </w:p>
    <w:p w14:paraId="22BCF95D"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Means of escape.</w:t>
      </w:r>
    </w:p>
    <w:p w14:paraId="46B71A35" w14:textId="77777777" w:rsidR="007868DF" w:rsidRDefault="00ED02A4">
      <w:pPr>
        <w:pStyle w:val="ListParagraph"/>
        <w:numPr>
          <w:ilvl w:val="0"/>
          <w:numId w:val="123"/>
        </w:numPr>
        <w:spacing w:before="120" w:after="120" w:line="240" w:lineRule="auto"/>
        <w:rPr>
          <w:rFonts w:cs="Calibri"/>
          <w:sz w:val="20"/>
          <w:szCs w:val="20"/>
        </w:rPr>
      </w:pPr>
      <w:r>
        <w:rPr>
          <w:rFonts w:cs="Calibri"/>
          <w:sz w:val="20"/>
          <w:szCs w:val="20"/>
        </w:rPr>
        <w:t>Any other, as identified.</w:t>
      </w:r>
    </w:p>
    <w:p w14:paraId="797550A5" w14:textId="77777777" w:rsidR="007868DF" w:rsidRDefault="00ED02A4">
      <w:pPr>
        <w:spacing w:before="120" w:after="120" w:line="360" w:lineRule="auto"/>
        <w:rPr>
          <w:rFonts w:cs="Calibri"/>
          <w:b/>
          <w:sz w:val="20"/>
          <w:szCs w:val="20"/>
        </w:rPr>
      </w:pPr>
      <w:r>
        <w:rPr>
          <w:rFonts w:cs="Calibri"/>
          <w:b/>
          <w:sz w:val="20"/>
          <w:szCs w:val="20"/>
        </w:rPr>
        <w:t>Fire safety precautions include:</w:t>
      </w:r>
    </w:p>
    <w:p w14:paraId="24A3D1A3" w14:textId="77777777" w:rsidR="007868DF" w:rsidRDefault="00ED02A4">
      <w:pPr>
        <w:numPr>
          <w:ilvl w:val="0"/>
          <w:numId w:val="124"/>
        </w:numPr>
        <w:spacing w:before="120" w:after="120" w:line="240" w:lineRule="auto"/>
        <w:rPr>
          <w:rFonts w:cs="Calibri"/>
          <w:sz w:val="20"/>
          <w:szCs w:val="20"/>
        </w:rPr>
      </w:pPr>
      <w:r>
        <w:rPr>
          <w:rFonts w:cs="Calibri"/>
          <w:sz w:val="20"/>
          <w:szCs w:val="20"/>
        </w:rPr>
        <w:t>All electrical equipment is checked by a qualified electrician annually.</w:t>
      </w:r>
    </w:p>
    <w:p w14:paraId="3BAE3242" w14:textId="77777777" w:rsidR="007868DF" w:rsidRDefault="00ED02A4">
      <w:pPr>
        <w:numPr>
          <w:ilvl w:val="0"/>
          <w:numId w:val="124"/>
        </w:numPr>
        <w:spacing w:before="120" w:after="120" w:line="240" w:lineRule="auto"/>
        <w:rPr>
          <w:rFonts w:cs="Calibri"/>
          <w:sz w:val="20"/>
          <w:szCs w:val="20"/>
        </w:rPr>
      </w:pPr>
      <w:r>
        <w:rPr>
          <w:rFonts w:cs="Calibri"/>
          <w:sz w:val="20"/>
          <w:szCs w:val="20"/>
        </w:rPr>
        <w:t>Any faulty electrical equipment is taken out of use and recorded as such or condemned (whichever is necessary).</w:t>
      </w:r>
    </w:p>
    <w:p w14:paraId="24CAD1DD" w14:textId="402A1806" w:rsidR="007868DF" w:rsidRDefault="00ED02A4">
      <w:pPr>
        <w:numPr>
          <w:ilvl w:val="0"/>
          <w:numId w:val="124"/>
        </w:numPr>
        <w:spacing w:before="120" w:after="120" w:line="240" w:lineRule="auto"/>
        <w:rPr>
          <w:rFonts w:cs="Calibri"/>
          <w:sz w:val="20"/>
          <w:szCs w:val="20"/>
        </w:rPr>
      </w:pPr>
      <w:r>
        <w:rPr>
          <w:rFonts w:cs="Calibri"/>
          <w:sz w:val="20"/>
          <w:szCs w:val="20"/>
        </w:rPr>
        <w:t xml:space="preserve">Sockets are covered. This is different </w:t>
      </w:r>
      <w:r w:rsidR="00D456FB">
        <w:rPr>
          <w:rFonts w:cs="Calibri"/>
          <w:sz w:val="20"/>
          <w:szCs w:val="20"/>
        </w:rPr>
        <w:t>from using plug socket inserts, which cover only the socket and are not</w:t>
      </w:r>
      <w:r>
        <w:rPr>
          <w:rFonts w:cs="Calibri"/>
          <w:sz w:val="20"/>
          <w:szCs w:val="20"/>
        </w:rPr>
        <w:t xml:space="preserve"> safe to use.</w:t>
      </w:r>
    </w:p>
    <w:p w14:paraId="13E1D47E" w14:textId="77777777" w:rsidR="007868DF" w:rsidRDefault="00ED02A4">
      <w:pPr>
        <w:numPr>
          <w:ilvl w:val="0"/>
          <w:numId w:val="124"/>
        </w:numPr>
        <w:spacing w:before="120" w:after="120" w:line="240" w:lineRule="auto"/>
        <w:rPr>
          <w:rFonts w:cs="Calibri"/>
          <w:sz w:val="20"/>
          <w:szCs w:val="20"/>
        </w:rPr>
      </w:pPr>
      <w:r>
        <w:rPr>
          <w:rFonts w:cs="Calibri"/>
          <w:sz w:val="20"/>
          <w:szCs w:val="20"/>
        </w:rPr>
        <w:t>Water and electrical items do not come into contact; staff do not touch electrical items with wet hands.</w:t>
      </w:r>
    </w:p>
    <w:p w14:paraId="59A1AB02" w14:textId="77777777" w:rsidR="007868DF" w:rsidRDefault="00ED02A4">
      <w:pPr>
        <w:numPr>
          <w:ilvl w:val="0"/>
          <w:numId w:val="124"/>
        </w:numPr>
        <w:spacing w:before="120" w:after="120" w:line="240" w:lineRule="auto"/>
        <w:rPr>
          <w:rFonts w:cs="Calibri"/>
          <w:sz w:val="20"/>
          <w:szCs w:val="20"/>
        </w:rPr>
      </w:pPr>
      <w:r>
        <w:rPr>
          <w:rFonts w:cs="Calibri"/>
          <w:sz w:val="20"/>
          <w:szCs w:val="20"/>
        </w:rPr>
        <w:t>All fire safety equipment is checked annually.</w:t>
      </w:r>
    </w:p>
    <w:p w14:paraId="2A2A3F46" w14:textId="77777777" w:rsidR="007868DF" w:rsidRDefault="00ED02A4">
      <w:pPr>
        <w:numPr>
          <w:ilvl w:val="0"/>
          <w:numId w:val="124"/>
        </w:numPr>
        <w:spacing w:before="120" w:after="120" w:line="240" w:lineRule="auto"/>
        <w:rPr>
          <w:rFonts w:cs="Calibri"/>
          <w:sz w:val="20"/>
          <w:szCs w:val="20"/>
        </w:rPr>
      </w:pPr>
      <w:r>
        <w:rPr>
          <w:rFonts w:cs="Calibri"/>
          <w:sz w:val="20"/>
          <w:szCs w:val="20"/>
        </w:rPr>
        <w:t>Gas boilers are checked and serviced annually by a Gas Safe registered engineer.</w:t>
      </w:r>
    </w:p>
    <w:p w14:paraId="31CA2836" w14:textId="77777777" w:rsidR="007868DF" w:rsidRDefault="00ED02A4">
      <w:pPr>
        <w:pStyle w:val="Heading1"/>
        <w:spacing w:before="120" w:after="120" w:line="360" w:lineRule="auto"/>
        <w:rPr>
          <w:rFonts w:ascii="Calibri" w:hAnsi="Calibri" w:cs="Calibri"/>
          <w:color w:val="auto"/>
          <w:sz w:val="20"/>
          <w:szCs w:val="20"/>
        </w:rPr>
      </w:pPr>
      <w:r>
        <w:rPr>
          <w:rFonts w:ascii="Calibri" w:hAnsi="Calibri" w:cs="Calibri"/>
          <w:color w:val="auto"/>
          <w:sz w:val="20"/>
          <w:szCs w:val="20"/>
        </w:rPr>
        <w:t xml:space="preserve">  Fire Drills</w:t>
      </w:r>
    </w:p>
    <w:p w14:paraId="337579E8" w14:textId="5514F7B7" w:rsidR="007868DF" w:rsidRDefault="00ED02A4">
      <w:pPr>
        <w:numPr>
          <w:ilvl w:val="0"/>
          <w:numId w:val="125"/>
        </w:numPr>
        <w:spacing w:before="120" w:after="120" w:line="240" w:lineRule="auto"/>
        <w:rPr>
          <w:rFonts w:cs="Calibri"/>
          <w:sz w:val="20"/>
          <w:szCs w:val="20"/>
        </w:rPr>
      </w:pPr>
      <w:r>
        <w:rPr>
          <w:rFonts w:cs="Calibri"/>
          <w:sz w:val="20"/>
          <w:szCs w:val="20"/>
        </w:rPr>
        <w:t xml:space="preserve">Fire Drills (to include emergency evacuation procedures and </w:t>
      </w:r>
      <w:r w:rsidR="00D456FB">
        <w:rPr>
          <w:rFonts w:cs="Calibri"/>
          <w:sz w:val="20"/>
          <w:szCs w:val="20"/>
        </w:rPr>
        <w:t>lockdown</w:t>
      </w:r>
      <w:r>
        <w:rPr>
          <w:rFonts w:cs="Calibri"/>
          <w:sz w:val="20"/>
          <w:szCs w:val="20"/>
        </w:rPr>
        <w:t>) are held at least termly.</w:t>
      </w:r>
    </w:p>
    <w:p w14:paraId="3CD28E66" w14:textId="77777777" w:rsidR="007868DF" w:rsidRDefault="00ED02A4">
      <w:pPr>
        <w:numPr>
          <w:ilvl w:val="0"/>
          <w:numId w:val="125"/>
        </w:numPr>
        <w:spacing w:before="120" w:after="120" w:line="240" w:lineRule="auto"/>
        <w:rPr>
          <w:rFonts w:cs="Calibri"/>
          <w:sz w:val="20"/>
          <w:szCs w:val="20"/>
        </w:rPr>
      </w:pPr>
      <w:r>
        <w:rPr>
          <w:rFonts w:cs="Calibri"/>
          <w:sz w:val="20"/>
          <w:szCs w:val="20"/>
        </w:rPr>
        <w:t>Drills are recorded, including:</w:t>
      </w:r>
    </w:p>
    <w:p w14:paraId="74ADC614" w14:textId="77777777" w:rsidR="007868DF" w:rsidRDefault="00ED02A4">
      <w:pPr>
        <w:numPr>
          <w:ilvl w:val="0"/>
          <w:numId w:val="126"/>
        </w:numPr>
        <w:spacing w:before="120" w:after="120" w:line="240" w:lineRule="auto"/>
        <w:rPr>
          <w:rFonts w:cs="Calibri"/>
          <w:sz w:val="20"/>
          <w:szCs w:val="20"/>
        </w:rPr>
      </w:pPr>
      <w:r>
        <w:rPr>
          <w:rFonts w:cs="Calibri"/>
          <w:sz w:val="20"/>
          <w:szCs w:val="20"/>
        </w:rPr>
        <w:t>date of drill</w:t>
      </w:r>
    </w:p>
    <w:p w14:paraId="4994E41A" w14:textId="02D00566" w:rsidR="007868DF" w:rsidRDefault="00ED02A4">
      <w:pPr>
        <w:numPr>
          <w:ilvl w:val="0"/>
          <w:numId w:val="126"/>
        </w:numPr>
        <w:spacing w:before="120" w:after="120" w:line="240" w:lineRule="auto"/>
        <w:rPr>
          <w:rFonts w:cs="Calibri"/>
          <w:sz w:val="20"/>
          <w:szCs w:val="20"/>
        </w:rPr>
      </w:pPr>
      <w:r>
        <w:rPr>
          <w:rFonts w:cs="Calibri"/>
          <w:sz w:val="20"/>
          <w:szCs w:val="20"/>
        </w:rPr>
        <w:t xml:space="preserve">staff involved and </w:t>
      </w:r>
      <w:r w:rsidR="00D456FB">
        <w:rPr>
          <w:rFonts w:cs="Calibri"/>
          <w:sz w:val="20"/>
          <w:szCs w:val="20"/>
        </w:rPr>
        <w:t>the number</w:t>
      </w:r>
      <w:r>
        <w:rPr>
          <w:rFonts w:cs="Calibri"/>
          <w:sz w:val="20"/>
          <w:szCs w:val="20"/>
        </w:rPr>
        <w:t xml:space="preserve"> of children</w:t>
      </w:r>
    </w:p>
    <w:p w14:paraId="6FFF9694" w14:textId="77777777" w:rsidR="007868DF" w:rsidRDefault="00ED02A4">
      <w:pPr>
        <w:numPr>
          <w:ilvl w:val="0"/>
          <w:numId w:val="126"/>
        </w:numPr>
        <w:spacing w:before="120" w:after="120" w:line="240" w:lineRule="auto"/>
        <w:rPr>
          <w:rFonts w:cs="Calibri"/>
          <w:sz w:val="20"/>
          <w:szCs w:val="20"/>
        </w:rPr>
      </w:pPr>
      <w:r>
        <w:rPr>
          <w:rFonts w:cs="Calibri"/>
          <w:sz w:val="20"/>
          <w:szCs w:val="20"/>
        </w:rPr>
        <w:t>how long it took to evacuate</w:t>
      </w:r>
    </w:p>
    <w:p w14:paraId="3B40A380" w14:textId="016BC332" w:rsidR="007868DF" w:rsidRDefault="00ED02A4">
      <w:pPr>
        <w:numPr>
          <w:ilvl w:val="0"/>
          <w:numId w:val="126"/>
        </w:numPr>
        <w:spacing w:before="120" w:after="120" w:line="240" w:lineRule="auto"/>
        <w:rPr>
          <w:rFonts w:cs="Calibri"/>
          <w:sz w:val="20"/>
          <w:szCs w:val="20"/>
        </w:rPr>
      </w:pPr>
      <w:r>
        <w:rPr>
          <w:rFonts w:cs="Calibri"/>
          <w:sz w:val="20"/>
          <w:szCs w:val="20"/>
        </w:rPr>
        <w:t>any reason for a delay in achieving the target time</w:t>
      </w:r>
      <w:r w:rsidR="00D456FB">
        <w:rPr>
          <w:rFonts w:cs="Calibri"/>
          <w:sz w:val="20"/>
          <w:szCs w:val="20"/>
        </w:rPr>
        <w:t>,</w:t>
      </w:r>
      <w:r>
        <w:rPr>
          <w:rFonts w:cs="Calibri"/>
          <w:sz w:val="20"/>
          <w:szCs w:val="20"/>
        </w:rPr>
        <w:t xml:space="preserve"> and how this will be remedied</w:t>
      </w:r>
    </w:p>
    <w:p w14:paraId="39CD4988" w14:textId="77777777" w:rsidR="007868DF" w:rsidRDefault="00ED02A4">
      <w:pPr>
        <w:pStyle w:val="Heading1"/>
        <w:spacing w:before="120" w:after="120" w:line="240" w:lineRule="auto"/>
        <w:rPr>
          <w:rFonts w:ascii="Calibri" w:hAnsi="Calibri" w:cs="Calibri"/>
          <w:color w:val="auto"/>
          <w:sz w:val="20"/>
          <w:szCs w:val="20"/>
        </w:rPr>
      </w:pPr>
      <w:r>
        <w:rPr>
          <w:rFonts w:ascii="Calibri" w:hAnsi="Calibri" w:cs="Calibri"/>
          <w:color w:val="auto"/>
          <w:sz w:val="20"/>
          <w:szCs w:val="20"/>
        </w:rPr>
        <w:t>Fire precautions</w:t>
      </w:r>
    </w:p>
    <w:p w14:paraId="138AACB1" w14:textId="77777777" w:rsidR="007868DF" w:rsidRDefault="00ED02A4">
      <w:pPr>
        <w:numPr>
          <w:ilvl w:val="0"/>
          <w:numId w:val="127"/>
        </w:numPr>
        <w:spacing w:before="120" w:after="120" w:line="240" w:lineRule="auto"/>
        <w:rPr>
          <w:rFonts w:cs="Calibri"/>
          <w:sz w:val="20"/>
          <w:szCs w:val="20"/>
        </w:rPr>
      </w:pPr>
      <w:r>
        <w:rPr>
          <w:rFonts w:cs="Calibri"/>
          <w:sz w:val="20"/>
          <w:szCs w:val="20"/>
        </w:rPr>
        <w:t>Fire exit signs are the green ‘running man’ signs and are in place and clearly visible.</w:t>
      </w:r>
    </w:p>
    <w:p w14:paraId="4A0FC450" w14:textId="77777777" w:rsidR="007868DF" w:rsidRDefault="00ED02A4">
      <w:pPr>
        <w:numPr>
          <w:ilvl w:val="0"/>
          <w:numId w:val="127"/>
        </w:numPr>
        <w:spacing w:before="120" w:after="120" w:line="240" w:lineRule="auto"/>
        <w:rPr>
          <w:rFonts w:cs="Calibri"/>
          <w:sz w:val="20"/>
          <w:szCs w:val="20"/>
        </w:rPr>
      </w:pPr>
      <w:r>
        <w:rPr>
          <w:rFonts w:cs="Calibri"/>
          <w:sz w:val="20"/>
          <w:szCs w:val="20"/>
        </w:rPr>
        <w:t>Fire exits by doors are those that show a green light at night.</w:t>
      </w:r>
    </w:p>
    <w:p w14:paraId="59EB0BE0" w14:textId="77777777" w:rsidR="007868DF" w:rsidRDefault="00ED02A4">
      <w:pPr>
        <w:numPr>
          <w:ilvl w:val="0"/>
          <w:numId w:val="127"/>
        </w:numPr>
        <w:spacing w:before="120" w:after="120" w:line="240" w:lineRule="auto"/>
        <w:rPr>
          <w:rFonts w:cs="Calibri"/>
          <w:sz w:val="20"/>
          <w:szCs w:val="20"/>
        </w:rPr>
      </w:pPr>
      <w:r>
        <w:rPr>
          <w:rFonts w:cs="Calibri"/>
          <w:sz w:val="20"/>
          <w:szCs w:val="20"/>
        </w:rPr>
        <w:t>Fire doors are not locked during normal working hours.</w:t>
      </w:r>
    </w:p>
    <w:p w14:paraId="29336FE9" w14:textId="77777777" w:rsidR="007868DF" w:rsidRDefault="00ED02A4">
      <w:pPr>
        <w:numPr>
          <w:ilvl w:val="0"/>
          <w:numId w:val="127"/>
        </w:numPr>
        <w:spacing w:before="120" w:after="120" w:line="240" w:lineRule="auto"/>
        <w:rPr>
          <w:rFonts w:cs="Calibri"/>
          <w:sz w:val="20"/>
          <w:szCs w:val="20"/>
        </w:rPr>
      </w:pPr>
      <w:r>
        <w:rPr>
          <w:rFonts w:cs="Calibri"/>
          <w:sz w:val="20"/>
          <w:szCs w:val="20"/>
        </w:rPr>
        <w:t>Fire evacuation notices are in every room; these are displayed in print large enough to read from a short distance. They say where the assembly point is.</w:t>
      </w:r>
    </w:p>
    <w:p w14:paraId="355907D3" w14:textId="77777777" w:rsidR="007868DF" w:rsidRDefault="00ED02A4">
      <w:pPr>
        <w:numPr>
          <w:ilvl w:val="0"/>
          <w:numId w:val="127"/>
        </w:numPr>
        <w:spacing w:before="120" w:after="120" w:line="240" w:lineRule="auto"/>
        <w:rPr>
          <w:rFonts w:cs="Calibri"/>
          <w:sz w:val="20"/>
          <w:szCs w:val="20"/>
        </w:rPr>
      </w:pPr>
      <w:r>
        <w:rPr>
          <w:rFonts w:cs="Calibri"/>
          <w:sz w:val="20"/>
          <w:szCs w:val="20"/>
        </w:rPr>
        <w:t>Fire alarms are in place and tested monthly, and where necessary supplemented with visual warnings. This is recorded.</w:t>
      </w:r>
    </w:p>
    <w:p w14:paraId="338DFCC0" w14:textId="77777777" w:rsidR="007868DF" w:rsidRDefault="00ED02A4">
      <w:pPr>
        <w:numPr>
          <w:ilvl w:val="0"/>
          <w:numId w:val="127"/>
        </w:numPr>
        <w:spacing w:before="120" w:after="120" w:line="240" w:lineRule="auto"/>
        <w:rPr>
          <w:rFonts w:cs="Calibri"/>
          <w:sz w:val="20"/>
          <w:szCs w:val="20"/>
        </w:rPr>
      </w:pPr>
      <w:r>
        <w:rPr>
          <w:rFonts w:cs="Calibri"/>
          <w:sz w:val="20"/>
          <w:szCs w:val="20"/>
        </w:rPr>
        <w:t>Smoke alarms are in place and tested monthly.</w:t>
      </w:r>
    </w:p>
    <w:p w14:paraId="69261615" w14:textId="77777777" w:rsidR="007868DF" w:rsidRDefault="00ED02A4">
      <w:pPr>
        <w:numPr>
          <w:ilvl w:val="0"/>
          <w:numId w:val="127"/>
        </w:numPr>
        <w:spacing w:before="120" w:after="120" w:line="240" w:lineRule="auto"/>
        <w:rPr>
          <w:rFonts w:cs="Calibri"/>
          <w:sz w:val="20"/>
          <w:szCs w:val="20"/>
        </w:rPr>
      </w:pPr>
      <w:r>
        <w:rPr>
          <w:rFonts w:cs="Calibri"/>
          <w:sz w:val="20"/>
          <w:szCs w:val="20"/>
        </w:rPr>
        <w:t>A fire blanket is in place in the kitchen (and any other location where there is a cooker).</w:t>
      </w:r>
    </w:p>
    <w:p w14:paraId="752A16A4" w14:textId="77777777" w:rsidR="007868DF" w:rsidRDefault="00ED02A4">
      <w:pPr>
        <w:numPr>
          <w:ilvl w:val="0"/>
          <w:numId w:val="127"/>
        </w:numPr>
        <w:spacing w:before="120" w:after="120" w:line="240" w:lineRule="auto"/>
        <w:rPr>
          <w:rFonts w:cs="Calibri"/>
          <w:sz w:val="20"/>
          <w:szCs w:val="20"/>
        </w:rPr>
      </w:pPr>
      <w:r>
        <w:rPr>
          <w:rFonts w:cs="Calibri"/>
          <w:sz w:val="20"/>
          <w:szCs w:val="20"/>
        </w:rPr>
        <w:t>Fire extinguishers are in place and are appropriate</w:t>
      </w:r>
    </w:p>
    <w:p w14:paraId="6AB38ACF" w14:textId="77777777" w:rsidR="007868DF" w:rsidRDefault="007868DF">
      <w:pPr>
        <w:rPr>
          <w:rFonts w:cs="Calibri"/>
          <w:b/>
          <w:bCs/>
          <w:sz w:val="28"/>
          <w:szCs w:val="28"/>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20E2" w14:paraId="4453F079" w14:textId="77777777" w:rsidTr="00DB0CC5">
        <w:tc>
          <w:tcPr>
            <w:tcW w:w="4320" w:type="dxa"/>
            <w:tcMar>
              <w:top w:w="0" w:type="dxa"/>
              <w:left w:w="108" w:type="dxa"/>
              <w:bottom w:w="0" w:type="dxa"/>
              <w:right w:w="108" w:type="dxa"/>
            </w:tcMar>
            <w:vAlign w:val="bottom"/>
          </w:tcPr>
          <w:p w14:paraId="04BEBD07" w14:textId="4B07E858"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466693F" w14:textId="26469CF6"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07E0561B" w14:textId="77777777" w:rsidR="004A20E2" w:rsidRDefault="004A20E2" w:rsidP="004A20E2">
            <w:pPr>
              <w:rPr>
                <w:rFonts w:eastAsia="Times New Roman" w:cs="Calibri"/>
                <w:sz w:val="20"/>
                <w:szCs w:val="20"/>
                <w:lang w:eastAsia="en-GB"/>
              </w:rPr>
            </w:pPr>
          </w:p>
        </w:tc>
      </w:tr>
      <w:tr w:rsidR="004A20E2" w14:paraId="6BFE9A32" w14:textId="77777777" w:rsidTr="00DB0CC5">
        <w:tc>
          <w:tcPr>
            <w:tcW w:w="4320" w:type="dxa"/>
            <w:tcMar>
              <w:top w:w="0" w:type="dxa"/>
              <w:left w:w="108" w:type="dxa"/>
              <w:bottom w:w="0" w:type="dxa"/>
              <w:right w:w="108" w:type="dxa"/>
            </w:tcMar>
            <w:vAlign w:val="bottom"/>
          </w:tcPr>
          <w:p w14:paraId="633D214E" w14:textId="6EEDC54E"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B3394E3" w14:textId="18B956BE"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April 202</w:t>
            </w:r>
            <w:r w:rsidR="00D456FB">
              <w:rPr>
                <w:rFonts w:eastAsia="Times New Roman" w:cs="Calibri"/>
                <w:sz w:val="20"/>
                <w:szCs w:val="20"/>
                <w:lang w:eastAsia="en-GB"/>
              </w:rPr>
              <w:t>6</w:t>
            </w:r>
          </w:p>
        </w:tc>
        <w:tc>
          <w:tcPr>
            <w:tcW w:w="1928" w:type="dxa"/>
            <w:tcMar>
              <w:top w:w="0" w:type="dxa"/>
              <w:left w:w="108" w:type="dxa"/>
              <w:bottom w:w="0" w:type="dxa"/>
              <w:right w:w="108" w:type="dxa"/>
            </w:tcMar>
            <w:vAlign w:val="bottom"/>
          </w:tcPr>
          <w:p w14:paraId="44E3A35A" w14:textId="34F54B26" w:rsidR="004A20E2" w:rsidRDefault="004A20E2" w:rsidP="004A20E2">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20E2" w14:paraId="522C91CC" w14:textId="77777777" w:rsidTr="00DB0CC5">
        <w:tc>
          <w:tcPr>
            <w:tcW w:w="4320" w:type="dxa"/>
            <w:tcMar>
              <w:top w:w="0" w:type="dxa"/>
              <w:left w:w="108" w:type="dxa"/>
              <w:bottom w:w="0" w:type="dxa"/>
              <w:right w:w="108" w:type="dxa"/>
            </w:tcMar>
            <w:vAlign w:val="bottom"/>
          </w:tcPr>
          <w:p w14:paraId="216E5C96" w14:textId="526CB9C5"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1E2BA0A" w14:textId="276028B3"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207D96B" w14:textId="24E30DB9" w:rsidR="004A20E2" w:rsidRDefault="004A20E2" w:rsidP="004A20E2">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20E2" w14:paraId="7C96D392" w14:textId="77777777" w:rsidTr="00DB0CC5">
        <w:tc>
          <w:tcPr>
            <w:tcW w:w="4320" w:type="dxa"/>
            <w:tcMar>
              <w:top w:w="0" w:type="dxa"/>
              <w:left w:w="108" w:type="dxa"/>
              <w:bottom w:w="0" w:type="dxa"/>
              <w:right w:w="108" w:type="dxa"/>
            </w:tcMar>
            <w:vAlign w:val="bottom"/>
          </w:tcPr>
          <w:p w14:paraId="12E2143B" w14:textId="437753D7"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3D8392B" w14:textId="77777777" w:rsidR="004A20E2" w:rsidRDefault="004A20E2" w:rsidP="004A20E2">
            <w:pPr>
              <w:spacing w:after="0" w:line="360" w:lineRule="auto"/>
              <w:rPr>
                <w:rFonts w:eastAsia="Times New Roman" w:cs="Calibri"/>
                <w:sz w:val="20"/>
                <w:szCs w:val="20"/>
                <w:lang w:eastAsia="en-GB"/>
              </w:rPr>
            </w:pPr>
          </w:p>
          <w:p w14:paraId="4EBE7B8E" w14:textId="14745B7F"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20E2" w14:paraId="17D3A830" w14:textId="77777777" w:rsidTr="00DB0CC5">
        <w:tc>
          <w:tcPr>
            <w:tcW w:w="4320" w:type="dxa"/>
            <w:tcMar>
              <w:top w:w="0" w:type="dxa"/>
              <w:left w:w="108" w:type="dxa"/>
              <w:bottom w:w="0" w:type="dxa"/>
              <w:right w:w="108" w:type="dxa"/>
            </w:tcMar>
            <w:vAlign w:val="bottom"/>
          </w:tcPr>
          <w:p w14:paraId="413F71D7" w14:textId="373E58F0"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DE6B05F" w14:textId="77777777" w:rsidR="004A20E2" w:rsidRDefault="004A20E2" w:rsidP="004A20E2">
            <w:pPr>
              <w:spacing w:after="0" w:line="360" w:lineRule="auto"/>
              <w:rPr>
                <w:rFonts w:eastAsia="Times New Roman" w:cs="Calibri"/>
                <w:sz w:val="20"/>
                <w:szCs w:val="20"/>
                <w:lang w:eastAsia="en-GB"/>
              </w:rPr>
            </w:pPr>
          </w:p>
          <w:p w14:paraId="08509E40" w14:textId="090B82C9" w:rsidR="004A20E2" w:rsidRDefault="00C93EA8" w:rsidP="004A20E2">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20E2" w14:paraId="18B3481F" w14:textId="77777777" w:rsidTr="00DB0CC5">
        <w:tc>
          <w:tcPr>
            <w:tcW w:w="4320" w:type="dxa"/>
            <w:tcMar>
              <w:top w:w="0" w:type="dxa"/>
              <w:left w:w="108" w:type="dxa"/>
              <w:bottom w:w="0" w:type="dxa"/>
              <w:right w:w="108" w:type="dxa"/>
            </w:tcMar>
            <w:vAlign w:val="bottom"/>
          </w:tcPr>
          <w:p w14:paraId="2DE7EFFD" w14:textId="10716DE7"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5EE7961" w14:textId="6A91DFE7" w:rsidR="004A20E2" w:rsidRDefault="004A20E2" w:rsidP="004A20E2">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6E65B3D9" w14:textId="77777777" w:rsidR="007868DF" w:rsidRDefault="007868DF">
      <w:pPr>
        <w:rPr>
          <w:sz w:val="20"/>
          <w:szCs w:val="20"/>
        </w:rPr>
      </w:pPr>
    </w:p>
    <w:p w14:paraId="4EB17E2C" w14:textId="77777777" w:rsidR="007868DF" w:rsidRDefault="007868DF">
      <w:pPr>
        <w:rPr>
          <w:sz w:val="20"/>
          <w:szCs w:val="20"/>
        </w:rPr>
      </w:pPr>
    </w:p>
    <w:p w14:paraId="0A423F05" w14:textId="77777777" w:rsidR="007868DF" w:rsidRDefault="007868DF"/>
    <w:p w14:paraId="2A785EE9" w14:textId="77777777" w:rsidR="007868DF" w:rsidRDefault="007868DF">
      <w:pPr>
        <w:rPr>
          <w:sz w:val="20"/>
          <w:szCs w:val="20"/>
        </w:rPr>
      </w:pPr>
    </w:p>
    <w:p w14:paraId="66DDDE0B" w14:textId="77777777" w:rsidR="007868DF" w:rsidRDefault="007868DF">
      <w:pPr>
        <w:rPr>
          <w:sz w:val="20"/>
          <w:szCs w:val="20"/>
        </w:rPr>
      </w:pPr>
    </w:p>
    <w:p w14:paraId="689C3E2F" w14:textId="77777777" w:rsidR="007868DF" w:rsidRDefault="007868DF">
      <w:pPr>
        <w:rPr>
          <w:sz w:val="20"/>
          <w:szCs w:val="20"/>
        </w:rPr>
      </w:pPr>
    </w:p>
    <w:p w14:paraId="4D0A8A62" w14:textId="77777777" w:rsidR="007868DF" w:rsidRDefault="007868DF">
      <w:pPr>
        <w:rPr>
          <w:sz w:val="20"/>
          <w:szCs w:val="20"/>
        </w:rPr>
      </w:pPr>
    </w:p>
    <w:p w14:paraId="286BAE5D" w14:textId="77777777" w:rsidR="007868DF" w:rsidRDefault="007868DF">
      <w:pPr>
        <w:rPr>
          <w:sz w:val="20"/>
          <w:szCs w:val="20"/>
        </w:rPr>
      </w:pPr>
    </w:p>
    <w:p w14:paraId="460CFAAE" w14:textId="77777777" w:rsidR="007868DF" w:rsidRDefault="007868DF">
      <w:pPr>
        <w:rPr>
          <w:sz w:val="20"/>
          <w:szCs w:val="20"/>
        </w:rPr>
      </w:pPr>
    </w:p>
    <w:p w14:paraId="7AF9B754" w14:textId="77777777" w:rsidR="007868DF" w:rsidRDefault="007868DF">
      <w:pPr>
        <w:rPr>
          <w:sz w:val="20"/>
          <w:szCs w:val="20"/>
        </w:rPr>
      </w:pPr>
    </w:p>
    <w:p w14:paraId="58FB14B7" w14:textId="77777777" w:rsidR="007868DF" w:rsidRDefault="007868DF">
      <w:pPr>
        <w:rPr>
          <w:sz w:val="20"/>
          <w:szCs w:val="20"/>
        </w:rPr>
      </w:pPr>
    </w:p>
    <w:p w14:paraId="33568C6B" w14:textId="77777777" w:rsidR="007868DF" w:rsidRDefault="007868DF">
      <w:pPr>
        <w:rPr>
          <w:sz w:val="20"/>
          <w:szCs w:val="20"/>
        </w:rPr>
      </w:pPr>
    </w:p>
    <w:p w14:paraId="1A55B9D8" w14:textId="77777777" w:rsidR="007868DF" w:rsidRDefault="007868DF">
      <w:pPr>
        <w:rPr>
          <w:sz w:val="20"/>
          <w:szCs w:val="20"/>
        </w:rPr>
      </w:pPr>
    </w:p>
    <w:p w14:paraId="65C74631" w14:textId="77777777" w:rsidR="007868DF" w:rsidRDefault="007868DF">
      <w:pPr>
        <w:rPr>
          <w:sz w:val="20"/>
          <w:szCs w:val="20"/>
        </w:rPr>
      </w:pPr>
    </w:p>
    <w:p w14:paraId="28DCC4E2" w14:textId="77777777" w:rsidR="007868DF" w:rsidRDefault="007868DF">
      <w:pPr>
        <w:rPr>
          <w:sz w:val="20"/>
          <w:szCs w:val="20"/>
        </w:rPr>
      </w:pPr>
    </w:p>
    <w:p w14:paraId="3879C7FA" w14:textId="77777777" w:rsidR="007868DF" w:rsidRDefault="007868DF">
      <w:pPr>
        <w:rPr>
          <w:sz w:val="20"/>
          <w:szCs w:val="20"/>
        </w:rPr>
      </w:pPr>
    </w:p>
    <w:p w14:paraId="32F98C4D" w14:textId="77777777" w:rsidR="007868DF" w:rsidRDefault="007868DF">
      <w:pPr>
        <w:rPr>
          <w:sz w:val="20"/>
          <w:szCs w:val="20"/>
        </w:rPr>
      </w:pPr>
    </w:p>
    <w:p w14:paraId="2A882E94" w14:textId="77777777" w:rsidR="007868DF" w:rsidRDefault="007868DF">
      <w:pPr>
        <w:rPr>
          <w:sz w:val="20"/>
          <w:szCs w:val="20"/>
        </w:rPr>
      </w:pPr>
    </w:p>
    <w:p w14:paraId="456FBDFB" w14:textId="77777777" w:rsidR="007868DF" w:rsidRDefault="007868DF">
      <w:pPr>
        <w:rPr>
          <w:sz w:val="20"/>
          <w:szCs w:val="20"/>
        </w:rPr>
      </w:pPr>
    </w:p>
    <w:p w14:paraId="6AD81455" w14:textId="77777777" w:rsidR="007868DF" w:rsidRDefault="007868DF">
      <w:pPr>
        <w:rPr>
          <w:sz w:val="20"/>
          <w:szCs w:val="20"/>
        </w:rPr>
      </w:pPr>
    </w:p>
    <w:p w14:paraId="7E90EC06" w14:textId="77777777" w:rsidR="007868DF" w:rsidRDefault="007868DF">
      <w:pPr>
        <w:tabs>
          <w:tab w:val="left" w:pos="2010"/>
        </w:tabs>
        <w:jc w:val="center"/>
        <w:rPr>
          <w:b/>
          <w:sz w:val="96"/>
          <w:szCs w:val="96"/>
        </w:rPr>
      </w:pPr>
    </w:p>
    <w:p w14:paraId="18BB98CB" w14:textId="77777777" w:rsidR="007868DF" w:rsidRDefault="00ED02A4">
      <w:pPr>
        <w:tabs>
          <w:tab w:val="left" w:pos="2010"/>
        </w:tabs>
        <w:jc w:val="center"/>
        <w:rPr>
          <w:b/>
          <w:sz w:val="96"/>
          <w:szCs w:val="96"/>
        </w:rPr>
      </w:pPr>
      <w:r>
        <w:rPr>
          <w:b/>
          <w:sz w:val="96"/>
          <w:szCs w:val="96"/>
        </w:rPr>
        <w:lastRenderedPageBreak/>
        <w:t>First Aid, Medication</w:t>
      </w:r>
    </w:p>
    <w:p w14:paraId="6FE16BE6" w14:textId="77777777" w:rsidR="007868DF" w:rsidRDefault="00ED02A4">
      <w:pPr>
        <w:tabs>
          <w:tab w:val="left" w:pos="2010"/>
        </w:tabs>
        <w:jc w:val="center"/>
        <w:rPr>
          <w:b/>
          <w:sz w:val="96"/>
          <w:szCs w:val="96"/>
        </w:rPr>
      </w:pPr>
      <w:r>
        <w:rPr>
          <w:b/>
          <w:sz w:val="96"/>
          <w:szCs w:val="96"/>
        </w:rPr>
        <w:t>and Sickness Policy</w:t>
      </w:r>
    </w:p>
    <w:p w14:paraId="35F553B0" w14:textId="77777777" w:rsidR="007868DF" w:rsidRDefault="007868DF">
      <w:pPr>
        <w:tabs>
          <w:tab w:val="left" w:pos="2010"/>
        </w:tabs>
        <w:rPr>
          <w:b/>
          <w:sz w:val="36"/>
          <w:szCs w:val="36"/>
        </w:rPr>
      </w:pPr>
    </w:p>
    <w:p w14:paraId="1F98479A" w14:textId="77777777" w:rsidR="007868DF" w:rsidRDefault="007868DF">
      <w:pPr>
        <w:tabs>
          <w:tab w:val="left" w:pos="2010"/>
        </w:tabs>
        <w:rPr>
          <w:b/>
          <w:sz w:val="36"/>
          <w:szCs w:val="36"/>
        </w:rPr>
      </w:pPr>
    </w:p>
    <w:p w14:paraId="2FFFAF6B" w14:textId="77777777" w:rsidR="007868DF" w:rsidRDefault="007868DF">
      <w:pPr>
        <w:tabs>
          <w:tab w:val="left" w:pos="2010"/>
        </w:tabs>
        <w:rPr>
          <w:b/>
          <w:sz w:val="36"/>
          <w:szCs w:val="36"/>
        </w:rPr>
      </w:pPr>
    </w:p>
    <w:p w14:paraId="7EF978DB" w14:textId="77777777" w:rsidR="007868DF" w:rsidRDefault="007868DF">
      <w:pPr>
        <w:tabs>
          <w:tab w:val="left" w:pos="2010"/>
        </w:tabs>
        <w:rPr>
          <w:b/>
          <w:sz w:val="36"/>
          <w:szCs w:val="36"/>
        </w:rPr>
      </w:pPr>
    </w:p>
    <w:p w14:paraId="439E535C" w14:textId="77777777" w:rsidR="007868DF" w:rsidRDefault="007868DF">
      <w:pPr>
        <w:tabs>
          <w:tab w:val="left" w:pos="2010"/>
        </w:tabs>
        <w:rPr>
          <w:b/>
          <w:sz w:val="36"/>
          <w:szCs w:val="36"/>
        </w:rPr>
      </w:pPr>
    </w:p>
    <w:p w14:paraId="2BF0B62F" w14:textId="77777777" w:rsidR="007868DF" w:rsidRDefault="007868DF">
      <w:pPr>
        <w:tabs>
          <w:tab w:val="left" w:pos="2010"/>
        </w:tabs>
        <w:rPr>
          <w:b/>
          <w:sz w:val="36"/>
          <w:szCs w:val="36"/>
        </w:rPr>
      </w:pPr>
    </w:p>
    <w:p w14:paraId="4C89E0AC" w14:textId="77777777" w:rsidR="007868DF" w:rsidRDefault="007868DF">
      <w:pPr>
        <w:tabs>
          <w:tab w:val="left" w:pos="2010"/>
        </w:tabs>
        <w:rPr>
          <w:b/>
          <w:sz w:val="36"/>
          <w:szCs w:val="36"/>
        </w:rPr>
      </w:pPr>
    </w:p>
    <w:p w14:paraId="607CF7C8" w14:textId="77777777" w:rsidR="007868DF" w:rsidRDefault="007868DF">
      <w:pPr>
        <w:tabs>
          <w:tab w:val="left" w:pos="2010"/>
        </w:tabs>
        <w:rPr>
          <w:b/>
          <w:sz w:val="36"/>
          <w:szCs w:val="36"/>
        </w:rPr>
      </w:pPr>
    </w:p>
    <w:p w14:paraId="353A9091"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08416" behindDoc="0" locked="0" layoutInCell="1" allowOverlap="1" wp14:anchorId="04CDFA85" wp14:editId="6D106999">
            <wp:simplePos x="0" y="0"/>
            <wp:positionH relativeFrom="margin">
              <wp:posOffset>1459226</wp:posOffset>
            </wp:positionH>
            <wp:positionV relativeFrom="paragraph">
              <wp:posOffset>-371475</wp:posOffset>
            </wp:positionV>
            <wp:extent cx="4694401" cy="4320000"/>
            <wp:effectExtent l="0" t="0" r="0" b="4350"/>
            <wp:wrapTight wrapText="bothSides">
              <wp:wrapPolygon edited="0">
                <wp:start x="0" y="0"/>
                <wp:lineTo x="0" y="21527"/>
                <wp:lineTo x="21477" y="21527"/>
                <wp:lineTo x="21477" y="0"/>
                <wp:lineTo x="0" y="0"/>
              </wp:wrapPolygon>
            </wp:wrapTight>
            <wp:docPr id="72894209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2C8ED82" w14:textId="77777777" w:rsidR="007868DF" w:rsidRDefault="007868DF">
      <w:pPr>
        <w:tabs>
          <w:tab w:val="left" w:pos="2010"/>
        </w:tabs>
        <w:rPr>
          <w:b/>
          <w:sz w:val="36"/>
          <w:szCs w:val="36"/>
        </w:rPr>
      </w:pPr>
    </w:p>
    <w:p w14:paraId="114C5E1C" w14:textId="77777777" w:rsidR="007868DF" w:rsidRDefault="007868DF">
      <w:pPr>
        <w:tabs>
          <w:tab w:val="left" w:pos="2010"/>
        </w:tabs>
        <w:rPr>
          <w:b/>
          <w:sz w:val="36"/>
          <w:szCs w:val="36"/>
        </w:rPr>
      </w:pPr>
    </w:p>
    <w:p w14:paraId="39C30F65" w14:textId="77777777" w:rsidR="007868DF" w:rsidRDefault="007868DF">
      <w:pPr>
        <w:tabs>
          <w:tab w:val="left" w:pos="2010"/>
        </w:tabs>
        <w:rPr>
          <w:b/>
          <w:sz w:val="36"/>
          <w:szCs w:val="36"/>
        </w:rPr>
      </w:pPr>
    </w:p>
    <w:p w14:paraId="0B326A84" w14:textId="77777777" w:rsidR="007868DF" w:rsidRDefault="007868DF">
      <w:pPr>
        <w:tabs>
          <w:tab w:val="left" w:pos="2010"/>
        </w:tabs>
        <w:rPr>
          <w:b/>
          <w:sz w:val="36"/>
          <w:szCs w:val="36"/>
        </w:rPr>
      </w:pPr>
    </w:p>
    <w:p w14:paraId="282CEEBF" w14:textId="77777777" w:rsidR="007868DF" w:rsidRDefault="007868DF">
      <w:pPr>
        <w:tabs>
          <w:tab w:val="left" w:pos="2010"/>
        </w:tabs>
        <w:rPr>
          <w:b/>
          <w:sz w:val="36"/>
          <w:szCs w:val="36"/>
        </w:rPr>
      </w:pPr>
    </w:p>
    <w:p w14:paraId="5ECFCFFB" w14:textId="77777777" w:rsidR="007868DF" w:rsidRDefault="007868DF">
      <w:pPr>
        <w:tabs>
          <w:tab w:val="left" w:pos="2010"/>
        </w:tabs>
        <w:rPr>
          <w:b/>
          <w:sz w:val="36"/>
          <w:szCs w:val="36"/>
        </w:rPr>
      </w:pPr>
    </w:p>
    <w:p w14:paraId="656AABAB" w14:textId="77777777" w:rsidR="007868DF" w:rsidRDefault="007868DF">
      <w:pPr>
        <w:tabs>
          <w:tab w:val="left" w:pos="2010"/>
        </w:tabs>
        <w:rPr>
          <w:b/>
          <w:sz w:val="36"/>
          <w:szCs w:val="36"/>
        </w:rPr>
      </w:pPr>
    </w:p>
    <w:p w14:paraId="4848B702" w14:textId="77777777" w:rsidR="007868DF" w:rsidRDefault="007868DF">
      <w:pPr>
        <w:tabs>
          <w:tab w:val="left" w:pos="2010"/>
        </w:tabs>
        <w:rPr>
          <w:b/>
          <w:sz w:val="36"/>
          <w:szCs w:val="36"/>
        </w:rPr>
      </w:pPr>
    </w:p>
    <w:p w14:paraId="28A1932E" w14:textId="6F750832" w:rsidR="007868DF" w:rsidRDefault="00ED02A4">
      <w:pPr>
        <w:tabs>
          <w:tab w:val="left" w:pos="2010"/>
        </w:tabs>
        <w:rPr>
          <w:b/>
          <w:sz w:val="32"/>
          <w:szCs w:val="32"/>
        </w:rPr>
      </w:pPr>
      <w:r>
        <w:rPr>
          <w:b/>
          <w:sz w:val="32"/>
          <w:szCs w:val="32"/>
        </w:rPr>
        <w:lastRenderedPageBreak/>
        <w:t>First Aid, Medication</w:t>
      </w:r>
      <w:r w:rsidR="00DB2047">
        <w:rPr>
          <w:b/>
          <w:sz w:val="32"/>
          <w:szCs w:val="32"/>
        </w:rPr>
        <w:t>,</w:t>
      </w:r>
      <w:r>
        <w:rPr>
          <w:b/>
          <w:sz w:val="32"/>
          <w:szCs w:val="32"/>
        </w:rPr>
        <w:t xml:space="preserve"> and Sickness Policy</w:t>
      </w:r>
    </w:p>
    <w:p w14:paraId="5998222D" w14:textId="5E091619" w:rsidR="007868DF" w:rsidRDefault="00ED02A4">
      <w:pPr>
        <w:tabs>
          <w:tab w:val="left" w:pos="2010"/>
        </w:tabs>
        <w:rPr>
          <w:sz w:val="20"/>
          <w:szCs w:val="20"/>
        </w:rPr>
      </w:pPr>
      <w:r>
        <w:rPr>
          <w:sz w:val="20"/>
          <w:szCs w:val="20"/>
        </w:rPr>
        <w:t xml:space="preserve">At all times, at least one member of staff with a current first aid certificate (relevant to young children and infants) is on the premises at Busy Bees Childcare Centre. At least one suitably qualified member of staff will also accompany all outings. The first aid qualification includes </w:t>
      </w:r>
      <w:r w:rsidR="00DB2047">
        <w:rPr>
          <w:sz w:val="20"/>
          <w:szCs w:val="20"/>
        </w:rPr>
        <w:t xml:space="preserve">training in first aid </w:t>
      </w:r>
      <w:r>
        <w:rPr>
          <w:sz w:val="20"/>
          <w:szCs w:val="20"/>
        </w:rPr>
        <w:t>for infants and young children.</w:t>
      </w:r>
    </w:p>
    <w:p w14:paraId="3C6409B7" w14:textId="77777777" w:rsidR="007868DF" w:rsidRDefault="00ED02A4">
      <w:pPr>
        <w:tabs>
          <w:tab w:val="left" w:pos="2010"/>
        </w:tabs>
        <w:rPr>
          <w:b/>
          <w:sz w:val="28"/>
          <w:szCs w:val="28"/>
        </w:rPr>
      </w:pPr>
      <w:r>
        <w:rPr>
          <w:b/>
          <w:sz w:val="28"/>
          <w:szCs w:val="28"/>
        </w:rPr>
        <w:t>Our first aid kit:</w:t>
      </w:r>
    </w:p>
    <w:p w14:paraId="64D58480" w14:textId="77777777" w:rsidR="007868DF" w:rsidRDefault="00ED02A4">
      <w:pPr>
        <w:pStyle w:val="ListParagraph"/>
        <w:numPr>
          <w:ilvl w:val="0"/>
          <w:numId w:val="128"/>
        </w:numPr>
        <w:tabs>
          <w:tab w:val="left" w:pos="2010"/>
        </w:tabs>
        <w:spacing w:line="254" w:lineRule="auto"/>
        <w:rPr>
          <w:sz w:val="20"/>
          <w:szCs w:val="20"/>
        </w:rPr>
      </w:pPr>
      <w:r>
        <w:rPr>
          <w:sz w:val="20"/>
          <w:szCs w:val="20"/>
        </w:rPr>
        <w:t>Complies with the Health and Safety (First Aid) Regulations 1981.</w:t>
      </w:r>
    </w:p>
    <w:p w14:paraId="6E49063A" w14:textId="1DA1A89B" w:rsidR="007868DF" w:rsidRDefault="00ED02A4">
      <w:pPr>
        <w:pStyle w:val="ListParagraph"/>
        <w:numPr>
          <w:ilvl w:val="0"/>
          <w:numId w:val="128"/>
        </w:numPr>
        <w:tabs>
          <w:tab w:val="left" w:pos="2010"/>
        </w:tabs>
        <w:spacing w:line="254" w:lineRule="auto"/>
        <w:rPr>
          <w:sz w:val="20"/>
          <w:szCs w:val="20"/>
        </w:rPr>
      </w:pPr>
      <w:r>
        <w:rPr>
          <w:sz w:val="20"/>
          <w:szCs w:val="20"/>
        </w:rPr>
        <w:t>Is regularly checked by a designated member of staff and re-stocked</w:t>
      </w:r>
      <w:r w:rsidR="00DB2047">
        <w:rPr>
          <w:sz w:val="20"/>
          <w:szCs w:val="20"/>
        </w:rPr>
        <w:t>,</w:t>
      </w:r>
      <w:r>
        <w:rPr>
          <w:sz w:val="20"/>
          <w:szCs w:val="20"/>
        </w:rPr>
        <w:t xml:space="preserve"> etc.</w:t>
      </w:r>
    </w:p>
    <w:p w14:paraId="0280D636" w14:textId="77777777" w:rsidR="007868DF" w:rsidRDefault="00ED02A4">
      <w:pPr>
        <w:pStyle w:val="ListParagraph"/>
        <w:numPr>
          <w:ilvl w:val="0"/>
          <w:numId w:val="128"/>
        </w:numPr>
        <w:tabs>
          <w:tab w:val="left" w:pos="2010"/>
        </w:tabs>
        <w:spacing w:line="254" w:lineRule="auto"/>
        <w:rPr>
          <w:sz w:val="20"/>
          <w:szCs w:val="20"/>
        </w:rPr>
      </w:pPr>
      <w:r>
        <w:rPr>
          <w:sz w:val="20"/>
          <w:szCs w:val="20"/>
        </w:rPr>
        <w:t>Is easily accessible to adults.</w:t>
      </w:r>
    </w:p>
    <w:p w14:paraId="23A681E7" w14:textId="77777777" w:rsidR="007868DF" w:rsidRDefault="00ED02A4">
      <w:pPr>
        <w:pStyle w:val="ListParagraph"/>
        <w:numPr>
          <w:ilvl w:val="0"/>
          <w:numId w:val="128"/>
        </w:numPr>
        <w:tabs>
          <w:tab w:val="left" w:pos="2010"/>
        </w:tabs>
        <w:spacing w:line="254" w:lineRule="auto"/>
        <w:rPr>
          <w:sz w:val="20"/>
          <w:szCs w:val="20"/>
        </w:rPr>
      </w:pPr>
      <w:r>
        <w:rPr>
          <w:sz w:val="20"/>
          <w:szCs w:val="20"/>
        </w:rPr>
        <w:t>Is kept out of the way of children.</w:t>
      </w:r>
    </w:p>
    <w:p w14:paraId="45D23BCF" w14:textId="451DE65E" w:rsidR="007868DF" w:rsidRDefault="00ED02A4">
      <w:pPr>
        <w:tabs>
          <w:tab w:val="left" w:pos="2010"/>
        </w:tabs>
        <w:rPr>
          <w:sz w:val="20"/>
          <w:szCs w:val="20"/>
        </w:rPr>
      </w:pPr>
      <w:r>
        <w:rPr>
          <w:sz w:val="20"/>
          <w:szCs w:val="20"/>
        </w:rPr>
        <w:t>At the time of admission to the setting, parents/</w:t>
      </w:r>
      <w:r w:rsidR="00DB2047">
        <w:rPr>
          <w:sz w:val="20"/>
          <w:szCs w:val="20"/>
        </w:rPr>
        <w:t>carers'</w:t>
      </w:r>
      <w:r>
        <w:rPr>
          <w:sz w:val="20"/>
          <w:szCs w:val="20"/>
        </w:rPr>
        <w:t xml:space="preserve"> written permission for emergency medical advice or treatment is sought. Parents sign and date their written approval.</w:t>
      </w:r>
    </w:p>
    <w:p w14:paraId="2D4D4A38" w14:textId="77777777" w:rsidR="007868DF" w:rsidRDefault="00ED02A4">
      <w:pPr>
        <w:tabs>
          <w:tab w:val="left" w:pos="2010"/>
        </w:tabs>
        <w:rPr>
          <w:b/>
          <w:sz w:val="28"/>
          <w:szCs w:val="28"/>
        </w:rPr>
      </w:pPr>
      <w:r>
        <w:rPr>
          <w:b/>
          <w:sz w:val="28"/>
          <w:szCs w:val="28"/>
        </w:rPr>
        <w:t>Our accident forms:</w:t>
      </w:r>
    </w:p>
    <w:p w14:paraId="09250DE7" w14:textId="77777777" w:rsidR="007868DF" w:rsidRDefault="00ED02A4">
      <w:pPr>
        <w:pStyle w:val="ListParagraph"/>
        <w:numPr>
          <w:ilvl w:val="0"/>
          <w:numId w:val="129"/>
        </w:numPr>
        <w:tabs>
          <w:tab w:val="left" w:pos="2010"/>
        </w:tabs>
        <w:spacing w:line="254" w:lineRule="auto"/>
        <w:rPr>
          <w:sz w:val="20"/>
          <w:szCs w:val="20"/>
        </w:rPr>
      </w:pPr>
      <w:r>
        <w:rPr>
          <w:sz w:val="20"/>
          <w:szCs w:val="20"/>
        </w:rPr>
        <w:t xml:space="preserve">Are kept safely and accessible </w:t>
      </w:r>
    </w:p>
    <w:p w14:paraId="6D931C4D" w14:textId="77777777" w:rsidR="007868DF" w:rsidRDefault="00ED02A4">
      <w:pPr>
        <w:pStyle w:val="ListParagraph"/>
        <w:numPr>
          <w:ilvl w:val="0"/>
          <w:numId w:val="129"/>
        </w:numPr>
        <w:tabs>
          <w:tab w:val="left" w:pos="2010"/>
        </w:tabs>
        <w:spacing w:line="254" w:lineRule="auto"/>
        <w:rPr>
          <w:sz w:val="20"/>
          <w:szCs w:val="20"/>
        </w:rPr>
      </w:pPr>
      <w:r>
        <w:rPr>
          <w:sz w:val="20"/>
          <w:szCs w:val="20"/>
        </w:rPr>
        <w:t>Are known to all staff, including how to complete it</w:t>
      </w:r>
    </w:p>
    <w:p w14:paraId="3FB19774" w14:textId="64C00473" w:rsidR="007868DF" w:rsidRDefault="00ED02A4">
      <w:pPr>
        <w:pStyle w:val="ListParagraph"/>
        <w:numPr>
          <w:ilvl w:val="0"/>
          <w:numId w:val="129"/>
        </w:numPr>
        <w:tabs>
          <w:tab w:val="left" w:pos="2010"/>
        </w:tabs>
        <w:spacing w:line="254" w:lineRule="auto"/>
        <w:rPr>
          <w:sz w:val="20"/>
          <w:szCs w:val="20"/>
        </w:rPr>
      </w:pPr>
      <w:r>
        <w:rPr>
          <w:sz w:val="20"/>
          <w:szCs w:val="20"/>
        </w:rPr>
        <w:t xml:space="preserve">Are reviewed at least </w:t>
      </w:r>
      <w:r w:rsidR="00DB2047">
        <w:rPr>
          <w:sz w:val="20"/>
          <w:szCs w:val="20"/>
        </w:rPr>
        <w:t>half-termly</w:t>
      </w:r>
      <w:r>
        <w:rPr>
          <w:sz w:val="20"/>
          <w:szCs w:val="20"/>
        </w:rPr>
        <w:t xml:space="preserve"> to identify any potential or actual hazards.</w:t>
      </w:r>
    </w:p>
    <w:p w14:paraId="1B0C231F" w14:textId="69B1A722" w:rsidR="007868DF" w:rsidRDefault="00ED02A4">
      <w:pPr>
        <w:tabs>
          <w:tab w:val="left" w:pos="2010"/>
        </w:tabs>
        <w:rPr>
          <w:sz w:val="20"/>
          <w:szCs w:val="20"/>
        </w:rPr>
      </w:pPr>
      <w:r>
        <w:rPr>
          <w:sz w:val="20"/>
          <w:szCs w:val="20"/>
        </w:rPr>
        <w:t xml:space="preserve">Ofsted is notified of any injury requiring treatment by a GP or hospital, as well as in the extremely unlikely circumstances of the death of a child or adult. Confidentiality will always be adhered to. This is a </w:t>
      </w:r>
      <w:r w:rsidR="00DB2047">
        <w:rPr>
          <w:sz w:val="20"/>
          <w:szCs w:val="20"/>
        </w:rPr>
        <w:t>registration requirement under</w:t>
      </w:r>
      <w:r>
        <w:rPr>
          <w:sz w:val="20"/>
          <w:szCs w:val="20"/>
        </w:rPr>
        <w:t xml:space="preserve"> the Early Years Foundation Stage.</w:t>
      </w:r>
    </w:p>
    <w:p w14:paraId="3BAC17E8" w14:textId="77777777" w:rsidR="007868DF" w:rsidRDefault="00ED02A4">
      <w:pPr>
        <w:tabs>
          <w:tab w:val="left" w:pos="2010"/>
        </w:tabs>
        <w:rPr>
          <w:b/>
          <w:sz w:val="28"/>
          <w:szCs w:val="28"/>
        </w:rPr>
      </w:pPr>
      <w:r>
        <w:rPr>
          <w:b/>
          <w:sz w:val="28"/>
          <w:szCs w:val="28"/>
        </w:rPr>
        <w:t>Accident Procedure</w:t>
      </w:r>
    </w:p>
    <w:p w14:paraId="541DE93C" w14:textId="3B1E670E" w:rsidR="007868DF" w:rsidRDefault="00ED02A4">
      <w:pPr>
        <w:tabs>
          <w:tab w:val="left" w:pos="2010"/>
        </w:tabs>
        <w:rPr>
          <w:sz w:val="20"/>
          <w:szCs w:val="20"/>
        </w:rPr>
      </w:pPr>
      <w:r>
        <w:rPr>
          <w:sz w:val="20"/>
          <w:szCs w:val="20"/>
        </w:rPr>
        <w:t xml:space="preserve">All accidents must be recorded on the appropriate forms. This is to ensure legal compliance and </w:t>
      </w:r>
      <w:r w:rsidR="00DB2047">
        <w:rPr>
          <w:sz w:val="20"/>
          <w:szCs w:val="20"/>
        </w:rPr>
        <w:t xml:space="preserve">the </w:t>
      </w:r>
      <w:r>
        <w:rPr>
          <w:sz w:val="20"/>
          <w:szCs w:val="20"/>
        </w:rPr>
        <w:t xml:space="preserve">appropriate gathering of information needed to inform all relevant persons. Detailed records will be kept of any accidents, </w:t>
      </w:r>
      <w:r w:rsidR="00DB2047">
        <w:rPr>
          <w:sz w:val="20"/>
          <w:szCs w:val="20"/>
        </w:rPr>
        <w:t>outlining how the accident occurred, any injuries</w:t>
      </w:r>
      <w:r>
        <w:rPr>
          <w:sz w:val="20"/>
          <w:szCs w:val="20"/>
        </w:rPr>
        <w:t xml:space="preserve"> sustained, </w:t>
      </w:r>
      <w:r w:rsidR="00DB2047">
        <w:rPr>
          <w:sz w:val="20"/>
          <w:szCs w:val="20"/>
        </w:rPr>
        <w:t xml:space="preserve">the time, the treatment, and the </w:t>
      </w:r>
      <w:r>
        <w:rPr>
          <w:sz w:val="20"/>
          <w:szCs w:val="20"/>
        </w:rPr>
        <w:t>follow-up process. Parents are required to sign the entry when they arrive to collect their child</w:t>
      </w:r>
      <w:r w:rsidR="00DB2047">
        <w:rPr>
          <w:sz w:val="20"/>
          <w:szCs w:val="20"/>
        </w:rPr>
        <w:t>. If it is a bumped head, the parents are to be contacted after the bump</w:t>
      </w:r>
      <w:r>
        <w:rPr>
          <w:sz w:val="20"/>
          <w:szCs w:val="20"/>
        </w:rPr>
        <w:t xml:space="preserve"> and sign the bumped head form at collection. </w:t>
      </w:r>
    </w:p>
    <w:p w14:paraId="1A89875A" w14:textId="3DB59162" w:rsidR="007868DF" w:rsidRDefault="00ED02A4">
      <w:pPr>
        <w:tabs>
          <w:tab w:val="left" w:pos="2010"/>
        </w:tabs>
        <w:rPr>
          <w:sz w:val="20"/>
          <w:szCs w:val="20"/>
        </w:rPr>
      </w:pPr>
      <w:r>
        <w:rPr>
          <w:sz w:val="20"/>
          <w:szCs w:val="20"/>
        </w:rPr>
        <w:t xml:space="preserve">Depending on the accident and </w:t>
      </w:r>
      <w:r w:rsidR="00DB2047">
        <w:rPr>
          <w:sz w:val="20"/>
          <w:szCs w:val="20"/>
        </w:rPr>
        <w:t xml:space="preserve">its </w:t>
      </w:r>
      <w:r>
        <w:rPr>
          <w:sz w:val="20"/>
          <w:szCs w:val="20"/>
        </w:rPr>
        <w:t>impact on the child, parents will be informed immediately.</w:t>
      </w:r>
    </w:p>
    <w:p w14:paraId="291A5865" w14:textId="77777777" w:rsidR="007868DF" w:rsidRDefault="00ED02A4">
      <w:pPr>
        <w:tabs>
          <w:tab w:val="left" w:pos="2010"/>
        </w:tabs>
        <w:rPr>
          <w:b/>
          <w:sz w:val="28"/>
          <w:szCs w:val="28"/>
        </w:rPr>
      </w:pPr>
      <w:r>
        <w:rPr>
          <w:b/>
          <w:sz w:val="28"/>
          <w:szCs w:val="28"/>
        </w:rPr>
        <w:t>Sickness and Medicine Policy</w:t>
      </w:r>
    </w:p>
    <w:p w14:paraId="72BDE637" w14:textId="451C1714" w:rsidR="007868DF" w:rsidRDefault="00ED02A4">
      <w:pPr>
        <w:tabs>
          <w:tab w:val="left" w:pos="2010"/>
        </w:tabs>
        <w:rPr>
          <w:sz w:val="20"/>
          <w:szCs w:val="20"/>
        </w:rPr>
      </w:pPr>
      <w:r>
        <w:rPr>
          <w:sz w:val="20"/>
          <w:szCs w:val="20"/>
        </w:rPr>
        <w:t>If a child becomes ill whilst they are attending the setting, they will be monitored (e.g.</w:t>
      </w:r>
      <w:r w:rsidR="0054078E">
        <w:rPr>
          <w:sz w:val="20"/>
          <w:szCs w:val="20"/>
        </w:rPr>
        <w:t>,</w:t>
      </w:r>
      <w:r>
        <w:rPr>
          <w:sz w:val="20"/>
          <w:szCs w:val="20"/>
        </w:rPr>
        <w:t xml:space="preserve"> taking the child’s temperature on a regular basis)</w:t>
      </w:r>
      <w:r w:rsidR="0054078E">
        <w:rPr>
          <w:sz w:val="20"/>
          <w:szCs w:val="20"/>
        </w:rPr>
        <w:t>,</w:t>
      </w:r>
      <w:r>
        <w:rPr>
          <w:sz w:val="20"/>
          <w:szCs w:val="20"/>
        </w:rPr>
        <w:t xml:space="preserve"> and if it is felt that it is not beneficial for them to continue with us that day, the Room Leader will phone the parent/carer and inform them of the situation.</w:t>
      </w:r>
    </w:p>
    <w:p w14:paraId="7A35CFC7" w14:textId="20EE02C8" w:rsidR="007868DF" w:rsidRDefault="00ED02A4">
      <w:pPr>
        <w:tabs>
          <w:tab w:val="left" w:pos="2010"/>
        </w:tabs>
        <w:rPr>
          <w:sz w:val="20"/>
          <w:szCs w:val="20"/>
        </w:rPr>
      </w:pPr>
      <w:r>
        <w:rPr>
          <w:sz w:val="20"/>
          <w:szCs w:val="20"/>
        </w:rPr>
        <w:t xml:space="preserve">Parents must notify us immediately if they are aware that their child has a contagious illness, even if it has </w:t>
      </w:r>
      <w:r w:rsidR="0054078E">
        <w:rPr>
          <w:sz w:val="20"/>
          <w:szCs w:val="20"/>
        </w:rPr>
        <w:t>not yet been</w:t>
      </w:r>
      <w:r>
        <w:rPr>
          <w:sz w:val="20"/>
          <w:szCs w:val="20"/>
        </w:rPr>
        <w:t xml:space="preserve"> confirmed by a doctor. If a child has such an illness, we will require written medical confirmation that they are fit to return to the setting.</w:t>
      </w:r>
    </w:p>
    <w:p w14:paraId="7D70F29C" w14:textId="52015851" w:rsidR="007868DF" w:rsidRDefault="00ED02A4">
      <w:pPr>
        <w:tabs>
          <w:tab w:val="left" w:pos="2010"/>
        </w:tabs>
        <w:rPr>
          <w:sz w:val="20"/>
          <w:szCs w:val="20"/>
        </w:rPr>
      </w:pPr>
      <w:r>
        <w:rPr>
          <w:sz w:val="20"/>
          <w:szCs w:val="20"/>
        </w:rPr>
        <w:t xml:space="preserve">Children </w:t>
      </w:r>
      <w:r w:rsidR="0054078E">
        <w:rPr>
          <w:sz w:val="20"/>
          <w:szCs w:val="20"/>
        </w:rPr>
        <w:t xml:space="preserve">who are unwell, have diarrhoea, a high temperature, or are infectious must refrain from attending the setting until they are clear of </w:t>
      </w:r>
      <w:r>
        <w:rPr>
          <w:sz w:val="20"/>
          <w:szCs w:val="20"/>
        </w:rPr>
        <w:t>symptoms for at least 48 hours.</w:t>
      </w:r>
    </w:p>
    <w:p w14:paraId="71184B79" w14:textId="637EC977" w:rsidR="007868DF" w:rsidRDefault="00ED02A4">
      <w:pPr>
        <w:tabs>
          <w:tab w:val="left" w:pos="2010"/>
        </w:tabs>
        <w:rPr>
          <w:sz w:val="20"/>
          <w:szCs w:val="20"/>
        </w:rPr>
      </w:pPr>
      <w:r>
        <w:rPr>
          <w:sz w:val="20"/>
          <w:szCs w:val="20"/>
        </w:rPr>
        <w:t xml:space="preserve">If a child has been sent home from Busy Bees Childcare Centre due to ill health, they should not be re-admitted until </w:t>
      </w:r>
      <w:r w:rsidR="0054078E">
        <w:rPr>
          <w:sz w:val="20"/>
          <w:szCs w:val="20"/>
        </w:rPr>
        <w:t>they are</w:t>
      </w:r>
      <w:r>
        <w:rPr>
          <w:sz w:val="20"/>
          <w:szCs w:val="20"/>
        </w:rPr>
        <w:t xml:space="preserve"> suitably recovered or until the GP says they can return.</w:t>
      </w:r>
    </w:p>
    <w:p w14:paraId="4C144416" w14:textId="18A5EF33" w:rsidR="007868DF" w:rsidRDefault="00ED02A4">
      <w:pPr>
        <w:tabs>
          <w:tab w:val="left" w:pos="2010"/>
        </w:tabs>
        <w:rPr>
          <w:sz w:val="20"/>
          <w:szCs w:val="20"/>
        </w:rPr>
      </w:pPr>
      <w:r>
        <w:rPr>
          <w:sz w:val="20"/>
          <w:szCs w:val="20"/>
        </w:rPr>
        <w:t>The setting will only administer prescribed medicine (doctor, dentist, nurse, or pharmacist)</w:t>
      </w:r>
      <w:r w:rsidR="0054078E">
        <w:rPr>
          <w:sz w:val="20"/>
          <w:szCs w:val="20"/>
        </w:rPr>
        <w:t>,</w:t>
      </w:r>
      <w:r>
        <w:rPr>
          <w:sz w:val="20"/>
          <w:szCs w:val="20"/>
        </w:rPr>
        <w:t xml:space="preserve"> which is clearly labelled with the child’s name, medicine type, amount to be administered</w:t>
      </w:r>
      <w:r w:rsidR="0054078E">
        <w:rPr>
          <w:sz w:val="20"/>
          <w:szCs w:val="20"/>
        </w:rPr>
        <w:t>,</w:t>
      </w:r>
      <w:r>
        <w:rPr>
          <w:sz w:val="20"/>
          <w:szCs w:val="20"/>
        </w:rPr>
        <w:t xml:space="preserve"> and the correct date. No un-prescribed or </w:t>
      </w:r>
      <w:r w:rsidR="0054078E">
        <w:rPr>
          <w:sz w:val="20"/>
          <w:szCs w:val="20"/>
        </w:rPr>
        <w:t>over-the-counter</w:t>
      </w:r>
      <w:r>
        <w:rPr>
          <w:sz w:val="20"/>
          <w:szCs w:val="20"/>
        </w:rPr>
        <w:t xml:space="preserve"> medicine given by a parent/carer will be administered.</w:t>
      </w:r>
    </w:p>
    <w:p w14:paraId="4084E5D2" w14:textId="55A5463B" w:rsidR="007868DF" w:rsidRDefault="00ED02A4">
      <w:pPr>
        <w:tabs>
          <w:tab w:val="left" w:pos="2010"/>
        </w:tabs>
        <w:rPr>
          <w:sz w:val="20"/>
          <w:szCs w:val="20"/>
        </w:rPr>
      </w:pPr>
      <w:r>
        <w:rPr>
          <w:sz w:val="20"/>
          <w:szCs w:val="20"/>
        </w:rPr>
        <w:t xml:space="preserve">The exception to this would be if your child develops a seriously high </w:t>
      </w:r>
      <w:r w:rsidR="0054078E">
        <w:rPr>
          <w:sz w:val="20"/>
          <w:szCs w:val="20"/>
        </w:rPr>
        <w:t>temperature. In</w:t>
      </w:r>
      <w:r>
        <w:rPr>
          <w:sz w:val="20"/>
          <w:szCs w:val="20"/>
        </w:rPr>
        <w:t xml:space="preserve"> this situation, up to </w:t>
      </w:r>
      <w:r w:rsidR="0054078E">
        <w:rPr>
          <w:sz w:val="20"/>
          <w:szCs w:val="20"/>
        </w:rPr>
        <w:t xml:space="preserve">5ml of a paracetamol </w:t>
      </w:r>
      <w:r>
        <w:rPr>
          <w:sz w:val="20"/>
          <w:szCs w:val="20"/>
        </w:rPr>
        <w:t xml:space="preserve">for children, such as Calpol, would be administered if the parent/carer has given the setting </w:t>
      </w:r>
      <w:r>
        <w:rPr>
          <w:sz w:val="20"/>
          <w:szCs w:val="20"/>
        </w:rPr>
        <w:lastRenderedPageBreak/>
        <w:t>prior consent. We will also attempt to reduce the temperature by tepid sponging and giving fluids</w:t>
      </w:r>
      <w:r w:rsidR="0054078E">
        <w:rPr>
          <w:sz w:val="20"/>
          <w:szCs w:val="20"/>
        </w:rPr>
        <w:t>, and request parents/carers'</w:t>
      </w:r>
      <w:r>
        <w:rPr>
          <w:sz w:val="20"/>
          <w:szCs w:val="20"/>
        </w:rPr>
        <w:t xml:space="preserve"> attendance as soon as possible.</w:t>
      </w:r>
    </w:p>
    <w:p w14:paraId="45717D5C" w14:textId="450F1825" w:rsidR="007868DF" w:rsidRDefault="00ED02A4">
      <w:pPr>
        <w:tabs>
          <w:tab w:val="left" w:pos="2010"/>
        </w:tabs>
        <w:rPr>
          <w:sz w:val="20"/>
          <w:szCs w:val="20"/>
        </w:rPr>
      </w:pPr>
      <w:r>
        <w:rPr>
          <w:sz w:val="20"/>
          <w:szCs w:val="20"/>
        </w:rPr>
        <w:t>If a parent/carer wishes their child to be given paracetamol in this situation, they must complete a consent form. Verbal consent is inadequate</w:t>
      </w:r>
      <w:r w:rsidR="0054078E">
        <w:rPr>
          <w:sz w:val="20"/>
          <w:szCs w:val="20"/>
        </w:rPr>
        <w:t>,</w:t>
      </w:r>
      <w:r>
        <w:rPr>
          <w:sz w:val="20"/>
          <w:szCs w:val="20"/>
        </w:rPr>
        <w:t xml:space="preserve"> no matter </w:t>
      </w:r>
      <w:r w:rsidR="0054078E">
        <w:rPr>
          <w:sz w:val="20"/>
          <w:szCs w:val="20"/>
        </w:rPr>
        <w:t>the situation</w:t>
      </w:r>
      <w:r>
        <w:rPr>
          <w:sz w:val="20"/>
          <w:szCs w:val="20"/>
        </w:rPr>
        <w:t>. Parents/carers must be informed at all times before paracetamol is given</w:t>
      </w:r>
      <w:r w:rsidR="0054078E">
        <w:rPr>
          <w:sz w:val="20"/>
          <w:szCs w:val="20"/>
        </w:rPr>
        <w:t>, and this will only be administered by the management team and cross-checked</w:t>
      </w:r>
      <w:r>
        <w:rPr>
          <w:sz w:val="20"/>
          <w:szCs w:val="20"/>
        </w:rPr>
        <w:t xml:space="preserve"> by a member of staff. However, this procedure will only be </w:t>
      </w:r>
      <w:r w:rsidR="0054078E">
        <w:rPr>
          <w:sz w:val="20"/>
          <w:szCs w:val="20"/>
        </w:rPr>
        <w:t>carried out in</w:t>
      </w:r>
      <w:r>
        <w:rPr>
          <w:sz w:val="20"/>
          <w:szCs w:val="20"/>
        </w:rPr>
        <w:t xml:space="preserve"> an emergency.</w:t>
      </w:r>
    </w:p>
    <w:p w14:paraId="2DE3049F" w14:textId="77777777" w:rsidR="007868DF" w:rsidRDefault="00ED02A4">
      <w:pPr>
        <w:tabs>
          <w:tab w:val="left" w:pos="2010"/>
        </w:tabs>
        <w:rPr>
          <w:sz w:val="20"/>
          <w:szCs w:val="20"/>
        </w:rPr>
      </w:pPr>
      <w:r>
        <w:rPr>
          <w:sz w:val="20"/>
          <w:szCs w:val="20"/>
        </w:rPr>
        <w:t xml:space="preserve">If a child is taking antibiotics, they must be kept away from the setting for at least 48 hours to enable the medicine to take effect. </w:t>
      </w:r>
    </w:p>
    <w:p w14:paraId="79350533" w14:textId="5B92A5A1" w:rsidR="007868DF" w:rsidRDefault="00ED02A4">
      <w:pPr>
        <w:tabs>
          <w:tab w:val="left" w:pos="2010"/>
        </w:tabs>
        <w:rPr>
          <w:sz w:val="20"/>
          <w:szCs w:val="20"/>
        </w:rPr>
      </w:pPr>
      <w:r>
        <w:rPr>
          <w:sz w:val="20"/>
          <w:szCs w:val="20"/>
        </w:rPr>
        <w:t xml:space="preserve">Parents/carers of a child who requires prescribed medicine during their time with us must complete a medicine form each day. If this form is not completed daily and signed by the parent/carer, the medicine will not be administered. Details of </w:t>
      </w:r>
      <w:r w:rsidR="0054078E">
        <w:rPr>
          <w:sz w:val="20"/>
          <w:szCs w:val="20"/>
        </w:rPr>
        <w:t xml:space="preserve">the last dosage </w:t>
      </w:r>
      <w:r>
        <w:rPr>
          <w:sz w:val="20"/>
          <w:szCs w:val="20"/>
        </w:rPr>
        <w:t>must be reported and recorded when the child arrives at the setting. However, if the medicine is a long-term arrangement</w:t>
      </w:r>
      <w:r w:rsidR="0054078E">
        <w:rPr>
          <w:sz w:val="20"/>
          <w:szCs w:val="20"/>
        </w:rPr>
        <w:t>, then</w:t>
      </w:r>
      <w:r>
        <w:rPr>
          <w:sz w:val="20"/>
          <w:szCs w:val="20"/>
        </w:rPr>
        <w:t xml:space="preserve"> a specific consent form may be used.</w:t>
      </w:r>
    </w:p>
    <w:p w14:paraId="021573A3" w14:textId="4CFE2B9B" w:rsidR="007868DF" w:rsidRDefault="00ED02A4">
      <w:pPr>
        <w:tabs>
          <w:tab w:val="left" w:pos="2010"/>
        </w:tabs>
        <w:rPr>
          <w:sz w:val="20"/>
          <w:szCs w:val="20"/>
        </w:rPr>
      </w:pPr>
      <w:r>
        <w:rPr>
          <w:sz w:val="20"/>
          <w:szCs w:val="20"/>
        </w:rPr>
        <w:t xml:space="preserve">A full risk assessment will be carried out by the setting to </w:t>
      </w:r>
      <w:r w:rsidR="0054078E">
        <w:rPr>
          <w:sz w:val="20"/>
          <w:szCs w:val="20"/>
        </w:rPr>
        <w:t>ensure we can fully support any children with short-, medium-</w:t>
      </w:r>
      <w:r>
        <w:rPr>
          <w:sz w:val="20"/>
          <w:szCs w:val="20"/>
        </w:rPr>
        <w:t xml:space="preserve">, and long-term medical conditions. We will work closely with parents and any other health </w:t>
      </w:r>
      <w:r w:rsidR="0054078E">
        <w:rPr>
          <w:sz w:val="20"/>
          <w:szCs w:val="20"/>
        </w:rPr>
        <w:t>professionals</w:t>
      </w:r>
      <w:r>
        <w:rPr>
          <w:sz w:val="20"/>
          <w:szCs w:val="20"/>
        </w:rPr>
        <w:t xml:space="preserve"> to fully meet the needs of all children. Where necessary, staff will receive extra training to support children with their medical conditions and, if appropriate, learn techniques to administer medicine and specific medical care plan, which will be completed by the key person and parent and supervised by the SENCO. Where it is age</w:t>
      </w:r>
      <w:r w:rsidR="0054078E">
        <w:rPr>
          <w:sz w:val="20"/>
          <w:szCs w:val="20"/>
        </w:rPr>
        <w:t>-, stage-, and ability-appropriate, the child’s opinion will be included in</w:t>
      </w:r>
      <w:r>
        <w:rPr>
          <w:sz w:val="20"/>
          <w:szCs w:val="20"/>
        </w:rPr>
        <w:t xml:space="preserve"> their care plan.</w:t>
      </w:r>
    </w:p>
    <w:p w14:paraId="0C01DC4E" w14:textId="15E7854D" w:rsidR="007868DF" w:rsidRDefault="00ED02A4">
      <w:pPr>
        <w:tabs>
          <w:tab w:val="left" w:pos="2010"/>
        </w:tabs>
        <w:rPr>
          <w:sz w:val="20"/>
          <w:szCs w:val="20"/>
        </w:rPr>
      </w:pPr>
      <w:r>
        <w:rPr>
          <w:sz w:val="20"/>
          <w:szCs w:val="20"/>
        </w:rPr>
        <w:t xml:space="preserve">Children will be administered the correct </w:t>
      </w:r>
      <w:r w:rsidR="0054078E">
        <w:rPr>
          <w:sz w:val="20"/>
          <w:szCs w:val="20"/>
        </w:rPr>
        <w:t>dose</w:t>
      </w:r>
      <w:r>
        <w:rPr>
          <w:sz w:val="20"/>
          <w:szCs w:val="20"/>
        </w:rPr>
        <w:t xml:space="preserve"> by a senior member of staff, which will be witnessed by another member of staff. They will both sign and </w:t>
      </w:r>
      <w:r w:rsidR="0054078E">
        <w:rPr>
          <w:sz w:val="20"/>
          <w:szCs w:val="20"/>
        </w:rPr>
        <w:t>accurately record the time</w:t>
      </w:r>
      <w:r>
        <w:rPr>
          <w:sz w:val="20"/>
          <w:szCs w:val="20"/>
        </w:rPr>
        <w:t>.</w:t>
      </w:r>
    </w:p>
    <w:p w14:paraId="3E6D56A2" w14:textId="69B8A381" w:rsidR="007868DF" w:rsidRDefault="0054078E">
      <w:pPr>
        <w:tabs>
          <w:tab w:val="left" w:pos="2010"/>
        </w:tabs>
        <w:rPr>
          <w:sz w:val="20"/>
          <w:szCs w:val="20"/>
        </w:rPr>
      </w:pPr>
      <w:r>
        <w:rPr>
          <w:sz w:val="20"/>
          <w:szCs w:val="20"/>
        </w:rPr>
        <w:t>When collecting their child, parents/carers must sign to confirm</w:t>
      </w:r>
      <w:r w:rsidR="00ED02A4">
        <w:rPr>
          <w:sz w:val="20"/>
          <w:szCs w:val="20"/>
        </w:rPr>
        <w:t xml:space="preserve"> that the medicine has been administered.</w:t>
      </w:r>
    </w:p>
    <w:p w14:paraId="03A15B77" w14:textId="6B65773C" w:rsidR="007868DF" w:rsidRDefault="00ED02A4">
      <w:pPr>
        <w:tabs>
          <w:tab w:val="left" w:pos="2010"/>
        </w:tabs>
        <w:rPr>
          <w:sz w:val="20"/>
          <w:szCs w:val="20"/>
        </w:rPr>
      </w:pPr>
      <w:r>
        <w:rPr>
          <w:sz w:val="20"/>
          <w:szCs w:val="20"/>
        </w:rPr>
        <w:t>If a child has a severe allergy and requires epinephrine, then training must be completed by the child’s key person and other staff. Unless training is completed</w:t>
      </w:r>
      <w:r w:rsidR="0054078E">
        <w:rPr>
          <w:sz w:val="20"/>
          <w:szCs w:val="20"/>
        </w:rPr>
        <w:t>,</w:t>
      </w:r>
      <w:r>
        <w:rPr>
          <w:sz w:val="20"/>
          <w:szCs w:val="20"/>
        </w:rPr>
        <w:t xml:space="preserve"> the child’s attendance at the setting will be delayed.</w:t>
      </w:r>
    </w:p>
    <w:p w14:paraId="603E8785" w14:textId="77777777" w:rsidR="007868DF" w:rsidRDefault="00ED02A4">
      <w:pPr>
        <w:tabs>
          <w:tab w:val="left" w:pos="2010"/>
        </w:tabs>
        <w:rPr>
          <w:sz w:val="20"/>
          <w:szCs w:val="20"/>
        </w:rPr>
      </w:pPr>
      <w:r>
        <w:rPr>
          <w:sz w:val="20"/>
          <w:szCs w:val="20"/>
        </w:rPr>
        <w:t>Any injury to a child or parent requiring a GP or hospital visit is reported to the local office of the Health and Safety Executive and Ofsted.</w:t>
      </w:r>
    </w:p>
    <w:p w14:paraId="59E1E85C" w14:textId="3630159E" w:rsidR="007868DF" w:rsidRDefault="00ED02A4">
      <w:pPr>
        <w:tabs>
          <w:tab w:val="left" w:pos="2010"/>
        </w:tabs>
        <w:rPr>
          <w:sz w:val="20"/>
          <w:szCs w:val="20"/>
        </w:rPr>
      </w:pPr>
      <w:r>
        <w:rPr>
          <w:sz w:val="20"/>
          <w:szCs w:val="20"/>
        </w:rPr>
        <w:t xml:space="preserve">We meet our legal requirements for </w:t>
      </w:r>
      <w:r w:rsidR="0054078E">
        <w:rPr>
          <w:sz w:val="20"/>
          <w:szCs w:val="20"/>
        </w:rPr>
        <w:t xml:space="preserve">employee safety </w:t>
      </w:r>
      <w:r>
        <w:rPr>
          <w:sz w:val="20"/>
          <w:szCs w:val="20"/>
        </w:rPr>
        <w:t>by complying with RIDDOR.</w:t>
      </w:r>
    </w:p>
    <w:p w14:paraId="4A9BF29B" w14:textId="77777777" w:rsidR="007868DF" w:rsidRDefault="00ED02A4">
      <w:pPr>
        <w:tabs>
          <w:tab w:val="left" w:pos="2010"/>
        </w:tabs>
        <w:rPr>
          <w:b/>
          <w:sz w:val="28"/>
          <w:szCs w:val="28"/>
        </w:rPr>
      </w:pPr>
      <w:r>
        <w:rPr>
          <w:b/>
          <w:sz w:val="28"/>
          <w:szCs w:val="28"/>
        </w:rPr>
        <w:t>We report to the local office of the Health &amp; Safety Executive:</w:t>
      </w:r>
    </w:p>
    <w:p w14:paraId="5BB6EE56" w14:textId="77777777" w:rsidR="007868DF" w:rsidRDefault="00ED02A4">
      <w:pPr>
        <w:pStyle w:val="ListParagraph"/>
        <w:numPr>
          <w:ilvl w:val="0"/>
          <w:numId w:val="130"/>
        </w:numPr>
        <w:tabs>
          <w:tab w:val="left" w:pos="2010"/>
        </w:tabs>
        <w:spacing w:line="254" w:lineRule="auto"/>
        <w:rPr>
          <w:sz w:val="20"/>
          <w:szCs w:val="20"/>
        </w:rPr>
      </w:pPr>
      <w:r>
        <w:rPr>
          <w:sz w:val="20"/>
          <w:szCs w:val="20"/>
        </w:rPr>
        <w:t>Any accident to a member of staff requiring treatment by a GP or hospital; or</w:t>
      </w:r>
    </w:p>
    <w:p w14:paraId="13E244C4" w14:textId="6DBA2790" w:rsidR="007868DF" w:rsidRDefault="00ED02A4">
      <w:pPr>
        <w:pStyle w:val="ListParagraph"/>
        <w:numPr>
          <w:ilvl w:val="0"/>
          <w:numId w:val="130"/>
        </w:numPr>
        <w:tabs>
          <w:tab w:val="left" w:pos="2010"/>
        </w:tabs>
        <w:spacing w:line="254" w:lineRule="auto"/>
        <w:rPr>
          <w:sz w:val="20"/>
          <w:szCs w:val="20"/>
        </w:rPr>
      </w:pPr>
      <w:r>
        <w:rPr>
          <w:sz w:val="20"/>
          <w:szCs w:val="20"/>
        </w:rPr>
        <w:t>Any dangerous occurrences (e.g.</w:t>
      </w:r>
      <w:r w:rsidR="0054078E">
        <w:rPr>
          <w:sz w:val="20"/>
          <w:szCs w:val="20"/>
        </w:rPr>
        <w:t>,</w:t>
      </w:r>
      <w:r>
        <w:rPr>
          <w:sz w:val="20"/>
          <w:szCs w:val="20"/>
        </w:rPr>
        <w:t xml:space="preserve"> an event which does not cause an accident but might have done)</w:t>
      </w:r>
    </w:p>
    <w:p w14:paraId="6A74DFC7" w14:textId="198C9F00" w:rsidR="007868DF" w:rsidRDefault="00ED02A4">
      <w:pPr>
        <w:tabs>
          <w:tab w:val="left" w:pos="2010"/>
        </w:tabs>
        <w:rPr>
          <w:sz w:val="20"/>
          <w:szCs w:val="20"/>
        </w:rPr>
      </w:pPr>
      <w:r>
        <w:rPr>
          <w:sz w:val="20"/>
          <w:szCs w:val="20"/>
        </w:rPr>
        <w:t>Children’s prescribed medicines are stored in their original containers, are clearly labelled</w:t>
      </w:r>
      <w:r w:rsidR="0054078E">
        <w:rPr>
          <w:sz w:val="20"/>
          <w:szCs w:val="20"/>
        </w:rPr>
        <w:t>,</w:t>
      </w:r>
      <w:r>
        <w:rPr>
          <w:sz w:val="20"/>
          <w:szCs w:val="20"/>
        </w:rPr>
        <w:t xml:space="preserve"> and are not accessible to the children.</w:t>
      </w:r>
    </w:p>
    <w:p w14:paraId="20B9C790" w14:textId="77777777" w:rsidR="007868DF" w:rsidRDefault="00ED02A4">
      <w:pPr>
        <w:tabs>
          <w:tab w:val="left" w:pos="2010"/>
        </w:tabs>
        <w:rPr>
          <w:sz w:val="20"/>
          <w:szCs w:val="20"/>
        </w:rPr>
      </w:pPr>
      <w:r>
        <w:rPr>
          <w:sz w:val="20"/>
          <w:szCs w:val="20"/>
        </w:rPr>
        <w:t>If the administered prescription requires medical knowledge, training will be provided for the relevant member of staff by a health professional, for example, the use of an EpiPen</w:t>
      </w:r>
    </w:p>
    <w:p w14:paraId="122992DE" w14:textId="77777777" w:rsidR="007868DF" w:rsidRDefault="00ED02A4">
      <w:pPr>
        <w:tabs>
          <w:tab w:val="left" w:pos="2010"/>
        </w:tabs>
        <w:rPr>
          <w:b/>
          <w:sz w:val="28"/>
          <w:szCs w:val="28"/>
        </w:rPr>
      </w:pPr>
      <w:r>
        <w:rPr>
          <w:b/>
          <w:sz w:val="28"/>
          <w:szCs w:val="28"/>
        </w:rPr>
        <w:t>Medical Guidelines</w:t>
      </w:r>
    </w:p>
    <w:p w14:paraId="5FF400EC" w14:textId="77777777" w:rsidR="007868DF" w:rsidRDefault="00ED02A4">
      <w:pPr>
        <w:tabs>
          <w:tab w:val="left" w:pos="2010"/>
        </w:tabs>
        <w:rPr>
          <w:b/>
          <w:sz w:val="20"/>
          <w:szCs w:val="20"/>
        </w:rPr>
      </w:pPr>
      <w:r>
        <w:rPr>
          <w:b/>
          <w:sz w:val="20"/>
          <w:szCs w:val="20"/>
        </w:rPr>
        <w:t>The following diseases are notifiable under the Public Health (Control of Disease) Act 1984 or the Public Health (Infectious Diseases) Regulations 1988.</w:t>
      </w:r>
    </w:p>
    <w:p w14:paraId="2ED4595E"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Acute Encephalitis</w:t>
      </w:r>
    </w:p>
    <w:p w14:paraId="237539C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Acute Poliomyelitis</w:t>
      </w:r>
    </w:p>
    <w:p w14:paraId="633542FB"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Anthrax</w:t>
      </w:r>
    </w:p>
    <w:p w14:paraId="0D5774EC" w14:textId="77777777" w:rsidR="007868DF" w:rsidRDefault="00ED02A4">
      <w:pPr>
        <w:pStyle w:val="ListParagraph"/>
        <w:numPr>
          <w:ilvl w:val="0"/>
          <w:numId w:val="131"/>
        </w:numPr>
        <w:tabs>
          <w:tab w:val="left" w:pos="2010"/>
        </w:tabs>
        <w:spacing w:line="254" w:lineRule="auto"/>
        <w:rPr>
          <w:b/>
          <w:sz w:val="20"/>
          <w:szCs w:val="20"/>
        </w:rPr>
      </w:pPr>
      <w:r>
        <w:rPr>
          <w:b/>
          <w:sz w:val="20"/>
          <w:szCs w:val="20"/>
        </w:rPr>
        <w:t>Cholera</w:t>
      </w:r>
    </w:p>
    <w:p w14:paraId="6F2D3E2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Diphtheria</w:t>
      </w:r>
    </w:p>
    <w:p w14:paraId="35B53AE6" w14:textId="77777777" w:rsidR="007868DF" w:rsidRDefault="00ED02A4">
      <w:pPr>
        <w:pStyle w:val="ListParagraph"/>
        <w:numPr>
          <w:ilvl w:val="0"/>
          <w:numId w:val="131"/>
        </w:numPr>
        <w:tabs>
          <w:tab w:val="left" w:pos="2010"/>
        </w:tabs>
        <w:spacing w:line="254" w:lineRule="auto"/>
        <w:rPr>
          <w:b/>
          <w:sz w:val="20"/>
          <w:szCs w:val="20"/>
        </w:rPr>
      </w:pPr>
      <w:r>
        <w:rPr>
          <w:b/>
          <w:sz w:val="20"/>
          <w:szCs w:val="20"/>
        </w:rPr>
        <w:t>Dysentery</w:t>
      </w:r>
    </w:p>
    <w:p w14:paraId="04A16B57" w14:textId="77777777" w:rsidR="007868DF" w:rsidRDefault="00ED02A4">
      <w:pPr>
        <w:pStyle w:val="ListParagraph"/>
        <w:numPr>
          <w:ilvl w:val="0"/>
          <w:numId w:val="131"/>
        </w:numPr>
        <w:tabs>
          <w:tab w:val="left" w:pos="2010"/>
        </w:tabs>
        <w:spacing w:line="254" w:lineRule="auto"/>
        <w:rPr>
          <w:b/>
          <w:sz w:val="20"/>
          <w:szCs w:val="20"/>
        </w:rPr>
      </w:pPr>
      <w:r>
        <w:rPr>
          <w:b/>
          <w:sz w:val="20"/>
          <w:szCs w:val="20"/>
        </w:rPr>
        <w:t>Food Poisoning</w:t>
      </w:r>
    </w:p>
    <w:p w14:paraId="3F9F9DA8" w14:textId="77777777" w:rsidR="007868DF" w:rsidRDefault="00ED02A4">
      <w:pPr>
        <w:pStyle w:val="ListParagraph"/>
        <w:numPr>
          <w:ilvl w:val="0"/>
          <w:numId w:val="131"/>
        </w:numPr>
        <w:tabs>
          <w:tab w:val="left" w:pos="2010"/>
        </w:tabs>
        <w:spacing w:line="254" w:lineRule="auto"/>
        <w:rPr>
          <w:b/>
          <w:sz w:val="20"/>
          <w:szCs w:val="20"/>
        </w:rPr>
      </w:pPr>
      <w:r>
        <w:rPr>
          <w:b/>
          <w:sz w:val="20"/>
          <w:szCs w:val="20"/>
        </w:rPr>
        <w:lastRenderedPageBreak/>
        <w:t>Leptospirosis</w:t>
      </w:r>
    </w:p>
    <w:p w14:paraId="6970009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Malaria</w:t>
      </w:r>
    </w:p>
    <w:p w14:paraId="08D34A12"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Measles</w:t>
      </w:r>
    </w:p>
    <w:p w14:paraId="2CCD444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Meningitis</w:t>
      </w:r>
    </w:p>
    <w:p w14:paraId="59C0D997"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Meningococcal</w:t>
      </w:r>
    </w:p>
    <w:p w14:paraId="56685D7B"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Pneumococcal</w:t>
      </w:r>
    </w:p>
    <w:p w14:paraId="7CD71989" w14:textId="77777777" w:rsidR="007868DF" w:rsidRDefault="00ED02A4">
      <w:pPr>
        <w:pStyle w:val="ListParagraph"/>
        <w:numPr>
          <w:ilvl w:val="0"/>
          <w:numId w:val="131"/>
        </w:numPr>
        <w:tabs>
          <w:tab w:val="left" w:pos="2010"/>
        </w:tabs>
        <w:spacing w:line="254" w:lineRule="auto"/>
        <w:rPr>
          <w:b/>
          <w:sz w:val="20"/>
          <w:szCs w:val="20"/>
        </w:rPr>
      </w:pPr>
      <w:r>
        <w:rPr>
          <w:b/>
          <w:sz w:val="20"/>
          <w:szCs w:val="20"/>
        </w:rPr>
        <w:t>Haemophilus Influenzae</w:t>
      </w:r>
    </w:p>
    <w:p w14:paraId="62FBA583" w14:textId="77777777" w:rsidR="007868DF" w:rsidRDefault="00ED02A4">
      <w:pPr>
        <w:pStyle w:val="ListParagraph"/>
        <w:numPr>
          <w:ilvl w:val="0"/>
          <w:numId w:val="131"/>
        </w:numPr>
        <w:tabs>
          <w:tab w:val="left" w:pos="2010"/>
        </w:tabs>
        <w:spacing w:line="254" w:lineRule="auto"/>
        <w:rPr>
          <w:b/>
          <w:sz w:val="20"/>
          <w:szCs w:val="20"/>
        </w:rPr>
      </w:pPr>
      <w:r>
        <w:rPr>
          <w:b/>
          <w:sz w:val="20"/>
          <w:szCs w:val="20"/>
        </w:rPr>
        <w:t>Viral Meningococcal Septicaemia (without meningitis)</w:t>
      </w:r>
    </w:p>
    <w:p w14:paraId="6B097F7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Mumps</w:t>
      </w:r>
    </w:p>
    <w:p w14:paraId="666BA8C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Ophthalmia neonatorum</w:t>
      </w:r>
    </w:p>
    <w:p w14:paraId="4B36F57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Paratyphoid fever</w:t>
      </w:r>
    </w:p>
    <w:p w14:paraId="1673DD41"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Plague</w:t>
      </w:r>
    </w:p>
    <w:p w14:paraId="75FBC639" w14:textId="77777777" w:rsidR="007868DF" w:rsidRDefault="00ED02A4">
      <w:pPr>
        <w:pStyle w:val="ListParagraph"/>
        <w:numPr>
          <w:ilvl w:val="0"/>
          <w:numId w:val="131"/>
        </w:numPr>
        <w:tabs>
          <w:tab w:val="left" w:pos="2010"/>
        </w:tabs>
        <w:spacing w:line="254" w:lineRule="auto"/>
        <w:rPr>
          <w:b/>
          <w:sz w:val="20"/>
          <w:szCs w:val="20"/>
        </w:rPr>
      </w:pPr>
      <w:r>
        <w:rPr>
          <w:b/>
          <w:sz w:val="20"/>
          <w:szCs w:val="20"/>
        </w:rPr>
        <w:t>Rabies</w:t>
      </w:r>
    </w:p>
    <w:p w14:paraId="56F08113" w14:textId="77777777" w:rsidR="007868DF" w:rsidRDefault="00ED02A4">
      <w:pPr>
        <w:pStyle w:val="ListParagraph"/>
        <w:numPr>
          <w:ilvl w:val="0"/>
          <w:numId w:val="131"/>
        </w:numPr>
        <w:tabs>
          <w:tab w:val="left" w:pos="2010"/>
        </w:tabs>
        <w:spacing w:line="254" w:lineRule="auto"/>
        <w:rPr>
          <w:b/>
          <w:sz w:val="20"/>
          <w:szCs w:val="20"/>
        </w:rPr>
      </w:pPr>
      <w:r>
        <w:rPr>
          <w:b/>
          <w:sz w:val="20"/>
          <w:szCs w:val="20"/>
        </w:rPr>
        <w:t>Relapsing fever</w:t>
      </w:r>
    </w:p>
    <w:p w14:paraId="6394A63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Scarlet fever</w:t>
      </w:r>
    </w:p>
    <w:p w14:paraId="58B996E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Smallpox</w:t>
      </w:r>
    </w:p>
    <w:p w14:paraId="62DEC64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Tetanus</w:t>
      </w:r>
    </w:p>
    <w:p w14:paraId="1768772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Tuberculosis</w:t>
      </w:r>
    </w:p>
    <w:p w14:paraId="1DAF7D84"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Typhoid fever</w:t>
      </w:r>
    </w:p>
    <w:p w14:paraId="706EF7D5"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Tuberculosis</w:t>
      </w:r>
    </w:p>
    <w:p w14:paraId="6C26A023"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Typhoid fever</w:t>
      </w:r>
    </w:p>
    <w:p w14:paraId="20DA3F00" w14:textId="77777777" w:rsidR="007868DF" w:rsidRDefault="00ED02A4">
      <w:pPr>
        <w:pStyle w:val="ListParagraph"/>
        <w:numPr>
          <w:ilvl w:val="0"/>
          <w:numId w:val="132"/>
        </w:numPr>
        <w:tabs>
          <w:tab w:val="left" w:pos="2010"/>
        </w:tabs>
        <w:spacing w:line="254" w:lineRule="auto"/>
        <w:rPr>
          <w:b/>
          <w:sz w:val="20"/>
          <w:szCs w:val="20"/>
        </w:rPr>
      </w:pPr>
      <w:r>
        <w:rPr>
          <w:b/>
          <w:sz w:val="20"/>
          <w:szCs w:val="20"/>
        </w:rPr>
        <w:t>Viral haemorrhagic fever</w:t>
      </w:r>
    </w:p>
    <w:p w14:paraId="6FAFA635" w14:textId="77777777" w:rsidR="007868DF" w:rsidRDefault="00ED02A4">
      <w:pPr>
        <w:pStyle w:val="ListParagraph"/>
        <w:numPr>
          <w:ilvl w:val="0"/>
          <w:numId w:val="132"/>
        </w:numPr>
        <w:tabs>
          <w:tab w:val="left" w:pos="2010"/>
        </w:tabs>
        <w:spacing w:line="254" w:lineRule="auto"/>
        <w:rPr>
          <w:b/>
          <w:sz w:val="20"/>
          <w:szCs w:val="20"/>
        </w:rPr>
      </w:pPr>
      <w:r>
        <w:rPr>
          <w:b/>
          <w:sz w:val="20"/>
          <w:szCs w:val="20"/>
        </w:rPr>
        <w:t>Viral hepatitis</w:t>
      </w:r>
    </w:p>
    <w:p w14:paraId="40883CD6"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A</w:t>
      </w:r>
    </w:p>
    <w:p w14:paraId="4592A1B4"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B</w:t>
      </w:r>
    </w:p>
    <w:p w14:paraId="25524691"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C</w:t>
      </w:r>
    </w:p>
    <w:p w14:paraId="6069E9C9" w14:textId="77777777" w:rsidR="007868DF" w:rsidRDefault="00ED02A4">
      <w:pPr>
        <w:pStyle w:val="ListParagraph"/>
        <w:numPr>
          <w:ilvl w:val="0"/>
          <w:numId w:val="132"/>
        </w:numPr>
        <w:tabs>
          <w:tab w:val="left" w:pos="2010"/>
        </w:tabs>
        <w:spacing w:line="254" w:lineRule="auto"/>
        <w:rPr>
          <w:b/>
          <w:sz w:val="20"/>
          <w:szCs w:val="20"/>
        </w:rPr>
      </w:pPr>
      <w:r>
        <w:rPr>
          <w:b/>
          <w:sz w:val="20"/>
          <w:szCs w:val="20"/>
        </w:rPr>
        <w:t>Whooping cough</w:t>
      </w:r>
    </w:p>
    <w:p w14:paraId="5A3ABE4D" w14:textId="77777777" w:rsidR="007868DF" w:rsidRDefault="00ED02A4">
      <w:pPr>
        <w:pStyle w:val="ListParagraph"/>
        <w:numPr>
          <w:ilvl w:val="0"/>
          <w:numId w:val="132"/>
        </w:numPr>
        <w:tabs>
          <w:tab w:val="left" w:pos="2010"/>
        </w:tabs>
        <w:spacing w:line="254" w:lineRule="auto"/>
        <w:rPr>
          <w:b/>
          <w:sz w:val="20"/>
          <w:szCs w:val="20"/>
        </w:rPr>
      </w:pPr>
      <w:r>
        <w:rPr>
          <w:b/>
          <w:sz w:val="20"/>
          <w:szCs w:val="20"/>
        </w:rPr>
        <w:t>Yellow fever</w:t>
      </w:r>
    </w:p>
    <w:p w14:paraId="1AA37A99" w14:textId="77777777" w:rsidR="007868DF" w:rsidRDefault="00ED02A4">
      <w:pPr>
        <w:tabs>
          <w:tab w:val="left" w:pos="2010"/>
        </w:tabs>
        <w:rPr>
          <w:b/>
          <w:sz w:val="20"/>
          <w:szCs w:val="20"/>
        </w:rPr>
      </w:pPr>
      <w:r>
        <w:rPr>
          <w:b/>
          <w:sz w:val="20"/>
          <w:szCs w:val="20"/>
        </w:rPr>
        <w:t>Leprosy is also notifiable, but directly to the Health Protection Agency</w:t>
      </w: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6229F1DA" w14:textId="77777777" w:rsidTr="00DB0CC5">
        <w:tc>
          <w:tcPr>
            <w:tcW w:w="4320" w:type="dxa"/>
            <w:tcMar>
              <w:top w:w="0" w:type="dxa"/>
              <w:left w:w="108" w:type="dxa"/>
              <w:bottom w:w="0" w:type="dxa"/>
              <w:right w:w="108" w:type="dxa"/>
            </w:tcMar>
            <w:vAlign w:val="bottom"/>
          </w:tcPr>
          <w:p w14:paraId="256FF059" w14:textId="48CD2DF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2645648" w14:textId="7B366C1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E4EDABA" w14:textId="77777777" w:rsidR="004A732F" w:rsidRDefault="004A732F" w:rsidP="004A732F">
            <w:pPr>
              <w:rPr>
                <w:rFonts w:eastAsia="Times New Roman" w:cs="Calibri"/>
                <w:sz w:val="20"/>
                <w:szCs w:val="20"/>
                <w:lang w:eastAsia="en-GB"/>
              </w:rPr>
            </w:pPr>
          </w:p>
        </w:tc>
      </w:tr>
      <w:tr w:rsidR="004A732F" w14:paraId="5939685B" w14:textId="77777777" w:rsidTr="00DB0CC5">
        <w:tc>
          <w:tcPr>
            <w:tcW w:w="4320" w:type="dxa"/>
            <w:tcMar>
              <w:top w:w="0" w:type="dxa"/>
              <w:left w:w="108" w:type="dxa"/>
              <w:bottom w:w="0" w:type="dxa"/>
              <w:right w:w="108" w:type="dxa"/>
            </w:tcMar>
            <w:vAlign w:val="bottom"/>
          </w:tcPr>
          <w:p w14:paraId="7E3021C4" w14:textId="4C81F2D3"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78C59C9" w14:textId="52DABAD6"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54078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E5D37FA" w14:textId="155C75C6"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866E97B" w14:textId="77777777" w:rsidTr="00DB0CC5">
        <w:tc>
          <w:tcPr>
            <w:tcW w:w="4320" w:type="dxa"/>
            <w:tcMar>
              <w:top w:w="0" w:type="dxa"/>
              <w:left w:w="108" w:type="dxa"/>
              <w:bottom w:w="0" w:type="dxa"/>
              <w:right w:w="108" w:type="dxa"/>
            </w:tcMar>
            <w:vAlign w:val="bottom"/>
          </w:tcPr>
          <w:p w14:paraId="0A6552B0" w14:textId="199344E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C21E56E" w14:textId="0C413C7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B6B8F57" w14:textId="5793FB20"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3AB33FB2" w14:textId="77777777" w:rsidTr="00DB0CC5">
        <w:tc>
          <w:tcPr>
            <w:tcW w:w="4320" w:type="dxa"/>
            <w:tcMar>
              <w:top w:w="0" w:type="dxa"/>
              <w:left w:w="108" w:type="dxa"/>
              <w:bottom w:w="0" w:type="dxa"/>
              <w:right w:w="108" w:type="dxa"/>
            </w:tcMar>
            <w:vAlign w:val="bottom"/>
          </w:tcPr>
          <w:p w14:paraId="3F17C450" w14:textId="58D7DBA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C120867" w14:textId="77777777" w:rsidR="004A732F" w:rsidRDefault="004A732F" w:rsidP="004A732F">
            <w:pPr>
              <w:spacing w:after="0" w:line="360" w:lineRule="auto"/>
              <w:rPr>
                <w:rFonts w:eastAsia="Times New Roman" w:cs="Calibri"/>
                <w:sz w:val="20"/>
                <w:szCs w:val="20"/>
                <w:lang w:eastAsia="en-GB"/>
              </w:rPr>
            </w:pPr>
          </w:p>
          <w:p w14:paraId="73AC7938" w14:textId="6C86CE2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651E2018" w14:textId="77777777" w:rsidTr="00DB0CC5">
        <w:tc>
          <w:tcPr>
            <w:tcW w:w="4320" w:type="dxa"/>
            <w:tcMar>
              <w:top w:w="0" w:type="dxa"/>
              <w:left w:w="108" w:type="dxa"/>
              <w:bottom w:w="0" w:type="dxa"/>
              <w:right w:w="108" w:type="dxa"/>
            </w:tcMar>
            <w:vAlign w:val="bottom"/>
          </w:tcPr>
          <w:p w14:paraId="099F6E4D" w14:textId="1FA3A1E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385DDDF" w14:textId="77777777" w:rsidR="004A732F" w:rsidRDefault="004A732F" w:rsidP="004A732F">
            <w:pPr>
              <w:spacing w:after="0" w:line="360" w:lineRule="auto"/>
              <w:rPr>
                <w:rFonts w:eastAsia="Times New Roman" w:cs="Calibri"/>
                <w:sz w:val="20"/>
                <w:szCs w:val="20"/>
                <w:lang w:eastAsia="en-GB"/>
              </w:rPr>
            </w:pPr>
          </w:p>
          <w:p w14:paraId="62BC1929" w14:textId="4B6D2E0B"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03522FBC" w14:textId="77777777" w:rsidTr="00DB0CC5">
        <w:tc>
          <w:tcPr>
            <w:tcW w:w="4320" w:type="dxa"/>
            <w:tcMar>
              <w:top w:w="0" w:type="dxa"/>
              <w:left w:w="108" w:type="dxa"/>
              <w:bottom w:w="0" w:type="dxa"/>
              <w:right w:w="108" w:type="dxa"/>
            </w:tcMar>
            <w:vAlign w:val="bottom"/>
          </w:tcPr>
          <w:p w14:paraId="4FC22FA1" w14:textId="176780B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7AA1771" w14:textId="78C0EBA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D7B7E17" w14:textId="77777777" w:rsidR="007868DF" w:rsidRDefault="007868DF">
      <w:pPr>
        <w:tabs>
          <w:tab w:val="left" w:pos="2010"/>
        </w:tabs>
        <w:jc w:val="center"/>
        <w:rPr>
          <w:b/>
          <w:sz w:val="96"/>
          <w:szCs w:val="96"/>
        </w:rPr>
      </w:pPr>
    </w:p>
    <w:p w14:paraId="33969BA8" w14:textId="77777777" w:rsidR="00BD76EE" w:rsidRDefault="00BD76EE">
      <w:pPr>
        <w:tabs>
          <w:tab w:val="left" w:pos="2010"/>
        </w:tabs>
        <w:jc w:val="center"/>
        <w:rPr>
          <w:b/>
          <w:sz w:val="96"/>
          <w:szCs w:val="96"/>
        </w:rPr>
      </w:pPr>
    </w:p>
    <w:p w14:paraId="65A119E9" w14:textId="77777777" w:rsidR="007868DF" w:rsidRDefault="00ED02A4">
      <w:pPr>
        <w:tabs>
          <w:tab w:val="left" w:pos="2010"/>
        </w:tabs>
        <w:jc w:val="center"/>
        <w:rPr>
          <w:b/>
          <w:sz w:val="96"/>
          <w:szCs w:val="96"/>
        </w:rPr>
      </w:pPr>
      <w:r>
        <w:rPr>
          <w:b/>
          <w:sz w:val="96"/>
          <w:szCs w:val="96"/>
        </w:rPr>
        <w:lastRenderedPageBreak/>
        <w:t>Food and Drink</w:t>
      </w:r>
    </w:p>
    <w:p w14:paraId="706BEC83" w14:textId="77777777" w:rsidR="007868DF" w:rsidRDefault="00ED02A4">
      <w:pPr>
        <w:tabs>
          <w:tab w:val="left" w:pos="2010"/>
        </w:tabs>
        <w:jc w:val="center"/>
        <w:rPr>
          <w:b/>
          <w:sz w:val="96"/>
          <w:szCs w:val="96"/>
        </w:rPr>
      </w:pPr>
      <w:r>
        <w:rPr>
          <w:b/>
          <w:sz w:val="96"/>
          <w:szCs w:val="96"/>
        </w:rPr>
        <w:t>Policy</w:t>
      </w:r>
    </w:p>
    <w:p w14:paraId="775D5ADE" w14:textId="77777777" w:rsidR="007868DF" w:rsidRDefault="007868DF">
      <w:pPr>
        <w:tabs>
          <w:tab w:val="left" w:pos="2010"/>
        </w:tabs>
        <w:rPr>
          <w:b/>
          <w:sz w:val="36"/>
          <w:szCs w:val="36"/>
        </w:rPr>
      </w:pPr>
    </w:p>
    <w:p w14:paraId="5373EB76" w14:textId="77777777" w:rsidR="007868DF" w:rsidRDefault="007868DF">
      <w:pPr>
        <w:tabs>
          <w:tab w:val="left" w:pos="2010"/>
        </w:tabs>
        <w:rPr>
          <w:b/>
          <w:sz w:val="36"/>
          <w:szCs w:val="36"/>
        </w:rPr>
      </w:pPr>
    </w:p>
    <w:p w14:paraId="211CEE9A" w14:textId="77777777" w:rsidR="007868DF" w:rsidRDefault="007868DF">
      <w:pPr>
        <w:tabs>
          <w:tab w:val="left" w:pos="2010"/>
        </w:tabs>
        <w:rPr>
          <w:b/>
          <w:sz w:val="36"/>
          <w:szCs w:val="36"/>
        </w:rPr>
      </w:pPr>
    </w:p>
    <w:p w14:paraId="6DFA5086" w14:textId="77777777" w:rsidR="007868DF" w:rsidRDefault="007868DF">
      <w:pPr>
        <w:tabs>
          <w:tab w:val="left" w:pos="2010"/>
        </w:tabs>
        <w:rPr>
          <w:b/>
          <w:sz w:val="36"/>
          <w:szCs w:val="36"/>
        </w:rPr>
      </w:pPr>
    </w:p>
    <w:p w14:paraId="36F028EE" w14:textId="77777777" w:rsidR="007868DF" w:rsidRDefault="007868DF">
      <w:pPr>
        <w:tabs>
          <w:tab w:val="left" w:pos="2010"/>
        </w:tabs>
        <w:rPr>
          <w:b/>
          <w:sz w:val="36"/>
          <w:szCs w:val="36"/>
        </w:rPr>
      </w:pPr>
    </w:p>
    <w:p w14:paraId="365EFCDE" w14:textId="77777777" w:rsidR="007868DF" w:rsidRDefault="007868DF">
      <w:pPr>
        <w:tabs>
          <w:tab w:val="left" w:pos="2010"/>
        </w:tabs>
        <w:rPr>
          <w:b/>
          <w:sz w:val="36"/>
          <w:szCs w:val="36"/>
        </w:rPr>
      </w:pPr>
    </w:p>
    <w:p w14:paraId="75179248" w14:textId="77777777" w:rsidR="007868DF" w:rsidRDefault="007868DF">
      <w:pPr>
        <w:tabs>
          <w:tab w:val="left" w:pos="2010"/>
        </w:tabs>
        <w:rPr>
          <w:b/>
          <w:sz w:val="36"/>
          <w:szCs w:val="36"/>
        </w:rPr>
      </w:pPr>
    </w:p>
    <w:p w14:paraId="2453D8DB"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10464" behindDoc="0" locked="0" layoutInCell="1" allowOverlap="1" wp14:anchorId="29B01602" wp14:editId="63491547">
            <wp:simplePos x="0" y="0"/>
            <wp:positionH relativeFrom="margin">
              <wp:posOffset>1634490</wp:posOffset>
            </wp:positionH>
            <wp:positionV relativeFrom="paragraph">
              <wp:posOffset>9528</wp:posOffset>
            </wp:positionV>
            <wp:extent cx="4694401" cy="4320000"/>
            <wp:effectExtent l="0" t="0" r="0" b="4350"/>
            <wp:wrapTight wrapText="bothSides">
              <wp:wrapPolygon edited="0">
                <wp:start x="0" y="0"/>
                <wp:lineTo x="0" y="21527"/>
                <wp:lineTo x="21477" y="21527"/>
                <wp:lineTo x="21477" y="0"/>
                <wp:lineTo x="0" y="0"/>
              </wp:wrapPolygon>
            </wp:wrapTight>
            <wp:docPr id="150829216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FB31769" w14:textId="77777777" w:rsidR="007868DF" w:rsidRDefault="007868DF">
      <w:pPr>
        <w:tabs>
          <w:tab w:val="left" w:pos="2010"/>
        </w:tabs>
        <w:rPr>
          <w:b/>
          <w:sz w:val="36"/>
          <w:szCs w:val="36"/>
        </w:rPr>
      </w:pPr>
    </w:p>
    <w:p w14:paraId="5495E66B" w14:textId="77777777" w:rsidR="007868DF" w:rsidRDefault="007868DF">
      <w:pPr>
        <w:tabs>
          <w:tab w:val="left" w:pos="2010"/>
        </w:tabs>
        <w:rPr>
          <w:b/>
          <w:sz w:val="36"/>
          <w:szCs w:val="36"/>
        </w:rPr>
      </w:pPr>
    </w:p>
    <w:p w14:paraId="15B57775" w14:textId="77777777" w:rsidR="007868DF" w:rsidRDefault="007868DF">
      <w:pPr>
        <w:tabs>
          <w:tab w:val="left" w:pos="2010"/>
        </w:tabs>
        <w:rPr>
          <w:b/>
          <w:sz w:val="36"/>
          <w:szCs w:val="36"/>
        </w:rPr>
      </w:pPr>
    </w:p>
    <w:p w14:paraId="6DB47C26" w14:textId="77777777" w:rsidR="007868DF" w:rsidRDefault="007868DF">
      <w:pPr>
        <w:tabs>
          <w:tab w:val="left" w:pos="2010"/>
        </w:tabs>
        <w:rPr>
          <w:b/>
          <w:sz w:val="36"/>
          <w:szCs w:val="36"/>
        </w:rPr>
      </w:pPr>
    </w:p>
    <w:p w14:paraId="400BA3EF" w14:textId="77777777" w:rsidR="007868DF" w:rsidRDefault="007868DF">
      <w:pPr>
        <w:tabs>
          <w:tab w:val="left" w:pos="2010"/>
        </w:tabs>
        <w:rPr>
          <w:b/>
          <w:sz w:val="36"/>
          <w:szCs w:val="36"/>
        </w:rPr>
      </w:pPr>
    </w:p>
    <w:p w14:paraId="199CD17B" w14:textId="77777777" w:rsidR="007868DF" w:rsidRDefault="007868DF">
      <w:pPr>
        <w:tabs>
          <w:tab w:val="left" w:pos="2010"/>
        </w:tabs>
        <w:rPr>
          <w:b/>
          <w:sz w:val="36"/>
          <w:szCs w:val="36"/>
        </w:rPr>
      </w:pPr>
    </w:p>
    <w:p w14:paraId="301D245E" w14:textId="77777777" w:rsidR="007868DF" w:rsidRDefault="007868DF">
      <w:pPr>
        <w:tabs>
          <w:tab w:val="left" w:pos="2010"/>
        </w:tabs>
        <w:rPr>
          <w:b/>
          <w:sz w:val="36"/>
          <w:szCs w:val="36"/>
        </w:rPr>
      </w:pPr>
    </w:p>
    <w:p w14:paraId="6908E4F7" w14:textId="77777777" w:rsidR="007868DF" w:rsidRDefault="007868DF">
      <w:pPr>
        <w:tabs>
          <w:tab w:val="left" w:pos="2010"/>
        </w:tabs>
        <w:rPr>
          <w:b/>
          <w:sz w:val="36"/>
          <w:szCs w:val="36"/>
        </w:rPr>
      </w:pPr>
    </w:p>
    <w:p w14:paraId="1544C820" w14:textId="77777777" w:rsidR="007868DF" w:rsidRDefault="007868DF">
      <w:pPr>
        <w:tabs>
          <w:tab w:val="left" w:pos="2010"/>
        </w:tabs>
        <w:rPr>
          <w:b/>
          <w:sz w:val="36"/>
          <w:szCs w:val="36"/>
        </w:rPr>
      </w:pPr>
    </w:p>
    <w:p w14:paraId="0ABE38CA" w14:textId="77777777" w:rsidR="007868DF" w:rsidRDefault="007868DF">
      <w:pPr>
        <w:tabs>
          <w:tab w:val="left" w:pos="2010"/>
        </w:tabs>
        <w:rPr>
          <w:b/>
          <w:sz w:val="36"/>
          <w:szCs w:val="36"/>
        </w:rPr>
      </w:pPr>
    </w:p>
    <w:p w14:paraId="3E954399" w14:textId="77777777" w:rsidR="007868DF" w:rsidRDefault="00ED02A4">
      <w:pPr>
        <w:tabs>
          <w:tab w:val="left" w:pos="2010"/>
        </w:tabs>
        <w:rPr>
          <w:b/>
          <w:sz w:val="32"/>
          <w:szCs w:val="32"/>
        </w:rPr>
      </w:pPr>
      <w:r>
        <w:rPr>
          <w:b/>
          <w:sz w:val="32"/>
          <w:szCs w:val="32"/>
        </w:rPr>
        <w:lastRenderedPageBreak/>
        <w:t xml:space="preserve">Food and Drink Policy </w:t>
      </w:r>
    </w:p>
    <w:p w14:paraId="7F4F107B" w14:textId="77777777" w:rsidR="007868DF" w:rsidRDefault="00ED02A4">
      <w:pPr>
        <w:tabs>
          <w:tab w:val="left" w:pos="2010"/>
        </w:tabs>
        <w:rPr>
          <w:b/>
          <w:sz w:val="28"/>
          <w:szCs w:val="28"/>
        </w:rPr>
      </w:pPr>
      <w:r>
        <w:rPr>
          <w:b/>
          <w:sz w:val="28"/>
          <w:szCs w:val="28"/>
        </w:rPr>
        <w:t>Statement of Intent</w:t>
      </w:r>
    </w:p>
    <w:p w14:paraId="17383EF7" w14:textId="021A16A3" w:rsidR="007868DF" w:rsidRDefault="00ED02A4">
      <w:pPr>
        <w:tabs>
          <w:tab w:val="left" w:pos="2010"/>
        </w:tabs>
        <w:rPr>
          <w:sz w:val="20"/>
          <w:szCs w:val="20"/>
        </w:rPr>
      </w:pPr>
      <w:r>
        <w:rPr>
          <w:sz w:val="20"/>
          <w:szCs w:val="20"/>
        </w:rPr>
        <w:t xml:space="preserve">Busy Bees Childcare Centre regards mealtimes and snacks as an important part of the day. Eating </w:t>
      </w:r>
      <w:r w:rsidR="0054078E">
        <w:rPr>
          <w:sz w:val="20"/>
          <w:szCs w:val="20"/>
        </w:rPr>
        <w:t xml:space="preserve">is a social time for children and </w:t>
      </w:r>
      <w:proofErr w:type="gramStart"/>
      <w:r w:rsidR="0054078E">
        <w:rPr>
          <w:sz w:val="20"/>
          <w:szCs w:val="20"/>
        </w:rPr>
        <w:t>adults, and</w:t>
      </w:r>
      <w:proofErr w:type="gramEnd"/>
      <w:r w:rsidR="0054078E">
        <w:rPr>
          <w:sz w:val="20"/>
          <w:szCs w:val="20"/>
        </w:rPr>
        <w:t xml:space="preserve"> helps them</w:t>
      </w:r>
      <w:r>
        <w:rPr>
          <w:sz w:val="20"/>
          <w:szCs w:val="20"/>
        </w:rPr>
        <w:t xml:space="preserve"> learn about healthy eating.</w:t>
      </w:r>
    </w:p>
    <w:p w14:paraId="63D43C01" w14:textId="77777777" w:rsidR="007868DF" w:rsidRDefault="00ED02A4">
      <w:pPr>
        <w:tabs>
          <w:tab w:val="left" w:pos="2010"/>
        </w:tabs>
        <w:rPr>
          <w:b/>
          <w:sz w:val="28"/>
          <w:szCs w:val="28"/>
        </w:rPr>
      </w:pPr>
      <w:r>
        <w:rPr>
          <w:b/>
          <w:sz w:val="28"/>
          <w:szCs w:val="28"/>
        </w:rPr>
        <w:t>Aim</w:t>
      </w:r>
    </w:p>
    <w:p w14:paraId="600EEDFE" w14:textId="4C42C7CE" w:rsidR="007868DF" w:rsidRDefault="00ED02A4">
      <w:pPr>
        <w:tabs>
          <w:tab w:val="left" w:pos="2010"/>
        </w:tabs>
        <w:rPr>
          <w:sz w:val="20"/>
          <w:szCs w:val="20"/>
        </w:rPr>
      </w:pPr>
      <w:r>
        <w:rPr>
          <w:sz w:val="20"/>
          <w:szCs w:val="20"/>
        </w:rPr>
        <w:t>At mealtimes and snack times, we aim to provide nutritious food</w:t>
      </w:r>
      <w:r w:rsidR="0054078E">
        <w:rPr>
          <w:sz w:val="20"/>
          <w:szCs w:val="20"/>
        </w:rPr>
        <w:t xml:space="preserve"> that</w:t>
      </w:r>
      <w:r>
        <w:rPr>
          <w:sz w:val="20"/>
          <w:szCs w:val="20"/>
        </w:rPr>
        <w:t xml:space="preserve"> meets the children’s individual dietary needs. We aim to meet the full requirements of </w:t>
      </w:r>
      <w:r w:rsidR="0054078E">
        <w:rPr>
          <w:sz w:val="20"/>
          <w:szCs w:val="20"/>
        </w:rPr>
        <w:t>the</w:t>
      </w:r>
      <w:r>
        <w:rPr>
          <w:sz w:val="20"/>
          <w:szCs w:val="20"/>
        </w:rPr>
        <w:t xml:space="preserve"> Early Years Foundation Stage related to healthy eating.</w:t>
      </w:r>
    </w:p>
    <w:p w14:paraId="37CD1E3D" w14:textId="77777777" w:rsidR="007868DF" w:rsidRDefault="00ED02A4">
      <w:pPr>
        <w:tabs>
          <w:tab w:val="left" w:pos="2010"/>
        </w:tabs>
        <w:rPr>
          <w:b/>
          <w:sz w:val="28"/>
          <w:szCs w:val="28"/>
        </w:rPr>
      </w:pPr>
      <w:r>
        <w:rPr>
          <w:b/>
          <w:sz w:val="28"/>
          <w:szCs w:val="28"/>
        </w:rPr>
        <w:t>Methods</w:t>
      </w:r>
    </w:p>
    <w:p w14:paraId="530DD264" w14:textId="38F7FA29" w:rsidR="007868DF" w:rsidRDefault="00ED02A4">
      <w:pPr>
        <w:tabs>
          <w:tab w:val="left" w:pos="2010"/>
        </w:tabs>
        <w:rPr>
          <w:sz w:val="20"/>
          <w:szCs w:val="20"/>
        </w:rPr>
      </w:pPr>
      <w:r>
        <w:rPr>
          <w:sz w:val="20"/>
          <w:szCs w:val="20"/>
        </w:rPr>
        <w:t>Before a child starts at the setting</w:t>
      </w:r>
      <w:r w:rsidR="0054078E">
        <w:rPr>
          <w:sz w:val="20"/>
          <w:szCs w:val="20"/>
        </w:rPr>
        <w:t>,</w:t>
      </w:r>
      <w:r>
        <w:rPr>
          <w:sz w:val="20"/>
          <w:szCs w:val="20"/>
        </w:rPr>
        <w:t xml:space="preserve"> we find out from parents/carers their children’s dietary needs, including any allergies.</w:t>
      </w:r>
    </w:p>
    <w:p w14:paraId="544D2410" w14:textId="369FAC3B" w:rsidR="007868DF" w:rsidRDefault="00ED02A4">
      <w:pPr>
        <w:tabs>
          <w:tab w:val="left" w:pos="2010"/>
        </w:tabs>
        <w:rPr>
          <w:sz w:val="20"/>
          <w:szCs w:val="20"/>
        </w:rPr>
      </w:pPr>
      <w:r>
        <w:rPr>
          <w:sz w:val="20"/>
          <w:szCs w:val="20"/>
        </w:rPr>
        <w:t xml:space="preserve">We record </w:t>
      </w:r>
      <w:r w:rsidR="0054078E">
        <w:rPr>
          <w:sz w:val="20"/>
          <w:szCs w:val="20"/>
        </w:rPr>
        <w:t xml:space="preserve">each child’s dietary needs on their registration record, and parents/carers sign it to confirm </w:t>
      </w:r>
      <w:r>
        <w:rPr>
          <w:sz w:val="20"/>
          <w:szCs w:val="20"/>
        </w:rPr>
        <w:t>it is correct.</w:t>
      </w:r>
    </w:p>
    <w:p w14:paraId="2E6D5C92" w14:textId="77777777" w:rsidR="007868DF" w:rsidRDefault="00ED02A4">
      <w:pPr>
        <w:tabs>
          <w:tab w:val="left" w:pos="2010"/>
        </w:tabs>
        <w:rPr>
          <w:sz w:val="20"/>
          <w:szCs w:val="20"/>
        </w:rPr>
      </w:pPr>
      <w:r>
        <w:rPr>
          <w:sz w:val="20"/>
          <w:szCs w:val="20"/>
        </w:rPr>
        <w:t>We regularly consult with parents/carers to ensure that our records are up to date. Parents/carers sign the updated record to confirm this.</w:t>
      </w:r>
    </w:p>
    <w:p w14:paraId="34850FF3" w14:textId="77777777" w:rsidR="007868DF" w:rsidRDefault="00ED02A4">
      <w:pPr>
        <w:tabs>
          <w:tab w:val="left" w:pos="2010"/>
        </w:tabs>
        <w:rPr>
          <w:sz w:val="20"/>
          <w:szCs w:val="20"/>
        </w:rPr>
      </w:pPr>
      <w:r>
        <w:rPr>
          <w:sz w:val="20"/>
          <w:szCs w:val="20"/>
        </w:rPr>
        <w:t>We display current information about individual children’s dietary needs so that all staff are fully informed</w:t>
      </w:r>
    </w:p>
    <w:p w14:paraId="6FC1BEFB" w14:textId="668E47A4" w:rsidR="007868DF" w:rsidRDefault="00ED02A4">
      <w:pPr>
        <w:tabs>
          <w:tab w:val="left" w:pos="2010"/>
        </w:tabs>
        <w:rPr>
          <w:sz w:val="20"/>
          <w:szCs w:val="20"/>
        </w:rPr>
      </w:pPr>
      <w:r>
        <w:rPr>
          <w:sz w:val="20"/>
          <w:szCs w:val="20"/>
        </w:rPr>
        <w:t xml:space="preserve">We implement systems to ensure that children receive only food and drink </w:t>
      </w:r>
      <w:r w:rsidR="0054078E">
        <w:rPr>
          <w:sz w:val="20"/>
          <w:szCs w:val="20"/>
        </w:rPr>
        <w:t>consistent with their dietary needs and parents' or carers'</w:t>
      </w:r>
      <w:r>
        <w:rPr>
          <w:sz w:val="20"/>
          <w:szCs w:val="20"/>
        </w:rPr>
        <w:t xml:space="preserve"> wishes.</w:t>
      </w:r>
    </w:p>
    <w:p w14:paraId="76C89DFD" w14:textId="5E24145D" w:rsidR="007868DF" w:rsidRDefault="00ED02A4">
      <w:pPr>
        <w:tabs>
          <w:tab w:val="left" w:pos="2010"/>
        </w:tabs>
        <w:rPr>
          <w:sz w:val="20"/>
          <w:szCs w:val="20"/>
        </w:rPr>
      </w:pPr>
      <w:r>
        <w:rPr>
          <w:sz w:val="20"/>
          <w:szCs w:val="20"/>
        </w:rPr>
        <w:t>We provide nutritious food at all snack times, avoiding large quantities of fat, sugar</w:t>
      </w:r>
      <w:r w:rsidR="0054078E">
        <w:rPr>
          <w:sz w:val="20"/>
          <w:szCs w:val="20"/>
        </w:rPr>
        <w:t>, salt,</w:t>
      </w:r>
      <w:r>
        <w:rPr>
          <w:sz w:val="20"/>
          <w:szCs w:val="20"/>
        </w:rPr>
        <w:t xml:space="preserve"> and artificial additives, preservatives, and colourings.</w:t>
      </w:r>
    </w:p>
    <w:p w14:paraId="0961E807" w14:textId="77777777" w:rsidR="007868DF" w:rsidRDefault="00ED02A4">
      <w:pPr>
        <w:tabs>
          <w:tab w:val="left" w:pos="2010"/>
        </w:tabs>
        <w:rPr>
          <w:b/>
          <w:sz w:val="28"/>
          <w:szCs w:val="28"/>
        </w:rPr>
      </w:pPr>
      <w:r>
        <w:rPr>
          <w:b/>
          <w:sz w:val="28"/>
          <w:szCs w:val="28"/>
        </w:rPr>
        <w:t>We include the following elements in meals:</w:t>
      </w:r>
    </w:p>
    <w:p w14:paraId="0C0F046D" w14:textId="77777777" w:rsidR="007868DF" w:rsidRDefault="00ED02A4">
      <w:pPr>
        <w:pStyle w:val="ListParagraph"/>
        <w:numPr>
          <w:ilvl w:val="0"/>
          <w:numId w:val="133"/>
        </w:numPr>
        <w:tabs>
          <w:tab w:val="left" w:pos="2010"/>
        </w:tabs>
        <w:spacing w:line="254" w:lineRule="auto"/>
        <w:rPr>
          <w:sz w:val="20"/>
          <w:szCs w:val="20"/>
        </w:rPr>
      </w:pPr>
      <w:r>
        <w:rPr>
          <w:sz w:val="20"/>
          <w:szCs w:val="20"/>
        </w:rPr>
        <w:t>Essential minerals and vitamins in raw foods, salads, and fruits</w:t>
      </w:r>
    </w:p>
    <w:p w14:paraId="37297FB2" w14:textId="77777777" w:rsidR="007868DF" w:rsidRDefault="00ED02A4">
      <w:pPr>
        <w:pStyle w:val="ListParagraph"/>
        <w:numPr>
          <w:ilvl w:val="0"/>
          <w:numId w:val="133"/>
        </w:numPr>
        <w:tabs>
          <w:tab w:val="left" w:pos="2010"/>
        </w:tabs>
        <w:spacing w:line="254" w:lineRule="auto"/>
        <w:rPr>
          <w:sz w:val="20"/>
          <w:szCs w:val="20"/>
        </w:rPr>
      </w:pPr>
      <w:r>
        <w:rPr>
          <w:sz w:val="20"/>
          <w:szCs w:val="20"/>
        </w:rPr>
        <w:t>Foods from the diet of the children’s cultural background, providing children with familiar foods and introducing them to new ones.</w:t>
      </w:r>
    </w:p>
    <w:p w14:paraId="4E14AF0C" w14:textId="742B6FB3" w:rsidR="007868DF" w:rsidRDefault="00ED02A4">
      <w:pPr>
        <w:pStyle w:val="ListParagraph"/>
        <w:numPr>
          <w:ilvl w:val="0"/>
          <w:numId w:val="133"/>
        </w:numPr>
        <w:tabs>
          <w:tab w:val="left" w:pos="2010"/>
        </w:tabs>
        <w:spacing w:line="254" w:lineRule="auto"/>
        <w:rPr>
          <w:sz w:val="20"/>
          <w:szCs w:val="20"/>
        </w:rPr>
      </w:pPr>
      <w:r>
        <w:rPr>
          <w:sz w:val="20"/>
          <w:szCs w:val="20"/>
        </w:rPr>
        <w:t xml:space="preserve">Through discussion with parents/carers and research reading by staff, we obtain information about the dietary rules of the religious groups to which children and their parents/carers belong, plus </w:t>
      </w:r>
      <w:r w:rsidR="0054078E">
        <w:rPr>
          <w:sz w:val="20"/>
          <w:szCs w:val="20"/>
        </w:rPr>
        <w:t>information about</w:t>
      </w:r>
      <w:r>
        <w:rPr>
          <w:sz w:val="20"/>
          <w:szCs w:val="20"/>
        </w:rPr>
        <w:t xml:space="preserve"> vegetarians and vegans and about food allergies. We take </w:t>
      </w:r>
      <w:r w:rsidR="0054078E">
        <w:rPr>
          <w:sz w:val="20"/>
          <w:szCs w:val="20"/>
        </w:rPr>
        <w:t>this information into account when providing</w:t>
      </w:r>
      <w:r>
        <w:rPr>
          <w:sz w:val="20"/>
          <w:szCs w:val="20"/>
        </w:rPr>
        <w:t xml:space="preserve"> food and drinks.</w:t>
      </w:r>
    </w:p>
    <w:p w14:paraId="0A8C41F8" w14:textId="7A71A0D0" w:rsidR="007868DF" w:rsidRDefault="00ED02A4">
      <w:pPr>
        <w:pStyle w:val="ListParagraph"/>
        <w:numPr>
          <w:ilvl w:val="0"/>
          <w:numId w:val="133"/>
        </w:numPr>
        <w:tabs>
          <w:tab w:val="left" w:pos="2010"/>
        </w:tabs>
        <w:spacing w:line="254" w:lineRule="auto"/>
        <w:rPr>
          <w:sz w:val="20"/>
          <w:szCs w:val="20"/>
        </w:rPr>
      </w:pPr>
      <w:r>
        <w:rPr>
          <w:sz w:val="20"/>
          <w:szCs w:val="20"/>
        </w:rPr>
        <w:t xml:space="preserve">We require staff to show sensitivity in providing for children’s diets and allergies. Staff </w:t>
      </w:r>
      <w:r w:rsidR="0054078E">
        <w:rPr>
          <w:sz w:val="20"/>
          <w:szCs w:val="20"/>
        </w:rPr>
        <w:t>does</w:t>
      </w:r>
      <w:r>
        <w:rPr>
          <w:sz w:val="20"/>
          <w:szCs w:val="20"/>
        </w:rPr>
        <w:t xml:space="preserve"> not use a child’s diet or allergy as a label for the child, or make a child feel singled out because of their diet or allergy. Staff also discuss differences with children and have conversations with </w:t>
      </w:r>
      <w:r w:rsidR="00554950">
        <w:rPr>
          <w:sz w:val="20"/>
          <w:szCs w:val="20"/>
        </w:rPr>
        <w:t>them about food preferences, whether</w:t>
      </w:r>
      <w:r>
        <w:rPr>
          <w:sz w:val="20"/>
          <w:szCs w:val="20"/>
        </w:rPr>
        <w:t xml:space="preserve"> philosophical, dietary</w:t>
      </w:r>
      <w:r w:rsidR="0054078E">
        <w:rPr>
          <w:sz w:val="20"/>
          <w:szCs w:val="20"/>
        </w:rPr>
        <w:t>,</w:t>
      </w:r>
      <w:r>
        <w:rPr>
          <w:sz w:val="20"/>
          <w:szCs w:val="20"/>
        </w:rPr>
        <w:t xml:space="preserve"> or </w:t>
      </w:r>
      <w:proofErr w:type="gramStart"/>
      <w:r w:rsidR="00554950">
        <w:rPr>
          <w:sz w:val="20"/>
          <w:szCs w:val="20"/>
        </w:rPr>
        <w:t>health-related</w:t>
      </w:r>
      <w:proofErr w:type="gramEnd"/>
      <w:r>
        <w:rPr>
          <w:sz w:val="20"/>
          <w:szCs w:val="20"/>
        </w:rPr>
        <w:t>.</w:t>
      </w:r>
    </w:p>
    <w:p w14:paraId="41CB7C11" w14:textId="77777777" w:rsidR="007868DF" w:rsidRDefault="00ED02A4">
      <w:pPr>
        <w:pStyle w:val="ListParagraph"/>
        <w:numPr>
          <w:ilvl w:val="0"/>
          <w:numId w:val="133"/>
        </w:numPr>
        <w:tabs>
          <w:tab w:val="left" w:pos="2010"/>
        </w:tabs>
        <w:spacing w:line="254" w:lineRule="auto"/>
        <w:rPr>
          <w:sz w:val="20"/>
          <w:szCs w:val="20"/>
        </w:rPr>
      </w:pPr>
      <w:r>
        <w:rPr>
          <w:sz w:val="20"/>
          <w:szCs w:val="20"/>
        </w:rPr>
        <w:t>We organise snack times to help children develop independence through making choices, serving food and drink, and feeding themselves.</w:t>
      </w:r>
    </w:p>
    <w:p w14:paraId="36638220" w14:textId="77777777" w:rsidR="007868DF" w:rsidRDefault="00ED02A4">
      <w:pPr>
        <w:pStyle w:val="ListParagraph"/>
        <w:numPr>
          <w:ilvl w:val="0"/>
          <w:numId w:val="134"/>
        </w:numPr>
        <w:tabs>
          <w:tab w:val="left" w:pos="2010"/>
        </w:tabs>
        <w:spacing w:line="254" w:lineRule="auto"/>
        <w:rPr>
          <w:sz w:val="20"/>
          <w:szCs w:val="20"/>
        </w:rPr>
      </w:pPr>
      <w:r>
        <w:rPr>
          <w:sz w:val="20"/>
          <w:szCs w:val="20"/>
        </w:rPr>
        <w:t>We provide children with utensils that are appropriate for their age and stage of development and that take into account cultural eating practices.</w:t>
      </w:r>
    </w:p>
    <w:p w14:paraId="2283D952" w14:textId="77777777" w:rsidR="007868DF" w:rsidRDefault="00ED02A4">
      <w:pPr>
        <w:pStyle w:val="ListParagraph"/>
        <w:numPr>
          <w:ilvl w:val="0"/>
          <w:numId w:val="134"/>
        </w:numPr>
        <w:tabs>
          <w:tab w:val="left" w:pos="2010"/>
        </w:tabs>
        <w:spacing w:line="254" w:lineRule="auto"/>
        <w:rPr>
          <w:sz w:val="20"/>
          <w:szCs w:val="20"/>
        </w:rPr>
      </w:pPr>
      <w:r>
        <w:rPr>
          <w:sz w:val="20"/>
          <w:szCs w:val="20"/>
        </w:rPr>
        <w:t>We have fresh drinking water available at all times for the children. We inform the children about how to obtain water and that they can ask for water at any time during the day. In addition, we explain why drinking water keeps them hydrated.</w:t>
      </w:r>
    </w:p>
    <w:p w14:paraId="3734F482" w14:textId="77777777" w:rsidR="007868DF" w:rsidRDefault="00ED02A4">
      <w:pPr>
        <w:pStyle w:val="ListParagraph"/>
        <w:numPr>
          <w:ilvl w:val="0"/>
          <w:numId w:val="134"/>
        </w:numPr>
        <w:tabs>
          <w:tab w:val="left" w:pos="2010"/>
        </w:tabs>
        <w:spacing w:line="254" w:lineRule="auto"/>
        <w:rPr>
          <w:sz w:val="20"/>
          <w:szCs w:val="20"/>
        </w:rPr>
      </w:pPr>
      <w:r>
        <w:rPr>
          <w:sz w:val="20"/>
          <w:szCs w:val="20"/>
        </w:rPr>
        <w:t>We have rules about children sharing and swapping their food with anybody else in order to protect children with food allergies.</w:t>
      </w:r>
    </w:p>
    <w:p w14:paraId="0594F147" w14:textId="6EF70FA2" w:rsidR="007868DF" w:rsidRDefault="00ED02A4">
      <w:pPr>
        <w:pStyle w:val="ListParagraph"/>
        <w:numPr>
          <w:ilvl w:val="0"/>
          <w:numId w:val="134"/>
        </w:numPr>
        <w:tabs>
          <w:tab w:val="left" w:pos="2010"/>
        </w:tabs>
        <w:spacing w:line="254" w:lineRule="auto"/>
        <w:rPr>
          <w:sz w:val="20"/>
          <w:szCs w:val="20"/>
        </w:rPr>
      </w:pPr>
      <w:r>
        <w:rPr>
          <w:sz w:val="20"/>
          <w:szCs w:val="20"/>
        </w:rPr>
        <w:t xml:space="preserve">We ensure a member of staff is sitting at the table during snack and lunch time and </w:t>
      </w:r>
      <w:r w:rsidR="00554950">
        <w:rPr>
          <w:sz w:val="20"/>
          <w:szCs w:val="20"/>
        </w:rPr>
        <w:t>is supporting and interacting with the children in a calm and quiet</w:t>
      </w:r>
      <w:r>
        <w:rPr>
          <w:sz w:val="20"/>
          <w:szCs w:val="20"/>
        </w:rPr>
        <w:t xml:space="preserve"> voice. </w:t>
      </w:r>
    </w:p>
    <w:p w14:paraId="3DF8E04C" w14:textId="77777777" w:rsidR="007868DF" w:rsidRDefault="007868DF">
      <w:pPr>
        <w:pStyle w:val="ListParagraph"/>
        <w:tabs>
          <w:tab w:val="left" w:pos="2010"/>
        </w:tabs>
        <w:spacing w:line="254" w:lineRule="auto"/>
        <w:rPr>
          <w:sz w:val="20"/>
          <w:szCs w:val="20"/>
        </w:rPr>
      </w:pPr>
    </w:p>
    <w:p w14:paraId="0FC1A399" w14:textId="77777777" w:rsidR="007868DF" w:rsidRDefault="00ED02A4">
      <w:pPr>
        <w:tabs>
          <w:tab w:val="left" w:pos="2010"/>
        </w:tabs>
        <w:spacing w:line="254" w:lineRule="auto"/>
        <w:ind w:left="360"/>
      </w:pPr>
      <w:r>
        <w:rPr>
          <w:b/>
          <w:sz w:val="28"/>
          <w:szCs w:val="28"/>
        </w:rPr>
        <w:lastRenderedPageBreak/>
        <w:t>No Nuts Policy</w:t>
      </w:r>
    </w:p>
    <w:p w14:paraId="12ADCBD9" w14:textId="171FBB41" w:rsidR="007868DF" w:rsidRDefault="00ED02A4">
      <w:pPr>
        <w:pStyle w:val="ListParagraph"/>
        <w:numPr>
          <w:ilvl w:val="0"/>
          <w:numId w:val="135"/>
        </w:numPr>
        <w:tabs>
          <w:tab w:val="left" w:pos="2010"/>
        </w:tabs>
        <w:spacing w:line="254" w:lineRule="auto"/>
        <w:rPr>
          <w:sz w:val="20"/>
          <w:szCs w:val="20"/>
        </w:rPr>
      </w:pPr>
      <w:r>
        <w:rPr>
          <w:sz w:val="20"/>
          <w:szCs w:val="20"/>
        </w:rPr>
        <w:t>At the setting</w:t>
      </w:r>
      <w:r w:rsidR="00554950">
        <w:rPr>
          <w:sz w:val="20"/>
          <w:szCs w:val="20"/>
        </w:rPr>
        <w:t>,</w:t>
      </w:r>
      <w:r>
        <w:rPr>
          <w:sz w:val="20"/>
          <w:szCs w:val="20"/>
        </w:rPr>
        <w:t xml:space="preserve"> we endeavour to ensure that there are no nuts or nut traces in any of our food.</w:t>
      </w:r>
    </w:p>
    <w:p w14:paraId="3071FE34" w14:textId="375F7AC4" w:rsidR="007868DF" w:rsidRDefault="00ED02A4">
      <w:pPr>
        <w:pStyle w:val="ListParagraph"/>
        <w:numPr>
          <w:ilvl w:val="0"/>
          <w:numId w:val="135"/>
        </w:numPr>
        <w:tabs>
          <w:tab w:val="left" w:pos="2010"/>
        </w:tabs>
        <w:spacing w:line="254" w:lineRule="auto"/>
        <w:rPr>
          <w:sz w:val="20"/>
          <w:szCs w:val="20"/>
        </w:rPr>
      </w:pPr>
      <w:r>
        <w:rPr>
          <w:sz w:val="20"/>
          <w:szCs w:val="20"/>
        </w:rPr>
        <w:t xml:space="preserve">Parents/carers must confirm with Busy Bees Childcare Centre that, if sending cakes etc. to </w:t>
      </w:r>
      <w:r w:rsidR="00554950">
        <w:rPr>
          <w:sz w:val="20"/>
          <w:szCs w:val="20"/>
        </w:rPr>
        <w:t xml:space="preserve">the </w:t>
      </w:r>
      <w:r>
        <w:rPr>
          <w:sz w:val="20"/>
          <w:szCs w:val="20"/>
        </w:rPr>
        <w:t>setting for their child’s birthday, they do not contain any nuts or nut traces and must list the ingredients.</w:t>
      </w:r>
    </w:p>
    <w:p w14:paraId="2031D77A" w14:textId="37BC3B02" w:rsidR="007868DF" w:rsidRDefault="00ED02A4">
      <w:pPr>
        <w:tabs>
          <w:tab w:val="left" w:pos="2010"/>
        </w:tabs>
        <w:rPr>
          <w:b/>
          <w:sz w:val="28"/>
          <w:szCs w:val="28"/>
        </w:rPr>
      </w:pPr>
      <w:bookmarkStart w:id="13" w:name="_Hlk194930635"/>
      <w:r>
        <w:rPr>
          <w:b/>
          <w:sz w:val="28"/>
          <w:szCs w:val="28"/>
        </w:rPr>
        <w:t xml:space="preserve">Kitchen opening and closing </w:t>
      </w:r>
      <w:r w:rsidR="00554950">
        <w:rPr>
          <w:b/>
          <w:sz w:val="28"/>
          <w:szCs w:val="28"/>
        </w:rPr>
        <w:t>checklists</w:t>
      </w:r>
    </w:p>
    <w:p w14:paraId="33241AD8" w14:textId="22E681D7" w:rsidR="007868DF" w:rsidRDefault="00ED02A4">
      <w:pPr>
        <w:tabs>
          <w:tab w:val="left" w:pos="2010"/>
        </w:tabs>
        <w:rPr>
          <w:b/>
          <w:sz w:val="20"/>
          <w:szCs w:val="20"/>
        </w:rPr>
      </w:pPr>
      <w:r>
        <w:rPr>
          <w:b/>
          <w:sz w:val="20"/>
          <w:szCs w:val="20"/>
        </w:rPr>
        <w:t>Enter a tick in each box if satisfactory</w:t>
      </w:r>
      <w:r w:rsidR="00554950">
        <w:rPr>
          <w:b/>
          <w:sz w:val="20"/>
          <w:szCs w:val="20"/>
        </w:rPr>
        <w:t>, enter an x in any box that isn’t satisfactory, then initial at the end of the checklist</w:t>
      </w:r>
      <w:r>
        <w:rPr>
          <w:b/>
          <w:sz w:val="20"/>
          <w:szCs w:val="20"/>
        </w:rPr>
        <w:t>.</w:t>
      </w:r>
    </w:p>
    <w:p w14:paraId="0B269ACD" w14:textId="77777777" w:rsidR="007868DF" w:rsidRDefault="00ED02A4">
      <w:pPr>
        <w:tabs>
          <w:tab w:val="left" w:pos="2010"/>
        </w:tabs>
        <w:rPr>
          <w:b/>
          <w:sz w:val="28"/>
          <w:szCs w:val="28"/>
        </w:rPr>
      </w:pPr>
      <w:r>
        <w:rPr>
          <w:b/>
          <w:sz w:val="28"/>
          <w:szCs w:val="28"/>
        </w:rPr>
        <w:t>TO BE COMPLETED DAILY</w:t>
      </w:r>
    </w:p>
    <w:tbl>
      <w:tblPr>
        <w:tblW w:w="9016" w:type="dxa"/>
        <w:tblCellMar>
          <w:left w:w="10" w:type="dxa"/>
          <w:right w:w="10" w:type="dxa"/>
        </w:tblCellMar>
        <w:tblLook w:val="04A0" w:firstRow="1" w:lastRow="0" w:firstColumn="1" w:lastColumn="0" w:noHBand="0" w:noVBand="1"/>
      </w:tblPr>
      <w:tblGrid>
        <w:gridCol w:w="3964"/>
        <w:gridCol w:w="993"/>
        <w:gridCol w:w="992"/>
        <w:gridCol w:w="1134"/>
        <w:gridCol w:w="992"/>
        <w:gridCol w:w="941"/>
      </w:tblGrid>
      <w:tr w:rsidR="007868DF" w14:paraId="4F7DB3CE"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D6524" w14:textId="77777777" w:rsidR="007868DF" w:rsidRDefault="00ED02A4">
            <w:pPr>
              <w:tabs>
                <w:tab w:val="left" w:pos="2010"/>
              </w:tabs>
              <w:spacing w:after="0"/>
              <w:rPr>
                <w:rFonts w:cs="Calibri"/>
                <w:b/>
                <w:sz w:val="18"/>
                <w:szCs w:val="18"/>
              </w:rPr>
            </w:pPr>
            <w:r>
              <w:rPr>
                <w:rFonts w:cs="Calibri"/>
                <w:b/>
                <w:sz w:val="18"/>
                <w:szCs w:val="18"/>
              </w:rPr>
              <w:t>Opening checks date:</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DF88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46D2C"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CFCD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B8A8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D79FE" w14:textId="77777777" w:rsidR="007868DF" w:rsidRDefault="007868DF">
            <w:pPr>
              <w:tabs>
                <w:tab w:val="left" w:pos="2010"/>
              </w:tabs>
              <w:spacing w:after="0"/>
              <w:rPr>
                <w:rFonts w:cs="Calibri"/>
                <w:b/>
                <w:sz w:val="20"/>
                <w:szCs w:val="20"/>
              </w:rPr>
            </w:pPr>
          </w:p>
        </w:tc>
      </w:tr>
      <w:tr w:rsidR="007868DF" w14:paraId="3A090ED7" w14:textId="77777777">
        <w:tc>
          <w:tcPr>
            <w:tcW w:w="901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7B7F6" w14:textId="77777777" w:rsidR="007868DF" w:rsidRDefault="00ED02A4">
            <w:pPr>
              <w:tabs>
                <w:tab w:val="left" w:pos="2010"/>
              </w:tabs>
              <w:spacing w:after="0"/>
              <w:rPr>
                <w:rFonts w:cs="Calibri"/>
                <w:b/>
                <w:sz w:val="18"/>
                <w:szCs w:val="18"/>
              </w:rPr>
            </w:pPr>
            <w:r>
              <w:rPr>
                <w:rFonts w:cs="Calibri"/>
                <w:b/>
                <w:sz w:val="18"/>
                <w:szCs w:val="18"/>
              </w:rPr>
              <w:t>Personal Hygiene:</w:t>
            </w:r>
          </w:p>
        </w:tc>
      </w:tr>
      <w:tr w:rsidR="007868DF" w14:paraId="140F3D18"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B29F9" w14:textId="77777777" w:rsidR="007868DF" w:rsidRDefault="00ED02A4">
            <w:pPr>
              <w:tabs>
                <w:tab w:val="left" w:pos="2010"/>
              </w:tabs>
              <w:spacing w:after="0"/>
              <w:rPr>
                <w:rFonts w:cs="Calibri"/>
                <w:b/>
                <w:sz w:val="18"/>
                <w:szCs w:val="18"/>
              </w:rPr>
            </w:pPr>
            <w:r>
              <w:rPr>
                <w:rFonts w:cs="Calibri"/>
                <w:b/>
                <w:sz w:val="18"/>
                <w:szCs w:val="18"/>
              </w:rPr>
              <w:t>Hands Washed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5DD18"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FBEE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88C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9004E"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D9664" w14:textId="77777777" w:rsidR="007868DF" w:rsidRDefault="007868DF">
            <w:pPr>
              <w:tabs>
                <w:tab w:val="left" w:pos="2010"/>
              </w:tabs>
              <w:spacing w:after="0"/>
              <w:rPr>
                <w:rFonts w:cs="Calibri"/>
                <w:b/>
                <w:sz w:val="20"/>
                <w:szCs w:val="20"/>
              </w:rPr>
            </w:pPr>
          </w:p>
        </w:tc>
      </w:tr>
      <w:tr w:rsidR="007868DF" w14:paraId="63CF4D9E"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76F21" w14:textId="77777777" w:rsidR="007868DF" w:rsidRDefault="00ED02A4">
            <w:pPr>
              <w:tabs>
                <w:tab w:val="left" w:pos="2010"/>
              </w:tabs>
              <w:spacing w:after="0"/>
              <w:rPr>
                <w:rFonts w:cs="Calibri"/>
                <w:b/>
                <w:sz w:val="18"/>
                <w:szCs w:val="18"/>
              </w:rPr>
            </w:pPr>
            <w:r>
              <w:rPr>
                <w:rFonts w:cs="Calibri"/>
                <w:b/>
                <w:sz w:val="18"/>
                <w:szCs w:val="18"/>
              </w:rPr>
              <w:t>Clean Apron</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EFB4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BF9F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2352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DF5A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500DE" w14:textId="77777777" w:rsidR="007868DF" w:rsidRDefault="007868DF">
            <w:pPr>
              <w:tabs>
                <w:tab w:val="left" w:pos="2010"/>
              </w:tabs>
              <w:spacing w:after="0"/>
              <w:rPr>
                <w:rFonts w:cs="Calibri"/>
                <w:b/>
                <w:sz w:val="20"/>
                <w:szCs w:val="20"/>
              </w:rPr>
            </w:pPr>
          </w:p>
        </w:tc>
      </w:tr>
      <w:tr w:rsidR="007868DF" w14:paraId="255A2CC2"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181BD" w14:textId="77777777" w:rsidR="007868DF" w:rsidRDefault="00ED02A4">
            <w:pPr>
              <w:tabs>
                <w:tab w:val="left" w:pos="2010"/>
              </w:tabs>
              <w:spacing w:after="0"/>
              <w:rPr>
                <w:rFonts w:cs="Calibri"/>
                <w:b/>
                <w:sz w:val="18"/>
                <w:szCs w:val="18"/>
              </w:rPr>
            </w:pPr>
            <w:r>
              <w:rPr>
                <w:rFonts w:cs="Calibri"/>
                <w:b/>
                <w:sz w:val="18"/>
                <w:szCs w:val="18"/>
              </w:rPr>
              <w:t>Hair tied back/ hair net on</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AF33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28B95"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1A8DA"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75EE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FB39C" w14:textId="77777777" w:rsidR="007868DF" w:rsidRDefault="007868DF">
            <w:pPr>
              <w:tabs>
                <w:tab w:val="left" w:pos="2010"/>
              </w:tabs>
              <w:spacing w:after="0"/>
              <w:rPr>
                <w:rFonts w:cs="Calibri"/>
                <w:b/>
                <w:sz w:val="20"/>
                <w:szCs w:val="20"/>
              </w:rPr>
            </w:pPr>
          </w:p>
        </w:tc>
      </w:tr>
      <w:tr w:rsidR="007868DF" w14:paraId="491BBE53"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3D417" w14:textId="7B04517A" w:rsidR="007868DF" w:rsidRDefault="00ED02A4">
            <w:pPr>
              <w:tabs>
                <w:tab w:val="left" w:pos="2010"/>
              </w:tabs>
              <w:spacing w:after="0"/>
              <w:rPr>
                <w:rFonts w:cs="Calibri"/>
                <w:b/>
                <w:sz w:val="18"/>
                <w:szCs w:val="18"/>
              </w:rPr>
            </w:pPr>
            <w:r>
              <w:rPr>
                <w:rFonts w:cs="Calibri"/>
                <w:b/>
                <w:sz w:val="18"/>
                <w:szCs w:val="18"/>
              </w:rPr>
              <w:t xml:space="preserve">Fridge/Freezers </w:t>
            </w:r>
            <w:r w:rsidR="00554950">
              <w:rPr>
                <w:rFonts w:cs="Calibri"/>
                <w:b/>
                <w:sz w:val="18"/>
                <w:szCs w:val="18"/>
              </w:rPr>
              <w:t>are working</w:t>
            </w:r>
            <w:r>
              <w:rPr>
                <w:rFonts w:cs="Calibri"/>
                <w:b/>
                <w:sz w:val="18"/>
                <w:szCs w:val="18"/>
              </w:rPr>
              <w:t xml:space="preserve"> properly</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200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512F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6766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6A3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8F354" w14:textId="77777777" w:rsidR="007868DF" w:rsidRDefault="007868DF">
            <w:pPr>
              <w:tabs>
                <w:tab w:val="left" w:pos="2010"/>
              </w:tabs>
              <w:spacing w:after="0"/>
              <w:rPr>
                <w:rFonts w:cs="Calibri"/>
                <w:b/>
                <w:sz w:val="20"/>
                <w:szCs w:val="20"/>
              </w:rPr>
            </w:pPr>
          </w:p>
        </w:tc>
      </w:tr>
      <w:tr w:rsidR="007868DF" w14:paraId="6F6F5FCB"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143B4" w14:textId="77777777" w:rsidR="007868DF" w:rsidRDefault="00ED02A4">
            <w:pPr>
              <w:tabs>
                <w:tab w:val="left" w:pos="2010"/>
              </w:tabs>
              <w:spacing w:after="0"/>
              <w:rPr>
                <w:rFonts w:cs="Calibri"/>
                <w:b/>
                <w:sz w:val="18"/>
                <w:szCs w:val="18"/>
              </w:rPr>
            </w:pPr>
            <w:r>
              <w:rPr>
                <w:rFonts w:cs="Calibri"/>
                <w:b/>
                <w:sz w:val="18"/>
                <w:szCs w:val="18"/>
              </w:rPr>
              <w:t>Temperature checked-record temps.</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F2A2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10B3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8DA5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BD68D"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2C57E" w14:textId="77777777" w:rsidR="007868DF" w:rsidRDefault="007868DF">
            <w:pPr>
              <w:tabs>
                <w:tab w:val="left" w:pos="2010"/>
              </w:tabs>
              <w:spacing w:after="0"/>
              <w:rPr>
                <w:rFonts w:cs="Calibri"/>
                <w:b/>
                <w:sz w:val="20"/>
                <w:szCs w:val="20"/>
              </w:rPr>
            </w:pPr>
          </w:p>
        </w:tc>
      </w:tr>
      <w:tr w:rsidR="007868DF" w14:paraId="4D004FBC" w14:textId="77777777">
        <w:tc>
          <w:tcPr>
            <w:tcW w:w="901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EDEA5" w14:textId="77777777" w:rsidR="007868DF" w:rsidRDefault="00ED02A4">
            <w:pPr>
              <w:tabs>
                <w:tab w:val="left" w:pos="2010"/>
              </w:tabs>
              <w:spacing w:after="0"/>
              <w:rPr>
                <w:rFonts w:cs="Calibri"/>
                <w:b/>
                <w:sz w:val="18"/>
                <w:szCs w:val="18"/>
              </w:rPr>
            </w:pPr>
            <w:r>
              <w:rPr>
                <w:rFonts w:cs="Calibri"/>
                <w:b/>
                <w:sz w:val="18"/>
                <w:szCs w:val="18"/>
              </w:rPr>
              <w:t>Appliances working:</w:t>
            </w:r>
          </w:p>
        </w:tc>
      </w:tr>
      <w:tr w:rsidR="007868DF" w14:paraId="11BA8D49"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FB970" w14:textId="77777777" w:rsidR="007868DF" w:rsidRDefault="00ED02A4">
            <w:pPr>
              <w:tabs>
                <w:tab w:val="left" w:pos="2010"/>
              </w:tabs>
              <w:spacing w:after="0"/>
              <w:rPr>
                <w:rFonts w:cs="Calibri"/>
                <w:b/>
                <w:sz w:val="18"/>
                <w:szCs w:val="18"/>
              </w:rPr>
            </w:pPr>
            <w:r>
              <w:rPr>
                <w:rFonts w:cs="Calibri"/>
                <w:b/>
                <w:sz w:val="18"/>
                <w:szCs w:val="18"/>
              </w:rPr>
              <w:t>Mini cooker</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9C4D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267EB"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9721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AE6C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31A09" w14:textId="77777777" w:rsidR="007868DF" w:rsidRDefault="007868DF">
            <w:pPr>
              <w:tabs>
                <w:tab w:val="left" w:pos="2010"/>
              </w:tabs>
              <w:spacing w:after="0"/>
              <w:rPr>
                <w:rFonts w:cs="Calibri"/>
                <w:b/>
                <w:sz w:val="20"/>
                <w:szCs w:val="20"/>
              </w:rPr>
            </w:pPr>
          </w:p>
        </w:tc>
      </w:tr>
      <w:tr w:rsidR="007868DF" w14:paraId="17E08C2F"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2C754" w14:textId="77777777" w:rsidR="007868DF" w:rsidRDefault="00ED02A4">
            <w:pPr>
              <w:tabs>
                <w:tab w:val="left" w:pos="2010"/>
              </w:tabs>
              <w:spacing w:after="0"/>
              <w:rPr>
                <w:rFonts w:cs="Calibri"/>
                <w:b/>
                <w:sz w:val="18"/>
                <w:szCs w:val="18"/>
              </w:rPr>
            </w:pPr>
            <w:r>
              <w:rPr>
                <w:rFonts w:cs="Calibri"/>
                <w:b/>
                <w:sz w:val="18"/>
                <w:szCs w:val="18"/>
              </w:rPr>
              <w:t>Kettle</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5942B"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2075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18181"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22255"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BE302" w14:textId="77777777" w:rsidR="007868DF" w:rsidRDefault="007868DF">
            <w:pPr>
              <w:tabs>
                <w:tab w:val="left" w:pos="2010"/>
              </w:tabs>
              <w:spacing w:after="0"/>
              <w:rPr>
                <w:rFonts w:cs="Calibri"/>
                <w:b/>
                <w:sz w:val="20"/>
                <w:szCs w:val="20"/>
              </w:rPr>
            </w:pPr>
          </w:p>
        </w:tc>
      </w:tr>
      <w:tr w:rsidR="007868DF" w14:paraId="098E8D09"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EB35B" w14:textId="77777777" w:rsidR="007868DF" w:rsidRDefault="00ED02A4">
            <w:pPr>
              <w:tabs>
                <w:tab w:val="left" w:pos="2010"/>
              </w:tabs>
              <w:spacing w:after="0"/>
              <w:rPr>
                <w:rFonts w:cs="Calibri"/>
                <w:b/>
                <w:sz w:val="18"/>
                <w:szCs w:val="18"/>
              </w:rPr>
            </w:pPr>
            <w:r>
              <w:rPr>
                <w:rFonts w:cs="Calibri"/>
                <w:b/>
                <w:sz w:val="18"/>
                <w:szCs w:val="18"/>
              </w:rPr>
              <w:t>Dishwasher</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35A16"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3E863"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1B7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AE06"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1F771" w14:textId="77777777" w:rsidR="007868DF" w:rsidRDefault="007868DF">
            <w:pPr>
              <w:tabs>
                <w:tab w:val="left" w:pos="2010"/>
              </w:tabs>
              <w:spacing w:after="0"/>
              <w:rPr>
                <w:rFonts w:cs="Calibri"/>
                <w:b/>
                <w:sz w:val="20"/>
                <w:szCs w:val="20"/>
              </w:rPr>
            </w:pPr>
          </w:p>
        </w:tc>
      </w:tr>
      <w:tr w:rsidR="007868DF" w14:paraId="76C3E58C" w14:textId="77777777">
        <w:tc>
          <w:tcPr>
            <w:tcW w:w="9016"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543B9" w14:textId="77777777" w:rsidR="007868DF" w:rsidRDefault="00ED02A4">
            <w:pPr>
              <w:tabs>
                <w:tab w:val="left" w:pos="2010"/>
              </w:tabs>
              <w:spacing w:after="0"/>
              <w:rPr>
                <w:rFonts w:cs="Calibri"/>
                <w:b/>
                <w:sz w:val="18"/>
                <w:szCs w:val="18"/>
              </w:rPr>
            </w:pPr>
            <w:r>
              <w:rPr>
                <w:rFonts w:cs="Calibri"/>
                <w:b/>
                <w:sz w:val="18"/>
                <w:szCs w:val="18"/>
              </w:rPr>
              <w:t>Cloths clean</w:t>
            </w:r>
          </w:p>
        </w:tc>
      </w:tr>
      <w:tr w:rsidR="007868DF" w14:paraId="785C12D0"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A27CA" w14:textId="77777777" w:rsidR="007868DF" w:rsidRDefault="00ED02A4">
            <w:pPr>
              <w:tabs>
                <w:tab w:val="left" w:pos="2010"/>
              </w:tabs>
              <w:spacing w:after="0"/>
              <w:rPr>
                <w:rFonts w:cs="Calibri"/>
                <w:b/>
                <w:sz w:val="18"/>
                <w:szCs w:val="18"/>
              </w:rPr>
            </w:pPr>
            <w:r>
              <w:rPr>
                <w:rFonts w:cs="Calibri"/>
                <w:b/>
                <w:sz w:val="18"/>
                <w:szCs w:val="18"/>
              </w:rPr>
              <w:t>Dish</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55B02"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12168"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B902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5642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F48E3" w14:textId="77777777" w:rsidR="007868DF" w:rsidRDefault="007868DF">
            <w:pPr>
              <w:tabs>
                <w:tab w:val="left" w:pos="2010"/>
              </w:tabs>
              <w:spacing w:after="0"/>
              <w:rPr>
                <w:rFonts w:cs="Calibri"/>
                <w:b/>
                <w:sz w:val="20"/>
                <w:szCs w:val="20"/>
              </w:rPr>
            </w:pPr>
          </w:p>
        </w:tc>
      </w:tr>
      <w:tr w:rsidR="007868DF" w14:paraId="0DFBFC72"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ABA68" w14:textId="77777777" w:rsidR="007868DF" w:rsidRDefault="00ED02A4">
            <w:pPr>
              <w:tabs>
                <w:tab w:val="left" w:pos="2010"/>
              </w:tabs>
              <w:spacing w:after="0"/>
              <w:rPr>
                <w:rFonts w:cs="Calibri"/>
                <w:b/>
                <w:sz w:val="18"/>
                <w:szCs w:val="18"/>
              </w:rPr>
            </w:pPr>
            <w:r>
              <w:rPr>
                <w:rFonts w:cs="Calibri"/>
                <w:b/>
                <w:sz w:val="18"/>
                <w:szCs w:val="18"/>
              </w:rPr>
              <w:t>Surface</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E29EE"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B7CE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49ED5"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E528F"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1F11E" w14:textId="77777777" w:rsidR="007868DF" w:rsidRDefault="007868DF">
            <w:pPr>
              <w:tabs>
                <w:tab w:val="left" w:pos="2010"/>
              </w:tabs>
              <w:spacing w:after="0"/>
              <w:rPr>
                <w:rFonts w:cs="Calibri"/>
                <w:b/>
                <w:sz w:val="20"/>
                <w:szCs w:val="20"/>
              </w:rPr>
            </w:pPr>
          </w:p>
        </w:tc>
      </w:tr>
      <w:tr w:rsidR="007868DF" w14:paraId="368D049C"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04E26" w14:textId="77777777" w:rsidR="007868DF" w:rsidRDefault="00ED02A4">
            <w:pPr>
              <w:tabs>
                <w:tab w:val="left" w:pos="2010"/>
              </w:tabs>
              <w:spacing w:after="0"/>
              <w:rPr>
                <w:rFonts w:cs="Calibri"/>
                <w:b/>
                <w:sz w:val="18"/>
                <w:szCs w:val="18"/>
              </w:rPr>
            </w:pPr>
            <w:r>
              <w:rPr>
                <w:rFonts w:cs="Calibri"/>
                <w:b/>
                <w:sz w:val="18"/>
                <w:szCs w:val="18"/>
              </w:rPr>
              <w:t>T-towels</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2CC2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E4DBC"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8D1C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5A1A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67680" w14:textId="77777777" w:rsidR="007868DF" w:rsidRDefault="007868DF">
            <w:pPr>
              <w:tabs>
                <w:tab w:val="left" w:pos="2010"/>
              </w:tabs>
              <w:spacing w:after="0"/>
              <w:rPr>
                <w:rFonts w:cs="Calibri"/>
                <w:b/>
                <w:sz w:val="20"/>
                <w:szCs w:val="20"/>
              </w:rPr>
            </w:pPr>
          </w:p>
        </w:tc>
      </w:tr>
      <w:tr w:rsidR="007868DF" w14:paraId="5DD69037"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6B507" w14:textId="77777777" w:rsidR="007868DF" w:rsidRDefault="00ED02A4">
            <w:pPr>
              <w:tabs>
                <w:tab w:val="left" w:pos="2010"/>
              </w:tabs>
              <w:spacing w:after="0"/>
              <w:rPr>
                <w:rFonts w:cs="Calibri"/>
                <w:b/>
                <w:sz w:val="18"/>
                <w:szCs w:val="18"/>
              </w:rPr>
            </w:pPr>
            <w:r>
              <w:rPr>
                <w:rFonts w:cs="Calibri"/>
                <w:b/>
                <w:sz w:val="18"/>
                <w:szCs w:val="18"/>
              </w:rPr>
              <w:t>Children’s food allergies checked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BBE0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54538"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D3DC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8ADC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E754B" w14:textId="77777777" w:rsidR="007868DF" w:rsidRDefault="007868DF">
            <w:pPr>
              <w:tabs>
                <w:tab w:val="left" w:pos="2010"/>
              </w:tabs>
              <w:spacing w:after="0"/>
              <w:rPr>
                <w:rFonts w:cs="Calibri"/>
                <w:b/>
                <w:sz w:val="20"/>
                <w:szCs w:val="20"/>
              </w:rPr>
            </w:pPr>
          </w:p>
        </w:tc>
      </w:tr>
      <w:tr w:rsidR="007868DF" w14:paraId="0D0E6429"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7833F" w14:textId="77777777" w:rsidR="007868DF" w:rsidRDefault="00ED02A4">
            <w:pPr>
              <w:tabs>
                <w:tab w:val="left" w:pos="2010"/>
              </w:tabs>
              <w:spacing w:after="0"/>
              <w:rPr>
                <w:rFonts w:cs="Calibri"/>
                <w:b/>
                <w:sz w:val="18"/>
                <w:szCs w:val="18"/>
              </w:rPr>
            </w:pPr>
            <w:r>
              <w:rPr>
                <w:rFonts w:cs="Calibri"/>
                <w:b/>
                <w:sz w:val="18"/>
                <w:szCs w:val="18"/>
              </w:rPr>
              <w:t>Food fresh and in date</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2C5A1"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47EB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EFCE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9783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4F240" w14:textId="77777777" w:rsidR="007868DF" w:rsidRDefault="007868DF">
            <w:pPr>
              <w:tabs>
                <w:tab w:val="left" w:pos="2010"/>
              </w:tabs>
              <w:spacing w:after="0"/>
              <w:rPr>
                <w:rFonts w:cs="Calibri"/>
                <w:b/>
                <w:sz w:val="20"/>
                <w:szCs w:val="20"/>
              </w:rPr>
            </w:pPr>
          </w:p>
        </w:tc>
      </w:tr>
      <w:tr w:rsidR="007868DF" w14:paraId="1C6429BB"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52360" w14:textId="77777777" w:rsidR="007868DF" w:rsidRDefault="00ED02A4">
            <w:pPr>
              <w:tabs>
                <w:tab w:val="left" w:pos="2010"/>
              </w:tabs>
              <w:spacing w:after="0"/>
              <w:rPr>
                <w:rFonts w:cs="Calibri"/>
                <w:b/>
                <w:sz w:val="18"/>
                <w:szCs w:val="18"/>
              </w:rPr>
            </w:pPr>
            <w:r>
              <w:rPr>
                <w:rFonts w:cs="Calibri"/>
                <w:b/>
                <w:sz w:val="18"/>
                <w:szCs w:val="18"/>
              </w:rPr>
              <w:t>No physical/chemical/pest contamination of stored food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B19B4"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5E3B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E78D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FA0C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71095" w14:textId="77777777" w:rsidR="007868DF" w:rsidRDefault="007868DF">
            <w:pPr>
              <w:tabs>
                <w:tab w:val="left" w:pos="2010"/>
              </w:tabs>
              <w:spacing w:after="0"/>
              <w:rPr>
                <w:rFonts w:cs="Calibri"/>
                <w:b/>
                <w:sz w:val="20"/>
                <w:szCs w:val="20"/>
              </w:rPr>
            </w:pPr>
          </w:p>
        </w:tc>
      </w:tr>
      <w:tr w:rsidR="007868DF" w14:paraId="745AC5FE"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19950" w14:textId="7F5F6A15" w:rsidR="007868DF" w:rsidRDefault="00ED02A4">
            <w:pPr>
              <w:tabs>
                <w:tab w:val="left" w:pos="2010"/>
              </w:tabs>
              <w:spacing w:after="0"/>
              <w:rPr>
                <w:rFonts w:cs="Calibri"/>
                <w:b/>
                <w:sz w:val="18"/>
                <w:szCs w:val="18"/>
              </w:rPr>
            </w:pPr>
            <w:r>
              <w:rPr>
                <w:rFonts w:cs="Calibri"/>
                <w:b/>
                <w:sz w:val="18"/>
                <w:szCs w:val="18"/>
              </w:rPr>
              <w:t xml:space="preserve">Unused food </w:t>
            </w:r>
            <w:r w:rsidR="00DF64F9">
              <w:rPr>
                <w:rFonts w:cs="Calibri"/>
                <w:b/>
                <w:sz w:val="18"/>
                <w:szCs w:val="18"/>
              </w:rPr>
              <w:t xml:space="preserve">is </w:t>
            </w:r>
            <w:r>
              <w:rPr>
                <w:rFonts w:cs="Calibri"/>
                <w:b/>
                <w:sz w:val="18"/>
                <w:szCs w:val="18"/>
              </w:rPr>
              <w:t>put away correctly</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37C9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051B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D0DD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9AC54"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4F293" w14:textId="77777777" w:rsidR="007868DF" w:rsidRDefault="007868DF">
            <w:pPr>
              <w:tabs>
                <w:tab w:val="left" w:pos="2010"/>
              </w:tabs>
              <w:spacing w:after="0"/>
              <w:rPr>
                <w:rFonts w:cs="Calibri"/>
                <w:b/>
                <w:sz w:val="20"/>
                <w:szCs w:val="20"/>
              </w:rPr>
            </w:pPr>
          </w:p>
        </w:tc>
      </w:tr>
      <w:tr w:rsidR="007868DF" w14:paraId="776A5347"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AA43F" w14:textId="18AB516C" w:rsidR="007868DF" w:rsidRDefault="00ED02A4">
            <w:pPr>
              <w:tabs>
                <w:tab w:val="left" w:pos="2010"/>
              </w:tabs>
              <w:spacing w:after="0"/>
              <w:rPr>
                <w:rFonts w:cs="Calibri"/>
                <w:b/>
                <w:sz w:val="18"/>
                <w:szCs w:val="18"/>
              </w:rPr>
            </w:pPr>
            <w:r>
              <w:rPr>
                <w:rFonts w:cs="Calibri"/>
                <w:b/>
                <w:sz w:val="18"/>
                <w:szCs w:val="18"/>
              </w:rPr>
              <w:t xml:space="preserve">Leftover food and past sell-by-date food </w:t>
            </w:r>
            <w:r w:rsidR="00DF64F9">
              <w:rPr>
                <w:rFonts w:cs="Calibri"/>
                <w:b/>
                <w:sz w:val="18"/>
                <w:szCs w:val="18"/>
              </w:rPr>
              <w:t xml:space="preserve">are </w:t>
            </w:r>
            <w:r>
              <w:rPr>
                <w:rFonts w:cs="Calibri"/>
                <w:b/>
                <w:sz w:val="18"/>
                <w:szCs w:val="18"/>
              </w:rPr>
              <w:t>discarded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BF234"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7B59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F4AA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F19B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98A46" w14:textId="77777777" w:rsidR="007868DF" w:rsidRDefault="007868DF">
            <w:pPr>
              <w:tabs>
                <w:tab w:val="left" w:pos="2010"/>
              </w:tabs>
              <w:spacing w:after="0"/>
              <w:rPr>
                <w:rFonts w:cs="Calibri"/>
                <w:b/>
                <w:sz w:val="20"/>
                <w:szCs w:val="20"/>
              </w:rPr>
            </w:pPr>
          </w:p>
        </w:tc>
      </w:tr>
      <w:tr w:rsidR="007868DF" w14:paraId="5B2F2F54"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9BF4F" w14:textId="77777777" w:rsidR="007868DF" w:rsidRDefault="00ED02A4">
            <w:pPr>
              <w:tabs>
                <w:tab w:val="left" w:pos="2010"/>
              </w:tabs>
              <w:spacing w:after="0"/>
              <w:rPr>
                <w:rFonts w:cs="Calibri"/>
                <w:b/>
                <w:sz w:val="18"/>
                <w:szCs w:val="18"/>
              </w:rPr>
            </w:pPr>
            <w:r>
              <w:rPr>
                <w:rFonts w:cs="Calibri"/>
                <w:b/>
                <w:sz w:val="18"/>
                <w:szCs w:val="18"/>
              </w:rPr>
              <w:t>Crockery and utensils washed up and put away dry</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D157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E2372"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28762"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0929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3A7F6" w14:textId="77777777" w:rsidR="007868DF" w:rsidRDefault="007868DF">
            <w:pPr>
              <w:tabs>
                <w:tab w:val="left" w:pos="2010"/>
              </w:tabs>
              <w:spacing w:after="0"/>
              <w:rPr>
                <w:rFonts w:cs="Calibri"/>
                <w:b/>
                <w:sz w:val="20"/>
                <w:szCs w:val="20"/>
              </w:rPr>
            </w:pPr>
          </w:p>
        </w:tc>
      </w:tr>
      <w:tr w:rsidR="007868DF" w14:paraId="750DEFF7"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794BD" w14:textId="77777777" w:rsidR="007868DF" w:rsidRDefault="00ED02A4">
            <w:pPr>
              <w:tabs>
                <w:tab w:val="left" w:pos="2010"/>
              </w:tabs>
              <w:spacing w:after="0"/>
              <w:rPr>
                <w:rFonts w:cs="Calibri"/>
                <w:b/>
                <w:sz w:val="18"/>
                <w:szCs w:val="18"/>
              </w:rPr>
            </w:pPr>
            <w:r>
              <w:rPr>
                <w:rFonts w:cs="Calibri"/>
                <w:b/>
                <w:sz w:val="18"/>
                <w:szCs w:val="18"/>
              </w:rPr>
              <w:t>Rubbish removed/ bin cleaned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1EDBA"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9D4F5"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B936B"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35699"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E068B" w14:textId="77777777" w:rsidR="007868DF" w:rsidRDefault="007868DF">
            <w:pPr>
              <w:tabs>
                <w:tab w:val="left" w:pos="2010"/>
              </w:tabs>
              <w:spacing w:after="0"/>
              <w:rPr>
                <w:rFonts w:cs="Calibri"/>
                <w:b/>
                <w:sz w:val="20"/>
                <w:szCs w:val="20"/>
              </w:rPr>
            </w:pPr>
          </w:p>
        </w:tc>
      </w:tr>
      <w:tr w:rsidR="007868DF" w14:paraId="6C632E34"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BBF08" w14:textId="209E5853" w:rsidR="007868DF" w:rsidRDefault="00ED02A4">
            <w:pPr>
              <w:tabs>
                <w:tab w:val="left" w:pos="2010"/>
              </w:tabs>
              <w:spacing w:after="0"/>
              <w:rPr>
                <w:rFonts w:cs="Calibri"/>
                <w:b/>
                <w:sz w:val="18"/>
                <w:szCs w:val="18"/>
              </w:rPr>
            </w:pPr>
            <w:r>
              <w:rPr>
                <w:rFonts w:cs="Calibri"/>
                <w:b/>
                <w:sz w:val="18"/>
                <w:szCs w:val="18"/>
              </w:rPr>
              <w:t xml:space="preserve">Dirty </w:t>
            </w:r>
            <w:r w:rsidR="00554950">
              <w:rPr>
                <w:rFonts w:cs="Calibri"/>
                <w:b/>
                <w:sz w:val="18"/>
                <w:szCs w:val="18"/>
              </w:rPr>
              <w:t>clothes are</w:t>
            </w:r>
            <w:r>
              <w:rPr>
                <w:rFonts w:cs="Calibri"/>
                <w:b/>
                <w:sz w:val="18"/>
                <w:szCs w:val="18"/>
              </w:rPr>
              <w:t xml:space="preserve"> removed for washing and replaced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C69C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1CE67"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83596"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C923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0F4FB" w14:textId="77777777" w:rsidR="007868DF" w:rsidRDefault="007868DF">
            <w:pPr>
              <w:tabs>
                <w:tab w:val="left" w:pos="2010"/>
              </w:tabs>
              <w:spacing w:after="0"/>
              <w:rPr>
                <w:rFonts w:cs="Calibri"/>
                <w:b/>
                <w:sz w:val="20"/>
                <w:szCs w:val="20"/>
              </w:rPr>
            </w:pPr>
          </w:p>
        </w:tc>
      </w:tr>
      <w:tr w:rsidR="007868DF" w14:paraId="6CE1B106"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065BF" w14:textId="6D7E12FC" w:rsidR="007868DF" w:rsidRDefault="00ED02A4">
            <w:pPr>
              <w:tabs>
                <w:tab w:val="left" w:pos="2010"/>
              </w:tabs>
              <w:spacing w:after="0"/>
              <w:rPr>
                <w:rFonts w:cs="Calibri"/>
                <w:b/>
                <w:sz w:val="18"/>
                <w:szCs w:val="18"/>
              </w:rPr>
            </w:pPr>
            <w:r>
              <w:rPr>
                <w:rFonts w:cs="Calibri"/>
                <w:b/>
                <w:sz w:val="18"/>
                <w:szCs w:val="18"/>
              </w:rPr>
              <w:t xml:space="preserve">Work surface </w:t>
            </w:r>
            <w:r w:rsidR="00DF64F9">
              <w:rPr>
                <w:rFonts w:cs="Calibri"/>
                <w:b/>
                <w:sz w:val="18"/>
                <w:szCs w:val="18"/>
              </w:rPr>
              <w:t xml:space="preserve">is </w:t>
            </w:r>
            <w:r>
              <w:rPr>
                <w:rFonts w:cs="Calibri"/>
                <w:b/>
                <w:sz w:val="18"/>
                <w:szCs w:val="18"/>
              </w:rPr>
              <w:t>clean and disinfected</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C16B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1665E"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0FAD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3EA0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5621C" w14:textId="77777777" w:rsidR="007868DF" w:rsidRDefault="007868DF">
            <w:pPr>
              <w:tabs>
                <w:tab w:val="left" w:pos="2010"/>
              </w:tabs>
              <w:spacing w:after="0"/>
              <w:rPr>
                <w:rFonts w:cs="Calibri"/>
                <w:b/>
                <w:sz w:val="20"/>
                <w:szCs w:val="20"/>
              </w:rPr>
            </w:pPr>
          </w:p>
        </w:tc>
      </w:tr>
      <w:tr w:rsidR="007868DF" w14:paraId="49944741" w14:textId="77777777">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11FC1" w14:textId="77777777" w:rsidR="007868DF" w:rsidRDefault="00ED02A4">
            <w:pPr>
              <w:tabs>
                <w:tab w:val="left" w:pos="2010"/>
              </w:tabs>
              <w:spacing w:after="0"/>
              <w:rPr>
                <w:rFonts w:cs="Calibri"/>
                <w:b/>
                <w:sz w:val="18"/>
                <w:szCs w:val="18"/>
              </w:rPr>
            </w:pPr>
            <w:r>
              <w:rPr>
                <w:rFonts w:cs="Calibri"/>
                <w:b/>
                <w:sz w:val="18"/>
                <w:szCs w:val="18"/>
              </w:rPr>
              <w:t>Floors clean</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BEA3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5BF57"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A2148"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B953C"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8DC9C" w14:textId="77777777" w:rsidR="007868DF" w:rsidRDefault="007868DF">
            <w:pPr>
              <w:tabs>
                <w:tab w:val="left" w:pos="2010"/>
              </w:tabs>
              <w:spacing w:after="0"/>
              <w:rPr>
                <w:rFonts w:cs="Calibri"/>
                <w:b/>
                <w:sz w:val="20"/>
                <w:szCs w:val="20"/>
              </w:rPr>
            </w:pPr>
          </w:p>
        </w:tc>
      </w:tr>
    </w:tbl>
    <w:p w14:paraId="587E68BF" w14:textId="77777777" w:rsidR="007868DF" w:rsidRDefault="007868DF">
      <w:pPr>
        <w:tabs>
          <w:tab w:val="left" w:pos="2010"/>
        </w:tabs>
        <w:rPr>
          <w:rFonts w:cs="Calibri"/>
          <w:b/>
          <w:sz w:val="20"/>
          <w:szCs w:val="20"/>
        </w:rPr>
      </w:pPr>
    </w:p>
    <w:p w14:paraId="048542F4" w14:textId="77777777" w:rsidR="007868DF" w:rsidRDefault="00ED02A4">
      <w:pPr>
        <w:tabs>
          <w:tab w:val="left" w:pos="2010"/>
        </w:tabs>
        <w:rPr>
          <w:rFonts w:cs="Calibri"/>
          <w:b/>
          <w:sz w:val="18"/>
          <w:szCs w:val="18"/>
        </w:rPr>
      </w:pPr>
      <w:r>
        <w:rPr>
          <w:rFonts w:cs="Calibri"/>
          <w:b/>
          <w:sz w:val="18"/>
          <w:szCs w:val="18"/>
        </w:rPr>
        <w:t>Report any problems here</w:t>
      </w:r>
    </w:p>
    <w:tbl>
      <w:tblPr>
        <w:tblW w:w="9016" w:type="dxa"/>
        <w:tblCellMar>
          <w:left w:w="10" w:type="dxa"/>
          <w:right w:w="10" w:type="dxa"/>
        </w:tblCellMar>
        <w:tblLook w:val="04A0" w:firstRow="1" w:lastRow="0" w:firstColumn="1" w:lastColumn="0" w:noHBand="0" w:noVBand="1"/>
      </w:tblPr>
      <w:tblGrid>
        <w:gridCol w:w="9016"/>
      </w:tblGrid>
      <w:tr w:rsidR="007868DF" w14:paraId="3B103E9D"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63CC5" w14:textId="77777777" w:rsidR="007868DF" w:rsidRDefault="007868DF">
            <w:pPr>
              <w:tabs>
                <w:tab w:val="left" w:pos="2010"/>
              </w:tabs>
              <w:spacing w:after="0"/>
              <w:rPr>
                <w:b/>
                <w:sz w:val="20"/>
                <w:szCs w:val="20"/>
              </w:rPr>
            </w:pPr>
          </w:p>
          <w:p w14:paraId="783618E5" w14:textId="77777777" w:rsidR="007868DF" w:rsidRDefault="007868DF">
            <w:pPr>
              <w:tabs>
                <w:tab w:val="left" w:pos="2010"/>
              </w:tabs>
              <w:spacing w:after="0"/>
              <w:rPr>
                <w:b/>
                <w:sz w:val="20"/>
                <w:szCs w:val="20"/>
              </w:rPr>
            </w:pPr>
          </w:p>
          <w:p w14:paraId="4E660665" w14:textId="77777777" w:rsidR="007868DF" w:rsidRDefault="007868DF">
            <w:pPr>
              <w:tabs>
                <w:tab w:val="left" w:pos="2010"/>
              </w:tabs>
              <w:spacing w:after="0"/>
              <w:rPr>
                <w:b/>
                <w:sz w:val="20"/>
                <w:szCs w:val="20"/>
              </w:rPr>
            </w:pPr>
          </w:p>
        </w:tc>
      </w:tr>
    </w:tbl>
    <w:p w14:paraId="793ED26A" w14:textId="77777777" w:rsidR="007868DF" w:rsidRDefault="007868DF">
      <w:pPr>
        <w:tabs>
          <w:tab w:val="left" w:pos="2010"/>
        </w:tabs>
        <w:rPr>
          <w:b/>
          <w:sz w:val="8"/>
          <w:szCs w:val="8"/>
        </w:rPr>
      </w:pPr>
    </w:p>
    <w:p w14:paraId="7A1B3459" w14:textId="77777777" w:rsidR="007868DF" w:rsidRDefault="00ED02A4">
      <w:pPr>
        <w:tabs>
          <w:tab w:val="left" w:pos="2010"/>
        </w:tabs>
        <w:rPr>
          <w:b/>
          <w:sz w:val="18"/>
          <w:szCs w:val="18"/>
        </w:rPr>
      </w:pPr>
      <w:r>
        <w:rPr>
          <w:b/>
          <w:sz w:val="18"/>
          <w:szCs w:val="18"/>
        </w:rPr>
        <w:t>Action taken</w:t>
      </w:r>
    </w:p>
    <w:tbl>
      <w:tblPr>
        <w:tblW w:w="9016" w:type="dxa"/>
        <w:tblCellMar>
          <w:left w:w="10" w:type="dxa"/>
          <w:right w:w="10" w:type="dxa"/>
        </w:tblCellMar>
        <w:tblLook w:val="04A0" w:firstRow="1" w:lastRow="0" w:firstColumn="1" w:lastColumn="0" w:noHBand="0" w:noVBand="1"/>
      </w:tblPr>
      <w:tblGrid>
        <w:gridCol w:w="9016"/>
      </w:tblGrid>
      <w:tr w:rsidR="007868DF" w14:paraId="56E99E84" w14:textId="77777777">
        <w:tc>
          <w:tcPr>
            <w:tcW w:w="9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446AD" w14:textId="77777777" w:rsidR="007868DF" w:rsidRDefault="007868DF">
            <w:pPr>
              <w:tabs>
                <w:tab w:val="left" w:pos="2010"/>
              </w:tabs>
              <w:spacing w:after="0"/>
              <w:rPr>
                <w:b/>
                <w:sz w:val="20"/>
                <w:szCs w:val="20"/>
              </w:rPr>
            </w:pPr>
          </w:p>
          <w:p w14:paraId="1F081691" w14:textId="77777777" w:rsidR="007868DF" w:rsidRDefault="007868DF">
            <w:pPr>
              <w:tabs>
                <w:tab w:val="left" w:pos="2010"/>
              </w:tabs>
              <w:spacing w:after="0"/>
              <w:rPr>
                <w:b/>
                <w:sz w:val="20"/>
                <w:szCs w:val="20"/>
              </w:rPr>
            </w:pPr>
          </w:p>
          <w:p w14:paraId="1456899A" w14:textId="77777777" w:rsidR="007868DF" w:rsidRDefault="007868DF">
            <w:pPr>
              <w:tabs>
                <w:tab w:val="left" w:pos="2010"/>
              </w:tabs>
              <w:spacing w:after="0"/>
              <w:rPr>
                <w:b/>
                <w:sz w:val="20"/>
                <w:szCs w:val="20"/>
              </w:rPr>
            </w:pPr>
          </w:p>
        </w:tc>
      </w:tr>
      <w:bookmarkEnd w:id="13"/>
    </w:tbl>
    <w:p w14:paraId="5B730DAC" w14:textId="77777777" w:rsidR="007868DF" w:rsidRDefault="007868DF">
      <w:pPr>
        <w:tabs>
          <w:tab w:val="left" w:pos="2010"/>
        </w:tabs>
        <w:rPr>
          <w:b/>
          <w:sz w:val="96"/>
          <w:szCs w:val="96"/>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42C04EF7" w14:textId="77777777" w:rsidTr="00DB0CC5">
        <w:tc>
          <w:tcPr>
            <w:tcW w:w="4320" w:type="dxa"/>
            <w:tcMar>
              <w:top w:w="0" w:type="dxa"/>
              <w:left w:w="108" w:type="dxa"/>
              <w:bottom w:w="0" w:type="dxa"/>
              <w:right w:w="108" w:type="dxa"/>
            </w:tcMar>
            <w:vAlign w:val="bottom"/>
          </w:tcPr>
          <w:p w14:paraId="52A2538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86B05DA"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CCC4001" w14:textId="77777777" w:rsidR="00BD76EE" w:rsidRDefault="00BD76EE" w:rsidP="00DB0CC5">
            <w:pPr>
              <w:rPr>
                <w:rFonts w:eastAsia="Times New Roman" w:cs="Calibri"/>
                <w:sz w:val="20"/>
                <w:szCs w:val="20"/>
                <w:lang w:eastAsia="en-GB"/>
              </w:rPr>
            </w:pPr>
          </w:p>
        </w:tc>
      </w:tr>
      <w:tr w:rsidR="00BD76EE" w14:paraId="136360EC" w14:textId="77777777" w:rsidTr="00DB0CC5">
        <w:tc>
          <w:tcPr>
            <w:tcW w:w="4320" w:type="dxa"/>
            <w:tcMar>
              <w:top w:w="0" w:type="dxa"/>
              <w:left w:w="108" w:type="dxa"/>
              <w:bottom w:w="0" w:type="dxa"/>
              <w:right w:w="108" w:type="dxa"/>
            </w:tcMar>
            <w:vAlign w:val="bottom"/>
          </w:tcPr>
          <w:p w14:paraId="66A2231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528D629" w14:textId="18CBCC1E" w:rsidR="00BD76EE" w:rsidRDefault="00DF64F9" w:rsidP="00DB0CC5">
            <w:pPr>
              <w:spacing w:after="0" w:line="360" w:lineRule="auto"/>
              <w:rPr>
                <w:rFonts w:eastAsia="Times New Roman" w:cs="Calibri"/>
                <w:sz w:val="20"/>
                <w:szCs w:val="20"/>
                <w:lang w:eastAsia="en-GB"/>
              </w:rPr>
            </w:pPr>
            <w:r>
              <w:rPr>
                <w:rFonts w:eastAsia="Times New Roman" w:cs="Calibri"/>
                <w:sz w:val="20"/>
                <w:szCs w:val="20"/>
                <w:lang w:eastAsia="en-GB"/>
              </w:rPr>
              <w:t>April 2026</w:t>
            </w:r>
          </w:p>
        </w:tc>
        <w:tc>
          <w:tcPr>
            <w:tcW w:w="1928" w:type="dxa"/>
            <w:tcMar>
              <w:top w:w="0" w:type="dxa"/>
              <w:left w:w="108" w:type="dxa"/>
              <w:bottom w:w="0" w:type="dxa"/>
              <w:right w:w="108" w:type="dxa"/>
            </w:tcMar>
            <w:vAlign w:val="bottom"/>
          </w:tcPr>
          <w:p w14:paraId="3AACD490"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0350B2AC" w14:textId="77777777" w:rsidTr="00DB0CC5">
        <w:tc>
          <w:tcPr>
            <w:tcW w:w="4320" w:type="dxa"/>
            <w:tcMar>
              <w:top w:w="0" w:type="dxa"/>
              <w:left w:w="108" w:type="dxa"/>
              <w:bottom w:w="0" w:type="dxa"/>
              <w:right w:w="108" w:type="dxa"/>
            </w:tcMar>
            <w:vAlign w:val="bottom"/>
          </w:tcPr>
          <w:p w14:paraId="6689F19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505D5A4" w14:textId="74A37259" w:rsidR="00BD76EE" w:rsidRDefault="00DF64F9" w:rsidP="00DB0CC5">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BE1DFB9"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107179C0" w14:textId="77777777" w:rsidTr="00DB0CC5">
        <w:tc>
          <w:tcPr>
            <w:tcW w:w="4320" w:type="dxa"/>
            <w:tcMar>
              <w:top w:w="0" w:type="dxa"/>
              <w:left w:w="108" w:type="dxa"/>
              <w:bottom w:w="0" w:type="dxa"/>
              <w:right w:w="108" w:type="dxa"/>
            </w:tcMar>
            <w:vAlign w:val="bottom"/>
          </w:tcPr>
          <w:p w14:paraId="49E32AA1"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AE73A88" w14:textId="77777777" w:rsidR="00BD76EE" w:rsidRDefault="00BD76EE" w:rsidP="00DB0CC5">
            <w:pPr>
              <w:spacing w:after="0" w:line="360" w:lineRule="auto"/>
              <w:rPr>
                <w:rFonts w:eastAsia="Times New Roman" w:cs="Calibri"/>
                <w:sz w:val="20"/>
                <w:szCs w:val="20"/>
                <w:lang w:eastAsia="en-GB"/>
              </w:rPr>
            </w:pPr>
          </w:p>
          <w:p w14:paraId="03BD4E4C" w14:textId="6810C446" w:rsidR="00BD76EE" w:rsidRDefault="00BD3936" w:rsidP="00DB0CC5">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BD76EE" w14:paraId="4DC624C3" w14:textId="77777777" w:rsidTr="00DB0CC5">
        <w:tc>
          <w:tcPr>
            <w:tcW w:w="4320" w:type="dxa"/>
            <w:tcMar>
              <w:top w:w="0" w:type="dxa"/>
              <w:left w:w="108" w:type="dxa"/>
              <w:bottom w:w="0" w:type="dxa"/>
              <w:right w:w="108" w:type="dxa"/>
            </w:tcMar>
            <w:vAlign w:val="bottom"/>
          </w:tcPr>
          <w:p w14:paraId="6C5880CE"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A5258AC" w14:textId="77777777" w:rsidR="00BD76EE" w:rsidRDefault="00BD76EE" w:rsidP="00DB0CC5">
            <w:pPr>
              <w:spacing w:after="0" w:line="360" w:lineRule="auto"/>
              <w:rPr>
                <w:rFonts w:eastAsia="Times New Roman" w:cs="Calibri"/>
                <w:sz w:val="20"/>
                <w:szCs w:val="20"/>
                <w:lang w:eastAsia="en-GB"/>
              </w:rPr>
            </w:pPr>
          </w:p>
          <w:p w14:paraId="64207F72" w14:textId="612103A0" w:rsidR="00BD76EE" w:rsidRDefault="00916822" w:rsidP="00DB0CC5">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BD76EE" w14:paraId="5F82C0F4" w14:textId="77777777" w:rsidTr="00DB0CC5">
        <w:tc>
          <w:tcPr>
            <w:tcW w:w="4320" w:type="dxa"/>
            <w:tcMar>
              <w:top w:w="0" w:type="dxa"/>
              <w:left w:w="108" w:type="dxa"/>
              <w:bottom w:w="0" w:type="dxa"/>
              <w:right w:w="108" w:type="dxa"/>
            </w:tcMar>
            <w:vAlign w:val="bottom"/>
          </w:tcPr>
          <w:p w14:paraId="457D195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B4209E7" w14:textId="04EA234C" w:rsidR="00BD76EE" w:rsidRDefault="00916822" w:rsidP="00DB0CC5">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45AA2E6" w14:textId="77777777" w:rsidR="007868DF" w:rsidRDefault="007868DF">
      <w:pPr>
        <w:tabs>
          <w:tab w:val="left" w:pos="2010"/>
        </w:tabs>
        <w:rPr>
          <w:b/>
          <w:sz w:val="96"/>
          <w:szCs w:val="96"/>
        </w:rPr>
      </w:pPr>
    </w:p>
    <w:p w14:paraId="64282326" w14:textId="77777777" w:rsidR="007868DF" w:rsidRDefault="007868DF">
      <w:pPr>
        <w:tabs>
          <w:tab w:val="left" w:pos="2010"/>
        </w:tabs>
        <w:rPr>
          <w:b/>
          <w:sz w:val="96"/>
          <w:szCs w:val="96"/>
        </w:rPr>
      </w:pPr>
    </w:p>
    <w:p w14:paraId="72D96196" w14:textId="77777777" w:rsidR="007868DF" w:rsidRDefault="007868DF">
      <w:pPr>
        <w:tabs>
          <w:tab w:val="left" w:pos="2010"/>
        </w:tabs>
        <w:rPr>
          <w:b/>
          <w:sz w:val="96"/>
          <w:szCs w:val="96"/>
        </w:rPr>
      </w:pPr>
    </w:p>
    <w:p w14:paraId="1881B034" w14:textId="77777777" w:rsidR="007868DF" w:rsidRDefault="007868DF">
      <w:pPr>
        <w:tabs>
          <w:tab w:val="left" w:pos="2010"/>
        </w:tabs>
        <w:rPr>
          <w:b/>
          <w:sz w:val="96"/>
          <w:szCs w:val="96"/>
        </w:rPr>
      </w:pPr>
    </w:p>
    <w:p w14:paraId="42518658" w14:textId="77777777" w:rsidR="007868DF" w:rsidRDefault="007868DF">
      <w:pPr>
        <w:tabs>
          <w:tab w:val="left" w:pos="2010"/>
        </w:tabs>
        <w:rPr>
          <w:b/>
          <w:sz w:val="96"/>
          <w:szCs w:val="96"/>
        </w:rPr>
      </w:pPr>
    </w:p>
    <w:p w14:paraId="4C9BB470" w14:textId="77777777" w:rsidR="007868DF" w:rsidRDefault="007868DF">
      <w:pPr>
        <w:tabs>
          <w:tab w:val="left" w:pos="2010"/>
        </w:tabs>
        <w:rPr>
          <w:b/>
          <w:sz w:val="96"/>
          <w:szCs w:val="96"/>
        </w:rPr>
      </w:pPr>
    </w:p>
    <w:p w14:paraId="0C65F7B2" w14:textId="77777777" w:rsidR="007868DF" w:rsidRDefault="00ED02A4">
      <w:pPr>
        <w:tabs>
          <w:tab w:val="left" w:pos="1290"/>
        </w:tabs>
        <w:jc w:val="center"/>
        <w:rPr>
          <w:b/>
          <w:sz w:val="96"/>
          <w:szCs w:val="96"/>
        </w:rPr>
      </w:pPr>
      <w:r>
        <w:rPr>
          <w:b/>
          <w:sz w:val="96"/>
          <w:szCs w:val="96"/>
        </w:rPr>
        <w:lastRenderedPageBreak/>
        <w:t>Food for play and cooking activities</w:t>
      </w:r>
    </w:p>
    <w:p w14:paraId="3EDC1452" w14:textId="77777777" w:rsidR="007868DF" w:rsidRDefault="007868DF">
      <w:pPr>
        <w:spacing w:line="240" w:lineRule="auto"/>
        <w:rPr>
          <w:rFonts w:cs="Calibri"/>
        </w:rPr>
      </w:pPr>
    </w:p>
    <w:p w14:paraId="1C047185" w14:textId="77777777" w:rsidR="007868DF" w:rsidRDefault="007868DF">
      <w:pPr>
        <w:spacing w:line="240" w:lineRule="auto"/>
        <w:rPr>
          <w:rFonts w:cs="Calibri"/>
        </w:rPr>
      </w:pPr>
    </w:p>
    <w:p w14:paraId="7183CC16" w14:textId="77777777" w:rsidR="007868DF" w:rsidRDefault="007868DF">
      <w:pPr>
        <w:spacing w:line="240" w:lineRule="auto"/>
        <w:rPr>
          <w:rFonts w:cs="Calibri"/>
        </w:rPr>
      </w:pPr>
    </w:p>
    <w:p w14:paraId="683960D9" w14:textId="77777777" w:rsidR="007868DF" w:rsidRDefault="007868DF">
      <w:pPr>
        <w:spacing w:line="240" w:lineRule="auto"/>
        <w:rPr>
          <w:rFonts w:cs="Calibri"/>
        </w:rPr>
      </w:pPr>
    </w:p>
    <w:p w14:paraId="7C456495" w14:textId="77777777" w:rsidR="007868DF" w:rsidRDefault="007868DF">
      <w:pPr>
        <w:spacing w:line="240" w:lineRule="auto"/>
        <w:rPr>
          <w:rFonts w:cs="Calibri"/>
        </w:rPr>
      </w:pPr>
    </w:p>
    <w:p w14:paraId="0D309CB9" w14:textId="77777777" w:rsidR="007868DF" w:rsidRDefault="007868DF">
      <w:pPr>
        <w:spacing w:line="240" w:lineRule="auto"/>
        <w:rPr>
          <w:rFonts w:cs="Calibri"/>
        </w:rPr>
      </w:pPr>
    </w:p>
    <w:p w14:paraId="1CF90A99" w14:textId="77777777" w:rsidR="007868DF" w:rsidRDefault="007868DF">
      <w:pPr>
        <w:spacing w:line="240" w:lineRule="auto"/>
        <w:rPr>
          <w:rFonts w:cs="Calibri"/>
        </w:rPr>
      </w:pPr>
    </w:p>
    <w:p w14:paraId="19185B90" w14:textId="77777777" w:rsidR="007868DF" w:rsidRDefault="007868DF">
      <w:pPr>
        <w:spacing w:line="240" w:lineRule="auto"/>
        <w:rPr>
          <w:rFonts w:cs="Calibri"/>
        </w:rPr>
      </w:pPr>
    </w:p>
    <w:p w14:paraId="567D5DD5" w14:textId="77777777" w:rsidR="007868DF" w:rsidRDefault="007868DF">
      <w:pPr>
        <w:spacing w:line="240" w:lineRule="auto"/>
        <w:rPr>
          <w:rFonts w:cs="Calibri"/>
        </w:rPr>
      </w:pPr>
    </w:p>
    <w:p w14:paraId="228588E6" w14:textId="77777777" w:rsidR="007868DF" w:rsidRDefault="007868DF">
      <w:pPr>
        <w:spacing w:line="240" w:lineRule="auto"/>
        <w:rPr>
          <w:rFonts w:cs="Calibri"/>
        </w:rPr>
      </w:pPr>
    </w:p>
    <w:p w14:paraId="77E1B532" w14:textId="77777777" w:rsidR="007868DF" w:rsidRDefault="007868DF">
      <w:pPr>
        <w:spacing w:line="240" w:lineRule="auto"/>
        <w:rPr>
          <w:rFonts w:cs="Calibri"/>
        </w:rPr>
      </w:pPr>
    </w:p>
    <w:p w14:paraId="28F1309B" w14:textId="77777777" w:rsidR="007868DF" w:rsidRDefault="007868DF">
      <w:pPr>
        <w:spacing w:line="240" w:lineRule="auto"/>
        <w:rPr>
          <w:rFonts w:cs="Calibri"/>
        </w:rPr>
      </w:pPr>
    </w:p>
    <w:p w14:paraId="47E28472" w14:textId="77777777" w:rsidR="007868DF" w:rsidRDefault="007868DF">
      <w:pPr>
        <w:spacing w:line="240" w:lineRule="auto"/>
        <w:rPr>
          <w:rFonts w:cs="Calibri"/>
        </w:rPr>
      </w:pPr>
    </w:p>
    <w:p w14:paraId="57FFF6F5" w14:textId="77777777" w:rsidR="007868DF" w:rsidRDefault="007868DF">
      <w:pPr>
        <w:spacing w:line="240" w:lineRule="auto"/>
        <w:rPr>
          <w:rFonts w:cs="Calibri"/>
        </w:rPr>
      </w:pPr>
    </w:p>
    <w:p w14:paraId="11B20447"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93408" behindDoc="0" locked="0" layoutInCell="1" allowOverlap="1" wp14:anchorId="05C23ABC" wp14:editId="0753EE08">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450387668" name="Picture 20389000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55AC127" w14:textId="77777777" w:rsidR="007868DF" w:rsidRDefault="007868DF">
      <w:pPr>
        <w:spacing w:line="240" w:lineRule="auto"/>
        <w:rPr>
          <w:rFonts w:cs="Calibri"/>
        </w:rPr>
      </w:pPr>
    </w:p>
    <w:p w14:paraId="35B0D933" w14:textId="77777777" w:rsidR="007868DF" w:rsidRDefault="007868DF">
      <w:pPr>
        <w:spacing w:line="240" w:lineRule="auto"/>
        <w:rPr>
          <w:rFonts w:cs="Calibri"/>
        </w:rPr>
      </w:pPr>
    </w:p>
    <w:p w14:paraId="5C893FE2" w14:textId="77777777" w:rsidR="007868DF" w:rsidRDefault="007868DF">
      <w:pPr>
        <w:spacing w:line="240" w:lineRule="auto"/>
        <w:rPr>
          <w:rFonts w:cs="Calibri"/>
        </w:rPr>
      </w:pPr>
    </w:p>
    <w:p w14:paraId="1864B073" w14:textId="77777777" w:rsidR="007868DF" w:rsidRDefault="007868DF">
      <w:pPr>
        <w:spacing w:line="240" w:lineRule="auto"/>
        <w:rPr>
          <w:rFonts w:cs="Calibri"/>
        </w:rPr>
      </w:pPr>
    </w:p>
    <w:p w14:paraId="69D1DC1B" w14:textId="77777777" w:rsidR="007868DF" w:rsidRDefault="007868DF">
      <w:pPr>
        <w:spacing w:line="240" w:lineRule="auto"/>
        <w:rPr>
          <w:rFonts w:cs="Calibri"/>
        </w:rPr>
      </w:pPr>
    </w:p>
    <w:p w14:paraId="32F5D7B8" w14:textId="77777777" w:rsidR="007868DF" w:rsidRDefault="007868DF">
      <w:pPr>
        <w:spacing w:line="240" w:lineRule="auto"/>
        <w:rPr>
          <w:rFonts w:cs="Calibri"/>
        </w:rPr>
      </w:pPr>
    </w:p>
    <w:p w14:paraId="1C617481" w14:textId="77777777" w:rsidR="007868DF" w:rsidRDefault="007868DF">
      <w:pPr>
        <w:spacing w:line="240" w:lineRule="auto"/>
        <w:rPr>
          <w:rFonts w:cs="Calibri"/>
        </w:rPr>
      </w:pPr>
    </w:p>
    <w:p w14:paraId="61BF375A" w14:textId="77777777" w:rsidR="007868DF" w:rsidRDefault="007868DF">
      <w:pPr>
        <w:spacing w:line="240" w:lineRule="auto"/>
        <w:rPr>
          <w:rFonts w:cs="Calibri"/>
        </w:rPr>
      </w:pPr>
    </w:p>
    <w:p w14:paraId="7FBB6443" w14:textId="77777777" w:rsidR="007868DF" w:rsidRDefault="007868DF">
      <w:pPr>
        <w:spacing w:line="240" w:lineRule="auto"/>
        <w:rPr>
          <w:rFonts w:cs="Calibri"/>
        </w:rPr>
      </w:pPr>
    </w:p>
    <w:p w14:paraId="47A8ADDA" w14:textId="77777777" w:rsidR="00555690" w:rsidRDefault="00555690">
      <w:pPr>
        <w:spacing w:before="120" w:after="120" w:line="360" w:lineRule="auto"/>
        <w:rPr>
          <w:rFonts w:cs="Calibri"/>
          <w:b/>
          <w:bCs/>
          <w:sz w:val="32"/>
          <w:szCs w:val="32"/>
        </w:rPr>
      </w:pPr>
    </w:p>
    <w:p w14:paraId="1E141F1C" w14:textId="5BD868CD" w:rsidR="007868DF" w:rsidRPr="00555690" w:rsidRDefault="00ED02A4">
      <w:pPr>
        <w:spacing w:before="120" w:after="120" w:line="360" w:lineRule="auto"/>
      </w:pPr>
      <w:r>
        <w:rPr>
          <w:rFonts w:cs="Calibri"/>
          <w:b/>
          <w:bCs/>
          <w:sz w:val="32"/>
          <w:szCs w:val="32"/>
        </w:rPr>
        <w:lastRenderedPageBreak/>
        <w:t>Food for play and cooking activities</w:t>
      </w:r>
      <w:r w:rsidR="00555690">
        <w:br/>
      </w:r>
      <w:r>
        <w:rPr>
          <w:rFonts w:cs="Calibri"/>
          <w:iCs/>
          <w:sz w:val="20"/>
          <w:szCs w:val="20"/>
        </w:rPr>
        <w:t xml:space="preserve">Some parents and staff may have strong views about </w:t>
      </w:r>
      <w:r w:rsidR="00916822">
        <w:rPr>
          <w:rFonts w:cs="Calibri"/>
          <w:iCs/>
          <w:sz w:val="20"/>
          <w:szCs w:val="20"/>
        </w:rPr>
        <w:t>using food</w:t>
      </w:r>
      <w:r>
        <w:rPr>
          <w:rFonts w:cs="Calibri"/>
          <w:iCs/>
          <w:sz w:val="20"/>
          <w:szCs w:val="20"/>
        </w:rPr>
        <w:t xml:space="preserve"> for play. It is important to be sensitive to these issues. For example, children who are Muslim, Jewish, Rastafarian, or who are vegetarian, should not be given any food to play with that contains animal products (Gelatine). Parents’ views should be sought on this. In some cases, it is not appropriate to use food for play at all, particularly in times of austerity.</w:t>
      </w:r>
    </w:p>
    <w:p w14:paraId="04FA2DF9"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Food for play may include dough, corn flour, pasta, rice, food colourings/flavourings.</w:t>
      </w:r>
    </w:p>
    <w:p w14:paraId="0CC250C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Jelly (including jelly cubes) is not used for play.</w:t>
      </w:r>
    </w:p>
    <w:p w14:paraId="15A26373" w14:textId="183958F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 xml:space="preserve">Food for play is risk assessed against the 14 allergens referred </w:t>
      </w:r>
      <w:r w:rsidR="00916822">
        <w:rPr>
          <w:rFonts w:cs="Calibri"/>
          <w:sz w:val="20"/>
          <w:szCs w:val="20"/>
        </w:rPr>
        <w:t xml:space="preserve">to </w:t>
      </w:r>
      <w:r>
        <w:rPr>
          <w:rFonts w:cs="Calibri"/>
          <w:sz w:val="20"/>
          <w:szCs w:val="20"/>
        </w:rPr>
        <w:t>and is included in the written risk assessment undertaken for children with specific allergies.</w:t>
      </w:r>
    </w:p>
    <w:p w14:paraId="11CDF53E"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Staff are constantly alert to the potential hazards of food play, in particular choking hazards and signs of previously undetected allergies.</w:t>
      </w:r>
    </w:p>
    <w:p w14:paraId="2546036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 xml:space="preserve">Pulses are not recommended as they can be poisonous when raw or may choke. </w:t>
      </w:r>
    </w:p>
    <w:p w14:paraId="09FE0D0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The use of raw vegetables for printing is discouraged.</w:t>
      </w:r>
    </w:p>
    <w:p w14:paraId="72472B6C"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Dried food that is used for play should be kept away from food used for cooking.</w:t>
      </w:r>
    </w:p>
    <w:p w14:paraId="2F59B291"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Foods that are cooked and used for play, such as dough, have a limited shelf life.</w:t>
      </w:r>
    </w:p>
    <w:p w14:paraId="1F24208C" w14:textId="6B16C30F"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 xml:space="preserve">Cornflour is always mixed with water before </w:t>
      </w:r>
      <w:r w:rsidR="00916822">
        <w:rPr>
          <w:rFonts w:cs="Calibri"/>
          <w:sz w:val="20"/>
          <w:szCs w:val="20"/>
        </w:rPr>
        <w:t xml:space="preserve">being </w:t>
      </w:r>
      <w:r>
        <w:rPr>
          <w:rFonts w:cs="Calibri"/>
          <w:sz w:val="20"/>
          <w:szCs w:val="20"/>
        </w:rPr>
        <w:t>given for play.</w:t>
      </w:r>
    </w:p>
    <w:p w14:paraId="4801535B"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 xml:space="preserve">Cornflower and cooked pasta are discarded after an activity; high risk of bacteria forming. </w:t>
      </w:r>
    </w:p>
    <w:p w14:paraId="75E7A23F"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Utensils used for play food are washed thoroughly after use.</w:t>
      </w:r>
    </w:p>
    <w:p w14:paraId="52484312" w14:textId="77777777" w:rsidR="007868DF" w:rsidRDefault="00ED02A4">
      <w:pPr>
        <w:spacing w:before="120" w:after="120" w:line="360" w:lineRule="auto"/>
        <w:rPr>
          <w:rFonts w:cs="Calibri"/>
          <w:b/>
          <w:bCs/>
          <w:sz w:val="28"/>
          <w:szCs w:val="28"/>
        </w:rPr>
      </w:pPr>
      <w:r>
        <w:rPr>
          <w:rFonts w:cs="Calibri"/>
          <w:b/>
          <w:bCs/>
          <w:sz w:val="28"/>
          <w:szCs w:val="28"/>
        </w:rPr>
        <w:t>Children’s cooking activities</w:t>
      </w:r>
    </w:p>
    <w:p w14:paraId="3941F0DE"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Before undertaking any cooking activity with children, members of staff should check for allergies and intolerances by checking children’s records.</w:t>
      </w:r>
    </w:p>
    <w:p w14:paraId="31C23AA2"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Children are taught basic hygiene skills such as the need to wash hands thoroughly before handling food, and again after going to the toilet, blowing their nose, or coughing.</w:t>
      </w:r>
    </w:p>
    <w:p w14:paraId="0350255B"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The area to be used for cooking is cleaned; a plastic tablecloth is advised.</w:t>
      </w:r>
    </w:p>
    <w:p w14:paraId="34B5D8FE"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Children should wear aprons that are used just for cooking.</w:t>
      </w:r>
    </w:p>
    <w:p w14:paraId="3F526650" w14:textId="77777777" w:rsidR="007868DF" w:rsidRDefault="00ED02A4">
      <w:pPr>
        <w:numPr>
          <w:ilvl w:val="0"/>
          <w:numId w:val="138"/>
        </w:numPr>
        <w:tabs>
          <w:tab w:val="left" w:pos="360"/>
        </w:tabs>
        <w:suppressAutoHyphens w:val="0"/>
        <w:spacing w:after="120" w:line="240" w:lineRule="auto"/>
        <w:ind w:left="357" w:hanging="357"/>
      </w:pPr>
      <w:r>
        <w:rPr>
          <w:rFonts w:cs="Calibri"/>
          <w:sz w:val="20"/>
          <w:szCs w:val="20"/>
        </w:rPr>
        <w:t xml:space="preserve">Utensils provided are for children to use </w:t>
      </w:r>
      <w:r>
        <w:rPr>
          <w:rFonts w:cs="Calibri"/>
          <w:bCs/>
          <w:sz w:val="20"/>
          <w:szCs w:val="20"/>
        </w:rPr>
        <w:t>only</w:t>
      </w:r>
      <w:r>
        <w:rPr>
          <w:rFonts w:cs="Calibri"/>
          <w:sz w:val="20"/>
          <w:szCs w:val="20"/>
        </w:rPr>
        <w:t xml:space="preserve"> when cooking, including chopping/rolling boards, bowls, wooden spoons, jugs, and are stored in the kitchen.</w:t>
      </w:r>
    </w:p>
    <w:p w14:paraId="572BD3F7"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Members of staff encourage children to handle food in a hygienic manner.</w:t>
      </w:r>
    </w:p>
    <w:p w14:paraId="476FA0D1"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Food ready for cooking or cooling is not left uncovered.</w:t>
      </w:r>
    </w:p>
    <w:p w14:paraId="207955F5"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Cooked food to go home is put in a paper food bag or clingfilm and refrigerated until home time.</w:t>
      </w:r>
    </w:p>
    <w:p w14:paraId="69E35E49"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Food play activities are suspended during outbreaks of illness.</w:t>
      </w: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4B63F9E4" w14:textId="77777777" w:rsidTr="00DB0CC5">
        <w:tc>
          <w:tcPr>
            <w:tcW w:w="4320" w:type="dxa"/>
            <w:tcMar>
              <w:top w:w="0" w:type="dxa"/>
              <w:left w:w="108" w:type="dxa"/>
              <w:bottom w:w="0" w:type="dxa"/>
              <w:right w:w="108" w:type="dxa"/>
            </w:tcMar>
            <w:vAlign w:val="bottom"/>
          </w:tcPr>
          <w:p w14:paraId="79F3F18D" w14:textId="7271D106"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E86B386" w14:textId="5194414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0A1D48D" w14:textId="77777777" w:rsidR="004A732F" w:rsidRDefault="004A732F" w:rsidP="004A732F">
            <w:pPr>
              <w:rPr>
                <w:rFonts w:eastAsia="Times New Roman" w:cs="Calibri"/>
                <w:sz w:val="20"/>
                <w:szCs w:val="20"/>
                <w:lang w:eastAsia="en-GB"/>
              </w:rPr>
            </w:pPr>
          </w:p>
        </w:tc>
      </w:tr>
      <w:tr w:rsidR="004A732F" w14:paraId="093CEE4E" w14:textId="77777777" w:rsidTr="00DB0CC5">
        <w:tc>
          <w:tcPr>
            <w:tcW w:w="4320" w:type="dxa"/>
            <w:tcMar>
              <w:top w:w="0" w:type="dxa"/>
              <w:left w:w="108" w:type="dxa"/>
              <w:bottom w:w="0" w:type="dxa"/>
              <w:right w:w="108" w:type="dxa"/>
            </w:tcMar>
            <w:vAlign w:val="bottom"/>
          </w:tcPr>
          <w:p w14:paraId="55768368" w14:textId="2029FB73"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E9C15FB" w14:textId="126CDB97"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916822">
              <w:rPr>
                <w:rFonts w:eastAsia="Times New Roman" w:cs="Calibri"/>
                <w:sz w:val="20"/>
                <w:szCs w:val="20"/>
                <w:lang w:eastAsia="en-GB"/>
              </w:rPr>
              <w:t>6</w:t>
            </w:r>
          </w:p>
        </w:tc>
        <w:tc>
          <w:tcPr>
            <w:tcW w:w="1928" w:type="dxa"/>
            <w:tcMar>
              <w:top w:w="0" w:type="dxa"/>
              <w:left w:w="108" w:type="dxa"/>
              <w:bottom w:w="0" w:type="dxa"/>
              <w:right w:w="108" w:type="dxa"/>
            </w:tcMar>
            <w:vAlign w:val="bottom"/>
          </w:tcPr>
          <w:p w14:paraId="050418ED" w14:textId="695F1B1F"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42A9C8E7" w14:textId="77777777" w:rsidTr="00DB0CC5">
        <w:tc>
          <w:tcPr>
            <w:tcW w:w="4320" w:type="dxa"/>
            <w:tcMar>
              <w:top w:w="0" w:type="dxa"/>
              <w:left w:w="108" w:type="dxa"/>
              <w:bottom w:w="0" w:type="dxa"/>
              <w:right w:w="108" w:type="dxa"/>
            </w:tcMar>
            <w:vAlign w:val="bottom"/>
          </w:tcPr>
          <w:p w14:paraId="018ECE47" w14:textId="2502DD87"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E8C2626" w14:textId="50CEE5A5"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41A06E07" w14:textId="6BCF5BE6"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691ECC5" w14:textId="77777777" w:rsidTr="00DB0CC5">
        <w:tc>
          <w:tcPr>
            <w:tcW w:w="4320" w:type="dxa"/>
            <w:tcMar>
              <w:top w:w="0" w:type="dxa"/>
              <w:left w:w="108" w:type="dxa"/>
              <w:bottom w:w="0" w:type="dxa"/>
              <w:right w:w="108" w:type="dxa"/>
            </w:tcMar>
            <w:vAlign w:val="bottom"/>
          </w:tcPr>
          <w:p w14:paraId="068D0EE7" w14:textId="25AE2DA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619C43F" w14:textId="77777777" w:rsidR="004A732F" w:rsidRDefault="004A732F" w:rsidP="004A732F">
            <w:pPr>
              <w:spacing w:after="0" w:line="360" w:lineRule="auto"/>
              <w:rPr>
                <w:rFonts w:eastAsia="Times New Roman" w:cs="Calibri"/>
                <w:sz w:val="20"/>
                <w:szCs w:val="20"/>
                <w:lang w:eastAsia="en-GB"/>
              </w:rPr>
            </w:pPr>
          </w:p>
          <w:p w14:paraId="3AEFA4CC" w14:textId="3D39360F"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6A8C8A7D" w14:textId="77777777" w:rsidTr="00DB0CC5">
        <w:tc>
          <w:tcPr>
            <w:tcW w:w="4320" w:type="dxa"/>
            <w:tcMar>
              <w:top w:w="0" w:type="dxa"/>
              <w:left w:w="108" w:type="dxa"/>
              <w:bottom w:w="0" w:type="dxa"/>
              <w:right w:w="108" w:type="dxa"/>
            </w:tcMar>
            <w:vAlign w:val="bottom"/>
          </w:tcPr>
          <w:p w14:paraId="7735000E" w14:textId="663D9DC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4DBF35A" w14:textId="77777777" w:rsidR="004A732F" w:rsidRDefault="004A732F" w:rsidP="004A732F">
            <w:pPr>
              <w:spacing w:after="0" w:line="360" w:lineRule="auto"/>
              <w:rPr>
                <w:rFonts w:eastAsia="Times New Roman" w:cs="Calibri"/>
                <w:sz w:val="20"/>
                <w:szCs w:val="20"/>
                <w:lang w:eastAsia="en-GB"/>
              </w:rPr>
            </w:pPr>
          </w:p>
          <w:p w14:paraId="63F5DF83" w14:textId="46723F49"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lastRenderedPageBreak/>
              <w:t>S.Mead</w:t>
            </w:r>
          </w:p>
        </w:tc>
      </w:tr>
      <w:tr w:rsidR="004A732F" w14:paraId="1D5A1465" w14:textId="77777777" w:rsidTr="00DB0CC5">
        <w:tc>
          <w:tcPr>
            <w:tcW w:w="4320" w:type="dxa"/>
            <w:tcMar>
              <w:top w:w="0" w:type="dxa"/>
              <w:left w:w="108" w:type="dxa"/>
              <w:bottom w:w="0" w:type="dxa"/>
              <w:right w:w="108" w:type="dxa"/>
            </w:tcMar>
            <w:vAlign w:val="bottom"/>
          </w:tcPr>
          <w:p w14:paraId="2CA9DED0" w14:textId="4601E26A"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BD59FA4" w14:textId="5157CD9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6D84407" w14:textId="77777777" w:rsidR="007868DF" w:rsidRDefault="007868DF">
      <w:pPr>
        <w:tabs>
          <w:tab w:val="left" w:pos="2010"/>
        </w:tabs>
        <w:jc w:val="center"/>
        <w:rPr>
          <w:b/>
          <w:sz w:val="96"/>
          <w:szCs w:val="96"/>
        </w:rPr>
      </w:pPr>
    </w:p>
    <w:p w14:paraId="31B6761E" w14:textId="77777777" w:rsidR="007868DF" w:rsidRDefault="007868DF">
      <w:pPr>
        <w:tabs>
          <w:tab w:val="left" w:pos="2010"/>
        </w:tabs>
        <w:jc w:val="center"/>
        <w:rPr>
          <w:b/>
          <w:sz w:val="96"/>
          <w:szCs w:val="96"/>
        </w:rPr>
      </w:pPr>
    </w:p>
    <w:p w14:paraId="3FDE31DE" w14:textId="77777777" w:rsidR="007868DF" w:rsidRDefault="007868DF">
      <w:pPr>
        <w:tabs>
          <w:tab w:val="left" w:pos="2010"/>
        </w:tabs>
        <w:jc w:val="center"/>
        <w:rPr>
          <w:b/>
          <w:sz w:val="96"/>
          <w:szCs w:val="96"/>
        </w:rPr>
      </w:pPr>
    </w:p>
    <w:p w14:paraId="4A2BEABD" w14:textId="77777777" w:rsidR="007868DF" w:rsidRDefault="007868DF">
      <w:pPr>
        <w:tabs>
          <w:tab w:val="left" w:pos="2010"/>
        </w:tabs>
        <w:jc w:val="center"/>
        <w:rPr>
          <w:b/>
          <w:sz w:val="96"/>
          <w:szCs w:val="96"/>
        </w:rPr>
      </w:pPr>
    </w:p>
    <w:p w14:paraId="11D92D61" w14:textId="77777777" w:rsidR="007868DF" w:rsidRDefault="007868DF">
      <w:pPr>
        <w:tabs>
          <w:tab w:val="left" w:pos="2010"/>
        </w:tabs>
        <w:jc w:val="center"/>
        <w:rPr>
          <w:b/>
          <w:sz w:val="96"/>
          <w:szCs w:val="96"/>
        </w:rPr>
      </w:pPr>
    </w:p>
    <w:p w14:paraId="53AE981C" w14:textId="77777777" w:rsidR="007868DF" w:rsidRDefault="007868DF">
      <w:pPr>
        <w:tabs>
          <w:tab w:val="left" w:pos="2010"/>
        </w:tabs>
        <w:jc w:val="center"/>
        <w:rPr>
          <w:b/>
          <w:sz w:val="96"/>
          <w:szCs w:val="96"/>
        </w:rPr>
      </w:pPr>
    </w:p>
    <w:p w14:paraId="6C0E5B03" w14:textId="77777777" w:rsidR="007868DF" w:rsidRDefault="007868DF">
      <w:pPr>
        <w:tabs>
          <w:tab w:val="left" w:pos="2010"/>
        </w:tabs>
        <w:jc w:val="center"/>
        <w:rPr>
          <w:b/>
          <w:sz w:val="96"/>
          <w:szCs w:val="96"/>
        </w:rPr>
      </w:pPr>
    </w:p>
    <w:p w14:paraId="7DC6710E" w14:textId="77777777" w:rsidR="007868DF" w:rsidRDefault="007868DF">
      <w:pPr>
        <w:tabs>
          <w:tab w:val="left" w:pos="2010"/>
        </w:tabs>
        <w:jc w:val="center"/>
        <w:rPr>
          <w:b/>
          <w:sz w:val="96"/>
          <w:szCs w:val="96"/>
        </w:rPr>
      </w:pPr>
    </w:p>
    <w:p w14:paraId="40EC26BD" w14:textId="77777777" w:rsidR="007868DF" w:rsidRDefault="00ED02A4">
      <w:pPr>
        <w:tabs>
          <w:tab w:val="left" w:pos="2010"/>
        </w:tabs>
        <w:jc w:val="center"/>
        <w:rPr>
          <w:b/>
          <w:sz w:val="96"/>
          <w:szCs w:val="96"/>
        </w:rPr>
      </w:pPr>
      <w:bookmarkStart w:id="14" w:name="_Hlk160307538"/>
      <w:r>
        <w:rPr>
          <w:b/>
          <w:sz w:val="96"/>
          <w:szCs w:val="96"/>
        </w:rPr>
        <w:lastRenderedPageBreak/>
        <w:t>Health and Safety Policy</w:t>
      </w:r>
    </w:p>
    <w:p w14:paraId="3E96F5DB" w14:textId="77777777" w:rsidR="007868DF" w:rsidRDefault="007868DF">
      <w:pPr>
        <w:tabs>
          <w:tab w:val="left" w:pos="2010"/>
        </w:tabs>
        <w:rPr>
          <w:b/>
          <w:sz w:val="36"/>
          <w:szCs w:val="36"/>
        </w:rPr>
      </w:pPr>
    </w:p>
    <w:p w14:paraId="40629A31" w14:textId="77777777" w:rsidR="007868DF" w:rsidRDefault="007868DF">
      <w:pPr>
        <w:tabs>
          <w:tab w:val="left" w:pos="2010"/>
        </w:tabs>
        <w:rPr>
          <w:b/>
          <w:sz w:val="36"/>
          <w:szCs w:val="36"/>
        </w:rPr>
      </w:pPr>
    </w:p>
    <w:p w14:paraId="21C21628" w14:textId="77777777" w:rsidR="007868DF" w:rsidRDefault="007868DF">
      <w:pPr>
        <w:tabs>
          <w:tab w:val="left" w:pos="2010"/>
        </w:tabs>
        <w:rPr>
          <w:b/>
          <w:sz w:val="36"/>
          <w:szCs w:val="36"/>
        </w:rPr>
      </w:pPr>
    </w:p>
    <w:p w14:paraId="2DD8B388" w14:textId="77777777" w:rsidR="007868DF" w:rsidRDefault="007868DF">
      <w:pPr>
        <w:tabs>
          <w:tab w:val="left" w:pos="2010"/>
        </w:tabs>
        <w:rPr>
          <w:b/>
          <w:sz w:val="36"/>
          <w:szCs w:val="36"/>
        </w:rPr>
      </w:pPr>
    </w:p>
    <w:p w14:paraId="6D6C2851" w14:textId="77777777" w:rsidR="007868DF" w:rsidRDefault="007868DF">
      <w:pPr>
        <w:tabs>
          <w:tab w:val="left" w:pos="2010"/>
        </w:tabs>
        <w:rPr>
          <w:b/>
          <w:sz w:val="36"/>
          <w:szCs w:val="36"/>
        </w:rPr>
      </w:pPr>
    </w:p>
    <w:p w14:paraId="6953A94E" w14:textId="77777777" w:rsidR="007868DF" w:rsidRDefault="007868DF">
      <w:pPr>
        <w:tabs>
          <w:tab w:val="left" w:pos="2010"/>
        </w:tabs>
        <w:rPr>
          <w:b/>
          <w:sz w:val="36"/>
          <w:szCs w:val="36"/>
        </w:rPr>
      </w:pPr>
    </w:p>
    <w:p w14:paraId="4992F52B" w14:textId="77777777" w:rsidR="007868DF" w:rsidRDefault="007868DF">
      <w:pPr>
        <w:tabs>
          <w:tab w:val="left" w:pos="2010"/>
        </w:tabs>
        <w:rPr>
          <w:b/>
          <w:sz w:val="36"/>
          <w:szCs w:val="36"/>
        </w:rPr>
      </w:pPr>
    </w:p>
    <w:p w14:paraId="25D458AD"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12512" behindDoc="0" locked="0" layoutInCell="1" allowOverlap="1" wp14:anchorId="39DF5112" wp14:editId="4735E0CD">
            <wp:simplePos x="0" y="0"/>
            <wp:positionH relativeFrom="margin">
              <wp:posOffset>1642106</wp:posOffset>
            </wp:positionH>
            <wp:positionV relativeFrom="paragraph">
              <wp:posOffset>116201</wp:posOffset>
            </wp:positionV>
            <wp:extent cx="4694401" cy="4320000"/>
            <wp:effectExtent l="0" t="0" r="0" b="4350"/>
            <wp:wrapTight wrapText="bothSides">
              <wp:wrapPolygon edited="0">
                <wp:start x="0" y="0"/>
                <wp:lineTo x="0" y="21527"/>
                <wp:lineTo x="21477" y="21527"/>
                <wp:lineTo x="21477" y="0"/>
                <wp:lineTo x="0" y="0"/>
              </wp:wrapPolygon>
            </wp:wrapTight>
            <wp:docPr id="399410170" name="Picture 411828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E5AA775" w14:textId="77777777" w:rsidR="007868DF" w:rsidRDefault="007868DF">
      <w:pPr>
        <w:tabs>
          <w:tab w:val="left" w:pos="2010"/>
        </w:tabs>
        <w:rPr>
          <w:b/>
          <w:sz w:val="96"/>
          <w:szCs w:val="96"/>
        </w:rPr>
      </w:pPr>
    </w:p>
    <w:p w14:paraId="56D71FB3" w14:textId="77777777" w:rsidR="007868DF" w:rsidRDefault="007868DF">
      <w:pPr>
        <w:tabs>
          <w:tab w:val="left" w:pos="2010"/>
        </w:tabs>
        <w:rPr>
          <w:b/>
          <w:sz w:val="96"/>
          <w:szCs w:val="96"/>
        </w:rPr>
      </w:pPr>
    </w:p>
    <w:p w14:paraId="15E7FAF5" w14:textId="77777777" w:rsidR="007868DF" w:rsidRDefault="007868DF">
      <w:pPr>
        <w:tabs>
          <w:tab w:val="left" w:pos="2010"/>
        </w:tabs>
        <w:rPr>
          <w:b/>
          <w:sz w:val="96"/>
          <w:szCs w:val="96"/>
        </w:rPr>
      </w:pPr>
    </w:p>
    <w:p w14:paraId="7F93562D" w14:textId="77777777" w:rsidR="007868DF" w:rsidRDefault="007868DF">
      <w:pPr>
        <w:rPr>
          <w:sz w:val="20"/>
          <w:szCs w:val="20"/>
        </w:rPr>
      </w:pPr>
    </w:p>
    <w:p w14:paraId="525DFFFF" w14:textId="77777777" w:rsidR="007868DF" w:rsidRDefault="007868DF">
      <w:pPr>
        <w:rPr>
          <w:sz w:val="20"/>
          <w:szCs w:val="20"/>
        </w:rPr>
      </w:pPr>
    </w:p>
    <w:p w14:paraId="7B32B904" w14:textId="77777777" w:rsidR="007868DF" w:rsidRDefault="007868DF">
      <w:pPr>
        <w:rPr>
          <w:sz w:val="20"/>
          <w:szCs w:val="20"/>
        </w:rPr>
      </w:pPr>
    </w:p>
    <w:p w14:paraId="63F0D76C" w14:textId="77777777" w:rsidR="007868DF" w:rsidRDefault="007868DF">
      <w:pPr>
        <w:spacing w:line="360" w:lineRule="auto"/>
        <w:rPr>
          <w:sz w:val="20"/>
          <w:szCs w:val="20"/>
        </w:rPr>
      </w:pPr>
    </w:p>
    <w:p w14:paraId="29852593" w14:textId="77777777" w:rsidR="007868DF" w:rsidRDefault="007868DF">
      <w:pPr>
        <w:spacing w:line="360" w:lineRule="auto"/>
      </w:pPr>
    </w:p>
    <w:p w14:paraId="73FF3BFC" w14:textId="06846C3A" w:rsidR="007868DF" w:rsidRDefault="00345222">
      <w:pPr>
        <w:spacing w:line="360" w:lineRule="auto"/>
        <w:rPr>
          <w:sz w:val="32"/>
          <w:szCs w:val="32"/>
        </w:rPr>
      </w:pPr>
      <w:r>
        <w:rPr>
          <w:sz w:val="32"/>
          <w:szCs w:val="32"/>
        </w:rPr>
        <w:lastRenderedPageBreak/>
        <w:t xml:space="preserve">Health and safety policy </w:t>
      </w:r>
    </w:p>
    <w:p w14:paraId="21AD2C9B" w14:textId="6462076D" w:rsidR="007868DF" w:rsidRDefault="00ED02A4">
      <w:pPr>
        <w:spacing w:line="360" w:lineRule="auto"/>
      </w:pPr>
      <w:r>
        <w:rPr>
          <w:sz w:val="20"/>
          <w:szCs w:val="20"/>
        </w:rPr>
        <w:t xml:space="preserve">Rebecca Browne (Manager) and Penni Purkhardt (Deputy Manager) are responsible for ensuring our Health and Safety Policy is implemented. Their roles are to be vigilant to potential hazards at all times </w:t>
      </w:r>
      <w:r>
        <w:rPr>
          <w:sz w:val="20"/>
          <w:szCs w:val="20"/>
        </w:rPr>
        <w:br/>
      </w:r>
      <w:r>
        <w:rPr>
          <w:b/>
          <w:bCs/>
          <w:sz w:val="20"/>
          <w:szCs w:val="20"/>
        </w:rPr>
        <w:t>RISK ASSESSMENT Policy Statement</w:t>
      </w:r>
      <w:r>
        <w:rPr>
          <w:sz w:val="20"/>
          <w:szCs w:val="20"/>
        </w:rPr>
        <w:t xml:space="preserve"> </w:t>
      </w:r>
      <w:r>
        <w:rPr>
          <w:sz w:val="20"/>
          <w:szCs w:val="20"/>
        </w:rPr>
        <w:br/>
        <w:t xml:space="preserve">We believe that the health and safety of children and adults </w:t>
      </w:r>
      <w:r w:rsidR="00916822">
        <w:rPr>
          <w:sz w:val="20"/>
          <w:szCs w:val="20"/>
        </w:rPr>
        <w:t>are</w:t>
      </w:r>
      <w:r>
        <w:rPr>
          <w:sz w:val="20"/>
          <w:szCs w:val="20"/>
        </w:rPr>
        <w:t xml:space="preserve"> of paramount importance, and we take all reasonable steps to ensure that they are not exposed to risks. We make our setting a safe and healthy place for children, parents, staff, visitors, and volunteers by identifying the hazards and minimising the risks to prevent harm. This enables </w:t>
      </w:r>
      <w:r w:rsidR="00916822">
        <w:rPr>
          <w:sz w:val="20"/>
          <w:szCs w:val="20"/>
        </w:rPr>
        <w:t>children to thrive and staff to work in a healthy,</w:t>
      </w:r>
      <w:r>
        <w:rPr>
          <w:sz w:val="20"/>
          <w:szCs w:val="20"/>
        </w:rPr>
        <w:t xml:space="preserve"> safe environment. (A hazard is anything with the potential to cause harm</w:t>
      </w:r>
      <w:r w:rsidR="00916822">
        <w:rPr>
          <w:sz w:val="20"/>
          <w:szCs w:val="20"/>
        </w:rPr>
        <w:t>, and risk is the likelihood or chance that the hazard will cause harm</w:t>
      </w:r>
      <w:r>
        <w:rPr>
          <w:sz w:val="20"/>
          <w:szCs w:val="20"/>
        </w:rPr>
        <w:t xml:space="preserve">. </w:t>
      </w:r>
    </w:p>
    <w:p w14:paraId="0B950C1B" w14:textId="77777777" w:rsidR="007868DF" w:rsidRDefault="00ED02A4">
      <w:pPr>
        <w:spacing w:line="360" w:lineRule="auto"/>
        <w:rPr>
          <w:sz w:val="20"/>
          <w:szCs w:val="20"/>
        </w:rPr>
      </w:pPr>
      <w:r>
        <w:rPr>
          <w:sz w:val="20"/>
          <w:szCs w:val="20"/>
        </w:rPr>
        <w:t xml:space="preserve">The basis of this policy is risk assessment. Risk assessment processes follow five steps as follows: </w:t>
      </w:r>
    </w:p>
    <w:p w14:paraId="6FFE1A75" w14:textId="60630ABC" w:rsidR="007868DF" w:rsidRDefault="00ED02A4">
      <w:pPr>
        <w:spacing w:line="360" w:lineRule="auto"/>
        <w:rPr>
          <w:sz w:val="20"/>
          <w:szCs w:val="20"/>
        </w:rPr>
      </w:pPr>
      <w:r>
        <w:rPr>
          <w:sz w:val="20"/>
          <w:szCs w:val="20"/>
        </w:rPr>
        <w:t xml:space="preserve">• Identification of the hazard: Where is it and what is it? </w:t>
      </w:r>
      <w:r>
        <w:rPr>
          <w:sz w:val="20"/>
          <w:szCs w:val="20"/>
        </w:rPr>
        <w:br/>
        <w:t>• Who is at risk: Childcare staff, children, parents, volunteers</w:t>
      </w:r>
      <w:r w:rsidR="00916822">
        <w:rPr>
          <w:sz w:val="20"/>
          <w:szCs w:val="20"/>
        </w:rPr>
        <w:t>, etc.</w:t>
      </w:r>
      <w:r>
        <w:rPr>
          <w:sz w:val="20"/>
          <w:szCs w:val="20"/>
        </w:rPr>
        <w:t xml:space="preserve">? </w:t>
      </w:r>
      <w:r>
        <w:rPr>
          <w:sz w:val="20"/>
          <w:szCs w:val="20"/>
        </w:rPr>
        <w:br/>
        <w:t xml:space="preserve">• Assessment as to the level of risk - high, medium, or low. This is both the </w:t>
      </w:r>
      <w:r w:rsidR="00916822">
        <w:rPr>
          <w:sz w:val="20"/>
          <w:szCs w:val="20"/>
        </w:rPr>
        <w:t>likelihood of it happening and</w:t>
      </w:r>
      <w:r>
        <w:rPr>
          <w:sz w:val="20"/>
          <w:szCs w:val="20"/>
        </w:rPr>
        <w:t xml:space="preserve"> the possible impact if it did. </w:t>
      </w:r>
      <w:r>
        <w:rPr>
          <w:sz w:val="20"/>
          <w:szCs w:val="20"/>
        </w:rPr>
        <w:br/>
        <w:t xml:space="preserve">• Control measures to reduce or eliminate the risk: What do we need to do, or ensure others will do, in order to reduce that risk? </w:t>
      </w:r>
      <w:r>
        <w:rPr>
          <w:sz w:val="20"/>
          <w:szCs w:val="20"/>
        </w:rPr>
        <w:br/>
        <w:t xml:space="preserve">• Monitoring and review: How do we know if what we have said is working, or is thorough enough? If it is not working, it will need to be amended, or </w:t>
      </w:r>
      <w:r w:rsidR="00916822">
        <w:rPr>
          <w:sz w:val="20"/>
          <w:szCs w:val="20"/>
        </w:rPr>
        <w:t>there may be</w:t>
      </w:r>
      <w:r>
        <w:rPr>
          <w:sz w:val="20"/>
          <w:szCs w:val="20"/>
        </w:rPr>
        <w:t xml:space="preserve"> a better solution. </w:t>
      </w:r>
    </w:p>
    <w:p w14:paraId="0249F29E" w14:textId="77777777" w:rsidR="007868DF" w:rsidRDefault="00ED02A4">
      <w:pPr>
        <w:spacing w:line="360" w:lineRule="auto"/>
        <w:rPr>
          <w:sz w:val="20"/>
          <w:szCs w:val="20"/>
        </w:rPr>
      </w:pPr>
      <w:r>
        <w:rPr>
          <w:sz w:val="20"/>
          <w:szCs w:val="20"/>
        </w:rPr>
        <w:t xml:space="preserve">Procedures Our risk assessment process covers adults and children and includes: </w:t>
      </w:r>
    </w:p>
    <w:p w14:paraId="69ED5177" w14:textId="63FD3B2C" w:rsidR="007868DF" w:rsidRDefault="00ED02A4">
      <w:pPr>
        <w:spacing w:line="360" w:lineRule="auto"/>
        <w:rPr>
          <w:sz w:val="20"/>
          <w:szCs w:val="20"/>
        </w:rPr>
      </w:pPr>
      <w:r>
        <w:rPr>
          <w:sz w:val="20"/>
          <w:szCs w:val="20"/>
        </w:rPr>
        <w:t xml:space="preserve">• </w:t>
      </w:r>
      <w:r w:rsidR="00916822">
        <w:rPr>
          <w:sz w:val="20"/>
          <w:szCs w:val="20"/>
        </w:rPr>
        <w:t>D</w:t>
      </w:r>
      <w:r>
        <w:rPr>
          <w:sz w:val="20"/>
          <w:szCs w:val="20"/>
        </w:rPr>
        <w:t xml:space="preserve">etermining where it is helpful to make some written risk assessments in relation to specific issues, to inform staff practice, and to demonstrate how we are managing risks if asked by parents and/or carers and inspectors; </w:t>
      </w:r>
      <w:r>
        <w:rPr>
          <w:sz w:val="20"/>
          <w:szCs w:val="20"/>
        </w:rPr>
        <w:br/>
        <w:t xml:space="preserve">• </w:t>
      </w:r>
      <w:r w:rsidR="00916822">
        <w:rPr>
          <w:sz w:val="20"/>
          <w:szCs w:val="20"/>
        </w:rPr>
        <w:t>C</w:t>
      </w:r>
      <w:r>
        <w:rPr>
          <w:sz w:val="20"/>
          <w:szCs w:val="20"/>
        </w:rPr>
        <w:t xml:space="preserve">hecking for and noting hazards and risks indoors and outside, and in our premises and for activities; and on outings; </w:t>
      </w:r>
      <w:r>
        <w:rPr>
          <w:sz w:val="20"/>
          <w:szCs w:val="20"/>
        </w:rPr>
        <w:br/>
        <w:t xml:space="preserve">• </w:t>
      </w:r>
      <w:r w:rsidR="00916822">
        <w:rPr>
          <w:sz w:val="20"/>
          <w:szCs w:val="20"/>
        </w:rPr>
        <w:t>A</w:t>
      </w:r>
      <w:r>
        <w:rPr>
          <w:sz w:val="20"/>
          <w:szCs w:val="20"/>
        </w:rPr>
        <w:t xml:space="preserve">ssessing the level of risk and who might be affected; </w:t>
      </w:r>
      <w:r>
        <w:rPr>
          <w:sz w:val="20"/>
          <w:szCs w:val="20"/>
        </w:rPr>
        <w:br/>
        <w:t xml:space="preserve">• </w:t>
      </w:r>
      <w:r w:rsidR="00916822">
        <w:rPr>
          <w:sz w:val="20"/>
          <w:szCs w:val="20"/>
        </w:rPr>
        <w:t>D</w:t>
      </w:r>
      <w:r>
        <w:rPr>
          <w:sz w:val="20"/>
          <w:szCs w:val="20"/>
        </w:rPr>
        <w:t xml:space="preserve">eciding which areas need attention; and </w:t>
      </w:r>
      <w:r>
        <w:rPr>
          <w:sz w:val="20"/>
          <w:szCs w:val="20"/>
        </w:rPr>
        <w:br/>
        <w:t xml:space="preserve">• </w:t>
      </w:r>
      <w:r w:rsidR="00916822">
        <w:rPr>
          <w:sz w:val="20"/>
          <w:szCs w:val="20"/>
        </w:rPr>
        <w:t>D</w:t>
      </w:r>
      <w:r>
        <w:rPr>
          <w:sz w:val="20"/>
          <w:szCs w:val="20"/>
        </w:rPr>
        <w:t>eveloping an action plan that specifies the action required to remove or minimise the risk, the timescales for action, the person responsible for the action</w:t>
      </w:r>
      <w:r w:rsidR="00916822">
        <w:rPr>
          <w:sz w:val="20"/>
          <w:szCs w:val="20"/>
        </w:rPr>
        <w:t>,</w:t>
      </w:r>
      <w:r>
        <w:rPr>
          <w:sz w:val="20"/>
          <w:szCs w:val="20"/>
        </w:rPr>
        <w:t xml:space="preserve"> and any funding required. Regular Risk Assessments</w:t>
      </w:r>
      <w:r w:rsidR="00916822">
        <w:rPr>
          <w:sz w:val="20"/>
          <w:szCs w:val="20"/>
        </w:rPr>
        <w:t>:</w:t>
      </w:r>
      <w:r>
        <w:rPr>
          <w:sz w:val="20"/>
          <w:szCs w:val="20"/>
        </w:rPr>
        <w:t xml:space="preserve"> A </w:t>
      </w:r>
      <w:r w:rsidR="00916822">
        <w:rPr>
          <w:sz w:val="20"/>
          <w:szCs w:val="20"/>
        </w:rPr>
        <w:t>member of staff conducts a written daily risk assessment of health and safety issues before each session begins</w:t>
      </w:r>
      <w:r>
        <w:rPr>
          <w:sz w:val="20"/>
          <w:szCs w:val="20"/>
        </w:rPr>
        <w:t>.</w:t>
      </w:r>
    </w:p>
    <w:p w14:paraId="505B39AB" w14:textId="50DA7F83" w:rsidR="007868DF" w:rsidRDefault="00ED02A4">
      <w:pPr>
        <w:pStyle w:val="ListParagraph"/>
        <w:numPr>
          <w:ilvl w:val="0"/>
          <w:numId w:val="139"/>
        </w:numPr>
        <w:spacing w:line="360" w:lineRule="auto"/>
        <w:rPr>
          <w:sz w:val="20"/>
          <w:szCs w:val="20"/>
        </w:rPr>
      </w:pPr>
      <w:r>
        <w:rPr>
          <w:sz w:val="20"/>
          <w:szCs w:val="20"/>
        </w:rPr>
        <w:t xml:space="preserve"> These risk assessments cover all aspects of our environment</w:t>
      </w:r>
      <w:r w:rsidR="00916822">
        <w:rPr>
          <w:sz w:val="20"/>
          <w:szCs w:val="20"/>
        </w:rPr>
        <w:t>, including the indoor and outdoor areas</w:t>
      </w:r>
      <w:r>
        <w:rPr>
          <w:sz w:val="20"/>
          <w:szCs w:val="20"/>
        </w:rPr>
        <w:t xml:space="preserve"> and equipment. As part of our Health &amp; Safety policy, all staff are required to assess the associated risks of any activity or environment at the start of any session or as routines change throughout the day. It is their responsibility to make </w:t>
      </w:r>
      <w:r w:rsidR="00916822">
        <w:rPr>
          <w:sz w:val="20"/>
          <w:szCs w:val="20"/>
        </w:rPr>
        <w:t>any activity or environment safe</w:t>
      </w:r>
      <w:r>
        <w:rPr>
          <w:sz w:val="20"/>
          <w:szCs w:val="20"/>
        </w:rPr>
        <w:t xml:space="preserve"> by implementing </w:t>
      </w:r>
      <w:r w:rsidR="00916822">
        <w:rPr>
          <w:sz w:val="20"/>
          <w:szCs w:val="20"/>
        </w:rPr>
        <w:t>appropriate control measures to reduce or eliminate risks</w:t>
      </w:r>
      <w:r>
        <w:rPr>
          <w:sz w:val="20"/>
          <w:szCs w:val="20"/>
        </w:rPr>
        <w:t xml:space="preserve">. If they have any Health &amp; Safety concerns regarding </w:t>
      </w:r>
      <w:r>
        <w:rPr>
          <w:sz w:val="20"/>
          <w:szCs w:val="20"/>
        </w:rPr>
        <w:lastRenderedPageBreak/>
        <w:t>any activity or environment, they should report these immediately to the Health &amp; Safety representatives named above</w:t>
      </w: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4A53A313" w14:textId="77777777" w:rsidTr="00DB0CC5">
        <w:tc>
          <w:tcPr>
            <w:tcW w:w="4320" w:type="dxa"/>
            <w:tcMar>
              <w:top w:w="0" w:type="dxa"/>
              <w:left w:w="108" w:type="dxa"/>
              <w:bottom w:w="0" w:type="dxa"/>
              <w:right w:w="108" w:type="dxa"/>
            </w:tcMar>
            <w:vAlign w:val="bottom"/>
          </w:tcPr>
          <w:p w14:paraId="3C4178D2" w14:textId="46F735EB"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6C4DA2B" w14:textId="62593E27"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8F28135" w14:textId="77777777" w:rsidR="004A732F" w:rsidRDefault="004A732F" w:rsidP="004A732F">
            <w:pPr>
              <w:rPr>
                <w:rFonts w:eastAsia="Times New Roman" w:cs="Calibri"/>
                <w:sz w:val="20"/>
                <w:szCs w:val="20"/>
                <w:lang w:eastAsia="en-GB"/>
              </w:rPr>
            </w:pPr>
          </w:p>
        </w:tc>
      </w:tr>
      <w:tr w:rsidR="004A732F" w14:paraId="0A29D4A6" w14:textId="77777777" w:rsidTr="00DB0CC5">
        <w:tc>
          <w:tcPr>
            <w:tcW w:w="4320" w:type="dxa"/>
            <w:tcMar>
              <w:top w:w="0" w:type="dxa"/>
              <w:left w:w="108" w:type="dxa"/>
              <w:bottom w:w="0" w:type="dxa"/>
              <w:right w:w="108" w:type="dxa"/>
            </w:tcMar>
            <w:vAlign w:val="bottom"/>
          </w:tcPr>
          <w:p w14:paraId="05A3DB0F" w14:textId="142CB5A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A17890A" w14:textId="61C8875B"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504D1A">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3F1467B" w14:textId="1361E28C"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4470D5A3" w14:textId="77777777" w:rsidTr="00DB0CC5">
        <w:tc>
          <w:tcPr>
            <w:tcW w:w="4320" w:type="dxa"/>
            <w:tcMar>
              <w:top w:w="0" w:type="dxa"/>
              <w:left w:w="108" w:type="dxa"/>
              <w:bottom w:w="0" w:type="dxa"/>
              <w:right w:w="108" w:type="dxa"/>
            </w:tcMar>
            <w:vAlign w:val="bottom"/>
          </w:tcPr>
          <w:p w14:paraId="01CF9071" w14:textId="1242A15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2E4F201" w14:textId="61BD552A"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7424D79F" w14:textId="4D21A881"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35FCBCE9" w14:textId="77777777" w:rsidTr="00DB0CC5">
        <w:tc>
          <w:tcPr>
            <w:tcW w:w="4320" w:type="dxa"/>
            <w:tcMar>
              <w:top w:w="0" w:type="dxa"/>
              <w:left w:w="108" w:type="dxa"/>
              <w:bottom w:w="0" w:type="dxa"/>
              <w:right w:w="108" w:type="dxa"/>
            </w:tcMar>
            <w:vAlign w:val="bottom"/>
          </w:tcPr>
          <w:p w14:paraId="37C0B731" w14:textId="7E7A598A"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6CA0715" w14:textId="77777777" w:rsidR="004A732F" w:rsidRDefault="004A732F" w:rsidP="004A732F">
            <w:pPr>
              <w:spacing w:after="0" w:line="360" w:lineRule="auto"/>
              <w:rPr>
                <w:rFonts w:eastAsia="Times New Roman" w:cs="Calibri"/>
                <w:sz w:val="20"/>
                <w:szCs w:val="20"/>
                <w:lang w:eastAsia="en-GB"/>
              </w:rPr>
            </w:pPr>
          </w:p>
          <w:p w14:paraId="042C63C9" w14:textId="267DF6B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66999263" w14:textId="77777777" w:rsidTr="00DB0CC5">
        <w:tc>
          <w:tcPr>
            <w:tcW w:w="4320" w:type="dxa"/>
            <w:tcMar>
              <w:top w:w="0" w:type="dxa"/>
              <w:left w:w="108" w:type="dxa"/>
              <w:bottom w:w="0" w:type="dxa"/>
              <w:right w:w="108" w:type="dxa"/>
            </w:tcMar>
            <w:vAlign w:val="bottom"/>
          </w:tcPr>
          <w:p w14:paraId="3BE7F489" w14:textId="15CA905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70F0290" w14:textId="77777777" w:rsidR="004A732F" w:rsidRDefault="004A732F" w:rsidP="004A732F">
            <w:pPr>
              <w:spacing w:after="0" w:line="360" w:lineRule="auto"/>
              <w:rPr>
                <w:rFonts w:eastAsia="Times New Roman" w:cs="Calibri"/>
                <w:sz w:val="20"/>
                <w:szCs w:val="20"/>
                <w:lang w:eastAsia="en-GB"/>
              </w:rPr>
            </w:pPr>
          </w:p>
          <w:p w14:paraId="3F20C104" w14:textId="54D99C6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1E116ABF" w14:textId="77777777" w:rsidTr="00DB0CC5">
        <w:tc>
          <w:tcPr>
            <w:tcW w:w="4320" w:type="dxa"/>
            <w:tcMar>
              <w:top w:w="0" w:type="dxa"/>
              <w:left w:w="108" w:type="dxa"/>
              <w:bottom w:w="0" w:type="dxa"/>
              <w:right w:w="108" w:type="dxa"/>
            </w:tcMar>
            <w:vAlign w:val="bottom"/>
          </w:tcPr>
          <w:p w14:paraId="2C91DB4C" w14:textId="44AE83C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296CBB2" w14:textId="7601FC5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F3410DA" w14:textId="77777777" w:rsidR="007868DF" w:rsidRDefault="007868DF"/>
    <w:p w14:paraId="5B772C32" w14:textId="77777777" w:rsidR="007868DF" w:rsidRDefault="007868DF"/>
    <w:p w14:paraId="05E7726E" w14:textId="77777777" w:rsidR="007868DF" w:rsidRDefault="007868DF"/>
    <w:p w14:paraId="1B1D8788" w14:textId="77777777" w:rsidR="007868DF" w:rsidRDefault="007868DF"/>
    <w:p w14:paraId="56E52E44" w14:textId="77777777" w:rsidR="007868DF" w:rsidRDefault="007868DF"/>
    <w:p w14:paraId="312CD9F2" w14:textId="77777777" w:rsidR="007868DF" w:rsidRDefault="007868DF"/>
    <w:p w14:paraId="20B1DA54" w14:textId="77777777" w:rsidR="007868DF" w:rsidRDefault="007868DF"/>
    <w:p w14:paraId="621191F2" w14:textId="77777777" w:rsidR="007868DF" w:rsidRDefault="007868DF"/>
    <w:p w14:paraId="5718CB0D" w14:textId="77777777" w:rsidR="007868DF" w:rsidRDefault="007868DF"/>
    <w:p w14:paraId="6D329F44" w14:textId="77777777" w:rsidR="007868DF" w:rsidRDefault="007868DF"/>
    <w:p w14:paraId="4A14E2F9" w14:textId="77777777" w:rsidR="007868DF" w:rsidRDefault="007868DF"/>
    <w:p w14:paraId="1E543A42" w14:textId="77777777" w:rsidR="007868DF" w:rsidRDefault="007868DF"/>
    <w:p w14:paraId="204BBA9D" w14:textId="77777777" w:rsidR="007868DF" w:rsidRDefault="007868DF"/>
    <w:p w14:paraId="1442DB33" w14:textId="77777777" w:rsidR="007868DF" w:rsidRDefault="007868DF"/>
    <w:p w14:paraId="63DFF5E9" w14:textId="77777777" w:rsidR="007868DF" w:rsidRDefault="007868DF"/>
    <w:p w14:paraId="21E9E94D" w14:textId="77777777" w:rsidR="007868DF" w:rsidRDefault="007868DF"/>
    <w:p w14:paraId="25A7F9E7" w14:textId="77777777" w:rsidR="007868DF" w:rsidRDefault="007868DF"/>
    <w:p w14:paraId="70D9EB9E" w14:textId="77777777" w:rsidR="00504D1A" w:rsidRDefault="00504D1A">
      <w:pPr>
        <w:tabs>
          <w:tab w:val="left" w:pos="2010"/>
        </w:tabs>
        <w:jc w:val="center"/>
        <w:rPr>
          <w:b/>
          <w:sz w:val="96"/>
          <w:szCs w:val="96"/>
        </w:rPr>
      </w:pPr>
    </w:p>
    <w:p w14:paraId="382ADEF9" w14:textId="64FD9F6C" w:rsidR="007868DF" w:rsidRDefault="00ED02A4">
      <w:pPr>
        <w:tabs>
          <w:tab w:val="left" w:pos="2010"/>
        </w:tabs>
        <w:jc w:val="center"/>
        <w:rPr>
          <w:b/>
          <w:sz w:val="96"/>
          <w:szCs w:val="96"/>
        </w:rPr>
      </w:pPr>
      <w:r>
        <w:rPr>
          <w:b/>
          <w:sz w:val="96"/>
          <w:szCs w:val="96"/>
        </w:rPr>
        <w:lastRenderedPageBreak/>
        <w:t xml:space="preserve">Health and Safety </w:t>
      </w:r>
      <w:proofErr w:type="spellStart"/>
      <w:r>
        <w:rPr>
          <w:b/>
          <w:sz w:val="96"/>
          <w:szCs w:val="96"/>
        </w:rPr>
        <w:t>ll</w:t>
      </w:r>
      <w:proofErr w:type="spellEnd"/>
      <w:r>
        <w:rPr>
          <w:b/>
          <w:sz w:val="96"/>
          <w:szCs w:val="96"/>
        </w:rPr>
        <w:t xml:space="preserve"> Policy</w:t>
      </w:r>
    </w:p>
    <w:p w14:paraId="5FB8B7F1" w14:textId="77777777" w:rsidR="007868DF" w:rsidRDefault="007868DF">
      <w:pPr>
        <w:tabs>
          <w:tab w:val="left" w:pos="2010"/>
        </w:tabs>
        <w:rPr>
          <w:b/>
          <w:sz w:val="36"/>
          <w:szCs w:val="36"/>
        </w:rPr>
      </w:pPr>
    </w:p>
    <w:p w14:paraId="4C758F50" w14:textId="77777777" w:rsidR="007868DF" w:rsidRDefault="007868DF">
      <w:pPr>
        <w:tabs>
          <w:tab w:val="left" w:pos="2010"/>
        </w:tabs>
        <w:rPr>
          <w:b/>
          <w:sz w:val="36"/>
          <w:szCs w:val="36"/>
        </w:rPr>
      </w:pPr>
    </w:p>
    <w:p w14:paraId="5507C614" w14:textId="77777777" w:rsidR="007868DF" w:rsidRDefault="007868DF">
      <w:pPr>
        <w:tabs>
          <w:tab w:val="left" w:pos="2010"/>
        </w:tabs>
        <w:rPr>
          <w:b/>
          <w:sz w:val="36"/>
          <w:szCs w:val="36"/>
        </w:rPr>
      </w:pPr>
    </w:p>
    <w:p w14:paraId="2646DB30" w14:textId="77777777" w:rsidR="007868DF" w:rsidRDefault="007868DF">
      <w:pPr>
        <w:tabs>
          <w:tab w:val="left" w:pos="2010"/>
        </w:tabs>
        <w:rPr>
          <w:b/>
          <w:sz w:val="36"/>
          <w:szCs w:val="36"/>
        </w:rPr>
      </w:pPr>
    </w:p>
    <w:p w14:paraId="075385D3" w14:textId="77777777" w:rsidR="007868DF" w:rsidRDefault="007868DF">
      <w:pPr>
        <w:tabs>
          <w:tab w:val="left" w:pos="2010"/>
        </w:tabs>
        <w:rPr>
          <w:b/>
          <w:sz w:val="36"/>
          <w:szCs w:val="36"/>
        </w:rPr>
      </w:pPr>
    </w:p>
    <w:p w14:paraId="2A41AAC6" w14:textId="2840C286" w:rsidR="007868DF" w:rsidRDefault="007868DF">
      <w:pPr>
        <w:tabs>
          <w:tab w:val="left" w:pos="2010"/>
        </w:tabs>
      </w:pPr>
    </w:p>
    <w:p w14:paraId="34412D78" w14:textId="4DF9B05B" w:rsidR="007868DF" w:rsidRDefault="007868DF">
      <w:pPr>
        <w:tabs>
          <w:tab w:val="left" w:pos="2010"/>
        </w:tabs>
        <w:rPr>
          <w:b/>
          <w:sz w:val="36"/>
          <w:szCs w:val="36"/>
        </w:rPr>
      </w:pPr>
    </w:p>
    <w:p w14:paraId="437A2FA2" w14:textId="77777777" w:rsidR="007868DF" w:rsidRDefault="007868DF"/>
    <w:p w14:paraId="418227ED" w14:textId="77777777" w:rsidR="007868DF" w:rsidRDefault="007868DF"/>
    <w:p w14:paraId="39429347" w14:textId="752623D1" w:rsidR="007868DF" w:rsidRDefault="007868DF"/>
    <w:p w14:paraId="4A18DF03" w14:textId="57735C87" w:rsidR="007868DF" w:rsidRDefault="00555690">
      <w:r>
        <w:rPr>
          <w:rFonts w:ascii="Times New Roman" w:hAnsi="Times New Roman"/>
          <w:noProof/>
          <w:sz w:val="24"/>
          <w:szCs w:val="24"/>
          <w:lang w:eastAsia="en-GB"/>
        </w:rPr>
        <w:drawing>
          <wp:anchor distT="0" distB="0" distL="114300" distR="114300" simplePos="0" relativeHeight="251714560" behindDoc="0" locked="0" layoutInCell="1" allowOverlap="1" wp14:anchorId="78FDFA53" wp14:editId="1442005E">
            <wp:simplePos x="0" y="0"/>
            <wp:positionH relativeFrom="margin">
              <wp:posOffset>1756410</wp:posOffset>
            </wp:positionH>
            <wp:positionV relativeFrom="paragraph">
              <wp:posOffset>-537845</wp:posOffset>
            </wp:positionV>
            <wp:extent cx="4694401" cy="4320000"/>
            <wp:effectExtent l="0" t="0" r="0" b="4350"/>
            <wp:wrapTight wrapText="bothSides">
              <wp:wrapPolygon edited="0">
                <wp:start x="0" y="0"/>
                <wp:lineTo x="0" y="21527"/>
                <wp:lineTo x="21477" y="21527"/>
                <wp:lineTo x="21477" y="0"/>
                <wp:lineTo x="0" y="0"/>
              </wp:wrapPolygon>
            </wp:wrapTight>
            <wp:docPr id="2034061363" name="Picture 470704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7305639" w14:textId="77777777" w:rsidR="007868DF" w:rsidRDefault="007868DF"/>
    <w:p w14:paraId="5468A445" w14:textId="77777777" w:rsidR="007868DF" w:rsidRDefault="007868DF"/>
    <w:p w14:paraId="4D72C38E" w14:textId="77777777" w:rsidR="007868DF" w:rsidRDefault="007868DF"/>
    <w:p w14:paraId="46C50C48" w14:textId="77777777" w:rsidR="007868DF" w:rsidRDefault="007868DF"/>
    <w:p w14:paraId="1074FD00" w14:textId="77777777" w:rsidR="007868DF" w:rsidRDefault="007868DF"/>
    <w:p w14:paraId="731AB07B" w14:textId="77777777" w:rsidR="007868DF" w:rsidRDefault="007868DF"/>
    <w:p w14:paraId="61F14376" w14:textId="77777777" w:rsidR="007868DF" w:rsidRDefault="007868DF"/>
    <w:p w14:paraId="7FB5EB8B" w14:textId="77777777" w:rsidR="007868DF" w:rsidRDefault="007868DF"/>
    <w:p w14:paraId="011A1FFF" w14:textId="77777777" w:rsidR="007868DF" w:rsidRDefault="007868DF"/>
    <w:p w14:paraId="624A2DB6" w14:textId="77777777" w:rsidR="007868DF" w:rsidRDefault="007868DF"/>
    <w:p w14:paraId="52C8822C" w14:textId="77777777" w:rsidR="007868DF" w:rsidRDefault="007868DF"/>
    <w:p w14:paraId="7136BC3B" w14:textId="77777777" w:rsidR="007868DF" w:rsidRDefault="007868DF"/>
    <w:p w14:paraId="5BE01300" w14:textId="7330F020" w:rsidR="007868DF" w:rsidRDefault="00345222">
      <w:r w:rsidRPr="00504D1A">
        <w:rPr>
          <w:b/>
          <w:bCs/>
        </w:rPr>
        <w:lastRenderedPageBreak/>
        <w:t xml:space="preserve">Health and safety policy </w:t>
      </w:r>
      <w:r w:rsidR="00ED02A4" w:rsidRPr="00504D1A">
        <w:rPr>
          <w:b/>
          <w:bCs/>
        </w:rPr>
        <w:t>2.</w:t>
      </w:r>
      <w:r w:rsidR="00ED02A4">
        <w:t xml:space="preserve"> </w:t>
      </w:r>
      <w:r w:rsidR="00ED02A4">
        <w:br/>
      </w:r>
      <w:r w:rsidR="00ED02A4">
        <w:br/>
      </w:r>
      <w:r w:rsidR="00ED02A4">
        <w:rPr>
          <w:b/>
          <w:bCs/>
          <w:sz w:val="20"/>
          <w:szCs w:val="20"/>
        </w:rPr>
        <w:t>GENERAL STANDARDS</w:t>
      </w:r>
      <w:r w:rsidR="00ED02A4">
        <w:rPr>
          <w:sz w:val="20"/>
          <w:szCs w:val="20"/>
        </w:rPr>
        <w:t xml:space="preserve"> Policy Statement We believe the health and safety of children and adults is of paramount importance. We make our Nursery a safe and healthy place for children and adults.</w:t>
      </w:r>
    </w:p>
    <w:p w14:paraId="3E45D2AC" w14:textId="3608D548" w:rsidR="007868DF" w:rsidRDefault="00ED02A4">
      <w:pPr>
        <w:rPr>
          <w:sz w:val="20"/>
          <w:szCs w:val="20"/>
        </w:rPr>
      </w:pPr>
      <w:r>
        <w:rPr>
          <w:sz w:val="20"/>
          <w:szCs w:val="20"/>
        </w:rPr>
        <w:t xml:space="preserve"> We aim to make children, parents, staff, volunteers, and visitors aware of health and safety issues and to minimise the hazards and associated risks. This enables </w:t>
      </w:r>
      <w:r w:rsidR="00504D1A">
        <w:rPr>
          <w:sz w:val="20"/>
          <w:szCs w:val="20"/>
        </w:rPr>
        <w:t>children to thrive and staff to work in a healthy,</w:t>
      </w:r>
      <w:r>
        <w:rPr>
          <w:sz w:val="20"/>
          <w:szCs w:val="20"/>
        </w:rPr>
        <w:t xml:space="preserve"> safe environment. </w:t>
      </w:r>
    </w:p>
    <w:p w14:paraId="17AFEB00" w14:textId="261642DE" w:rsidR="007868DF" w:rsidRDefault="00ED02A4">
      <w:r>
        <w:rPr>
          <w:b/>
          <w:bCs/>
          <w:sz w:val="20"/>
          <w:szCs w:val="20"/>
        </w:rPr>
        <w:t xml:space="preserve">Procedures </w:t>
      </w:r>
      <w:r>
        <w:br/>
        <w:t xml:space="preserve">• </w:t>
      </w:r>
      <w:r>
        <w:rPr>
          <w:sz w:val="20"/>
          <w:szCs w:val="20"/>
        </w:rPr>
        <w:t xml:space="preserve">Regular safety monitoring will include reviewing the Accident Book and Accident Forms. </w:t>
      </w:r>
      <w:r>
        <w:rPr>
          <w:sz w:val="20"/>
          <w:szCs w:val="20"/>
        </w:rPr>
        <w:br/>
        <w:t xml:space="preserve">• All adults are aware of the system in operation for the children’s arrival and departure. A staff member will be at the door during these periods. Children will be handed back to parents (or other authorised adults) as they arrive to collect them. </w:t>
      </w:r>
      <w:r>
        <w:rPr>
          <w:sz w:val="20"/>
          <w:szCs w:val="20"/>
        </w:rPr>
        <w:br/>
        <w:t>• A register of both adults and children is completed as people arrive so that a complete record of all those present is available in any emergency.</w:t>
      </w:r>
      <w:r>
        <w:rPr>
          <w:sz w:val="20"/>
          <w:szCs w:val="20"/>
        </w:rPr>
        <w:br/>
        <w:t>• The ratio of adults: children is adhered to at all times</w:t>
      </w:r>
      <w:r w:rsidR="00504D1A">
        <w:rPr>
          <w:sz w:val="20"/>
          <w:szCs w:val="20"/>
        </w:rPr>
        <w:t>,</w:t>
      </w:r>
      <w:r>
        <w:rPr>
          <w:sz w:val="20"/>
          <w:szCs w:val="20"/>
        </w:rPr>
        <w:t xml:space="preserve"> both inside and out. </w:t>
      </w:r>
      <w:r>
        <w:rPr>
          <w:sz w:val="20"/>
          <w:szCs w:val="20"/>
        </w:rPr>
        <w:br/>
        <w:t xml:space="preserve">• At least two adults are present when children are on the premises. </w:t>
      </w:r>
      <w:r>
        <w:rPr>
          <w:sz w:val="20"/>
          <w:szCs w:val="20"/>
        </w:rPr>
        <w:br/>
        <w:t xml:space="preserve">• All our permanent qualified members of staff are trained and qualified as Paediatric First Aiders. </w:t>
      </w:r>
      <w:r>
        <w:rPr>
          <w:sz w:val="20"/>
          <w:szCs w:val="20"/>
        </w:rPr>
        <w:br/>
        <w:t xml:space="preserve">• An appropriately stocked first aid box is available at all times. Additional </w:t>
      </w:r>
      <w:r w:rsidR="00504D1A">
        <w:rPr>
          <w:sz w:val="20"/>
          <w:szCs w:val="20"/>
        </w:rPr>
        <w:t>first-aid equipment is kept in the office filing cabinet</w:t>
      </w:r>
      <w:r>
        <w:rPr>
          <w:sz w:val="20"/>
          <w:szCs w:val="20"/>
        </w:rPr>
        <w:t xml:space="preserve">. </w:t>
      </w:r>
      <w:r>
        <w:rPr>
          <w:sz w:val="20"/>
          <w:szCs w:val="20"/>
        </w:rPr>
        <w:br/>
        <w:t xml:space="preserve">• Health &amp; Safety policies are made available to the parents of new children so that they understand the part played by these issues in the daily life of the Nursery. </w:t>
      </w:r>
      <w:r>
        <w:rPr>
          <w:sz w:val="20"/>
          <w:szCs w:val="20"/>
        </w:rPr>
        <w:br/>
        <w:t>• Children are made aware of health and safety issues through discussions, planned activities</w:t>
      </w:r>
      <w:r w:rsidR="00504D1A">
        <w:rPr>
          <w:sz w:val="20"/>
          <w:szCs w:val="20"/>
        </w:rPr>
        <w:t>,</w:t>
      </w:r>
      <w:r>
        <w:rPr>
          <w:sz w:val="20"/>
          <w:szCs w:val="20"/>
        </w:rPr>
        <w:t xml:space="preserve"> and routines. </w:t>
      </w:r>
      <w:r>
        <w:rPr>
          <w:sz w:val="20"/>
          <w:szCs w:val="20"/>
        </w:rPr>
        <w:br/>
        <w:t>• Adults do not have hot drinks in the same room as the children.</w:t>
      </w:r>
      <w:r>
        <w:t xml:space="preserve"> </w:t>
      </w:r>
    </w:p>
    <w:p w14:paraId="52D722A9" w14:textId="77777777" w:rsidR="007868DF" w:rsidRDefault="00ED02A4">
      <w:r>
        <w:rPr>
          <w:b/>
          <w:bCs/>
          <w:sz w:val="20"/>
          <w:szCs w:val="20"/>
        </w:rPr>
        <w:t>Smoking &amp; Vaping Policy</w:t>
      </w:r>
      <w:r>
        <w:t xml:space="preserve"> </w:t>
      </w:r>
      <w:r>
        <w:br/>
        <w:t xml:space="preserve">• </w:t>
      </w:r>
      <w:r>
        <w:rPr>
          <w:sz w:val="20"/>
          <w:szCs w:val="20"/>
        </w:rPr>
        <w:t xml:space="preserve">The Nursery is a no-smoking environment. We also do not allow vaping of the use of e-cigarettes. This is both indoor and outdoor. </w:t>
      </w:r>
      <w:r>
        <w:rPr>
          <w:sz w:val="20"/>
          <w:szCs w:val="20"/>
        </w:rPr>
        <w:br/>
        <w:t xml:space="preserve">• All staff, parents, visitors, and volunteers are made aware of our no-smoking policy. </w:t>
      </w:r>
      <w:r>
        <w:rPr>
          <w:sz w:val="20"/>
          <w:szCs w:val="20"/>
        </w:rPr>
        <w:br/>
        <w:t xml:space="preserve">• We display no-smoking signs. </w:t>
      </w:r>
      <w:r>
        <w:rPr>
          <w:sz w:val="20"/>
          <w:szCs w:val="20"/>
        </w:rPr>
        <w:br/>
        <w:t xml:space="preserve">• Staff who smoke do not do so during working hours or on the premises at any time. </w:t>
      </w:r>
      <w:r>
        <w:rPr>
          <w:sz w:val="20"/>
          <w:szCs w:val="20"/>
        </w:rPr>
        <w:br/>
        <w:t xml:space="preserve">• Staff who smoke during their break make every effort to reduce the effect of the odour and lingering effects of passive smoking for children and colleagues. </w:t>
      </w:r>
    </w:p>
    <w:p w14:paraId="2259880F" w14:textId="795BA271" w:rsidR="007868DF" w:rsidRDefault="00ED02A4">
      <w:r>
        <w:rPr>
          <w:b/>
          <w:bCs/>
          <w:sz w:val="20"/>
          <w:szCs w:val="20"/>
        </w:rPr>
        <w:t>Staff Medication</w:t>
      </w:r>
      <w:r>
        <w:t xml:space="preserve"> </w:t>
      </w:r>
      <w:r>
        <w:br/>
      </w:r>
      <w:r>
        <w:rPr>
          <w:sz w:val="20"/>
          <w:szCs w:val="20"/>
        </w:rPr>
        <w:t xml:space="preserve">• Staff or volunteers taking any medication, either short-term or </w:t>
      </w:r>
      <w:r w:rsidR="00504D1A">
        <w:rPr>
          <w:sz w:val="20"/>
          <w:szCs w:val="20"/>
        </w:rPr>
        <w:t>ongoing</w:t>
      </w:r>
      <w:r>
        <w:rPr>
          <w:sz w:val="20"/>
          <w:szCs w:val="20"/>
        </w:rPr>
        <w:t xml:space="preserve">, for medical conditions should declare this straightaway by completing a “Personal Details Form”. </w:t>
      </w:r>
      <w:r>
        <w:rPr>
          <w:sz w:val="20"/>
          <w:szCs w:val="20"/>
        </w:rPr>
        <w:br/>
        <w:t xml:space="preserve">• The Nursery Manager should then complete a “Staff Medication Risk Assessment Form” for each medication being taken. </w:t>
      </w:r>
      <w:r>
        <w:rPr>
          <w:sz w:val="20"/>
          <w:szCs w:val="20"/>
        </w:rPr>
        <w:br/>
        <w:t xml:space="preserve">• If a member of staff is taking medication </w:t>
      </w:r>
      <w:r w:rsidR="00504D1A">
        <w:rPr>
          <w:sz w:val="20"/>
          <w:szCs w:val="20"/>
        </w:rPr>
        <w:t>that</w:t>
      </w:r>
      <w:r>
        <w:rPr>
          <w:sz w:val="20"/>
          <w:szCs w:val="20"/>
        </w:rPr>
        <w:t xml:space="preserve"> may affect their ability to care for children, we ensure that they seek further medical advice. Staff will only work directly with the children if medical advice confirms that the medication is unlikely to impair their ability to </w:t>
      </w:r>
      <w:r w:rsidR="00504D1A">
        <w:rPr>
          <w:sz w:val="20"/>
          <w:szCs w:val="20"/>
        </w:rPr>
        <w:t>properly look after the children</w:t>
      </w:r>
      <w:r>
        <w:rPr>
          <w:sz w:val="20"/>
          <w:szCs w:val="20"/>
        </w:rPr>
        <w:t xml:space="preserve">. • All medication, prescribed or otherwise, must be stored safely by staff or volunteers in their </w:t>
      </w:r>
      <w:r w:rsidR="00504D1A">
        <w:rPr>
          <w:sz w:val="20"/>
          <w:szCs w:val="20"/>
        </w:rPr>
        <w:t>lockers</w:t>
      </w:r>
      <w:r>
        <w:rPr>
          <w:sz w:val="20"/>
          <w:szCs w:val="20"/>
        </w:rPr>
        <w:t>.</w:t>
      </w:r>
    </w:p>
    <w:p w14:paraId="5FC5790B" w14:textId="2587B870" w:rsidR="007868DF" w:rsidRDefault="00ED02A4">
      <w:r>
        <w:t xml:space="preserve"> </w:t>
      </w:r>
      <w:r>
        <w:rPr>
          <w:b/>
          <w:bCs/>
          <w:sz w:val="20"/>
          <w:szCs w:val="20"/>
        </w:rPr>
        <w:t>Alcohol and Other Substances</w:t>
      </w:r>
      <w:r>
        <w:rPr>
          <w:sz w:val="20"/>
          <w:szCs w:val="20"/>
        </w:rPr>
        <w:t xml:space="preserve"> </w:t>
      </w:r>
      <w:r>
        <w:rPr>
          <w:sz w:val="20"/>
          <w:szCs w:val="20"/>
        </w:rPr>
        <w:br/>
        <w:t>• The use and storage of alcohol</w:t>
      </w:r>
      <w:r w:rsidR="00504D1A">
        <w:rPr>
          <w:sz w:val="20"/>
          <w:szCs w:val="20"/>
        </w:rPr>
        <w:t xml:space="preserve"> or other substances is not permitted within the </w:t>
      </w:r>
      <w:r>
        <w:rPr>
          <w:sz w:val="20"/>
          <w:szCs w:val="20"/>
        </w:rPr>
        <w:t xml:space="preserve">Nursery. </w:t>
      </w:r>
      <w:r>
        <w:rPr>
          <w:sz w:val="20"/>
          <w:szCs w:val="20"/>
        </w:rPr>
        <w:br/>
        <w:t>• Staff or volunteers must not be under the influence of alcohol</w:t>
      </w:r>
      <w:r w:rsidR="00504D1A">
        <w:rPr>
          <w:sz w:val="20"/>
          <w:szCs w:val="20"/>
        </w:rPr>
        <w:t xml:space="preserve"> or any other substance that</w:t>
      </w:r>
      <w:r>
        <w:rPr>
          <w:sz w:val="20"/>
          <w:szCs w:val="20"/>
        </w:rPr>
        <w:t xml:space="preserve"> may affect their ability to care for children. </w:t>
      </w:r>
      <w:r>
        <w:rPr>
          <w:sz w:val="20"/>
          <w:szCs w:val="20"/>
        </w:rPr>
        <w:br/>
        <w:t>• If we have reason to believe that a member of staff is under the influence of alcohol or any other substance that may affect their ability to care for children, they will not be allowed to work directly with the children</w:t>
      </w:r>
      <w:r w:rsidR="00504D1A">
        <w:rPr>
          <w:sz w:val="20"/>
          <w:szCs w:val="20"/>
        </w:rPr>
        <w:t>,</w:t>
      </w:r>
      <w:r>
        <w:rPr>
          <w:sz w:val="20"/>
          <w:szCs w:val="20"/>
        </w:rPr>
        <w:t xml:space="preserve"> and further action will be taken.</w:t>
      </w:r>
      <w:r>
        <w:t xml:space="preserve"> </w:t>
      </w:r>
      <w:r>
        <w:br/>
        <w:t xml:space="preserve">• </w:t>
      </w:r>
      <w:r>
        <w:rPr>
          <w:sz w:val="20"/>
          <w:szCs w:val="20"/>
        </w:rPr>
        <w:t>We will not release a child to a parent or carer who appears to be under the influence of alcohol or any other substance. In these circumstances, we will follow our “Late Collection of Child Procedure”.</w:t>
      </w:r>
      <w:r>
        <w:t xml:space="preserve"> </w:t>
      </w:r>
    </w:p>
    <w:p w14:paraId="35C193C8" w14:textId="05527959" w:rsidR="007868DF" w:rsidRDefault="00ED02A4">
      <w:pPr>
        <w:rPr>
          <w:sz w:val="20"/>
          <w:szCs w:val="20"/>
        </w:rPr>
      </w:pPr>
      <w:r>
        <w:rPr>
          <w:sz w:val="20"/>
          <w:szCs w:val="20"/>
        </w:rPr>
        <w:t xml:space="preserve">Premises </w:t>
      </w:r>
      <w:r>
        <w:rPr>
          <w:sz w:val="20"/>
          <w:szCs w:val="20"/>
        </w:rPr>
        <w:br/>
        <w:t xml:space="preserve">• We ensure that our premises </w:t>
      </w:r>
      <w:r w:rsidR="00504D1A">
        <w:rPr>
          <w:sz w:val="20"/>
          <w:szCs w:val="20"/>
        </w:rPr>
        <w:t>are</w:t>
      </w:r>
      <w:r>
        <w:rPr>
          <w:sz w:val="20"/>
          <w:szCs w:val="20"/>
        </w:rPr>
        <w:t xml:space="preserve"> fit for purpose and suitable for the age of the children we care for and the </w:t>
      </w:r>
      <w:r>
        <w:rPr>
          <w:sz w:val="20"/>
          <w:szCs w:val="20"/>
        </w:rPr>
        <w:lastRenderedPageBreak/>
        <w:t xml:space="preserve">activities we provide. </w:t>
      </w:r>
      <w:r>
        <w:rPr>
          <w:sz w:val="20"/>
          <w:szCs w:val="20"/>
        </w:rPr>
        <w:br/>
        <w:t xml:space="preserve">• We organise our premises and equipment to meet the needs of the children. </w:t>
      </w:r>
      <w:r>
        <w:rPr>
          <w:sz w:val="20"/>
          <w:szCs w:val="20"/>
        </w:rPr>
        <w:br/>
        <w:t xml:space="preserve">• We regularly conduct a site survey of our building and garden to identify repairs or improvements required. </w:t>
      </w:r>
      <w:r>
        <w:rPr>
          <w:sz w:val="20"/>
          <w:szCs w:val="20"/>
        </w:rPr>
        <w:br/>
        <w:t xml:space="preserve">• We display the correct safety signage. </w:t>
      </w:r>
      <w:r>
        <w:rPr>
          <w:sz w:val="20"/>
          <w:szCs w:val="20"/>
        </w:rPr>
        <w:br/>
        <w:t>• Staff may take their breaks away from the children in the office</w:t>
      </w:r>
      <w:r w:rsidR="00504D1A">
        <w:rPr>
          <w:sz w:val="20"/>
          <w:szCs w:val="20"/>
        </w:rPr>
        <w:t>, or if they so wish,</w:t>
      </w:r>
      <w:r>
        <w:rPr>
          <w:sz w:val="20"/>
          <w:szCs w:val="20"/>
        </w:rPr>
        <w:t xml:space="preserve"> can go home for lunch.</w:t>
      </w:r>
      <w:r>
        <w:rPr>
          <w:sz w:val="20"/>
          <w:szCs w:val="20"/>
        </w:rPr>
        <w:br/>
        <w:t xml:space="preserve">• We have an Emergency Evacuation Handbook </w:t>
      </w:r>
    </w:p>
    <w:p w14:paraId="5E4F3200" w14:textId="26B737C6" w:rsidR="007868DF" w:rsidRDefault="00ED02A4">
      <w:pPr>
        <w:rPr>
          <w:sz w:val="20"/>
          <w:szCs w:val="20"/>
        </w:rPr>
      </w:pPr>
      <w:r>
        <w:rPr>
          <w:sz w:val="20"/>
          <w:szCs w:val="20"/>
        </w:rPr>
        <w:t xml:space="preserve">Windows </w:t>
      </w:r>
      <w:r>
        <w:rPr>
          <w:sz w:val="20"/>
          <w:szCs w:val="20"/>
        </w:rPr>
        <w:br/>
        <w:t xml:space="preserve">• </w:t>
      </w:r>
      <w:r w:rsidR="00504D1A">
        <w:rPr>
          <w:sz w:val="20"/>
          <w:szCs w:val="20"/>
        </w:rPr>
        <w:t>Low-level</w:t>
      </w:r>
      <w:r>
        <w:rPr>
          <w:sz w:val="20"/>
          <w:szCs w:val="20"/>
        </w:rPr>
        <w:t xml:space="preserve"> windows are made from materials that prevent accidental breakage or are made safe. </w:t>
      </w:r>
      <w:r>
        <w:rPr>
          <w:sz w:val="20"/>
          <w:szCs w:val="20"/>
        </w:rPr>
        <w:br/>
        <w:t xml:space="preserve">• Windows are protected from accidental breakage or vandalism from people outside the building. </w:t>
      </w:r>
      <w:r>
        <w:rPr>
          <w:sz w:val="20"/>
          <w:szCs w:val="20"/>
        </w:rPr>
        <w:br/>
        <w:t xml:space="preserve">• Windows are secured so that children cannot climb through them. </w:t>
      </w:r>
    </w:p>
    <w:p w14:paraId="1F3E1BBE" w14:textId="77777777" w:rsidR="007868DF" w:rsidRDefault="00ED02A4">
      <w:pPr>
        <w:rPr>
          <w:sz w:val="20"/>
          <w:szCs w:val="20"/>
        </w:rPr>
      </w:pPr>
      <w:r>
        <w:rPr>
          <w:sz w:val="20"/>
          <w:szCs w:val="20"/>
        </w:rPr>
        <w:t xml:space="preserve">Doors </w:t>
      </w:r>
      <w:r>
        <w:rPr>
          <w:sz w:val="20"/>
          <w:szCs w:val="20"/>
        </w:rPr>
        <w:br/>
        <w:t xml:space="preserve">• We take precautions to prevent children's fingers from being trapped in doors. </w:t>
      </w:r>
      <w:r>
        <w:rPr>
          <w:sz w:val="20"/>
          <w:szCs w:val="20"/>
        </w:rPr>
        <w:br/>
        <w:t xml:space="preserve">• The internal locks and latches on doors are checked and set as required at the beginning of each session. </w:t>
      </w:r>
    </w:p>
    <w:p w14:paraId="2CBB1786" w14:textId="77777777" w:rsidR="007868DF" w:rsidRDefault="00ED02A4">
      <w:pPr>
        <w:rPr>
          <w:sz w:val="20"/>
          <w:szCs w:val="20"/>
        </w:rPr>
      </w:pPr>
      <w:r>
        <w:rPr>
          <w:sz w:val="20"/>
          <w:szCs w:val="20"/>
        </w:rPr>
        <w:t xml:space="preserve">Floors </w:t>
      </w:r>
      <w:r>
        <w:rPr>
          <w:sz w:val="20"/>
          <w:szCs w:val="20"/>
        </w:rPr>
        <w:br/>
        <w:t xml:space="preserve">• All floor surfaces are checked daily to ensure they are clean and not wet. Any wet spillages on the floor are dealt with as soon as possible to prevent slips </w:t>
      </w:r>
      <w:r>
        <w:rPr>
          <w:sz w:val="20"/>
          <w:szCs w:val="20"/>
        </w:rPr>
        <w:br/>
        <w:t xml:space="preserve">• Floors are also checked daily to ensure they are not uneven or damaged to prevent trips. </w:t>
      </w:r>
    </w:p>
    <w:p w14:paraId="20823ECE" w14:textId="71865C3B" w:rsidR="007868DF" w:rsidRDefault="00ED02A4">
      <w:r>
        <w:rPr>
          <w:sz w:val="20"/>
          <w:szCs w:val="20"/>
        </w:rPr>
        <w:t>Electricity, Water</w:t>
      </w:r>
      <w:r w:rsidR="00504D1A">
        <w:rPr>
          <w:sz w:val="20"/>
          <w:szCs w:val="20"/>
        </w:rPr>
        <w:t>,</w:t>
      </w:r>
      <w:r>
        <w:rPr>
          <w:sz w:val="20"/>
          <w:szCs w:val="20"/>
        </w:rPr>
        <w:t xml:space="preserve"> and Gas </w:t>
      </w:r>
      <w:r>
        <w:rPr>
          <w:sz w:val="20"/>
          <w:szCs w:val="20"/>
        </w:rPr>
        <w:br/>
        <w:t xml:space="preserve">• All electrical and gas equipment conforms to safety requirements. </w:t>
      </w:r>
      <w:r>
        <w:rPr>
          <w:sz w:val="20"/>
          <w:szCs w:val="20"/>
        </w:rPr>
        <w:br/>
        <w:t xml:space="preserve">• Our portable electrical equipment is PAT tested annually. </w:t>
      </w:r>
      <w:r>
        <w:rPr>
          <w:sz w:val="20"/>
          <w:szCs w:val="20"/>
        </w:rPr>
        <w:br/>
        <w:t xml:space="preserve">• We comply with the Electricity at Work Regulations by conducting periodic Fixed Wire Testing to maintain a safe electrical system. </w:t>
      </w:r>
      <w:r>
        <w:rPr>
          <w:sz w:val="20"/>
          <w:szCs w:val="20"/>
        </w:rPr>
        <w:br/>
        <w:t xml:space="preserve">• Our gas boiler is serviced and safety checked annually by Vivo. </w:t>
      </w:r>
      <w:r>
        <w:rPr>
          <w:sz w:val="20"/>
          <w:szCs w:val="20"/>
        </w:rPr>
        <w:br/>
        <w:t xml:space="preserve">• Our boiler/electrical switch gear/meter cupboard is not accessible to the children. </w:t>
      </w:r>
      <w:r>
        <w:rPr>
          <w:sz w:val="20"/>
          <w:szCs w:val="20"/>
        </w:rPr>
        <w:br/>
        <w:t xml:space="preserve">• Radiators, electric sockets, wires, and leads are properly guarded, and the children are taught not to touch them </w:t>
      </w:r>
      <w:r>
        <w:br/>
      </w:r>
      <w:r>
        <w:rPr>
          <w:sz w:val="20"/>
          <w:szCs w:val="20"/>
        </w:rPr>
        <w:t xml:space="preserve">• There are sufficient sockets to prevent overloading. </w:t>
      </w:r>
      <w:r>
        <w:rPr>
          <w:sz w:val="20"/>
          <w:szCs w:val="20"/>
        </w:rPr>
        <w:br/>
        <w:t xml:space="preserve">• We switch electrical devices off </w:t>
      </w:r>
      <w:r w:rsidR="00504D1A">
        <w:rPr>
          <w:sz w:val="20"/>
          <w:szCs w:val="20"/>
        </w:rPr>
        <w:t>at</w:t>
      </w:r>
      <w:r>
        <w:rPr>
          <w:sz w:val="20"/>
          <w:szCs w:val="20"/>
        </w:rPr>
        <w:t xml:space="preserve"> the plug after use. </w:t>
      </w:r>
      <w:r>
        <w:rPr>
          <w:sz w:val="20"/>
          <w:szCs w:val="20"/>
        </w:rPr>
        <w:br/>
        <w:t xml:space="preserve">• The temperature of hot water is controlled to prevent scalds. </w:t>
      </w:r>
      <w:r>
        <w:rPr>
          <w:sz w:val="20"/>
          <w:szCs w:val="20"/>
        </w:rPr>
        <w:br/>
        <w:t xml:space="preserve">• We understand the health risks associated with </w:t>
      </w:r>
      <w:r w:rsidR="00504D1A">
        <w:rPr>
          <w:sz w:val="20"/>
          <w:szCs w:val="20"/>
        </w:rPr>
        <w:t>Legionella</w:t>
      </w:r>
      <w:r>
        <w:rPr>
          <w:sz w:val="20"/>
          <w:szCs w:val="20"/>
        </w:rPr>
        <w:t xml:space="preserve"> in water systems. We take the necessary steps to </w:t>
      </w:r>
      <w:r w:rsidR="00504D1A">
        <w:rPr>
          <w:sz w:val="20"/>
          <w:szCs w:val="20"/>
        </w:rPr>
        <w:t xml:space="preserve">risk-assess, manage, and control any identified risks, and to </w:t>
      </w:r>
      <w:r>
        <w:rPr>
          <w:sz w:val="20"/>
          <w:szCs w:val="20"/>
        </w:rPr>
        <w:t xml:space="preserve">keep the necessary records. </w:t>
      </w:r>
    </w:p>
    <w:p w14:paraId="3FB0377B" w14:textId="77777777" w:rsidR="007868DF" w:rsidRDefault="00ED02A4">
      <w:pPr>
        <w:rPr>
          <w:sz w:val="20"/>
          <w:szCs w:val="20"/>
        </w:rPr>
      </w:pPr>
      <w:r>
        <w:rPr>
          <w:sz w:val="20"/>
          <w:szCs w:val="20"/>
        </w:rPr>
        <w:t xml:space="preserve">Lighting </w:t>
      </w:r>
    </w:p>
    <w:p w14:paraId="664D50EF" w14:textId="4A8D3C5E" w:rsidR="007868DF" w:rsidRDefault="00ED02A4">
      <w:pPr>
        <w:rPr>
          <w:sz w:val="20"/>
          <w:szCs w:val="20"/>
        </w:rPr>
      </w:pPr>
      <w:r>
        <w:rPr>
          <w:sz w:val="20"/>
          <w:szCs w:val="20"/>
        </w:rPr>
        <w:t>• Lighting and ventilation are adequate in all areas</w:t>
      </w:r>
      <w:r w:rsidR="00504D1A">
        <w:rPr>
          <w:sz w:val="20"/>
          <w:szCs w:val="20"/>
        </w:rPr>
        <w:t>,</w:t>
      </w:r>
      <w:r>
        <w:rPr>
          <w:sz w:val="20"/>
          <w:szCs w:val="20"/>
        </w:rPr>
        <w:t xml:space="preserve"> including storage areas. </w:t>
      </w:r>
      <w:r>
        <w:rPr>
          <w:sz w:val="20"/>
          <w:szCs w:val="20"/>
        </w:rPr>
        <w:br/>
        <w:t xml:space="preserve">• Emergency lighting is installed and is regularly checked. </w:t>
      </w:r>
    </w:p>
    <w:p w14:paraId="3F26C634" w14:textId="2751C295" w:rsidR="007868DF" w:rsidRDefault="00ED02A4">
      <w:r>
        <w:rPr>
          <w:sz w:val="20"/>
          <w:szCs w:val="20"/>
        </w:rPr>
        <w:t xml:space="preserve">Storage </w:t>
      </w:r>
      <w:r>
        <w:rPr>
          <w:sz w:val="20"/>
          <w:szCs w:val="20"/>
        </w:rPr>
        <w:br/>
        <w:t xml:space="preserve">• All resources and materials from which children select are stored safely. </w:t>
      </w:r>
      <w:r>
        <w:rPr>
          <w:sz w:val="20"/>
          <w:szCs w:val="20"/>
        </w:rPr>
        <w:br/>
        <w:t xml:space="preserve">• All equipment and resources are stored or stacked safely to prevent them </w:t>
      </w:r>
      <w:r w:rsidR="00504D1A">
        <w:rPr>
          <w:sz w:val="20"/>
          <w:szCs w:val="20"/>
        </w:rPr>
        <w:t xml:space="preserve">from </w:t>
      </w:r>
      <w:r>
        <w:rPr>
          <w:sz w:val="20"/>
          <w:szCs w:val="20"/>
        </w:rPr>
        <w:t>accidentally falling or collapsing.</w:t>
      </w:r>
      <w:r>
        <w:t xml:space="preserve"> </w:t>
      </w:r>
    </w:p>
    <w:p w14:paraId="4D8E8983" w14:textId="1A1B9BB9" w:rsidR="007868DF" w:rsidRDefault="00ED02A4">
      <w:pPr>
        <w:rPr>
          <w:sz w:val="20"/>
          <w:szCs w:val="20"/>
        </w:rPr>
      </w:pPr>
      <w:r>
        <w:rPr>
          <w:sz w:val="20"/>
          <w:szCs w:val="20"/>
        </w:rPr>
        <w:t xml:space="preserve">Outdoor Area </w:t>
      </w:r>
      <w:r>
        <w:rPr>
          <w:sz w:val="20"/>
          <w:szCs w:val="20"/>
        </w:rPr>
        <w:br/>
        <w:t xml:space="preserve">• We have an outdoor play area. Outdoor activities are planned and </w:t>
      </w:r>
      <w:r w:rsidR="00504D1A">
        <w:rPr>
          <w:sz w:val="20"/>
          <w:szCs w:val="20"/>
        </w:rPr>
        <w:t>carried out daily</w:t>
      </w:r>
      <w:r>
        <w:rPr>
          <w:sz w:val="20"/>
          <w:szCs w:val="20"/>
        </w:rPr>
        <w:t xml:space="preserve">. </w:t>
      </w:r>
      <w:r>
        <w:rPr>
          <w:sz w:val="20"/>
          <w:szCs w:val="20"/>
        </w:rPr>
        <w:br/>
        <w:t xml:space="preserve">• Our outdoor area is securely fenced. </w:t>
      </w:r>
      <w:r>
        <w:rPr>
          <w:sz w:val="20"/>
          <w:szCs w:val="20"/>
        </w:rPr>
        <w:br/>
        <w:t>• Our outdoor area is checked for safety and cleared of rubbish, animal droppings</w:t>
      </w:r>
      <w:r w:rsidR="00504D1A">
        <w:rPr>
          <w:sz w:val="20"/>
          <w:szCs w:val="20"/>
        </w:rPr>
        <w:t>,</w:t>
      </w:r>
      <w:r>
        <w:rPr>
          <w:sz w:val="20"/>
          <w:szCs w:val="20"/>
        </w:rPr>
        <w:t xml:space="preserve"> and any other unsafe items before it is used. </w:t>
      </w:r>
      <w:r>
        <w:rPr>
          <w:sz w:val="20"/>
          <w:szCs w:val="20"/>
        </w:rPr>
        <w:br/>
        <w:t xml:space="preserve">• Adults and children are alerted to the dangers of poisonous plants, herbicides, and pesticides. </w:t>
      </w:r>
      <w:r>
        <w:rPr>
          <w:sz w:val="20"/>
          <w:szCs w:val="20"/>
        </w:rPr>
        <w:br/>
        <w:t xml:space="preserve">• Where water can form a pool on equipment, it is emptied before children start playing outside. </w:t>
      </w:r>
      <w:r>
        <w:rPr>
          <w:sz w:val="20"/>
          <w:szCs w:val="20"/>
        </w:rPr>
        <w:br/>
        <w:t xml:space="preserve">• Our outdoor sand pit is covered when not in use and is checked daily </w:t>
      </w:r>
      <w:r>
        <w:rPr>
          <w:sz w:val="20"/>
          <w:szCs w:val="20"/>
        </w:rPr>
        <w:br/>
        <w:t xml:space="preserve">• All outdoor activities are supervised at all times. </w:t>
      </w:r>
      <w:r>
        <w:rPr>
          <w:sz w:val="20"/>
          <w:szCs w:val="20"/>
        </w:rPr>
        <w:br/>
        <w:t xml:space="preserve">• We check </w:t>
      </w:r>
      <w:r w:rsidR="00504D1A">
        <w:rPr>
          <w:sz w:val="20"/>
          <w:szCs w:val="20"/>
        </w:rPr>
        <w:t xml:space="preserve">that </w:t>
      </w:r>
      <w:r>
        <w:rPr>
          <w:sz w:val="20"/>
          <w:szCs w:val="20"/>
        </w:rPr>
        <w:t xml:space="preserve">all children are suitably attired for the weather conditions. </w:t>
      </w:r>
    </w:p>
    <w:p w14:paraId="703E5183" w14:textId="7CF374BF" w:rsidR="007868DF" w:rsidRDefault="00ED02A4">
      <w:pPr>
        <w:rPr>
          <w:sz w:val="20"/>
          <w:szCs w:val="20"/>
        </w:rPr>
      </w:pPr>
      <w:r>
        <w:rPr>
          <w:sz w:val="20"/>
          <w:szCs w:val="20"/>
        </w:rPr>
        <w:lastRenderedPageBreak/>
        <w:t xml:space="preserve">Sun Safe </w:t>
      </w:r>
      <w:r>
        <w:rPr>
          <w:sz w:val="20"/>
          <w:szCs w:val="20"/>
        </w:rPr>
        <w:br/>
        <w:t xml:space="preserve">• We are committed to a </w:t>
      </w:r>
      <w:r w:rsidR="00504D1A">
        <w:rPr>
          <w:sz w:val="20"/>
          <w:szCs w:val="20"/>
        </w:rPr>
        <w:t>sun-safe environment at the nursery</w:t>
      </w:r>
      <w:r>
        <w:rPr>
          <w:sz w:val="20"/>
          <w:szCs w:val="20"/>
        </w:rPr>
        <w:t xml:space="preserve">. </w:t>
      </w:r>
      <w:r>
        <w:rPr>
          <w:sz w:val="20"/>
          <w:szCs w:val="20"/>
        </w:rPr>
        <w:br/>
        <w:t xml:space="preserve">• We promote this through working with parents, staff, and children to improve our understanding and provision to avoid the harmful effects of too much exposure to ultraviolet light (UV). </w:t>
      </w:r>
      <w:r>
        <w:rPr>
          <w:sz w:val="20"/>
          <w:szCs w:val="20"/>
        </w:rPr>
        <w:br/>
        <w:t xml:space="preserve">• Staff act as positive role models and set a good example by seeking out shade whenever possible and wearing suitable clothing, </w:t>
      </w:r>
      <w:r w:rsidR="00504D1A">
        <w:rPr>
          <w:sz w:val="20"/>
          <w:szCs w:val="20"/>
        </w:rPr>
        <w:t xml:space="preserve">a </w:t>
      </w:r>
      <w:r>
        <w:rPr>
          <w:sz w:val="20"/>
          <w:szCs w:val="20"/>
        </w:rPr>
        <w:t xml:space="preserve">hat, and sunscreen. </w:t>
      </w:r>
      <w:r>
        <w:rPr>
          <w:sz w:val="20"/>
          <w:szCs w:val="20"/>
        </w:rPr>
        <w:br/>
        <w:t>• The outdoor area has shade provided by the outdoor shelter</w:t>
      </w:r>
      <w:r w:rsidR="00504D1A">
        <w:rPr>
          <w:sz w:val="20"/>
          <w:szCs w:val="20"/>
        </w:rPr>
        <w:t>,</w:t>
      </w:r>
      <w:r>
        <w:rPr>
          <w:sz w:val="20"/>
          <w:szCs w:val="20"/>
        </w:rPr>
        <w:t xml:space="preserve"> and we use temporary structures such as gazebos for use during outdoor play. </w:t>
      </w:r>
      <w:r>
        <w:rPr>
          <w:sz w:val="20"/>
          <w:szCs w:val="20"/>
        </w:rPr>
        <w:br/>
        <w:t xml:space="preserve">• Children are encouraged to use the shaded areas during outdoor play when appropriate. </w:t>
      </w:r>
      <w:r>
        <w:rPr>
          <w:sz w:val="20"/>
          <w:szCs w:val="20"/>
        </w:rPr>
        <w:br/>
        <w:t xml:space="preserve">• Children are encouraged to wear clothes that provide good sun protection. </w:t>
      </w:r>
      <w:r>
        <w:rPr>
          <w:sz w:val="20"/>
          <w:szCs w:val="20"/>
        </w:rPr>
        <w:br/>
        <w:t xml:space="preserve">• Parents are requested to provide the Nursery with appropriate labelled sun hats and sunscreen for their child. </w:t>
      </w:r>
      <w:r>
        <w:rPr>
          <w:sz w:val="20"/>
          <w:szCs w:val="20"/>
        </w:rPr>
        <w:br/>
        <w:t xml:space="preserve">• We provide spare sun hats and quality sunscreen that we may apply to children. </w:t>
      </w:r>
      <w:r>
        <w:rPr>
          <w:sz w:val="20"/>
          <w:szCs w:val="20"/>
        </w:rPr>
        <w:br/>
        <w:t xml:space="preserve">• Children are encouraged to increase their water intake in hot weather. </w:t>
      </w:r>
    </w:p>
    <w:p w14:paraId="21C9F026" w14:textId="07326156" w:rsidR="007868DF" w:rsidRDefault="00ED02A4">
      <w:pPr>
        <w:rPr>
          <w:sz w:val="20"/>
          <w:szCs w:val="20"/>
        </w:rPr>
      </w:pPr>
      <w:r>
        <w:rPr>
          <w:sz w:val="20"/>
          <w:szCs w:val="20"/>
        </w:rPr>
        <w:t xml:space="preserve">Hygiene </w:t>
      </w:r>
      <w:r>
        <w:rPr>
          <w:sz w:val="20"/>
          <w:szCs w:val="20"/>
        </w:rPr>
        <w:br/>
        <w:t xml:space="preserve">• We seek information from Public Health England to ensure that we keep up to date with the latest recommendations. </w:t>
      </w:r>
      <w:r>
        <w:rPr>
          <w:sz w:val="20"/>
          <w:szCs w:val="20"/>
        </w:rPr>
        <w:br/>
        <w:t xml:space="preserve">• Our daily routines encourage the children to learn about personal hygiene. </w:t>
      </w:r>
      <w:r>
        <w:rPr>
          <w:sz w:val="20"/>
          <w:szCs w:val="20"/>
        </w:rPr>
        <w:br/>
        <w:t xml:space="preserve">• Hands are washed after using the toilet. </w:t>
      </w:r>
      <w:r>
        <w:rPr>
          <w:sz w:val="20"/>
          <w:szCs w:val="20"/>
        </w:rPr>
        <w:br/>
        <w:t xml:space="preserve">• Children do not have access to the kitchen. </w:t>
      </w:r>
      <w:r>
        <w:rPr>
          <w:sz w:val="20"/>
          <w:szCs w:val="20"/>
        </w:rPr>
        <w:br/>
        <w:t xml:space="preserve">• We have a termly schedule for cleaning resources and equipment, dressing-up clothes, and furnishings. </w:t>
      </w:r>
      <w:r>
        <w:rPr>
          <w:sz w:val="20"/>
          <w:szCs w:val="20"/>
        </w:rPr>
        <w:br/>
        <w:t xml:space="preserve">• The toilet area has an adequate number of toilets and hand basins available. </w:t>
      </w:r>
      <w:r>
        <w:rPr>
          <w:sz w:val="20"/>
          <w:szCs w:val="20"/>
        </w:rPr>
        <w:br/>
        <w:t>• The toilet area has a high standard of hygiene</w:t>
      </w:r>
      <w:r w:rsidR="00504D1A">
        <w:rPr>
          <w:sz w:val="20"/>
          <w:szCs w:val="20"/>
        </w:rPr>
        <w:t>, including hand washing and drying facilities, facilities for changing children who are in nappies,</w:t>
      </w:r>
      <w:r>
        <w:rPr>
          <w:sz w:val="20"/>
          <w:szCs w:val="20"/>
        </w:rPr>
        <w:t xml:space="preserve"> and the disposal of nappies. </w:t>
      </w:r>
      <w:r>
        <w:rPr>
          <w:sz w:val="20"/>
          <w:szCs w:val="20"/>
        </w:rPr>
        <w:br/>
        <w:t xml:space="preserve">• We implement good hygiene practices by: - cleaning tables between activities; - cleaning toilets at the end of each session; - wiping any spills of blood, vomit or excrement and disposing down the toilet or in the bin in the accessible toilet; - wearing protective clothing - such as aprons and disposable gloves - as appropriate;  - providing sets of clean pants and other clothes; - providing tissues and wipes; - encouraging children to blow and wipe their noses when necessary; - disposing of soiled tissues hygienically; - encouraging children to shield their mouths when coughing; and - ensuring individual use of tissues. </w:t>
      </w:r>
    </w:p>
    <w:p w14:paraId="5B0EA876" w14:textId="77777777" w:rsidR="007868DF" w:rsidRDefault="00ED02A4">
      <w:pPr>
        <w:rPr>
          <w:sz w:val="20"/>
          <w:szCs w:val="20"/>
        </w:rPr>
      </w:pPr>
      <w:r>
        <w:rPr>
          <w:sz w:val="20"/>
          <w:szCs w:val="20"/>
        </w:rPr>
        <w:t xml:space="preserve">Oral Health </w:t>
      </w:r>
      <w:r>
        <w:rPr>
          <w:sz w:val="20"/>
          <w:szCs w:val="20"/>
        </w:rPr>
        <w:br/>
        <w:t xml:space="preserve">• We promote the oral health of all children attending the setting by finding ways of encouraging to take care of their teeth and gums. </w:t>
      </w:r>
    </w:p>
    <w:p w14:paraId="5C619BB8" w14:textId="363AF9E7" w:rsidR="007868DF" w:rsidRDefault="00ED02A4">
      <w:pPr>
        <w:rPr>
          <w:sz w:val="20"/>
          <w:szCs w:val="20"/>
        </w:rPr>
      </w:pPr>
      <w:r>
        <w:rPr>
          <w:sz w:val="20"/>
          <w:szCs w:val="20"/>
        </w:rPr>
        <w:t xml:space="preserve">Activities and Resources </w:t>
      </w:r>
      <w:r>
        <w:rPr>
          <w:sz w:val="20"/>
          <w:szCs w:val="20"/>
        </w:rPr>
        <w:br/>
        <w:t xml:space="preserve">• The layout of play equipment allows adults and children to move safely and freely between activities. </w:t>
      </w:r>
      <w:r>
        <w:rPr>
          <w:sz w:val="20"/>
          <w:szCs w:val="20"/>
        </w:rPr>
        <w:br/>
        <w:t xml:space="preserve">• All equipment is regularly checked for cleanliness and safety. Any dangerous or faulty items are repaired or discarded. </w:t>
      </w:r>
      <w:r>
        <w:rPr>
          <w:sz w:val="20"/>
          <w:szCs w:val="20"/>
        </w:rPr>
        <w:br/>
        <w:t xml:space="preserve">• All materials, including paint and glue, are non-toxic. </w:t>
      </w:r>
      <w:r>
        <w:rPr>
          <w:sz w:val="20"/>
          <w:szCs w:val="20"/>
        </w:rPr>
        <w:br/>
        <w:t xml:space="preserve">• Sand is clean and suitable for children's play. </w:t>
      </w:r>
      <w:r>
        <w:rPr>
          <w:sz w:val="20"/>
          <w:szCs w:val="20"/>
        </w:rPr>
        <w:br/>
        <w:t xml:space="preserve">• Physical play is constantly supervised. </w:t>
      </w:r>
      <w:r>
        <w:rPr>
          <w:sz w:val="20"/>
          <w:szCs w:val="20"/>
        </w:rPr>
        <w:br/>
        <w:t xml:space="preserve">• Children are taught to handle and store tools safely. </w:t>
      </w:r>
      <w:r>
        <w:rPr>
          <w:sz w:val="20"/>
          <w:szCs w:val="20"/>
        </w:rPr>
        <w:br/>
        <w:t xml:space="preserve">• Children learn about health, safety, and personal hygiene through the activities we provide and the routines we follow. </w:t>
      </w:r>
      <w:r>
        <w:rPr>
          <w:sz w:val="20"/>
          <w:szCs w:val="20"/>
        </w:rPr>
        <w:br/>
        <w:t xml:space="preserve">• Provision is made for children who wish to sleep. We ensure that bedding is in good condition and </w:t>
      </w:r>
      <w:r w:rsidR="00504D1A">
        <w:rPr>
          <w:sz w:val="20"/>
          <w:szCs w:val="20"/>
        </w:rPr>
        <w:t>suitable for the child's age</w:t>
      </w:r>
      <w:r>
        <w:rPr>
          <w:sz w:val="20"/>
          <w:szCs w:val="20"/>
        </w:rPr>
        <w:t xml:space="preserve">. Sleeping children are frequently checked to ensure </w:t>
      </w:r>
      <w:r w:rsidR="00504D1A">
        <w:rPr>
          <w:sz w:val="20"/>
          <w:szCs w:val="20"/>
        </w:rPr>
        <w:t>their safety</w:t>
      </w:r>
      <w:r>
        <w:rPr>
          <w:sz w:val="20"/>
          <w:szCs w:val="20"/>
        </w:rPr>
        <w:t xml:space="preserve">. </w:t>
      </w:r>
    </w:p>
    <w:p w14:paraId="279FCE6B" w14:textId="0F91E3B2" w:rsidR="007868DF" w:rsidRDefault="00ED02A4">
      <w:pPr>
        <w:rPr>
          <w:sz w:val="20"/>
          <w:szCs w:val="20"/>
        </w:rPr>
      </w:pPr>
      <w:r>
        <w:rPr>
          <w:sz w:val="20"/>
          <w:szCs w:val="20"/>
        </w:rPr>
        <w:t xml:space="preserve">Jewellery and Accessories </w:t>
      </w:r>
      <w:r>
        <w:rPr>
          <w:sz w:val="20"/>
          <w:szCs w:val="20"/>
        </w:rPr>
        <w:br/>
        <w:t>• Parents should ensure that no jewellery is worn by children that poses a danger</w:t>
      </w:r>
      <w:r w:rsidR="00504D1A">
        <w:rPr>
          <w:sz w:val="20"/>
          <w:szCs w:val="20"/>
        </w:rPr>
        <w:t>,</w:t>
      </w:r>
      <w:r>
        <w:rPr>
          <w:sz w:val="20"/>
          <w:szCs w:val="20"/>
        </w:rPr>
        <w:t xml:space="preserve"> such as bracelets that can get caught when climbing and necklaces that pose a risk of strangulation. We also strongly advise against the wearing of earrings. </w:t>
      </w:r>
      <w:r>
        <w:rPr>
          <w:sz w:val="20"/>
          <w:szCs w:val="20"/>
        </w:rPr>
        <w:br/>
        <w:t xml:space="preserve">• Our staff do not wear jewellery or fashion accessories, such as high heels, that could pose a danger to themselves or children. </w:t>
      </w:r>
    </w:p>
    <w:p w14:paraId="38BE99EA" w14:textId="218FBBA0" w:rsidR="007868DF" w:rsidRDefault="00ED02A4">
      <w:r>
        <w:rPr>
          <w:sz w:val="20"/>
          <w:szCs w:val="20"/>
        </w:rPr>
        <w:lastRenderedPageBreak/>
        <w:t xml:space="preserve">ICT Equipment </w:t>
      </w:r>
      <w:r>
        <w:rPr>
          <w:sz w:val="20"/>
          <w:szCs w:val="20"/>
        </w:rPr>
        <w:br/>
        <w:t>We are aware of various health &amp; safety issues when using computers and other ICT equipment</w:t>
      </w:r>
      <w:r w:rsidR="00504D1A">
        <w:rPr>
          <w:sz w:val="20"/>
          <w:szCs w:val="20"/>
        </w:rPr>
        <w:t>,</w:t>
      </w:r>
      <w:r>
        <w:rPr>
          <w:sz w:val="20"/>
          <w:szCs w:val="20"/>
        </w:rPr>
        <w:t xml:space="preserve"> such as tablets, with young children</w:t>
      </w:r>
      <w:r w:rsidR="00504D1A">
        <w:rPr>
          <w:sz w:val="20"/>
          <w:szCs w:val="20"/>
        </w:rPr>
        <w:t>,</w:t>
      </w:r>
      <w:r>
        <w:rPr>
          <w:sz w:val="20"/>
          <w:szCs w:val="20"/>
        </w:rPr>
        <w:t xml:space="preserve"> and the need to form good habits </w:t>
      </w:r>
      <w:r w:rsidR="00504D1A">
        <w:rPr>
          <w:sz w:val="20"/>
          <w:szCs w:val="20"/>
        </w:rPr>
        <w:t>from</w:t>
      </w:r>
      <w:r>
        <w:rPr>
          <w:sz w:val="20"/>
          <w:szCs w:val="20"/>
        </w:rPr>
        <w:t xml:space="preserve"> the beginning:</w:t>
      </w:r>
      <w:r>
        <w:t xml:space="preserve"> </w:t>
      </w:r>
      <w:r>
        <w:br/>
      </w:r>
      <w:r>
        <w:rPr>
          <w:sz w:val="20"/>
          <w:szCs w:val="20"/>
        </w:rPr>
        <w:t xml:space="preserve">• Children should be encouraged to have short turns at the tablet so that they are not staring at the monitor for too long. We can use sand timers to </w:t>
      </w:r>
      <w:r w:rsidR="00504D1A">
        <w:rPr>
          <w:sz w:val="20"/>
          <w:szCs w:val="20"/>
        </w:rPr>
        <w:t xml:space="preserve">help children self-monitor their time and </w:t>
      </w:r>
      <w:r>
        <w:rPr>
          <w:sz w:val="20"/>
          <w:szCs w:val="20"/>
        </w:rPr>
        <w:t xml:space="preserve">take turns. Additional safety issues that we are aware of are: </w:t>
      </w:r>
      <w:r>
        <w:rPr>
          <w:sz w:val="20"/>
          <w:szCs w:val="20"/>
        </w:rPr>
        <w:br/>
        <w:t xml:space="preserve">• Locating tablets so that air can circulate around. </w:t>
      </w:r>
      <w:r>
        <w:rPr>
          <w:sz w:val="20"/>
          <w:szCs w:val="20"/>
        </w:rPr>
        <w:br/>
        <w:t xml:space="preserve">• Ensuring that children have clean hands when using the tablet. </w:t>
      </w:r>
      <w:r>
        <w:rPr>
          <w:sz w:val="20"/>
          <w:szCs w:val="20"/>
        </w:rPr>
        <w:br/>
        <w:t xml:space="preserve">• Taking care that no liquids or paints spill onto the keyboard. </w:t>
      </w:r>
      <w:r>
        <w:rPr>
          <w:sz w:val="20"/>
          <w:szCs w:val="20"/>
        </w:rPr>
        <w:br/>
        <w:t xml:space="preserve">• Teaching awareness of electrical safety and keeping cables and sockets out of reach or covered. </w:t>
      </w:r>
      <w:r>
        <w:rPr>
          <w:sz w:val="20"/>
          <w:szCs w:val="20"/>
        </w:rPr>
        <w:br/>
        <w:t xml:space="preserve">• Keeping magnets away from the tablets. </w:t>
      </w:r>
      <w:r>
        <w:rPr>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515ECB0D" w14:textId="77777777" w:rsidTr="00DB0CC5">
        <w:tc>
          <w:tcPr>
            <w:tcW w:w="4320" w:type="dxa"/>
            <w:tcMar>
              <w:top w:w="0" w:type="dxa"/>
              <w:left w:w="108" w:type="dxa"/>
              <w:bottom w:w="0" w:type="dxa"/>
              <w:right w:w="108" w:type="dxa"/>
            </w:tcMar>
            <w:vAlign w:val="bottom"/>
          </w:tcPr>
          <w:p w14:paraId="43B02AC4" w14:textId="036DADB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8656C48" w14:textId="4CC4529C"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5F7E025" w14:textId="77777777" w:rsidR="004A732F" w:rsidRDefault="004A732F" w:rsidP="004A732F">
            <w:pPr>
              <w:rPr>
                <w:rFonts w:eastAsia="Times New Roman" w:cs="Calibri"/>
                <w:sz w:val="20"/>
                <w:szCs w:val="20"/>
                <w:lang w:eastAsia="en-GB"/>
              </w:rPr>
            </w:pPr>
          </w:p>
        </w:tc>
      </w:tr>
      <w:tr w:rsidR="004A732F" w14:paraId="3B741DF8" w14:textId="77777777" w:rsidTr="00DB0CC5">
        <w:tc>
          <w:tcPr>
            <w:tcW w:w="4320" w:type="dxa"/>
            <w:tcMar>
              <w:top w:w="0" w:type="dxa"/>
              <w:left w:w="108" w:type="dxa"/>
              <w:bottom w:w="0" w:type="dxa"/>
              <w:right w:w="108" w:type="dxa"/>
            </w:tcMar>
            <w:vAlign w:val="bottom"/>
          </w:tcPr>
          <w:p w14:paraId="3CA082DF" w14:textId="3E8DD08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4C973FC" w14:textId="69E479E0"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504D1A">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F73759E" w14:textId="3EDEC397"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3CFFDCC9" w14:textId="77777777" w:rsidTr="00DB0CC5">
        <w:tc>
          <w:tcPr>
            <w:tcW w:w="4320" w:type="dxa"/>
            <w:tcMar>
              <w:top w:w="0" w:type="dxa"/>
              <w:left w:w="108" w:type="dxa"/>
              <w:bottom w:w="0" w:type="dxa"/>
              <w:right w:w="108" w:type="dxa"/>
            </w:tcMar>
            <w:vAlign w:val="bottom"/>
          </w:tcPr>
          <w:p w14:paraId="70AE7866" w14:textId="0BA3043A"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04DE1EE" w14:textId="45202B0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76E1517B" w14:textId="335800A1"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676590A7" w14:textId="77777777" w:rsidTr="00DB0CC5">
        <w:tc>
          <w:tcPr>
            <w:tcW w:w="4320" w:type="dxa"/>
            <w:tcMar>
              <w:top w:w="0" w:type="dxa"/>
              <w:left w:w="108" w:type="dxa"/>
              <w:bottom w:w="0" w:type="dxa"/>
              <w:right w:w="108" w:type="dxa"/>
            </w:tcMar>
            <w:vAlign w:val="bottom"/>
          </w:tcPr>
          <w:p w14:paraId="3EC5E3A9" w14:textId="3877EB5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B8BEE5F" w14:textId="77777777" w:rsidR="004A732F" w:rsidRDefault="004A732F" w:rsidP="004A732F">
            <w:pPr>
              <w:spacing w:after="0" w:line="360" w:lineRule="auto"/>
              <w:rPr>
                <w:rFonts w:eastAsia="Times New Roman" w:cs="Calibri"/>
                <w:sz w:val="20"/>
                <w:szCs w:val="20"/>
                <w:lang w:eastAsia="en-GB"/>
              </w:rPr>
            </w:pPr>
          </w:p>
          <w:p w14:paraId="60E90B5B" w14:textId="738B56F0"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0AD108B0" w14:textId="77777777" w:rsidTr="00DB0CC5">
        <w:tc>
          <w:tcPr>
            <w:tcW w:w="4320" w:type="dxa"/>
            <w:tcMar>
              <w:top w:w="0" w:type="dxa"/>
              <w:left w:w="108" w:type="dxa"/>
              <w:bottom w:w="0" w:type="dxa"/>
              <w:right w:w="108" w:type="dxa"/>
            </w:tcMar>
            <w:vAlign w:val="bottom"/>
          </w:tcPr>
          <w:p w14:paraId="3E6B3467" w14:textId="2B521466"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6E55FA1" w14:textId="77777777" w:rsidR="004A732F" w:rsidRDefault="004A732F" w:rsidP="004A732F">
            <w:pPr>
              <w:spacing w:after="0" w:line="360" w:lineRule="auto"/>
              <w:rPr>
                <w:rFonts w:eastAsia="Times New Roman" w:cs="Calibri"/>
                <w:sz w:val="20"/>
                <w:szCs w:val="20"/>
                <w:lang w:eastAsia="en-GB"/>
              </w:rPr>
            </w:pPr>
          </w:p>
          <w:p w14:paraId="1C191F43" w14:textId="7D3E1F7E"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27756CF9" w14:textId="77777777" w:rsidTr="00DB0CC5">
        <w:tc>
          <w:tcPr>
            <w:tcW w:w="4320" w:type="dxa"/>
            <w:tcMar>
              <w:top w:w="0" w:type="dxa"/>
              <w:left w:w="108" w:type="dxa"/>
              <w:bottom w:w="0" w:type="dxa"/>
              <w:right w:w="108" w:type="dxa"/>
            </w:tcMar>
            <w:vAlign w:val="bottom"/>
          </w:tcPr>
          <w:p w14:paraId="1046F606" w14:textId="7BDFC267"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D58EC7F" w14:textId="5231D7D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33BEF6B" w14:textId="77777777" w:rsidR="007868DF" w:rsidRDefault="007868DF">
      <w:pPr>
        <w:tabs>
          <w:tab w:val="left" w:pos="2010"/>
        </w:tabs>
        <w:jc w:val="center"/>
        <w:rPr>
          <w:b/>
          <w:sz w:val="96"/>
          <w:szCs w:val="96"/>
        </w:rPr>
      </w:pPr>
    </w:p>
    <w:p w14:paraId="7D5CA440" w14:textId="77777777" w:rsidR="007868DF" w:rsidRDefault="007868DF">
      <w:pPr>
        <w:tabs>
          <w:tab w:val="left" w:pos="2010"/>
        </w:tabs>
        <w:jc w:val="center"/>
        <w:rPr>
          <w:b/>
          <w:sz w:val="96"/>
          <w:szCs w:val="96"/>
        </w:rPr>
      </w:pPr>
    </w:p>
    <w:p w14:paraId="661616EC" w14:textId="77777777" w:rsidR="007868DF" w:rsidRDefault="007868DF">
      <w:pPr>
        <w:tabs>
          <w:tab w:val="left" w:pos="2010"/>
        </w:tabs>
        <w:jc w:val="center"/>
        <w:rPr>
          <w:b/>
          <w:sz w:val="96"/>
          <w:szCs w:val="96"/>
        </w:rPr>
      </w:pPr>
    </w:p>
    <w:p w14:paraId="787A3652" w14:textId="77777777" w:rsidR="007868DF" w:rsidRDefault="007868DF">
      <w:pPr>
        <w:tabs>
          <w:tab w:val="left" w:pos="2010"/>
        </w:tabs>
        <w:jc w:val="center"/>
        <w:rPr>
          <w:b/>
          <w:sz w:val="96"/>
          <w:szCs w:val="96"/>
        </w:rPr>
      </w:pPr>
    </w:p>
    <w:p w14:paraId="0382D8C9" w14:textId="77777777" w:rsidR="007868DF" w:rsidRDefault="007868DF">
      <w:pPr>
        <w:tabs>
          <w:tab w:val="left" w:pos="2010"/>
        </w:tabs>
        <w:jc w:val="center"/>
        <w:rPr>
          <w:b/>
          <w:sz w:val="96"/>
          <w:szCs w:val="96"/>
        </w:rPr>
      </w:pPr>
    </w:p>
    <w:p w14:paraId="4DC34733" w14:textId="77777777" w:rsidR="007868DF" w:rsidRDefault="00ED02A4">
      <w:pPr>
        <w:tabs>
          <w:tab w:val="left" w:pos="2010"/>
        </w:tabs>
        <w:jc w:val="center"/>
        <w:rPr>
          <w:b/>
          <w:sz w:val="96"/>
          <w:szCs w:val="96"/>
        </w:rPr>
      </w:pPr>
      <w:r>
        <w:rPr>
          <w:b/>
          <w:sz w:val="96"/>
          <w:szCs w:val="96"/>
        </w:rPr>
        <w:lastRenderedPageBreak/>
        <w:t>Health and Safety lll Policy</w:t>
      </w:r>
    </w:p>
    <w:p w14:paraId="578F417F" w14:textId="77777777" w:rsidR="007868DF" w:rsidRDefault="007868DF">
      <w:pPr>
        <w:tabs>
          <w:tab w:val="left" w:pos="2010"/>
        </w:tabs>
        <w:rPr>
          <w:b/>
          <w:sz w:val="36"/>
          <w:szCs w:val="36"/>
        </w:rPr>
      </w:pPr>
    </w:p>
    <w:p w14:paraId="2DD09A67" w14:textId="77777777" w:rsidR="007868DF" w:rsidRDefault="007868DF">
      <w:pPr>
        <w:tabs>
          <w:tab w:val="left" w:pos="2010"/>
        </w:tabs>
        <w:rPr>
          <w:b/>
          <w:sz w:val="36"/>
          <w:szCs w:val="36"/>
        </w:rPr>
      </w:pPr>
    </w:p>
    <w:p w14:paraId="36C01F29" w14:textId="77777777" w:rsidR="007868DF" w:rsidRDefault="007868DF">
      <w:pPr>
        <w:tabs>
          <w:tab w:val="left" w:pos="2010"/>
        </w:tabs>
        <w:rPr>
          <w:b/>
          <w:sz w:val="36"/>
          <w:szCs w:val="36"/>
        </w:rPr>
      </w:pPr>
    </w:p>
    <w:p w14:paraId="03783526" w14:textId="77777777" w:rsidR="007868DF" w:rsidRDefault="007868DF">
      <w:pPr>
        <w:tabs>
          <w:tab w:val="left" w:pos="2010"/>
        </w:tabs>
        <w:rPr>
          <w:b/>
          <w:sz w:val="36"/>
          <w:szCs w:val="36"/>
        </w:rPr>
      </w:pPr>
    </w:p>
    <w:p w14:paraId="359BB0B2" w14:textId="77777777" w:rsidR="007868DF" w:rsidRDefault="007868DF">
      <w:pPr>
        <w:tabs>
          <w:tab w:val="left" w:pos="2010"/>
        </w:tabs>
        <w:rPr>
          <w:b/>
          <w:sz w:val="36"/>
          <w:szCs w:val="36"/>
        </w:rPr>
      </w:pPr>
    </w:p>
    <w:p w14:paraId="30D677DA" w14:textId="77777777" w:rsidR="007868DF" w:rsidRDefault="007868DF">
      <w:pPr>
        <w:tabs>
          <w:tab w:val="left" w:pos="2010"/>
        </w:tabs>
      </w:pPr>
    </w:p>
    <w:p w14:paraId="2EC0C235" w14:textId="77777777" w:rsidR="007868DF" w:rsidRDefault="007868DF">
      <w:pPr>
        <w:tabs>
          <w:tab w:val="left" w:pos="2010"/>
        </w:tabs>
        <w:rPr>
          <w:b/>
          <w:sz w:val="36"/>
          <w:szCs w:val="36"/>
        </w:rPr>
      </w:pPr>
    </w:p>
    <w:p w14:paraId="33E74731" w14:textId="77777777" w:rsidR="007868DF" w:rsidRDefault="00ED02A4">
      <w:r>
        <w:rPr>
          <w:rFonts w:ascii="Times New Roman" w:hAnsi="Times New Roman"/>
          <w:noProof/>
          <w:sz w:val="24"/>
          <w:szCs w:val="24"/>
          <w:lang w:eastAsia="en-GB"/>
        </w:rPr>
        <w:drawing>
          <wp:anchor distT="0" distB="0" distL="114300" distR="114300" simplePos="0" relativeHeight="251716608" behindDoc="0" locked="0" layoutInCell="1" allowOverlap="1" wp14:anchorId="423B2010" wp14:editId="7149DCBA">
            <wp:simplePos x="0" y="0"/>
            <wp:positionH relativeFrom="margin">
              <wp:posOffset>1616320</wp:posOffset>
            </wp:positionH>
            <wp:positionV relativeFrom="paragraph">
              <wp:posOffset>259424</wp:posOffset>
            </wp:positionV>
            <wp:extent cx="4694401" cy="4320000"/>
            <wp:effectExtent l="0" t="0" r="0" b="4350"/>
            <wp:wrapTight wrapText="bothSides">
              <wp:wrapPolygon edited="0">
                <wp:start x="0" y="0"/>
                <wp:lineTo x="0" y="21527"/>
                <wp:lineTo x="21477" y="21527"/>
                <wp:lineTo x="21477" y="0"/>
                <wp:lineTo x="0" y="0"/>
              </wp:wrapPolygon>
            </wp:wrapTight>
            <wp:docPr id="1178962955" name="Picture 1565574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AA2F7C5" w14:textId="77777777" w:rsidR="007868DF" w:rsidRDefault="007868DF"/>
    <w:p w14:paraId="690819A7" w14:textId="77777777" w:rsidR="007868DF" w:rsidRDefault="007868DF"/>
    <w:p w14:paraId="76CD1ABE" w14:textId="77777777" w:rsidR="007868DF" w:rsidRDefault="007868DF"/>
    <w:p w14:paraId="3587EDA0" w14:textId="77777777" w:rsidR="007868DF" w:rsidRDefault="007868DF"/>
    <w:p w14:paraId="3AB3DDAE" w14:textId="77777777" w:rsidR="007868DF" w:rsidRDefault="007868DF"/>
    <w:p w14:paraId="214C2BC9" w14:textId="77777777" w:rsidR="007868DF" w:rsidRDefault="007868DF"/>
    <w:p w14:paraId="0238941E" w14:textId="77777777" w:rsidR="007868DF" w:rsidRDefault="007868DF"/>
    <w:p w14:paraId="4F96EB0F" w14:textId="77777777" w:rsidR="007868DF" w:rsidRDefault="007868DF"/>
    <w:p w14:paraId="6BC48613" w14:textId="77777777" w:rsidR="007868DF" w:rsidRDefault="007868DF"/>
    <w:p w14:paraId="6D587FC2" w14:textId="77777777" w:rsidR="007868DF" w:rsidRDefault="007868DF"/>
    <w:p w14:paraId="772A353A" w14:textId="77777777" w:rsidR="007868DF" w:rsidRDefault="007868DF"/>
    <w:p w14:paraId="2948E6BC" w14:textId="77777777" w:rsidR="007868DF" w:rsidRDefault="007868DF"/>
    <w:p w14:paraId="6CC88D17" w14:textId="77777777" w:rsidR="007868DF" w:rsidRDefault="007868DF"/>
    <w:p w14:paraId="64D9A08B" w14:textId="77777777" w:rsidR="007868DF" w:rsidRDefault="007868DF"/>
    <w:p w14:paraId="0BF0D1A3" w14:textId="77777777" w:rsidR="007868DF" w:rsidRDefault="007868DF"/>
    <w:p w14:paraId="30A7053A" w14:textId="58DF6C2F" w:rsidR="007868DF" w:rsidRDefault="00345222">
      <w:pPr>
        <w:rPr>
          <w:sz w:val="32"/>
          <w:szCs w:val="32"/>
        </w:rPr>
      </w:pPr>
      <w:r>
        <w:rPr>
          <w:sz w:val="32"/>
          <w:szCs w:val="32"/>
        </w:rPr>
        <w:lastRenderedPageBreak/>
        <w:t xml:space="preserve">Health and safety policy </w:t>
      </w:r>
      <w:r w:rsidR="00ED02A4">
        <w:rPr>
          <w:sz w:val="32"/>
          <w:szCs w:val="32"/>
        </w:rPr>
        <w:t>3</w:t>
      </w:r>
    </w:p>
    <w:p w14:paraId="12803F97" w14:textId="35C247A7" w:rsidR="007868DF" w:rsidRDefault="00ED02A4">
      <w:r>
        <w:t xml:space="preserve"> </w:t>
      </w:r>
      <w:r w:rsidR="00345222">
        <w:rPr>
          <w:sz w:val="28"/>
          <w:szCs w:val="28"/>
        </w:rPr>
        <w:t xml:space="preserve">Health and safety in the workplace policy statement </w:t>
      </w:r>
    </w:p>
    <w:p w14:paraId="5D143C33" w14:textId="7B82A1FF" w:rsidR="007868DF" w:rsidRDefault="00ED02A4">
      <w:pPr>
        <w:rPr>
          <w:sz w:val="20"/>
          <w:szCs w:val="20"/>
        </w:rPr>
      </w:pPr>
      <w:r>
        <w:rPr>
          <w:sz w:val="20"/>
          <w:szCs w:val="20"/>
        </w:rPr>
        <w:t>As an employer, the Nursery must take reasonable care to protect employees, volunteers</w:t>
      </w:r>
      <w:r w:rsidR="00504D1A">
        <w:rPr>
          <w:sz w:val="20"/>
          <w:szCs w:val="20"/>
        </w:rPr>
        <w:t>, and visitors from hazards,</w:t>
      </w:r>
      <w:r>
        <w:rPr>
          <w:sz w:val="20"/>
          <w:szCs w:val="20"/>
        </w:rPr>
        <w:t xml:space="preserve"> and employees must take care not to put themselves or others at risk. </w:t>
      </w:r>
    </w:p>
    <w:p w14:paraId="6C566124" w14:textId="04AA3BB7" w:rsidR="007868DF" w:rsidRDefault="00ED02A4">
      <w:r>
        <w:rPr>
          <w:sz w:val="20"/>
          <w:szCs w:val="20"/>
        </w:rPr>
        <w:t xml:space="preserve">Employer Responsibilities </w:t>
      </w:r>
      <w:r>
        <w:rPr>
          <w:sz w:val="20"/>
          <w:szCs w:val="20"/>
        </w:rPr>
        <w:br/>
        <w:t xml:space="preserve">• Our members of staff responsible for Health and Safety in the Workplace are Rebecca Browne (Manager) and Penni Purkhardt (Deputy Manager). </w:t>
      </w:r>
      <w:r>
        <w:rPr>
          <w:sz w:val="20"/>
          <w:szCs w:val="20"/>
        </w:rPr>
        <w:br/>
        <w:t xml:space="preserve">• They are competent to carry out these responsibilities. </w:t>
      </w:r>
      <w:r>
        <w:rPr>
          <w:sz w:val="20"/>
          <w:szCs w:val="20"/>
        </w:rPr>
        <w:br/>
        <w:t xml:space="preserve">• They are required to hold a Level 2 Health and Safety in the Workplace certificate and regularly update their knowledge and understanding. </w:t>
      </w:r>
      <w:r>
        <w:rPr>
          <w:sz w:val="20"/>
          <w:szCs w:val="20"/>
        </w:rPr>
        <w:br/>
        <w:t>• We undertake risk assessments to identify hazards, assess the level of risk</w:t>
      </w:r>
      <w:r w:rsidR="00504D1A">
        <w:rPr>
          <w:sz w:val="20"/>
          <w:szCs w:val="20"/>
        </w:rPr>
        <w:t>,</w:t>
      </w:r>
      <w:r>
        <w:rPr>
          <w:sz w:val="20"/>
          <w:szCs w:val="20"/>
        </w:rPr>
        <w:t xml:space="preserve"> and put in </w:t>
      </w:r>
      <w:r w:rsidR="00504D1A">
        <w:rPr>
          <w:sz w:val="20"/>
          <w:szCs w:val="20"/>
        </w:rPr>
        <w:t xml:space="preserve">place </w:t>
      </w:r>
      <w:r>
        <w:rPr>
          <w:sz w:val="20"/>
          <w:szCs w:val="20"/>
        </w:rPr>
        <w:t xml:space="preserve">control measures to reduce or eliminate the risk. We regularly review risk assessments. (See also Health and Safety 1. Risk Assessment. </w:t>
      </w:r>
      <w:r>
        <w:rPr>
          <w:sz w:val="20"/>
          <w:szCs w:val="20"/>
        </w:rPr>
        <w:br/>
        <w:t xml:space="preserve">• We display the necessary Health and Safety Law poster in the office. </w:t>
      </w:r>
      <w:r>
        <w:rPr>
          <w:sz w:val="20"/>
          <w:szCs w:val="20"/>
        </w:rPr>
        <w:br/>
        <w:t xml:space="preserve">• We have public liability insurance and employers' liability insurance. The certificate for employers’ liability insurance is displayed </w:t>
      </w:r>
      <w:r w:rsidR="00504D1A">
        <w:rPr>
          <w:sz w:val="20"/>
          <w:szCs w:val="20"/>
        </w:rPr>
        <w:t>on</w:t>
      </w:r>
      <w:r>
        <w:rPr>
          <w:sz w:val="20"/>
          <w:szCs w:val="20"/>
        </w:rPr>
        <w:t xml:space="preserve"> the noticeboard. </w:t>
      </w:r>
      <w:r>
        <w:br/>
      </w:r>
    </w:p>
    <w:p w14:paraId="48D9A281" w14:textId="77777777" w:rsidR="007868DF" w:rsidRDefault="00ED02A4">
      <w:pPr>
        <w:spacing w:line="240" w:lineRule="auto"/>
        <w:rPr>
          <w:sz w:val="20"/>
          <w:szCs w:val="20"/>
        </w:rPr>
      </w:pPr>
      <w:r>
        <w:rPr>
          <w:sz w:val="20"/>
          <w:szCs w:val="20"/>
        </w:rPr>
        <w:t>Workplace Environment We provide a workplace environment that:</w:t>
      </w:r>
    </w:p>
    <w:p w14:paraId="603C1597" w14:textId="4ACC90B5" w:rsidR="007868DF" w:rsidRDefault="00ED02A4">
      <w:pPr>
        <w:pStyle w:val="ListParagraph"/>
        <w:numPr>
          <w:ilvl w:val="0"/>
          <w:numId w:val="140"/>
        </w:numPr>
        <w:spacing w:line="240" w:lineRule="auto"/>
        <w:rPr>
          <w:sz w:val="20"/>
          <w:szCs w:val="20"/>
        </w:rPr>
      </w:pPr>
      <w:r>
        <w:rPr>
          <w:sz w:val="20"/>
          <w:szCs w:val="20"/>
        </w:rPr>
        <w:t xml:space="preserve"> </w:t>
      </w:r>
      <w:r w:rsidR="00504D1A">
        <w:rPr>
          <w:sz w:val="20"/>
          <w:szCs w:val="20"/>
        </w:rPr>
        <w:t>I</w:t>
      </w:r>
      <w:r>
        <w:rPr>
          <w:sz w:val="20"/>
          <w:szCs w:val="20"/>
        </w:rPr>
        <w:t xml:space="preserve">s tidy, well-lit, and ventilated. </w:t>
      </w:r>
    </w:p>
    <w:p w14:paraId="7C151CD1" w14:textId="1AC54449" w:rsidR="007868DF" w:rsidRDefault="00ED02A4">
      <w:pPr>
        <w:pStyle w:val="ListParagraph"/>
        <w:numPr>
          <w:ilvl w:val="0"/>
          <w:numId w:val="140"/>
        </w:numPr>
        <w:spacing w:line="240" w:lineRule="auto"/>
        <w:rPr>
          <w:sz w:val="20"/>
          <w:szCs w:val="20"/>
        </w:rPr>
      </w:pPr>
      <w:r>
        <w:rPr>
          <w:sz w:val="20"/>
          <w:szCs w:val="20"/>
        </w:rPr>
        <w:t xml:space="preserve"> </w:t>
      </w:r>
      <w:r w:rsidR="00504D1A">
        <w:rPr>
          <w:sz w:val="20"/>
          <w:szCs w:val="20"/>
        </w:rPr>
        <w:t>I</w:t>
      </w:r>
      <w:r>
        <w:rPr>
          <w:sz w:val="20"/>
          <w:szCs w:val="20"/>
        </w:rPr>
        <w:t xml:space="preserve">s at a comfortable temperature. </w:t>
      </w:r>
    </w:p>
    <w:p w14:paraId="50FF6B65" w14:textId="6C0B7632" w:rsidR="007868DF" w:rsidRDefault="00504D1A">
      <w:pPr>
        <w:pStyle w:val="ListParagraph"/>
        <w:numPr>
          <w:ilvl w:val="0"/>
          <w:numId w:val="140"/>
        </w:numPr>
        <w:spacing w:line="240" w:lineRule="auto"/>
        <w:rPr>
          <w:sz w:val="20"/>
          <w:szCs w:val="20"/>
        </w:rPr>
      </w:pPr>
      <w:r>
        <w:rPr>
          <w:sz w:val="20"/>
          <w:szCs w:val="20"/>
        </w:rPr>
        <w:t xml:space="preserve"> H</w:t>
      </w:r>
      <w:r w:rsidR="00ED02A4">
        <w:rPr>
          <w:sz w:val="20"/>
          <w:szCs w:val="20"/>
        </w:rPr>
        <w:t xml:space="preserve">as adequate storage facilities. </w:t>
      </w:r>
    </w:p>
    <w:p w14:paraId="71C7EA10" w14:textId="5AA5C9E7" w:rsidR="007868DF" w:rsidRDefault="0032305E">
      <w:pPr>
        <w:pStyle w:val="ListParagraph"/>
        <w:numPr>
          <w:ilvl w:val="0"/>
          <w:numId w:val="140"/>
        </w:numPr>
        <w:spacing w:line="240" w:lineRule="auto"/>
        <w:rPr>
          <w:sz w:val="20"/>
          <w:szCs w:val="20"/>
        </w:rPr>
      </w:pPr>
      <w:r>
        <w:rPr>
          <w:sz w:val="20"/>
          <w:szCs w:val="20"/>
        </w:rPr>
        <w:t xml:space="preserve"> I</w:t>
      </w:r>
      <w:r w:rsidR="00ED02A4">
        <w:rPr>
          <w:sz w:val="20"/>
          <w:szCs w:val="20"/>
        </w:rPr>
        <w:t xml:space="preserve">s regularly cleaned and maintained. </w:t>
      </w:r>
    </w:p>
    <w:p w14:paraId="1D6B68FE" w14:textId="253F987B" w:rsidR="007868DF" w:rsidRDefault="0032305E">
      <w:pPr>
        <w:pStyle w:val="ListParagraph"/>
        <w:numPr>
          <w:ilvl w:val="0"/>
          <w:numId w:val="140"/>
        </w:numPr>
        <w:spacing w:line="240" w:lineRule="auto"/>
        <w:rPr>
          <w:sz w:val="20"/>
          <w:szCs w:val="20"/>
        </w:rPr>
      </w:pPr>
      <w:r>
        <w:rPr>
          <w:sz w:val="20"/>
          <w:szCs w:val="20"/>
        </w:rPr>
        <w:t xml:space="preserve"> </w:t>
      </w:r>
      <w:r w:rsidR="00ED02A4">
        <w:rPr>
          <w:sz w:val="20"/>
          <w:szCs w:val="20"/>
        </w:rPr>
        <w:t xml:space="preserve">Rubbish is not allowed to build up. </w:t>
      </w:r>
    </w:p>
    <w:p w14:paraId="3CA79172" w14:textId="77777777" w:rsidR="007868DF" w:rsidRDefault="00ED02A4">
      <w:pPr>
        <w:rPr>
          <w:sz w:val="20"/>
          <w:szCs w:val="20"/>
        </w:rPr>
      </w:pPr>
      <w:r>
        <w:rPr>
          <w:sz w:val="20"/>
          <w:szCs w:val="20"/>
        </w:rPr>
        <w:t>Workstations:</w:t>
      </w:r>
    </w:p>
    <w:p w14:paraId="03838C99" w14:textId="77777777" w:rsidR="007868DF" w:rsidRDefault="00ED02A4">
      <w:pPr>
        <w:pStyle w:val="ListParagraph"/>
        <w:numPr>
          <w:ilvl w:val="0"/>
          <w:numId w:val="140"/>
        </w:numPr>
        <w:rPr>
          <w:sz w:val="20"/>
          <w:szCs w:val="20"/>
        </w:rPr>
      </w:pPr>
      <w:r>
        <w:rPr>
          <w:sz w:val="20"/>
          <w:szCs w:val="20"/>
        </w:rPr>
        <w:t xml:space="preserve">Equipment is set at the right height so that eyes are level to the top of the screen. </w:t>
      </w:r>
    </w:p>
    <w:p w14:paraId="68B57650" w14:textId="77777777" w:rsidR="007868DF" w:rsidRDefault="00ED02A4">
      <w:pPr>
        <w:pStyle w:val="ListParagraph"/>
        <w:numPr>
          <w:ilvl w:val="0"/>
          <w:numId w:val="140"/>
        </w:numPr>
        <w:rPr>
          <w:sz w:val="20"/>
          <w:szCs w:val="20"/>
        </w:rPr>
      </w:pPr>
      <w:r>
        <w:rPr>
          <w:sz w:val="20"/>
          <w:szCs w:val="20"/>
        </w:rPr>
        <w:t xml:space="preserve">Staff are shown how to adjust the monitor controls to increase the contrast and reduce flicker. The mouse and keyboard are in comfortable positions.   </w:t>
      </w:r>
    </w:p>
    <w:p w14:paraId="1488C5C3" w14:textId="13C9804D" w:rsidR="007868DF" w:rsidRDefault="00ED02A4">
      <w:pPr>
        <w:pStyle w:val="ListParagraph"/>
        <w:numPr>
          <w:ilvl w:val="0"/>
          <w:numId w:val="140"/>
        </w:numPr>
        <w:rPr>
          <w:sz w:val="20"/>
          <w:szCs w:val="20"/>
        </w:rPr>
      </w:pPr>
      <w:r>
        <w:rPr>
          <w:sz w:val="20"/>
          <w:szCs w:val="20"/>
        </w:rPr>
        <w:t>Office chairs are height-adjustable, comfortable, and support the back, especially the lower back. They also have wheels</w:t>
      </w:r>
      <w:r w:rsidR="0032305E">
        <w:rPr>
          <w:sz w:val="20"/>
          <w:szCs w:val="20"/>
        </w:rPr>
        <w:t>,</w:t>
      </w:r>
      <w:r>
        <w:rPr>
          <w:sz w:val="20"/>
          <w:szCs w:val="20"/>
        </w:rPr>
        <w:t xml:space="preserve"> so they’re easy to position. </w:t>
      </w:r>
    </w:p>
    <w:p w14:paraId="5E17967D" w14:textId="344BC6BE" w:rsidR="007868DF" w:rsidRDefault="00ED02A4">
      <w:pPr>
        <w:pStyle w:val="ListParagraph"/>
        <w:numPr>
          <w:ilvl w:val="0"/>
          <w:numId w:val="140"/>
        </w:numPr>
        <w:rPr>
          <w:sz w:val="20"/>
          <w:szCs w:val="20"/>
        </w:rPr>
      </w:pPr>
      <w:r>
        <w:rPr>
          <w:sz w:val="20"/>
          <w:szCs w:val="20"/>
        </w:rPr>
        <w:t>Staff are advised to maintain a good posture, sit straight with forearms parallel to the desktop</w:t>
      </w:r>
      <w:r w:rsidR="0032305E">
        <w:rPr>
          <w:sz w:val="20"/>
          <w:szCs w:val="20"/>
        </w:rPr>
        <w:t>,</w:t>
      </w:r>
      <w:r>
        <w:rPr>
          <w:sz w:val="20"/>
          <w:szCs w:val="20"/>
        </w:rPr>
        <w:t xml:space="preserve"> and use correct keyboard techniques. Staff must report any injuries or pain caused by the workstation design to the Nursery Manager (or employer) immediately. </w:t>
      </w:r>
    </w:p>
    <w:p w14:paraId="49F532A5" w14:textId="77777777" w:rsidR="007868DF" w:rsidRDefault="00ED02A4">
      <w:pPr>
        <w:rPr>
          <w:sz w:val="20"/>
          <w:szCs w:val="20"/>
        </w:rPr>
      </w:pPr>
      <w:r>
        <w:rPr>
          <w:sz w:val="20"/>
          <w:szCs w:val="20"/>
        </w:rPr>
        <w:t xml:space="preserve">We provide the following staff welfare facilities: </w:t>
      </w:r>
    </w:p>
    <w:p w14:paraId="5EA4B9BC" w14:textId="77777777" w:rsidR="007868DF" w:rsidRDefault="00ED02A4">
      <w:pPr>
        <w:pStyle w:val="ListParagraph"/>
        <w:numPr>
          <w:ilvl w:val="0"/>
          <w:numId w:val="140"/>
        </w:numPr>
        <w:rPr>
          <w:sz w:val="20"/>
          <w:szCs w:val="20"/>
        </w:rPr>
      </w:pPr>
      <w:r>
        <w:rPr>
          <w:sz w:val="20"/>
          <w:szCs w:val="20"/>
        </w:rPr>
        <w:t xml:space="preserve">toilets </w:t>
      </w:r>
    </w:p>
    <w:p w14:paraId="70763A4F" w14:textId="77777777" w:rsidR="007868DF" w:rsidRDefault="00ED02A4">
      <w:pPr>
        <w:pStyle w:val="ListParagraph"/>
        <w:numPr>
          <w:ilvl w:val="0"/>
          <w:numId w:val="140"/>
        </w:numPr>
        <w:rPr>
          <w:sz w:val="20"/>
          <w:szCs w:val="20"/>
        </w:rPr>
      </w:pPr>
      <w:r>
        <w:rPr>
          <w:sz w:val="20"/>
          <w:szCs w:val="20"/>
        </w:rPr>
        <w:t xml:space="preserve">washing and drying facilities with soap and water </w:t>
      </w:r>
    </w:p>
    <w:p w14:paraId="02A7E0D0" w14:textId="77777777" w:rsidR="007868DF" w:rsidRDefault="00ED02A4">
      <w:pPr>
        <w:pStyle w:val="ListParagraph"/>
        <w:numPr>
          <w:ilvl w:val="0"/>
          <w:numId w:val="140"/>
        </w:numPr>
        <w:rPr>
          <w:sz w:val="20"/>
          <w:szCs w:val="20"/>
        </w:rPr>
      </w:pPr>
      <w:r>
        <w:rPr>
          <w:sz w:val="20"/>
          <w:szCs w:val="20"/>
        </w:rPr>
        <w:t xml:space="preserve">drinking water </w:t>
      </w:r>
    </w:p>
    <w:p w14:paraId="7D6845A1" w14:textId="77777777" w:rsidR="007868DF" w:rsidRDefault="00ED02A4">
      <w:pPr>
        <w:pStyle w:val="ListParagraph"/>
        <w:numPr>
          <w:ilvl w:val="0"/>
          <w:numId w:val="140"/>
        </w:numPr>
        <w:rPr>
          <w:sz w:val="20"/>
          <w:szCs w:val="20"/>
        </w:rPr>
      </w:pPr>
      <w:r>
        <w:rPr>
          <w:sz w:val="20"/>
          <w:szCs w:val="20"/>
        </w:rPr>
        <w:t xml:space="preserve">a place away from the children to eat meals </w:t>
      </w:r>
    </w:p>
    <w:p w14:paraId="244428EE" w14:textId="77777777" w:rsidR="007868DF" w:rsidRDefault="00ED02A4">
      <w:pPr>
        <w:pStyle w:val="ListParagraph"/>
        <w:numPr>
          <w:ilvl w:val="0"/>
          <w:numId w:val="140"/>
        </w:numPr>
        <w:rPr>
          <w:sz w:val="20"/>
          <w:szCs w:val="20"/>
        </w:rPr>
      </w:pPr>
      <w:r>
        <w:rPr>
          <w:sz w:val="20"/>
          <w:szCs w:val="20"/>
        </w:rPr>
        <w:t xml:space="preserve"> The Nursery Manager and Deputy Manager are required to undertake an approved CIEH Level 2 Health and Safety in the Workplace eLearning Course as soon as practical. </w:t>
      </w:r>
    </w:p>
    <w:p w14:paraId="65E2EB2E" w14:textId="77777777" w:rsidR="007868DF" w:rsidRDefault="00ED02A4">
      <w:pPr>
        <w:pStyle w:val="ListParagraph"/>
        <w:numPr>
          <w:ilvl w:val="0"/>
          <w:numId w:val="140"/>
        </w:numPr>
        <w:rPr>
          <w:sz w:val="20"/>
          <w:szCs w:val="20"/>
        </w:rPr>
      </w:pPr>
      <w:r>
        <w:rPr>
          <w:sz w:val="20"/>
          <w:szCs w:val="20"/>
        </w:rPr>
        <w:t xml:space="preserve"> All new permanent members of staff are required to undertake a Health and Safety in the Workplace eLearning Course as part of their induction training.</w:t>
      </w:r>
    </w:p>
    <w:p w14:paraId="4D6530CE" w14:textId="6F4D34DE" w:rsidR="007868DF" w:rsidRDefault="00ED02A4">
      <w:pPr>
        <w:pStyle w:val="ListParagraph"/>
        <w:numPr>
          <w:ilvl w:val="0"/>
          <w:numId w:val="140"/>
        </w:numPr>
      </w:pPr>
      <w:r>
        <w:rPr>
          <w:sz w:val="20"/>
          <w:szCs w:val="20"/>
        </w:rPr>
        <w:t xml:space="preserve">Our induction training carried out in the workplace for new staff and regular volunteers also incorporates awareness raising on all health and safety issues. </w:t>
      </w:r>
      <w:r>
        <w:rPr>
          <w:sz w:val="20"/>
          <w:szCs w:val="20"/>
        </w:rPr>
        <w:br/>
        <w:t>This includes matters of employee well-being</w:t>
      </w:r>
      <w:r w:rsidR="0032305E">
        <w:rPr>
          <w:sz w:val="20"/>
          <w:szCs w:val="20"/>
        </w:rPr>
        <w:t>, such as safe lifting and manual handling, as well as the Control of Substances Hazardous to Health (COSHH</w:t>
      </w:r>
      <w:r>
        <w:rPr>
          <w:sz w:val="20"/>
          <w:szCs w:val="20"/>
        </w:rPr>
        <w:t xml:space="preserve">). </w:t>
      </w:r>
      <w:r>
        <w:rPr>
          <w:sz w:val="20"/>
          <w:szCs w:val="20"/>
        </w:rPr>
        <w:br/>
        <w:t>• Records of induction training are kept, and new staff and regular volunteers are asked to sign them</w:t>
      </w:r>
      <w:r>
        <w:t xml:space="preserve"> </w:t>
      </w:r>
      <w:r>
        <w:rPr>
          <w:sz w:val="20"/>
          <w:szCs w:val="20"/>
        </w:rPr>
        <w:t xml:space="preserve">to confirm that they have taken part and are able to adhere </w:t>
      </w:r>
      <w:r w:rsidR="0032305E">
        <w:rPr>
          <w:sz w:val="20"/>
          <w:szCs w:val="20"/>
        </w:rPr>
        <w:t xml:space="preserve">to </w:t>
      </w:r>
      <w:r>
        <w:rPr>
          <w:sz w:val="20"/>
          <w:szCs w:val="20"/>
        </w:rPr>
        <w:t xml:space="preserve">our Health and Safety Policy. </w:t>
      </w:r>
      <w:r>
        <w:rPr>
          <w:sz w:val="20"/>
          <w:szCs w:val="20"/>
        </w:rPr>
        <w:br/>
        <w:t xml:space="preserve">• Staff are made aware of their shared responsibility for Health and Safety: </w:t>
      </w:r>
    </w:p>
    <w:p w14:paraId="3E0E3AA8" w14:textId="77777777" w:rsidR="007868DF" w:rsidRDefault="00ED02A4">
      <w:pPr>
        <w:pStyle w:val="ListParagraph"/>
        <w:numPr>
          <w:ilvl w:val="0"/>
          <w:numId w:val="140"/>
        </w:numPr>
        <w:rPr>
          <w:sz w:val="20"/>
          <w:szCs w:val="20"/>
        </w:rPr>
      </w:pPr>
      <w:r>
        <w:rPr>
          <w:sz w:val="20"/>
          <w:szCs w:val="20"/>
        </w:rPr>
        <w:lastRenderedPageBreak/>
        <w:t xml:space="preserve">Employees must report any hazards or concerns regarding Health and Safety immediately to the Nursery Manager. </w:t>
      </w:r>
    </w:p>
    <w:p w14:paraId="42ED277B" w14:textId="77777777" w:rsidR="007868DF" w:rsidRDefault="00ED02A4">
      <w:pPr>
        <w:pStyle w:val="ListParagraph"/>
        <w:numPr>
          <w:ilvl w:val="0"/>
          <w:numId w:val="140"/>
        </w:numPr>
        <w:rPr>
          <w:sz w:val="20"/>
          <w:szCs w:val="20"/>
        </w:rPr>
      </w:pPr>
      <w:r>
        <w:rPr>
          <w:sz w:val="20"/>
          <w:szCs w:val="20"/>
        </w:rPr>
        <w:t xml:space="preserve">Employees must follow any Health and Safety rules put in place by the preschool. </w:t>
      </w:r>
    </w:p>
    <w:p w14:paraId="1F107B78" w14:textId="77777777" w:rsidR="007868DF" w:rsidRDefault="00ED02A4">
      <w:pPr>
        <w:pStyle w:val="ListParagraph"/>
        <w:numPr>
          <w:ilvl w:val="0"/>
          <w:numId w:val="140"/>
        </w:numPr>
        <w:rPr>
          <w:sz w:val="20"/>
          <w:szCs w:val="20"/>
        </w:rPr>
      </w:pPr>
      <w:r>
        <w:rPr>
          <w:sz w:val="20"/>
          <w:szCs w:val="20"/>
        </w:rPr>
        <w:t xml:space="preserve"> Employees must take care not to put themselves or others at risk. </w:t>
      </w:r>
    </w:p>
    <w:p w14:paraId="565D5FA4" w14:textId="77777777" w:rsidR="007868DF" w:rsidRDefault="00ED02A4">
      <w:pPr>
        <w:pStyle w:val="ListParagraph"/>
        <w:numPr>
          <w:ilvl w:val="0"/>
          <w:numId w:val="140"/>
        </w:numPr>
        <w:rPr>
          <w:sz w:val="20"/>
          <w:szCs w:val="20"/>
        </w:rPr>
      </w:pPr>
      <w:r>
        <w:rPr>
          <w:sz w:val="20"/>
          <w:szCs w:val="20"/>
        </w:rPr>
        <w:t xml:space="preserve">Health and Safety training is included in the annual training plans of staff as necessary. </w:t>
      </w:r>
    </w:p>
    <w:p w14:paraId="572B077E" w14:textId="77777777" w:rsidR="007868DF" w:rsidRDefault="00ED02A4">
      <w:pPr>
        <w:pStyle w:val="ListParagraph"/>
        <w:numPr>
          <w:ilvl w:val="0"/>
          <w:numId w:val="140"/>
        </w:numPr>
        <w:rPr>
          <w:sz w:val="20"/>
          <w:szCs w:val="20"/>
        </w:rPr>
      </w:pPr>
      <w:r>
        <w:rPr>
          <w:sz w:val="20"/>
          <w:szCs w:val="20"/>
        </w:rPr>
        <w:t xml:space="preserve">Health and Safety is discussed regularly at staff meetings. </w:t>
      </w:r>
    </w:p>
    <w:p w14:paraId="28CB62B6" w14:textId="77777777" w:rsidR="007868DF" w:rsidRDefault="00ED02A4">
      <w:pPr>
        <w:pStyle w:val="ListParagraph"/>
        <w:numPr>
          <w:ilvl w:val="0"/>
          <w:numId w:val="140"/>
        </w:numPr>
        <w:rPr>
          <w:sz w:val="20"/>
          <w:szCs w:val="20"/>
        </w:rPr>
      </w:pPr>
      <w:r>
        <w:rPr>
          <w:sz w:val="20"/>
          <w:szCs w:val="20"/>
        </w:rPr>
        <w:t xml:space="preserve">Staff are made aware of any changes to our Health and Safety Policy. </w:t>
      </w:r>
    </w:p>
    <w:p w14:paraId="1D96B636" w14:textId="77777777" w:rsidR="007868DF" w:rsidRDefault="007868DF">
      <w:pPr>
        <w:pStyle w:val="ListParagraph"/>
      </w:pPr>
    </w:p>
    <w:p w14:paraId="39D90425" w14:textId="77777777" w:rsidR="007868DF" w:rsidRDefault="00ED02A4">
      <w:pPr>
        <w:rPr>
          <w:sz w:val="20"/>
          <w:szCs w:val="20"/>
        </w:rPr>
      </w:pPr>
      <w:r>
        <w:rPr>
          <w:sz w:val="20"/>
          <w:szCs w:val="20"/>
        </w:rPr>
        <w:t xml:space="preserve">Employee and Employer Reporting Requirements </w:t>
      </w:r>
    </w:p>
    <w:p w14:paraId="5580C0B4" w14:textId="5343702E" w:rsidR="007868DF" w:rsidRDefault="00ED02A4">
      <w:pPr>
        <w:rPr>
          <w:sz w:val="20"/>
          <w:szCs w:val="20"/>
        </w:rPr>
      </w:pPr>
      <w:r>
        <w:rPr>
          <w:sz w:val="20"/>
          <w:szCs w:val="20"/>
        </w:rPr>
        <w:t xml:space="preserve">If any of the following take place, employees must report </w:t>
      </w:r>
      <w:r w:rsidR="0032305E">
        <w:rPr>
          <w:sz w:val="20"/>
          <w:szCs w:val="20"/>
        </w:rPr>
        <w:t>them</w:t>
      </w:r>
      <w:r>
        <w:rPr>
          <w:sz w:val="20"/>
          <w:szCs w:val="20"/>
        </w:rPr>
        <w:t xml:space="preserve"> to the Nursery Manager (or committee member) immediately: </w:t>
      </w:r>
    </w:p>
    <w:p w14:paraId="476D9B3F" w14:textId="03B4F762" w:rsidR="007868DF" w:rsidRDefault="0032305E">
      <w:pPr>
        <w:pStyle w:val="ListParagraph"/>
        <w:numPr>
          <w:ilvl w:val="0"/>
          <w:numId w:val="141"/>
        </w:numPr>
        <w:rPr>
          <w:sz w:val="20"/>
          <w:szCs w:val="20"/>
        </w:rPr>
      </w:pPr>
      <w:r>
        <w:rPr>
          <w:sz w:val="20"/>
          <w:szCs w:val="20"/>
        </w:rPr>
        <w:t>You</w:t>
      </w:r>
      <w:r w:rsidR="00ED02A4">
        <w:rPr>
          <w:sz w:val="20"/>
          <w:szCs w:val="20"/>
        </w:rPr>
        <w:t xml:space="preserve"> are injured in the workplace </w:t>
      </w:r>
    </w:p>
    <w:p w14:paraId="52E9A244" w14:textId="5187728A" w:rsidR="007868DF" w:rsidRDefault="0032305E">
      <w:pPr>
        <w:pStyle w:val="ListParagraph"/>
        <w:numPr>
          <w:ilvl w:val="0"/>
          <w:numId w:val="141"/>
        </w:numPr>
        <w:rPr>
          <w:sz w:val="20"/>
          <w:szCs w:val="20"/>
        </w:rPr>
      </w:pPr>
      <w:r>
        <w:rPr>
          <w:sz w:val="20"/>
          <w:szCs w:val="20"/>
        </w:rPr>
        <w:t>Y</w:t>
      </w:r>
      <w:r w:rsidR="00ED02A4">
        <w:rPr>
          <w:sz w:val="20"/>
          <w:szCs w:val="20"/>
        </w:rPr>
        <w:t xml:space="preserve">our work is making you or others ill </w:t>
      </w:r>
    </w:p>
    <w:p w14:paraId="6802F77F" w14:textId="02DB18E4" w:rsidR="007868DF" w:rsidRDefault="0032305E">
      <w:pPr>
        <w:pStyle w:val="ListParagraph"/>
        <w:numPr>
          <w:ilvl w:val="0"/>
          <w:numId w:val="141"/>
        </w:numPr>
        <w:rPr>
          <w:sz w:val="20"/>
          <w:szCs w:val="20"/>
        </w:rPr>
      </w:pPr>
      <w:r>
        <w:rPr>
          <w:sz w:val="20"/>
          <w:szCs w:val="20"/>
        </w:rPr>
        <w:t>You</w:t>
      </w:r>
      <w:r w:rsidR="00ED02A4">
        <w:rPr>
          <w:sz w:val="20"/>
          <w:szCs w:val="20"/>
        </w:rPr>
        <w:t xml:space="preserve"> are feeling stress in the workplace </w:t>
      </w:r>
    </w:p>
    <w:p w14:paraId="54DDB973" w14:textId="5D337CC9" w:rsidR="007868DF" w:rsidRDefault="0032305E">
      <w:pPr>
        <w:pStyle w:val="ListParagraph"/>
        <w:numPr>
          <w:ilvl w:val="0"/>
          <w:numId w:val="141"/>
        </w:numPr>
        <w:rPr>
          <w:sz w:val="20"/>
          <w:szCs w:val="20"/>
        </w:rPr>
      </w:pPr>
      <w:r>
        <w:rPr>
          <w:sz w:val="20"/>
          <w:szCs w:val="20"/>
        </w:rPr>
        <w:t>Y</w:t>
      </w:r>
      <w:r w:rsidR="00ED02A4">
        <w:rPr>
          <w:sz w:val="20"/>
          <w:szCs w:val="20"/>
        </w:rPr>
        <w:t>ou are feeling bullied, have received verbal aggression or physical violence</w:t>
      </w:r>
      <w:r>
        <w:rPr>
          <w:sz w:val="20"/>
          <w:szCs w:val="20"/>
        </w:rPr>
        <w:t>,</w:t>
      </w:r>
      <w:r w:rsidR="00ED02A4">
        <w:rPr>
          <w:sz w:val="20"/>
          <w:szCs w:val="20"/>
        </w:rPr>
        <w:t xml:space="preserve"> or you see dangerous behaviour from other adults  </w:t>
      </w:r>
    </w:p>
    <w:p w14:paraId="59204359" w14:textId="248140BB" w:rsidR="007868DF" w:rsidRDefault="0032305E">
      <w:pPr>
        <w:pStyle w:val="ListParagraph"/>
        <w:numPr>
          <w:ilvl w:val="0"/>
          <w:numId w:val="141"/>
        </w:numPr>
        <w:rPr>
          <w:sz w:val="20"/>
          <w:szCs w:val="20"/>
        </w:rPr>
      </w:pPr>
      <w:r>
        <w:rPr>
          <w:sz w:val="20"/>
          <w:szCs w:val="20"/>
        </w:rPr>
        <w:t>Y</w:t>
      </w:r>
      <w:r w:rsidR="00ED02A4">
        <w:rPr>
          <w:sz w:val="20"/>
          <w:szCs w:val="20"/>
        </w:rPr>
        <w:t xml:space="preserve">ou or a colleague has an accident in the workplace </w:t>
      </w:r>
    </w:p>
    <w:p w14:paraId="45C48D9D" w14:textId="190AFC36" w:rsidR="007868DF" w:rsidRDefault="0032305E">
      <w:pPr>
        <w:pStyle w:val="ListParagraph"/>
        <w:numPr>
          <w:ilvl w:val="0"/>
          <w:numId w:val="141"/>
        </w:numPr>
        <w:rPr>
          <w:sz w:val="20"/>
          <w:szCs w:val="20"/>
        </w:rPr>
      </w:pPr>
      <w:r>
        <w:rPr>
          <w:sz w:val="20"/>
          <w:szCs w:val="20"/>
        </w:rPr>
        <w:t>Y</w:t>
      </w:r>
      <w:r w:rsidR="00ED02A4">
        <w:rPr>
          <w:sz w:val="20"/>
          <w:szCs w:val="20"/>
        </w:rPr>
        <w:t>ou notice any dangerous hazards, or you notice any “near misses” that could have caused an accident or injury</w:t>
      </w:r>
      <w:r>
        <w:rPr>
          <w:sz w:val="20"/>
          <w:szCs w:val="20"/>
        </w:rPr>
        <w:t>.</w:t>
      </w:r>
      <w:r w:rsidR="00ED02A4">
        <w:rPr>
          <w:sz w:val="20"/>
          <w:szCs w:val="20"/>
        </w:rPr>
        <w:t xml:space="preserve"> The Nursery will record and act upon any reports received. </w:t>
      </w:r>
    </w:p>
    <w:p w14:paraId="2079A989" w14:textId="78F7B8E6" w:rsidR="007868DF" w:rsidRDefault="00ED02A4">
      <w:pPr>
        <w:ind w:left="408"/>
        <w:rPr>
          <w:sz w:val="20"/>
          <w:szCs w:val="20"/>
        </w:rPr>
      </w:pPr>
      <w:r>
        <w:rPr>
          <w:sz w:val="20"/>
          <w:szCs w:val="20"/>
        </w:rPr>
        <w:t xml:space="preserve">We will investigate the causes and </w:t>
      </w:r>
      <w:r w:rsidR="0032305E">
        <w:rPr>
          <w:sz w:val="20"/>
          <w:szCs w:val="20"/>
        </w:rPr>
        <w:t xml:space="preserve">implement measures </w:t>
      </w:r>
      <w:r>
        <w:rPr>
          <w:sz w:val="20"/>
          <w:szCs w:val="20"/>
        </w:rPr>
        <w:t xml:space="preserve">to prevent </w:t>
      </w:r>
      <w:r w:rsidR="0032305E">
        <w:rPr>
          <w:sz w:val="20"/>
          <w:szCs w:val="20"/>
        </w:rPr>
        <w:t>recurrence</w:t>
      </w:r>
      <w:r>
        <w:rPr>
          <w:sz w:val="20"/>
          <w:szCs w:val="20"/>
        </w:rPr>
        <w:t>. Any accident involving staff is recorded in the Accident Book. The records are reviewed termly to identify any issues that need to be addressed. Reporting of Injuries, Diseases and Dangerous Occurrences Regulations (RIDDOR)</w:t>
      </w:r>
      <w:r w:rsidR="0032305E">
        <w:rPr>
          <w:sz w:val="20"/>
          <w:szCs w:val="20"/>
        </w:rPr>
        <w:t xml:space="preserve">. We follow the RIDDOR guidelines and report any work-related accidents that result in death, major injury, or an </w:t>
      </w:r>
      <w:r>
        <w:rPr>
          <w:sz w:val="20"/>
          <w:szCs w:val="20"/>
        </w:rPr>
        <w:t xml:space="preserve">injury that keeps an employee away from work for more than 3 days to the Health and Safety Executive. (See also Accident and Incident Policy). </w:t>
      </w:r>
    </w:p>
    <w:p w14:paraId="7669BD04" w14:textId="77777777" w:rsidR="007868DF" w:rsidRDefault="00ED02A4">
      <w:pPr>
        <w:ind w:left="408"/>
        <w:rPr>
          <w:sz w:val="20"/>
          <w:szCs w:val="20"/>
        </w:rPr>
      </w:pPr>
      <w:r>
        <w:rPr>
          <w:sz w:val="20"/>
          <w:szCs w:val="20"/>
        </w:rPr>
        <w:t xml:space="preserve">Manual Handling </w:t>
      </w:r>
      <w:r>
        <w:rPr>
          <w:sz w:val="20"/>
          <w:szCs w:val="20"/>
        </w:rPr>
        <w:br/>
        <w:t xml:space="preserve">Manual handling is the use of the body to lift, carry, push, or pull objects. </w:t>
      </w:r>
      <w:r>
        <w:rPr>
          <w:sz w:val="20"/>
          <w:szCs w:val="20"/>
        </w:rPr>
        <w:br/>
        <w:t xml:space="preserve">• All staff and regular volunteers are trained in the safe and correct manual handling procedures as part of their induction training to avoid risk of injury. </w:t>
      </w:r>
      <w:r>
        <w:rPr>
          <w:sz w:val="20"/>
          <w:szCs w:val="20"/>
        </w:rPr>
        <w:br/>
        <w:t>• Staff should not undertake any manual handling tasks unless they have been trained to do so.</w:t>
      </w:r>
    </w:p>
    <w:p w14:paraId="518530E6" w14:textId="2ACBA9D9" w:rsidR="007868DF" w:rsidRDefault="00ED02A4">
      <w:pPr>
        <w:ind w:left="408"/>
        <w:rPr>
          <w:sz w:val="20"/>
          <w:szCs w:val="20"/>
        </w:rPr>
      </w:pPr>
      <w:r>
        <w:rPr>
          <w:sz w:val="20"/>
          <w:szCs w:val="20"/>
        </w:rPr>
        <w:t xml:space="preserve"> Control of Substances Hazardous to Health Regulations (COSHH)</w:t>
      </w:r>
      <w:r>
        <w:rPr>
          <w:sz w:val="20"/>
          <w:szCs w:val="20"/>
        </w:rPr>
        <w:br/>
        <w:t xml:space="preserve"> • We follow the COSSH guidance. </w:t>
      </w:r>
      <w:r>
        <w:rPr>
          <w:sz w:val="20"/>
          <w:szCs w:val="20"/>
        </w:rPr>
        <w:br/>
        <w:t>• We keep a record of all substances that may be hazardous to health</w:t>
      </w:r>
      <w:r w:rsidR="0032305E">
        <w:rPr>
          <w:sz w:val="20"/>
          <w:szCs w:val="20"/>
        </w:rPr>
        <w:t>, such as cleaning chemicals or gardening chemicals,</w:t>
      </w:r>
      <w:r>
        <w:rPr>
          <w:sz w:val="20"/>
          <w:szCs w:val="20"/>
        </w:rPr>
        <w:t xml:space="preserve"> if used. This states </w:t>
      </w:r>
      <w:r w:rsidR="0032305E">
        <w:rPr>
          <w:sz w:val="20"/>
          <w:szCs w:val="20"/>
        </w:rPr>
        <w:t xml:space="preserve">the risks and what to do if they </w:t>
      </w:r>
      <w:proofErr w:type="gramStart"/>
      <w:r w:rsidR="0032305E">
        <w:rPr>
          <w:sz w:val="20"/>
          <w:szCs w:val="20"/>
        </w:rPr>
        <w:t>come into contact with</w:t>
      </w:r>
      <w:proofErr w:type="gramEnd"/>
      <w:r w:rsidR="0032305E">
        <w:rPr>
          <w:sz w:val="20"/>
          <w:szCs w:val="20"/>
        </w:rPr>
        <w:t xml:space="preserve"> the eyes or </w:t>
      </w:r>
      <w:proofErr w:type="gramStart"/>
      <w:r w:rsidR="0032305E">
        <w:rPr>
          <w:sz w:val="20"/>
          <w:szCs w:val="20"/>
        </w:rPr>
        <w:t>skin,</w:t>
      </w:r>
      <w:r>
        <w:rPr>
          <w:sz w:val="20"/>
          <w:szCs w:val="20"/>
        </w:rPr>
        <w:t xml:space="preserve"> or</w:t>
      </w:r>
      <w:proofErr w:type="gramEnd"/>
      <w:r>
        <w:rPr>
          <w:sz w:val="20"/>
          <w:szCs w:val="20"/>
        </w:rPr>
        <w:t xml:space="preserve"> are ingested. It also states where they are stored. </w:t>
      </w:r>
      <w:r>
        <w:rPr>
          <w:sz w:val="20"/>
          <w:szCs w:val="20"/>
        </w:rPr>
        <w:br/>
        <w:t xml:space="preserve">• We keep all hazardous substances in their original containers. </w:t>
      </w:r>
      <w:r>
        <w:rPr>
          <w:sz w:val="20"/>
          <w:szCs w:val="20"/>
        </w:rPr>
        <w:br/>
        <w:t xml:space="preserve">• We store all hazardous substances securely. </w:t>
      </w:r>
      <w:r>
        <w:rPr>
          <w:sz w:val="20"/>
          <w:szCs w:val="20"/>
        </w:rPr>
        <w:br/>
        <w:t>• Staff are trained before using any hazardous substances</w:t>
      </w:r>
      <w:r w:rsidR="0032305E">
        <w:rPr>
          <w:sz w:val="20"/>
          <w:szCs w:val="20"/>
        </w:rPr>
        <w:t>,</w:t>
      </w:r>
      <w:r>
        <w:rPr>
          <w:sz w:val="20"/>
          <w:szCs w:val="20"/>
        </w:rPr>
        <w:t xml:space="preserve"> such as cleaning chemicals. </w:t>
      </w:r>
    </w:p>
    <w:p w14:paraId="7DB1B780" w14:textId="35CCA526" w:rsidR="007868DF" w:rsidRDefault="00ED02A4">
      <w:pPr>
        <w:ind w:left="408"/>
        <w:rPr>
          <w:sz w:val="20"/>
          <w:szCs w:val="20"/>
        </w:rPr>
      </w:pPr>
      <w:r>
        <w:rPr>
          <w:sz w:val="20"/>
          <w:szCs w:val="20"/>
        </w:rPr>
        <w:t xml:space="preserve">Working at Height </w:t>
      </w:r>
      <w:r>
        <w:rPr>
          <w:sz w:val="20"/>
          <w:szCs w:val="20"/>
        </w:rPr>
        <w:br/>
        <w:t>• We train staff to use the correct equipment when they need to work at height</w:t>
      </w:r>
      <w:r w:rsidR="0032305E">
        <w:rPr>
          <w:sz w:val="20"/>
          <w:szCs w:val="20"/>
        </w:rPr>
        <w:t>,</w:t>
      </w:r>
      <w:r>
        <w:rPr>
          <w:sz w:val="20"/>
          <w:szCs w:val="20"/>
        </w:rPr>
        <w:t xml:space="preserve"> such as reaching up high to store equipment. </w:t>
      </w:r>
      <w:r>
        <w:rPr>
          <w:sz w:val="20"/>
          <w:szCs w:val="20"/>
        </w:rPr>
        <w:br/>
        <w:t xml:space="preserve">• Equipment is regularly checked to ensure it is safe to use. </w:t>
      </w:r>
      <w:r>
        <w:rPr>
          <w:sz w:val="20"/>
          <w:szCs w:val="20"/>
        </w:rPr>
        <w:br/>
        <w:t>• Staff must not stand on chairs or desks to work at height. When using a step ladder, staff should:</w:t>
      </w:r>
      <w:r>
        <w:rPr>
          <w:sz w:val="20"/>
          <w:szCs w:val="20"/>
        </w:rPr>
        <w:br/>
      </w:r>
      <w:r w:rsidR="0032305E">
        <w:rPr>
          <w:sz w:val="20"/>
          <w:szCs w:val="20"/>
        </w:rPr>
        <w:t>Check</w:t>
      </w:r>
      <w:r>
        <w:rPr>
          <w:sz w:val="20"/>
          <w:szCs w:val="20"/>
        </w:rPr>
        <w:t xml:space="preserve"> it is not damaged before use, use it correctly, ensuring it is on even ground and opened at the correct angle. </w:t>
      </w:r>
    </w:p>
    <w:p w14:paraId="25D9A270" w14:textId="77777777" w:rsidR="007868DF" w:rsidRDefault="00ED02A4">
      <w:pPr>
        <w:ind w:left="408"/>
        <w:rPr>
          <w:sz w:val="20"/>
          <w:szCs w:val="20"/>
        </w:rPr>
      </w:pPr>
      <w:r>
        <w:rPr>
          <w:sz w:val="20"/>
          <w:szCs w:val="20"/>
        </w:rPr>
        <w:t xml:space="preserve">First Aid in the Workplace </w:t>
      </w:r>
      <w:r>
        <w:rPr>
          <w:sz w:val="20"/>
          <w:szCs w:val="20"/>
        </w:rPr>
        <w:br/>
        <w:t xml:space="preserve">• The First Aiders in the workplace are Rebecca Browne and Penni Purkhardt. The First Aider must hold either a valid First Aid at Work (FAW) or an Emergency First Aid at Work (EFAW) certificate. </w:t>
      </w:r>
      <w:r>
        <w:rPr>
          <w:sz w:val="20"/>
          <w:szCs w:val="20"/>
        </w:rPr>
        <w:br/>
        <w:t xml:space="preserve">• Only those trained to treat a casualty should do so. If in doubt, staff should call for help and call for an </w:t>
      </w:r>
      <w:r>
        <w:rPr>
          <w:sz w:val="20"/>
          <w:szCs w:val="20"/>
        </w:rPr>
        <w:lastRenderedPageBreak/>
        <w:t xml:space="preserve">ambulance if necessary. </w:t>
      </w:r>
      <w:r>
        <w:rPr>
          <w:sz w:val="20"/>
          <w:szCs w:val="20"/>
        </w:rPr>
        <w:br/>
        <w:t>• We keep an appropriately stocked First Aid Box.</w:t>
      </w:r>
    </w:p>
    <w:p w14:paraId="29395CC2" w14:textId="77777777" w:rsidR="007868DF" w:rsidRDefault="007868DF">
      <w:pPr>
        <w:ind w:left="408"/>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2CB2E155" w14:textId="77777777" w:rsidTr="00DB0CC5">
        <w:tc>
          <w:tcPr>
            <w:tcW w:w="4320" w:type="dxa"/>
            <w:tcMar>
              <w:top w:w="0" w:type="dxa"/>
              <w:left w:w="108" w:type="dxa"/>
              <w:bottom w:w="0" w:type="dxa"/>
              <w:right w:w="108" w:type="dxa"/>
            </w:tcMar>
            <w:vAlign w:val="bottom"/>
          </w:tcPr>
          <w:p w14:paraId="640FD993" w14:textId="3D77F61C"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F1ACDB1" w14:textId="544DD859"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251F1B7" w14:textId="77777777" w:rsidR="004A732F" w:rsidRDefault="004A732F" w:rsidP="004A732F">
            <w:pPr>
              <w:rPr>
                <w:rFonts w:eastAsia="Times New Roman" w:cs="Calibri"/>
                <w:sz w:val="20"/>
                <w:szCs w:val="20"/>
                <w:lang w:eastAsia="en-GB"/>
              </w:rPr>
            </w:pPr>
          </w:p>
        </w:tc>
      </w:tr>
      <w:tr w:rsidR="004A732F" w14:paraId="2C1624A6" w14:textId="77777777" w:rsidTr="00DB0CC5">
        <w:tc>
          <w:tcPr>
            <w:tcW w:w="4320" w:type="dxa"/>
            <w:tcMar>
              <w:top w:w="0" w:type="dxa"/>
              <w:left w:w="108" w:type="dxa"/>
              <w:bottom w:w="0" w:type="dxa"/>
              <w:right w:w="108" w:type="dxa"/>
            </w:tcMar>
            <w:vAlign w:val="bottom"/>
          </w:tcPr>
          <w:p w14:paraId="657B4A46" w14:textId="2BBD0A16"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5DD5BD0" w14:textId="1F619ED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818021E" w14:textId="7889BD87"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E2CB731" w14:textId="77777777" w:rsidTr="00DB0CC5">
        <w:tc>
          <w:tcPr>
            <w:tcW w:w="4320" w:type="dxa"/>
            <w:tcMar>
              <w:top w:w="0" w:type="dxa"/>
              <w:left w:w="108" w:type="dxa"/>
              <w:bottom w:w="0" w:type="dxa"/>
              <w:right w:w="108" w:type="dxa"/>
            </w:tcMar>
            <w:vAlign w:val="bottom"/>
          </w:tcPr>
          <w:p w14:paraId="6888AF6C" w14:textId="3E39E3C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EBEA823" w14:textId="079DD6E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34521C0" w14:textId="0A15FBA4"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6D2B8EF7" w14:textId="77777777" w:rsidTr="00DB0CC5">
        <w:tc>
          <w:tcPr>
            <w:tcW w:w="4320" w:type="dxa"/>
            <w:tcMar>
              <w:top w:w="0" w:type="dxa"/>
              <w:left w:w="108" w:type="dxa"/>
              <w:bottom w:w="0" w:type="dxa"/>
              <w:right w:w="108" w:type="dxa"/>
            </w:tcMar>
            <w:vAlign w:val="bottom"/>
          </w:tcPr>
          <w:p w14:paraId="347C909E" w14:textId="695058CB"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A6B496C" w14:textId="77777777" w:rsidR="004A732F" w:rsidRDefault="004A732F" w:rsidP="004A732F">
            <w:pPr>
              <w:spacing w:after="0" w:line="360" w:lineRule="auto"/>
              <w:rPr>
                <w:rFonts w:eastAsia="Times New Roman" w:cs="Calibri"/>
                <w:sz w:val="20"/>
                <w:szCs w:val="20"/>
                <w:lang w:eastAsia="en-GB"/>
              </w:rPr>
            </w:pPr>
          </w:p>
          <w:p w14:paraId="7EAA7A87" w14:textId="0665EAAB"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03695BEB" w14:textId="77777777" w:rsidTr="00DB0CC5">
        <w:tc>
          <w:tcPr>
            <w:tcW w:w="4320" w:type="dxa"/>
            <w:tcMar>
              <w:top w:w="0" w:type="dxa"/>
              <w:left w:w="108" w:type="dxa"/>
              <w:bottom w:w="0" w:type="dxa"/>
              <w:right w:w="108" w:type="dxa"/>
            </w:tcMar>
            <w:vAlign w:val="bottom"/>
          </w:tcPr>
          <w:p w14:paraId="3B1898BC" w14:textId="661E1F91"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CADDC76" w14:textId="77777777" w:rsidR="004A732F" w:rsidRDefault="004A732F" w:rsidP="004A732F">
            <w:pPr>
              <w:spacing w:after="0" w:line="360" w:lineRule="auto"/>
              <w:rPr>
                <w:rFonts w:eastAsia="Times New Roman" w:cs="Calibri"/>
                <w:sz w:val="20"/>
                <w:szCs w:val="20"/>
                <w:lang w:eastAsia="en-GB"/>
              </w:rPr>
            </w:pPr>
          </w:p>
          <w:p w14:paraId="05B81E26" w14:textId="0492A474"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72918118" w14:textId="77777777" w:rsidTr="00DB0CC5">
        <w:tc>
          <w:tcPr>
            <w:tcW w:w="4320" w:type="dxa"/>
            <w:tcMar>
              <w:top w:w="0" w:type="dxa"/>
              <w:left w:w="108" w:type="dxa"/>
              <w:bottom w:w="0" w:type="dxa"/>
              <w:right w:w="108" w:type="dxa"/>
            </w:tcMar>
            <w:vAlign w:val="bottom"/>
          </w:tcPr>
          <w:p w14:paraId="7BF7FE1D" w14:textId="316A3E9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3DCA421" w14:textId="53EEE3D1"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07B1A21" w14:textId="77777777" w:rsidR="007868DF" w:rsidRDefault="007868DF">
      <w:pPr>
        <w:ind w:left="408"/>
      </w:pPr>
    </w:p>
    <w:p w14:paraId="0DA624CE" w14:textId="77777777" w:rsidR="007868DF" w:rsidRDefault="007868DF">
      <w:pPr>
        <w:ind w:left="408"/>
      </w:pPr>
    </w:p>
    <w:p w14:paraId="39DEAAE2" w14:textId="77777777" w:rsidR="007868DF" w:rsidRDefault="007868DF">
      <w:pPr>
        <w:ind w:left="408"/>
      </w:pPr>
    </w:p>
    <w:bookmarkEnd w:id="14"/>
    <w:p w14:paraId="2E4E8059" w14:textId="77777777" w:rsidR="007868DF" w:rsidRDefault="007868DF">
      <w:pPr>
        <w:ind w:left="408"/>
      </w:pPr>
    </w:p>
    <w:p w14:paraId="149EA935" w14:textId="77777777" w:rsidR="007868DF" w:rsidRDefault="007868DF">
      <w:pPr>
        <w:ind w:left="408"/>
      </w:pPr>
    </w:p>
    <w:p w14:paraId="25CE05AF" w14:textId="77777777" w:rsidR="007868DF" w:rsidRDefault="007868DF">
      <w:pPr>
        <w:ind w:left="408"/>
      </w:pPr>
    </w:p>
    <w:p w14:paraId="6BBCE396" w14:textId="77777777" w:rsidR="007868DF" w:rsidRDefault="007868DF">
      <w:pPr>
        <w:ind w:left="408"/>
      </w:pPr>
    </w:p>
    <w:p w14:paraId="4873E99A" w14:textId="77777777" w:rsidR="007868DF" w:rsidRDefault="007868DF">
      <w:pPr>
        <w:ind w:left="408"/>
      </w:pPr>
    </w:p>
    <w:p w14:paraId="21D59961" w14:textId="77777777" w:rsidR="007868DF" w:rsidRDefault="007868DF">
      <w:pPr>
        <w:ind w:left="408"/>
      </w:pPr>
    </w:p>
    <w:p w14:paraId="1A69EF50" w14:textId="77777777" w:rsidR="007868DF" w:rsidRDefault="007868DF">
      <w:pPr>
        <w:ind w:left="408"/>
      </w:pPr>
    </w:p>
    <w:p w14:paraId="6D0E9811" w14:textId="77777777" w:rsidR="007868DF" w:rsidRDefault="007868DF">
      <w:pPr>
        <w:ind w:left="408"/>
      </w:pPr>
    </w:p>
    <w:p w14:paraId="63ECB35E" w14:textId="77777777" w:rsidR="007868DF" w:rsidRDefault="007868DF">
      <w:pPr>
        <w:ind w:left="408"/>
      </w:pPr>
    </w:p>
    <w:p w14:paraId="0AAA0C45" w14:textId="77777777" w:rsidR="007868DF" w:rsidRDefault="007868DF">
      <w:pPr>
        <w:ind w:left="408"/>
      </w:pPr>
    </w:p>
    <w:p w14:paraId="38A574DB" w14:textId="77777777" w:rsidR="007868DF" w:rsidRDefault="007868DF">
      <w:pPr>
        <w:ind w:left="408"/>
      </w:pPr>
    </w:p>
    <w:p w14:paraId="3E80BB78" w14:textId="77777777" w:rsidR="007868DF" w:rsidRDefault="007868DF">
      <w:pPr>
        <w:ind w:left="408"/>
      </w:pPr>
    </w:p>
    <w:p w14:paraId="6BA4B020" w14:textId="77777777" w:rsidR="007868DF" w:rsidRDefault="007868DF">
      <w:pPr>
        <w:ind w:left="408"/>
      </w:pPr>
    </w:p>
    <w:p w14:paraId="2805AB0C" w14:textId="77777777" w:rsidR="007868DF" w:rsidRDefault="007868DF">
      <w:pPr>
        <w:ind w:left="408"/>
      </w:pPr>
    </w:p>
    <w:p w14:paraId="7C7FA2BA" w14:textId="77777777" w:rsidR="007868DF" w:rsidRDefault="007868DF">
      <w:pPr>
        <w:ind w:left="408"/>
      </w:pPr>
    </w:p>
    <w:p w14:paraId="4792C2B0" w14:textId="77777777" w:rsidR="007868DF" w:rsidRDefault="007868DF">
      <w:pPr>
        <w:ind w:left="408"/>
      </w:pPr>
    </w:p>
    <w:p w14:paraId="6443C35C" w14:textId="77777777" w:rsidR="007868DF" w:rsidRDefault="007868DF">
      <w:pPr>
        <w:ind w:left="408"/>
      </w:pPr>
    </w:p>
    <w:p w14:paraId="16AA9011" w14:textId="77777777" w:rsidR="007868DF" w:rsidRDefault="00ED02A4">
      <w:pPr>
        <w:tabs>
          <w:tab w:val="left" w:pos="2010"/>
        </w:tabs>
        <w:jc w:val="center"/>
        <w:rPr>
          <w:b/>
          <w:sz w:val="96"/>
          <w:szCs w:val="96"/>
          <w:lang w:eastAsia="en-GB"/>
        </w:rPr>
      </w:pPr>
      <w:r>
        <w:rPr>
          <w:b/>
          <w:sz w:val="96"/>
          <w:szCs w:val="96"/>
          <w:lang w:eastAsia="en-GB"/>
        </w:rPr>
        <w:lastRenderedPageBreak/>
        <w:t>Incapacitated parent/carer Policy</w:t>
      </w:r>
    </w:p>
    <w:p w14:paraId="2865A861" w14:textId="77777777" w:rsidR="007868DF" w:rsidRDefault="007868DF">
      <w:pPr>
        <w:tabs>
          <w:tab w:val="left" w:pos="2010"/>
        </w:tabs>
        <w:jc w:val="center"/>
        <w:rPr>
          <w:b/>
          <w:sz w:val="96"/>
          <w:szCs w:val="96"/>
          <w:lang w:eastAsia="en-GB"/>
        </w:rPr>
      </w:pPr>
    </w:p>
    <w:p w14:paraId="5EF960A9" w14:textId="77777777" w:rsidR="007868DF" w:rsidRDefault="007868DF">
      <w:pPr>
        <w:tabs>
          <w:tab w:val="left" w:pos="2010"/>
        </w:tabs>
        <w:rPr>
          <w:sz w:val="96"/>
          <w:szCs w:val="96"/>
          <w:lang w:eastAsia="en-GB"/>
        </w:rPr>
      </w:pPr>
    </w:p>
    <w:p w14:paraId="1FFE21EB" w14:textId="77777777" w:rsidR="007868DF" w:rsidRDefault="007868DF">
      <w:pPr>
        <w:tabs>
          <w:tab w:val="left" w:pos="2010"/>
        </w:tabs>
        <w:rPr>
          <w:sz w:val="96"/>
          <w:szCs w:val="96"/>
          <w:lang w:eastAsia="en-GB"/>
        </w:rPr>
      </w:pPr>
    </w:p>
    <w:p w14:paraId="7367E4C6"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95456" behindDoc="0" locked="0" layoutInCell="1" allowOverlap="1" wp14:anchorId="39A5C062" wp14:editId="26D25056">
            <wp:simplePos x="0" y="0"/>
            <wp:positionH relativeFrom="margin">
              <wp:posOffset>1586374</wp:posOffset>
            </wp:positionH>
            <wp:positionV relativeFrom="paragraph">
              <wp:posOffset>-8741</wp:posOffset>
            </wp:positionV>
            <wp:extent cx="4694401" cy="4320000"/>
            <wp:effectExtent l="0" t="0" r="0" b="4350"/>
            <wp:wrapTight wrapText="bothSides">
              <wp:wrapPolygon edited="0">
                <wp:start x="0" y="0"/>
                <wp:lineTo x="0" y="21527"/>
                <wp:lineTo x="21477" y="21527"/>
                <wp:lineTo x="21477" y="0"/>
                <wp:lineTo x="0" y="0"/>
              </wp:wrapPolygon>
            </wp:wrapTight>
            <wp:docPr id="360654166" name="Picture 439221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3C066CE" w14:textId="77777777" w:rsidR="007868DF" w:rsidRDefault="007868DF">
      <w:pPr>
        <w:tabs>
          <w:tab w:val="left" w:pos="2010"/>
        </w:tabs>
        <w:rPr>
          <w:sz w:val="20"/>
          <w:szCs w:val="20"/>
          <w:lang w:eastAsia="en-GB"/>
        </w:rPr>
      </w:pPr>
    </w:p>
    <w:p w14:paraId="3734D5D0" w14:textId="77777777" w:rsidR="007868DF" w:rsidRDefault="007868DF">
      <w:pPr>
        <w:tabs>
          <w:tab w:val="left" w:pos="2010"/>
        </w:tabs>
        <w:rPr>
          <w:sz w:val="20"/>
          <w:szCs w:val="20"/>
          <w:lang w:eastAsia="en-GB"/>
        </w:rPr>
      </w:pPr>
    </w:p>
    <w:p w14:paraId="00FB527A" w14:textId="77777777" w:rsidR="007868DF" w:rsidRDefault="007868DF">
      <w:pPr>
        <w:tabs>
          <w:tab w:val="left" w:pos="2010"/>
        </w:tabs>
        <w:rPr>
          <w:sz w:val="20"/>
          <w:szCs w:val="20"/>
          <w:lang w:eastAsia="en-GB"/>
        </w:rPr>
      </w:pPr>
    </w:p>
    <w:p w14:paraId="4497B17E" w14:textId="77777777" w:rsidR="007868DF" w:rsidRDefault="007868DF">
      <w:pPr>
        <w:tabs>
          <w:tab w:val="left" w:pos="2010"/>
        </w:tabs>
        <w:rPr>
          <w:sz w:val="20"/>
          <w:szCs w:val="20"/>
          <w:lang w:eastAsia="en-GB"/>
        </w:rPr>
      </w:pPr>
    </w:p>
    <w:p w14:paraId="0A80F7D5" w14:textId="77777777" w:rsidR="007868DF" w:rsidRDefault="007868DF">
      <w:pPr>
        <w:tabs>
          <w:tab w:val="left" w:pos="2010"/>
        </w:tabs>
        <w:rPr>
          <w:sz w:val="20"/>
          <w:szCs w:val="20"/>
          <w:lang w:eastAsia="en-GB"/>
        </w:rPr>
      </w:pPr>
    </w:p>
    <w:p w14:paraId="10B06925" w14:textId="77777777" w:rsidR="007868DF" w:rsidRDefault="007868DF">
      <w:pPr>
        <w:tabs>
          <w:tab w:val="left" w:pos="2010"/>
        </w:tabs>
        <w:rPr>
          <w:sz w:val="20"/>
          <w:szCs w:val="20"/>
          <w:lang w:eastAsia="en-GB"/>
        </w:rPr>
      </w:pPr>
    </w:p>
    <w:p w14:paraId="5ABE5DD9" w14:textId="77777777" w:rsidR="007868DF" w:rsidRDefault="007868DF">
      <w:pPr>
        <w:tabs>
          <w:tab w:val="left" w:pos="2010"/>
        </w:tabs>
        <w:rPr>
          <w:sz w:val="20"/>
          <w:szCs w:val="20"/>
          <w:lang w:eastAsia="en-GB"/>
        </w:rPr>
      </w:pPr>
    </w:p>
    <w:p w14:paraId="54232A84" w14:textId="77777777" w:rsidR="007868DF" w:rsidRDefault="007868DF">
      <w:pPr>
        <w:tabs>
          <w:tab w:val="left" w:pos="2010"/>
        </w:tabs>
        <w:rPr>
          <w:sz w:val="20"/>
          <w:szCs w:val="20"/>
          <w:lang w:eastAsia="en-GB"/>
        </w:rPr>
      </w:pPr>
    </w:p>
    <w:p w14:paraId="6422FE3D" w14:textId="77777777" w:rsidR="007868DF" w:rsidRDefault="007868DF">
      <w:pPr>
        <w:tabs>
          <w:tab w:val="left" w:pos="2010"/>
        </w:tabs>
        <w:rPr>
          <w:sz w:val="20"/>
          <w:szCs w:val="20"/>
          <w:lang w:eastAsia="en-GB"/>
        </w:rPr>
      </w:pPr>
    </w:p>
    <w:p w14:paraId="2D8066C4" w14:textId="77777777" w:rsidR="007868DF" w:rsidRDefault="007868DF">
      <w:pPr>
        <w:tabs>
          <w:tab w:val="left" w:pos="2010"/>
        </w:tabs>
        <w:rPr>
          <w:sz w:val="20"/>
          <w:szCs w:val="20"/>
          <w:lang w:eastAsia="en-GB"/>
        </w:rPr>
      </w:pPr>
    </w:p>
    <w:p w14:paraId="31F349AA" w14:textId="77777777" w:rsidR="007868DF" w:rsidRDefault="007868DF">
      <w:pPr>
        <w:spacing w:before="120" w:after="120" w:line="360" w:lineRule="auto"/>
        <w:rPr>
          <w:sz w:val="20"/>
          <w:szCs w:val="20"/>
          <w:lang w:eastAsia="en-GB"/>
        </w:rPr>
      </w:pPr>
    </w:p>
    <w:p w14:paraId="5D5DDE24" w14:textId="77777777" w:rsidR="007868DF" w:rsidRDefault="007868DF">
      <w:pPr>
        <w:spacing w:before="120" w:after="120" w:line="360" w:lineRule="auto"/>
        <w:rPr>
          <w:rFonts w:cs="Arial"/>
          <w:b/>
          <w:sz w:val="28"/>
          <w:szCs w:val="28"/>
        </w:rPr>
      </w:pPr>
    </w:p>
    <w:p w14:paraId="751FEDAE" w14:textId="77777777" w:rsidR="007868DF" w:rsidRDefault="007868DF">
      <w:pPr>
        <w:spacing w:before="120" w:after="120" w:line="360" w:lineRule="auto"/>
        <w:rPr>
          <w:rFonts w:cs="Arial"/>
          <w:b/>
          <w:sz w:val="28"/>
          <w:szCs w:val="28"/>
        </w:rPr>
      </w:pPr>
    </w:p>
    <w:p w14:paraId="5BD49FCB" w14:textId="77777777" w:rsidR="00555690" w:rsidRDefault="00555690">
      <w:pPr>
        <w:spacing w:before="120" w:after="120" w:line="360" w:lineRule="auto"/>
        <w:rPr>
          <w:rFonts w:cs="Arial"/>
          <w:b/>
          <w:sz w:val="32"/>
          <w:szCs w:val="32"/>
        </w:rPr>
      </w:pPr>
    </w:p>
    <w:p w14:paraId="64EE2DE9" w14:textId="7FB19CAD" w:rsidR="007868DF" w:rsidRDefault="00ED02A4">
      <w:pPr>
        <w:spacing w:before="120" w:after="120" w:line="360" w:lineRule="auto"/>
        <w:rPr>
          <w:rFonts w:cs="Arial"/>
          <w:b/>
          <w:sz w:val="32"/>
          <w:szCs w:val="32"/>
        </w:rPr>
      </w:pPr>
      <w:r>
        <w:rPr>
          <w:rFonts w:cs="Arial"/>
          <w:b/>
          <w:sz w:val="32"/>
          <w:szCs w:val="32"/>
        </w:rPr>
        <w:lastRenderedPageBreak/>
        <w:t>Incapacitated parent/carer</w:t>
      </w:r>
    </w:p>
    <w:p w14:paraId="20642DAC" w14:textId="59660777" w:rsidR="007868DF" w:rsidRDefault="00ED02A4">
      <w:pPr>
        <w:spacing w:before="120" w:after="120" w:line="240" w:lineRule="auto"/>
        <w:rPr>
          <w:rFonts w:cs="Calibri"/>
          <w:sz w:val="20"/>
          <w:szCs w:val="20"/>
        </w:rPr>
      </w:pPr>
      <w:r>
        <w:rPr>
          <w:rFonts w:cs="Calibri"/>
          <w:sz w:val="20"/>
          <w:szCs w:val="20"/>
        </w:rPr>
        <w:t xml:space="preserve">Incapacitated refers to a condition </w:t>
      </w:r>
      <w:r w:rsidR="0032305E">
        <w:rPr>
          <w:rFonts w:cs="Calibri"/>
          <w:sz w:val="20"/>
          <w:szCs w:val="20"/>
        </w:rPr>
        <w:t>that</w:t>
      </w:r>
      <w:r>
        <w:rPr>
          <w:rFonts w:cs="Calibri"/>
          <w:sz w:val="20"/>
          <w:szCs w:val="20"/>
        </w:rPr>
        <w:t xml:space="preserve"> renders a parent/carer unable to take responsibility for their child; this could be at the time of collecting their child from the setting or on arrival. Concerns may include:</w:t>
      </w:r>
    </w:p>
    <w:p w14:paraId="3E38D3C9"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drunk</w:t>
      </w:r>
    </w:p>
    <w:p w14:paraId="2521979E"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under the influence of drugs</w:t>
      </w:r>
    </w:p>
    <w:p w14:paraId="14C25AD3" w14:textId="3A3957BE"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 xml:space="preserve"> demonstrating angry and threatening behaviour to the child, members of staff</w:t>
      </w:r>
      <w:r w:rsidR="0032305E">
        <w:rPr>
          <w:rFonts w:ascii="Calibri" w:hAnsi="Calibri" w:cs="Calibri"/>
          <w:sz w:val="20"/>
          <w:szCs w:val="20"/>
        </w:rPr>
        <w:t>,</w:t>
      </w:r>
      <w:r>
        <w:rPr>
          <w:rFonts w:ascii="Calibri" w:hAnsi="Calibri" w:cs="Calibri"/>
          <w:sz w:val="20"/>
          <w:szCs w:val="20"/>
        </w:rPr>
        <w:t xml:space="preserve"> or others</w:t>
      </w:r>
    </w:p>
    <w:p w14:paraId="7F22FCA2"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erratic or manic</w:t>
      </w:r>
    </w:p>
    <w:p w14:paraId="7C42C497" w14:textId="77777777" w:rsidR="007868DF" w:rsidRDefault="00ED02A4">
      <w:pPr>
        <w:spacing w:before="120" w:after="120" w:line="360" w:lineRule="auto"/>
        <w:rPr>
          <w:rFonts w:cs="Calibri"/>
          <w:b/>
          <w:sz w:val="28"/>
          <w:szCs w:val="28"/>
        </w:rPr>
      </w:pPr>
      <w:r>
        <w:rPr>
          <w:rFonts w:cs="Calibri"/>
          <w:b/>
          <w:sz w:val="28"/>
          <w:szCs w:val="28"/>
        </w:rPr>
        <w:t>Informing</w:t>
      </w:r>
    </w:p>
    <w:p w14:paraId="287CCADF"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a member of staff is concerned that a parent displays any of the above characteristics, they inform the designated safeguarding lead as soon as possible.</w:t>
      </w:r>
    </w:p>
    <w:p w14:paraId="567F83C9"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designated safeguarding lead assesses the risk and decides if further intervention is required.</w:t>
      </w:r>
    </w:p>
    <w:p w14:paraId="74EF8764"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it is decided that no further action is required, a record of the incident is made on a Safeguarding incident reporting form.</w:t>
      </w:r>
    </w:p>
    <w:p w14:paraId="2429EB36"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intervention is required, the designated safeguarding lead speaks to the parent in an appropriate, confidential manner.</w:t>
      </w:r>
    </w:p>
    <w:p w14:paraId="77312F09"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 xml:space="preserve">The designated safeguarding lead will, in agreement with the parent, use emergency contacts listed for the child to ask an alternative adult to collect the child. </w:t>
      </w:r>
    </w:p>
    <w:p w14:paraId="34E663DB"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emergency contact is informed of the situation by the designated safeguarding lead and of the setting’s requirement to inform social care of their contact details.</w:t>
      </w:r>
    </w:p>
    <w:p w14:paraId="05919E81"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designated officer is informed of the situation as soon as possible and provides advice and assistance as appropriate.</w:t>
      </w:r>
    </w:p>
    <w:p w14:paraId="3E7A7B74" w14:textId="0EFC3BB6"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there is no one suitable to collect the child</w:t>
      </w:r>
      <w:r w:rsidR="0032305E">
        <w:rPr>
          <w:rFonts w:ascii="Calibri" w:hAnsi="Calibri" w:cs="Calibri"/>
          <w:sz w:val="20"/>
          <w:szCs w:val="20"/>
        </w:rPr>
        <w:t>, social care is</w:t>
      </w:r>
      <w:r>
        <w:rPr>
          <w:rFonts w:ascii="Calibri" w:hAnsi="Calibri" w:cs="Calibri"/>
          <w:sz w:val="20"/>
          <w:szCs w:val="20"/>
        </w:rPr>
        <w:t xml:space="preserve"> informed.</w:t>
      </w:r>
    </w:p>
    <w:p w14:paraId="7BDEDAA4"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violence is threatened towards anybody, the police are called immediately.</w:t>
      </w:r>
    </w:p>
    <w:p w14:paraId="2F76CD0D" w14:textId="6B771B83"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the parent takes the child from the setting while incapacitated</w:t>
      </w:r>
      <w:r w:rsidR="0032305E">
        <w:rPr>
          <w:rFonts w:ascii="Calibri" w:hAnsi="Calibri" w:cs="Calibri"/>
          <w:sz w:val="20"/>
          <w:szCs w:val="20"/>
        </w:rPr>
        <w:t>, the police are called immediately,</w:t>
      </w:r>
      <w:r>
        <w:rPr>
          <w:rFonts w:ascii="Calibri" w:hAnsi="Calibri" w:cs="Calibri"/>
          <w:sz w:val="20"/>
          <w:szCs w:val="20"/>
        </w:rPr>
        <w:t xml:space="preserve"> and a referral is made to social care.</w:t>
      </w:r>
    </w:p>
    <w:p w14:paraId="7BA52EC8" w14:textId="77777777" w:rsidR="007868DF" w:rsidRDefault="00ED02A4">
      <w:pPr>
        <w:spacing w:before="120" w:after="120" w:line="360" w:lineRule="auto"/>
        <w:rPr>
          <w:rFonts w:cs="Arial"/>
          <w:b/>
          <w:sz w:val="28"/>
          <w:szCs w:val="28"/>
        </w:rPr>
      </w:pPr>
      <w:r>
        <w:rPr>
          <w:rFonts w:cs="Arial"/>
          <w:b/>
          <w:sz w:val="28"/>
          <w:szCs w:val="28"/>
        </w:rPr>
        <w:t>Recording</w:t>
      </w:r>
    </w:p>
    <w:p w14:paraId="0B009E4E" w14:textId="3F164631" w:rsidR="007868DF" w:rsidRPr="0032305E" w:rsidRDefault="00ED02A4">
      <w:pPr>
        <w:pStyle w:val="ColorfulList-Accent11"/>
        <w:numPr>
          <w:ilvl w:val="0"/>
          <w:numId w:val="144"/>
        </w:numPr>
        <w:spacing w:before="120" w:after="120"/>
        <w:contextualSpacing w:val="0"/>
        <w:rPr>
          <w:rFonts w:ascii="Calibri" w:hAnsi="Calibri" w:cs="Calibri"/>
          <w:sz w:val="20"/>
          <w:szCs w:val="20"/>
        </w:rPr>
      </w:pPr>
      <w:r w:rsidRPr="0032305E">
        <w:rPr>
          <w:rFonts w:ascii="Calibri" w:hAnsi="Calibri" w:cs="Calibri"/>
          <w:sz w:val="20"/>
          <w:szCs w:val="20"/>
        </w:rPr>
        <w:t>The designated safeguarding lead completes a Safeguarding incident reporting form</w:t>
      </w:r>
      <w:r w:rsidR="0032305E" w:rsidRPr="0032305E">
        <w:rPr>
          <w:rFonts w:ascii="Calibri" w:hAnsi="Calibri" w:cs="Calibri"/>
          <w:sz w:val="20"/>
          <w:szCs w:val="20"/>
        </w:rPr>
        <w:t>, and if social care was contacted,</w:t>
      </w:r>
      <w:r w:rsidRPr="0032305E">
        <w:rPr>
          <w:rFonts w:ascii="Calibri" w:hAnsi="Calibri" w:cs="Calibri"/>
          <w:sz w:val="20"/>
          <w:szCs w:val="20"/>
        </w:rPr>
        <w:t xml:space="preserve"> a Confidential safeguarding incident report form is completed by the designated officer. If police were contacted</w:t>
      </w:r>
      <w:r w:rsidR="0032305E" w:rsidRPr="0032305E">
        <w:rPr>
          <w:rFonts w:ascii="Calibri" w:hAnsi="Calibri" w:cs="Calibri"/>
          <w:sz w:val="20"/>
          <w:szCs w:val="20"/>
        </w:rPr>
        <w:t>,</w:t>
      </w:r>
      <w:r w:rsidRPr="0032305E">
        <w:rPr>
          <w:rFonts w:ascii="Calibri" w:hAnsi="Calibri" w:cs="Calibri"/>
          <w:sz w:val="20"/>
          <w:szCs w:val="20"/>
        </w:rPr>
        <w:t xml:space="preserve"> a Confidential safeguarding incident report form should also be copied to the owners/directors/trustees.</w:t>
      </w:r>
    </w:p>
    <w:p w14:paraId="31C5BC53" w14:textId="77777777" w:rsidR="007868DF" w:rsidRPr="0032305E" w:rsidRDefault="00ED02A4">
      <w:pPr>
        <w:pStyle w:val="ColorfulList-Accent11"/>
        <w:numPr>
          <w:ilvl w:val="0"/>
          <w:numId w:val="144"/>
        </w:numPr>
        <w:spacing w:before="120" w:after="120"/>
        <w:contextualSpacing w:val="0"/>
        <w:rPr>
          <w:rFonts w:ascii="Calibri" w:hAnsi="Calibri" w:cs="Calibri"/>
          <w:sz w:val="20"/>
          <w:szCs w:val="20"/>
        </w:rPr>
      </w:pPr>
      <w:r w:rsidRPr="0032305E">
        <w:rPr>
          <w:rFonts w:ascii="Calibri" w:hAnsi="Calibri" w:cs="Calibri"/>
          <w:sz w:val="20"/>
          <w:szCs w:val="20"/>
        </w:rPr>
        <w:t>Further updates/notes/conversations/ telephone calls are recorded.</w:t>
      </w:r>
    </w:p>
    <w:p w14:paraId="10C12701" w14:textId="77777777" w:rsidR="00F045BF" w:rsidRDefault="00F045BF" w:rsidP="00F045BF">
      <w:pPr>
        <w:pStyle w:val="ColorfulList-Accent11"/>
        <w:spacing w:before="120" w:after="120"/>
        <w:ind w:left="360"/>
        <w:contextualSpacing w:val="0"/>
        <w:rPr>
          <w:rFonts w:ascii="Arial" w:hAnsi="Arial" w:cs="Arial"/>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3354FAE4" w14:textId="77777777" w:rsidTr="00DB0CC5">
        <w:tc>
          <w:tcPr>
            <w:tcW w:w="4320" w:type="dxa"/>
            <w:tcMar>
              <w:top w:w="0" w:type="dxa"/>
              <w:left w:w="108" w:type="dxa"/>
              <w:bottom w:w="0" w:type="dxa"/>
              <w:right w:w="108" w:type="dxa"/>
            </w:tcMar>
            <w:vAlign w:val="bottom"/>
          </w:tcPr>
          <w:p w14:paraId="6AD7F31D" w14:textId="55B4EB0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799688A8" w14:textId="18041037"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F058F3E" w14:textId="77777777" w:rsidR="004A732F" w:rsidRDefault="004A732F" w:rsidP="004A732F">
            <w:pPr>
              <w:rPr>
                <w:rFonts w:eastAsia="Times New Roman" w:cs="Calibri"/>
                <w:sz w:val="20"/>
                <w:szCs w:val="20"/>
                <w:lang w:eastAsia="en-GB"/>
              </w:rPr>
            </w:pPr>
          </w:p>
        </w:tc>
      </w:tr>
      <w:tr w:rsidR="004A732F" w14:paraId="40931C68" w14:textId="77777777" w:rsidTr="00DB0CC5">
        <w:tc>
          <w:tcPr>
            <w:tcW w:w="4320" w:type="dxa"/>
            <w:tcMar>
              <w:top w:w="0" w:type="dxa"/>
              <w:left w:w="108" w:type="dxa"/>
              <w:bottom w:w="0" w:type="dxa"/>
              <w:right w:w="108" w:type="dxa"/>
            </w:tcMar>
            <w:vAlign w:val="bottom"/>
          </w:tcPr>
          <w:p w14:paraId="5E29CD99" w14:textId="5B5D763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4C15F72" w14:textId="193E9F5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09774B5E" w14:textId="2AB34334"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3AB4D2BD" w14:textId="77777777" w:rsidTr="00DB0CC5">
        <w:tc>
          <w:tcPr>
            <w:tcW w:w="4320" w:type="dxa"/>
            <w:tcMar>
              <w:top w:w="0" w:type="dxa"/>
              <w:left w:w="108" w:type="dxa"/>
              <w:bottom w:w="0" w:type="dxa"/>
              <w:right w:w="108" w:type="dxa"/>
            </w:tcMar>
            <w:vAlign w:val="bottom"/>
          </w:tcPr>
          <w:p w14:paraId="66B591A7" w14:textId="5C683B6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EA1A5A2" w14:textId="4E66414A"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7A5C1C41" w14:textId="13579CF6"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C837BE2" w14:textId="77777777" w:rsidTr="00DB0CC5">
        <w:tc>
          <w:tcPr>
            <w:tcW w:w="4320" w:type="dxa"/>
            <w:tcMar>
              <w:top w:w="0" w:type="dxa"/>
              <w:left w:w="108" w:type="dxa"/>
              <w:bottom w:w="0" w:type="dxa"/>
              <w:right w:w="108" w:type="dxa"/>
            </w:tcMar>
            <w:vAlign w:val="bottom"/>
          </w:tcPr>
          <w:p w14:paraId="46057081" w14:textId="1A2AB4A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360C820" w14:textId="77777777" w:rsidR="004A732F" w:rsidRDefault="004A732F" w:rsidP="004A732F">
            <w:pPr>
              <w:spacing w:after="0" w:line="360" w:lineRule="auto"/>
              <w:rPr>
                <w:rFonts w:eastAsia="Times New Roman" w:cs="Calibri"/>
                <w:sz w:val="20"/>
                <w:szCs w:val="20"/>
                <w:lang w:eastAsia="en-GB"/>
              </w:rPr>
            </w:pPr>
          </w:p>
          <w:p w14:paraId="4C1A001F" w14:textId="774EB298"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13141BCD" w14:textId="77777777" w:rsidTr="00DB0CC5">
        <w:tc>
          <w:tcPr>
            <w:tcW w:w="4320" w:type="dxa"/>
            <w:tcMar>
              <w:top w:w="0" w:type="dxa"/>
              <w:left w:w="108" w:type="dxa"/>
              <w:bottom w:w="0" w:type="dxa"/>
              <w:right w:w="108" w:type="dxa"/>
            </w:tcMar>
            <w:vAlign w:val="bottom"/>
          </w:tcPr>
          <w:p w14:paraId="7B343FAD" w14:textId="40ECD14A"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825D614" w14:textId="77777777" w:rsidR="004A732F" w:rsidRDefault="004A732F" w:rsidP="004A732F">
            <w:pPr>
              <w:spacing w:after="0" w:line="360" w:lineRule="auto"/>
              <w:rPr>
                <w:rFonts w:eastAsia="Times New Roman" w:cs="Calibri"/>
                <w:sz w:val="20"/>
                <w:szCs w:val="20"/>
                <w:lang w:eastAsia="en-GB"/>
              </w:rPr>
            </w:pPr>
          </w:p>
          <w:p w14:paraId="0CA78E8B" w14:textId="588708AD"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6D924395" w14:textId="77777777" w:rsidTr="00DB0CC5">
        <w:tc>
          <w:tcPr>
            <w:tcW w:w="4320" w:type="dxa"/>
            <w:tcMar>
              <w:top w:w="0" w:type="dxa"/>
              <w:left w:w="108" w:type="dxa"/>
              <w:bottom w:w="0" w:type="dxa"/>
              <w:right w:w="108" w:type="dxa"/>
            </w:tcMar>
            <w:vAlign w:val="bottom"/>
          </w:tcPr>
          <w:p w14:paraId="057B4EE2" w14:textId="3F362388"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68DEB8C" w14:textId="1AFDF219"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0E185F9" w14:textId="77777777" w:rsidR="007868DF" w:rsidRDefault="00ED02A4">
      <w:pPr>
        <w:tabs>
          <w:tab w:val="left" w:pos="2010"/>
        </w:tabs>
        <w:jc w:val="center"/>
        <w:rPr>
          <w:b/>
          <w:sz w:val="96"/>
          <w:szCs w:val="96"/>
          <w:lang w:eastAsia="en-GB"/>
        </w:rPr>
      </w:pPr>
      <w:r>
        <w:rPr>
          <w:b/>
          <w:sz w:val="96"/>
          <w:szCs w:val="96"/>
          <w:lang w:eastAsia="en-GB"/>
        </w:rPr>
        <w:lastRenderedPageBreak/>
        <w:t>Incident</w:t>
      </w:r>
    </w:p>
    <w:p w14:paraId="36DD5D40" w14:textId="77777777" w:rsidR="007868DF" w:rsidRDefault="00ED02A4">
      <w:pPr>
        <w:tabs>
          <w:tab w:val="left" w:pos="2010"/>
        </w:tabs>
        <w:jc w:val="center"/>
        <w:rPr>
          <w:b/>
          <w:sz w:val="96"/>
          <w:szCs w:val="96"/>
          <w:lang w:eastAsia="en-GB"/>
        </w:rPr>
      </w:pPr>
      <w:r>
        <w:rPr>
          <w:b/>
          <w:sz w:val="96"/>
          <w:szCs w:val="96"/>
          <w:lang w:eastAsia="en-GB"/>
        </w:rPr>
        <w:t>Procedure</w:t>
      </w:r>
    </w:p>
    <w:p w14:paraId="654F3824" w14:textId="77777777" w:rsidR="007868DF" w:rsidRDefault="007868DF">
      <w:pPr>
        <w:tabs>
          <w:tab w:val="left" w:pos="2010"/>
        </w:tabs>
        <w:jc w:val="center"/>
        <w:rPr>
          <w:sz w:val="96"/>
          <w:szCs w:val="96"/>
          <w:lang w:eastAsia="en-GB"/>
        </w:rPr>
      </w:pPr>
    </w:p>
    <w:p w14:paraId="2B299964" w14:textId="77777777" w:rsidR="007868DF" w:rsidRDefault="007868DF">
      <w:pPr>
        <w:tabs>
          <w:tab w:val="left" w:pos="2010"/>
        </w:tabs>
        <w:jc w:val="center"/>
        <w:rPr>
          <w:sz w:val="96"/>
          <w:szCs w:val="96"/>
          <w:lang w:eastAsia="en-GB"/>
        </w:rPr>
      </w:pPr>
    </w:p>
    <w:p w14:paraId="75EE62C6" w14:textId="77777777" w:rsidR="007868DF" w:rsidRDefault="007868DF">
      <w:pPr>
        <w:tabs>
          <w:tab w:val="left" w:pos="2010"/>
        </w:tabs>
        <w:jc w:val="center"/>
      </w:pPr>
    </w:p>
    <w:p w14:paraId="555030C7"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18656" behindDoc="0" locked="0" layoutInCell="1" allowOverlap="1" wp14:anchorId="6D60B9D2" wp14:editId="32C5B18A">
            <wp:simplePos x="0" y="0"/>
            <wp:positionH relativeFrom="margin">
              <wp:posOffset>1486732</wp:posOffset>
            </wp:positionH>
            <wp:positionV relativeFrom="paragraph">
              <wp:posOffset>755404</wp:posOffset>
            </wp:positionV>
            <wp:extent cx="4694401" cy="4320000"/>
            <wp:effectExtent l="0" t="0" r="0" b="4350"/>
            <wp:wrapTight wrapText="bothSides">
              <wp:wrapPolygon edited="0">
                <wp:start x="0" y="0"/>
                <wp:lineTo x="0" y="21527"/>
                <wp:lineTo x="21477" y="21527"/>
                <wp:lineTo x="21477" y="0"/>
                <wp:lineTo x="0" y="0"/>
              </wp:wrapPolygon>
            </wp:wrapTight>
            <wp:docPr id="131186906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6C1D09" w14:textId="77777777" w:rsidR="007868DF" w:rsidRDefault="007868DF">
      <w:pPr>
        <w:tabs>
          <w:tab w:val="left" w:pos="2010"/>
        </w:tabs>
        <w:jc w:val="center"/>
        <w:rPr>
          <w:sz w:val="96"/>
          <w:szCs w:val="96"/>
          <w:lang w:eastAsia="en-GB"/>
        </w:rPr>
      </w:pPr>
    </w:p>
    <w:p w14:paraId="4EA29479" w14:textId="77777777" w:rsidR="007868DF" w:rsidRDefault="007868DF">
      <w:pPr>
        <w:tabs>
          <w:tab w:val="left" w:pos="2010"/>
        </w:tabs>
        <w:jc w:val="center"/>
        <w:rPr>
          <w:sz w:val="96"/>
          <w:szCs w:val="96"/>
          <w:lang w:eastAsia="en-GB"/>
        </w:rPr>
      </w:pPr>
    </w:p>
    <w:p w14:paraId="4E26B442" w14:textId="77777777" w:rsidR="007868DF" w:rsidRDefault="007868DF">
      <w:pPr>
        <w:tabs>
          <w:tab w:val="left" w:pos="2010"/>
        </w:tabs>
        <w:rPr>
          <w:sz w:val="96"/>
          <w:szCs w:val="96"/>
          <w:lang w:eastAsia="en-GB"/>
        </w:rPr>
      </w:pPr>
    </w:p>
    <w:p w14:paraId="3DDE2629" w14:textId="77777777" w:rsidR="007868DF" w:rsidRDefault="007868DF">
      <w:pPr>
        <w:tabs>
          <w:tab w:val="left" w:pos="2010"/>
        </w:tabs>
        <w:rPr>
          <w:sz w:val="20"/>
          <w:szCs w:val="20"/>
          <w:lang w:eastAsia="en-GB"/>
        </w:rPr>
      </w:pPr>
    </w:p>
    <w:p w14:paraId="0E6AD91A" w14:textId="77777777" w:rsidR="007868DF" w:rsidRDefault="007868DF">
      <w:pPr>
        <w:tabs>
          <w:tab w:val="left" w:pos="2010"/>
        </w:tabs>
        <w:rPr>
          <w:sz w:val="36"/>
          <w:szCs w:val="36"/>
          <w:lang w:eastAsia="en-GB"/>
        </w:rPr>
      </w:pPr>
    </w:p>
    <w:p w14:paraId="25797A05" w14:textId="77777777" w:rsidR="00F045BF" w:rsidRDefault="00ED02A4">
      <w:pPr>
        <w:tabs>
          <w:tab w:val="left" w:pos="2010"/>
        </w:tabs>
        <w:rPr>
          <w:sz w:val="36"/>
          <w:szCs w:val="36"/>
          <w:lang w:eastAsia="en-GB"/>
        </w:rPr>
      </w:pPr>
      <w:r>
        <w:rPr>
          <w:sz w:val="36"/>
          <w:szCs w:val="36"/>
          <w:lang w:eastAsia="en-GB"/>
        </w:rPr>
        <w:br/>
      </w:r>
      <w:r>
        <w:rPr>
          <w:sz w:val="36"/>
          <w:szCs w:val="36"/>
          <w:lang w:eastAsia="en-GB"/>
        </w:rPr>
        <w:br/>
      </w:r>
    </w:p>
    <w:p w14:paraId="10D89067" w14:textId="77777777" w:rsidR="00F045BF" w:rsidRDefault="00F045BF">
      <w:pPr>
        <w:tabs>
          <w:tab w:val="left" w:pos="2010"/>
        </w:tabs>
        <w:rPr>
          <w:sz w:val="36"/>
          <w:szCs w:val="36"/>
          <w:lang w:eastAsia="en-GB"/>
        </w:rPr>
      </w:pPr>
    </w:p>
    <w:p w14:paraId="341764A2" w14:textId="404ACE49" w:rsidR="007868DF" w:rsidRDefault="00ED02A4">
      <w:pPr>
        <w:tabs>
          <w:tab w:val="left" w:pos="2010"/>
        </w:tabs>
        <w:rPr>
          <w:sz w:val="36"/>
          <w:szCs w:val="36"/>
          <w:lang w:eastAsia="en-GB"/>
        </w:rPr>
      </w:pPr>
      <w:r>
        <w:rPr>
          <w:sz w:val="36"/>
          <w:szCs w:val="36"/>
          <w:lang w:eastAsia="en-GB"/>
        </w:rPr>
        <w:lastRenderedPageBreak/>
        <w:t>Incident Procedure</w:t>
      </w:r>
    </w:p>
    <w:p w14:paraId="007C5872" w14:textId="1A7DA111" w:rsidR="007868DF" w:rsidRDefault="00ED02A4">
      <w:pPr>
        <w:tabs>
          <w:tab w:val="left" w:pos="2010"/>
        </w:tabs>
        <w:rPr>
          <w:sz w:val="20"/>
          <w:szCs w:val="20"/>
          <w:lang w:eastAsia="en-GB"/>
        </w:rPr>
      </w:pPr>
      <w:r>
        <w:rPr>
          <w:sz w:val="20"/>
          <w:szCs w:val="20"/>
          <w:lang w:eastAsia="en-GB"/>
        </w:rPr>
        <w:t>Incident forms are available in each of the children’s rooms at Busy Bees Childcare Centre. To maintain confidentiality</w:t>
      </w:r>
      <w:r w:rsidR="0032305E">
        <w:rPr>
          <w:sz w:val="20"/>
          <w:szCs w:val="20"/>
          <w:lang w:eastAsia="en-GB"/>
        </w:rPr>
        <w:t>,</w:t>
      </w:r>
      <w:r>
        <w:rPr>
          <w:sz w:val="20"/>
          <w:szCs w:val="20"/>
          <w:lang w:eastAsia="en-GB"/>
        </w:rPr>
        <w:t xml:space="preserve"> all logs are recorded on separate forms. These forms are to document any incidents that cannot be </w:t>
      </w:r>
      <w:r w:rsidR="0032305E">
        <w:rPr>
          <w:sz w:val="20"/>
          <w:szCs w:val="20"/>
          <w:lang w:eastAsia="en-GB"/>
        </w:rPr>
        <w:t>classified as accidents</w:t>
      </w:r>
      <w:r>
        <w:rPr>
          <w:sz w:val="20"/>
          <w:szCs w:val="20"/>
          <w:lang w:eastAsia="en-GB"/>
        </w:rPr>
        <w:t>.</w:t>
      </w:r>
    </w:p>
    <w:p w14:paraId="3D59CCBB" w14:textId="5EF75F6D" w:rsidR="007868DF" w:rsidRDefault="00ED02A4">
      <w:pPr>
        <w:tabs>
          <w:tab w:val="left" w:pos="2010"/>
        </w:tabs>
      </w:pPr>
      <w:r>
        <w:rPr>
          <w:sz w:val="20"/>
          <w:szCs w:val="20"/>
          <w:lang w:eastAsia="en-GB"/>
        </w:rPr>
        <w:t>If a child arrives at the setting with a recent injury that occurred at home (such as a cut, bump, or burn)</w:t>
      </w:r>
      <w:r w:rsidR="0032305E">
        <w:rPr>
          <w:sz w:val="20"/>
          <w:szCs w:val="20"/>
          <w:lang w:eastAsia="en-GB"/>
        </w:rPr>
        <w:t>, this must be written up on an existing injury record form with the parents' account of the injury,</w:t>
      </w:r>
      <w:r>
        <w:rPr>
          <w:sz w:val="20"/>
          <w:szCs w:val="20"/>
          <w:lang w:eastAsia="en-GB"/>
        </w:rPr>
        <w:t xml:space="preserve"> and the parent must be asked to sign it before they leave the child. Professional discretion must be used regarding this. If the injury is noticed when the parent has left, the parent must be called and countersign the form when they arrive.</w:t>
      </w:r>
    </w:p>
    <w:p w14:paraId="390FE812" w14:textId="77777777" w:rsidR="007868DF" w:rsidRDefault="00ED02A4">
      <w:pPr>
        <w:tabs>
          <w:tab w:val="left" w:pos="2010"/>
        </w:tabs>
        <w:rPr>
          <w:sz w:val="20"/>
          <w:szCs w:val="20"/>
          <w:lang w:eastAsia="en-GB"/>
        </w:rPr>
      </w:pPr>
      <w:r>
        <w:rPr>
          <w:sz w:val="20"/>
          <w:szCs w:val="20"/>
          <w:lang w:eastAsia="en-GB"/>
        </w:rPr>
        <w:t>Any incident involving one child harming another child will be documented on an incident form.</w:t>
      </w:r>
    </w:p>
    <w:p w14:paraId="3246BA14" w14:textId="77777777" w:rsidR="007868DF" w:rsidRDefault="00ED02A4">
      <w:pPr>
        <w:pStyle w:val="ListParagraph"/>
        <w:numPr>
          <w:ilvl w:val="0"/>
          <w:numId w:val="145"/>
        </w:numPr>
        <w:tabs>
          <w:tab w:val="left" w:pos="2010"/>
        </w:tabs>
        <w:spacing w:line="254" w:lineRule="auto"/>
        <w:rPr>
          <w:sz w:val="20"/>
          <w:szCs w:val="20"/>
          <w:lang w:eastAsia="en-GB"/>
        </w:rPr>
      </w:pPr>
      <w:r>
        <w:rPr>
          <w:sz w:val="20"/>
          <w:szCs w:val="20"/>
          <w:lang w:eastAsia="en-GB"/>
        </w:rPr>
        <w:t>The child who caused the incident will need to be documented on an incident form and signed by the parent/carer.</w:t>
      </w:r>
    </w:p>
    <w:p w14:paraId="5E5D6C4D" w14:textId="5314AED7" w:rsidR="007868DF" w:rsidRDefault="00ED02A4">
      <w:pPr>
        <w:pStyle w:val="ListParagraph"/>
        <w:numPr>
          <w:ilvl w:val="0"/>
          <w:numId w:val="145"/>
        </w:numPr>
        <w:tabs>
          <w:tab w:val="left" w:pos="2010"/>
        </w:tabs>
        <w:spacing w:line="254" w:lineRule="auto"/>
        <w:rPr>
          <w:sz w:val="20"/>
          <w:szCs w:val="20"/>
          <w:lang w:eastAsia="en-GB"/>
        </w:rPr>
      </w:pPr>
      <w:r>
        <w:rPr>
          <w:sz w:val="20"/>
          <w:szCs w:val="20"/>
          <w:lang w:eastAsia="en-GB"/>
        </w:rPr>
        <w:t>The child who was harmed should have a record of this written up on an incident form</w:t>
      </w:r>
      <w:r w:rsidR="0032305E">
        <w:rPr>
          <w:sz w:val="20"/>
          <w:szCs w:val="20"/>
          <w:lang w:eastAsia="en-GB"/>
        </w:rPr>
        <w:t>,</w:t>
      </w:r>
      <w:r>
        <w:rPr>
          <w:sz w:val="20"/>
          <w:szCs w:val="20"/>
          <w:lang w:eastAsia="en-GB"/>
        </w:rPr>
        <w:t xml:space="preserve"> and their parent needs to sign it.</w:t>
      </w:r>
    </w:p>
    <w:p w14:paraId="4110BA69" w14:textId="5B844A91" w:rsidR="007868DF" w:rsidRDefault="00ED02A4">
      <w:pPr>
        <w:tabs>
          <w:tab w:val="left" w:pos="2010"/>
        </w:tabs>
        <w:rPr>
          <w:sz w:val="20"/>
          <w:szCs w:val="20"/>
          <w:lang w:eastAsia="en-GB"/>
        </w:rPr>
      </w:pPr>
      <w:r>
        <w:rPr>
          <w:sz w:val="20"/>
          <w:szCs w:val="20"/>
          <w:lang w:eastAsia="en-GB"/>
        </w:rPr>
        <w:t>Incidents could include biting, pinching, pulling hair, hitting, kicking, spitting</w:t>
      </w:r>
      <w:r w:rsidR="0032305E">
        <w:rPr>
          <w:sz w:val="20"/>
          <w:szCs w:val="20"/>
          <w:lang w:eastAsia="en-GB"/>
        </w:rPr>
        <w:t>,</w:t>
      </w:r>
      <w:r>
        <w:rPr>
          <w:sz w:val="20"/>
          <w:szCs w:val="20"/>
          <w:lang w:eastAsia="en-GB"/>
        </w:rPr>
        <w:t xml:space="preserve"> etc. (this is not a definitive list)</w:t>
      </w:r>
    </w:p>
    <w:p w14:paraId="39CC3253" w14:textId="2C226691" w:rsidR="007868DF" w:rsidRDefault="00ED02A4">
      <w:pPr>
        <w:tabs>
          <w:tab w:val="left" w:pos="2010"/>
        </w:tabs>
        <w:rPr>
          <w:sz w:val="20"/>
          <w:szCs w:val="20"/>
          <w:lang w:eastAsia="en-GB"/>
        </w:rPr>
      </w:pPr>
      <w:r>
        <w:rPr>
          <w:sz w:val="20"/>
          <w:szCs w:val="20"/>
          <w:lang w:eastAsia="en-GB"/>
        </w:rPr>
        <w:t>If one child has caused an injury to another</w:t>
      </w:r>
      <w:r w:rsidR="0032305E">
        <w:rPr>
          <w:sz w:val="20"/>
          <w:szCs w:val="20"/>
          <w:lang w:eastAsia="en-GB"/>
        </w:rPr>
        <w:t>, we will explain the nature of the injury, the cause, and how we handled</w:t>
      </w:r>
      <w:r>
        <w:rPr>
          <w:sz w:val="20"/>
          <w:szCs w:val="20"/>
          <w:lang w:eastAsia="en-GB"/>
        </w:rPr>
        <w:t xml:space="preserve"> the incident. We will not name the child on either form, in accordance with our confidentiality policy</w:t>
      </w:r>
      <w:r w:rsidR="0032305E">
        <w:rPr>
          <w:sz w:val="20"/>
          <w:szCs w:val="20"/>
          <w:lang w:eastAsia="en-GB"/>
        </w:rPr>
        <w:t>. Parents</w:t>
      </w:r>
      <w:r>
        <w:rPr>
          <w:sz w:val="20"/>
          <w:szCs w:val="20"/>
          <w:lang w:eastAsia="en-GB"/>
        </w:rPr>
        <w:t xml:space="preserve"> should not ask for this information</w:t>
      </w:r>
      <w:r w:rsidR="0032305E">
        <w:rPr>
          <w:sz w:val="20"/>
          <w:szCs w:val="20"/>
          <w:lang w:eastAsia="en-GB"/>
        </w:rPr>
        <w:t>,</w:t>
      </w:r>
      <w:r>
        <w:rPr>
          <w:sz w:val="20"/>
          <w:szCs w:val="20"/>
          <w:lang w:eastAsia="en-GB"/>
        </w:rPr>
        <w:t xml:space="preserve"> as educators are not permitted to discuss a child with another parent.</w:t>
      </w:r>
    </w:p>
    <w:p w14:paraId="69B36E5F" w14:textId="77777777" w:rsidR="007868DF" w:rsidRDefault="00ED02A4">
      <w:pPr>
        <w:tabs>
          <w:tab w:val="left" w:pos="2010"/>
        </w:tabs>
        <w:rPr>
          <w:sz w:val="20"/>
          <w:szCs w:val="20"/>
          <w:lang w:eastAsia="en-GB"/>
        </w:rPr>
      </w:pPr>
      <w:r>
        <w:rPr>
          <w:sz w:val="20"/>
          <w:szCs w:val="20"/>
          <w:lang w:eastAsia="en-GB"/>
        </w:rPr>
        <w:t>The manager will need to sign a confirmation of the entry.</w:t>
      </w:r>
    </w:p>
    <w:p w14:paraId="239E12A6" w14:textId="1A387F52" w:rsidR="007868DF" w:rsidRDefault="00ED02A4">
      <w:pPr>
        <w:tabs>
          <w:tab w:val="left" w:pos="2010"/>
        </w:tabs>
        <w:rPr>
          <w:sz w:val="20"/>
          <w:szCs w:val="20"/>
          <w:lang w:eastAsia="en-GB"/>
        </w:rPr>
      </w:pPr>
      <w:r>
        <w:rPr>
          <w:sz w:val="20"/>
          <w:szCs w:val="20"/>
          <w:lang w:eastAsia="en-GB"/>
        </w:rPr>
        <w:t xml:space="preserve">Any serious incidents need to be brought to the </w:t>
      </w:r>
      <w:r w:rsidR="0032305E">
        <w:rPr>
          <w:sz w:val="20"/>
          <w:szCs w:val="20"/>
          <w:lang w:eastAsia="en-GB"/>
        </w:rPr>
        <w:t>manager's attention</w:t>
      </w:r>
      <w:r>
        <w:rPr>
          <w:sz w:val="20"/>
          <w:szCs w:val="20"/>
          <w:lang w:eastAsia="en-GB"/>
        </w:rPr>
        <w:t xml:space="preserve"> immediately and recorded </w:t>
      </w:r>
      <w:r w:rsidR="008E4AFE">
        <w:rPr>
          <w:sz w:val="20"/>
          <w:szCs w:val="20"/>
          <w:lang w:eastAsia="en-GB"/>
        </w:rPr>
        <w:t xml:space="preserve">on either a disclosure form or a </w:t>
      </w:r>
      <w:r w:rsidR="0032305E">
        <w:rPr>
          <w:sz w:val="20"/>
          <w:szCs w:val="20"/>
          <w:lang w:eastAsia="en-GB"/>
        </w:rPr>
        <w:t>chat</w:t>
      </w:r>
      <w:r w:rsidR="008E4AFE">
        <w:rPr>
          <w:sz w:val="20"/>
          <w:szCs w:val="20"/>
          <w:lang w:eastAsia="en-GB"/>
        </w:rPr>
        <w:t xml:space="preserve"> and concern form</w:t>
      </w:r>
      <w:r>
        <w:rPr>
          <w:sz w:val="20"/>
          <w:szCs w:val="20"/>
          <w:lang w:eastAsia="en-GB"/>
        </w:rPr>
        <w:t>. For example, unreported marking on a child, a child verbalising something unusual</w:t>
      </w:r>
      <w:r w:rsidR="0032305E">
        <w:rPr>
          <w:sz w:val="20"/>
          <w:szCs w:val="20"/>
          <w:lang w:eastAsia="en-GB"/>
        </w:rPr>
        <w:t>,</w:t>
      </w:r>
      <w:r>
        <w:rPr>
          <w:sz w:val="20"/>
          <w:szCs w:val="20"/>
          <w:lang w:eastAsia="en-GB"/>
        </w:rPr>
        <w:t xml:space="preserve"> or displaying unusual behaviour. This information is confidential</w:t>
      </w:r>
      <w:r w:rsidR="0032305E">
        <w:rPr>
          <w:sz w:val="20"/>
          <w:szCs w:val="20"/>
          <w:lang w:eastAsia="en-GB"/>
        </w:rPr>
        <w:t>,</w:t>
      </w:r>
      <w:r>
        <w:rPr>
          <w:sz w:val="20"/>
          <w:szCs w:val="20"/>
          <w:lang w:eastAsia="en-GB"/>
        </w:rPr>
        <w:t xml:space="preserve"> and documented information must be kept in a lockable place.</w:t>
      </w:r>
    </w:p>
    <w:p w14:paraId="023E1F82" w14:textId="0EFCD074" w:rsidR="007868DF" w:rsidRDefault="00ED02A4">
      <w:pPr>
        <w:tabs>
          <w:tab w:val="left" w:pos="2010"/>
        </w:tabs>
        <w:rPr>
          <w:sz w:val="20"/>
          <w:szCs w:val="20"/>
          <w:lang w:eastAsia="en-GB"/>
        </w:rPr>
      </w:pPr>
      <w:r>
        <w:rPr>
          <w:sz w:val="20"/>
          <w:szCs w:val="20"/>
          <w:lang w:eastAsia="en-GB"/>
        </w:rPr>
        <w:t>If appropriate</w:t>
      </w:r>
      <w:r w:rsidR="0032305E">
        <w:rPr>
          <w:sz w:val="20"/>
          <w:szCs w:val="20"/>
          <w:lang w:eastAsia="en-GB"/>
        </w:rPr>
        <w:t>,</w:t>
      </w:r>
      <w:r>
        <w:rPr>
          <w:sz w:val="20"/>
          <w:szCs w:val="20"/>
          <w:lang w:eastAsia="en-GB"/>
        </w:rPr>
        <w:t xml:space="preserve"> the manager will speak to the </w:t>
      </w:r>
      <w:r w:rsidR="0032305E">
        <w:rPr>
          <w:sz w:val="20"/>
          <w:szCs w:val="20"/>
          <w:lang w:eastAsia="en-GB"/>
        </w:rPr>
        <w:t>child's parents or carers,</w:t>
      </w:r>
      <w:r>
        <w:rPr>
          <w:sz w:val="20"/>
          <w:szCs w:val="20"/>
          <w:lang w:eastAsia="en-GB"/>
        </w:rPr>
        <w:t xml:space="preserve"> or report to the authorities.</w:t>
      </w:r>
    </w:p>
    <w:p w14:paraId="244B705B" w14:textId="5CF9A612" w:rsidR="007868DF" w:rsidRDefault="00ED02A4">
      <w:pPr>
        <w:tabs>
          <w:tab w:val="left" w:pos="2010"/>
        </w:tabs>
        <w:rPr>
          <w:sz w:val="20"/>
          <w:szCs w:val="20"/>
          <w:lang w:eastAsia="en-GB"/>
        </w:rPr>
      </w:pPr>
      <w:r>
        <w:rPr>
          <w:sz w:val="20"/>
          <w:szCs w:val="20"/>
          <w:lang w:eastAsia="en-GB"/>
        </w:rPr>
        <w:t xml:space="preserve">Other </w:t>
      </w:r>
      <w:r w:rsidR="0032305E">
        <w:rPr>
          <w:sz w:val="20"/>
          <w:szCs w:val="20"/>
          <w:lang w:eastAsia="en-GB"/>
        </w:rPr>
        <w:t xml:space="preserve">incidents might involve only adults, such as a person seen loitering near the premises. This must be detailed, and if persistent or serious, cause for concern; the police must be </w:t>
      </w:r>
      <w:r>
        <w:rPr>
          <w:sz w:val="20"/>
          <w:szCs w:val="20"/>
          <w:lang w:eastAsia="en-GB"/>
        </w:rPr>
        <w:t>notified.</w:t>
      </w:r>
    </w:p>
    <w:p w14:paraId="7D221A64" w14:textId="77777777" w:rsidR="007868DF" w:rsidRDefault="007868DF">
      <w:pPr>
        <w:tabs>
          <w:tab w:val="left" w:pos="2010"/>
        </w:tabs>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5F610C36" w14:textId="77777777" w:rsidTr="00DB0CC5">
        <w:tc>
          <w:tcPr>
            <w:tcW w:w="4320" w:type="dxa"/>
            <w:tcMar>
              <w:top w:w="0" w:type="dxa"/>
              <w:left w:w="108" w:type="dxa"/>
              <w:bottom w:w="0" w:type="dxa"/>
              <w:right w:w="108" w:type="dxa"/>
            </w:tcMar>
            <w:vAlign w:val="bottom"/>
          </w:tcPr>
          <w:p w14:paraId="5F2876A3" w14:textId="3102833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E5C4666" w14:textId="188A3A4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5058236" w14:textId="77777777" w:rsidR="004A732F" w:rsidRDefault="004A732F" w:rsidP="004A732F">
            <w:pPr>
              <w:rPr>
                <w:rFonts w:eastAsia="Times New Roman" w:cs="Calibri"/>
                <w:sz w:val="20"/>
                <w:szCs w:val="20"/>
                <w:lang w:eastAsia="en-GB"/>
              </w:rPr>
            </w:pPr>
          </w:p>
        </w:tc>
      </w:tr>
      <w:tr w:rsidR="004A732F" w14:paraId="6C460B58" w14:textId="77777777" w:rsidTr="00DB0CC5">
        <w:tc>
          <w:tcPr>
            <w:tcW w:w="4320" w:type="dxa"/>
            <w:tcMar>
              <w:top w:w="0" w:type="dxa"/>
              <w:left w:w="108" w:type="dxa"/>
              <w:bottom w:w="0" w:type="dxa"/>
              <w:right w:w="108" w:type="dxa"/>
            </w:tcMar>
            <w:vAlign w:val="bottom"/>
          </w:tcPr>
          <w:p w14:paraId="291E4F1B" w14:textId="5968F3C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ACD9056" w14:textId="5B936BC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0B26D856" w14:textId="6445427C"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6C72E933" w14:textId="77777777" w:rsidTr="00DB0CC5">
        <w:tc>
          <w:tcPr>
            <w:tcW w:w="4320" w:type="dxa"/>
            <w:tcMar>
              <w:top w:w="0" w:type="dxa"/>
              <w:left w:w="108" w:type="dxa"/>
              <w:bottom w:w="0" w:type="dxa"/>
              <w:right w:w="108" w:type="dxa"/>
            </w:tcMar>
            <w:vAlign w:val="bottom"/>
          </w:tcPr>
          <w:p w14:paraId="562E2056" w14:textId="3C8101A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29B5656" w14:textId="628DCF83"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C4C0BF0" w14:textId="3F4A5A34"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7CA752E" w14:textId="77777777" w:rsidTr="00DB0CC5">
        <w:tc>
          <w:tcPr>
            <w:tcW w:w="4320" w:type="dxa"/>
            <w:tcMar>
              <w:top w:w="0" w:type="dxa"/>
              <w:left w:w="108" w:type="dxa"/>
              <w:bottom w:w="0" w:type="dxa"/>
              <w:right w:w="108" w:type="dxa"/>
            </w:tcMar>
            <w:vAlign w:val="bottom"/>
          </w:tcPr>
          <w:p w14:paraId="0F6942C4" w14:textId="3ACDD86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05F3701D" w14:textId="77777777" w:rsidR="004A732F" w:rsidRDefault="004A732F" w:rsidP="004A732F">
            <w:pPr>
              <w:spacing w:after="0" w:line="360" w:lineRule="auto"/>
              <w:rPr>
                <w:rFonts w:eastAsia="Times New Roman" w:cs="Calibri"/>
                <w:sz w:val="20"/>
                <w:szCs w:val="20"/>
                <w:lang w:eastAsia="en-GB"/>
              </w:rPr>
            </w:pPr>
          </w:p>
          <w:p w14:paraId="44E4C79C" w14:textId="65D8F8B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1D4B9D35" w14:textId="77777777" w:rsidTr="00DB0CC5">
        <w:tc>
          <w:tcPr>
            <w:tcW w:w="4320" w:type="dxa"/>
            <w:tcMar>
              <w:top w:w="0" w:type="dxa"/>
              <w:left w:w="108" w:type="dxa"/>
              <w:bottom w:w="0" w:type="dxa"/>
              <w:right w:w="108" w:type="dxa"/>
            </w:tcMar>
            <w:vAlign w:val="bottom"/>
          </w:tcPr>
          <w:p w14:paraId="4CFE2074" w14:textId="507A464B"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DE78708" w14:textId="77777777" w:rsidR="004A732F" w:rsidRDefault="004A732F" w:rsidP="004A732F">
            <w:pPr>
              <w:spacing w:after="0" w:line="360" w:lineRule="auto"/>
              <w:rPr>
                <w:rFonts w:eastAsia="Times New Roman" w:cs="Calibri"/>
                <w:sz w:val="20"/>
                <w:szCs w:val="20"/>
                <w:lang w:eastAsia="en-GB"/>
              </w:rPr>
            </w:pPr>
          </w:p>
          <w:p w14:paraId="656CE2F4" w14:textId="41F62C5B"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1DE74CFE" w14:textId="77777777" w:rsidTr="00DB0CC5">
        <w:tc>
          <w:tcPr>
            <w:tcW w:w="4320" w:type="dxa"/>
            <w:tcMar>
              <w:top w:w="0" w:type="dxa"/>
              <w:left w:w="108" w:type="dxa"/>
              <w:bottom w:w="0" w:type="dxa"/>
              <w:right w:w="108" w:type="dxa"/>
            </w:tcMar>
            <w:vAlign w:val="bottom"/>
          </w:tcPr>
          <w:p w14:paraId="78DAC9AD" w14:textId="3A8E2A4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C77E05D" w14:textId="7AF9AF4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40C6B6E" w14:textId="77777777" w:rsidR="007868DF" w:rsidRDefault="007868DF">
      <w:pPr>
        <w:tabs>
          <w:tab w:val="left" w:pos="2010"/>
        </w:tabs>
        <w:rPr>
          <w:sz w:val="20"/>
          <w:szCs w:val="20"/>
          <w:lang w:eastAsia="en-GB"/>
        </w:rPr>
      </w:pPr>
    </w:p>
    <w:p w14:paraId="1B366B1D" w14:textId="77777777" w:rsidR="00555690" w:rsidRDefault="00555690" w:rsidP="00F045BF">
      <w:pPr>
        <w:tabs>
          <w:tab w:val="left" w:pos="2010"/>
        </w:tabs>
        <w:rPr>
          <w:b/>
          <w:sz w:val="96"/>
          <w:szCs w:val="96"/>
          <w:lang w:eastAsia="en-GB"/>
        </w:rPr>
      </w:pPr>
    </w:p>
    <w:p w14:paraId="50C564E4" w14:textId="07030DD5" w:rsidR="007868DF" w:rsidRDefault="00ED02A4">
      <w:pPr>
        <w:tabs>
          <w:tab w:val="left" w:pos="2010"/>
        </w:tabs>
        <w:jc w:val="center"/>
        <w:rPr>
          <w:b/>
          <w:sz w:val="96"/>
          <w:szCs w:val="96"/>
          <w:lang w:eastAsia="en-GB"/>
        </w:rPr>
      </w:pPr>
      <w:r>
        <w:rPr>
          <w:b/>
          <w:sz w:val="96"/>
          <w:szCs w:val="96"/>
          <w:lang w:eastAsia="en-GB"/>
        </w:rPr>
        <w:lastRenderedPageBreak/>
        <w:t>Incident Policy</w:t>
      </w:r>
    </w:p>
    <w:p w14:paraId="3FBC4E07" w14:textId="77777777" w:rsidR="007868DF" w:rsidRDefault="007868DF">
      <w:pPr>
        <w:tabs>
          <w:tab w:val="left" w:pos="2010"/>
        </w:tabs>
        <w:jc w:val="center"/>
        <w:rPr>
          <w:b/>
          <w:sz w:val="96"/>
          <w:szCs w:val="96"/>
          <w:lang w:eastAsia="en-GB"/>
        </w:rPr>
      </w:pPr>
    </w:p>
    <w:p w14:paraId="360A3C28" w14:textId="77777777" w:rsidR="007868DF" w:rsidRDefault="007868DF">
      <w:pPr>
        <w:tabs>
          <w:tab w:val="left" w:pos="2010"/>
        </w:tabs>
        <w:rPr>
          <w:sz w:val="96"/>
          <w:szCs w:val="96"/>
          <w:lang w:eastAsia="en-GB"/>
        </w:rPr>
      </w:pPr>
    </w:p>
    <w:p w14:paraId="41B2ADA9" w14:textId="77777777" w:rsidR="007868DF" w:rsidRDefault="007868DF">
      <w:pPr>
        <w:tabs>
          <w:tab w:val="left" w:pos="2010"/>
        </w:tabs>
        <w:jc w:val="center"/>
      </w:pPr>
    </w:p>
    <w:p w14:paraId="7EBD1225" w14:textId="77777777" w:rsidR="007868DF" w:rsidRDefault="007868DF">
      <w:pPr>
        <w:tabs>
          <w:tab w:val="left" w:pos="2010"/>
        </w:tabs>
        <w:jc w:val="center"/>
        <w:rPr>
          <w:sz w:val="96"/>
          <w:szCs w:val="96"/>
          <w:lang w:eastAsia="en-GB"/>
        </w:rPr>
      </w:pPr>
    </w:p>
    <w:p w14:paraId="366E08E8" w14:textId="77777777" w:rsidR="007868DF" w:rsidRDefault="007868DF">
      <w:pPr>
        <w:tabs>
          <w:tab w:val="left" w:pos="2010"/>
        </w:tabs>
        <w:rPr>
          <w:sz w:val="20"/>
          <w:szCs w:val="20"/>
          <w:lang w:eastAsia="en-GB"/>
        </w:rPr>
      </w:pPr>
    </w:p>
    <w:p w14:paraId="365882AD" w14:textId="77777777" w:rsidR="007868DF" w:rsidRDefault="007868DF">
      <w:pPr>
        <w:tabs>
          <w:tab w:val="left" w:pos="2010"/>
        </w:tabs>
        <w:rPr>
          <w:sz w:val="20"/>
          <w:szCs w:val="20"/>
          <w:lang w:eastAsia="en-GB"/>
        </w:rPr>
      </w:pPr>
    </w:p>
    <w:p w14:paraId="7C99EAE1" w14:textId="77777777" w:rsidR="007868DF" w:rsidRDefault="007868DF">
      <w:pPr>
        <w:tabs>
          <w:tab w:val="left" w:pos="2010"/>
        </w:tabs>
        <w:rPr>
          <w:sz w:val="20"/>
          <w:szCs w:val="20"/>
          <w:lang w:eastAsia="en-GB"/>
        </w:rPr>
      </w:pPr>
    </w:p>
    <w:p w14:paraId="37D4B73E" w14:textId="77777777" w:rsidR="007868DF" w:rsidRDefault="007868DF">
      <w:pPr>
        <w:tabs>
          <w:tab w:val="left" w:pos="2010"/>
        </w:tabs>
        <w:rPr>
          <w:sz w:val="20"/>
          <w:szCs w:val="20"/>
          <w:lang w:eastAsia="en-GB"/>
        </w:rPr>
      </w:pPr>
    </w:p>
    <w:p w14:paraId="7686A8F3" w14:textId="77777777" w:rsidR="007868DF" w:rsidRDefault="007868DF">
      <w:pPr>
        <w:tabs>
          <w:tab w:val="left" w:pos="2010"/>
        </w:tabs>
        <w:rPr>
          <w:sz w:val="20"/>
          <w:szCs w:val="20"/>
          <w:lang w:eastAsia="en-GB"/>
        </w:rPr>
      </w:pPr>
    </w:p>
    <w:p w14:paraId="270C73E8" w14:textId="77777777" w:rsidR="007868DF" w:rsidRDefault="007868DF">
      <w:pPr>
        <w:tabs>
          <w:tab w:val="left" w:pos="2010"/>
        </w:tabs>
        <w:rPr>
          <w:sz w:val="20"/>
          <w:szCs w:val="20"/>
          <w:lang w:eastAsia="en-GB"/>
        </w:rPr>
      </w:pPr>
    </w:p>
    <w:p w14:paraId="23C7480D"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26848" behindDoc="0" locked="0" layoutInCell="1" allowOverlap="1" wp14:anchorId="6538C589" wp14:editId="4DFF00C5">
            <wp:simplePos x="0" y="0"/>
            <wp:positionH relativeFrom="margin">
              <wp:posOffset>1556921</wp:posOffset>
            </wp:positionH>
            <wp:positionV relativeFrom="paragraph">
              <wp:posOffset>-811237</wp:posOffset>
            </wp:positionV>
            <wp:extent cx="4694401" cy="4320000"/>
            <wp:effectExtent l="0" t="0" r="0" b="4350"/>
            <wp:wrapTight wrapText="bothSides">
              <wp:wrapPolygon edited="0">
                <wp:start x="0" y="0"/>
                <wp:lineTo x="0" y="21527"/>
                <wp:lineTo x="21477" y="21527"/>
                <wp:lineTo x="21477" y="0"/>
                <wp:lineTo x="0" y="0"/>
              </wp:wrapPolygon>
            </wp:wrapTight>
            <wp:docPr id="1986372757" name="Picture 439221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F23DA1D" w14:textId="77777777" w:rsidR="007868DF" w:rsidRDefault="007868DF">
      <w:pPr>
        <w:tabs>
          <w:tab w:val="left" w:pos="2010"/>
        </w:tabs>
        <w:rPr>
          <w:sz w:val="20"/>
          <w:szCs w:val="20"/>
          <w:lang w:eastAsia="en-GB"/>
        </w:rPr>
      </w:pPr>
    </w:p>
    <w:p w14:paraId="0D7357A4" w14:textId="77777777" w:rsidR="007868DF" w:rsidRDefault="007868DF">
      <w:pPr>
        <w:tabs>
          <w:tab w:val="left" w:pos="2010"/>
        </w:tabs>
        <w:rPr>
          <w:sz w:val="20"/>
          <w:szCs w:val="20"/>
          <w:lang w:eastAsia="en-GB"/>
        </w:rPr>
      </w:pPr>
    </w:p>
    <w:p w14:paraId="1CF5DE89" w14:textId="77777777" w:rsidR="007868DF" w:rsidRDefault="007868DF">
      <w:pPr>
        <w:tabs>
          <w:tab w:val="left" w:pos="2010"/>
        </w:tabs>
        <w:rPr>
          <w:sz w:val="20"/>
          <w:szCs w:val="20"/>
          <w:lang w:eastAsia="en-GB"/>
        </w:rPr>
      </w:pPr>
    </w:p>
    <w:p w14:paraId="1F66EAD7" w14:textId="77777777" w:rsidR="007868DF" w:rsidRDefault="007868DF">
      <w:pPr>
        <w:tabs>
          <w:tab w:val="left" w:pos="2010"/>
        </w:tabs>
        <w:rPr>
          <w:sz w:val="20"/>
          <w:szCs w:val="20"/>
          <w:lang w:eastAsia="en-GB"/>
        </w:rPr>
      </w:pPr>
    </w:p>
    <w:p w14:paraId="4A4BEF01" w14:textId="77777777" w:rsidR="007868DF" w:rsidRDefault="007868DF">
      <w:pPr>
        <w:spacing w:before="120" w:after="120" w:line="360" w:lineRule="auto"/>
        <w:rPr>
          <w:sz w:val="20"/>
          <w:szCs w:val="20"/>
          <w:lang w:eastAsia="en-GB"/>
        </w:rPr>
      </w:pPr>
    </w:p>
    <w:p w14:paraId="5E1CDC58" w14:textId="77777777" w:rsidR="007868DF" w:rsidRDefault="007868DF">
      <w:pPr>
        <w:spacing w:before="120" w:after="120" w:line="360" w:lineRule="auto"/>
        <w:rPr>
          <w:rFonts w:cs="Arial"/>
          <w:b/>
          <w:sz w:val="28"/>
          <w:szCs w:val="28"/>
        </w:rPr>
      </w:pPr>
    </w:p>
    <w:p w14:paraId="143DF3CA" w14:textId="77777777" w:rsidR="007868DF" w:rsidRDefault="007868DF">
      <w:pPr>
        <w:spacing w:before="120" w:after="120" w:line="360" w:lineRule="auto"/>
        <w:rPr>
          <w:rFonts w:cs="Arial"/>
          <w:b/>
          <w:sz w:val="28"/>
          <w:szCs w:val="28"/>
        </w:rPr>
      </w:pPr>
    </w:p>
    <w:p w14:paraId="27BE3B5D" w14:textId="77777777" w:rsidR="007868DF" w:rsidRDefault="007868DF">
      <w:pPr>
        <w:ind w:left="408"/>
      </w:pPr>
    </w:p>
    <w:p w14:paraId="47F8345A" w14:textId="77777777" w:rsidR="007868DF" w:rsidRDefault="007868DF">
      <w:pPr>
        <w:ind w:left="408"/>
      </w:pPr>
    </w:p>
    <w:p w14:paraId="17FD4B2C" w14:textId="77777777" w:rsidR="007868DF" w:rsidRDefault="007868DF">
      <w:pPr>
        <w:ind w:left="408"/>
      </w:pPr>
    </w:p>
    <w:p w14:paraId="6B398EBB" w14:textId="77777777" w:rsidR="007868DF" w:rsidRDefault="007868DF">
      <w:pPr>
        <w:ind w:left="408"/>
      </w:pPr>
    </w:p>
    <w:p w14:paraId="1A257B2C" w14:textId="77777777" w:rsidR="007868DF" w:rsidRDefault="00ED02A4">
      <w:pPr>
        <w:tabs>
          <w:tab w:val="left" w:pos="2010"/>
        </w:tabs>
        <w:rPr>
          <w:sz w:val="32"/>
          <w:szCs w:val="32"/>
          <w:lang w:eastAsia="en-GB"/>
        </w:rPr>
      </w:pPr>
      <w:r>
        <w:rPr>
          <w:sz w:val="32"/>
          <w:szCs w:val="32"/>
          <w:lang w:eastAsia="en-GB"/>
        </w:rPr>
        <w:lastRenderedPageBreak/>
        <w:t>Incident Procedure</w:t>
      </w:r>
    </w:p>
    <w:p w14:paraId="2AF2F55E" w14:textId="06480405" w:rsidR="007868DF" w:rsidRDefault="00ED02A4">
      <w:pPr>
        <w:tabs>
          <w:tab w:val="left" w:pos="2010"/>
        </w:tabs>
        <w:rPr>
          <w:sz w:val="20"/>
          <w:szCs w:val="20"/>
          <w:lang w:eastAsia="en-GB"/>
        </w:rPr>
      </w:pPr>
      <w:r>
        <w:rPr>
          <w:sz w:val="20"/>
          <w:szCs w:val="20"/>
          <w:lang w:eastAsia="en-GB"/>
        </w:rPr>
        <w:t>Incident forms are available in each of the children’s rooms at Busy Bees Childcare Centre. To maintain confidentiality</w:t>
      </w:r>
      <w:r w:rsidR="0032305E">
        <w:rPr>
          <w:sz w:val="20"/>
          <w:szCs w:val="20"/>
          <w:lang w:eastAsia="en-GB"/>
        </w:rPr>
        <w:t>,</w:t>
      </w:r>
      <w:r>
        <w:rPr>
          <w:sz w:val="20"/>
          <w:szCs w:val="20"/>
          <w:lang w:eastAsia="en-GB"/>
        </w:rPr>
        <w:t xml:space="preserve"> all logs are recorded on </w:t>
      </w:r>
      <w:r w:rsidR="00F045BF">
        <w:rPr>
          <w:sz w:val="20"/>
          <w:szCs w:val="20"/>
          <w:lang w:eastAsia="en-GB"/>
        </w:rPr>
        <w:t>separate</w:t>
      </w:r>
      <w:r>
        <w:rPr>
          <w:sz w:val="20"/>
          <w:szCs w:val="20"/>
          <w:lang w:eastAsia="en-GB"/>
        </w:rPr>
        <w:t xml:space="preserve"> forms. These forms are to document any incidents that cannot be </w:t>
      </w:r>
      <w:r w:rsidR="0032305E">
        <w:rPr>
          <w:sz w:val="20"/>
          <w:szCs w:val="20"/>
          <w:lang w:eastAsia="en-GB"/>
        </w:rPr>
        <w:t>classified as accidents</w:t>
      </w:r>
      <w:r>
        <w:rPr>
          <w:sz w:val="20"/>
          <w:szCs w:val="20"/>
          <w:lang w:eastAsia="en-GB"/>
        </w:rPr>
        <w:t>.</w:t>
      </w:r>
    </w:p>
    <w:p w14:paraId="45BBDB55" w14:textId="051E67D1" w:rsidR="007868DF" w:rsidRDefault="00ED02A4">
      <w:pPr>
        <w:tabs>
          <w:tab w:val="left" w:pos="2010"/>
        </w:tabs>
      </w:pPr>
      <w:r>
        <w:rPr>
          <w:sz w:val="20"/>
          <w:szCs w:val="20"/>
          <w:lang w:eastAsia="en-GB"/>
        </w:rPr>
        <w:t xml:space="preserve">If a child arrives at the setting with a recent </w:t>
      </w:r>
      <w:r w:rsidR="00F045BF">
        <w:rPr>
          <w:sz w:val="20"/>
          <w:szCs w:val="20"/>
          <w:lang w:eastAsia="en-GB"/>
        </w:rPr>
        <w:t>injury</w:t>
      </w:r>
      <w:r>
        <w:rPr>
          <w:sz w:val="20"/>
          <w:szCs w:val="20"/>
          <w:lang w:eastAsia="en-GB"/>
        </w:rPr>
        <w:t xml:space="preserve"> that occurred at home (such as a cut, bump, or burn)</w:t>
      </w:r>
      <w:r w:rsidR="0032305E">
        <w:rPr>
          <w:sz w:val="20"/>
          <w:szCs w:val="20"/>
          <w:lang w:eastAsia="en-GB"/>
        </w:rPr>
        <w:t>, this must be written up on an existing injury record form with the parents' account of the injury,</w:t>
      </w:r>
      <w:r>
        <w:rPr>
          <w:sz w:val="20"/>
          <w:szCs w:val="20"/>
          <w:lang w:eastAsia="en-GB"/>
        </w:rPr>
        <w:t xml:space="preserve"> and the parent must be asked to sign it before they leave the child. Professional discretion must be used regarding this. If the injury is noticed when the parent has left, the parent must be called and countersign the form when they arrive.</w:t>
      </w:r>
    </w:p>
    <w:p w14:paraId="52DA30F5" w14:textId="52773474" w:rsidR="007868DF" w:rsidRDefault="00ED02A4">
      <w:pPr>
        <w:tabs>
          <w:tab w:val="left" w:pos="2010"/>
        </w:tabs>
        <w:rPr>
          <w:sz w:val="20"/>
          <w:szCs w:val="20"/>
          <w:lang w:eastAsia="en-GB"/>
        </w:rPr>
      </w:pPr>
      <w:r>
        <w:rPr>
          <w:sz w:val="20"/>
          <w:szCs w:val="20"/>
          <w:lang w:eastAsia="en-GB"/>
        </w:rPr>
        <w:t xml:space="preserve">Any incident involving one child harming another child will be documented on </w:t>
      </w:r>
      <w:r w:rsidR="0032305E">
        <w:rPr>
          <w:sz w:val="20"/>
          <w:szCs w:val="20"/>
          <w:lang w:eastAsia="en-GB"/>
        </w:rPr>
        <w:t>an</w:t>
      </w:r>
      <w:r>
        <w:rPr>
          <w:sz w:val="20"/>
          <w:szCs w:val="20"/>
          <w:lang w:eastAsia="en-GB"/>
        </w:rPr>
        <w:t xml:space="preserve"> incident form.</w:t>
      </w:r>
    </w:p>
    <w:p w14:paraId="1795021F" w14:textId="77777777" w:rsidR="007868DF" w:rsidRDefault="00ED02A4">
      <w:pPr>
        <w:pStyle w:val="ListParagraph"/>
        <w:numPr>
          <w:ilvl w:val="0"/>
          <w:numId w:val="146"/>
        </w:numPr>
        <w:tabs>
          <w:tab w:val="left" w:pos="2010"/>
        </w:tabs>
        <w:suppressAutoHyphens w:val="0"/>
        <w:spacing w:line="256" w:lineRule="auto"/>
        <w:rPr>
          <w:sz w:val="20"/>
          <w:szCs w:val="20"/>
          <w:lang w:eastAsia="en-GB"/>
        </w:rPr>
      </w:pPr>
      <w:r>
        <w:rPr>
          <w:sz w:val="20"/>
          <w:szCs w:val="20"/>
          <w:lang w:eastAsia="en-GB"/>
        </w:rPr>
        <w:t>The child who caused the incident will need to be documented on an incident form and signed by the parent/carer.</w:t>
      </w:r>
    </w:p>
    <w:p w14:paraId="4A7F0DF1" w14:textId="42241796" w:rsidR="007868DF" w:rsidRDefault="00ED02A4">
      <w:pPr>
        <w:pStyle w:val="ListParagraph"/>
        <w:numPr>
          <w:ilvl w:val="0"/>
          <w:numId w:val="146"/>
        </w:numPr>
        <w:tabs>
          <w:tab w:val="left" w:pos="2010"/>
        </w:tabs>
        <w:suppressAutoHyphens w:val="0"/>
        <w:spacing w:line="256" w:lineRule="auto"/>
        <w:rPr>
          <w:sz w:val="20"/>
          <w:szCs w:val="20"/>
          <w:lang w:eastAsia="en-GB"/>
        </w:rPr>
      </w:pPr>
      <w:r>
        <w:rPr>
          <w:sz w:val="20"/>
          <w:szCs w:val="20"/>
          <w:lang w:eastAsia="en-GB"/>
        </w:rPr>
        <w:t>The child who was harmed should have a record of this written up on an incident form</w:t>
      </w:r>
      <w:r w:rsidR="0032305E">
        <w:rPr>
          <w:sz w:val="20"/>
          <w:szCs w:val="20"/>
          <w:lang w:eastAsia="en-GB"/>
        </w:rPr>
        <w:t>,</w:t>
      </w:r>
      <w:r>
        <w:rPr>
          <w:sz w:val="20"/>
          <w:szCs w:val="20"/>
          <w:lang w:eastAsia="en-GB"/>
        </w:rPr>
        <w:t xml:space="preserve"> and their parent needs to sign it.</w:t>
      </w:r>
    </w:p>
    <w:p w14:paraId="0746B69D" w14:textId="47350E3C" w:rsidR="007868DF" w:rsidRDefault="00ED02A4">
      <w:pPr>
        <w:tabs>
          <w:tab w:val="left" w:pos="2010"/>
        </w:tabs>
        <w:rPr>
          <w:sz w:val="20"/>
          <w:szCs w:val="20"/>
          <w:lang w:eastAsia="en-GB"/>
        </w:rPr>
      </w:pPr>
      <w:r>
        <w:rPr>
          <w:sz w:val="20"/>
          <w:szCs w:val="20"/>
          <w:lang w:eastAsia="en-GB"/>
        </w:rPr>
        <w:t>Incidents could include biting, pinching, pulling hair, hitting, kicking, spitting</w:t>
      </w:r>
      <w:r w:rsidR="0032305E">
        <w:rPr>
          <w:sz w:val="20"/>
          <w:szCs w:val="20"/>
          <w:lang w:eastAsia="en-GB"/>
        </w:rPr>
        <w:t>, etc</w:t>
      </w:r>
      <w:r>
        <w:rPr>
          <w:sz w:val="20"/>
          <w:szCs w:val="20"/>
          <w:lang w:eastAsia="en-GB"/>
        </w:rPr>
        <w:t>. (</w:t>
      </w:r>
      <w:r w:rsidR="0032305E">
        <w:rPr>
          <w:sz w:val="20"/>
          <w:szCs w:val="20"/>
          <w:lang w:eastAsia="en-GB"/>
        </w:rPr>
        <w:t>This</w:t>
      </w:r>
      <w:r>
        <w:rPr>
          <w:sz w:val="20"/>
          <w:szCs w:val="20"/>
          <w:lang w:eastAsia="en-GB"/>
        </w:rPr>
        <w:t xml:space="preserve"> is not a definitive list)</w:t>
      </w:r>
    </w:p>
    <w:p w14:paraId="3ED85344" w14:textId="7C1662D0" w:rsidR="007868DF" w:rsidRDefault="00ED02A4">
      <w:pPr>
        <w:tabs>
          <w:tab w:val="left" w:pos="2010"/>
        </w:tabs>
        <w:rPr>
          <w:sz w:val="20"/>
          <w:szCs w:val="20"/>
          <w:lang w:eastAsia="en-GB"/>
        </w:rPr>
      </w:pPr>
      <w:r>
        <w:rPr>
          <w:sz w:val="20"/>
          <w:szCs w:val="20"/>
          <w:lang w:eastAsia="en-GB"/>
        </w:rPr>
        <w:t>If one child has caused an injury to another</w:t>
      </w:r>
      <w:r w:rsidR="0032305E">
        <w:rPr>
          <w:sz w:val="20"/>
          <w:szCs w:val="20"/>
          <w:lang w:eastAsia="en-GB"/>
        </w:rPr>
        <w:t>, we will explain the nature of the injury, the cause, and how we handled</w:t>
      </w:r>
      <w:r>
        <w:rPr>
          <w:sz w:val="20"/>
          <w:szCs w:val="20"/>
          <w:lang w:eastAsia="en-GB"/>
        </w:rPr>
        <w:t xml:space="preserve"> the incident. We will not name the child on either form, in accordance with our confidentiality policy</w:t>
      </w:r>
      <w:r w:rsidR="0032305E">
        <w:rPr>
          <w:sz w:val="20"/>
          <w:szCs w:val="20"/>
          <w:lang w:eastAsia="en-GB"/>
        </w:rPr>
        <w:t>. Parents</w:t>
      </w:r>
      <w:r>
        <w:rPr>
          <w:sz w:val="20"/>
          <w:szCs w:val="20"/>
          <w:lang w:eastAsia="en-GB"/>
        </w:rPr>
        <w:t xml:space="preserve"> should not ask for this information</w:t>
      </w:r>
      <w:r w:rsidR="0032305E">
        <w:rPr>
          <w:sz w:val="20"/>
          <w:szCs w:val="20"/>
          <w:lang w:eastAsia="en-GB"/>
        </w:rPr>
        <w:t>,</w:t>
      </w:r>
      <w:r>
        <w:rPr>
          <w:sz w:val="20"/>
          <w:szCs w:val="20"/>
          <w:lang w:eastAsia="en-GB"/>
        </w:rPr>
        <w:t xml:space="preserve"> as educators are not permitted to discuss a child with another parent.</w:t>
      </w:r>
    </w:p>
    <w:p w14:paraId="0BFF3451" w14:textId="13BBB12D" w:rsidR="007868DF" w:rsidRDefault="00ED02A4">
      <w:pPr>
        <w:tabs>
          <w:tab w:val="left" w:pos="2010"/>
        </w:tabs>
        <w:rPr>
          <w:sz w:val="20"/>
          <w:szCs w:val="20"/>
          <w:lang w:eastAsia="en-GB"/>
        </w:rPr>
      </w:pPr>
      <w:r>
        <w:rPr>
          <w:sz w:val="20"/>
          <w:szCs w:val="20"/>
          <w:lang w:eastAsia="en-GB"/>
        </w:rPr>
        <w:t xml:space="preserve">Any serious incidents </w:t>
      </w:r>
      <w:r w:rsidR="0032305E">
        <w:rPr>
          <w:sz w:val="20"/>
          <w:szCs w:val="20"/>
          <w:lang w:eastAsia="en-GB"/>
        </w:rPr>
        <w:t>must be brought to the manager's attention</w:t>
      </w:r>
      <w:r>
        <w:rPr>
          <w:sz w:val="20"/>
          <w:szCs w:val="20"/>
          <w:lang w:eastAsia="en-GB"/>
        </w:rPr>
        <w:t xml:space="preserve"> immediately and recorded in the manager’s book. For example, unreported marking on a child, a child verbalising something unusual</w:t>
      </w:r>
      <w:r w:rsidR="0032305E">
        <w:rPr>
          <w:sz w:val="20"/>
          <w:szCs w:val="20"/>
          <w:lang w:eastAsia="en-GB"/>
        </w:rPr>
        <w:t>,</w:t>
      </w:r>
      <w:r>
        <w:rPr>
          <w:sz w:val="20"/>
          <w:szCs w:val="20"/>
          <w:lang w:eastAsia="en-GB"/>
        </w:rPr>
        <w:t xml:space="preserve"> or displaying unusual behaviour. This information is confidential</w:t>
      </w:r>
      <w:r w:rsidR="0032305E">
        <w:rPr>
          <w:sz w:val="20"/>
          <w:szCs w:val="20"/>
          <w:lang w:eastAsia="en-GB"/>
        </w:rPr>
        <w:t>,</w:t>
      </w:r>
      <w:r>
        <w:rPr>
          <w:sz w:val="20"/>
          <w:szCs w:val="20"/>
          <w:lang w:eastAsia="en-GB"/>
        </w:rPr>
        <w:t xml:space="preserve"> and documented information must be kept in a lockable place.</w:t>
      </w:r>
    </w:p>
    <w:p w14:paraId="5886CE62" w14:textId="19DC91CB" w:rsidR="007868DF" w:rsidRDefault="00ED02A4">
      <w:pPr>
        <w:tabs>
          <w:tab w:val="left" w:pos="2010"/>
        </w:tabs>
        <w:rPr>
          <w:sz w:val="20"/>
          <w:szCs w:val="20"/>
          <w:lang w:eastAsia="en-GB"/>
        </w:rPr>
      </w:pPr>
      <w:r>
        <w:rPr>
          <w:sz w:val="20"/>
          <w:szCs w:val="20"/>
          <w:lang w:eastAsia="en-GB"/>
        </w:rPr>
        <w:t>If appropriate</w:t>
      </w:r>
      <w:r w:rsidR="0032305E">
        <w:rPr>
          <w:sz w:val="20"/>
          <w:szCs w:val="20"/>
          <w:lang w:eastAsia="en-GB"/>
        </w:rPr>
        <w:t>,</w:t>
      </w:r>
      <w:r>
        <w:rPr>
          <w:sz w:val="20"/>
          <w:szCs w:val="20"/>
          <w:lang w:eastAsia="en-GB"/>
        </w:rPr>
        <w:t xml:space="preserve"> the manager will speak to the </w:t>
      </w:r>
      <w:r w:rsidR="0032305E">
        <w:rPr>
          <w:sz w:val="20"/>
          <w:szCs w:val="20"/>
          <w:lang w:eastAsia="en-GB"/>
        </w:rPr>
        <w:t>child's parents or carers,</w:t>
      </w:r>
      <w:r>
        <w:rPr>
          <w:sz w:val="20"/>
          <w:szCs w:val="20"/>
          <w:lang w:eastAsia="en-GB"/>
        </w:rPr>
        <w:t xml:space="preserve"> or report to the authorities.</w:t>
      </w:r>
    </w:p>
    <w:p w14:paraId="46A85FF7" w14:textId="6705C2F8" w:rsidR="007868DF" w:rsidRDefault="00ED02A4">
      <w:pPr>
        <w:tabs>
          <w:tab w:val="left" w:pos="2010"/>
        </w:tabs>
        <w:rPr>
          <w:sz w:val="20"/>
          <w:szCs w:val="20"/>
          <w:lang w:eastAsia="en-GB"/>
        </w:rPr>
      </w:pPr>
      <w:r>
        <w:rPr>
          <w:sz w:val="20"/>
          <w:szCs w:val="20"/>
          <w:lang w:eastAsia="en-GB"/>
        </w:rPr>
        <w:t xml:space="preserve">Other </w:t>
      </w:r>
      <w:r w:rsidR="0032305E">
        <w:rPr>
          <w:sz w:val="20"/>
          <w:szCs w:val="20"/>
          <w:lang w:eastAsia="en-GB"/>
        </w:rPr>
        <w:t xml:space="preserve">incidents might involve only adults, such as a person seen loitering near the premises. This must be detailed, and if persistent or serious, cause for concern; the police must be </w:t>
      </w:r>
      <w:r>
        <w:rPr>
          <w:sz w:val="20"/>
          <w:szCs w:val="20"/>
          <w:lang w:eastAsia="en-GB"/>
        </w:rPr>
        <w:t>notified.</w:t>
      </w:r>
    </w:p>
    <w:p w14:paraId="447662D1" w14:textId="77777777" w:rsidR="007868DF" w:rsidRDefault="007868DF">
      <w:pPr>
        <w:tabs>
          <w:tab w:val="left" w:pos="2010"/>
        </w:tabs>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4D473E12" w14:textId="77777777" w:rsidTr="00DB0CC5">
        <w:tc>
          <w:tcPr>
            <w:tcW w:w="4320" w:type="dxa"/>
            <w:tcMar>
              <w:top w:w="0" w:type="dxa"/>
              <w:left w:w="108" w:type="dxa"/>
              <w:bottom w:w="0" w:type="dxa"/>
              <w:right w:w="108" w:type="dxa"/>
            </w:tcMar>
            <w:vAlign w:val="bottom"/>
          </w:tcPr>
          <w:p w14:paraId="60CA6BC7" w14:textId="14D69F8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095A9A1" w14:textId="787FD911"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8995464" w14:textId="77777777" w:rsidR="004A732F" w:rsidRDefault="004A732F" w:rsidP="004A732F">
            <w:pPr>
              <w:rPr>
                <w:rFonts w:eastAsia="Times New Roman" w:cs="Calibri"/>
                <w:sz w:val="20"/>
                <w:szCs w:val="20"/>
                <w:lang w:eastAsia="en-GB"/>
              </w:rPr>
            </w:pPr>
          </w:p>
        </w:tc>
      </w:tr>
      <w:tr w:rsidR="004A732F" w14:paraId="1A20BD6F" w14:textId="77777777" w:rsidTr="00DB0CC5">
        <w:tc>
          <w:tcPr>
            <w:tcW w:w="4320" w:type="dxa"/>
            <w:tcMar>
              <w:top w:w="0" w:type="dxa"/>
              <w:left w:w="108" w:type="dxa"/>
              <w:bottom w:w="0" w:type="dxa"/>
              <w:right w:w="108" w:type="dxa"/>
            </w:tcMar>
            <w:vAlign w:val="bottom"/>
          </w:tcPr>
          <w:p w14:paraId="412505CA" w14:textId="260E2D54"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45BFAA3" w14:textId="41728FAE"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7AB1A68" w14:textId="6A9749EB"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9E2E307" w14:textId="77777777" w:rsidTr="00DB0CC5">
        <w:tc>
          <w:tcPr>
            <w:tcW w:w="4320" w:type="dxa"/>
            <w:tcMar>
              <w:top w:w="0" w:type="dxa"/>
              <w:left w:w="108" w:type="dxa"/>
              <w:bottom w:w="0" w:type="dxa"/>
              <w:right w:w="108" w:type="dxa"/>
            </w:tcMar>
            <w:vAlign w:val="bottom"/>
          </w:tcPr>
          <w:p w14:paraId="751000E5" w14:textId="7BC62D59"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1FF4C87" w14:textId="3010F58E"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3A2789EC" w14:textId="7A657009"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5A68F521" w14:textId="77777777" w:rsidTr="00DB0CC5">
        <w:tc>
          <w:tcPr>
            <w:tcW w:w="4320" w:type="dxa"/>
            <w:tcMar>
              <w:top w:w="0" w:type="dxa"/>
              <w:left w:w="108" w:type="dxa"/>
              <w:bottom w:w="0" w:type="dxa"/>
              <w:right w:w="108" w:type="dxa"/>
            </w:tcMar>
            <w:vAlign w:val="bottom"/>
          </w:tcPr>
          <w:p w14:paraId="302C482E" w14:textId="1E6472C2"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0E9338B9" w14:textId="77777777" w:rsidR="004A732F" w:rsidRDefault="004A732F" w:rsidP="004A732F">
            <w:pPr>
              <w:spacing w:after="0" w:line="360" w:lineRule="auto"/>
              <w:rPr>
                <w:rFonts w:eastAsia="Times New Roman" w:cs="Calibri"/>
                <w:sz w:val="20"/>
                <w:szCs w:val="20"/>
                <w:lang w:eastAsia="en-GB"/>
              </w:rPr>
            </w:pPr>
          </w:p>
          <w:p w14:paraId="17E229C4" w14:textId="3F6AFC2F"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6710EB34" w14:textId="77777777" w:rsidTr="00DB0CC5">
        <w:tc>
          <w:tcPr>
            <w:tcW w:w="4320" w:type="dxa"/>
            <w:tcMar>
              <w:top w:w="0" w:type="dxa"/>
              <w:left w:w="108" w:type="dxa"/>
              <w:bottom w:w="0" w:type="dxa"/>
              <w:right w:w="108" w:type="dxa"/>
            </w:tcMar>
            <w:vAlign w:val="bottom"/>
          </w:tcPr>
          <w:p w14:paraId="0790E449" w14:textId="14807318"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ECC0F13" w14:textId="77777777" w:rsidR="004A732F" w:rsidRDefault="004A732F" w:rsidP="004A732F">
            <w:pPr>
              <w:spacing w:after="0" w:line="360" w:lineRule="auto"/>
              <w:rPr>
                <w:rFonts w:eastAsia="Times New Roman" w:cs="Calibri"/>
                <w:sz w:val="20"/>
                <w:szCs w:val="20"/>
                <w:lang w:eastAsia="en-GB"/>
              </w:rPr>
            </w:pPr>
          </w:p>
          <w:p w14:paraId="78015B1A" w14:textId="2F258000"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542CA32F" w14:textId="77777777" w:rsidTr="00DB0CC5">
        <w:tc>
          <w:tcPr>
            <w:tcW w:w="4320" w:type="dxa"/>
            <w:tcMar>
              <w:top w:w="0" w:type="dxa"/>
              <w:left w:w="108" w:type="dxa"/>
              <w:bottom w:w="0" w:type="dxa"/>
              <w:right w:w="108" w:type="dxa"/>
            </w:tcMar>
            <w:vAlign w:val="bottom"/>
          </w:tcPr>
          <w:p w14:paraId="0F1C265A" w14:textId="53F9706C"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5F7F2DB" w14:textId="235AD33A"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94188EA" w14:textId="77777777" w:rsidR="007868DF" w:rsidRDefault="007868DF">
      <w:pPr>
        <w:tabs>
          <w:tab w:val="left" w:pos="2010"/>
        </w:tabs>
        <w:rPr>
          <w:sz w:val="20"/>
          <w:szCs w:val="20"/>
          <w:lang w:eastAsia="en-GB"/>
        </w:rPr>
      </w:pPr>
    </w:p>
    <w:p w14:paraId="722E4462" w14:textId="77777777" w:rsidR="007868DF" w:rsidRDefault="00ED02A4">
      <w:pPr>
        <w:tabs>
          <w:tab w:val="left" w:pos="2010"/>
        </w:tabs>
        <w:jc w:val="center"/>
        <w:rPr>
          <w:b/>
          <w:sz w:val="96"/>
          <w:szCs w:val="96"/>
          <w:lang w:eastAsia="en-GB"/>
        </w:rPr>
      </w:pPr>
      <w:r>
        <w:rPr>
          <w:b/>
          <w:sz w:val="96"/>
          <w:szCs w:val="96"/>
          <w:lang w:eastAsia="en-GB"/>
        </w:rPr>
        <w:lastRenderedPageBreak/>
        <w:t>Inclusion and Disabilities Policy</w:t>
      </w:r>
    </w:p>
    <w:p w14:paraId="74025976" w14:textId="77777777" w:rsidR="007868DF" w:rsidRDefault="007868DF">
      <w:pPr>
        <w:tabs>
          <w:tab w:val="left" w:pos="2010"/>
        </w:tabs>
        <w:jc w:val="center"/>
        <w:rPr>
          <w:sz w:val="96"/>
          <w:szCs w:val="96"/>
          <w:lang w:eastAsia="en-GB"/>
        </w:rPr>
      </w:pPr>
    </w:p>
    <w:p w14:paraId="192EF96F" w14:textId="77777777" w:rsidR="007868DF" w:rsidRDefault="007868DF">
      <w:pPr>
        <w:tabs>
          <w:tab w:val="left" w:pos="2010"/>
        </w:tabs>
        <w:jc w:val="center"/>
        <w:rPr>
          <w:sz w:val="96"/>
          <w:szCs w:val="96"/>
          <w:lang w:eastAsia="en-GB"/>
        </w:rPr>
      </w:pPr>
    </w:p>
    <w:p w14:paraId="3A23CAA7" w14:textId="77777777" w:rsidR="007868DF" w:rsidRDefault="007868DF">
      <w:pPr>
        <w:tabs>
          <w:tab w:val="left" w:pos="2010"/>
        </w:tabs>
        <w:jc w:val="center"/>
        <w:rPr>
          <w:sz w:val="96"/>
          <w:szCs w:val="96"/>
          <w:lang w:eastAsia="en-GB"/>
        </w:rPr>
      </w:pPr>
    </w:p>
    <w:p w14:paraId="0A222C68"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28896" behindDoc="0" locked="0" layoutInCell="1" allowOverlap="1" wp14:anchorId="4ACD63E7" wp14:editId="447E62B2">
            <wp:simplePos x="0" y="0"/>
            <wp:positionH relativeFrom="margin">
              <wp:posOffset>1395045</wp:posOffset>
            </wp:positionH>
            <wp:positionV relativeFrom="paragraph">
              <wp:posOffset>269775</wp:posOffset>
            </wp:positionV>
            <wp:extent cx="4694401" cy="4320000"/>
            <wp:effectExtent l="0" t="0" r="0" b="4350"/>
            <wp:wrapTight wrapText="bothSides">
              <wp:wrapPolygon edited="0">
                <wp:start x="0" y="0"/>
                <wp:lineTo x="0" y="21527"/>
                <wp:lineTo x="21477" y="21527"/>
                <wp:lineTo x="21477" y="0"/>
                <wp:lineTo x="0" y="0"/>
              </wp:wrapPolygon>
            </wp:wrapTight>
            <wp:docPr id="47884286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C0E4D0C" w14:textId="77777777" w:rsidR="007868DF" w:rsidRDefault="007868DF">
      <w:pPr>
        <w:tabs>
          <w:tab w:val="left" w:pos="2010"/>
        </w:tabs>
        <w:jc w:val="center"/>
        <w:rPr>
          <w:sz w:val="96"/>
          <w:szCs w:val="96"/>
          <w:lang w:eastAsia="en-GB"/>
        </w:rPr>
      </w:pPr>
    </w:p>
    <w:p w14:paraId="2BAEB933" w14:textId="77777777" w:rsidR="007868DF" w:rsidRDefault="007868DF">
      <w:pPr>
        <w:tabs>
          <w:tab w:val="left" w:pos="2010"/>
        </w:tabs>
        <w:jc w:val="center"/>
        <w:rPr>
          <w:sz w:val="96"/>
          <w:szCs w:val="96"/>
          <w:lang w:eastAsia="en-GB"/>
        </w:rPr>
      </w:pPr>
    </w:p>
    <w:p w14:paraId="6903AC52" w14:textId="77777777" w:rsidR="007868DF" w:rsidRDefault="007868DF">
      <w:pPr>
        <w:tabs>
          <w:tab w:val="left" w:pos="2010"/>
        </w:tabs>
        <w:jc w:val="center"/>
        <w:rPr>
          <w:sz w:val="96"/>
          <w:szCs w:val="96"/>
          <w:lang w:eastAsia="en-GB"/>
        </w:rPr>
      </w:pPr>
    </w:p>
    <w:p w14:paraId="4CF6BAFA" w14:textId="77777777" w:rsidR="007868DF" w:rsidRDefault="007868DF">
      <w:pPr>
        <w:tabs>
          <w:tab w:val="left" w:pos="2010"/>
        </w:tabs>
        <w:rPr>
          <w:sz w:val="36"/>
          <w:szCs w:val="36"/>
          <w:lang w:eastAsia="en-GB"/>
        </w:rPr>
      </w:pPr>
    </w:p>
    <w:p w14:paraId="5A7184B9" w14:textId="77777777" w:rsidR="00555690" w:rsidRDefault="00555690">
      <w:pPr>
        <w:tabs>
          <w:tab w:val="left" w:pos="2010"/>
        </w:tabs>
        <w:rPr>
          <w:sz w:val="32"/>
          <w:szCs w:val="32"/>
          <w:lang w:eastAsia="en-GB"/>
        </w:rPr>
      </w:pPr>
    </w:p>
    <w:p w14:paraId="4D635B52" w14:textId="77777777" w:rsidR="00555690" w:rsidRDefault="00555690">
      <w:pPr>
        <w:tabs>
          <w:tab w:val="left" w:pos="2010"/>
        </w:tabs>
        <w:rPr>
          <w:sz w:val="32"/>
          <w:szCs w:val="32"/>
          <w:lang w:eastAsia="en-GB"/>
        </w:rPr>
      </w:pPr>
    </w:p>
    <w:p w14:paraId="306FE5F5" w14:textId="4FFD8EFD" w:rsidR="007868DF" w:rsidRDefault="00ED02A4">
      <w:pPr>
        <w:tabs>
          <w:tab w:val="left" w:pos="2010"/>
        </w:tabs>
        <w:rPr>
          <w:sz w:val="32"/>
          <w:szCs w:val="32"/>
          <w:lang w:eastAsia="en-GB"/>
        </w:rPr>
      </w:pPr>
      <w:r>
        <w:rPr>
          <w:sz w:val="32"/>
          <w:szCs w:val="32"/>
          <w:lang w:eastAsia="en-GB"/>
        </w:rPr>
        <w:lastRenderedPageBreak/>
        <w:t>Inclusion and Disabilities Policy</w:t>
      </w:r>
    </w:p>
    <w:p w14:paraId="4FD5B960" w14:textId="0797B560" w:rsidR="007868DF" w:rsidRDefault="00ED02A4">
      <w:pPr>
        <w:tabs>
          <w:tab w:val="left" w:pos="2010"/>
        </w:tabs>
        <w:rPr>
          <w:sz w:val="20"/>
          <w:szCs w:val="20"/>
          <w:lang w:eastAsia="en-GB"/>
        </w:rPr>
      </w:pPr>
      <w:r>
        <w:rPr>
          <w:sz w:val="20"/>
          <w:szCs w:val="20"/>
          <w:lang w:eastAsia="en-GB"/>
        </w:rPr>
        <w:t xml:space="preserve">Busy Bees Childcare Centre is </w:t>
      </w:r>
      <w:r w:rsidR="00555690">
        <w:rPr>
          <w:sz w:val="20"/>
          <w:szCs w:val="20"/>
          <w:lang w:eastAsia="en-GB"/>
        </w:rPr>
        <w:t>committed</w:t>
      </w:r>
      <w:r>
        <w:rPr>
          <w:sz w:val="20"/>
          <w:szCs w:val="20"/>
          <w:lang w:eastAsia="en-GB"/>
        </w:rPr>
        <w:t xml:space="preserve"> to </w:t>
      </w:r>
      <w:r w:rsidR="0032305E">
        <w:rPr>
          <w:sz w:val="20"/>
          <w:szCs w:val="20"/>
          <w:lang w:eastAsia="en-GB"/>
        </w:rPr>
        <w:t>integrating</w:t>
      </w:r>
      <w:r>
        <w:rPr>
          <w:sz w:val="20"/>
          <w:szCs w:val="20"/>
          <w:lang w:eastAsia="en-GB"/>
        </w:rPr>
        <w:t xml:space="preserve"> children with special needs. All children have the right to be educated and develop to their full potential alongside each other. It is a positive experience to share the same opportunities and overcome any difficulties together.</w:t>
      </w:r>
    </w:p>
    <w:p w14:paraId="55357BC1" w14:textId="77777777" w:rsidR="007868DF" w:rsidRDefault="00ED02A4">
      <w:pPr>
        <w:tabs>
          <w:tab w:val="left" w:pos="2010"/>
        </w:tabs>
        <w:rPr>
          <w:sz w:val="20"/>
          <w:szCs w:val="20"/>
          <w:lang w:eastAsia="en-GB"/>
        </w:rPr>
      </w:pPr>
      <w:r>
        <w:rPr>
          <w:sz w:val="20"/>
          <w:szCs w:val="20"/>
          <w:lang w:eastAsia="en-GB"/>
        </w:rPr>
        <w:t>This policy is in line with:</w:t>
      </w:r>
    </w:p>
    <w:p w14:paraId="7FD979D2" w14:textId="7966BB36" w:rsidR="007868DF" w:rsidRDefault="00ED02A4">
      <w:pPr>
        <w:tabs>
          <w:tab w:val="left" w:pos="2010"/>
        </w:tabs>
        <w:spacing w:after="0"/>
        <w:rPr>
          <w:sz w:val="20"/>
          <w:szCs w:val="20"/>
          <w:lang w:eastAsia="en-GB"/>
        </w:rPr>
      </w:pPr>
      <w:r>
        <w:rPr>
          <w:sz w:val="20"/>
          <w:szCs w:val="20"/>
          <w:lang w:eastAsia="en-GB"/>
        </w:rPr>
        <w:t xml:space="preserve">The </w:t>
      </w:r>
      <w:r w:rsidR="0032305E">
        <w:rPr>
          <w:sz w:val="20"/>
          <w:szCs w:val="20"/>
          <w:lang w:eastAsia="en-GB"/>
        </w:rPr>
        <w:t>Children</w:t>
      </w:r>
      <w:r>
        <w:rPr>
          <w:sz w:val="20"/>
          <w:szCs w:val="20"/>
          <w:lang w:eastAsia="en-GB"/>
        </w:rPr>
        <w:t xml:space="preserve"> and Families Act 2014</w:t>
      </w:r>
    </w:p>
    <w:p w14:paraId="55235DE8" w14:textId="77777777" w:rsidR="007868DF" w:rsidRDefault="00ED02A4">
      <w:pPr>
        <w:tabs>
          <w:tab w:val="left" w:pos="2010"/>
        </w:tabs>
        <w:spacing w:after="0"/>
        <w:rPr>
          <w:sz w:val="20"/>
          <w:szCs w:val="20"/>
          <w:lang w:eastAsia="en-GB"/>
        </w:rPr>
      </w:pPr>
      <w:r>
        <w:rPr>
          <w:sz w:val="20"/>
          <w:szCs w:val="20"/>
          <w:lang w:eastAsia="en-GB"/>
        </w:rPr>
        <w:t xml:space="preserve">Special Educational Needs and Disability Regulations 2014 </w:t>
      </w:r>
    </w:p>
    <w:p w14:paraId="48D6676B" w14:textId="77777777" w:rsidR="007868DF" w:rsidRDefault="007868DF">
      <w:pPr>
        <w:tabs>
          <w:tab w:val="left" w:pos="2010"/>
        </w:tabs>
        <w:spacing w:after="0"/>
        <w:rPr>
          <w:sz w:val="20"/>
          <w:szCs w:val="20"/>
          <w:lang w:eastAsia="en-GB"/>
        </w:rPr>
      </w:pPr>
    </w:p>
    <w:p w14:paraId="644A616A" w14:textId="4E9B557B" w:rsidR="007868DF" w:rsidRDefault="00ED02A4">
      <w:pPr>
        <w:tabs>
          <w:tab w:val="left" w:pos="2010"/>
        </w:tabs>
        <w:spacing w:after="0"/>
        <w:rPr>
          <w:sz w:val="20"/>
          <w:szCs w:val="20"/>
          <w:lang w:eastAsia="en-GB"/>
        </w:rPr>
      </w:pPr>
      <w:r>
        <w:rPr>
          <w:sz w:val="20"/>
          <w:szCs w:val="20"/>
          <w:lang w:eastAsia="en-GB"/>
        </w:rPr>
        <w:t xml:space="preserve">We </w:t>
      </w:r>
      <w:r w:rsidR="0032305E">
        <w:rPr>
          <w:sz w:val="20"/>
          <w:szCs w:val="20"/>
          <w:lang w:eastAsia="en-GB"/>
        </w:rPr>
        <w:t>have also</w:t>
      </w:r>
      <w:r>
        <w:rPr>
          <w:sz w:val="20"/>
          <w:szCs w:val="20"/>
          <w:lang w:eastAsia="en-GB"/>
        </w:rPr>
        <w:t xml:space="preserve"> read and understood </w:t>
      </w:r>
      <w:r w:rsidR="0032305E">
        <w:rPr>
          <w:sz w:val="20"/>
          <w:szCs w:val="20"/>
          <w:lang w:eastAsia="en-GB"/>
        </w:rPr>
        <w:t xml:space="preserve">the key local authority special needs and disability guidance and/or information </w:t>
      </w:r>
      <w:r>
        <w:rPr>
          <w:sz w:val="20"/>
          <w:szCs w:val="20"/>
          <w:lang w:eastAsia="en-GB"/>
        </w:rPr>
        <w:t xml:space="preserve">provided. We </w:t>
      </w:r>
      <w:r w:rsidR="0032305E">
        <w:rPr>
          <w:sz w:val="20"/>
          <w:szCs w:val="20"/>
          <w:lang w:eastAsia="en-GB"/>
        </w:rPr>
        <w:t>ensure we adhere to local guidance and are ready to seek support</w:t>
      </w:r>
      <w:r>
        <w:rPr>
          <w:sz w:val="20"/>
          <w:szCs w:val="20"/>
          <w:lang w:eastAsia="en-GB"/>
        </w:rPr>
        <w:t xml:space="preserve"> if necessary.</w:t>
      </w:r>
    </w:p>
    <w:p w14:paraId="14880EC8" w14:textId="77777777" w:rsidR="007868DF" w:rsidRDefault="007868DF">
      <w:pPr>
        <w:tabs>
          <w:tab w:val="left" w:pos="2010"/>
        </w:tabs>
        <w:spacing w:after="0"/>
        <w:rPr>
          <w:sz w:val="20"/>
          <w:szCs w:val="20"/>
          <w:lang w:eastAsia="en-GB"/>
        </w:rPr>
      </w:pPr>
    </w:p>
    <w:p w14:paraId="42ABB804" w14:textId="77777777" w:rsidR="007868DF" w:rsidRDefault="00ED02A4">
      <w:pPr>
        <w:tabs>
          <w:tab w:val="left" w:pos="2010"/>
        </w:tabs>
        <w:spacing w:after="0"/>
        <w:rPr>
          <w:sz w:val="28"/>
          <w:szCs w:val="28"/>
          <w:lang w:eastAsia="en-GB"/>
        </w:rPr>
      </w:pPr>
      <w:r>
        <w:rPr>
          <w:sz w:val="28"/>
          <w:szCs w:val="28"/>
          <w:lang w:eastAsia="en-GB"/>
        </w:rPr>
        <w:t>Aims</w:t>
      </w:r>
    </w:p>
    <w:p w14:paraId="50BF557B" w14:textId="77777777" w:rsidR="007868DF" w:rsidRDefault="007868DF">
      <w:pPr>
        <w:tabs>
          <w:tab w:val="left" w:pos="2010"/>
        </w:tabs>
        <w:spacing w:after="0"/>
        <w:rPr>
          <w:sz w:val="20"/>
          <w:szCs w:val="20"/>
          <w:lang w:eastAsia="en-GB"/>
        </w:rPr>
      </w:pPr>
    </w:p>
    <w:p w14:paraId="573F3C5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recognise any special needs a child may have and ensure all staff are aware of the above legislation and guidance.</w:t>
      </w:r>
    </w:p>
    <w:p w14:paraId="2FFA4AE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employ a Special Education Needs Co-ordinator (SENCO) who is experienced in the care and assessment of children with special needs.</w:t>
      </w:r>
    </w:p>
    <w:p w14:paraId="3017E7A4" w14:textId="6B85C41B"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 xml:space="preserve">To assess each child’s specific needs and adapt </w:t>
      </w:r>
      <w:r w:rsidR="0032305E">
        <w:rPr>
          <w:sz w:val="20"/>
          <w:szCs w:val="20"/>
          <w:lang w:eastAsia="en-GB"/>
        </w:rPr>
        <w:t>our</w:t>
      </w:r>
      <w:r>
        <w:rPr>
          <w:sz w:val="20"/>
          <w:szCs w:val="20"/>
          <w:lang w:eastAsia="en-GB"/>
        </w:rPr>
        <w:t xml:space="preserve"> facilities if possible.</w:t>
      </w:r>
    </w:p>
    <w:p w14:paraId="201E5E1D" w14:textId="619946A5"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liaise with other agencies</w:t>
      </w:r>
      <w:r w:rsidR="0032305E">
        <w:rPr>
          <w:sz w:val="20"/>
          <w:szCs w:val="20"/>
          <w:lang w:eastAsia="en-GB"/>
        </w:rPr>
        <w:t>, including health and education authorities, and seek advice, support,</w:t>
      </w:r>
      <w:r>
        <w:rPr>
          <w:sz w:val="20"/>
          <w:szCs w:val="20"/>
          <w:lang w:eastAsia="en-GB"/>
        </w:rPr>
        <w:t xml:space="preserve"> and training.</w:t>
      </w:r>
    </w:p>
    <w:p w14:paraId="480D48B7" w14:textId="72599A75"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that</w:t>
      </w:r>
      <w:r w:rsidR="0032305E">
        <w:rPr>
          <w:sz w:val="20"/>
          <w:szCs w:val="20"/>
          <w:lang w:eastAsia="en-GB"/>
        </w:rPr>
        <w:t>,</w:t>
      </w:r>
      <w:r>
        <w:rPr>
          <w:sz w:val="20"/>
          <w:szCs w:val="20"/>
          <w:lang w:eastAsia="en-GB"/>
        </w:rPr>
        <w:t xml:space="preserve"> at the earliest </w:t>
      </w:r>
      <w:r w:rsidR="0032305E">
        <w:rPr>
          <w:sz w:val="20"/>
          <w:szCs w:val="20"/>
          <w:lang w:eastAsia="en-GB"/>
        </w:rPr>
        <w:t>opportunity</w:t>
      </w:r>
      <w:r>
        <w:rPr>
          <w:sz w:val="20"/>
          <w:szCs w:val="20"/>
          <w:lang w:eastAsia="en-GB"/>
        </w:rPr>
        <w:t>, children who need support are identified.</w:t>
      </w:r>
    </w:p>
    <w:p w14:paraId="40AB679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good use is made of observing children and recording their development</w:t>
      </w:r>
    </w:p>
    <w:p w14:paraId="0AB15D1B"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robustly track children’s learning and development, to ascertain if they are progressing well.</w:t>
      </w:r>
    </w:p>
    <w:p w14:paraId="514D7B19" w14:textId="5244A5E2"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that each two-year-old’s development has been recorded via the two-year progress check</w:t>
      </w:r>
      <w:r w:rsidR="0032305E">
        <w:rPr>
          <w:sz w:val="20"/>
          <w:szCs w:val="20"/>
          <w:lang w:eastAsia="en-GB"/>
        </w:rPr>
        <w:t>,</w:t>
      </w:r>
      <w:r>
        <w:rPr>
          <w:sz w:val="20"/>
          <w:szCs w:val="20"/>
          <w:lang w:eastAsia="en-GB"/>
        </w:rPr>
        <w:t xml:space="preserve"> and support has been identified if </w:t>
      </w:r>
      <w:r w:rsidR="0032305E">
        <w:rPr>
          <w:sz w:val="20"/>
          <w:szCs w:val="20"/>
          <w:lang w:eastAsia="en-GB"/>
        </w:rPr>
        <w:t>needed</w:t>
      </w:r>
      <w:r>
        <w:rPr>
          <w:sz w:val="20"/>
          <w:szCs w:val="20"/>
          <w:lang w:eastAsia="en-GB"/>
        </w:rPr>
        <w:t>.</w:t>
      </w:r>
    </w:p>
    <w:p w14:paraId="247840F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ensure that all children are treated as equals and are encouraged to take part in every aspect of the setting day.</w:t>
      </w:r>
    </w:p>
    <w:p w14:paraId="3460A66F"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promote positive images of those with special needs wherever possible.</w:t>
      </w:r>
    </w:p>
    <w:p w14:paraId="7ADDC956"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monitor and record the child’s progress and regularly review their changing needs.</w:t>
      </w:r>
    </w:p>
    <w:p w14:paraId="2981E05B"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provide adequate resources to support their learning.</w:t>
      </w:r>
    </w:p>
    <w:p w14:paraId="7688BD20"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provide suitable help for the child in the setting whilst ensuring that they receive a broad and balanced curriculum.</w:t>
      </w:r>
    </w:p>
    <w:p w14:paraId="76CC6C0F"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involve parents/carers as early as possible and ask for their support in assisting the child at home.</w:t>
      </w:r>
    </w:p>
    <w:p w14:paraId="1B5A69F9" w14:textId="4B37F52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 xml:space="preserve">To build a partnership with support services for the benefit of </w:t>
      </w:r>
      <w:r w:rsidR="0032305E">
        <w:rPr>
          <w:sz w:val="20"/>
          <w:szCs w:val="20"/>
          <w:lang w:eastAsia="en-GB"/>
        </w:rPr>
        <w:t>those</w:t>
      </w:r>
      <w:r>
        <w:rPr>
          <w:sz w:val="20"/>
          <w:szCs w:val="20"/>
          <w:lang w:eastAsia="en-GB"/>
        </w:rPr>
        <w:t xml:space="preserve"> children with special educational needs and disability, in terms of safeguarding and child protection.</w:t>
      </w:r>
    </w:p>
    <w:p w14:paraId="76A025EF" w14:textId="77777777" w:rsidR="007868DF" w:rsidRDefault="007868DF">
      <w:pPr>
        <w:pStyle w:val="ListParagraph"/>
        <w:rPr>
          <w:sz w:val="20"/>
          <w:szCs w:val="20"/>
          <w:lang w:eastAsia="en-GB"/>
        </w:rPr>
      </w:pPr>
    </w:p>
    <w:p w14:paraId="78DC2FAA" w14:textId="77777777" w:rsidR="007868DF" w:rsidRDefault="00ED02A4">
      <w:pPr>
        <w:tabs>
          <w:tab w:val="left" w:pos="2010"/>
        </w:tabs>
        <w:spacing w:after="0" w:line="240" w:lineRule="auto"/>
        <w:rPr>
          <w:sz w:val="28"/>
          <w:szCs w:val="28"/>
          <w:lang w:eastAsia="en-GB"/>
        </w:rPr>
      </w:pPr>
      <w:r>
        <w:rPr>
          <w:sz w:val="28"/>
          <w:szCs w:val="28"/>
          <w:lang w:eastAsia="en-GB"/>
        </w:rPr>
        <w:t>Access to the Curriculum</w:t>
      </w:r>
    </w:p>
    <w:p w14:paraId="321D980D" w14:textId="77777777" w:rsidR="007868DF" w:rsidRDefault="007868DF">
      <w:pPr>
        <w:tabs>
          <w:tab w:val="left" w:pos="2010"/>
        </w:tabs>
        <w:spacing w:after="0" w:line="240" w:lineRule="auto"/>
        <w:rPr>
          <w:sz w:val="20"/>
          <w:szCs w:val="20"/>
          <w:lang w:eastAsia="en-GB"/>
        </w:rPr>
      </w:pPr>
    </w:p>
    <w:p w14:paraId="345EF7FA" w14:textId="77777777" w:rsidR="007868DF" w:rsidRDefault="00ED02A4">
      <w:pPr>
        <w:tabs>
          <w:tab w:val="left" w:pos="2010"/>
        </w:tabs>
        <w:spacing w:after="0" w:line="240" w:lineRule="auto"/>
        <w:rPr>
          <w:sz w:val="20"/>
          <w:szCs w:val="20"/>
          <w:lang w:eastAsia="en-GB"/>
        </w:rPr>
      </w:pPr>
      <w:r>
        <w:rPr>
          <w:sz w:val="20"/>
          <w:szCs w:val="20"/>
          <w:lang w:eastAsia="en-GB"/>
        </w:rPr>
        <w:t>Busy Bees Childcare Centre recognises that the extent to which a learning difficulty influences a child’s development depends not only on the severity but also:</w:t>
      </w:r>
    </w:p>
    <w:p w14:paraId="3A5BEFB6" w14:textId="77777777" w:rsidR="007868DF" w:rsidRDefault="007868DF">
      <w:pPr>
        <w:tabs>
          <w:tab w:val="left" w:pos="2010"/>
        </w:tabs>
        <w:spacing w:after="0" w:line="240" w:lineRule="auto"/>
        <w:rPr>
          <w:sz w:val="20"/>
          <w:szCs w:val="20"/>
          <w:lang w:eastAsia="en-GB"/>
        </w:rPr>
      </w:pPr>
    </w:p>
    <w:p w14:paraId="7407F44D"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The extent to which their environment supports them in coping with their difficulties;</w:t>
      </w:r>
    </w:p>
    <w:p w14:paraId="70343058"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The child’s motivation;</w:t>
      </w:r>
    </w:p>
    <w:p w14:paraId="1D2FA246"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Appropriateness of learning resources;</w:t>
      </w:r>
    </w:p>
    <w:p w14:paraId="4771061C" w14:textId="3CC4BD59"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Appropriateness of the setting’s curriculum, content</w:t>
      </w:r>
      <w:r w:rsidR="0032305E">
        <w:rPr>
          <w:sz w:val="20"/>
          <w:szCs w:val="20"/>
          <w:lang w:eastAsia="en-GB"/>
        </w:rPr>
        <w:t>,</w:t>
      </w:r>
      <w:r>
        <w:rPr>
          <w:sz w:val="20"/>
          <w:szCs w:val="20"/>
          <w:lang w:eastAsia="en-GB"/>
        </w:rPr>
        <w:t xml:space="preserve"> and delivery.</w:t>
      </w:r>
    </w:p>
    <w:p w14:paraId="5604403B" w14:textId="77777777" w:rsidR="007868DF" w:rsidRDefault="007868DF">
      <w:pPr>
        <w:tabs>
          <w:tab w:val="left" w:pos="2010"/>
        </w:tabs>
        <w:spacing w:after="0" w:line="240" w:lineRule="auto"/>
        <w:rPr>
          <w:sz w:val="20"/>
          <w:szCs w:val="20"/>
          <w:lang w:eastAsia="en-GB"/>
        </w:rPr>
      </w:pPr>
    </w:p>
    <w:p w14:paraId="7C20EC06" w14:textId="62A0D38D" w:rsidR="007868DF" w:rsidRDefault="00ED02A4">
      <w:pPr>
        <w:tabs>
          <w:tab w:val="left" w:pos="2010"/>
        </w:tabs>
        <w:spacing w:after="0" w:line="240" w:lineRule="auto"/>
        <w:jc w:val="both"/>
        <w:rPr>
          <w:sz w:val="28"/>
          <w:szCs w:val="28"/>
          <w:lang w:eastAsia="en-GB"/>
        </w:rPr>
      </w:pPr>
      <w:r>
        <w:rPr>
          <w:sz w:val="28"/>
          <w:szCs w:val="28"/>
          <w:lang w:eastAsia="en-GB"/>
        </w:rPr>
        <w:t>For these reasons</w:t>
      </w:r>
      <w:r w:rsidR="0032305E">
        <w:rPr>
          <w:sz w:val="28"/>
          <w:szCs w:val="28"/>
          <w:lang w:eastAsia="en-GB"/>
        </w:rPr>
        <w:t>,</w:t>
      </w:r>
      <w:r>
        <w:rPr>
          <w:sz w:val="28"/>
          <w:szCs w:val="28"/>
          <w:lang w:eastAsia="en-GB"/>
        </w:rPr>
        <w:t xml:space="preserve"> our setting:</w:t>
      </w:r>
    </w:p>
    <w:p w14:paraId="160BA528" w14:textId="77777777" w:rsidR="007868DF" w:rsidRDefault="007868DF">
      <w:pPr>
        <w:pStyle w:val="ListParagraph"/>
        <w:tabs>
          <w:tab w:val="left" w:pos="2010"/>
        </w:tabs>
        <w:spacing w:after="0" w:line="240" w:lineRule="auto"/>
        <w:rPr>
          <w:sz w:val="36"/>
          <w:szCs w:val="36"/>
          <w:lang w:eastAsia="en-GB"/>
        </w:rPr>
      </w:pPr>
    </w:p>
    <w:p w14:paraId="57CBB67D"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Considers the needs of children with SEND at all stages of curriculum development.</w:t>
      </w:r>
    </w:p>
    <w:p w14:paraId="3D24B3C6"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Works closely with special support agencies,</w:t>
      </w:r>
    </w:p>
    <w:p w14:paraId="44118F04"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lastRenderedPageBreak/>
        <w:t>Ensure that there is an appropriate range of teaching strategies and approaches;</w:t>
      </w:r>
    </w:p>
    <w:p w14:paraId="70A86F5B"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Investigates, with advice from specialist support agencies, the appropriateness and availability of any equipment that may be required to facilitate access to the curriculum;</w:t>
      </w:r>
    </w:p>
    <w:p w14:paraId="08C4ED46" w14:textId="1BA786A0"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 xml:space="preserve">Coordinates support available both from within the setting’s resources and from external agencies to most effectively enable access </w:t>
      </w:r>
      <w:r w:rsidR="0032305E">
        <w:rPr>
          <w:sz w:val="20"/>
          <w:szCs w:val="20"/>
          <w:lang w:eastAsia="en-GB"/>
        </w:rPr>
        <w:t>for</w:t>
      </w:r>
      <w:r>
        <w:rPr>
          <w:sz w:val="20"/>
          <w:szCs w:val="20"/>
          <w:lang w:eastAsia="en-GB"/>
        </w:rPr>
        <w:t xml:space="preserve"> children with SEND.</w:t>
      </w:r>
    </w:p>
    <w:p w14:paraId="05CF499C" w14:textId="77777777" w:rsidR="007868DF" w:rsidRDefault="007868DF">
      <w:pPr>
        <w:tabs>
          <w:tab w:val="left" w:pos="2010"/>
        </w:tabs>
        <w:spacing w:after="0" w:line="240" w:lineRule="auto"/>
        <w:rPr>
          <w:sz w:val="20"/>
          <w:szCs w:val="20"/>
          <w:lang w:eastAsia="en-GB"/>
        </w:rPr>
      </w:pPr>
    </w:p>
    <w:p w14:paraId="62243477" w14:textId="6AC43EF0" w:rsidR="007868DF" w:rsidRPr="00555690" w:rsidRDefault="00ED02A4">
      <w:pPr>
        <w:tabs>
          <w:tab w:val="left" w:pos="2010"/>
        </w:tabs>
        <w:spacing w:after="0" w:line="240" w:lineRule="auto"/>
        <w:rPr>
          <w:sz w:val="28"/>
          <w:szCs w:val="28"/>
          <w:lang w:eastAsia="en-GB"/>
        </w:rPr>
      </w:pPr>
      <w:r>
        <w:rPr>
          <w:sz w:val="28"/>
          <w:szCs w:val="28"/>
          <w:lang w:eastAsia="en-GB"/>
        </w:rPr>
        <w:t>Role of the Person Responsible for SEND</w:t>
      </w:r>
      <w:r w:rsidR="00555690">
        <w:rPr>
          <w:sz w:val="28"/>
          <w:szCs w:val="28"/>
          <w:lang w:eastAsia="en-GB"/>
        </w:rPr>
        <w:br/>
      </w:r>
    </w:p>
    <w:p w14:paraId="21FDAC66" w14:textId="77777777" w:rsidR="007868DF" w:rsidRDefault="00ED02A4">
      <w:pPr>
        <w:tabs>
          <w:tab w:val="left" w:pos="2010"/>
        </w:tabs>
        <w:spacing w:after="0" w:line="240" w:lineRule="auto"/>
        <w:rPr>
          <w:sz w:val="20"/>
          <w:szCs w:val="20"/>
          <w:lang w:eastAsia="en-GB"/>
        </w:rPr>
      </w:pPr>
      <w:r>
        <w:rPr>
          <w:sz w:val="20"/>
          <w:szCs w:val="20"/>
          <w:lang w:eastAsia="en-GB"/>
        </w:rPr>
        <w:t>The SENCO is responsible for:</w:t>
      </w:r>
    </w:p>
    <w:p w14:paraId="1BCB7F80" w14:textId="77777777" w:rsidR="007868DF" w:rsidRDefault="007868DF">
      <w:pPr>
        <w:tabs>
          <w:tab w:val="left" w:pos="2010"/>
        </w:tabs>
        <w:spacing w:after="0" w:line="240" w:lineRule="auto"/>
        <w:rPr>
          <w:sz w:val="20"/>
          <w:szCs w:val="20"/>
          <w:lang w:eastAsia="en-GB"/>
        </w:rPr>
      </w:pPr>
    </w:p>
    <w:p w14:paraId="68E71F0C" w14:textId="476736F2" w:rsidR="007868DF" w:rsidRDefault="0032305E">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Day-to-day</w:t>
      </w:r>
      <w:r w:rsidR="00ED02A4">
        <w:rPr>
          <w:sz w:val="20"/>
          <w:szCs w:val="20"/>
          <w:lang w:eastAsia="en-GB"/>
        </w:rPr>
        <w:t xml:space="preserve"> operations of the setting’s SEND </w:t>
      </w:r>
      <w:proofErr w:type="gramStart"/>
      <w:r w:rsidR="00ED02A4">
        <w:rPr>
          <w:sz w:val="20"/>
          <w:szCs w:val="20"/>
          <w:lang w:eastAsia="en-GB"/>
        </w:rPr>
        <w:t>policy;</w:t>
      </w:r>
      <w:proofErr w:type="gramEnd"/>
    </w:p>
    <w:p w14:paraId="059F0F7E" w14:textId="52C3B1F5"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 xml:space="preserve">Liaising with and advising fellow </w:t>
      </w:r>
      <w:r w:rsidR="0032305E">
        <w:rPr>
          <w:sz w:val="20"/>
          <w:szCs w:val="20"/>
          <w:lang w:eastAsia="en-GB"/>
        </w:rPr>
        <w:t>members</w:t>
      </w:r>
      <w:r>
        <w:rPr>
          <w:sz w:val="20"/>
          <w:szCs w:val="20"/>
          <w:lang w:eastAsia="en-GB"/>
        </w:rPr>
        <w:t xml:space="preserve"> of </w:t>
      </w:r>
      <w:proofErr w:type="gramStart"/>
      <w:r>
        <w:rPr>
          <w:sz w:val="20"/>
          <w:szCs w:val="20"/>
          <w:lang w:eastAsia="en-GB"/>
        </w:rPr>
        <w:t>staff;</w:t>
      </w:r>
      <w:proofErr w:type="gramEnd"/>
    </w:p>
    <w:p w14:paraId="4221F91D" w14:textId="5D852642"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 xml:space="preserve">Co-ordinating </w:t>
      </w:r>
      <w:r w:rsidR="0032305E">
        <w:rPr>
          <w:sz w:val="20"/>
          <w:szCs w:val="20"/>
          <w:lang w:eastAsia="en-GB"/>
        </w:rPr>
        <w:t>provision</w:t>
      </w:r>
      <w:r>
        <w:rPr>
          <w:sz w:val="20"/>
          <w:szCs w:val="20"/>
          <w:lang w:eastAsia="en-GB"/>
        </w:rPr>
        <w:t xml:space="preserve"> for children with SEND across the </w:t>
      </w:r>
      <w:proofErr w:type="gramStart"/>
      <w:r>
        <w:rPr>
          <w:sz w:val="20"/>
          <w:szCs w:val="20"/>
          <w:lang w:eastAsia="en-GB"/>
        </w:rPr>
        <w:t>setting;</w:t>
      </w:r>
      <w:proofErr w:type="gramEnd"/>
    </w:p>
    <w:p w14:paraId="2C5EAB0C"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Maintaining a SEND register and overseeing the records of all children with special educational needs;</w:t>
      </w:r>
    </w:p>
    <w:p w14:paraId="46D4B936" w14:textId="1F474BE5" w:rsidR="007868DF" w:rsidRDefault="0032305E">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Liaising</w:t>
      </w:r>
      <w:r w:rsidR="00ED02A4">
        <w:rPr>
          <w:sz w:val="20"/>
          <w:szCs w:val="20"/>
          <w:lang w:eastAsia="en-GB"/>
        </w:rPr>
        <w:t xml:space="preserve"> with external agencies</w:t>
      </w:r>
      <w:r>
        <w:rPr>
          <w:sz w:val="20"/>
          <w:szCs w:val="20"/>
          <w:lang w:eastAsia="en-GB"/>
        </w:rPr>
        <w:t>,</w:t>
      </w:r>
      <w:r w:rsidR="00ED02A4">
        <w:rPr>
          <w:sz w:val="20"/>
          <w:szCs w:val="20"/>
          <w:lang w:eastAsia="en-GB"/>
        </w:rPr>
        <w:t xml:space="preserve"> e.g.</w:t>
      </w:r>
      <w:r>
        <w:rPr>
          <w:sz w:val="20"/>
          <w:szCs w:val="20"/>
          <w:lang w:eastAsia="en-GB"/>
        </w:rPr>
        <w:t>,</w:t>
      </w:r>
      <w:r w:rsidR="00ED02A4">
        <w:rPr>
          <w:sz w:val="20"/>
          <w:szCs w:val="20"/>
          <w:lang w:eastAsia="en-GB"/>
        </w:rPr>
        <w:t xml:space="preserve"> portage and health </w:t>
      </w:r>
      <w:proofErr w:type="gramStart"/>
      <w:r w:rsidR="00ED02A4">
        <w:rPr>
          <w:sz w:val="20"/>
          <w:szCs w:val="20"/>
          <w:lang w:eastAsia="en-GB"/>
        </w:rPr>
        <w:t>visitors;</w:t>
      </w:r>
      <w:proofErr w:type="gramEnd"/>
    </w:p>
    <w:p w14:paraId="69D21BE4"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Making existing and new members of staff aware of SEND policies and procedures;</w:t>
      </w:r>
    </w:p>
    <w:p w14:paraId="3C84DA69" w14:textId="0FAC1E51"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Ensuring that documents are in place, such as the education, health</w:t>
      </w:r>
      <w:r w:rsidR="0032305E">
        <w:rPr>
          <w:sz w:val="20"/>
          <w:szCs w:val="20"/>
          <w:lang w:eastAsia="en-GB"/>
        </w:rPr>
        <w:t>,</w:t>
      </w:r>
      <w:r>
        <w:rPr>
          <w:sz w:val="20"/>
          <w:szCs w:val="20"/>
          <w:lang w:eastAsia="en-GB"/>
        </w:rPr>
        <w:t xml:space="preserve"> and care plans.</w:t>
      </w:r>
    </w:p>
    <w:p w14:paraId="4FBBCD27" w14:textId="77777777" w:rsidR="007868DF" w:rsidRDefault="007868DF">
      <w:pPr>
        <w:tabs>
          <w:tab w:val="left" w:pos="2010"/>
        </w:tabs>
        <w:spacing w:after="0" w:line="240" w:lineRule="auto"/>
        <w:rPr>
          <w:sz w:val="20"/>
          <w:szCs w:val="20"/>
          <w:lang w:eastAsia="en-GB"/>
        </w:rPr>
      </w:pPr>
    </w:p>
    <w:p w14:paraId="72BA374B" w14:textId="27591354" w:rsidR="007868DF" w:rsidRDefault="00ED02A4">
      <w:pPr>
        <w:tabs>
          <w:tab w:val="left" w:pos="2010"/>
        </w:tabs>
        <w:spacing w:after="0" w:line="240" w:lineRule="auto"/>
        <w:rPr>
          <w:sz w:val="20"/>
          <w:szCs w:val="20"/>
          <w:lang w:eastAsia="en-GB"/>
        </w:rPr>
      </w:pPr>
      <w:r>
        <w:rPr>
          <w:sz w:val="20"/>
          <w:szCs w:val="20"/>
          <w:lang w:eastAsia="en-GB"/>
        </w:rPr>
        <w:t>Busy Bees  Childcare Centre believes that all children have a right to experience and develop alongside their peers. Each child’s needs are unique</w:t>
      </w:r>
      <w:r w:rsidR="0032305E">
        <w:rPr>
          <w:sz w:val="20"/>
          <w:szCs w:val="20"/>
          <w:lang w:eastAsia="en-GB"/>
        </w:rPr>
        <w:t>;</w:t>
      </w:r>
      <w:r>
        <w:rPr>
          <w:sz w:val="20"/>
          <w:szCs w:val="20"/>
          <w:lang w:eastAsia="en-GB"/>
        </w:rPr>
        <w:t xml:space="preserve"> any attempt to categorise children is inappropriate.</w:t>
      </w:r>
    </w:p>
    <w:p w14:paraId="6CE82830" w14:textId="77777777" w:rsidR="007868DF" w:rsidRDefault="007868DF">
      <w:pPr>
        <w:tabs>
          <w:tab w:val="left" w:pos="2010"/>
        </w:tabs>
        <w:spacing w:after="0" w:line="240" w:lineRule="auto"/>
        <w:rPr>
          <w:sz w:val="20"/>
          <w:szCs w:val="20"/>
          <w:lang w:eastAsia="en-GB"/>
        </w:rPr>
      </w:pPr>
    </w:p>
    <w:p w14:paraId="215AA1AA" w14:textId="382597C0" w:rsidR="007868DF" w:rsidRDefault="00ED02A4">
      <w:pPr>
        <w:tabs>
          <w:tab w:val="left" w:pos="2010"/>
        </w:tabs>
        <w:spacing w:after="0" w:line="240" w:lineRule="auto"/>
        <w:rPr>
          <w:sz w:val="20"/>
          <w:szCs w:val="20"/>
          <w:lang w:eastAsia="en-GB"/>
        </w:rPr>
      </w:pPr>
      <w:r>
        <w:rPr>
          <w:sz w:val="20"/>
          <w:szCs w:val="20"/>
          <w:lang w:eastAsia="en-GB"/>
        </w:rPr>
        <w:t xml:space="preserve">The setting is committed to working alongside parents/carers </w:t>
      </w:r>
      <w:r w:rsidR="0032305E">
        <w:rPr>
          <w:sz w:val="20"/>
          <w:szCs w:val="20"/>
          <w:lang w:eastAsia="en-GB"/>
        </w:rPr>
        <w:t>to meet their child’s individual needs, enabling</w:t>
      </w:r>
      <w:r>
        <w:rPr>
          <w:sz w:val="20"/>
          <w:szCs w:val="20"/>
          <w:lang w:eastAsia="en-GB"/>
        </w:rPr>
        <w:t xml:space="preserve"> us to help their child develop to their full potential.</w:t>
      </w:r>
    </w:p>
    <w:p w14:paraId="2CF8C3B6" w14:textId="77777777" w:rsidR="007868DF" w:rsidRDefault="007868DF">
      <w:pPr>
        <w:tabs>
          <w:tab w:val="left" w:pos="2010"/>
        </w:tabs>
        <w:spacing w:after="0" w:line="240" w:lineRule="auto"/>
        <w:rPr>
          <w:sz w:val="20"/>
          <w:szCs w:val="20"/>
          <w:lang w:eastAsia="en-GB"/>
        </w:rPr>
      </w:pPr>
    </w:p>
    <w:p w14:paraId="5E78E57F" w14:textId="77777777" w:rsidR="007868DF" w:rsidRDefault="00ED02A4">
      <w:pPr>
        <w:tabs>
          <w:tab w:val="left" w:pos="2010"/>
        </w:tabs>
        <w:spacing w:after="0" w:line="240" w:lineRule="auto"/>
        <w:rPr>
          <w:sz w:val="20"/>
          <w:szCs w:val="20"/>
          <w:lang w:eastAsia="en-GB"/>
        </w:rPr>
      </w:pPr>
      <w:r>
        <w:rPr>
          <w:sz w:val="20"/>
          <w:szCs w:val="20"/>
          <w:lang w:eastAsia="en-GB"/>
        </w:rPr>
        <w:t>All children with special needs/disabilities have a right to a broad and well-balanced education.</w:t>
      </w:r>
    </w:p>
    <w:p w14:paraId="5F0924CF" w14:textId="77777777" w:rsidR="007868DF" w:rsidRDefault="007868DF">
      <w:pPr>
        <w:tabs>
          <w:tab w:val="left" w:pos="2010"/>
        </w:tabs>
        <w:spacing w:after="0" w:line="240" w:lineRule="auto"/>
        <w:rPr>
          <w:sz w:val="20"/>
          <w:szCs w:val="20"/>
          <w:lang w:eastAsia="en-GB"/>
        </w:rPr>
      </w:pPr>
    </w:p>
    <w:p w14:paraId="7CD5F3B6" w14:textId="77777777" w:rsidR="007868DF" w:rsidRDefault="00ED02A4">
      <w:pPr>
        <w:tabs>
          <w:tab w:val="left" w:pos="2010"/>
        </w:tabs>
        <w:spacing w:after="0" w:line="240" w:lineRule="auto"/>
        <w:rPr>
          <w:b/>
          <w:sz w:val="20"/>
          <w:szCs w:val="20"/>
          <w:lang w:eastAsia="en-GB"/>
        </w:rPr>
      </w:pPr>
      <w:r>
        <w:rPr>
          <w:b/>
          <w:sz w:val="20"/>
          <w:szCs w:val="20"/>
          <w:lang w:eastAsia="en-GB"/>
        </w:rPr>
        <w:t>We feel it is paramount to find out as much as possible about a particular child’s needs, and the way that these affect their educational needs, by:</w:t>
      </w:r>
    </w:p>
    <w:p w14:paraId="36F37724" w14:textId="77777777" w:rsidR="007868DF" w:rsidRDefault="007868DF">
      <w:pPr>
        <w:tabs>
          <w:tab w:val="left" w:pos="2010"/>
        </w:tabs>
        <w:spacing w:after="0" w:line="240" w:lineRule="auto"/>
        <w:rPr>
          <w:sz w:val="20"/>
          <w:szCs w:val="20"/>
          <w:lang w:eastAsia="en-GB"/>
        </w:rPr>
      </w:pPr>
    </w:p>
    <w:p w14:paraId="352E7AD1"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Liaison with child’s parents/carers;</w:t>
      </w:r>
    </w:p>
    <w:p w14:paraId="532A7C7D"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Liaison with any professional agencies and specialist professional colleagues;</w:t>
      </w:r>
    </w:p>
    <w:p w14:paraId="1FF6BC13"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Reading any reports that have been prepared;</w:t>
      </w:r>
    </w:p>
    <w:p w14:paraId="5799F79F"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Attending any review meetings with the local authority;</w:t>
      </w:r>
    </w:p>
    <w:p w14:paraId="48BD7CFB"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Regular monitoring of observations undertaken on the child’s development</w:t>
      </w:r>
    </w:p>
    <w:p w14:paraId="03B19818" w14:textId="77777777" w:rsidR="004A732F" w:rsidRDefault="004A732F" w:rsidP="004A732F">
      <w:pPr>
        <w:tabs>
          <w:tab w:val="left" w:pos="2010"/>
        </w:tabs>
        <w:suppressAutoHyphens w:val="0"/>
        <w:spacing w:after="0" w:line="240" w:lineRule="auto"/>
        <w:rPr>
          <w:sz w:val="20"/>
          <w:szCs w:val="20"/>
          <w:lang w:eastAsia="en-GB"/>
        </w:rPr>
      </w:pPr>
    </w:p>
    <w:p w14:paraId="140F6A63" w14:textId="77777777" w:rsidR="004A732F" w:rsidRPr="004A732F" w:rsidRDefault="004A732F" w:rsidP="004A732F">
      <w:pPr>
        <w:tabs>
          <w:tab w:val="left" w:pos="2010"/>
        </w:tabs>
        <w:suppressAutoHyphens w:val="0"/>
        <w:spacing w:after="0" w:line="240" w:lineRule="auto"/>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7678D220" w14:textId="77777777" w:rsidTr="00DB0CC5">
        <w:tc>
          <w:tcPr>
            <w:tcW w:w="4320" w:type="dxa"/>
            <w:tcMar>
              <w:top w:w="0" w:type="dxa"/>
              <w:left w:w="108" w:type="dxa"/>
              <w:bottom w:w="0" w:type="dxa"/>
              <w:right w:w="108" w:type="dxa"/>
            </w:tcMar>
            <w:vAlign w:val="bottom"/>
          </w:tcPr>
          <w:p w14:paraId="2851041A" w14:textId="518ABFB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7173096" w14:textId="5ED6D646"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FAFCDD8" w14:textId="77777777" w:rsidR="004A732F" w:rsidRDefault="004A732F" w:rsidP="004A732F">
            <w:pPr>
              <w:rPr>
                <w:rFonts w:eastAsia="Times New Roman" w:cs="Calibri"/>
                <w:sz w:val="20"/>
                <w:szCs w:val="20"/>
                <w:lang w:eastAsia="en-GB"/>
              </w:rPr>
            </w:pPr>
          </w:p>
        </w:tc>
      </w:tr>
      <w:tr w:rsidR="004A732F" w14:paraId="78C454F6" w14:textId="77777777" w:rsidTr="00DB0CC5">
        <w:tc>
          <w:tcPr>
            <w:tcW w:w="4320" w:type="dxa"/>
            <w:tcMar>
              <w:top w:w="0" w:type="dxa"/>
              <w:left w:w="108" w:type="dxa"/>
              <w:bottom w:w="0" w:type="dxa"/>
              <w:right w:w="108" w:type="dxa"/>
            </w:tcMar>
            <w:vAlign w:val="bottom"/>
          </w:tcPr>
          <w:p w14:paraId="1421FCBB" w14:textId="2B0A317C"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6E94302" w14:textId="1C26090E"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DBCA2F4" w14:textId="5D3FCE6F"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28C98364" w14:textId="77777777" w:rsidTr="00DB0CC5">
        <w:tc>
          <w:tcPr>
            <w:tcW w:w="4320" w:type="dxa"/>
            <w:tcMar>
              <w:top w:w="0" w:type="dxa"/>
              <w:left w:w="108" w:type="dxa"/>
              <w:bottom w:w="0" w:type="dxa"/>
              <w:right w:w="108" w:type="dxa"/>
            </w:tcMar>
            <w:vAlign w:val="bottom"/>
          </w:tcPr>
          <w:p w14:paraId="1EFC57FB" w14:textId="596B6669"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1C80057" w14:textId="5A9E6F52"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00C1E060" w14:textId="55057A3E"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04387489" w14:textId="77777777" w:rsidTr="00DB0CC5">
        <w:tc>
          <w:tcPr>
            <w:tcW w:w="4320" w:type="dxa"/>
            <w:tcMar>
              <w:top w:w="0" w:type="dxa"/>
              <w:left w:w="108" w:type="dxa"/>
              <w:bottom w:w="0" w:type="dxa"/>
              <w:right w:w="108" w:type="dxa"/>
            </w:tcMar>
            <w:vAlign w:val="bottom"/>
          </w:tcPr>
          <w:p w14:paraId="55C255DD" w14:textId="10CADDB5"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1A81A5B" w14:textId="77777777" w:rsidR="004A732F" w:rsidRDefault="004A732F" w:rsidP="004A732F">
            <w:pPr>
              <w:spacing w:after="0" w:line="360" w:lineRule="auto"/>
              <w:rPr>
                <w:rFonts w:eastAsia="Times New Roman" w:cs="Calibri"/>
                <w:sz w:val="20"/>
                <w:szCs w:val="20"/>
                <w:lang w:eastAsia="en-GB"/>
              </w:rPr>
            </w:pPr>
          </w:p>
          <w:p w14:paraId="0A589AD4" w14:textId="0B4CFB4A"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1C2CAD2A" w14:textId="77777777" w:rsidTr="00DB0CC5">
        <w:tc>
          <w:tcPr>
            <w:tcW w:w="4320" w:type="dxa"/>
            <w:tcMar>
              <w:top w:w="0" w:type="dxa"/>
              <w:left w:w="108" w:type="dxa"/>
              <w:bottom w:w="0" w:type="dxa"/>
              <w:right w:w="108" w:type="dxa"/>
            </w:tcMar>
            <w:vAlign w:val="bottom"/>
          </w:tcPr>
          <w:p w14:paraId="04DB641F" w14:textId="7AB10BAE"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51A0FA4" w14:textId="77777777" w:rsidR="004A732F" w:rsidRDefault="004A732F" w:rsidP="004A732F">
            <w:pPr>
              <w:spacing w:after="0" w:line="360" w:lineRule="auto"/>
              <w:rPr>
                <w:rFonts w:eastAsia="Times New Roman" w:cs="Calibri"/>
                <w:sz w:val="20"/>
                <w:szCs w:val="20"/>
                <w:lang w:eastAsia="en-GB"/>
              </w:rPr>
            </w:pPr>
          </w:p>
          <w:p w14:paraId="6645BB3B" w14:textId="74FC6A45"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593AEFEB" w14:textId="77777777" w:rsidTr="00DB0CC5">
        <w:tc>
          <w:tcPr>
            <w:tcW w:w="4320" w:type="dxa"/>
            <w:tcMar>
              <w:top w:w="0" w:type="dxa"/>
              <w:left w:w="108" w:type="dxa"/>
              <w:bottom w:w="0" w:type="dxa"/>
              <w:right w:w="108" w:type="dxa"/>
            </w:tcMar>
            <w:vAlign w:val="bottom"/>
          </w:tcPr>
          <w:p w14:paraId="78FBD8DB" w14:textId="5623165D"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0BB3707" w14:textId="1B1DC4EE"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6F44758F" w14:textId="77777777" w:rsidR="007868DF" w:rsidRDefault="007868DF">
      <w:pPr>
        <w:tabs>
          <w:tab w:val="left" w:pos="2010"/>
        </w:tabs>
        <w:spacing w:after="0" w:line="240" w:lineRule="auto"/>
        <w:rPr>
          <w:b/>
          <w:sz w:val="96"/>
          <w:szCs w:val="96"/>
          <w:lang w:eastAsia="en-GB"/>
        </w:rPr>
      </w:pPr>
    </w:p>
    <w:p w14:paraId="305ED035" w14:textId="77777777" w:rsidR="007868DF" w:rsidRDefault="00ED02A4">
      <w:pPr>
        <w:tabs>
          <w:tab w:val="left" w:pos="2010"/>
        </w:tabs>
        <w:spacing w:after="0" w:line="240" w:lineRule="auto"/>
        <w:jc w:val="center"/>
        <w:rPr>
          <w:b/>
          <w:sz w:val="96"/>
          <w:szCs w:val="96"/>
          <w:lang w:eastAsia="en-GB"/>
        </w:rPr>
      </w:pPr>
      <w:r>
        <w:rPr>
          <w:b/>
          <w:sz w:val="96"/>
          <w:szCs w:val="96"/>
          <w:lang w:eastAsia="en-GB"/>
        </w:rPr>
        <w:lastRenderedPageBreak/>
        <w:t xml:space="preserve"> Involving and</w:t>
      </w:r>
    </w:p>
    <w:p w14:paraId="40665267" w14:textId="77777777" w:rsidR="007868DF" w:rsidRDefault="00ED02A4">
      <w:pPr>
        <w:tabs>
          <w:tab w:val="left" w:pos="2010"/>
        </w:tabs>
        <w:spacing w:after="0" w:line="240" w:lineRule="auto"/>
        <w:jc w:val="center"/>
        <w:rPr>
          <w:b/>
          <w:sz w:val="96"/>
          <w:szCs w:val="96"/>
          <w:lang w:eastAsia="en-GB"/>
        </w:rPr>
      </w:pPr>
      <w:r>
        <w:rPr>
          <w:b/>
          <w:sz w:val="96"/>
          <w:szCs w:val="96"/>
          <w:lang w:eastAsia="en-GB"/>
        </w:rPr>
        <w:t>Consulting Children</w:t>
      </w:r>
    </w:p>
    <w:p w14:paraId="30740865" w14:textId="77777777" w:rsidR="007868DF" w:rsidRDefault="00ED02A4">
      <w:pPr>
        <w:tabs>
          <w:tab w:val="left" w:pos="2010"/>
        </w:tabs>
        <w:spacing w:after="0" w:line="240" w:lineRule="auto"/>
        <w:jc w:val="center"/>
        <w:rPr>
          <w:b/>
          <w:sz w:val="96"/>
          <w:szCs w:val="96"/>
          <w:lang w:eastAsia="en-GB"/>
        </w:rPr>
      </w:pPr>
      <w:r>
        <w:rPr>
          <w:b/>
          <w:sz w:val="96"/>
          <w:szCs w:val="96"/>
          <w:lang w:eastAsia="en-GB"/>
        </w:rPr>
        <w:t>Policy</w:t>
      </w:r>
    </w:p>
    <w:p w14:paraId="6E72CF66" w14:textId="77777777" w:rsidR="007868DF" w:rsidRDefault="007868DF">
      <w:pPr>
        <w:tabs>
          <w:tab w:val="left" w:pos="2010"/>
        </w:tabs>
        <w:spacing w:after="0" w:line="240" w:lineRule="auto"/>
        <w:jc w:val="center"/>
        <w:rPr>
          <w:sz w:val="96"/>
          <w:szCs w:val="96"/>
          <w:lang w:eastAsia="en-GB"/>
        </w:rPr>
      </w:pPr>
    </w:p>
    <w:p w14:paraId="458B6B8C" w14:textId="77777777" w:rsidR="007868DF" w:rsidRDefault="007868DF">
      <w:pPr>
        <w:tabs>
          <w:tab w:val="left" w:pos="2010"/>
        </w:tabs>
        <w:spacing w:after="0" w:line="240" w:lineRule="auto"/>
        <w:jc w:val="center"/>
        <w:rPr>
          <w:sz w:val="96"/>
          <w:szCs w:val="96"/>
          <w:lang w:eastAsia="en-GB"/>
        </w:rPr>
      </w:pPr>
    </w:p>
    <w:p w14:paraId="10A9BE7E" w14:textId="77777777" w:rsidR="007868DF" w:rsidRDefault="007868DF">
      <w:pPr>
        <w:tabs>
          <w:tab w:val="left" w:pos="2010"/>
        </w:tabs>
        <w:spacing w:after="0" w:line="240" w:lineRule="auto"/>
        <w:jc w:val="center"/>
        <w:rPr>
          <w:sz w:val="96"/>
          <w:szCs w:val="96"/>
          <w:lang w:eastAsia="en-GB"/>
        </w:rPr>
      </w:pPr>
    </w:p>
    <w:p w14:paraId="5AFD9913" w14:textId="77777777" w:rsidR="007868DF" w:rsidRDefault="00ED02A4">
      <w:pPr>
        <w:tabs>
          <w:tab w:val="left" w:pos="2010"/>
        </w:tabs>
        <w:spacing w:after="0" w:line="240" w:lineRule="auto"/>
        <w:jc w:val="center"/>
      </w:pPr>
      <w:r>
        <w:rPr>
          <w:rFonts w:ascii="Times New Roman" w:hAnsi="Times New Roman"/>
          <w:noProof/>
          <w:sz w:val="24"/>
          <w:szCs w:val="24"/>
          <w:lang w:eastAsia="en-GB"/>
        </w:rPr>
        <w:drawing>
          <wp:anchor distT="0" distB="0" distL="114300" distR="114300" simplePos="0" relativeHeight="251730944" behindDoc="0" locked="0" layoutInCell="1" allowOverlap="1" wp14:anchorId="3F9D0EF8" wp14:editId="075424CD">
            <wp:simplePos x="0" y="0"/>
            <wp:positionH relativeFrom="margin">
              <wp:posOffset>1409703</wp:posOffset>
            </wp:positionH>
            <wp:positionV relativeFrom="paragraph">
              <wp:posOffset>71515</wp:posOffset>
            </wp:positionV>
            <wp:extent cx="4694401" cy="4320000"/>
            <wp:effectExtent l="0" t="0" r="0" b="4350"/>
            <wp:wrapTight wrapText="bothSides">
              <wp:wrapPolygon edited="0">
                <wp:start x="0" y="0"/>
                <wp:lineTo x="0" y="21527"/>
                <wp:lineTo x="21477" y="21527"/>
                <wp:lineTo x="21477" y="0"/>
                <wp:lineTo x="0" y="0"/>
              </wp:wrapPolygon>
            </wp:wrapTight>
            <wp:docPr id="148649901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DE65BAC" w14:textId="77777777" w:rsidR="007868DF" w:rsidRDefault="007868DF">
      <w:pPr>
        <w:tabs>
          <w:tab w:val="left" w:pos="2010"/>
        </w:tabs>
        <w:spacing w:after="0" w:line="240" w:lineRule="auto"/>
        <w:jc w:val="center"/>
        <w:rPr>
          <w:sz w:val="96"/>
          <w:szCs w:val="96"/>
          <w:lang w:eastAsia="en-GB"/>
        </w:rPr>
      </w:pPr>
    </w:p>
    <w:p w14:paraId="1957B34C" w14:textId="77777777" w:rsidR="007868DF" w:rsidRDefault="007868DF">
      <w:pPr>
        <w:tabs>
          <w:tab w:val="left" w:pos="2010"/>
        </w:tabs>
        <w:spacing w:after="0" w:line="240" w:lineRule="auto"/>
        <w:jc w:val="center"/>
        <w:rPr>
          <w:sz w:val="96"/>
          <w:szCs w:val="96"/>
          <w:lang w:eastAsia="en-GB"/>
        </w:rPr>
      </w:pPr>
    </w:p>
    <w:p w14:paraId="54862DF8" w14:textId="77777777" w:rsidR="007868DF" w:rsidRDefault="007868DF">
      <w:pPr>
        <w:tabs>
          <w:tab w:val="left" w:pos="2010"/>
        </w:tabs>
        <w:spacing w:after="0" w:line="240" w:lineRule="auto"/>
        <w:jc w:val="center"/>
        <w:rPr>
          <w:sz w:val="96"/>
          <w:szCs w:val="96"/>
          <w:lang w:eastAsia="en-GB"/>
        </w:rPr>
      </w:pPr>
    </w:p>
    <w:p w14:paraId="3A9E683F" w14:textId="77777777" w:rsidR="007868DF" w:rsidRDefault="007868DF">
      <w:pPr>
        <w:tabs>
          <w:tab w:val="left" w:pos="2010"/>
        </w:tabs>
        <w:spacing w:after="0" w:line="240" w:lineRule="auto"/>
        <w:rPr>
          <w:sz w:val="96"/>
          <w:szCs w:val="96"/>
          <w:lang w:eastAsia="en-GB"/>
        </w:rPr>
      </w:pPr>
    </w:p>
    <w:p w14:paraId="337F2FB9" w14:textId="77777777" w:rsidR="00555690" w:rsidRDefault="00555690">
      <w:pPr>
        <w:tabs>
          <w:tab w:val="left" w:pos="2010"/>
        </w:tabs>
        <w:spacing w:after="0" w:line="240" w:lineRule="auto"/>
        <w:rPr>
          <w:b/>
          <w:sz w:val="32"/>
          <w:szCs w:val="32"/>
          <w:lang w:eastAsia="en-GB"/>
        </w:rPr>
      </w:pPr>
    </w:p>
    <w:p w14:paraId="5FB1FFA1" w14:textId="77777777" w:rsidR="00555690" w:rsidRDefault="00555690">
      <w:pPr>
        <w:tabs>
          <w:tab w:val="left" w:pos="2010"/>
        </w:tabs>
        <w:spacing w:after="0" w:line="240" w:lineRule="auto"/>
        <w:rPr>
          <w:b/>
          <w:sz w:val="32"/>
          <w:szCs w:val="32"/>
          <w:lang w:eastAsia="en-GB"/>
        </w:rPr>
      </w:pPr>
    </w:p>
    <w:p w14:paraId="468AD8EE" w14:textId="77777777" w:rsidR="00555690" w:rsidRDefault="00555690">
      <w:pPr>
        <w:tabs>
          <w:tab w:val="left" w:pos="2010"/>
        </w:tabs>
        <w:spacing w:after="0" w:line="240" w:lineRule="auto"/>
        <w:rPr>
          <w:b/>
          <w:sz w:val="32"/>
          <w:szCs w:val="32"/>
          <w:lang w:eastAsia="en-GB"/>
        </w:rPr>
      </w:pPr>
    </w:p>
    <w:p w14:paraId="6A121AF7" w14:textId="4AA8BDEC" w:rsidR="007868DF" w:rsidRDefault="00ED02A4">
      <w:pPr>
        <w:tabs>
          <w:tab w:val="left" w:pos="2010"/>
        </w:tabs>
        <w:spacing w:after="0" w:line="240" w:lineRule="auto"/>
        <w:rPr>
          <w:b/>
          <w:sz w:val="32"/>
          <w:szCs w:val="32"/>
          <w:lang w:eastAsia="en-GB"/>
        </w:rPr>
      </w:pPr>
      <w:r>
        <w:rPr>
          <w:b/>
          <w:sz w:val="32"/>
          <w:szCs w:val="32"/>
          <w:lang w:eastAsia="en-GB"/>
        </w:rPr>
        <w:lastRenderedPageBreak/>
        <w:t>Involving and Consulting Children Policy</w:t>
      </w:r>
    </w:p>
    <w:p w14:paraId="53A16D04" w14:textId="77777777" w:rsidR="007868DF" w:rsidRDefault="007868DF">
      <w:pPr>
        <w:tabs>
          <w:tab w:val="left" w:pos="2010"/>
        </w:tabs>
        <w:spacing w:after="0" w:line="240" w:lineRule="auto"/>
        <w:rPr>
          <w:sz w:val="20"/>
          <w:szCs w:val="20"/>
          <w:lang w:eastAsia="en-GB"/>
        </w:rPr>
      </w:pPr>
    </w:p>
    <w:p w14:paraId="72E012E2" w14:textId="2F6DE792" w:rsidR="007868DF" w:rsidRDefault="00ED02A4">
      <w:pPr>
        <w:tabs>
          <w:tab w:val="left" w:pos="2010"/>
        </w:tabs>
        <w:spacing w:after="0" w:line="240" w:lineRule="auto"/>
        <w:rPr>
          <w:sz w:val="20"/>
          <w:szCs w:val="20"/>
          <w:lang w:eastAsia="en-GB"/>
        </w:rPr>
      </w:pPr>
      <w:r>
        <w:rPr>
          <w:sz w:val="20"/>
          <w:szCs w:val="20"/>
          <w:lang w:eastAsia="en-GB"/>
        </w:rPr>
        <w:t xml:space="preserve">Consulting with children is </w:t>
      </w:r>
      <w:r w:rsidR="0032305E">
        <w:rPr>
          <w:sz w:val="20"/>
          <w:szCs w:val="20"/>
          <w:lang w:eastAsia="en-GB"/>
        </w:rPr>
        <w:t xml:space="preserve">a </w:t>
      </w:r>
      <w:r>
        <w:rPr>
          <w:sz w:val="20"/>
          <w:szCs w:val="20"/>
          <w:lang w:eastAsia="en-GB"/>
        </w:rPr>
        <w:t xml:space="preserve">good practice and </w:t>
      </w:r>
      <w:r w:rsidR="0032305E">
        <w:rPr>
          <w:sz w:val="20"/>
          <w:szCs w:val="20"/>
          <w:lang w:eastAsia="en-GB"/>
        </w:rPr>
        <w:t xml:space="preserve">benefits not only the setting as a whole but also </w:t>
      </w:r>
      <w:r>
        <w:rPr>
          <w:sz w:val="20"/>
          <w:szCs w:val="20"/>
          <w:lang w:eastAsia="en-GB"/>
        </w:rPr>
        <w:t>the children and staff.</w:t>
      </w:r>
    </w:p>
    <w:p w14:paraId="19415F8A" w14:textId="77777777" w:rsidR="007868DF" w:rsidRDefault="00ED02A4">
      <w:pPr>
        <w:tabs>
          <w:tab w:val="left" w:pos="2010"/>
        </w:tabs>
        <w:spacing w:after="0" w:line="240" w:lineRule="auto"/>
        <w:rPr>
          <w:sz w:val="20"/>
          <w:szCs w:val="20"/>
          <w:lang w:eastAsia="en-GB"/>
        </w:rPr>
      </w:pPr>
      <w:r>
        <w:rPr>
          <w:sz w:val="20"/>
          <w:szCs w:val="20"/>
          <w:lang w:eastAsia="en-GB"/>
        </w:rPr>
        <w:t>Busy Bees Childcare Centre’s commitment stems from “listening to children” articles 12 and 13 from the United Nations Convention on the Rights of the Child.</w:t>
      </w:r>
    </w:p>
    <w:p w14:paraId="7BFAF949" w14:textId="77777777" w:rsidR="007868DF" w:rsidRDefault="007868DF">
      <w:pPr>
        <w:tabs>
          <w:tab w:val="left" w:pos="2010"/>
        </w:tabs>
        <w:spacing w:after="0" w:line="240" w:lineRule="auto"/>
        <w:rPr>
          <w:sz w:val="20"/>
          <w:szCs w:val="20"/>
          <w:lang w:eastAsia="en-GB"/>
        </w:rPr>
      </w:pPr>
    </w:p>
    <w:p w14:paraId="663A62A6" w14:textId="77777777" w:rsidR="007868DF" w:rsidRDefault="00ED02A4">
      <w:pPr>
        <w:tabs>
          <w:tab w:val="left" w:pos="2010"/>
        </w:tabs>
        <w:spacing w:after="0" w:line="240" w:lineRule="auto"/>
        <w:rPr>
          <w:sz w:val="28"/>
          <w:szCs w:val="28"/>
          <w:lang w:eastAsia="en-GB"/>
        </w:rPr>
      </w:pPr>
      <w:r>
        <w:rPr>
          <w:sz w:val="28"/>
          <w:szCs w:val="28"/>
          <w:lang w:eastAsia="en-GB"/>
        </w:rPr>
        <w:t>These state that:</w:t>
      </w:r>
    </w:p>
    <w:p w14:paraId="68E76154" w14:textId="77777777" w:rsidR="007868DF" w:rsidRDefault="007868DF">
      <w:pPr>
        <w:tabs>
          <w:tab w:val="left" w:pos="2010"/>
        </w:tabs>
        <w:spacing w:after="0" w:line="240" w:lineRule="auto"/>
        <w:rPr>
          <w:sz w:val="20"/>
          <w:szCs w:val="20"/>
          <w:lang w:eastAsia="en-GB"/>
        </w:rPr>
      </w:pPr>
    </w:p>
    <w:p w14:paraId="0F8DCA5B" w14:textId="77777777" w:rsidR="007868DF" w:rsidRDefault="00ED02A4">
      <w:pPr>
        <w:pStyle w:val="ListParagraph"/>
        <w:numPr>
          <w:ilvl w:val="0"/>
          <w:numId w:val="151"/>
        </w:numPr>
        <w:tabs>
          <w:tab w:val="left" w:pos="2010"/>
        </w:tabs>
        <w:suppressAutoHyphens w:val="0"/>
        <w:spacing w:after="0" w:line="240" w:lineRule="auto"/>
        <w:rPr>
          <w:sz w:val="20"/>
          <w:szCs w:val="20"/>
          <w:lang w:eastAsia="en-GB"/>
        </w:rPr>
      </w:pPr>
      <w:r>
        <w:rPr>
          <w:sz w:val="20"/>
          <w:szCs w:val="20"/>
          <w:lang w:eastAsia="en-GB"/>
        </w:rPr>
        <w:t>A child’s opinion should be taken into account on anything that affects them.</w:t>
      </w:r>
    </w:p>
    <w:p w14:paraId="4D98BBAE" w14:textId="77777777" w:rsidR="007868DF" w:rsidRDefault="00ED02A4">
      <w:pPr>
        <w:pStyle w:val="ListParagraph"/>
        <w:numPr>
          <w:ilvl w:val="0"/>
          <w:numId w:val="151"/>
        </w:numPr>
        <w:tabs>
          <w:tab w:val="left" w:pos="2010"/>
        </w:tabs>
        <w:suppressAutoHyphens w:val="0"/>
        <w:spacing w:after="0" w:line="240" w:lineRule="auto"/>
        <w:rPr>
          <w:sz w:val="20"/>
          <w:szCs w:val="20"/>
          <w:lang w:eastAsia="en-GB"/>
        </w:rPr>
      </w:pPr>
      <w:r>
        <w:rPr>
          <w:sz w:val="20"/>
          <w:szCs w:val="20"/>
          <w:lang w:eastAsia="en-GB"/>
        </w:rPr>
        <w:t>Children should have information disseminated in a way that enables them to make choices and decisions.</w:t>
      </w:r>
    </w:p>
    <w:p w14:paraId="7764EC02" w14:textId="6C4AABB6" w:rsidR="007868DF" w:rsidRDefault="00ED02A4">
      <w:pPr>
        <w:tabs>
          <w:tab w:val="left" w:pos="2010"/>
        </w:tabs>
        <w:spacing w:after="0" w:line="240" w:lineRule="auto"/>
        <w:rPr>
          <w:sz w:val="20"/>
          <w:szCs w:val="20"/>
          <w:lang w:eastAsia="en-GB"/>
        </w:rPr>
      </w:pPr>
      <w:r>
        <w:rPr>
          <w:sz w:val="20"/>
          <w:szCs w:val="20"/>
          <w:lang w:eastAsia="en-GB"/>
        </w:rPr>
        <w:t>Children learn new skills from consultation</w:t>
      </w:r>
      <w:r w:rsidR="0032305E">
        <w:rPr>
          <w:sz w:val="20"/>
          <w:szCs w:val="20"/>
          <w:lang w:eastAsia="en-GB"/>
        </w:rPr>
        <w:t>, such as listening, negotiation, sharing,</w:t>
      </w:r>
      <w:r>
        <w:rPr>
          <w:sz w:val="20"/>
          <w:szCs w:val="20"/>
          <w:lang w:eastAsia="en-GB"/>
        </w:rPr>
        <w:t xml:space="preserve"> and understanding. It helps them understand how decisions are made and the importance and value of their opinion.</w:t>
      </w:r>
    </w:p>
    <w:p w14:paraId="75BEF4D8" w14:textId="77777777" w:rsidR="007868DF" w:rsidRDefault="007868DF">
      <w:pPr>
        <w:tabs>
          <w:tab w:val="left" w:pos="2010"/>
        </w:tabs>
        <w:spacing w:after="0" w:line="240" w:lineRule="auto"/>
        <w:rPr>
          <w:sz w:val="20"/>
          <w:szCs w:val="20"/>
          <w:lang w:eastAsia="en-GB"/>
        </w:rPr>
      </w:pPr>
    </w:p>
    <w:p w14:paraId="39C406DE" w14:textId="2A59592B" w:rsidR="007868DF" w:rsidRDefault="00ED02A4">
      <w:pPr>
        <w:tabs>
          <w:tab w:val="left" w:pos="2010"/>
        </w:tabs>
        <w:spacing w:after="0" w:line="240" w:lineRule="auto"/>
        <w:rPr>
          <w:sz w:val="20"/>
          <w:szCs w:val="20"/>
          <w:lang w:eastAsia="en-GB"/>
        </w:rPr>
      </w:pPr>
      <w:r>
        <w:rPr>
          <w:sz w:val="20"/>
          <w:szCs w:val="20"/>
          <w:lang w:eastAsia="en-GB"/>
        </w:rPr>
        <w:t xml:space="preserve">There are many benefits of approaching planning in this way. Children feel </w:t>
      </w:r>
      <w:r w:rsidR="0032305E">
        <w:rPr>
          <w:sz w:val="20"/>
          <w:szCs w:val="20"/>
          <w:lang w:eastAsia="en-GB"/>
        </w:rPr>
        <w:t>they have ownership of their setting, which can lead to</w:t>
      </w:r>
      <w:r>
        <w:rPr>
          <w:sz w:val="20"/>
          <w:szCs w:val="20"/>
          <w:lang w:eastAsia="en-GB"/>
        </w:rPr>
        <w:t xml:space="preserve"> better behaviour. This is largely </w:t>
      </w:r>
      <w:r w:rsidR="0032305E">
        <w:rPr>
          <w:sz w:val="20"/>
          <w:szCs w:val="20"/>
          <w:lang w:eastAsia="en-GB"/>
        </w:rPr>
        <w:t>because children will feel they are working in partnership and that the setting provides activities that meet</w:t>
      </w:r>
      <w:r>
        <w:rPr>
          <w:sz w:val="20"/>
          <w:szCs w:val="20"/>
          <w:lang w:eastAsia="en-GB"/>
        </w:rPr>
        <w:t xml:space="preserve"> their needs and interests.</w:t>
      </w:r>
    </w:p>
    <w:p w14:paraId="30484AFD" w14:textId="77777777" w:rsidR="007868DF" w:rsidRDefault="007868DF">
      <w:pPr>
        <w:tabs>
          <w:tab w:val="left" w:pos="2010"/>
        </w:tabs>
        <w:spacing w:after="0" w:line="240" w:lineRule="auto"/>
        <w:rPr>
          <w:sz w:val="20"/>
          <w:szCs w:val="20"/>
          <w:lang w:eastAsia="en-GB"/>
        </w:rPr>
      </w:pPr>
    </w:p>
    <w:p w14:paraId="6071ABAB" w14:textId="77777777" w:rsidR="007868DF" w:rsidRDefault="00ED02A4">
      <w:pPr>
        <w:tabs>
          <w:tab w:val="left" w:pos="2010"/>
        </w:tabs>
        <w:spacing w:after="0" w:line="240" w:lineRule="auto"/>
        <w:rPr>
          <w:sz w:val="28"/>
          <w:szCs w:val="28"/>
          <w:lang w:eastAsia="en-GB"/>
        </w:rPr>
      </w:pPr>
      <w:r>
        <w:rPr>
          <w:sz w:val="28"/>
          <w:szCs w:val="28"/>
          <w:lang w:eastAsia="en-GB"/>
        </w:rPr>
        <w:t>All children will be consulted and listened to on a regular basis; the consultation will be done in the following formats:</w:t>
      </w:r>
    </w:p>
    <w:p w14:paraId="03D39E36" w14:textId="77777777" w:rsidR="007868DF" w:rsidRDefault="007868DF">
      <w:pPr>
        <w:tabs>
          <w:tab w:val="left" w:pos="2010"/>
        </w:tabs>
        <w:spacing w:after="0" w:line="240" w:lineRule="auto"/>
        <w:rPr>
          <w:sz w:val="20"/>
          <w:szCs w:val="20"/>
          <w:lang w:eastAsia="en-GB"/>
        </w:rPr>
      </w:pPr>
    </w:p>
    <w:p w14:paraId="68691DFC"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Taking notice of what the children say in everyday conversations.</w:t>
      </w:r>
    </w:p>
    <w:p w14:paraId="23B0385F"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Observing and monitoring body language and behaviour.</w:t>
      </w:r>
    </w:p>
    <w:p w14:paraId="3A6F5699"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Through drama and role play.</w:t>
      </w:r>
    </w:p>
    <w:p w14:paraId="5C5A0D5D"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Through play and visual aids.</w:t>
      </w:r>
    </w:p>
    <w:p w14:paraId="05BF8434"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Question and answer sessions.</w:t>
      </w:r>
    </w:p>
    <w:p w14:paraId="1F3F6315" w14:textId="77777777" w:rsidR="007868DF" w:rsidRDefault="007868DF">
      <w:pPr>
        <w:tabs>
          <w:tab w:val="left" w:pos="2010"/>
        </w:tabs>
        <w:spacing w:after="0" w:line="240" w:lineRule="auto"/>
        <w:rPr>
          <w:lang w:eastAsia="en-GB"/>
        </w:rPr>
      </w:pPr>
    </w:p>
    <w:p w14:paraId="5DC8EC34" w14:textId="75DD867E" w:rsidR="007868DF" w:rsidRDefault="00ED02A4">
      <w:pPr>
        <w:tabs>
          <w:tab w:val="left" w:pos="2010"/>
        </w:tabs>
        <w:spacing w:after="0" w:line="240" w:lineRule="auto"/>
        <w:rPr>
          <w:sz w:val="20"/>
          <w:szCs w:val="20"/>
          <w:lang w:eastAsia="en-GB"/>
        </w:rPr>
      </w:pPr>
      <w:r>
        <w:rPr>
          <w:sz w:val="20"/>
          <w:szCs w:val="20"/>
          <w:lang w:eastAsia="en-GB"/>
        </w:rPr>
        <w:t xml:space="preserve">We actively support children </w:t>
      </w:r>
      <w:r w:rsidR="0032305E">
        <w:rPr>
          <w:sz w:val="20"/>
          <w:szCs w:val="20"/>
          <w:lang w:eastAsia="en-GB"/>
        </w:rPr>
        <w:t>in having a voice that is age-, stage-, and ability-appropriate</w:t>
      </w:r>
      <w:r>
        <w:rPr>
          <w:sz w:val="20"/>
          <w:szCs w:val="20"/>
          <w:lang w:eastAsia="en-GB"/>
        </w:rPr>
        <w:t>. Listening to children is central to our values. Included within this, children have the right to say no</w:t>
      </w:r>
      <w:r w:rsidR="0032305E">
        <w:rPr>
          <w:sz w:val="20"/>
          <w:szCs w:val="20"/>
          <w:lang w:eastAsia="en-GB"/>
        </w:rPr>
        <w:t>, and we use scenarios and discussions with children to give them the tools to protect themselves within the setting, online,</w:t>
      </w:r>
      <w:r>
        <w:rPr>
          <w:sz w:val="20"/>
          <w:szCs w:val="20"/>
          <w:lang w:eastAsia="en-GB"/>
        </w:rPr>
        <w:t xml:space="preserve"> and outside the setting.</w:t>
      </w:r>
    </w:p>
    <w:p w14:paraId="001A5CFD" w14:textId="77777777" w:rsidR="007868DF" w:rsidRDefault="007868DF">
      <w:pPr>
        <w:tabs>
          <w:tab w:val="left" w:pos="2010"/>
        </w:tabs>
        <w:spacing w:after="0" w:line="240" w:lineRule="auto"/>
        <w:rPr>
          <w:sz w:val="20"/>
          <w:szCs w:val="20"/>
          <w:lang w:eastAsia="en-GB"/>
        </w:rPr>
      </w:pPr>
    </w:p>
    <w:p w14:paraId="0E6DFE13" w14:textId="72CDB55D" w:rsidR="007868DF" w:rsidRDefault="00ED02A4">
      <w:pPr>
        <w:tabs>
          <w:tab w:val="left" w:pos="2010"/>
        </w:tabs>
        <w:spacing w:after="0" w:line="240" w:lineRule="auto"/>
        <w:rPr>
          <w:sz w:val="20"/>
          <w:szCs w:val="20"/>
          <w:lang w:eastAsia="en-GB"/>
        </w:rPr>
      </w:pPr>
      <w:r>
        <w:rPr>
          <w:sz w:val="20"/>
          <w:szCs w:val="20"/>
          <w:lang w:eastAsia="en-GB"/>
        </w:rPr>
        <w:t xml:space="preserve">The type of decision and the level of involvement from the children will be assessed </w:t>
      </w:r>
      <w:r w:rsidR="0032305E">
        <w:rPr>
          <w:sz w:val="20"/>
          <w:szCs w:val="20"/>
          <w:lang w:eastAsia="en-GB"/>
        </w:rPr>
        <w:t xml:space="preserve">based on the appropriateness and </w:t>
      </w:r>
      <w:r>
        <w:rPr>
          <w:sz w:val="20"/>
          <w:szCs w:val="20"/>
          <w:lang w:eastAsia="en-GB"/>
        </w:rPr>
        <w:t xml:space="preserve">maturity of the children. However, it is important to involve the children as much as possible in </w:t>
      </w:r>
      <w:r w:rsidR="0032305E">
        <w:rPr>
          <w:sz w:val="20"/>
          <w:szCs w:val="20"/>
          <w:lang w:eastAsia="en-GB"/>
        </w:rPr>
        <w:t>decision-making</w:t>
      </w:r>
      <w:r>
        <w:rPr>
          <w:sz w:val="20"/>
          <w:szCs w:val="20"/>
          <w:lang w:eastAsia="en-GB"/>
        </w:rPr>
        <w:t>.</w:t>
      </w:r>
    </w:p>
    <w:p w14:paraId="2CB8E02B" w14:textId="77777777" w:rsidR="007868DF" w:rsidRDefault="007868DF">
      <w:pPr>
        <w:tabs>
          <w:tab w:val="left" w:pos="2010"/>
        </w:tabs>
        <w:spacing w:after="0" w:line="240" w:lineRule="auto"/>
        <w:rPr>
          <w:sz w:val="20"/>
          <w:szCs w:val="20"/>
          <w:lang w:eastAsia="en-GB"/>
        </w:rPr>
      </w:pPr>
    </w:p>
    <w:p w14:paraId="4B7C9B7B" w14:textId="49CA8D79" w:rsidR="007868DF" w:rsidRDefault="00ED02A4">
      <w:pPr>
        <w:tabs>
          <w:tab w:val="left" w:pos="2010"/>
        </w:tabs>
        <w:spacing w:after="0" w:line="240" w:lineRule="auto"/>
        <w:rPr>
          <w:sz w:val="20"/>
          <w:szCs w:val="20"/>
          <w:lang w:eastAsia="en-GB"/>
        </w:rPr>
      </w:pPr>
      <w:r>
        <w:rPr>
          <w:sz w:val="20"/>
          <w:szCs w:val="20"/>
          <w:lang w:eastAsia="en-GB"/>
        </w:rPr>
        <w:t xml:space="preserve">The consultations will be monitored and outcomes noted, so that the children can see their opinions are regularly acted upon. If consultation is </w:t>
      </w:r>
      <w:r w:rsidR="0032305E">
        <w:rPr>
          <w:sz w:val="20"/>
          <w:szCs w:val="20"/>
          <w:lang w:eastAsia="en-GB"/>
        </w:rPr>
        <w:t>deemed inappropriate, there will be an explanation for the decision</w:t>
      </w:r>
      <w:r>
        <w:rPr>
          <w:sz w:val="20"/>
          <w:szCs w:val="20"/>
          <w:lang w:eastAsia="en-GB"/>
        </w:rPr>
        <w:t>.</w:t>
      </w:r>
    </w:p>
    <w:p w14:paraId="0665A324" w14:textId="77777777" w:rsidR="007868DF" w:rsidRDefault="007868DF">
      <w:pPr>
        <w:tabs>
          <w:tab w:val="left" w:pos="2010"/>
        </w:tabs>
        <w:spacing w:after="0" w:line="240" w:lineRule="auto"/>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A732F" w14:paraId="3A2FBCEA" w14:textId="77777777" w:rsidTr="00DB0CC5">
        <w:tc>
          <w:tcPr>
            <w:tcW w:w="4320" w:type="dxa"/>
            <w:tcMar>
              <w:top w:w="0" w:type="dxa"/>
              <w:left w:w="108" w:type="dxa"/>
              <w:bottom w:w="0" w:type="dxa"/>
              <w:right w:w="108" w:type="dxa"/>
            </w:tcMar>
            <w:vAlign w:val="bottom"/>
          </w:tcPr>
          <w:p w14:paraId="14E90049" w14:textId="22CAF7C1"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9BCB8AD" w14:textId="1B5F0FD6"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8059B9D" w14:textId="77777777" w:rsidR="004A732F" w:rsidRDefault="004A732F" w:rsidP="004A732F">
            <w:pPr>
              <w:rPr>
                <w:rFonts w:eastAsia="Times New Roman" w:cs="Calibri"/>
                <w:sz w:val="20"/>
                <w:szCs w:val="20"/>
                <w:lang w:eastAsia="en-GB"/>
              </w:rPr>
            </w:pPr>
          </w:p>
        </w:tc>
      </w:tr>
      <w:tr w:rsidR="004A732F" w14:paraId="3E5866C7" w14:textId="77777777" w:rsidTr="00DB0CC5">
        <w:tc>
          <w:tcPr>
            <w:tcW w:w="4320" w:type="dxa"/>
            <w:tcMar>
              <w:top w:w="0" w:type="dxa"/>
              <w:left w:w="108" w:type="dxa"/>
              <w:bottom w:w="0" w:type="dxa"/>
              <w:right w:w="108" w:type="dxa"/>
            </w:tcMar>
            <w:vAlign w:val="bottom"/>
          </w:tcPr>
          <w:p w14:paraId="546F1F8B" w14:textId="00E718FF"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619FCB9" w14:textId="22F99DC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E012E41" w14:textId="4BD8B52B"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9BDE154" w14:textId="77777777" w:rsidTr="00DB0CC5">
        <w:tc>
          <w:tcPr>
            <w:tcW w:w="4320" w:type="dxa"/>
            <w:tcMar>
              <w:top w:w="0" w:type="dxa"/>
              <w:left w:w="108" w:type="dxa"/>
              <w:bottom w:w="0" w:type="dxa"/>
              <w:right w:w="108" w:type="dxa"/>
            </w:tcMar>
            <w:vAlign w:val="bottom"/>
          </w:tcPr>
          <w:p w14:paraId="606BC12C" w14:textId="65460E50"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0DEAFDE" w14:textId="67D04980"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A0DAD4B" w14:textId="73D97F9F" w:rsidR="004A732F" w:rsidRDefault="004A732F" w:rsidP="004A732F">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A732F" w14:paraId="13F86F0B" w14:textId="77777777" w:rsidTr="00DB0CC5">
        <w:tc>
          <w:tcPr>
            <w:tcW w:w="4320" w:type="dxa"/>
            <w:tcMar>
              <w:top w:w="0" w:type="dxa"/>
              <w:left w:w="108" w:type="dxa"/>
              <w:bottom w:w="0" w:type="dxa"/>
              <w:right w:w="108" w:type="dxa"/>
            </w:tcMar>
            <w:vAlign w:val="bottom"/>
          </w:tcPr>
          <w:p w14:paraId="247A0725" w14:textId="35DFB0C3"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18CEAB3" w14:textId="77777777" w:rsidR="004A732F" w:rsidRDefault="004A732F" w:rsidP="004A732F">
            <w:pPr>
              <w:spacing w:after="0" w:line="360" w:lineRule="auto"/>
              <w:rPr>
                <w:rFonts w:eastAsia="Times New Roman" w:cs="Calibri"/>
                <w:sz w:val="20"/>
                <w:szCs w:val="20"/>
                <w:lang w:eastAsia="en-GB"/>
              </w:rPr>
            </w:pPr>
          </w:p>
          <w:p w14:paraId="1ADC6416" w14:textId="34D013AC"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49DB5375" w14:textId="77777777" w:rsidTr="00DB0CC5">
        <w:tc>
          <w:tcPr>
            <w:tcW w:w="4320" w:type="dxa"/>
            <w:tcMar>
              <w:top w:w="0" w:type="dxa"/>
              <w:left w:w="108" w:type="dxa"/>
              <w:bottom w:w="0" w:type="dxa"/>
              <w:right w:w="108" w:type="dxa"/>
            </w:tcMar>
            <w:vAlign w:val="bottom"/>
          </w:tcPr>
          <w:p w14:paraId="3CC8C4AD" w14:textId="260BF831"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43D2A8C" w14:textId="77777777" w:rsidR="004A732F" w:rsidRDefault="004A732F" w:rsidP="004A732F">
            <w:pPr>
              <w:spacing w:after="0" w:line="360" w:lineRule="auto"/>
              <w:rPr>
                <w:rFonts w:eastAsia="Times New Roman" w:cs="Calibri"/>
                <w:sz w:val="20"/>
                <w:szCs w:val="20"/>
                <w:lang w:eastAsia="en-GB"/>
              </w:rPr>
            </w:pPr>
          </w:p>
          <w:p w14:paraId="64D7E78F" w14:textId="7580F5BF" w:rsidR="004A732F" w:rsidRDefault="00C93EA8" w:rsidP="004A732F">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4A732F" w14:paraId="7999A206" w14:textId="77777777" w:rsidTr="00DB0CC5">
        <w:tc>
          <w:tcPr>
            <w:tcW w:w="4320" w:type="dxa"/>
            <w:tcMar>
              <w:top w:w="0" w:type="dxa"/>
              <w:left w:w="108" w:type="dxa"/>
              <w:bottom w:w="0" w:type="dxa"/>
              <w:right w:w="108" w:type="dxa"/>
            </w:tcMar>
            <w:vAlign w:val="bottom"/>
          </w:tcPr>
          <w:p w14:paraId="7E1D88AA" w14:textId="465DC7A8"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E10E7CE" w14:textId="16C14788" w:rsidR="004A732F" w:rsidRDefault="004A732F" w:rsidP="004A732F">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35BDEB8" w14:textId="77777777" w:rsidR="007868DF" w:rsidRDefault="00ED02A4">
      <w:pPr>
        <w:tabs>
          <w:tab w:val="left" w:pos="2010"/>
        </w:tabs>
        <w:spacing w:after="0" w:line="240" w:lineRule="auto"/>
        <w:jc w:val="center"/>
        <w:rPr>
          <w:b/>
          <w:sz w:val="96"/>
          <w:szCs w:val="96"/>
          <w:lang w:eastAsia="en-GB"/>
        </w:rPr>
      </w:pPr>
      <w:r>
        <w:rPr>
          <w:b/>
          <w:sz w:val="96"/>
          <w:szCs w:val="96"/>
          <w:lang w:eastAsia="en-GB"/>
        </w:rPr>
        <w:lastRenderedPageBreak/>
        <w:t>Key Person</w:t>
      </w:r>
    </w:p>
    <w:p w14:paraId="167BEBA6" w14:textId="77777777" w:rsidR="007868DF" w:rsidRDefault="00ED02A4">
      <w:pPr>
        <w:tabs>
          <w:tab w:val="left" w:pos="2010"/>
        </w:tabs>
        <w:spacing w:after="0" w:line="240" w:lineRule="auto"/>
        <w:jc w:val="center"/>
        <w:rPr>
          <w:b/>
          <w:sz w:val="96"/>
          <w:szCs w:val="96"/>
          <w:lang w:eastAsia="en-GB"/>
        </w:rPr>
      </w:pPr>
      <w:r>
        <w:rPr>
          <w:b/>
          <w:sz w:val="96"/>
          <w:szCs w:val="96"/>
          <w:lang w:eastAsia="en-GB"/>
        </w:rPr>
        <w:t>Policy</w:t>
      </w:r>
    </w:p>
    <w:p w14:paraId="2B0BF8A0" w14:textId="77777777" w:rsidR="007868DF" w:rsidRDefault="007868DF">
      <w:pPr>
        <w:tabs>
          <w:tab w:val="left" w:pos="2010"/>
        </w:tabs>
        <w:spacing w:after="0" w:line="240" w:lineRule="auto"/>
        <w:rPr>
          <w:sz w:val="20"/>
          <w:szCs w:val="20"/>
          <w:lang w:eastAsia="en-GB"/>
        </w:rPr>
      </w:pPr>
    </w:p>
    <w:p w14:paraId="054DEA3F" w14:textId="77777777" w:rsidR="007868DF" w:rsidRDefault="007868DF">
      <w:pPr>
        <w:pStyle w:val="ListParagraph"/>
        <w:tabs>
          <w:tab w:val="left" w:pos="2010"/>
        </w:tabs>
        <w:spacing w:after="0" w:line="240" w:lineRule="auto"/>
        <w:rPr>
          <w:sz w:val="20"/>
          <w:szCs w:val="20"/>
          <w:lang w:eastAsia="en-GB"/>
        </w:rPr>
      </w:pPr>
    </w:p>
    <w:p w14:paraId="19201761" w14:textId="77777777" w:rsidR="007868DF" w:rsidRDefault="007868DF">
      <w:pPr>
        <w:pStyle w:val="ListParagraph"/>
        <w:tabs>
          <w:tab w:val="left" w:pos="2010"/>
        </w:tabs>
        <w:spacing w:after="0" w:line="240" w:lineRule="auto"/>
        <w:rPr>
          <w:sz w:val="20"/>
          <w:szCs w:val="20"/>
          <w:lang w:eastAsia="en-GB"/>
        </w:rPr>
      </w:pPr>
    </w:p>
    <w:p w14:paraId="7F2DA952" w14:textId="77777777" w:rsidR="007868DF" w:rsidRDefault="007868DF">
      <w:pPr>
        <w:tabs>
          <w:tab w:val="left" w:pos="2010"/>
        </w:tabs>
        <w:spacing w:after="0" w:line="240" w:lineRule="auto"/>
        <w:rPr>
          <w:sz w:val="20"/>
          <w:szCs w:val="20"/>
          <w:lang w:eastAsia="en-GB"/>
        </w:rPr>
      </w:pPr>
    </w:p>
    <w:p w14:paraId="15C59AC3" w14:textId="77777777" w:rsidR="007868DF" w:rsidRDefault="007868DF">
      <w:pPr>
        <w:tabs>
          <w:tab w:val="left" w:pos="2010"/>
        </w:tabs>
        <w:rPr>
          <w:sz w:val="36"/>
          <w:szCs w:val="36"/>
          <w:lang w:eastAsia="en-GB"/>
        </w:rPr>
      </w:pPr>
    </w:p>
    <w:p w14:paraId="58CEFAF0" w14:textId="77777777" w:rsidR="007868DF" w:rsidRDefault="007868DF">
      <w:pPr>
        <w:tabs>
          <w:tab w:val="left" w:pos="2010"/>
        </w:tabs>
        <w:rPr>
          <w:sz w:val="36"/>
          <w:szCs w:val="36"/>
          <w:lang w:eastAsia="en-GB"/>
        </w:rPr>
      </w:pPr>
    </w:p>
    <w:p w14:paraId="177DA9B3" w14:textId="77777777" w:rsidR="007868DF" w:rsidRDefault="007868DF">
      <w:pPr>
        <w:tabs>
          <w:tab w:val="left" w:pos="2010"/>
        </w:tabs>
        <w:rPr>
          <w:sz w:val="36"/>
          <w:szCs w:val="36"/>
          <w:lang w:eastAsia="en-GB"/>
        </w:rPr>
      </w:pPr>
    </w:p>
    <w:p w14:paraId="4AE3E9B4" w14:textId="77777777" w:rsidR="007868DF" w:rsidRDefault="007868DF">
      <w:pPr>
        <w:tabs>
          <w:tab w:val="left" w:pos="2010"/>
        </w:tabs>
        <w:rPr>
          <w:sz w:val="36"/>
          <w:szCs w:val="36"/>
          <w:lang w:eastAsia="en-GB"/>
        </w:rPr>
      </w:pPr>
    </w:p>
    <w:p w14:paraId="248988A4" w14:textId="77777777" w:rsidR="007868DF" w:rsidRDefault="007868DF">
      <w:pPr>
        <w:tabs>
          <w:tab w:val="left" w:pos="2010"/>
        </w:tabs>
        <w:rPr>
          <w:sz w:val="36"/>
          <w:szCs w:val="36"/>
          <w:lang w:eastAsia="en-GB"/>
        </w:rPr>
      </w:pPr>
    </w:p>
    <w:p w14:paraId="4B4BC4C8" w14:textId="77777777" w:rsidR="007868DF" w:rsidRDefault="007868DF">
      <w:pPr>
        <w:tabs>
          <w:tab w:val="left" w:pos="2010"/>
        </w:tabs>
        <w:rPr>
          <w:sz w:val="36"/>
          <w:szCs w:val="36"/>
          <w:lang w:eastAsia="en-GB"/>
        </w:rPr>
      </w:pPr>
    </w:p>
    <w:p w14:paraId="34C91841"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32992" behindDoc="0" locked="0" layoutInCell="1" allowOverlap="1" wp14:anchorId="421484BE" wp14:editId="283556AD">
            <wp:simplePos x="0" y="0"/>
            <wp:positionH relativeFrom="margin">
              <wp:posOffset>1329107</wp:posOffset>
            </wp:positionH>
            <wp:positionV relativeFrom="paragraph">
              <wp:posOffset>80796</wp:posOffset>
            </wp:positionV>
            <wp:extent cx="4694401" cy="4320000"/>
            <wp:effectExtent l="0" t="0" r="0" b="4350"/>
            <wp:wrapTight wrapText="bothSides">
              <wp:wrapPolygon edited="0">
                <wp:start x="0" y="0"/>
                <wp:lineTo x="0" y="21527"/>
                <wp:lineTo x="21477" y="21527"/>
                <wp:lineTo x="21477" y="0"/>
                <wp:lineTo x="0" y="0"/>
              </wp:wrapPolygon>
            </wp:wrapTight>
            <wp:docPr id="74704574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1B44929" w14:textId="77777777" w:rsidR="007868DF" w:rsidRDefault="007868DF">
      <w:pPr>
        <w:tabs>
          <w:tab w:val="left" w:pos="2010"/>
        </w:tabs>
        <w:rPr>
          <w:sz w:val="36"/>
          <w:szCs w:val="36"/>
          <w:lang w:eastAsia="en-GB"/>
        </w:rPr>
      </w:pPr>
    </w:p>
    <w:p w14:paraId="1C6771AE" w14:textId="77777777" w:rsidR="007868DF" w:rsidRDefault="007868DF">
      <w:pPr>
        <w:tabs>
          <w:tab w:val="left" w:pos="2010"/>
        </w:tabs>
        <w:rPr>
          <w:sz w:val="36"/>
          <w:szCs w:val="36"/>
          <w:lang w:eastAsia="en-GB"/>
        </w:rPr>
      </w:pPr>
    </w:p>
    <w:p w14:paraId="4780D423" w14:textId="77777777" w:rsidR="007868DF" w:rsidRDefault="007868DF">
      <w:pPr>
        <w:tabs>
          <w:tab w:val="left" w:pos="2010"/>
        </w:tabs>
        <w:rPr>
          <w:sz w:val="36"/>
          <w:szCs w:val="36"/>
          <w:lang w:eastAsia="en-GB"/>
        </w:rPr>
      </w:pPr>
    </w:p>
    <w:p w14:paraId="345717D6" w14:textId="77777777" w:rsidR="007868DF" w:rsidRDefault="007868DF">
      <w:pPr>
        <w:tabs>
          <w:tab w:val="left" w:pos="2010"/>
        </w:tabs>
        <w:rPr>
          <w:sz w:val="36"/>
          <w:szCs w:val="36"/>
          <w:lang w:eastAsia="en-GB"/>
        </w:rPr>
      </w:pPr>
    </w:p>
    <w:p w14:paraId="0C3A2D69" w14:textId="77777777" w:rsidR="007868DF" w:rsidRDefault="007868DF">
      <w:pPr>
        <w:tabs>
          <w:tab w:val="left" w:pos="2010"/>
        </w:tabs>
        <w:rPr>
          <w:sz w:val="36"/>
          <w:szCs w:val="36"/>
          <w:lang w:eastAsia="en-GB"/>
        </w:rPr>
      </w:pPr>
    </w:p>
    <w:p w14:paraId="2EECBF41" w14:textId="77777777" w:rsidR="007868DF" w:rsidRDefault="007868DF">
      <w:pPr>
        <w:tabs>
          <w:tab w:val="left" w:pos="2010"/>
        </w:tabs>
        <w:rPr>
          <w:sz w:val="36"/>
          <w:szCs w:val="36"/>
          <w:lang w:eastAsia="en-GB"/>
        </w:rPr>
      </w:pPr>
    </w:p>
    <w:p w14:paraId="4B71FD99" w14:textId="77777777" w:rsidR="007868DF" w:rsidRDefault="007868DF">
      <w:pPr>
        <w:tabs>
          <w:tab w:val="left" w:pos="2010"/>
        </w:tabs>
        <w:rPr>
          <w:sz w:val="36"/>
          <w:szCs w:val="36"/>
          <w:lang w:eastAsia="en-GB"/>
        </w:rPr>
      </w:pPr>
    </w:p>
    <w:p w14:paraId="6F1AC061" w14:textId="77777777" w:rsidR="007868DF" w:rsidRDefault="007868DF">
      <w:pPr>
        <w:tabs>
          <w:tab w:val="left" w:pos="2010"/>
        </w:tabs>
        <w:rPr>
          <w:sz w:val="36"/>
          <w:szCs w:val="36"/>
          <w:lang w:eastAsia="en-GB"/>
        </w:rPr>
      </w:pPr>
    </w:p>
    <w:p w14:paraId="7053355B" w14:textId="77777777" w:rsidR="007868DF" w:rsidRDefault="007868DF">
      <w:pPr>
        <w:tabs>
          <w:tab w:val="left" w:pos="2010"/>
        </w:tabs>
        <w:rPr>
          <w:sz w:val="36"/>
          <w:szCs w:val="36"/>
          <w:lang w:eastAsia="en-GB"/>
        </w:rPr>
      </w:pPr>
    </w:p>
    <w:p w14:paraId="4332E875" w14:textId="77777777" w:rsidR="007868DF" w:rsidRDefault="007868DF">
      <w:pPr>
        <w:tabs>
          <w:tab w:val="left" w:pos="2010"/>
        </w:tabs>
        <w:rPr>
          <w:b/>
          <w:sz w:val="36"/>
          <w:szCs w:val="36"/>
          <w:lang w:eastAsia="en-GB"/>
        </w:rPr>
      </w:pPr>
    </w:p>
    <w:p w14:paraId="130CA8D9" w14:textId="77777777" w:rsidR="007868DF" w:rsidRDefault="00ED02A4">
      <w:pPr>
        <w:tabs>
          <w:tab w:val="left" w:pos="2010"/>
        </w:tabs>
        <w:rPr>
          <w:b/>
          <w:sz w:val="32"/>
          <w:szCs w:val="32"/>
          <w:lang w:eastAsia="en-GB"/>
        </w:rPr>
      </w:pPr>
      <w:r>
        <w:rPr>
          <w:b/>
          <w:sz w:val="32"/>
          <w:szCs w:val="32"/>
          <w:lang w:eastAsia="en-GB"/>
        </w:rPr>
        <w:lastRenderedPageBreak/>
        <w:t>Key Person Policy</w:t>
      </w:r>
    </w:p>
    <w:p w14:paraId="67B6463A" w14:textId="50506C33" w:rsidR="007868DF" w:rsidRDefault="00ED02A4">
      <w:pPr>
        <w:tabs>
          <w:tab w:val="left" w:pos="2010"/>
        </w:tabs>
        <w:rPr>
          <w:sz w:val="20"/>
          <w:szCs w:val="20"/>
          <w:lang w:eastAsia="en-GB"/>
        </w:rPr>
      </w:pPr>
      <w:r>
        <w:rPr>
          <w:sz w:val="20"/>
          <w:szCs w:val="20"/>
          <w:lang w:eastAsia="en-GB"/>
        </w:rPr>
        <w:t>At Busy Bees Childcare Centre</w:t>
      </w:r>
      <w:r w:rsidR="0032305E">
        <w:rPr>
          <w:sz w:val="20"/>
          <w:szCs w:val="20"/>
          <w:lang w:eastAsia="en-GB"/>
        </w:rPr>
        <w:t>,</w:t>
      </w:r>
      <w:r>
        <w:rPr>
          <w:sz w:val="20"/>
          <w:szCs w:val="20"/>
          <w:lang w:eastAsia="en-GB"/>
        </w:rPr>
        <w:t xml:space="preserve"> we understand that children reach their full potential by having good home-setting links. </w:t>
      </w:r>
      <w:r w:rsidR="0032305E">
        <w:rPr>
          <w:sz w:val="20"/>
          <w:szCs w:val="20"/>
          <w:lang w:eastAsia="en-GB"/>
        </w:rPr>
        <w:t>Therefore, as part of our philosophy,</w:t>
      </w:r>
      <w:r>
        <w:rPr>
          <w:sz w:val="20"/>
          <w:szCs w:val="20"/>
          <w:lang w:eastAsia="en-GB"/>
        </w:rPr>
        <w:t xml:space="preserve"> we make sure that every child has their own key worker.</w:t>
      </w:r>
    </w:p>
    <w:p w14:paraId="56B0FE27" w14:textId="64476069" w:rsidR="007868DF" w:rsidRDefault="00ED02A4">
      <w:pPr>
        <w:tabs>
          <w:tab w:val="left" w:pos="2010"/>
        </w:tabs>
        <w:rPr>
          <w:sz w:val="20"/>
          <w:szCs w:val="20"/>
          <w:lang w:eastAsia="en-GB"/>
        </w:rPr>
      </w:pPr>
      <w:r>
        <w:rPr>
          <w:sz w:val="20"/>
          <w:szCs w:val="20"/>
          <w:lang w:eastAsia="en-GB"/>
        </w:rPr>
        <w:t xml:space="preserve">Our key worker system enables children to </w:t>
      </w:r>
      <w:r w:rsidR="0032305E">
        <w:rPr>
          <w:sz w:val="20"/>
          <w:szCs w:val="20"/>
          <w:lang w:eastAsia="en-GB"/>
        </w:rPr>
        <w:t xml:space="preserve">form a special bond with one </w:t>
      </w:r>
      <w:r>
        <w:rPr>
          <w:sz w:val="20"/>
          <w:szCs w:val="20"/>
          <w:lang w:eastAsia="en-GB"/>
        </w:rPr>
        <w:t>adult right from the settling-in stage. Each member of staff has a particular responsibility for a small group of children. Records and observations are made</w:t>
      </w:r>
      <w:r w:rsidR="0032305E">
        <w:rPr>
          <w:sz w:val="20"/>
          <w:szCs w:val="20"/>
          <w:lang w:eastAsia="en-GB"/>
        </w:rPr>
        <w:t>, and individual needs can be incorporated into the setting's</w:t>
      </w:r>
      <w:r>
        <w:rPr>
          <w:sz w:val="20"/>
          <w:szCs w:val="20"/>
          <w:lang w:eastAsia="en-GB"/>
        </w:rPr>
        <w:t xml:space="preserve"> curriculum. The key worker also maintains links with parents/carers and outside agencies, sharing information on children’s unique needs and achievements.</w:t>
      </w:r>
    </w:p>
    <w:p w14:paraId="5F130B43" w14:textId="2DD4EFD6" w:rsidR="007868DF" w:rsidRDefault="00ED02A4">
      <w:pPr>
        <w:tabs>
          <w:tab w:val="left" w:pos="2010"/>
        </w:tabs>
        <w:rPr>
          <w:sz w:val="20"/>
          <w:szCs w:val="20"/>
          <w:lang w:eastAsia="en-GB"/>
        </w:rPr>
      </w:pPr>
      <w:r>
        <w:rPr>
          <w:sz w:val="20"/>
          <w:szCs w:val="20"/>
          <w:lang w:eastAsia="en-GB"/>
        </w:rPr>
        <w:t xml:space="preserve">We ensure that our procedures are flexible and aim to allocate children and their families to the most suitable member of staff. We endeavour to ensure the key worker meets with the </w:t>
      </w:r>
      <w:r w:rsidR="0032305E">
        <w:rPr>
          <w:sz w:val="20"/>
          <w:szCs w:val="20"/>
          <w:lang w:eastAsia="en-GB"/>
        </w:rPr>
        <w:t>parents</w:t>
      </w:r>
      <w:r>
        <w:rPr>
          <w:sz w:val="20"/>
          <w:szCs w:val="20"/>
          <w:lang w:eastAsia="en-GB"/>
        </w:rPr>
        <w:t>/carers as soon as is practical to ensure ongoing ease of communication and a confident exchange of information between the parent/carer and the setting.</w:t>
      </w:r>
      <w:r>
        <w:rPr>
          <w:sz w:val="20"/>
          <w:szCs w:val="20"/>
          <w:lang w:eastAsia="en-GB"/>
        </w:rPr>
        <w:br/>
      </w:r>
      <w:r>
        <w:rPr>
          <w:sz w:val="20"/>
          <w:szCs w:val="20"/>
          <w:lang w:eastAsia="en-GB"/>
        </w:rPr>
        <w:br/>
        <w:t xml:space="preserve">If the key </w:t>
      </w:r>
      <w:r w:rsidR="0032305E">
        <w:rPr>
          <w:sz w:val="20"/>
          <w:szCs w:val="20"/>
          <w:lang w:eastAsia="en-GB"/>
        </w:rPr>
        <w:t>worker isn’t available for a handover, the key worker buddy will complete it</w:t>
      </w:r>
      <w:r>
        <w:rPr>
          <w:sz w:val="20"/>
          <w:szCs w:val="20"/>
          <w:lang w:eastAsia="en-GB"/>
        </w:rPr>
        <w:t xml:space="preserve">. </w:t>
      </w:r>
      <w:r>
        <w:rPr>
          <w:sz w:val="20"/>
          <w:szCs w:val="20"/>
          <w:lang w:eastAsia="en-GB"/>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7074000C" w14:textId="77777777" w:rsidTr="00DB0CC5">
        <w:tc>
          <w:tcPr>
            <w:tcW w:w="4320" w:type="dxa"/>
            <w:tcMar>
              <w:top w:w="0" w:type="dxa"/>
              <w:left w:w="108" w:type="dxa"/>
              <w:bottom w:w="0" w:type="dxa"/>
              <w:right w:w="108" w:type="dxa"/>
            </w:tcMar>
            <w:vAlign w:val="bottom"/>
          </w:tcPr>
          <w:p w14:paraId="5EB37EAB" w14:textId="3859068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70F53D1" w14:textId="2901109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20F4FC5" w14:textId="77777777" w:rsidR="009E0AA8" w:rsidRDefault="009E0AA8" w:rsidP="009E0AA8">
            <w:pPr>
              <w:rPr>
                <w:rFonts w:eastAsia="Times New Roman" w:cs="Calibri"/>
                <w:sz w:val="20"/>
                <w:szCs w:val="20"/>
                <w:lang w:eastAsia="en-GB"/>
              </w:rPr>
            </w:pPr>
          </w:p>
        </w:tc>
      </w:tr>
      <w:tr w:rsidR="009E0AA8" w14:paraId="79D77A16" w14:textId="77777777" w:rsidTr="00DB0CC5">
        <w:tc>
          <w:tcPr>
            <w:tcW w:w="4320" w:type="dxa"/>
            <w:tcMar>
              <w:top w:w="0" w:type="dxa"/>
              <w:left w:w="108" w:type="dxa"/>
              <w:bottom w:w="0" w:type="dxa"/>
              <w:right w:w="108" w:type="dxa"/>
            </w:tcMar>
            <w:vAlign w:val="bottom"/>
          </w:tcPr>
          <w:p w14:paraId="2D32B124" w14:textId="471740E2"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CC27165" w14:textId="27B40365"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A84F5D4" w14:textId="50835117"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1B73BF4D" w14:textId="77777777" w:rsidTr="00DB0CC5">
        <w:tc>
          <w:tcPr>
            <w:tcW w:w="4320" w:type="dxa"/>
            <w:tcMar>
              <w:top w:w="0" w:type="dxa"/>
              <w:left w:w="108" w:type="dxa"/>
              <w:bottom w:w="0" w:type="dxa"/>
              <w:right w:w="108" w:type="dxa"/>
            </w:tcMar>
            <w:vAlign w:val="bottom"/>
          </w:tcPr>
          <w:p w14:paraId="5A73A769" w14:textId="74D07D97"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1EA4615" w14:textId="46FB91F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338F4C6D" w14:textId="10CA9B21"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14EF2B5C" w14:textId="77777777" w:rsidTr="00DB0CC5">
        <w:tc>
          <w:tcPr>
            <w:tcW w:w="4320" w:type="dxa"/>
            <w:tcMar>
              <w:top w:w="0" w:type="dxa"/>
              <w:left w:w="108" w:type="dxa"/>
              <w:bottom w:w="0" w:type="dxa"/>
              <w:right w:w="108" w:type="dxa"/>
            </w:tcMar>
            <w:vAlign w:val="bottom"/>
          </w:tcPr>
          <w:p w14:paraId="427EAE4F" w14:textId="7B2E80DE"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212C7C6" w14:textId="77777777" w:rsidR="009E0AA8" w:rsidRDefault="009E0AA8" w:rsidP="009E0AA8">
            <w:pPr>
              <w:spacing w:after="0" w:line="360" w:lineRule="auto"/>
              <w:rPr>
                <w:rFonts w:eastAsia="Times New Roman" w:cs="Calibri"/>
                <w:sz w:val="20"/>
                <w:szCs w:val="20"/>
                <w:lang w:eastAsia="en-GB"/>
              </w:rPr>
            </w:pPr>
          </w:p>
          <w:p w14:paraId="2D64F3F1" w14:textId="658B1A3A"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44AACAC3" w14:textId="77777777" w:rsidTr="00DB0CC5">
        <w:tc>
          <w:tcPr>
            <w:tcW w:w="4320" w:type="dxa"/>
            <w:tcMar>
              <w:top w:w="0" w:type="dxa"/>
              <w:left w:w="108" w:type="dxa"/>
              <w:bottom w:w="0" w:type="dxa"/>
              <w:right w:w="108" w:type="dxa"/>
            </w:tcMar>
            <w:vAlign w:val="bottom"/>
          </w:tcPr>
          <w:p w14:paraId="365F34DA" w14:textId="1F306F8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0342A8C" w14:textId="77777777" w:rsidR="009E0AA8" w:rsidRDefault="009E0AA8" w:rsidP="009E0AA8">
            <w:pPr>
              <w:spacing w:after="0" w:line="360" w:lineRule="auto"/>
              <w:rPr>
                <w:rFonts w:eastAsia="Times New Roman" w:cs="Calibri"/>
                <w:sz w:val="20"/>
                <w:szCs w:val="20"/>
                <w:lang w:eastAsia="en-GB"/>
              </w:rPr>
            </w:pPr>
          </w:p>
          <w:p w14:paraId="7E4C000C" w14:textId="7C7A082B"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17229F71" w14:textId="77777777" w:rsidTr="00DB0CC5">
        <w:tc>
          <w:tcPr>
            <w:tcW w:w="4320" w:type="dxa"/>
            <w:tcMar>
              <w:top w:w="0" w:type="dxa"/>
              <w:left w:w="108" w:type="dxa"/>
              <w:bottom w:w="0" w:type="dxa"/>
              <w:right w:w="108" w:type="dxa"/>
            </w:tcMar>
            <w:vAlign w:val="bottom"/>
          </w:tcPr>
          <w:p w14:paraId="67318529" w14:textId="5012C1C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1CE6C6E" w14:textId="7AA1B4D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A53C60F" w14:textId="77777777" w:rsidR="007868DF" w:rsidRDefault="007868DF">
      <w:pPr>
        <w:tabs>
          <w:tab w:val="left" w:pos="2010"/>
        </w:tabs>
        <w:rPr>
          <w:sz w:val="20"/>
          <w:szCs w:val="20"/>
          <w:lang w:eastAsia="en-GB"/>
        </w:rPr>
      </w:pPr>
    </w:p>
    <w:p w14:paraId="1AE1DF21" w14:textId="77777777" w:rsidR="007868DF" w:rsidRDefault="007868DF">
      <w:pPr>
        <w:tabs>
          <w:tab w:val="left" w:pos="2010"/>
        </w:tabs>
        <w:rPr>
          <w:sz w:val="20"/>
          <w:szCs w:val="20"/>
          <w:lang w:eastAsia="en-GB"/>
        </w:rPr>
      </w:pPr>
    </w:p>
    <w:p w14:paraId="6639B8DF" w14:textId="77777777" w:rsidR="007868DF" w:rsidRDefault="007868DF">
      <w:pPr>
        <w:tabs>
          <w:tab w:val="left" w:pos="2010"/>
        </w:tabs>
        <w:rPr>
          <w:sz w:val="20"/>
          <w:szCs w:val="20"/>
          <w:lang w:eastAsia="en-GB"/>
        </w:rPr>
      </w:pPr>
    </w:p>
    <w:p w14:paraId="4F763294" w14:textId="77777777" w:rsidR="007868DF" w:rsidRDefault="007868DF">
      <w:pPr>
        <w:tabs>
          <w:tab w:val="left" w:pos="2010"/>
        </w:tabs>
        <w:rPr>
          <w:sz w:val="20"/>
          <w:szCs w:val="20"/>
          <w:lang w:eastAsia="en-GB"/>
        </w:rPr>
      </w:pPr>
    </w:p>
    <w:p w14:paraId="047F435E" w14:textId="77777777" w:rsidR="007868DF" w:rsidRDefault="007868DF">
      <w:pPr>
        <w:tabs>
          <w:tab w:val="left" w:pos="2010"/>
        </w:tabs>
        <w:rPr>
          <w:sz w:val="20"/>
          <w:szCs w:val="20"/>
          <w:lang w:eastAsia="en-GB"/>
        </w:rPr>
      </w:pPr>
    </w:p>
    <w:p w14:paraId="21481A55" w14:textId="77777777" w:rsidR="007868DF" w:rsidRDefault="007868DF">
      <w:pPr>
        <w:tabs>
          <w:tab w:val="left" w:pos="2010"/>
        </w:tabs>
        <w:rPr>
          <w:sz w:val="20"/>
          <w:szCs w:val="20"/>
          <w:lang w:eastAsia="en-GB"/>
        </w:rPr>
      </w:pPr>
    </w:p>
    <w:p w14:paraId="6626F6A9" w14:textId="77777777" w:rsidR="007868DF" w:rsidRDefault="007868DF">
      <w:pPr>
        <w:tabs>
          <w:tab w:val="left" w:pos="2010"/>
        </w:tabs>
        <w:rPr>
          <w:sz w:val="20"/>
          <w:szCs w:val="20"/>
          <w:lang w:eastAsia="en-GB"/>
        </w:rPr>
      </w:pPr>
    </w:p>
    <w:p w14:paraId="7FD18BAE" w14:textId="77777777" w:rsidR="007868DF" w:rsidRDefault="007868DF">
      <w:pPr>
        <w:tabs>
          <w:tab w:val="left" w:pos="2010"/>
        </w:tabs>
        <w:rPr>
          <w:sz w:val="20"/>
          <w:szCs w:val="20"/>
          <w:lang w:eastAsia="en-GB"/>
        </w:rPr>
      </w:pPr>
    </w:p>
    <w:p w14:paraId="24E88DB2" w14:textId="77777777" w:rsidR="007868DF" w:rsidRDefault="007868DF">
      <w:pPr>
        <w:tabs>
          <w:tab w:val="left" w:pos="2010"/>
        </w:tabs>
        <w:rPr>
          <w:sz w:val="20"/>
          <w:szCs w:val="20"/>
          <w:lang w:eastAsia="en-GB"/>
        </w:rPr>
      </w:pPr>
    </w:p>
    <w:p w14:paraId="0890A655" w14:textId="77777777" w:rsidR="007868DF" w:rsidRDefault="007868DF">
      <w:pPr>
        <w:tabs>
          <w:tab w:val="left" w:pos="2010"/>
        </w:tabs>
        <w:rPr>
          <w:sz w:val="20"/>
          <w:szCs w:val="20"/>
          <w:lang w:eastAsia="en-GB"/>
        </w:rPr>
      </w:pPr>
    </w:p>
    <w:p w14:paraId="3049B4FD" w14:textId="77777777" w:rsidR="007868DF" w:rsidRDefault="007868DF">
      <w:pPr>
        <w:tabs>
          <w:tab w:val="left" w:pos="2010"/>
        </w:tabs>
        <w:rPr>
          <w:sz w:val="20"/>
          <w:szCs w:val="20"/>
          <w:lang w:eastAsia="en-GB"/>
        </w:rPr>
      </w:pPr>
    </w:p>
    <w:p w14:paraId="16B12AE6" w14:textId="77777777" w:rsidR="007868DF" w:rsidRDefault="007868DF">
      <w:pPr>
        <w:tabs>
          <w:tab w:val="left" w:pos="2010"/>
        </w:tabs>
        <w:rPr>
          <w:sz w:val="20"/>
          <w:szCs w:val="20"/>
          <w:lang w:eastAsia="en-GB"/>
        </w:rPr>
      </w:pPr>
    </w:p>
    <w:p w14:paraId="1AD20364" w14:textId="77777777" w:rsidR="00E86F90" w:rsidRDefault="00E86F90">
      <w:pPr>
        <w:tabs>
          <w:tab w:val="left" w:pos="2010"/>
        </w:tabs>
        <w:rPr>
          <w:sz w:val="20"/>
          <w:szCs w:val="20"/>
          <w:lang w:eastAsia="en-GB"/>
        </w:rPr>
      </w:pPr>
    </w:p>
    <w:p w14:paraId="25C77CFE" w14:textId="77777777" w:rsidR="007868DF" w:rsidRDefault="00ED02A4">
      <w:pPr>
        <w:tabs>
          <w:tab w:val="left" w:pos="2010"/>
        </w:tabs>
        <w:jc w:val="center"/>
        <w:rPr>
          <w:b/>
          <w:sz w:val="96"/>
          <w:szCs w:val="96"/>
          <w:lang w:eastAsia="en-GB"/>
        </w:rPr>
      </w:pPr>
      <w:r>
        <w:rPr>
          <w:b/>
          <w:sz w:val="96"/>
          <w:szCs w:val="96"/>
          <w:lang w:eastAsia="en-GB"/>
        </w:rPr>
        <w:lastRenderedPageBreak/>
        <w:t>Lone Working</w:t>
      </w:r>
    </w:p>
    <w:p w14:paraId="7112E207" w14:textId="77777777" w:rsidR="007868DF" w:rsidRDefault="00ED02A4">
      <w:pPr>
        <w:tabs>
          <w:tab w:val="left" w:pos="2010"/>
        </w:tabs>
        <w:jc w:val="center"/>
        <w:rPr>
          <w:b/>
          <w:sz w:val="96"/>
          <w:szCs w:val="96"/>
          <w:lang w:eastAsia="en-GB"/>
        </w:rPr>
      </w:pPr>
      <w:r>
        <w:rPr>
          <w:b/>
          <w:sz w:val="96"/>
          <w:szCs w:val="96"/>
          <w:lang w:eastAsia="en-GB"/>
        </w:rPr>
        <w:t>Policy</w:t>
      </w:r>
    </w:p>
    <w:p w14:paraId="7C762ADD" w14:textId="77777777" w:rsidR="007868DF" w:rsidRDefault="007868DF">
      <w:pPr>
        <w:tabs>
          <w:tab w:val="left" w:pos="2010"/>
        </w:tabs>
        <w:jc w:val="center"/>
        <w:rPr>
          <w:b/>
          <w:sz w:val="96"/>
          <w:szCs w:val="96"/>
          <w:lang w:eastAsia="en-GB"/>
        </w:rPr>
      </w:pPr>
    </w:p>
    <w:p w14:paraId="5C575818" w14:textId="77777777" w:rsidR="007868DF" w:rsidRDefault="007868DF">
      <w:pPr>
        <w:tabs>
          <w:tab w:val="left" w:pos="2010"/>
        </w:tabs>
        <w:jc w:val="center"/>
        <w:rPr>
          <w:b/>
          <w:sz w:val="96"/>
          <w:szCs w:val="96"/>
          <w:lang w:eastAsia="en-GB"/>
        </w:rPr>
      </w:pPr>
    </w:p>
    <w:p w14:paraId="1DDB7BA5" w14:textId="77777777" w:rsidR="007868DF" w:rsidRDefault="007868DF">
      <w:pPr>
        <w:tabs>
          <w:tab w:val="left" w:pos="2010"/>
        </w:tabs>
        <w:jc w:val="center"/>
        <w:rPr>
          <w:b/>
          <w:sz w:val="96"/>
          <w:szCs w:val="96"/>
          <w:lang w:eastAsia="en-GB"/>
        </w:rPr>
      </w:pPr>
    </w:p>
    <w:p w14:paraId="08232423"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6064" behindDoc="0" locked="0" layoutInCell="1" allowOverlap="1" wp14:anchorId="214AE2AC" wp14:editId="50E6A053">
            <wp:simplePos x="0" y="0"/>
            <wp:positionH relativeFrom="margin">
              <wp:posOffset>1359145</wp:posOffset>
            </wp:positionH>
            <wp:positionV relativeFrom="paragraph">
              <wp:posOffset>167691</wp:posOffset>
            </wp:positionV>
            <wp:extent cx="4694401" cy="4320000"/>
            <wp:effectExtent l="0" t="0" r="0" b="4350"/>
            <wp:wrapTight wrapText="bothSides">
              <wp:wrapPolygon edited="0">
                <wp:start x="0" y="0"/>
                <wp:lineTo x="0" y="21527"/>
                <wp:lineTo x="21477" y="21527"/>
                <wp:lineTo x="21477" y="0"/>
                <wp:lineTo x="0" y="0"/>
              </wp:wrapPolygon>
            </wp:wrapTight>
            <wp:docPr id="1824460369"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72E1939" w14:textId="77777777" w:rsidR="007868DF" w:rsidRDefault="007868DF">
      <w:pPr>
        <w:tabs>
          <w:tab w:val="left" w:pos="2010"/>
        </w:tabs>
        <w:jc w:val="center"/>
        <w:rPr>
          <w:b/>
          <w:sz w:val="96"/>
          <w:szCs w:val="96"/>
          <w:lang w:eastAsia="en-GB"/>
        </w:rPr>
      </w:pPr>
    </w:p>
    <w:p w14:paraId="4E8A76A0" w14:textId="77777777" w:rsidR="007868DF" w:rsidRDefault="007868DF">
      <w:pPr>
        <w:tabs>
          <w:tab w:val="left" w:pos="2010"/>
        </w:tabs>
        <w:jc w:val="center"/>
        <w:rPr>
          <w:b/>
          <w:sz w:val="96"/>
          <w:szCs w:val="96"/>
          <w:lang w:eastAsia="en-GB"/>
        </w:rPr>
      </w:pPr>
    </w:p>
    <w:p w14:paraId="30F5A693" w14:textId="77777777" w:rsidR="007868DF" w:rsidRDefault="007868DF">
      <w:pPr>
        <w:tabs>
          <w:tab w:val="left" w:pos="2010"/>
        </w:tabs>
        <w:jc w:val="center"/>
        <w:rPr>
          <w:b/>
          <w:sz w:val="96"/>
          <w:szCs w:val="96"/>
          <w:lang w:eastAsia="en-GB"/>
        </w:rPr>
      </w:pPr>
    </w:p>
    <w:p w14:paraId="5B04360F" w14:textId="77777777" w:rsidR="007868DF" w:rsidRDefault="007868DF">
      <w:pPr>
        <w:tabs>
          <w:tab w:val="left" w:pos="2010"/>
        </w:tabs>
        <w:rPr>
          <w:b/>
          <w:sz w:val="20"/>
          <w:szCs w:val="20"/>
          <w:lang w:eastAsia="en-GB"/>
        </w:rPr>
      </w:pPr>
    </w:p>
    <w:p w14:paraId="4B9AC36D" w14:textId="77777777" w:rsidR="007868DF" w:rsidRDefault="007868DF">
      <w:pPr>
        <w:tabs>
          <w:tab w:val="left" w:pos="2010"/>
        </w:tabs>
        <w:rPr>
          <w:b/>
          <w:sz w:val="36"/>
          <w:szCs w:val="36"/>
          <w:lang w:eastAsia="en-GB"/>
        </w:rPr>
      </w:pPr>
    </w:p>
    <w:p w14:paraId="0B480E9B" w14:textId="77777777" w:rsidR="007868DF" w:rsidRDefault="007868DF">
      <w:pPr>
        <w:tabs>
          <w:tab w:val="left" w:pos="2010"/>
        </w:tabs>
        <w:rPr>
          <w:b/>
          <w:sz w:val="36"/>
          <w:szCs w:val="36"/>
          <w:lang w:eastAsia="en-GB"/>
        </w:rPr>
      </w:pPr>
    </w:p>
    <w:p w14:paraId="3D4A3672" w14:textId="77777777" w:rsidR="00555690" w:rsidRDefault="00555690">
      <w:pPr>
        <w:tabs>
          <w:tab w:val="left" w:pos="2010"/>
        </w:tabs>
        <w:rPr>
          <w:b/>
          <w:sz w:val="32"/>
          <w:szCs w:val="32"/>
          <w:lang w:eastAsia="en-GB"/>
        </w:rPr>
      </w:pPr>
    </w:p>
    <w:p w14:paraId="66651A43" w14:textId="57B10644" w:rsidR="007868DF" w:rsidRDefault="00ED02A4">
      <w:pPr>
        <w:tabs>
          <w:tab w:val="left" w:pos="2010"/>
        </w:tabs>
        <w:rPr>
          <w:b/>
          <w:sz w:val="32"/>
          <w:szCs w:val="32"/>
          <w:lang w:eastAsia="en-GB"/>
        </w:rPr>
      </w:pPr>
      <w:r>
        <w:rPr>
          <w:b/>
          <w:sz w:val="32"/>
          <w:szCs w:val="32"/>
          <w:lang w:eastAsia="en-GB"/>
        </w:rPr>
        <w:lastRenderedPageBreak/>
        <w:t>Lone Working Policy</w:t>
      </w:r>
    </w:p>
    <w:p w14:paraId="4FAD60E5" w14:textId="6B49B9B0" w:rsidR="007868DF" w:rsidRDefault="00ED02A4">
      <w:pPr>
        <w:tabs>
          <w:tab w:val="left" w:pos="2010"/>
        </w:tabs>
        <w:rPr>
          <w:sz w:val="20"/>
          <w:szCs w:val="20"/>
          <w:lang w:eastAsia="en-GB"/>
        </w:rPr>
      </w:pPr>
      <w:r>
        <w:rPr>
          <w:sz w:val="20"/>
          <w:szCs w:val="20"/>
          <w:lang w:eastAsia="en-GB"/>
        </w:rPr>
        <w:t xml:space="preserve">Busy Bees Childcare Centre endeavours to keep all staff safe </w:t>
      </w:r>
      <w:r w:rsidR="0032305E">
        <w:rPr>
          <w:sz w:val="20"/>
          <w:szCs w:val="20"/>
          <w:lang w:eastAsia="en-GB"/>
        </w:rPr>
        <w:t>while</w:t>
      </w:r>
      <w:r>
        <w:rPr>
          <w:sz w:val="20"/>
          <w:szCs w:val="20"/>
          <w:lang w:eastAsia="en-GB"/>
        </w:rPr>
        <w:t xml:space="preserve"> on and off the property.</w:t>
      </w:r>
    </w:p>
    <w:p w14:paraId="496B01E4" w14:textId="0B3EAD81" w:rsidR="007868DF" w:rsidRDefault="00ED02A4">
      <w:pPr>
        <w:tabs>
          <w:tab w:val="left" w:pos="2010"/>
        </w:tabs>
        <w:rPr>
          <w:sz w:val="20"/>
          <w:szCs w:val="20"/>
          <w:lang w:eastAsia="en-GB"/>
        </w:rPr>
      </w:pPr>
      <w:r>
        <w:rPr>
          <w:sz w:val="20"/>
          <w:szCs w:val="20"/>
          <w:lang w:eastAsia="en-GB"/>
        </w:rPr>
        <w:t>Staff may sometimes be required to work outside of contracted hours. On occasion</w:t>
      </w:r>
      <w:r w:rsidR="0032305E">
        <w:rPr>
          <w:sz w:val="20"/>
          <w:szCs w:val="20"/>
          <w:lang w:eastAsia="en-GB"/>
        </w:rPr>
        <w:t>,</w:t>
      </w:r>
      <w:r>
        <w:rPr>
          <w:sz w:val="20"/>
          <w:szCs w:val="20"/>
          <w:lang w:eastAsia="en-GB"/>
        </w:rPr>
        <w:t xml:space="preserve"> this may lead to a member of staff working </w:t>
      </w:r>
      <w:r w:rsidR="0032305E">
        <w:rPr>
          <w:sz w:val="20"/>
          <w:szCs w:val="20"/>
          <w:lang w:eastAsia="en-GB"/>
        </w:rPr>
        <w:t>alone in the setting</w:t>
      </w:r>
      <w:r>
        <w:rPr>
          <w:sz w:val="20"/>
          <w:szCs w:val="20"/>
          <w:lang w:eastAsia="en-GB"/>
        </w:rPr>
        <w:t>. It may also be required that a member of staff attends meetings, courses</w:t>
      </w:r>
      <w:r w:rsidR="0032305E">
        <w:rPr>
          <w:sz w:val="20"/>
          <w:szCs w:val="20"/>
          <w:lang w:eastAsia="en-GB"/>
        </w:rPr>
        <w:t>,</w:t>
      </w:r>
      <w:r>
        <w:rPr>
          <w:sz w:val="20"/>
          <w:szCs w:val="20"/>
          <w:lang w:eastAsia="en-GB"/>
        </w:rPr>
        <w:t xml:space="preserve"> and home visits. Busy Bees Childcare Centre has set out the following procedures </w:t>
      </w:r>
      <w:r w:rsidR="0032305E">
        <w:rPr>
          <w:sz w:val="20"/>
          <w:szCs w:val="20"/>
          <w:lang w:eastAsia="en-GB"/>
        </w:rPr>
        <w:t>for lone working</w:t>
      </w:r>
      <w:r>
        <w:rPr>
          <w:sz w:val="20"/>
          <w:szCs w:val="20"/>
          <w:lang w:eastAsia="en-GB"/>
        </w:rPr>
        <w:t>.</w:t>
      </w:r>
    </w:p>
    <w:p w14:paraId="2934535C" w14:textId="77777777" w:rsidR="007868DF" w:rsidRDefault="00ED02A4">
      <w:pPr>
        <w:tabs>
          <w:tab w:val="left" w:pos="2010"/>
        </w:tabs>
        <w:rPr>
          <w:b/>
          <w:sz w:val="28"/>
          <w:szCs w:val="28"/>
          <w:lang w:eastAsia="en-GB"/>
        </w:rPr>
      </w:pPr>
      <w:r>
        <w:rPr>
          <w:b/>
          <w:sz w:val="28"/>
          <w:szCs w:val="28"/>
          <w:lang w:eastAsia="en-GB"/>
        </w:rPr>
        <w:t>Both in the setting and out of the setting:</w:t>
      </w:r>
    </w:p>
    <w:p w14:paraId="576EA77E" w14:textId="11DBF790"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When lone working either in or out of the setting</w:t>
      </w:r>
      <w:r w:rsidR="0032305E">
        <w:rPr>
          <w:sz w:val="20"/>
          <w:szCs w:val="20"/>
          <w:lang w:eastAsia="en-GB"/>
        </w:rPr>
        <w:t>,</w:t>
      </w:r>
      <w:r>
        <w:rPr>
          <w:sz w:val="20"/>
          <w:szCs w:val="20"/>
          <w:lang w:eastAsia="en-GB"/>
        </w:rPr>
        <w:t xml:space="preserve"> you are required to ensure you have a charged </w:t>
      </w:r>
      <w:r w:rsidR="008E4AFE">
        <w:rPr>
          <w:sz w:val="20"/>
          <w:szCs w:val="20"/>
          <w:lang w:eastAsia="en-GB"/>
        </w:rPr>
        <w:br/>
      </w:r>
      <w:r>
        <w:rPr>
          <w:sz w:val="20"/>
          <w:szCs w:val="20"/>
          <w:lang w:eastAsia="en-GB"/>
        </w:rPr>
        <w:t>m</w:t>
      </w:r>
      <w:r w:rsidR="008E4AFE">
        <w:rPr>
          <w:sz w:val="20"/>
          <w:szCs w:val="20"/>
          <w:lang w:eastAsia="en-GB"/>
        </w:rPr>
        <w:t>o</w:t>
      </w:r>
      <w:r>
        <w:rPr>
          <w:sz w:val="20"/>
          <w:szCs w:val="20"/>
          <w:lang w:eastAsia="en-GB"/>
        </w:rPr>
        <w:t xml:space="preserve">bile phone with you. Should you require it, the setting </w:t>
      </w:r>
      <w:r w:rsidR="0032305E">
        <w:rPr>
          <w:sz w:val="20"/>
          <w:szCs w:val="20"/>
          <w:lang w:eastAsia="en-GB"/>
        </w:rPr>
        <w:t xml:space="preserve">has a mobile phone </w:t>
      </w:r>
      <w:r>
        <w:rPr>
          <w:sz w:val="20"/>
          <w:szCs w:val="20"/>
          <w:lang w:eastAsia="en-GB"/>
        </w:rPr>
        <w:t>you may use.</w:t>
      </w:r>
    </w:p>
    <w:p w14:paraId="4B1C7A05"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Avoid lone working when the area is quiet (evenings/weekends) to maximise your ability to gain help if required.</w:t>
      </w:r>
    </w:p>
    <w:p w14:paraId="1E81E537" w14:textId="77777777" w:rsidR="007868DF" w:rsidRDefault="007868DF">
      <w:pPr>
        <w:pStyle w:val="ListParagraph"/>
        <w:tabs>
          <w:tab w:val="left" w:pos="2010"/>
        </w:tabs>
        <w:rPr>
          <w:sz w:val="20"/>
          <w:szCs w:val="20"/>
          <w:lang w:eastAsia="en-GB"/>
        </w:rPr>
      </w:pPr>
    </w:p>
    <w:p w14:paraId="784328D2" w14:textId="77777777" w:rsidR="007868DF" w:rsidRDefault="00ED02A4">
      <w:pPr>
        <w:pStyle w:val="ListParagraph"/>
        <w:tabs>
          <w:tab w:val="left" w:pos="2010"/>
        </w:tabs>
        <w:rPr>
          <w:b/>
          <w:sz w:val="28"/>
          <w:szCs w:val="28"/>
          <w:lang w:eastAsia="en-GB"/>
        </w:rPr>
      </w:pPr>
      <w:r>
        <w:rPr>
          <w:b/>
          <w:sz w:val="28"/>
          <w:szCs w:val="28"/>
          <w:lang w:eastAsia="en-GB"/>
        </w:rPr>
        <w:t>Out of the setting:</w:t>
      </w:r>
    </w:p>
    <w:p w14:paraId="4382092F" w14:textId="77777777" w:rsidR="007868DF" w:rsidRDefault="007868DF">
      <w:pPr>
        <w:pStyle w:val="ListParagraph"/>
        <w:tabs>
          <w:tab w:val="left" w:pos="2010"/>
        </w:tabs>
        <w:rPr>
          <w:sz w:val="20"/>
          <w:szCs w:val="20"/>
          <w:lang w:eastAsia="en-GB"/>
        </w:rPr>
      </w:pPr>
    </w:p>
    <w:p w14:paraId="6EA72484" w14:textId="3EB4FFDE"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On a home visit</w:t>
      </w:r>
      <w:r w:rsidR="0032305E">
        <w:rPr>
          <w:sz w:val="20"/>
          <w:szCs w:val="20"/>
          <w:lang w:eastAsia="en-GB"/>
        </w:rPr>
        <w:t>,</w:t>
      </w:r>
      <w:r>
        <w:rPr>
          <w:sz w:val="20"/>
          <w:szCs w:val="20"/>
          <w:lang w:eastAsia="en-GB"/>
        </w:rPr>
        <w:t xml:space="preserve"> make sure you can easily access an exit.</w:t>
      </w:r>
    </w:p>
    <w:p w14:paraId="1D30D0FE" w14:textId="40C8B619"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If a parent seems under the influence of drugs or alcohol</w:t>
      </w:r>
      <w:r w:rsidR="0032305E">
        <w:rPr>
          <w:sz w:val="20"/>
          <w:szCs w:val="20"/>
          <w:lang w:eastAsia="en-GB"/>
        </w:rPr>
        <w:t>,</w:t>
      </w:r>
      <w:r>
        <w:rPr>
          <w:sz w:val="20"/>
          <w:szCs w:val="20"/>
          <w:lang w:eastAsia="en-GB"/>
        </w:rPr>
        <w:t xml:space="preserve"> rearrange your visit.</w:t>
      </w:r>
    </w:p>
    <w:p w14:paraId="74CE6F9F" w14:textId="6EFEBDBD"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If you feel threatened at any point</w:t>
      </w:r>
      <w:r w:rsidR="0032305E">
        <w:rPr>
          <w:sz w:val="20"/>
          <w:szCs w:val="20"/>
          <w:lang w:eastAsia="en-GB"/>
        </w:rPr>
        <w:t>,</w:t>
      </w:r>
      <w:r>
        <w:rPr>
          <w:sz w:val="20"/>
          <w:szCs w:val="20"/>
          <w:lang w:eastAsia="en-GB"/>
        </w:rPr>
        <w:t xml:space="preserve"> finish the meeting immediately and leave.</w:t>
      </w:r>
    </w:p>
    <w:p w14:paraId="2E9D0E50" w14:textId="3DC1E1A3"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Should your family not be available</w:t>
      </w:r>
      <w:r w:rsidR="0032305E">
        <w:rPr>
          <w:sz w:val="20"/>
          <w:szCs w:val="20"/>
          <w:lang w:eastAsia="en-GB"/>
        </w:rPr>
        <w:t>,</w:t>
      </w:r>
      <w:r>
        <w:rPr>
          <w:sz w:val="20"/>
          <w:szCs w:val="20"/>
          <w:lang w:eastAsia="en-GB"/>
        </w:rPr>
        <w:t xml:space="preserve"> ensure you notify the Manager or Deputy Manager of your whereabouts and expected timing of return home.</w:t>
      </w:r>
    </w:p>
    <w:p w14:paraId="5A3AEE19"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Ensure a phone is constantly at hand in the event of injury to yourself so you can phone for help.</w:t>
      </w:r>
    </w:p>
    <w:p w14:paraId="21CD2986" w14:textId="51FA0C4C"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 xml:space="preserve">Ensure that you leave the address and telephone number of the place you are attending and </w:t>
      </w:r>
      <w:r w:rsidR="0032305E">
        <w:rPr>
          <w:sz w:val="20"/>
          <w:szCs w:val="20"/>
          <w:lang w:eastAsia="en-GB"/>
        </w:rPr>
        <w:t xml:space="preserve">the </w:t>
      </w:r>
      <w:r>
        <w:rPr>
          <w:sz w:val="20"/>
          <w:szCs w:val="20"/>
          <w:lang w:eastAsia="en-GB"/>
        </w:rPr>
        <w:t>time you expect to return with your Manager or Deputy Manager in the office.</w:t>
      </w:r>
    </w:p>
    <w:p w14:paraId="56BEB77F" w14:textId="77777777" w:rsidR="007868DF" w:rsidRDefault="00ED02A4">
      <w:pPr>
        <w:tabs>
          <w:tab w:val="left" w:pos="2010"/>
        </w:tabs>
        <w:rPr>
          <w:b/>
          <w:sz w:val="28"/>
          <w:szCs w:val="28"/>
          <w:lang w:eastAsia="en-GB"/>
        </w:rPr>
      </w:pPr>
      <w:r>
        <w:rPr>
          <w:b/>
          <w:sz w:val="28"/>
          <w:szCs w:val="28"/>
          <w:lang w:eastAsia="en-GB"/>
        </w:rPr>
        <w:t>In the setting:</w:t>
      </w:r>
    </w:p>
    <w:p w14:paraId="6D92575B" w14:textId="00B69089"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If you are working alone in the setting</w:t>
      </w:r>
      <w:r w:rsidR="0032305E">
        <w:rPr>
          <w:sz w:val="20"/>
          <w:szCs w:val="20"/>
          <w:lang w:eastAsia="en-GB"/>
        </w:rPr>
        <w:t>,</w:t>
      </w:r>
      <w:r>
        <w:rPr>
          <w:sz w:val="20"/>
          <w:szCs w:val="20"/>
          <w:lang w:eastAsia="en-GB"/>
        </w:rPr>
        <w:t xml:space="preserve"> ensure you lock doors to maximise your safety.</w:t>
      </w:r>
    </w:p>
    <w:p w14:paraId="222E1E32" w14:textId="2D8EB62E"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If alone in the setting and someone rings the bell</w:t>
      </w:r>
      <w:r w:rsidR="0032305E">
        <w:rPr>
          <w:sz w:val="20"/>
          <w:szCs w:val="20"/>
          <w:lang w:eastAsia="en-GB"/>
        </w:rPr>
        <w:t>, do not open the door to anyone you do not know,</w:t>
      </w:r>
      <w:r>
        <w:rPr>
          <w:sz w:val="20"/>
          <w:szCs w:val="20"/>
          <w:lang w:eastAsia="en-GB"/>
        </w:rPr>
        <w:t xml:space="preserve"> or feel you may be threatened if allowing them into the building.</w:t>
      </w:r>
    </w:p>
    <w:p w14:paraId="5E491970" w14:textId="49FB69C2"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 feel threatened at any point whilst working in the setting alone</w:t>
      </w:r>
      <w:r w:rsidR="0032305E">
        <w:rPr>
          <w:sz w:val="20"/>
          <w:szCs w:val="20"/>
          <w:lang w:eastAsia="en-GB"/>
        </w:rPr>
        <w:t>, phone the police and give them the address of the setting (not postal),</w:t>
      </w:r>
      <w:r>
        <w:rPr>
          <w:sz w:val="20"/>
          <w:szCs w:val="20"/>
          <w:lang w:eastAsia="en-GB"/>
        </w:rPr>
        <w:t xml:space="preserve"> which is displayed on the safeguarding board in the office.</w:t>
      </w:r>
    </w:p>
    <w:p w14:paraId="3561BD26" w14:textId="4D1511C4"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 be unable to access the office</w:t>
      </w:r>
      <w:r w:rsidR="0032305E">
        <w:rPr>
          <w:sz w:val="20"/>
          <w:szCs w:val="20"/>
          <w:lang w:eastAsia="en-GB"/>
        </w:rPr>
        <w:t>,</w:t>
      </w:r>
      <w:r>
        <w:rPr>
          <w:sz w:val="20"/>
          <w:szCs w:val="20"/>
          <w:lang w:eastAsia="en-GB"/>
        </w:rPr>
        <w:t xml:space="preserve"> direct the police to your location using the Rowney Avenue Village Square as a guide for the police to reach you.</w:t>
      </w:r>
    </w:p>
    <w:p w14:paraId="01A21E05" w14:textId="3C576152"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your family not be available</w:t>
      </w:r>
      <w:r w:rsidR="0032305E">
        <w:rPr>
          <w:sz w:val="20"/>
          <w:szCs w:val="20"/>
          <w:lang w:eastAsia="en-GB"/>
        </w:rPr>
        <w:t>,</w:t>
      </w:r>
      <w:r>
        <w:rPr>
          <w:sz w:val="20"/>
          <w:szCs w:val="20"/>
          <w:lang w:eastAsia="en-GB"/>
        </w:rPr>
        <w:t xml:space="preserve"> ensure you notify the Manager or Deputy Manager of your whereabouts and expected time to return home.</w:t>
      </w:r>
    </w:p>
    <w:p w14:paraId="436656AB"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Ensure a phone is constantly at hand in the event of injury to yourself so you can phone for help.</w:t>
      </w:r>
    </w:p>
    <w:p w14:paraId="4817C872" w14:textId="7F3D6DD0"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In all cases of lone working</w:t>
      </w:r>
      <w:r w:rsidR="0032305E">
        <w:rPr>
          <w:sz w:val="20"/>
          <w:szCs w:val="20"/>
          <w:lang w:eastAsia="en-GB"/>
        </w:rPr>
        <w:t>,</w:t>
      </w:r>
      <w:r>
        <w:rPr>
          <w:sz w:val="20"/>
          <w:szCs w:val="20"/>
          <w:lang w:eastAsia="en-GB"/>
        </w:rPr>
        <w:t xml:space="preserve"> ensure you always have a phone at hand and that you have notified someone of your whereabouts and expected time to return home</w:t>
      </w:r>
    </w:p>
    <w:p w14:paraId="5371990D" w14:textId="1B14BDBD"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 xml:space="preserve">If you think you may be in danger at any point when </w:t>
      </w:r>
      <w:r w:rsidR="0032305E">
        <w:rPr>
          <w:sz w:val="20"/>
          <w:szCs w:val="20"/>
          <w:lang w:eastAsia="en-GB"/>
        </w:rPr>
        <w:t>working alone</w:t>
      </w:r>
      <w:r>
        <w:rPr>
          <w:sz w:val="20"/>
          <w:szCs w:val="20"/>
          <w:lang w:eastAsia="en-GB"/>
        </w:rPr>
        <w:t xml:space="preserve"> in the setting, phone for the police. If you think you may be in </w:t>
      </w:r>
      <w:r w:rsidR="0032305E">
        <w:rPr>
          <w:sz w:val="20"/>
          <w:szCs w:val="20"/>
          <w:lang w:eastAsia="en-GB"/>
        </w:rPr>
        <w:t>danger at any point when working alone</w:t>
      </w:r>
      <w:r>
        <w:rPr>
          <w:sz w:val="20"/>
          <w:szCs w:val="20"/>
          <w:lang w:eastAsia="en-GB"/>
        </w:rPr>
        <w:t xml:space="preserve"> elsewhere, leave and seek help.</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24ED9435" w14:textId="77777777" w:rsidTr="00DB0CC5">
        <w:tc>
          <w:tcPr>
            <w:tcW w:w="4320" w:type="dxa"/>
            <w:tcMar>
              <w:top w:w="0" w:type="dxa"/>
              <w:left w:w="108" w:type="dxa"/>
              <w:bottom w:w="0" w:type="dxa"/>
              <w:right w:w="108" w:type="dxa"/>
            </w:tcMar>
            <w:vAlign w:val="bottom"/>
          </w:tcPr>
          <w:p w14:paraId="6CAA34D1" w14:textId="0217B32E"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8B91E73" w14:textId="0984F1A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0D20A9A" w14:textId="77777777" w:rsidR="009E0AA8" w:rsidRDefault="009E0AA8" w:rsidP="009E0AA8">
            <w:pPr>
              <w:rPr>
                <w:rFonts w:eastAsia="Times New Roman" w:cs="Calibri"/>
                <w:sz w:val="20"/>
                <w:szCs w:val="20"/>
                <w:lang w:eastAsia="en-GB"/>
              </w:rPr>
            </w:pPr>
          </w:p>
        </w:tc>
      </w:tr>
      <w:tr w:rsidR="009E0AA8" w14:paraId="17D23392" w14:textId="77777777" w:rsidTr="00DB0CC5">
        <w:tc>
          <w:tcPr>
            <w:tcW w:w="4320" w:type="dxa"/>
            <w:tcMar>
              <w:top w:w="0" w:type="dxa"/>
              <w:left w:w="108" w:type="dxa"/>
              <w:bottom w:w="0" w:type="dxa"/>
              <w:right w:w="108" w:type="dxa"/>
            </w:tcMar>
            <w:vAlign w:val="bottom"/>
          </w:tcPr>
          <w:p w14:paraId="495B7C10" w14:textId="584D6DC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5B33E3D" w14:textId="25CB6218"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8678E7D" w14:textId="322E0C78"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0A0DBFE9" w14:textId="77777777" w:rsidTr="00DB0CC5">
        <w:tc>
          <w:tcPr>
            <w:tcW w:w="4320" w:type="dxa"/>
            <w:tcMar>
              <w:top w:w="0" w:type="dxa"/>
              <w:left w:w="108" w:type="dxa"/>
              <w:bottom w:w="0" w:type="dxa"/>
              <w:right w:w="108" w:type="dxa"/>
            </w:tcMar>
            <w:vAlign w:val="bottom"/>
          </w:tcPr>
          <w:p w14:paraId="76111990" w14:textId="60E6ED06"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90EABFE" w14:textId="602E539A"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2E8DA5C" w14:textId="7EC31600"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173D9B3C" w14:textId="77777777" w:rsidTr="00DB0CC5">
        <w:tc>
          <w:tcPr>
            <w:tcW w:w="4320" w:type="dxa"/>
            <w:tcMar>
              <w:top w:w="0" w:type="dxa"/>
              <w:left w:w="108" w:type="dxa"/>
              <w:bottom w:w="0" w:type="dxa"/>
              <w:right w:w="108" w:type="dxa"/>
            </w:tcMar>
            <w:vAlign w:val="bottom"/>
          </w:tcPr>
          <w:p w14:paraId="4C8801DE" w14:textId="52DC3DCC"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63B8A88" w14:textId="77777777" w:rsidR="009E0AA8" w:rsidRDefault="009E0AA8" w:rsidP="009E0AA8">
            <w:pPr>
              <w:spacing w:after="0" w:line="360" w:lineRule="auto"/>
              <w:rPr>
                <w:rFonts w:eastAsia="Times New Roman" w:cs="Calibri"/>
                <w:sz w:val="20"/>
                <w:szCs w:val="20"/>
                <w:lang w:eastAsia="en-GB"/>
              </w:rPr>
            </w:pPr>
          </w:p>
          <w:p w14:paraId="15527420" w14:textId="1E0B98CD"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0E8D972F" w14:textId="77777777" w:rsidTr="00DB0CC5">
        <w:tc>
          <w:tcPr>
            <w:tcW w:w="4320" w:type="dxa"/>
            <w:tcMar>
              <w:top w:w="0" w:type="dxa"/>
              <w:left w:w="108" w:type="dxa"/>
              <w:bottom w:w="0" w:type="dxa"/>
              <w:right w:w="108" w:type="dxa"/>
            </w:tcMar>
            <w:vAlign w:val="bottom"/>
          </w:tcPr>
          <w:p w14:paraId="31791BB3" w14:textId="3F8E702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671BDCB" w14:textId="77777777" w:rsidR="009E0AA8" w:rsidRDefault="009E0AA8" w:rsidP="009E0AA8">
            <w:pPr>
              <w:spacing w:after="0" w:line="360" w:lineRule="auto"/>
              <w:rPr>
                <w:rFonts w:eastAsia="Times New Roman" w:cs="Calibri"/>
                <w:sz w:val="20"/>
                <w:szCs w:val="20"/>
                <w:lang w:eastAsia="en-GB"/>
              </w:rPr>
            </w:pPr>
          </w:p>
          <w:p w14:paraId="3DEED5D1" w14:textId="7BCF2010"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lastRenderedPageBreak/>
              <w:t>S.Mead</w:t>
            </w:r>
          </w:p>
        </w:tc>
      </w:tr>
      <w:tr w:rsidR="009E0AA8" w14:paraId="34E5A79D" w14:textId="77777777" w:rsidTr="00DB0CC5">
        <w:tc>
          <w:tcPr>
            <w:tcW w:w="4320" w:type="dxa"/>
            <w:tcMar>
              <w:top w:w="0" w:type="dxa"/>
              <w:left w:w="108" w:type="dxa"/>
              <w:bottom w:w="0" w:type="dxa"/>
              <w:right w:w="108" w:type="dxa"/>
            </w:tcMar>
            <w:vAlign w:val="bottom"/>
          </w:tcPr>
          <w:p w14:paraId="68ED9AE6" w14:textId="42C77E07"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E5C4590" w14:textId="7A3AB35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CD02C04" w14:textId="77777777" w:rsidR="008E4AFE" w:rsidRDefault="008E4AFE" w:rsidP="00F373A8">
      <w:pPr>
        <w:tabs>
          <w:tab w:val="left" w:pos="2010"/>
        </w:tabs>
        <w:jc w:val="center"/>
        <w:rPr>
          <w:b/>
          <w:sz w:val="96"/>
          <w:szCs w:val="96"/>
          <w:lang w:eastAsia="en-GB"/>
        </w:rPr>
      </w:pPr>
    </w:p>
    <w:p w14:paraId="53EF8B6A" w14:textId="77777777" w:rsidR="008E4AFE" w:rsidRDefault="008E4AFE" w:rsidP="00F373A8">
      <w:pPr>
        <w:tabs>
          <w:tab w:val="left" w:pos="2010"/>
        </w:tabs>
        <w:jc w:val="center"/>
        <w:rPr>
          <w:b/>
          <w:sz w:val="96"/>
          <w:szCs w:val="96"/>
          <w:lang w:eastAsia="en-GB"/>
        </w:rPr>
      </w:pPr>
    </w:p>
    <w:p w14:paraId="2FDA8359" w14:textId="77777777" w:rsidR="008E4AFE" w:rsidRDefault="008E4AFE" w:rsidP="00F373A8">
      <w:pPr>
        <w:tabs>
          <w:tab w:val="left" w:pos="2010"/>
        </w:tabs>
        <w:jc w:val="center"/>
        <w:rPr>
          <w:b/>
          <w:sz w:val="96"/>
          <w:szCs w:val="96"/>
          <w:lang w:eastAsia="en-GB"/>
        </w:rPr>
      </w:pPr>
    </w:p>
    <w:p w14:paraId="770A8B28" w14:textId="77777777" w:rsidR="008E4AFE" w:rsidRDefault="008E4AFE" w:rsidP="00F373A8">
      <w:pPr>
        <w:tabs>
          <w:tab w:val="left" w:pos="2010"/>
        </w:tabs>
        <w:jc w:val="center"/>
        <w:rPr>
          <w:b/>
          <w:sz w:val="96"/>
          <w:szCs w:val="96"/>
          <w:lang w:eastAsia="en-GB"/>
        </w:rPr>
      </w:pPr>
    </w:p>
    <w:p w14:paraId="35D1FC41" w14:textId="77777777" w:rsidR="008E4AFE" w:rsidRDefault="008E4AFE" w:rsidP="00F373A8">
      <w:pPr>
        <w:tabs>
          <w:tab w:val="left" w:pos="2010"/>
        </w:tabs>
        <w:jc w:val="center"/>
        <w:rPr>
          <w:b/>
          <w:sz w:val="96"/>
          <w:szCs w:val="96"/>
          <w:lang w:eastAsia="en-GB"/>
        </w:rPr>
      </w:pPr>
    </w:p>
    <w:p w14:paraId="186E98E9" w14:textId="77777777" w:rsidR="008E4AFE" w:rsidRDefault="008E4AFE" w:rsidP="00F373A8">
      <w:pPr>
        <w:tabs>
          <w:tab w:val="left" w:pos="2010"/>
        </w:tabs>
        <w:jc w:val="center"/>
        <w:rPr>
          <w:b/>
          <w:sz w:val="96"/>
          <w:szCs w:val="96"/>
          <w:lang w:eastAsia="en-GB"/>
        </w:rPr>
      </w:pPr>
    </w:p>
    <w:p w14:paraId="4DE166C4" w14:textId="77777777" w:rsidR="008E4AFE" w:rsidRDefault="008E4AFE" w:rsidP="00F373A8">
      <w:pPr>
        <w:tabs>
          <w:tab w:val="left" w:pos="2010"/>
        </w:tabs>
        <w:jc w:val="center"/>
        <w:rPr>
          <w:b/>
          <w:sz w:val="96"/>
          <w:szCs w:val="96"/>
          <w:lang w:eastAsia="en-GB"/>
        </w:rPr>
      </w:pPr>
    </w:p>
    <w:p w14:paraId="7FCD747E" w14:textId="77777777" w:rsidR="008E4AFE" w:rsidRDefault="008E4AFE" w:rsidP="009E0AA8">
      <w:pPr>
        <w:tabs>
          <w:tab w:val="left" w:pos="2010"/>
        </w:tabs>
        <w:rPr>
          <w:b/>
          <w:sz w:val="96"/>
          <w:szCs w:val="96"/>
          <w:lang w:eastAsia="en-GB"/>
        </w:rPr>
      </w:pPr>
    </w:p>
    <w:p w14:paraId="19D15A14" w14:textId="77777777" w:rsidR="009E0AA8" w:rsidRDefault="009E0AA8" w:rsidP="009E0AA8">
      <w:pPr>
        <w:tabs>
          <w:tab w:val="left" w:pos="2010"/>
        </w:tabs>
        <w:rPr>
          <w:b/>
          <w:sz w:val="96"/>
          <w:szCs w:val="96"/>
          <w:lang w:eastAsia="en-GB"/>
        </w:rPr>
      </w:pPr>
    </w:p>
    <w:p w14:paraId="2C184696" w14:textId="23F8186B" w:rsidR="007868DF" w:rsidRDefault="00ED02A4" w:rsidP="00F373A8">
      <w:pPr>
        <w:tabs>
          <w:tab w:val="left" w:pos="2010"/>
        </w:tabs>
        <w:jc w:val="center"/>
        <w:rPr>
          <w:b/>
          <w:sz w:val="96"/>
          <w:szCs w:val="96"/>
          <w:lang w:eastAsia="en-GB"/>
        </w:rPr>
      </w:pPr>
      <w:r>
        <w:rPr>
          <w:b/>
          <w:sz w:val="96"/>
          <w:szCs w:val="96"/>
          <w:lang w:eastAsia="en-GB"/>
        </w:rPr>
        <w:lastRenderedPageBreak/>
        <w:t>Lost Child</w:t>
      </w:r>
    </w:p>
    <w:p w14:paraId="3A58AE8D" w14:textId="77777777" w:rsidR="007868DF" w:rsidRDefault="00ED02A4">
      <w:pPr>
        <w:tabs>
          <w:tab w:val="left" w:pos="2010"/>
        </w:tabs>
        <w:jc w:val="center"/>
        <w:rPr>
          <w:b/>
          <w:sz w:val="96"/>
          <w:szCs w:val="96"/>
          <w:lang w:eastAsia="en-GB"/>
        </w:rPr>
      </w:pPr>
      <w:r>
        <w:rPr>
          <w:b/>
          <w:sz w:val="96"/>
          <w:szCs w:val="96"/>
          <w:lang w:eastAsia="en-GB"/>
        </w:rPr>
        <w:t>Policy</w:t>
      </w:r>
    </w:p>
    <w:p w14:paraId="772D2AB1" w14:textId="77777777" w:rsidR="007868DF" w:rsidRDefault="007868DF">
      <w:pPr>
        <w:tabs>
          <w:tab w:val="left" w:pos="2010"/>
        </w:tabs>
        <w:rPr>
          <w:sz w:val="96"/>
          <w:szCs w:val="96"/>
          <w:lang w:eastAsia="en-GB"/>
        </w:rPr>
      </w:pPr>
    </w:p>
    <w:p w14:paraId="1ACBAF7B" w14:textId="77777777" w:rsidR="007868DF" w:rsidRDefault="007868DF">
      <w:pPr>
        <w:tabs>
          <w:tab w:val="left" w:pos="2010"/>
        </w:tabs>
        <w:jc w:val="center"/>
        <w:rPr>
          <w:sz w:val="96"/>
          <w:szCs w:val="96"/>
          <w:lang w:eastAsia="en-GB"/>
        </w:rPr>
      </w:pPr>
    </w:p>
    <w:p w14:paraId="1317B9CF" w14:textId="77777777" w:rsidR="007868DF" w:rsidRDefault="007868DF">
      <w:pPr>
        <w:tabs>
          <w:tab w:val="left" w:pos="2010"/>
        </w:tabs>
        <w:jc w:val="center"/>
        <w:rPr>
          <w:sz w:val="96"/>
          <w:szCs w:val="96"/>
          <w:lang w:eastAsia="en-GB"/>
        </w:rPr>
      </w:pPr>
    </w:p>
    <w:p w14:paraId="103FEF8D"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4016" behindDoc="0" locked="0" layoutInCell="1" allowOverlap="1" wp14:anchorId="3AA160B3" wp14:editId="5C0796FB">
            <wp:simplePos x="0" y="0"/>
            <wp:positionH relativeFrom="margin">
              <wp:posOffset>1610651</wp:posOffset>
            </wp:positionH>
            <wp:positionV relativeFrom="paragraph">
              <wp:posOffset>168130</wp:posOffset>
            </wp:positionV>
            <wp:extent cx="4694401" cy="4320000"/>
            <wp:effectExtent l="0" t="0" r="0" b="4350"/>
            <wp:wrapTight wrapText="bothSides">
              <wp:wrapPolygon edited="0">
                <wp:start x="0" y="0"/>
                <wp:lineTo x="0" y="21527"/>
                <wp:lineTo x="21477" y="21527"/>
                <wp:lineTo x="21477" y="0"/>
                <wp:lineTo x="0" y="0"/>
              </wp:wrapPolygon>
            </wp:wrapTight>
            <wp:docPr id="68617344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FD5B448" w14:textId="77777777" w:rsidR="007868DF" w:rsidRDefault="007868DF">
      <w:pPr>
        <w:tabs>
          <w:tab w:val="left" w:pos="2010"/>
        </w:tabs>
        <w:jc w:val="center"/>
        <w:rPr>
          <w:sz w:val="96"/>
          <w:szCs w:val="96"/>
          <w:lang w:eastAsia="en-GB"/>
        </w:rPr>
      </w:pPr>
    </w:p>
    <w:p w14:paraId="447239F9" w14:textId="77777777" w:rsidR="007868DF" w:rsidRDefault="007868DF">
      <w:pPr>
        <w:tabs>
          <w:tab w:val="left" w:pos="2010"/>
        </w:tabs>
        <w:rPr>
          <w:sz w:val="36"/>
          <w:szCs w:val="36"/>
          <w:lang w:eastAsia="en-GB"/>
        </w:rPr>
      </w:pPr>
    </w:p>
    <w:p w14:paraId="6D26DD32" w14:textId="77777777" w:rsidR="007868DF" w:rsidRDefault="007868DF">
      <w:pPr>
        <w:tabs>
          <w:tab w:val="left" w:pos="2010"/>
        </w:tabs>
        <w:rPr>
          <w:sz w:val="36"/>
          <w:szCs w:val="36"/>
          <w:lang w:eastAsia="en-GB"/>
        </w:rPr>
      </w:pPr>
    </w:p>
    <w:p w14:paraId="0700BBE8" w14:textId="77777777" w:rsidR="007868DF" w:rsidRDefault="007868DF">
      <w:pPr>
        <w:tabs>
          <w:tab w:val="left" w:pos="2010"/>
        </w:tabs>
        <w:rPr>
          <w:sz w:val="36"/>
          <w:szCs w:val="36"/>
          <w:lang w:eastAsia="en-GB"/>
        </w:rPr>
      </w:pPr>
    </w:p>
    <w:p w14:paraId="423566C2" w14:textId="77777777" w:rsidR="007868DF" w:rsidRDefault="007868DF">
      <w:pPr>
        <w:tabs>
          <w:tab w:val="left" w:pos="2010"/>
        </w:tabs>
        <w:rPr>
          <w:sz w:val="36"/>
          <w:szCs w:val="36"/>
          <w:lang w:eastAsia="en-GB"/>
        </w:rPr>
      </w:pPr>
    </w:p>
    <w:p w14:paraId="15B3F227" w14:textId="77777777" w:rsidR="007868DF" w:rsidRDefault="007868DF">
      <w:pPr>
        <w:tabs>
          <w:tab w:val="left" w:pos="2010"/>
        </w:tabs>
        <w:rPr>
          <w:b/>
          <w:sz w:val="36"/>
          <w:szCs w:val="36"/>
          <w:lang w:eastAsia="en-GB"/>
        </w:rPr>
      </w:pPr>
    </w:p>
    <w:p w14:paraId="335D7532" w14:textId="77777777" w:rsidR="007868DF" w:rsidRDefault="007868DF">
      <w:pPr>
        <w:tabs>
          <w:tab w:val="left" w:pos="2010"/>
        </w:tabs>
        <w:rPr>
          <w:b/>
          <w:sz w:val="36"/>
          <w:szCs w:val="36"/>
          <w:lang w:eastAsia="en-GB"/>
        </w:rPr>
      </w:pPr>
    </w:p>
    <w:p w14:paraId="2365CD64" w14:textId="77777777" w:rsidR="007868DF" w:rsidRDefault="007868DF">
      <w:pPr>
        <w:tabs>
          <w:tab w:val="left" w:pos="2010"/>
        </w:tabs>
        <w:rPr>
          <w:b/>
          <w:sz w:val="36"/>
          <w:szCs w:val="36"/>
          <w:lang w:eastAsia="en-GB"/>
        </w:rPr>
      </w:pPr>
    </w:p>
    <w:p w14:paraId="0297B6EE" w14:textId="77777777" w:rsidR="00416694" w:rsidRDefault="00416694">
      <w:pPr>
        <w:tabs>
          <w:tab w:val="left" w:pos="2010"/>
        </w:tabs>
        <w:rPr>
          <w:b/>
          <w:sz w:val="32"/>
          <w:szCs w:val="32"/>
          <w:lang w:eastAsia="en-GB"/>
        </w:rPr>
      </w:pPr>
    </w:p>
    <w:p w14:paraId="7EF26D83" w14:textId="77777777" w:rsidR="00416694" w:rsidRDefault="00416694">
      <w:pPr>
        <w:tabs>
          <w:tab w:val="left" w:pos="2010"/>
        </w:tabs>
        <w:rPr>
          <w:b/>
          <w:sz w:val="32"/>
          <w:szCs w:val="32"/>
          <w:lang w:eastAsia="en-GB"/>
        </w:rPr>
      </w:pPr>
    </w:p>
    <w:p w14:paraId="13854115" w14:textId="115181EF" w:rsidR="007868DF" w:rsidRDefault="00ED02A4">
      <w:pPr>
        <w:tabs>
          <w:tab w:val="left" w:pos="2010"/>
        </w:tabs>
        <w:rPr>
          <w:b/>
          <w:sz w:val="32"/>
          <w:szCs w:val="32"/>
          <w:lang w:eastAsia="en-GB"/>
        </w:rPr>
      </w:pPr>
      <w:r>
        <w:rPr>
          <w:b/>
          <w:sz w:val="32"/>
          <w:szCs w:val="32"/>
          <w:lang w:eastAsia="en-GB"/>
        </w:rPr>
        <w:lastRenderedPageBreak/>
        <w:t>Lost Child Policy</w:t>
      </w:r>
    </w:p>
    <w:p w14:paraId="7A1E8E9A" w14:textId="77777777" w:rsidR="007868DF" w:rsidRDefault="00ED02A4">
      <w:pPr>
        <w:tabs>
          <w:tab w:val="left" w:pos="2010"/>
        </w:tabs>
        <w:rPr>
          <w:sz w:val="28"/>
          <w:szCs w:val="28"/>
          <w:lang w:eastAsia="en-GB"/>
        </w:rPr>
      </w:pPr>
      <w:r>
        <w:rPr>
          <w:sz w:val="28"/>
          <w:szCs w:val="28"/>
          <w:lang w:eastAsia="en-GB"/>
        </w:rPr>
        <w:t>Outing</w:t>
      </w:r>
    </w:p>
    <w:p w14:paraId="0151B132" w14:textId="067F0944" w:rsidR="007868DF" w:rsidRDefault="00ED02A4">
      <w:pPr>
        <w:tabs>
          <w:tab w:val="left" w:pos="2010"/>
        </w:tabs>
        <w:rPr>
          <w:b/>
          <w:sz w:val="20"/>
          <w:szCs w:val="20"/>
          <w:lang w:eastAsia="en-GB"/>
        </w:rPr>
      </w:pPr>
      <w:r>
        <w:rPr>
          <w:b/>
          <w:sz w:val="20"/>
          <w:szCs w:val="20"/>
          <w:lang w:eastAsia="en-GB"/>
        </w:rPr>
        <w:t>In the unlikely event that a child is lost whilst on a Busy Bees Childcare Centre outing</w:t>
      </w:r>
      <w:r w:rsidR="0032305E">
        <w:rPr>
          <w:b/>
          <w:sz w:val="20"/>
          <w:szCs w:val="20"/>
          <w:lang w:eastAsia="en-GB"/>
        </w:rPr>
        <w:t>,</w:t>
      </w:r>
      <w:r>
        <w:rPr>
          <w:b/>
          <w:sz w:val="20"/>
          <w:szCs w:val="20"/>
          <w:lang w:eastAsia="en-GB"/>
        </w:rPr>
        <w:t xml:space="preserve"> the procedure is as follows:</w:t>
      </w:r>
    </w:p>
    <w:p w14:paraId="36077965"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Immediately look for the child in the last known location, shouting their name and involving others in the search, whilst staff ensure the safety of the remaining children.</w:t>
      </w:r>
    </w:p>
    <w:p w14:paraId="57C8F44E" w14:textId="7171C8F6"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 xml:space="preserve">Contact the police, giving the child’s description (including clothing) and advise them that the child should be wearing a sticker containing the setting’s details. The </w:t>
      </w:r>
      <w:r w:rsidR="0032305E">
        <w:rPr>
          <w:sz w:val="20"/>
          <w:szCs w:val="20"/>
          <w:lang w:eastAsia="en-GB"/>
        </w:rPr>
        <w:t>parents’</w:t>
      </w:r>
      <w:r>
        <w:rPr>
          <w:sz w:val="20"/>
          <w:szCs w:val="20"/>
          <w:lang w:eastAsia="en-GB"/>
        </w:rPr>
        <w:t>/carer contact details must also be given.</w:t>
      </w:r>
    </w:p>
    <w:p w14:paraId="535126C2"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Inform the setting, letting them know that the police and the setting will contact the parents/carer.</w:t>
      </w:r>
    </w:p>
    <w:p w14:paraId="6B48B2D2"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The setting committee must be informed.</w:t>
      </w:r>
    </w:p>
    <w:p w14:paraId="5F011407"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One member of staff to stay where the child was seen last, while the rest of the staff and children return to the setting.</w:t>
      </w:r>
    </w:p>
    <w:p w14:paraId="476A468E" w14:textId="35376979" w:rsidR="007868DF" w:rsidRDefault="00ED02A4">
      <w:pPr>
        <w:tabs>
          <w:tab w:val="left" w:pos="2010"/>
        </w:tabs>
        <w:rPr>
          <w:b/>
          <w:sz w:val="28"/>
          <w:szCs w:val="28"/>
          <w:lang w:eastAsia="en-GB"/>
        </w:rPr>
      </w:pPr>
      <w:r>
        <w:rPr>
          <w:b/>
          <w:sz w:val="28"/>
          <w:szCs w:val="28"/>
          <w:lang w:eastAsia="en-GB"/>
        </w:rPr>
        <w:t>A full incident log will need to be recorded</w:t>
      </w:r>
      <w:r w:rsidR="0032305E">
        <w:rPr>
          <w:b/>
          <w:sz w:val="28"/>
          <w:szCs w:val="28"/>
          <w:lang w:eastAsia="en-GB"/>
        </w:rPr>
        <w:t>,</w:t>
      </w:r>
      <w:r>
        <w:rPr>
          <w:b/>
          <w:sz w:val="28"/>
          <w:szCs w:val="28"/>
          <w:lang w:eastAsia="en-GB"/>
        </w:rPr>
        <w:t xml:space="preserve"> and Ofsted informed.</w:t>
      </w:r>
    </w:p>
    <w:p w14:paraId="532192A5" w14:textId="77777777" w:rsidR="007868DF" w:rsidRDefault="00ED02A4">
      <w:pPr>
        <w:tabs>
          <w:tab w:val="left" w:pos="2010"/>
        </w:tabs>
        <w:rPr>
          <w:b/>
          <w:sz w:val="28"/>
          <w:szCs w:val="28"/>
          <w:lang w:eastAsia="en-GB"/>
        </w:rPr>
      </w:pPr>
      <w:r>
        <w:rPr>
          <w:b/>
          <w:sz w:val="28"/>
          <w:szCs w:val="28"/>
          <w:lang w:eastAsia="en-GB"/>
        </w:rPr>
        <w:t>Setting</w:t>
      </w:r>
    </w:p>
    <w:p w14:paraId="4A03B4B5" w14:textId="77777777" w:rsidR="007868DF" w:rsidRDefault="00ED02A4">
      <w:pPr>
        <w:tabs>
          <w:tab w:val="left" w:pos="2010"/>
        </w:tabs>
        <w:rPr>
          <w:b/>
          <w:sz w:val="20"/>
          <w:szCs w:val="20"/>
          <w:lang w:eastAsia="en-GB"/>
        </w:rPr>
      </w:pPr>
      <w:r>
        <w:rPr>
          <w:b/>
          <w:sz w:val="20"/>
          <w:szCs w:val="20"/>
          <w:lang w:eastAsia="en-GB"/>
        </w:rPr>
        <w:t>If a child leaves the premises and/ or is lost within the setting, the procedure is as follows:</w:t>
      </w:r>
    </w:p>
    <w:p w14:paraId="0B386BC2" w14:textId="14D21983"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 xml:space="preserve">Staff should </w:t>
      </w:r>
      <w:r w:rsidR="0032305E">
        <w:rPr>
          <w:sz w:val="20"/>
          <w:szCs w:val="20"/>
          <w:lang w:eastAsia="en-GB"/>
        </w:rPr>
        <w:t>thoroughly</w:t>
      </w:r>
      <w:r>
        <w:rPr>
          <w:sz w:val="20"/>
          <w:szCs w:val="20"/>
          <w:lang w:eastAsia="en-GB"/>
        </w:rPr>
        <w:t xml:space="preserve"> check the premises and the outside area of the site.</w:t>
      </w:r>
    </w:p>
    <w:p w14:paraId="0E8AA974" w14:textId="5F0A9D85"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Contact the police, giving the child’s description (including clothing). The parents/</w:t>
      </w:r>
      <w:r w:rsidR="0032305E">
        <w:rPr>
          <w:sz w:val="20"/>
          <w:szCs w:val="20"/>
          <w:lang w:eastAsia="en-GB"/>
        </w:rPr>
        <w:t>carers'</w:t>
      </w:r>
      <w:r>
        <w:rPr>
          <w:sz w:val="20"/>
          <w:szCs w:val="20"/>
          <w:lang w:eastAsia="en-GB"/>
        </w:rPr>
        <w:t xml:space="preserve"> contact details must be informed.</w:t>
      </w:r>
    </w:p>
    <w:p w14:paraId="78936E8D" w14:textId="0759968F"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 xml:space="preserve">Contact the parents/carers, talk to them </w:t>
      </w:r>
      <w:r w:rsidR="0032305E">
        <w:rPr>
          <w:sz w:val="20"/>
          <w:szCs w:val="20"/>
          <w:lang w:eastAsia="en-GB"/>
        </w:rPr>
        <w:t>calmly,</w:t>
      </w:r>
      <w:r>
        <w:rPr>
          <w:sz w:val="20"/>
          <w:szCs w:val="20"/>
          <w:lang w:eastAsia="en-GB"/>
        </w:rPr>
        <w:t xml:space="preserve"> and give factual information.</w:t>
      </w:r>
    </w:p>
    <w:p w14:paraId="4B0505E4"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The committee must be informed.</w:t>
      </w:r>
    </w:p>
    <w:p w14:paraId="1ABFE09C" w14:textId="10BFE239"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Children at the setting will need to be supervised by a minimum number of staff while the rest of the staff search the area.</w:t>
      </w:r>
    </w:p>
    <w:p w14:paraId="4E187FE9" w14:textId="2C565723" w:rsidR="007868DF" w:rsidRDefault="00ED02A4">
      <w:pPr>
        <w:tabs>
          <w:tab w:val="left" w:pos="2010"/>
        </w:tabs>
        <w:rPr>
          <w:b/>
          <w:sz w:val="20"/>
          <w:szCs w:val="20"/>
          <w:lang w:eastAsia="en-GB"/>
        </w:rPr>
      </w:pPr>
      <w:r>
        <w:rPr>
          <w:b/>
          <w:sz w:val="20"/>
          <w:szCs w:val="20"/>
          <w:lang w:eastAsia="en-GB"/>
        </w:rPr>
        <w:t>A full incident log will need to be recorded</w:t>
      </w:r>
      <w:r w:rsidR="0032305E">
        <w:rPr>
          <w:b/>
          <w:sz w:val="20"/>
          <w:szCs w:val="20"/>
          <w:lang w:eastAsia="en-GB"/>
        </w:rPr>
        <w:t>,</w:t>
      </w:r>
      <w:r>
        <w:rPr>
          <w:b/>
          <w:sz w:val="20"/>
          <w:szCs w:val="20"/>
          <w:lang w:eastAsia="en-GB"/>
        </w:rPr>
        <w:t xml:space="preserve"> and Ofsted informed.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3930C246" w14:textId="77777777" w:rsidTr="00DB0CC5">
        <w:tc>
          <w:tcPr>
            <w:tcW w:w="4320" w:type="dxa"/>
            <w:tcMar>
              <w:top w:w="0" w:type="dxa"/>
              <w:left w:w="108" w:type="dxa"/>
              <w:bottom w:w="0" w:type="dxa"/>
              <w:right w:w="108" w:type="dxa"/>
            </w:tcMar>
            <w:vAlign w:val="bottom"/>
          </w:tcPr>
          <w:p w14:paraId="2E547227" w14:textId="6120E9C3"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78AC0381" w14:textId="22109C2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A0F54AF" w14:textId="77777777" w:rsidR="009E0AA8" w:rsidRDefault="009E0AA8" w:rsidP="009E0AA8">
            <w:pPr>
              <w:rPr>
                <w:rFonts w:eastAsia="Times New Roman" w:cs="Calibri"/>
                <w:sz w:val="20"/>
                <w:szCs w:val="20"/>
                <w:lang w:eastAsia="en-GB"/>
              </w:rPr>
            </w:pPr>
          </w:p>
        </w:tc>
      </w:tr>
      <w:tr w:rsidR="009E0AA8" w14:paraId="42D91981" w14:textId="77777777" w:rsidTr="00DB0CC5">
        <w:tc>
          <w:tcPr>
            <w:tcW w:w="4320" w:type="dxa"/>
            <w:tcMar>
              <w:top w:w="0" w:type="dxa"/>
              <w:left w:w="108" w:type="dxa"/>
              <w:bottom w:w="0" w:type="dxa"/>
              <w:right w:w="108" w:type="dxa"/>
            </w:tcMar>
            <w:vAlign w:val="bottom"/>
          </w:tcPr>
          <w:p w14:paraId="1E99C548" w14:textId="0F82654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C322A6F" w14:textId="5D5249AE"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32305E">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B929E8A" w14:textId="1C5D2115"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19D68F5F" w14:textId="77777777" w:rsidTr="00DB0CC5">
        <w:tc>
          <w:tcPr>
            <w:tcW w:w="4320" w:type="dxa"/>
            <w:tcMar>
              <w:top w:w="0" w:type="dxa"/>
              <w:left w:w="108" w:type="dxa"/>
              <w:bottom w:w="0" w:type="dxa"/>
              <w:right w:w="108" w:type="dxa"/>
            </w:tcMar>
            <w:vAlign w:val="bottom"/>
          </w:tcPr>
          <w:p w14:paraId="1DB44FFE" w14:textId="743EC50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96D8CDB" w14:textId="102BED8F"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6AC16F45" w14:textId="4C79E5D4"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2EA90E90" w14:textId="77777777" w:rsidTr="00DB0CC5">
        <w:tc>
          <w:tcPr>
            <w:tcW w:w="4320" w:type="dxa"/>
            <w:tcMar>
              <w:top w:w="0" w:type="dxa"/>
              <w:left w:w="108" w:type="dxa"/>
              <w:bottom w:w="0" w:type="dxa"/>
              <w:right w:w="108" w:type="dxa"/>
            </w:tcMar>
            <w:vAlign w:val="bottom"/>
          </w:tcPr>
          <w:p w14:paraId="5746F92A" w14:textId="00578252"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82F21FC" w14:textId="77777777" w:rsidR="009E0AA8" w:rsidRDefault="009E0AA8" w:rsidP="009E0AA8">
            <w:pPr>
              <w:spacing w:after="0" w:line="360" w:lineRule="auto"/>
              <w:rPr>
                <w:rFonts w:eastAsia="Times New Roman" w:cs="Calibri"/>
                <w:sz w:val="20"/>
                <w:szCs w:val="20"/>
                <w:lang w:eastAsia="en-GB"/>
              </w:rPr>
            </w:pPr>
          </w:p>
          <w:p w14:paraId="7F3EFE27" w14:textId="3ACA0507"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306CD079" w14:textId="77777777" w:rsidTr="00DB0CC5">
        <w:tc>
          <w:tcPr>
            <w:tcW w:w="4320" w:type="dxa"/>
            <w:tcMar>
              <w:top w:w="0" w:type="dxa"/>
              <w:left w:w="108" w:type="dxa"/>
              <w:bottom w:w="0" w:type="dxa"/>
              <w:right w:w="108" w:type="dxa"/>
            </w:tcMar>
            <w:vAlign w:val="bottom"/>
          </w:tcPr>
          <w:p w14:paraId="26A06F79" w14:textId="68D15D83"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2FD5E6B" w14:textId="77777777" w:rsidR="009E0AA8" w:rsidRDefault="009E0AA8" w:rsidP="009E0AA8">
            <w:pPr>
              <w:spacing w:after="0" w:line="360" w:lineRule="auto"/>
              <w:rPr>
                <w:rFonts w:eastAsia="Times New Roman" w:cs="Calibri"/>
                <w:sz w:val="20"/>
                <w:szCs w:val="20"/>
                <w:lang w:eastAsia="en-GB"/>
              </w:rPr>
            </w:pPr>
          </w:p>
          <w:p w14:paraId="239BF0AD" w14:textId="0539C334"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6A0FC5A0" w14:textId="77777777" w:rsidTr="00DB0CC5">
        <w:tc>
          <w:tcPr>
            <w:tcW w:w="4320" w:type="dxa"/>
            <w:tcMar>
              <w:top w:w="0" w:type="dxa"/>
              <w:left w:w="108" w:type="dxa"/>
              <w:bottom w:w="0" w:type="dxa"/>
              <w:right w:w="108" w:type="dxa"/>
            </w:tcMar>
            <w:vAlign w:val="bottom"/>
          </w:tcPr>
          <w:p w14:paraId="59869190" w14:textId="0FEC4661"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A8B38D3" w14:textId="7654A28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C42E037" w14:textId="77777777" w:rsidR="007868DF" w:rsidRDefault="007868DF">
      <w:pPr>
        <w:tabs>
          <w:tab w:val="left" w:pos="2010"/>
        </w:tabs>
        <w:jc w:val="center"/>
        <w:rPr>
          <w:b/>
          <w:sz w:val="96"/>
          <w:szCs w:val="96"/>
          <w:lang w:eastAsia="en-GB"/>
        </w:rPr>
      </w:pPr>
    </w:p>
    <w:p w14:paraId="238C6EE9" w14:textId="77777777" w:rsidR="007E77B8" w:rsidRDefault="007E77B8">
      <w:pPr>
        <w:tabs>
          <w:tab w:val="left" w:pos="2010"/>
        </w:tabs>
        <w:jc w:val="center"/>
        <w:rPr>
          <w:b/>
          <w:sz w:val="96"/>
          <w:szCs w:val="96"/>
          <w:lang w:eastAsia="en-GB"/>
        </w:rPr>
      </w:pPr>
    </w:p>
    <w:p w14:paraId="2E86E458" w14:textId="77777777" w:rsidR="007E77B8" w:rsidRDefault="007E77B8" w:rsidP="007E77B8">
      <w:pPr>
        <w:jc w:val="center"/>
        <w:rPr>
          <w:b/>
          <w:sz w:val="96"/>
          <w:szCs w:val="96"/>
        </w:rPr>
      </w:pPr>
      <w:r>
        <w:rPr>
          <w:b/>
          <w:sz w:val="96"/>
          <w:szCs w:val="96"/>
        </w:rPr>
        <w:lastRenderedPageBreak/>
        <w:t>Menopause and Wellbeing policy</w:t>
      </w:r>
    </w:p>
    <w:p w14:paraId="07F2C217" w14:textId="77777777" w:rsidR="007E77B8" w:rsidRDefault="007E77B8" w:rsidP="007E77B8">
      <w:pPr>
        <w:rPr>
          <w:b/>
          <w:sz w:val="96"/>
          <w:szCs w:val="96"/>
        </w:rPr>
      </w:pPr>
    </w:p>
    <w:p w14:paraId="070C8FBA" w14:textId="77777777" w:rsidR="007E77B8" w:rsidRDefault="007E77B8" w:rsidP="007E77B8">
      <w:pPr>
        <w:rPr>
          <w:b/>
          <w:sz w:val="96"/>
          <w:szCs w:val="96"/>
        </w:rPr>
      </w:pPr>
    </w:p>
    <w:p w14:paraId="07F27BDC" w14:textId="77777777" w:rsidR="007E77B8" w:rsidRDefault="007E77B8" w:rsidP="007E77B8">
      <w:pPr>
        <w:rPr>
          <w:b/>
          <w:sz w:val="96"/>
          <w:szCs w:val="96"/>
        </w:rPr>
      </w:pPr>
    </w:p>
    <w:p w14:paraId="7C865D9E" w14:textId="77777777" w:rsidR="007E77B8" w:rsidRDefault="007E77B8" w:rsidP="007E77B8">
      <w:r>
        <w:rPr>
          <w:noProof/>
        </w:rPr>
        <w:drawing>
          <wp:anchor distT="0" distB="0" distL="114300" distR="114300" simplePos="0" relativeHeight="251817984" behindDoc="0" locked="0" layoutInCell="1" allowOverlap="1" wp14:anchorId="1B95B1E0" wp14:editId="58D58EED">
            <wp:simplePos x="0" y="0"/>
            <wp:positionH relativeFrom="margin">
              <wp:posOffset>1272543</wp:posOffset>
            </wp:positionH>
            <wp:positionV relativeFrom="paragraph">
              <wp:posOffset>199394</wp:posOffset>
            </wp:positionV>
            <wp:extent cx="4694557" cy="4319909"/>
            <wp:effectExtent l="0" t="0" r="0" b="4441"/>
            <wp:wrapTight wrapText="bothSides">
              <wp:wrapPolygon edited="0">
                <wp:start x="0" y="0"/>
                <wp:lineTo x="0" y="21527"/>
                <wp:lineTo x="21474" y="21527"/>
                <wp:lineTo x="21474" y="0"/>
                <wp:lineTo x="0" y="0"/>
              </wp:wrapPolygon>
            </wp:wrapTight>
            <wp:docPr id="14573952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9C2672A" w14:textId="77777777" w:rsidR="007E77B8" w:rsidRDefault="007E77B8" w:rsidP="007E77B8"/>
    <w:p w14:paraId="41FC9E55" w14:textId="77777777" w:rsidR="007E77B8" w:rsidRDefault="007E77B8" w:rsidP="007E77B8"/>
    <w:p w14:paraId="1353082F" w14:textId="77777777" w:rsidR="007E77B8" w:rsidRDefault="007E77B8" w:rsidP="007E77B8"/>
    <w:p w14:paraId="736DBCBA" w14:textId="77777777" w:rsidR="007E77B8" w:rsidRDefault="007E77B8" w:rsidP="007E77B8"/>
    <w:p w14:paraId="53EE1A9D" w14:textId="77777777" w:rsidR="007E77B8" w:rsidRDefault="007E77B8" w:rsidP="007E77B8"/>
    <w:p w14:paraId="707FDA5D" w14:textId="77777777" w:rsidR="007E77B8" w:rsidRDefault="007E77B8" w:rsidP="007E77B8"/>
    <w:p w14:paraId="73E9201D" w14:textId="77777777" w:rsidR="007E77B8" w:rsidRDefault="007E77B8" w:rsidP="007E77B8"/>
    <w:p w14:paraId="5181DBF7" w14:textId="77777777" w:rsidR="007E77B8" w:rsidRDefault="007E77B8" w:rsidP="007E77B8"/>
    <w:p w14:paraId="7DE06E11" w14:textId="77777777" w:rsidR="007E77B8" w:rsidRDefault="007E77B8" w:rsidP="007E77B8"/>
    <w:p w14:paraId="25EB6C20" w14:textId="77777777" w:rsidR="007E77B8" w:rsidRDefault="007E77B8" w:rsidP="007E77B8"/>
    <w:p w14:paraId="539FDB78" w14:textId="77777777" w:rsidR="007E77B8" w:rsidRDefault="007E77B8" w:rsidP="007E77B8"/>
    <w:p w14:paraId="36B36E40" w14:textId="77777777" w:rsidR="007E77B8" w:rsidRDefault="007E77B8" w:rsidP="007E77B8"/>
    <w:p w14:paraId="1C99570F" w14:textId="77777777" w:rsidR="007E77B8" w:rsidRDefault="007E77B8" w:rsidP="007E77B8"/>
    <w:p w14:paraId="41AD8AB4" w14:textId="77777777" w:rsidR="007E77B8" w:rsidRDefault="007E77B8" w:rsidP="007E77B8"/>
    <w:p w14:paraId="39AEF455" w14:textId="77777777" w:rsidR="007E77B8" w:rsidRDefault="007E77B8" w:rsidP="007E77B8"/>
    <w:p w14:paraId="3DF7B083" w14:textId="2F0250D1" w:rsidR="007E77B8" w:rsidRPr="0032305E" w:rsidRDefault="007E77B8" w:rsidP="007E77B8">
      <w:pPr>
        <w:rPr>
          <w:b/>
          <w:bCs/>
        </w:rPr>
      </w:pPr>
      <w:r w:rsidRPr="0032305E">
        <w:rPr>
          <w:b/>
          <w:bCs/>
        </w:rPr>
        <w:lastRenderedPageBreak/>
        <w:t xml:space="preserve">Menopause and </w:t>
      </w:r>
      <w:r w:rsidR="0032305E" w:rsidRPr="0032305E">
        <w:rPr>
          <w:b/>
          <w:bCs/>
        </w:rPr>
        <w:t>Wellbeing Policy</w:t>
      </w:r>
    </w:p>
    <w:p w14:paraId="623B5B51" w14:textId="51DB3507" w:rsidR="007E77B8" w:rsidRDefault="007E77B8" w:rsidP="007E77B8">
      <w:r>
        <w:t>Busy Bees Childcare Centre (BBCC) is committed to providing an inclusive and supportive working environment for everyone who works here</w:t>
      </w:r>
      <w:r w:rsidR="0032305E">
        <w:t>. We recognise that women experiencing the menopause, whether before, during, or after this time of hormonal change and associated symptoms, may need additional consideration, support,</w:t>
      </w:r>
      <w:r>
        <w:t xml:space="preserve"> and adjustments.</w:t>
      </w:r>
    </w:p>
    <w:p w14:paraId="1A2B2871" w14:textId="44A8CEE9" w:rsidR="007E77B8" w:rsidRDefault="007E77B8" w:rsidP="007E77B8">
      <w:r>
        <w:t>BBCC recognises that the menopause symptoms can also affect transgender people</w:t>
      </w:r>
      <w:r w:rsidR="0032305E">
        <w:t>, including non-binary people. We</w:t>
      </w:r>
      <w:r>
        <w:t xml:space="preserve"> are committed to developing a workplace culture that supports workers experiencing the menopause</w:t>
      </w:r>
      <w:r w:rsidR="0032305E">
        <w:t xml:space="preserve">, enabling them to feel confident to raise issues about their symptoms and to </w:t>
      </w:r>
      <w:r>
        <w:t xml:space="preserve">ask for reasonable adjustments at work. </w:t>
      </w:r>
    </w:p>
    <w:p w14:paraId="04BB2DC1" w14:textId="77777777" w:rsidR="007E77B8" w:rsidRDefault="007E77B8" w:rsidP="007E77B8"/>
    <w:p w14:paraId="1BD6E928" w14:textId="77777777" w:rsidR="007E77B8" w:rsidRDefault="007E77B8" w:rsidP="007E77B8">
      <w:r>
        <w:t>The aim of this policy is to:</w:t>
      </w:r>
    </w:p>
    <w:p w14:paraId="1EBB652C" w14:textId="4DDAF117" w:rsidR="007E77B8" w:rsidRDefault="007E77B8" w:rsidP="007E77B8">
      <w:pPr>
        <w:pStyle w:val="ListParagraph"/>
        <w:numPr>
          <w:ilvl w:val="0"/>
          <w:numId w:val="229"/>
        </w:numPr>
        <w:spacing w:line="276" w:lineRule="auto"/>
        <w:rPr>
          <w:rFonts w:cs="Calibri"/>
        </w:rPr>
      </w:pPr>
      <w:r>
        <w:rPr>
          <w:rFonts w:cs="Calibri"/>
        </w:rPr>
        <w:t xml:space="preserve">Make managers aware of their responsibility </w:t>
      </w:r>
      <w:r w:rsidR="0032305E">
        <w:rPr>
          <w:rFonts w:cs="Calibri"/>
        </w:rPr>
        <w:t>to</w:t>
      </w:r>
      <w:r>
        <w:rPr>
          <w:rFonts w:cs="Calibri"/>
        </w:rPr>
        <w:t xml:space="preserve"> understand how the menopause can affect staff, and how they can support those experiencing the menopause at work.</w:t>
      </w:r>
    </w:p>
    <w:p w14:paraId="162500F5" w14:textId="77777777" w:rsidR="007E77B8" w:rsidRDefault="007E77B8" w:rsidP="007E77B8">
      <w:pPr>
        <w:pStyle w:val="ListParagraph"/>
        <w:numPr>
          <w:ilvl w:val="0"/>
          <w:numId w:val="229"/>
        </w:numPr>
        <w:spacing w:line="276" w:lineRule="auto"/>
        <w:rPr>
          <w:rFonts w:cs="Calibri"/>
        </w:rPr>
      </w:pPr>
      <w:r>
        <w:rPr>
          <w:rFonts w:cs="Calibri"/>
        </w:rPr>
        <w:t>Foster an environment in which colleagues can openly and comfortably instigate conversations or engage in discussions about the menopause in a respectful and supportive manner.</w:t>
      </w:r>
    </w:p>
    <w:p w14:paraId="24A284C8" w14:textId="77777777" w:rsidR="007E77B8" w:rsidRDefault="007E77B8" w:rsidP="007E77B8">
      <w:pPr>
        <w:pStyle w:val="ListParagraph"/>
        <w:numPr>
          <w:ilvl w:val="0"/>
          <w:numId w:val="229"/>
        </w:numPr>
        <w:spacing w:line="276" w:lineRule="auto"/>
        <w:rPr>
          <w:rFonts w:cs="Calibri"/>
        </w:rPr>
      </w:pPr>
      <w:r>
        <w:rPr>
          <w:rFonts w:cs="Calibri"/>
        </w:rPr>
        <w:t>Raise wider awareness and understanding among all employees about the menopause.</w:t>
      </w:r>
    </w:p>
    <w:p w14:paraId="09CCB4F7" w14:textId="77777777" w:rsidR="007E77B8" w:rsidRDefault="007E77B8" w:rsidP="007E77B8">
      <w:pPr>
        <w:pStyle w:val="ListParagraph"/>
        <w:numPr>
          <w:ilvl w:val="0"/>
          <w:numId w:val="229"/>
        </w:numPr>
        <w:spacing w:line="276" w:lineRule="auto"/>
        <w:rPr>
          <w:rFonts w:cs="Calibri"/>
        </w:rPr>
      </w:pPr>
      <w:r>
        <w:rPr>
          <w:rFonts w:cs="Calibri"/>
        </w:rPr>
        <w:t>Enable workers experiencing the menopause to continue to be effective in their jobs.</w:t>
      </w:r>
    </w:p>
    <w:p w14:paraId="0D472613" w14:textId="77777777" w:rsidR="007E77B8" w:rsidRDefault="007E77B8" w:rsidP="007E77B8">
      <w:pPr>
        <w:pStyle w:val="ListParagraph"/>
        <w:numPr>
          <w:ilvl w:val="0"/>
          <w:numId w:val="229"/>
        </w:numPr>
        <w:spacing w:line="276" w:lineRule="auto"/>
        <w:rPr>
          <w:rFonts w:cs="Calibri"/>
        </w:rPr>
      </w:pPr>
      <w:r>
        <w:rPr>
          <w:rFonts w:cs="Calibri"/>
        </w:rPr>
        <w:t>Outline support and reasonable adjustments available.</w:t>
      </w:r>
    </w:p>
    <w:p w14:paraId="7D8C5F2C" w14:textId="77777777" w:rsidR="007E77B8" w:rsidRDefault="007E77B8" w:rsidP="007E77B8">
      <w:pPr>
        <w:pStyle w:val="ListParagraph"/>
        <w:numPr>
          <w:ilvl w:val="0"/>
          <w:numId w:val="229"/>
        </w:numPr>
        <w:spacing w:line="276" w:lineRule="auto"/>
        <w:rPr>
          <w:rFonts w:cs="Calibri"/>
        </w:rPr>
      </w:pPr>
      <w:r>
        <w:rPr>
          <w:rFonts w:cs="Calibri"/>
        </w:rPr>
        <w:t>Help us to recruit and retain employees experiencing the menopause.</w:t>
      </w:r>
    </w:p>
    <w:p w14:paraId="0D2C04A3" w14:textId="7B05F417" w:rsidR="007E77B8" w:rsidRDefault="007E77B8" w:rsidP="007E77B8">
      <w:r>
        <w:t xml:space="preserve">This policy is part of </w:t>
      </w:r>
      <w:r w:rsidR="0032305E">
        <w:t>BBCC's commitment to ensuring the health, safety, and well-being</w:t>
      </w:r>
      <w:r>
        <w:t xml:space="preserve"> of all the workforce and will ensure the workplace does not </w:t>
      </w:r>
      <w:r w:rsidR="0032305E">
        <w:t>worsen employees' menopausal symptoms</w:t>
      </w:r>
      <w:r>
        <w:t xml:space="preserve">. It is part of our commitment to equality and diversity. We are committed to creating a workforce that respects and values each other’s differences, </w:t>
      </w:r>
      <w:r w:rsidR="0032305E">
        <w:t>promoting dignity and combating</w:t>
      </w:r>
      <w:r>
        <w:t xml:space="preserve"> prejudice, discrimination</w:t>
      </w:r>
      <w:r w:rsidR="0032305E">
        <w:t>,</w:t>
      </w:r>
      <w:r>
        <w:t xml:space="preserve"> and harassment. This policy seeks to benefit the welfare of individual members of staff; retain valued employees; improve morale and performance</w:t>
      </w:r>
      <w:r w:rsidR="0032305E">
        <w:t xml:space="preserve">; and enhance BBCC's reputation </w:t>
      </w:r>
      <w:r>
        <w:t>as an employer of choice.</w:t>
      </w:r>
    </w:p>
    <w:p w14:paraId="6CBA992F" w14:textId="66126926" w:rsidR="007E77B8" w:rsidRDefault="007E77B8" w:rsidP="007E77B8">
      <w:r>
        <w:t xml:space="preserve">BBCC recognises that many changes to workplace culture and adjustments offered here may </w:t>
      </w:r>
      <w:r w:rsidR="0032305E">
        <w:t>benefit not only workers experiencing the menopause but also</w:t>
      </w:r>
      <w:r>
        <w:t xml:space="preserve"> all staff.</w:t>
      </w:r>
    </w:p>
    <w:p w14:paraId="4D939436" w14:textId="77777777" w:rsidR="007E77B8" w:rsidRDefault="007E77B8" w:rsidP="007E77B8">
      <w:r>
        <w:t>This policy applies to all staff who are employed at BBCC.</w:t>
      </w:r>
    </w:p>
    <w:p w14:paraId="31A9CA70" w14:textId="77777777" w:rsidR="007E77B8" w:rsidRDefault="007E77B8" w:rsidP="007E77B8"/>
    <w:p w14:paraId="59C7F6F7" w14:textId="77777777" w:rsidR="007E77B8" w:rsidRDefault="007E77B8" w:rsidP="007E77B8">
      <w:pPr>
        <w:rPr>
          <w:b/>
          <w:bCs/>
        </w:rPr>
      </w:pPr>
      <w:r>
        <w:rPr>
          <w:b/>
          <w:bCs/>
        </w:rPr>
        <w:t>Definition of menopause</w:t>
      </w:r>
    </w:p>
    <w:p w14:paraId="675A381F" w14:textId="080AE40A" w:rsidR="007E77B8" w:rsidRDefault="007E77B8" w:rsidP="007E77B8">
      <w:r>
        <w:t>The menopause is a natural transition stage in most women’s lives. For some</w:t>
      </w:r>
      <w:r w:rsidR="00A5366D">
        <w:t>,</w:t>
      </w:r>
      <w:r>
        <w:t xml:space="preserve"> it will be medically induced. It is marked by </w:t>
      </w:r>
      <w:r w:rsidR="00A5366D">
        <w:t>hormonal changes, and the woman</w:t>
      </w:r>
      <w:r>
        <w:t xml:space="preserve"> stops having periods. Women may have a wide range of physical and psychological symptoms whilst experiencing the menopause and perimenopause, </w:t>
      </w:r>
      <w:r w:rsidR="00A5366D">
        <w:t>and they may often</w:t>
      </w:r>
      <w:r>
        <w:t xml:space="preserve"> encounter difficulties at work because of their symptoms. Each woman will be affected in different ways and to different degrees over different periods of time, and menopause symptoms can often indirectly affect their partners, families</w:t>
      </w:r>
      <w:r w:rsidR="00A5366D">
        <w:t>,</w:t>
      </w:r>
      <w:r>
        <w:t xml:space="preserve"> and colleagues as well.</w:t>
      </w:r>
    </w:p>
    <w:p w14:paraId="0B27E7AA" w14:textId="77777777" w:rsidR="007E77B8" w:rsidRDefault="007E77B8" w:rsidP="007E77B8">
      <w:r>
        <w:t>BBCC recognises that for many reasons, people’s individual experiences of the menopause may differ greatly. Menopause symptoms may include:</w:t>
      </w:r>
    </w:p>
    <w:p w14:paraId="14EF158A" w14:textId="24DB0BE8" w:rsidR="007E77B8" w:rsidRDefault="007E77B8" w:rsidP="007E77B8">
      <w:pPr>
        <w:pStyle w:val="ListParagraph"/>
        <w:numPr>
          <w:ilvl w:val="0"/>
          <w:numId w:val="230"/>
        </w:numPr>
        <w:spacing w:line="276" w:lineRule="auto"/>
      </w:pPr>
      <w:r>
        <w:rPr>
          <w:rFonts w:cs="Calibri"/>
        </w:rPr>
        <w:lastRenderedPageBreak/>
        <w:t>Hot flushes- a very common symptom that can start in the face, neck</w:t>
      </w:r>
      <w:r w:rsidR="00A5366D">
        <w:rPr>
          <w:rFonts w:cs="Calibri"/>
        </w:rPr>
        <w:t>,</w:t>
      </w:r>
      <w:r>
        <w:rPr>
          <w:rFonts w:cs="Calibri"/>
        </w:rPr>
        <w:t xml:space="preserve"> or chest, before spreading upwards or downwards, may include sweating,</w:t>
      </w:r>
      <w:r>
        <w:t xml:space="preserve"> </w:t>
      </w:r>
      <w:r>
        <w:rPr>
          <w:rFonts w:cs="Calibri"/>
        </w:rPr>
        <w:t>the skin becoming red and patchy, and a quicker or stronger heart rate.</w:t>
      </w:r>
    </w:p>
    <w:p w14:paraId="331A0C20" w14:textId="77777777" w:rsidR="007E77B8" w:rsidRDefault="007E77B8" w:rsidP="007E77B8">
      <w:pPr>
        <w:pStyle w:val="ListParagraph"/>
        <w:numPr>
          <w:ilvl w:val="0"/>
          <w:numId w:val="230"/>
        </w:numPr>
        <w:spacing w:line="276" w:lineRule="auto"/>
        <w:rPr>
          <w:rFonts w:cs="Calibri"/>
        </w:rPr>
      </w:pPr>
      <w:r>
        <w:rPr>
          <w:rFonts w:cs="Calibri"/>
        </w:rPr>
        <w:t>Heavy and painful periods and clots, leaving those affected exhausted, as well as practically needing to change sanitary wear more frequently. Some affected may become anaemic.</w:t>
      </w:r>
    </w:p>
    <w:p w14:paraId="094FFBEC" w14:textId="02648692" w:rsidR="007E77B8" w:rsidRDefault="007E77B8" w:rsidP="007E77B8">
      <w:pPr>
        <w:pStyle w:val="ListParagraph"/>
        <w:numPr>
          <w:ilvl w:val="0"/>
          <w:numId w:val="230"/>
        </w:numPr>
        <w:spacing w:line="276" w:lineRule="auto"/>
        <w:rPr>
          <w:rFonts w:cs="Calibri"/>
        </w:rPr>
      </w:pPr>
      <w:r>
        <w:rPr>
          <w:rFonts w:cs="Calibri"/>
        </w:rPr>
        <w:t>Night sweats, restless leg syndrome</w:t>
      </w:r>
      <w:r w:rsidR="00A5366D">
        <w:rPr>
          <w:rFonts w:cs="Calibri"/>
        </w:rPr>
        <w:t>,</w:t>
      </w:r>
      <w:r>
        <w:rPr>
          <w:rFonts w:cs="Calibri"/>
        </w:rPr>
        <w:t xml:space="preserve"> and sleep disturbance.</w:t>
      </w:r>
    </w:p>
    <w:p w14:paraId="5C804D79" w14:textId="658B46DC" w:rsidR="007E77B8" w:rsidRDefault="007E77B8" w:rsidP="007E77B8">
      <w:pPr>
        <w:pStyle w:val="ListParagraph"/>
        <w:numPr>
          <w:ilvl w:val="0"/>
          <w:numId w:val="230"/>
        </w:numPr>
        <w:spacing w:line="276" w:lineRule="auto"/>
        <w:rPr>
          <w:rFonts w:cs="Calibri"/>
        </w:rPr>
      </w:pPr>
      <w:r>
        <w:rPr>
          <w:rFonts w:cs="Calibri"/>
        </w:rPr>
        <w:t>Low mood, irritability, increased anxiety, panic attacks, fatigue, poor concentration, loss of confidence</w:t>
      </w:r>
      <w:r w:rsidR="00A5366D">
        <w:rPr>
          <w:rFonts w:cs="Calibri"/>
        </w:rPr>
        <w:t>,</w:t>
      </w:r>
      <w:r>
        <w:rPr>
          <w:rFonts w:cs="Calibri"/>
        </w:rPr>
        <w:t xml:space="preserve"> and memory problems.</w:t>
      </w:r>
    </w:p>
    <w:p w14:paraId="4128F266" w14:textId="77777777" w:rsidR="007E77B8" w:rsidRDefault="007E77B8" w:rsidP="007E77B8">
      <w:pPr>
        <w:pStyle w:val="ListParagraph"/>
        <w:numPr>
          <w:ilvl w:val="0"/>
          <w:numId w:val="230"/>
        </w:numPr>
        <w:spacing w:line="276" w:lineRule="auto"/>
        <w:rPr>
          <w:rFonts w:cs="Calibri"/>
        </w:rPr>
      </w:pPr>
      <w:r>
        <w:rPr>
          <w:rFonts w:cs="Calibri"/>
        </w:rPr>
        <w:t xml:space="preserve">Urinary problems- more frequent urinary incontinence and urinary tract infections such as cystitis. It is common to have an urgent need to pass urine or a need to pass it more often than normal. </w:t>
      </w:r>
    </w:p>
    <w:p w14:paraId="5AE80BEB" w14:textId="2B2A4C21" w:rsidR="007E77B8" w:rsidRDefault="007E77B8" w:rsidP="007E77B8">
      <w:pPr>
        <w:pStyle w:val="ListParagraph"/>
        <w:numPr>
          <w:ilvl w:val="0"/>
          <w:numId w:val="230"/>
        </w:numPr>
        <w:spacing w:line="276" w:lineRule="auto"/>
        <w:rPr>
          <w:rFonts w:cs="Calibri"/>
        </w:rPr>
      </w:pPr>
      <w:r>
        <w:rPr>
          <w:rFonts w:cs="Calibri"/>
        </w:rPr>
        <w:t>Irritated skin- including dry and itchy skin or formication, and dry eyes. Also, vaginal symptoms of dryness, itching</w:t>
      </w:r>
      <w:r w:rsidR="00A5366D">
        <w:rPr>
          <w:rFonts w:cs="Calibri"/>
        </w:rPr>
        <w:t>,</w:t>
      </w:r>
      <w:r>
        <w:rPr>
          <w:rFonts w:cs="Calibri"/>
        </w:rPr>
        <w:t xml:space="preserve"> and discomfort.</w:t>
      </w:r>
    </w:p>
    <w:p w14:paraId="131E208C" w14:textId="77777777" w:rsidR="007E77B8" w:rsidRDefault="007E77B8" w:rsidP="007E77B8">
      <w:pPr>
        <w:pStyle w:val="ListParagraph"/>
        <w:numPr>
          <w:ilvl w:val="0"/>
          <w:numId w:val="230"/>
        </w:numPr>
        <w:spacing w:line="276" w:lineRule="auto"/>
        <w:rPr>
          <w:rFonts w:cs="Calibri"/>
        </w:rPr>
      </w:pPr>
      <w:r>
        <w:rPr>
          <w:rFonts w:cs="Calibri"/>
        </w:rPr>
        <w:t>Joint and muscle aches and stiffness.</w:t>
      </w:r>
    </w:p>
    <w:p w14:paraId="05D35D1A" w14:textId="77777777" w:rsidR="007E77B8" w:rsidRDefault="007E77B8" w:rsidP="007E77B8">
      <w:pPr>
        <w:pStyle w:val="ListParagraph"/>
        <w:numPr>
          <w:ilvl w:val="0"/>
          <w:numId w:val="230"/>
        </w:numPr>
        <w:spacing w:line="276" w:lineRule="auto"/>
        <w:rPr>
          <w:rFonts w:cs="Calibri"/>
        </w:rPr>
      </w:pPr>
      <w:r>
        <w:rPr>
          <w:rFonts w:cs="Calibri"/>
        </w:rPr>
        <w:t>Weight gain</w:t>
      </w:r>
    </w:p>
    <w:p w14:paraId="18A75171" w14:textId="77777777" w:rsidR="007E77B8" w:rsidRDefault="007E77B8" w:rsidP="007E77B8">
      <w:pPr>
        <w:pStyle w:val="ListParagraph"/>
        <w:numPr>
          <w:ilvl w:val="0"/>
          <w:numId w:val="230"/>
        </w:numPr>
        <w:spacing w:line="276" w:lineRule="auto"/>
        <w:rPr>
          <w:rFonts w:cs="Calibri"/>
        </w:rPr>
      </w:pPr>
      <w:r>
        <w:rPr>
          <w:rFonts w:cs="Calibri"/>
        </w:rPr>
        <w:t>Headaches and migraines</w:t>
      </w:r>
    </w:p>
    <w:p w14:paraId="65EC08DB" w14:textId="77777777" w:rsidR="007E77B8" w:rsidRDefault="007E77B8" w:rsidP="007E77B8">
      <w:pPr>
        <w:pStyle w:val="ListParagraph"/>
        <w:numPr>
          <w:ilvl w:val="0"/>
          <w:numId w:val="230"/>
        </w:numPr>
        <w:spacing w:line="276" w:lineRule="auto"/>
        <w:rPr>
          <w:rFonts w:cs="Calibri"/>
        </w:rPr>
      </w:pPr>
      <w:r>
        <w:rPr>
          <w:rFonts w:cs="Calibri"/>
        </w:rPr>
        <w:t>Menopausal hair loss</w:t>
      </w:r>
    </w:p>
    <w:p w14:paraId="2B1CAB3A" w14:textId="77777777" w:rsidR="007E77B8" w:rsidRDefault="007E77B8" w:rsidP="007E77B8">
      <w:pPr>
        <w:pStyle w:val="ListParagraph"/>
        <w:numPr>
          <w:ilvl w:val="0"/>
          <w:numId w:val="230"/>
        </w:numPr>
        <w:spacing w:line="276" w:lineRule="auto"/>
        <w:rPr>
          <w:rFonts w:cs="Calibri"/>
        </w:rPr>
      </w:pPr>
      <w:r>
        <w:rPr>
          <w:rFonts w:cs="Calibri"/>
        </w:rPr>
        <w:t>Osteoporosis- the strength and density of bones are affected by the loss of oestrogen, increasing the risk of the bone- thinning disease osteoporosis.</w:t>
      </w:r>
    </w:p>
    <w:p w14:paraId="05E1989B" w14:textId="77777777" w:rsidR="007E77B8" w:rsidRDefault="007E77B8" w:rsidP="007E77B8">
      <w:pPr>
        <w:pStyle w:val="ListParagraph"/>
        <w:numPr>
          <w:ilvl w:val="0"/>
          <w:numId w:val="230"/>
        </w:numPr>
        <w:spacing w:line="276" w:lineRule="auto"/>
        <w:rPr>
          <w:rFonts w:cs="Calibri"/>
        </w:rPr>
      </w:pPr>
      <w:r>
        <w:rPr>
          <w:rFonts w:cs="Calibri"/>
        </w:rPr>
        <w:t>Side effects from hormone replacement therapy (HRT), a form of treatment for menopause symptoms for some people (although not suitable or appropriate for all). Menopause symptoms may also exacerbate existing impairments and conditions that those affected may already be struggling to cope with.</w:t>
      </w:r>
    </w:p>
    <w:p w14:paraId="3AA81F31" w14:textId="77777777" w:rsidR="007E77B8" w:rsidRDefault="007E77B8" w:rsidP="007E77B8"/>
    <w:p w14:paraId="5EC16D12" w14:textId="77777777" w:rsidR="007E77B8" w:rsidRDefault="007E77B8" w:rsidP="007E77B8">
      <w:pPr>
        <w:rPr>
          <w:b/>
          <w:bCs/>
        </w:rPr>
      </w:pPr>
      <w:r>
        <w:rPr>
          <w:b/>
          <w:bCs/>
        </w:rPr>
        <w:t>Support for Employees experiencing the Menopause</w:t>
      </w:r>
    </w:p>
    <w:p w14:paraId="3D823650" w14:textId="77777777" w:rsidR="007E77B8" w:rsidRDefault="007E77B8" w:rsidP="007E77B8">
      <w:pPr>
        <w:rPr>
          <w:b/>
          <w:bCs/>
        </w:rPr>
      </w:pPr>
    </w:p>
    <w:p w14:paraId="476A6EAF" w14:textId="10B74F2E" w:rsidR="007E77B8" w:rsidRDefault="007E77B8" w:rsidP="007E77B8">
      <w:r>
        <w:t>BBCC recognises that some employees experiencing the menopause may find that related symptoms may impact their health and wellbeing, and we aim to provide as much support as is reasonably practicable for individuals.</w:t>
      </w:r>
    </w:p>
    <w:p w14:paraId="5924FE53" w14:textId="05917923" w:rsidR="007E77B8" w:rsidRDefault="007E77B8" w:rsidP="007E77B8">
      <w:r>
        <w:t>BBCC recognises that the menopause is a very personal experience and therefore different levels and types of support and adjustments may be needed. Employees experiencing the menopause are encouraged to let their room leader, deputy manager</w:t>
      </w:r>
      <w:r w:rsidR="00A5366D">
        <w:t>, or manager know if they are struggling with symptoms that may affect their work, so that appropriate support can be</w:t>
      </w:r>
      <w:r>
        <w:t xml:space="preserve"> provided. Such information will be treated confidentially and in accordance with </w:t>
      </w:r>
      <w:r w:rsidR="00A5366D">
        <w:t xml:space="preserve">the </w:t>
      </w:r>
      <w:r>
        <w:t>BBCC data protection policy.</w:t>
      </w:r>
    </w:p>
    <w:p w14:paraId="7B3D8C51" w14:textId="087E33BC" w:rsidR="007E77B8" w:rsidRDefault="007E77B8" w:rsidP="007E77B8">
      <w:r>
        <w:t>An alternative contact is available to employees experiencing the menopause</w:t>
      </w:r>
      <w:r w:rsidR="00A5366D">
        <w:t xml:space="preserve"> who do not feel comfortable discussing their concerns with the room leader, deputy,</w:t>
      </w:r>
      <w:r>
        <w:t xml:space="preserve"> or manager.</w:t>
      </w:r>
    </w:p>
    <w:p w14:paraId="033CFB49" w14:textId="4CE977FD" w:rsidR="007E77B8" w:rsidRDefault="007E77B8" w:rsidP="007E77B8">
      <w:r>
        <w:t>Managers should make allowances</w:t>
      </w:r>
      <w:r w:rsidR="00A5366D">
        <w:t xml:space="preserve"> for additional sickness absence by employees experiencing the menopause</w:t>
      </w:r>
      <w:r>
        <w:t xml:space="preserve"> to manage their menopausal symptoms. Absence will be recorded as related to menopause symptoms</w:t>
      </w:r>
      <w:r w:rsidR="00A5366D">
        <w:t>,</w:t>
      </w:r>
      <w:r>
        <w:t xml:space="preserve"> and management will consider such absence as an ongoing condition requiring the consideration of reasonable adjustments and flexibility in absence procedure triggers.</w:t>
      </w:r>
    </w:p>
    <w:p w14:paraId="5580DCBC" w14:textId="0ECCDC64" w:rsidR="007E77B8" w:rsidRDefault="007E77B8" w:rsidP="007E77B8">
      <w:r>
        <w:lastRenderedPageBreak/>
        <w:t xml:space="preserve">BBCC recognises the potential impact of menopause symptoms on </w:t>
      </w:r>
      <w:r w:rsidR="00A5366D">
        <w:t>the performance of</w:t>
      </w:r>
      <w:r>
        <w:t xml:space="preserve"> employees experiencing the menopause. Management will seek to support staff sympathetically rather than moving directly to capability or disciplinary procedures.</w:t>
      </w:r>
    </w:p>
    <w:p w14:paraId="4BA10180" w14:textId="77777777" w:rsidR="007E77B8" w:rsidRDefault="007E77B8" w:rsidP="007E77B8">
      <w:r>
        <w:t>BBCC will ensure a risk assessment is undertaken to consider the specific needs of employees experiencing the menopause and to ensure that the working environment will not make their symptoms worse.</w:t>
      </w:r>
    </w:p>
    <w:p w14:paraId="7AC356E0" w14:textId="1236B6FA" w:rsidR="007E77B8" w:rsidRDefault="007E77B8" w:rsidP="007E77B8">
      <w:r>
        <w:t xml:space="preserve">The risk assessment will assist </w:t>
      </w:r>
      <w:r w:rsidR="00A5366D">
        <w:t>in identifying</w:t>
      </w:r>
      <w:r>
        <w:t xml:space="preserve"> any potential adjustments that may be required. Common areas to consider are:</w:t>
      </w:r>
    </w:p>
    <w:p w14:paraId="32E8C53D" w14:textId="77777777" w:rsidR="007E77B8" w:rsidRDefault="007E77B8" w:rsidP="007E77B8">
      <w:pPr>
        <w:pStyle w:val="ListParagraph"/>
        <w:numPr>
          <w:ilvl w:val="0"/>
          <w:numId w:val="231"/>
        </w:numPr>
        <w:spacing w:line="276" w:lineRule="auto"/>
        <w:rPr>
          <w:rFonts w:cs="Calibri"/>
        </w:rPr>
      </w:pPr>
      <w:r>
        <w:rPr>
          <w:rFonts w:cs="Calibri"/>
        </w:rPr>
        <w:t>Workplace temperature and ventilation.</w:t>
      </w:r>
    </w:p>
    <w:p w14:paraId="26E3845C" w14:textId="77777777" w:rsidR="007E77B8" w:rsidRDefault="007E77B8" w:rsidP="007E77B8">
      <w:pPr>
        <w:pStyle w:val="ListParagraph"/>
        <w:numPr>
          <w:ilvl w:val="0"/>
          <w:numId w:val="231"/>
        </w:numPr>
        <w:spacing w:line="276" w:lineRule="auto"/>
        <w:rPr>
          <w:rFonts w:cs="Calibri"/>
        </w:rPr>
      </w:pPr>
      <w:r>
        <w:rPr>
          <w:rFonts w:cs="Calibri"/>
        </w:rPr>
        <w:t>Access to adequate toilet and washing facilities.</w:t>
      </w:r>
    </w:p>
    <w:p w14:paraId="0159970A" w14:textId="77777777" w:rsidR="007E77B8" w:rsidRDefault="007E77B8" w:rsidP="007E77B8">
      <w:pPr>
        <w:pStyle w:val="ListParagraph"/>
        <w:numPr>
          <w:ilvl w:val="0"/>
          <w:numId w:val="231"/>
        </w:numPr>
        <w:spacing w:line="276" w:lineRule="auto"/>
        <w:rPr>
          <w:rFonts w:cs="Calibri"/>
        </w:rPr>
      </w:pPr>
      <w:r>
        <w:rPr>
          <w:rFonts w:cs="Calibri"/>
        </w:rPr>
        <w:t>Access to drinking water.</w:t>
      </w:r>
    </w:p>
    <w:p w14:paraId="65041766" w14:textId="77777777" w:rsidR="007E77B8" w:rsidRDefault="007E77B8" w:rsidP="007E77B8">
      <w:pPr>
        <w:pStyle w:val="ListParagraph"/>
        <w:numPr>
          <w:ilvl w:val="0"/>
          <w:numId w:val="231"/>
        </w:numPr>
        <w:spacing w:line="276" w:lineRule="auto"/>
        <w:rPr>
          <w:rFonts w:cs="Calibri"/>
        </w:rPr>
      </w:pPr>
      <w:r>
        <w:rPr>
          <w:rFonts w:cs="Calibri"/>
        </w:rPr>
        <w:t>Uniforms and personal protective equipment (PPE).</w:t>
      </w:r>
    </w:p>
    <w:p w14:paraId="690289CE" w14:textId="77777777" w:rsidR="007E77B8" w:rsidRDefault="007E77B8" w:rsidP="007E77B8">
      <w:pPr>
        <w:pStyle w:val="ListParagraph"/>
        <w:numPr>
          <w:ilvl w:val="0"/>
          <w:numId w:val="231"/>
        </w:numPr>
        <w:spacing w:line="276" w:lineRule="auto"/>
        <w:rPr>
          <w:rFonts w:cs="Calibri"/>
        </w:rPr>
      </w:pPr>
      <w:r>
        <w:rPr>
          <w:rFonts w:cs="Calibri"/>
        </w:rPr>
        <w:t>Working times and break times.</w:t>
      </w:r>
    </w:p>
    <w:p w14:paraId="216DA2C4" w14:textId="77777777" w:rsidR="007E77B8" w:rsidRDefault="007E77B8" w:rsidP="007E77B8">
      <w:pPr>
        <w:pStyle w:val="ListParagraph"/>
        <w:numPr>
          <w:ilvl w:val="0"/>
          <w:numId w:val="231"/>
        </w:numPr>
        <w:spacing w:line="276" w:lineRule="auto"/>
        <w:rPr>
          <w:rFonts w:cs="Calibri"/>
        </w:rPr>
      </w:pPr>
      <w:r>
        <w:rPr>
          <w:rFonts w:cs="Calibri"/>
        </w:rPr>
        <w:t>Workplace stress and workload.</w:t>
      </w:r>
    </w:p>
    <w:p w14:paraId="060A0782" w14:textId="77777777" w:rsidR="007E77B8" w:rsidRDefault="007E77B8" w:rsidP="007E77B8">
      <w:r>
        <w:t>Employees who are experiencing the menopause can apply for the following adjustments to support them at work</w:t>
      </w:r>
    </w:p>
    <w:p w14:paraId="49CEB295" w14:textId="77777777" w:rsidR="007E77B8" w:rsidRDefault="007E77B8" w:rsidP="007E77B8">
      <w:pPr>
        <w:pStyle w:val="ListParagraph"/>
        <w:numPr>
          <w:ilvl w:val="0"/>
          <w:numId w:val="232"/>
        </w:numPr>
        <w:spacing w:line="276" w:lineRule="auto"/>
        <w:rPr>
          <w:rFonts w:cs="Calibri"/>
        </w:rPr>
      </w:pPr>
      <w:r>
        <w:rPr>
          <w:rFonts w:cs="Calibri"/>
        </w:rPr>
        <w:t>Control over environmental factors where possible, including air fans.</w:t>
      </w:r>
    </w:p>
    <w:p w14:paraId="19A5EC5A" w14:textId="77777777" w:rsidR="007E77B8" w:rsidRDefault="007E77B8" w:rsidP="007E77B8">
      <w:pPr>
        <w:pStyle w:val="ListParagraph"/>
        <w:numPr>
          <w:ilvl w:val="0"/>
          <w:numId w:val="232"/>
        </w:numPr>
        <w:spacing w:line="276" w:lineRule="auto"/>
        <w:rPr>
          <w:rFonts w:cs="Calibri"/>
        </w:rPr>
      </w:pPr>
      <w:r>
        <w:rPr>
          <w:rFonts w:cs="Calibri"/>
        </w:rPr>
        <w:t>Flexibility over uniform and dress codes should they exacerbate symptoms such as hot flushes and sweating, and provision of additional spare uniform.</w:t>
      </w:r>
    </w:p>
    <w:p w14:paraId="0D68F398" w14:textId="77777777" w:rsidR="007E77B8" w:rsidRDefault="007E77B8" w:rsidP="007E77B8">
      <w:pPr>
        <w:pStyle w:val="ListParagraph"/>
        <w:numPr>
          <w:ilvl w:val="0"/>
          <w:numId w:val="232"/>
        </w:numPr>
        <w:spacing w:line="276" w:lineRule="auto"/>
        <w:rPr>
          <w:rFonts w:cs="Calibri"/>
        </w:rPr>
      </w:pPr>
      <w:r>
        <w:rPr>
          <w:rFonts w:cs="Calibri"/>
        </w:rPr>
        <w:t>Changing/ washing facilities for staff to change clothes during the working day.</w:t>
      </w:r>
    </w:p>
    <w:p w14:paraId="0E55B8DB" w14:textId="58164466" w:rsidR="007E77B8" w:rsidRDefault="007E77B8" w:rsidP="007E77B8">
      <w:pPr>
        <w:pStyle w:val="ListParagraph"/>
        <w:numPr>
          <w:ilvl w:val="0"/>
          <w:numId w:val="232"/>
        </w:numPr>
        <w:spacing w:line="276" w:lineRule="auto"/>
        <w:rPr>
          <w:rFonts w:cs="Calibri"/>
        </w:rPr>
      </w:pPr>
      <w:r>
        <w:rPr>
          <w:rFonts w:cs="Calibri"/>
        </w:rPr>
        <w:t>Flexible working arrangements including options for flexitime (to work around symptoms or adjusting start and finish times</w:t>
      </w:r>
      <w:r w:rsidR="00A5366D">
        <w:rPr>
          <w:rFonts w:cs="Calibri"/>
        </w:rPr>
        <w:t>,</w:t>
      </w:r>
      <w:r>
        <w:rPr>
          <w:rFonts w:cs="Calibri"/>
        </w:rPr>
        <w:t xml:space="preserve"> for example), shift swapping if possible.</w:t>
      </w:r>
    </w:p>
    <w:p w14:paraId="09A16A9A" w14:textId="694AE401" w:rsidR="007E77B8" w:rsidRDefault="007E77B8" w:rsidP="007E77B8">
      <w:pPr>
        <w:pStyle w:val="ListParagraph"/>
        <w:numPr>
          <w:ilvl w:val="0"/>
          <w:numId w:val="232"/>
        </w:numPr>
        <w:spacing w:line="276" w:lineRule="auto"/>
        <w:rPr>
          <w:rFonts w:cs="Calibri"/>
        </w:rPr>
      </w:pPr>
      <w:r>
        <w:rPr>
          <w:rFonts w:cs="Calibri"/>
        </w:rPr>
        <w:t>Flexibility around the taking of breaks, or increased breaks during the working day, and if required</w:t>
      </w:r>
      <w:r w:rsidR="00A5366D">
        <w:rPr>
          <w:rFonts w:cs="Calibri"/>
        </w:rPr>
        <w:t>,</w:t>
      </w:r>
      <w:r>
        <w:rPr>
          <w:rFonts w:cs="Calibri"/>
        </w:rPr>
        <w:t xml:space="preserve"> providing cover as necessary for these breaks.</w:t>
      </w:r>
    </w:p>
    <w:p w14:paraId="10833C89" w14:textId="77777777" w:rsidR="007E77B8" w:rsidRDefault="007E77B8" w:rsidP="007E77B8">
      <w:pPr>
        <w:pStyle w:val="ListParagraph"/>
        <w:numPr>
          <w:ilvl w:val="0"/>
          <w:numId w:val="232"/>
        </w:numPr>
        <w:spacing w:line="276" w:lineRule="auto"/>
        <w:rPr>
          <w:rFonts w:cs="Calibri"/>
        </w:rPr>
      </w:pPr>
      <w:r>
        <w:rPr>
          <w:rFonts w:cs="Calibri"/>
        </w:rPr>
        <w:t>Flexibility around attending relevant medical appointments.</w:t>
      </w:r>
    </w:p>
    <w:p w14:paraId="15B61C27" w14:textId="77777777" w:rsidR="007E77B8" w:rsidRDefault="007E77B8" w:rsidP="007E77B8">
      <w:pPr>
        <w:rPr>
          <w:rFonts w:cs="Calibri"/>
        </w:rPr>
      </w:pPr>
      <w:r>
        <w:rPr>
          <w:rFonts w:cs="Calibri"/>
        </w:rPr>
        <w:t>This is not a definitive list of adjustments.</w:t>
      </w:r>
    </w:p>
    <w:p w14:paraId="0662C97B" w14:textId="723BBA8A" w:rsidR="007E77B8" w:rsidRDefault="007E77B8" w:rsidP="007E77B8">
      <w:pPr>
        <w:rPr>
          <w:rFonts w:cs="Calibri"/>
        </w:rPr>
      </w:pPr>
      <w:r>
        <w:rPr>
          <w:rFonts w:cs="Calibri"/>
        </w:rPr>
        <w:t xml:space="preserve">BBCC will consider additional suggestions </w:t>
      </w:r>
      <w:r w:rsidR="00A5366D">
        <w:rPr>
          <w:rFonts w:cs="Calibri"/>
        </w:rPr>
        <w:t>from</w:t>
      </w:r>
      <w:r>
        <w:rPr>
          <w:rFonts w:cs="Calibri"/>
        </w:rPr>
        <w:t xml:space="preserve"> staff.</w:t>
      </w:r>
    </w:p>
    <w:p w14:paraId="16D827D6" w14:textId="77777777" w:rsidR="007E77B8" w:rsidRDefault="007E77B8" w:rsidP="007E77B8">
      <w:pPr>
        <w:rPr>
          <w:rFonts w:cs="Calibri"/>
          <w:b/>
          <w:bCs/>
        </w:rPr>
      </w:pPr>
      <w:r>
        <w:rPr>
          <w:rFonts w:cs="Calibri"/>
          <w:b/>
          <w:bCs/>
        </w:rPr>
        <w:t>Responsibilities of Management</w:t>
      </w:r>
    </w:p>
    <w:p w14:paraId="7D7D0066" w14:textId="752DB966" w:rsidR="007E77B8" w:rsidRDefault="007E77B8" w:rsidP="007E77B8">
      <w:pPr>
        <w:rPr>
          <w:rFonts w:cs="Calibri"/>
        </w:rPr>
      </w:pPr>
      <w:r>
        <w:rPr>
          <w:rFonts w:cs="Calibri"/>
        </w:rPr>
        <w:t xml:space="preserve">Management should ensure that all employees are aware of this policy and understand their own and the employer’s </w:t>
      </w:r>
      <w:r w:rsidR="00A5366D">
        <w:rPr>
          <w:rFonts w:cs="Calibri"/>
        </w:rPr>
        <w:t>responsibilities</w:t>
      </w:r>
      <w:r>
        <w:rPr>
          <w:rFonts w:cs="Calibri"/>
        </w:rPr>
        <w:t>. Training on women’s health issues</w:t>
      </w:r>
      <w:r w:rsidR="00A5366D">
        <w:rPr>
          <w:rFonts w:cs="Calibri"/>
        </w:rPr>
        <w:t>, including the menopause,</w:t>
      </w:r>
      <w:r>
        <w:rPr>
          <w:rFonts w:cs="Calibri"/>
        </w:rPr>
        <w:t xml:space="preserve"> will be provided to all management. </w:t>
      </w:r>
    </w:p>
    <w:p w14:paraId="3F854A15" w14:textId="77777777" w:rsidR="007E77B8" w:rsidRDefault="007E77B8" w:rsidP="007E77B8">
      <w:pPr>
        <w:rPr>
          <w:rFonts w:cs="Calibri"/>
        </w:rPr>
      </w:pPr>
      <w:r>
        <w:rPr>
          <w:rFonts w:cs="Calibri"/>
        </w:rPr>
        <w:t xml:space="preserve">Management should encourage employees to discuss the impact of their menopausal symptoms on their work-life and encourage them to access the support and adjustments offered. They should promote a positive attitude to discussions around women’s health issues. </w:t>
      </w:r>
    </w:p>
    <w:p w14:paraId="7777D95F" w14:textId="762E7FD2" w:rsidR="007E77B8" w:rsidRDefault="007E77B8" w:rsidP="007E77B8">
      <w:pPr>
        <w:rPr>
          <w:rFonts w:cs="Calibri"/>
        </w:rPr>
      </w:pPr>
      <w:r>
        <w:rPr>
          <w:rFonts w:cs="Calibri"/>
        </w:rPr>
        <w:t>Management should be ready and willing to have open discussions about the menopause, appreciating the personal nature of the conversation, and treat the discussion sensitively, confidentially</w:t>
      </w:r>
      <w:r w:rsidR="00A5366D">
        <w:rPr>
          <w:rFonts w:cs="Calibri"/>
        </w:rPr>
        <w:t>,</w:t>
      </w:r>
      <w:r>
        <w:rPr>
          <w:rFonts w:cs="Calibri"/>
        </w:rPr>
        <w:t xml:space="preserve"> and professionally. </w:t>
      </w:r>
    </w:p>
    <w:p w14:paraId="4BDB183B" w14:textId="36AB0F01" w:rsidR="007E77B8" w:rsidRDefault="007E77B8" w:rsidP="007E77B8">
      <w:pPr>
        <w:rPr>
          <w:rFonts w:cs="Calibri"/>
        </w:rPr>
      </w:pPr>
      <w:r>
        <w:rPr>
          <w:rFonts w:cs="Calibri"/>
        </w:rPr>
        <w:t>Management will consider all requests for support and adjustments sympathetically</w:t>
      </w:r>
      <w:r w:rsidR="00A5366D">
        <w:rPr>
          <w:rFonts w:cs="Calibri"/>
        </w:rPr>
        <w:t xml:space="preserve">, will not discriminate against employees </w:t>
      </w:r>
      <w:r>
        <w:rPr>
          <w:rFonts w:cs="Calibri"/>
        </w:rPr>
        <w:t>experiencing the menopause</w:t>
      </w:r>
      <w:r w:rsidR="00A5366D">
        <w:rPr>
          <w:rFonts w:cs="Calibri"/>
        </w:rPr>
        <w:t>,</w:t>
      </w:r>
      <w:r>
        <w:rPr>
          <w:rFonts w:cs="Calibri"/>
        </w:rPr>
        <w:t xml:space="preserve"> and </w:t>
      </w:r>
      <w:r w:rsidR="00A5366D">
        <w:rPr>
          <w:rFonts w:cs="Calibri"/>
        </w:rPr>
        <w:t xml:space="preserve">will </w:t>
      </w:r>
      <w:r>
        <w:rPr>
          <w:rFonts w:cs="Calibri"/>
        </w:rPr>
        <w:t xml:space="preserve">put in place the required support or adjustments in a timely manner. All employees must be treated fairly and consistently. </w:t>
      </w:r>
      <w:r>
        <w:rPr>
          <w:rFonts w:cs="Calibri"/>
        </w:rPr>
        <w:lastRenderedPageBreak/>
        <w:t>Employees need to be confident that they will not be treated less favourably if they take up any support available to employees experiencing the menopause.</w:t>
      </w:r>
    </w:p>
    <w:p w14:paraId="2F3D800D" w14:textId="429CF5AB" w:rsidR="007E77B8" w:rsidRDefault="007E77B8" w:rsidP="007E77B8">
      <w:pPr>
        <w:rPr>
          <w:rFonts w:cs="Calibri"/>
        </w:rPr>
      </w:pPr>
      <w:r>
        <w:rPr>
          <w:rFonts w:cs="Calibri"/>
        </w:rPr>
        <w:t xml:space="preserve">BBCC will take </w:t>
      </w:r>
      <w:r w:rsidR="00A5366D">
        <w:rPr>
          <w:rFonts w:cs="Calibri"/>
        </w:rPr>
        <w:t>any complaints of discrimination, harassment, or victimisation seriously and investigate them in accordance with the agreed procedures, while</w:t>
      </w:r>
      <w:r>
        <w:rPr>
          <w:rFonts w:cs="Calibri"/>
        </w:rPr>
        <w:t xml:space="preserve"> respecting confidentiality.</w:t>
      </w:r>
    </w:p>
    <w:p w14:paraId="65664CC9" w14:textId="686A4FED" w:rsidR="007E77B8" w:rsidRDefault="007E77B8" w:rsidP="007E77B8">
      <w:pPr>
        <w:rPr>
          <w:rFonts w:cs="Calibri"/>
        </w:rPr>
      </w:pPr>
      <w:r>
        <w:rPr>
          <w:rFonts w:cs="Calibri"/>
        </w:rPr>
        <w:t xml:space="preserve">All requests for support or adjustments must be dealt with </w:t>
      </w:r>
      <w:r w:rsidR="00A5366D">
        <w:rPr>
          <w:rFonts w:cs="Calibri"/>
        </w:rPr>
        <w:t>in confidence</w:t>
      </w:r>
      <w:r>
        <w:rPr>
          <w:rFonts w:cs="Calibri"/>
        </w:rPr>
        <w:t xml:space="preserve"> and in accordance with the data protection policy.</w:t>
      </w:r>
    </w:p>
    <w:p w14:paraId="209CA199" w14:textId="77777777" w:rsidR="007E77B8" w:rsidRDefault="007E77B8" w:rsidP="007E77B8">
      <w:pPr>
        <w:rPr>
          <w:rFonts w:cs="Calibri"/>
        </w:rPr>
      </w:pPr>
      <w:r>
        <w:rPr>
          <w:rFonts w:cs="Calibri"/>
        </w:rPr>
        <w:t>Management will support employees in informing their colleagues about the situation if appropriate.</w:t>
      </w:r>
    </w:p>
    <w:p w14:paraId="33F0379C" w14:textId="77777777" w:rsidR="007E77B8" w:rsidRDefault="007E77B8" w:rsidP="007E77B8">
      <w:pPr>
        <w:rPr>
          <w:rFonts w:cs="Calibri"/>
          <w:b/>
          <w:bCs/>
        </w:rPr>
      </w:pPr>
      <w:r>
        <w:rPr>
          <w:rFonts w:cs="Calibri"/>
          <w:b/>
          <w:bCs/>
        </w:rPr>
        <w:t>Responsibilities of Employees</w:t>
      </w:r>
    </w:p>
    <w:p w14:paraId="21922B06" w14:textId="3EF1807E" w:rsidR="007E77B8" w:rsidRDefault="007E77B8" w:rsidP="007E77B8">
      <w:pPr>
        <w:rPr>
          <w:rFonts w:cs="Calibri"/>
        </w:rPr>
      </w:pPr>
      <w:r>
        <w:rPr>
          <w:rFonts w:cs="Calibri"/>
        </w:rPr>
        <w:t xml:space="preserve">All staff should take personal responsibility </w:t>
      </w:r>
      <w:r w:rsidR="00A5366D">
        <w:rPr>
          <w:rFonts w:cs="Calibri"/>
        </w:rPr>
        <w:t>for</w:t>
      </w:r>
      <w:r>
        <w:rPr>
          <w:rFonts w:cs="Calibri"/>
        </w:rPr>
        <w:t xml:space="preserve"> their health.</w:t>
      </w:r>
    </w:p>
    <w:p w14:paraId="7F89465D" w14:textId="77777777" w:rsidR="007E77B8" w:rsidRDefault="007E77B8" w:rsidP="007E77B8">
      <w:pPr>
        <w:rPr>
          <w:rFonts w:cs="Calibri"/>
        </w:rPr>
      </w:pPr>
      <w:r>
        <w:rPr>
          <w:rFonts w:cs="Calibri"/>
        </w:rPr>
        <w:t>Employees are encouraged to inform their manager (or the alternative contact, should they not feel comfortable speaking to their manager) if they are struggling with menopausal symptoms and need any support, so that they can continue to be effective in their job.</w:t>
      </w:r>
    </w:p>
    <w:p w14:paraId="505D5F09" w14:textId="77777777" w:rsidR="007E77B8" w:rsidRDefault="007E77B8" w:rsidP="007E77B8">
      <w:pPr>
        <w:rPr>
          <w:rFonts w:cs="Calibri"/>
        </w:rPr>
      </w:pPr>
      <w:r>
        <w:rPr>
          <w:rFonts w:cs="Calibri"/>
        </w:rPr>
        <w:t xml:space="preserve">All staff have a responsibility to contribute to a respectful and productive working environment, be willing to help and support their colleagues, and understand any necessary adjustments their colleagues are receiving as a result of their menopause symptoms. </w:t>
      </w:r>
    </w:p>
    <w:p w14:paraId="2913C2D9" w14:textId="619672B3" w:rsidR="007E77B8" w:rsidRDefault="007E77B8" w:rsidP="007E77B8">
      <w:pPr>
        <w:rPr>
          <w:rFonts w:cs="Calibri"/>
        </w:rPr>
      </w:pPr>
      <w:r>
        <w:rPr>
          <w:rFonts w:cs="Calibri"/>
        </w:rPr>
        <w:t xml:space="preserve">Employees should report any instances of </w:t>
      </w:r>
      <w:r w:rsidR="00A5366D">
        <w:rPr>
          <w:rFonts w:cs="Calibri"/>
        </w:rPr>
        <w:t xml:space="preserve">harassment, victimization, </w:t>
      </w:r>
      <w:r>
        <w:rPr>
          <w:rFonts w:cs="Calibri"/>
        </w:rPr>
        <w:t>or discrimination experienced because of issues related to the menopause.</w:t>
      </w:r>
    </w:p>
    <w:p w14:paraId="7626CBDB" w14:textId="63BB1B6F" w:rsidR="007E77B8" w:rsidRDefault="007E77B8" w:rsidP="007E77B8">
      <w:pPr>
        <w:rPr>
          <w:rFonts w:cs="Calibri"/>
        </w:rPr>
      </w:pPr>
      <w:r>
        <w:rPr>
          <w:rFonts w:cs="Calibri"/>
        </w:rPr>
        <w:t>If an employee is found to have harassed, victimised</w:t>
      </w:r>
      <w:r w:rsidR="00A5366D">
        <w:rPr>
          <w:rFonts w:cs="Calibri"/>
        </w:rPr>
        <w:t>,</w:t>
      </w:r>
      <w:r>
        <w:rPr>
          <w:rFonts w:cs="Calibri"/>
        </w:rPr>
        <w:t xml:space="preserve"> or discriminated against another employee in relation to the menopause, then they will be seen as having committed a disciplinary offence. </w:t>
      </w:r>
    </w:p>
    <w:p w14:paraId="49678645" w14:textId="77777777" w:rsidR="007E77B8" w:rsidRDefault="007E77B8" w:rsidP="007E77B8">
      <w:pPr>
        <w:rPr>
          <w:rFonts w:cs="Calibri"/>
          <w:b/>
          <w:bCs/>
        </w:rPr>
      </w:pPr>
      <w:r>
        <w:rPr>
          <w:rFonts w:cs="Calibri"/>
          <w:b/>
          <w:bCs/>
        </w:rPr>
        <w:t>Self-management for staff experiencing the menopause</w:t>
      </w:r>
    </w:p>
    <w:p w14:paraId="2396ECB2" w14:textId="77777777" w:rsidR="007E77B8" w:rsidRDefault="007E77B8" w:rsidP="007E77B8">
      <w:pPr>
        <w:rPr>
          <w:rFonts w:cs="Calibri"/>
        </w:rPr>
      </w:pPr>
      <w:r>
        <w:rPr>
          <w:rFonts w:cs="Calibri"/>
        </w:rPr>
        <w:t>Employees experiencing the menopause are encouraged not to suffer in silence.</w:t>
      </w:r>
    </w:p>
    <w:p w14:paraId="70032428" w14:textId="77777777" w:rsidR="007E77B8" w:rsidRDefault="007E77B8" w:rsidP="007E77B8">
      <w:pPr>
        <w:rPr>
          <w:rFonts w:cs="Calibri"/>
        </w:rPr>
      </w:pPr>
      <w:r>
        <w:rPr>
          <w:rFonts w:cs="Calibri"/>
        </w:rPr>
        <w:t>Consider:</w:t>
      </w:r>
    </w:p>
    <w:p w14:paraId="438EF4EA" w14:textId="77777777" w:rsidR="007E77B8" w:rsidRDefault="007E77B8" w:rsidP="007E77B8">
      <w:pPr>
        <w:rPr>
          <w:rFonts w:cs="Calibri"/>
        </w:rPr>
      </w:pPr>
      <w:r>
        <w:rPr>
          <w:rFonts w:cs="Calibri"/>
        </w:rPr>
        <w:t>Seeking medical advice from your GP</w:t>
      </w:r>
    </w:p>
    <w:p w14:paraId="5E567B84" w14:textId="77777777" w:rsidR="007E77B8" w:rsidRDefault="007E77B8" w:rsidP="007E77B8">
      <w:pPr>
        <w:rPr>
          <w:rFonts w:cs="Calibri"/>
        </w:rPr>
      </w:pPr>
      <w:r>
        <w:rPr>
          <w:rFonts w:cs="Calibri"/>
        </w:rPr>
        <w:t>Discussing symptoms with your manager or with the alternative contact.</w:t>
      </w:r>
    </w:p>
    <w:p w14:paraId="36CD4DDF" w14:textId="1C186C6F" w:rsidR="007E77B8" w:rsidRDefault="007E77B8" w:rsidP="007E77B8">
      <w:pPr>
        <w:rPr>
          <w:rFonts w:cs="Calibri"/>
        </w:rPr>
      </w:pPr>
      <w:r>
        <w:rPr>
          <w:rFonts w:cs="Calibri"/>
        </w:rPr>
        <w:t>Employees are also encouraged to make healthier choices to help with some of the symptoms</w:t>
      </w:r>
      <w:r w:rsidR="00A5366D">
        <w:rPr>
          <w:rFonts w:cs="Calibri"/>
        </w:rPr>
        <w:t>,</w:t>
      </w:r>
      <w:r>
        <w:rPr>
          <w:rFonts w:cs="Calibri"/>
        </w:rPr>
        <w:t xml:space="preserve"> such as:</w:t>
      </w:r>
    </w:p>
    <w:p w14:paraId="7D313275" w14:textId="77777777" w:rsidR="007E77B8" w:rsidRDefault="007E77B8" w:rsidP="007E77B8">
      <w:pPr>
        <w:rPr>
          <w:rFonts w:cs="Calibri"/>
        </w:rPr>
      </w:pPr>
      <w:r>
        <w:rPr>
          <w:rFonts w:cs="Calibri"/>
        </w:rPr>
        <w:t>Drinking plenty of water</w:t>
      </w:r>
    </w:p>
    <w:p w14:paraId="6369B986" w14:textId="7004A282" w:rsidR="007E77B8" w:rsidRDefault="007E77B8" w:rsidP="007E77B8">
      <w:pPr>
        <w:rPr>
          <w:rFonts w:cs="Calibri"/>
        </w:rPr>
      </w:pPr>
      <w:r>
        <w:rPr>
          <w:rFonts w:cs="Calibri"/>
        </w:rPr>
        <w:t>Eating healthily and regularly- research has shown that a balanced diet can help in alleviating some symptoms, in keeping bones healthy</w:t>
      </w:r>
      <w:r w:rsidR="00A5366D">
        <w:rPr>
          <w:rFonts w:cs="Calibri"/>
        </w:rPr>
        <w:t>,</w:t>
      </w:r>
      <w:r>
        <w:rPr>
          <w:rFonts w:cs="Calibri"/>
        </w:rPr>
        <w:t xml:space="preserve"> and in not gaining weight.</w:t>
      </w:r>
    </w:p>
    <w:p w14:paraId="69FF2FCE" w14:textId="7CDB3A4D" w:rsidR="007E77B8" w:rsidRDefault="007E77B8" w:rsidP="007E77B8">
      <w:pPr>
        <w:rPr>
          <w:rFonts w:cs="Calibri"/>
        </w:rPr>
      </w:pPr>
      <w:r>
        <w:rPr>
          <w:rFonts w:cs="Calibri"/>
        </w:rPr>
        <w:t>Exercising regularly – to reduce hot flushes, improve sleep, boost mood</w:t>
      </w:r>
      <w:r w:rsidR="00A5366D">
        <w:rPr>
          <w:rFonts w:cs="Calibri"/>
        </w:rPr>
        <w:t>,</w:t>
      </w:r>
      <w:r>
        <w:rPr>
          <w:rFonts w:cs="Calibri"/>
        </w:rPr>
        <w:t xml:space="preserve"> and maintain aerobic fitness levels</w:t>
      </w:r>
    </w:p>
    <w:p w14:paraId="7DD9E1C6" w14:textId="01589D87" w:rsidR="007E77B8" w:rsidRDefault="007E77B8" w:rsidP="007E77B8">
      <w:pPr>
        <w:rPr>
          <w:rFonts w:cs="Calibri"/>
        </w:rPr>
      </w:pPr>
      <w:r>
        <w:rPr>
          <w:rFonts w:cs="Calibri"/>
        </w:rPr>
        <w:t>Not smoking – to help reduce hot flushes and the risk of developing serious conditions such as cancer, heart disease</w:t>
      </w:r>
      <w:r w:rsidR="00A5366D">
        <w:rPr>
          <w:rFonts w:cs="Calibri"/>
        </w:rPr>
        <w:t>,</w:t>
      </w:r>
      <w:r>
        <w:rPr>
          <w:rFonts w:cs="Calibri"/>
        </w:rPr>
        <w:t xml:space="preserve"> and stroke.</w:t>
      </w:r>
    </w:p>
    <w:p w14:paraId="2AB7775F" w14:textId="3F9FF9C4" w:rsidR="007E77B8" w:rsidRDefault="007E77B8" w:rsidP="007E77B8">
      <w:pPr>
        <w:rPr>
          <w:rFonts w:cs="Calibri"/>
        </w:rPr>
      </w:pPr>
      <w:r>
        <w:rPr>
          <w:rFonts w:cs="Calibri"/>
        </w:rPr>
        <w:t>Ensuring alcohol intake is within recommended levels and cutting down on caffeine and spicy food- all of which can trigger hot flushes.</w:t>
      </w:r>
    </w:p>
    <w:p w14:paraId="5B6B3686" w14:textId="77777777" w:rsidR="007E77B8" w:rsidRDefault="007E77B8" w:rsidP="007E77B8">
      <w:pPr>
        <w:rPr>
          <w:rFonts w:cs="Calibri"/>
        </w:rPr>
      </w:pPr>
      <w:r>
        <w:rPr>
          <w:rFonts w:cs="Calibri"/>
        </w:rPr>
        <w:t>Having access to natural light.</w:t>
      </w:r>
    </w:p>
    <w:p w14:paraId="3B17A9AB" w14:textId="15A6897D" w:rsidR="007E77B8" w:rsidRDefault="007E77B8" w:rsidP="007E77B8">
      <w:pPr>
        <w:rPr>
          <w:rFonts w:cs="Calibri"/>
        </w:rPr>
      </w:pPr>
      <w:r>
        <w:rPr>
          <w:rFonts w:cs="Calibri"/>
        </w:rPr>
        <w:lastRenderedPageBreak/>
        <w:t>Staying cool at night</w:t>
      </w:r>
      <w:r w:rsidR="00A5366D">
        <w:rPr>
          <w:rFonts w:cs="Calibri"/>
        </w:rPr>
        <w:t>: wear loose clothes in a cool,</w:t>
      </w:r>
      <w:r>
        <w:rPr>
          <w:rFonts w:cs="Calibri"/>
        </w:rPr>
        <w:t xml:space="preserve"> well-ventilated room to help with hot flushes and night sweats.</w:t>
      </w:r>
    </w:p>
    <w:p w14:paraId="1F49F9C5" w14:textId="30F52B7F" w:rsidR="007E77B8" w:rsidRDefault="007E77B8" w:rsidP="007E77B8">
      <w:pPr>
        <w:rPr>
          <w:rFonts w:cs="Calibri"/>
        </w:rPr>
      </w:pPr>
      <w:r>
        <w:rPr>
          <w:rFonts w:cs="Calibri"/>
        </w:rPr>
        <w:t>Ensuring adequate rest and relaxation – to reduce stress levels and improve mood (for example, activities such as mindfulness, yoga</w:t>
      </w:r>
      <w:r w:rsidR="00A5366D">
        <w:rPr>
          <w:rFonts w:cs="Calibri"/>
        </w:rPr>
        <w:t>,</w:t>
      </w:r>
      <w:r>
        <w:rPr>
          <w:rFonts w:cs="Calibri"/>
        </w:rPr>
        <w:t xml:space="preserve"> and tai chi).</w:t>
      </w:r>
    </w:p>
    <w:p w14:paraId="73FFC112" w14:textId="77777777" w:rsidR="007E77B8" w:rsidRDefault="007E77B8" w:rsidP="007E77B8">
      <w:pPr>
        <w:rPr>
          <w:rFonts w:cs="Calibri"/>
        </w:rPr>
      </w:pPr>
      <w:r>
        <w:rPr>
          <w:rFonts w:cs="Calibri"/>
        </w:rPr>
        <w:t>Review and monitoring</w:t>
      </w:r>
    </w:p>
    <w:p w14:paraId="359ECCD2" w14:textId="48926B9F" w:rsidR="007E77B8" w:rsidRDefault="007E77B8" w:rsidP="007E77B8">
      <w:pPr>
        <w:rPr>
          <w:rFonts w:cs="Calibri"/>
        </w:rPr>
      </w:pPr>
      <w:r>
        <w:rPr>
          <w:rFonts w:cs="Calibri"/>
        </w:rPr>
        <w:t>BBCC will ensure that all new employees, supervisors</w:t>
      </w:r>
      <w:r w:rsidR="00A5366D">
        <w:rPr>
          <w:rFonts w:cs="Calibri"/>
        </w:rPr>
        <w:t>,</w:t>
      </w:r>
      <w:r>
        <w:rPr>
          <w:rFonts w:cs="Calibri"/>
        </w:rPr>
        <w:t xml:space="preserve"> and management will receive a copy of this policy. Adequate resources will be made available to fulfil the aims of this policy.</w:t>
      </w:r>
    </w:p>
    <w:p w14:paraId="282462BE" w14:textId="77777777" w:rsidR="007E77B8" w:rsidRDefault="007E77B8" w:rsidP="007E77B8">
      <w:pPr>
        <w:rPr>
          <w:rFonts w:cs="Calibri"/>
        </w:rPr>
      </w:pPr>
    </w:p>
    <w:tbl>
      <w:tblPr>
        <w:tblW w:w="5000" w:type="pct"/>
        <w:tblCellMar>
          <w:left w:w="10" w:type="dxa"/>
          <w:right w:w="10" w:type="dxa"/>
        </w:tblCellMar>
        <w:tblLook w:val="0000" w:firstRow="0" w:lastRow="0" w:firstColumn="0" w:lastColumn="0" w:noHBand="0" w:noVBand="0"/>
      </w:tblPr>
      <w:tblGrid>
        <w:gridCol w:w="4320"/>
        <w:gridCol w:w="2778"/>
        <w:gridCol w:w="1928"/>
      </w:tblGrid>
      <w:tr w:rsidR="009E0AA8" w14:paraId="0B819E8E" w14:textId="77777777" w:rsidTr="00BF374E">
        <w:tc>
          <w:tcPr>
            <w:tcW w:w="4320" w:type="dxa"/>
            <w:tcMar>
              <w:top w:w="0" w:type="dxa"/>
              <w:left w:w="108" w:type="dxa"/>
              <w:bottom w:w="0" w:type="dxa"/>
              <w:right w:w="108" w:type="dxa"/>
            </w:tcMar>
            <w:vAlign w:val="bottom"/>
          </w:tcPr>
          <w:p w14:paraId="16ECCD52" w14:textId="12416C6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58D8268" w14:textId="5BC3385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70D08B6C" w14:textId="77777777" w:rsidR="009E0AA8" w:rsidRDefault="009E0AA8" w:rsidP="009E0AA8">
            <w:pPr>
              <w:rPr>
                <w:rFonts w:eastAsia="Times New Roman" w:cs="Calibri"/>
                <w:sz w:val="20"/>
                <w:szCs w:val="20"/>
                <w:lang w:eastAsia="en-GB"/>
              </w:rPr>
            </w:pPr>
          </w:p>
        </w:tc>
      </w:tr>
      <w:tr w:rsidR="009E0AA8" w14:paraId="3E7CBE1D" w14:textId="77777777" w:rsidTr="00BF374E">
        <w:tc>
          <w:tcPr>
            <w:tcW w:w="4320" w:type="dxa"/>
            <w:tcMar>
              <w:top w:w="0" w:type="dxa"/>
              <w:left w:w="108" w:type="dxa"/>
              <w:bottom w:w="0" w:type="dxa"/>
              <w:right w:w="108" w:type="dxa"/>
            </w:tcMar>
            <w:vAlign w:val="bottom"/>
          </w:tcPr>
          <w:p w14:paraId="06AC6BDB" w14:textId="666559F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FB261DD" w14:textId="5236805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A5366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96122B2" w14:textId="4C9DADE6"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68D958A5" w14:textId="77777777" w:rsidTr="00BF374E">
        <w:tc>
          <w:tcPr>
            <w:tcW w:w="4320" w:type="dxa"/>
            <w:tcMar>
              <w:top w:w="0" w:type="dxa"/>
              <w:left w:w="108" w:type="dxa"/>
              <w:bottom w:w="0" w:type="dxa"/>
              <w:right w:w="108" w:type="dxa"/>
            </w:tcMar>
            <w:vAlign w:val="bottom"/>
          </w:tcPr>
          <w:p w14:paraId="529621E5" w14:textId="260608C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49F3358" w14:textId="6914E98F"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4A81990D" w14:textId="39D2E3E6"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154F882B" w14:textId="77777777" w:rsidTr="00BF374E">
        <w:tc>
          <w:tcPr>
            <w:tcW w:w="4320" w:type="dxa"/>
            <w:tcMar>
              <w:top w:w="0" w:type="dxa"/>
              <w:left w:w="108" w:type="dxa"/>
              <w:bottom w:w="0" w:type="dxa"/>
              <w:right w:w="108" w:type="dxa"/>
            </w:tcMar>
            <w:vAlign w:val="bottom"/>
          </w:tcPr>
          <w:p w14:paraId="752A925F" w14:textId="77E20C53"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5FFBF9E" w14:textId="77777777" w:rsidR="009E0AA8" w:rsidRDefault="009E0AA8" w:rsidP="009E0AA8">
            <w:pPr>
              <w:spacing w:after="0" w:line="360" w:lineRule="auto"/>
              <w:rPr>
                <w:rFonts w:eastAsia="Times New Roman" w:cs="Calibri"/>
                <w:sz w:val="20"/>
                <w:szCs w:val="20"/>
                <w:lang w:eastAsia="en-GB"/>
              </w:rPr>
            </w:pPr>
          </w:p>
          <w:p w14:paraId="57DB5B6F" w14:textId="3A6EF35A"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68612B3A" w14:textId="77777777" w:rsidTr="00BF374E">
        <w:tc>
          <w:tcPr>
            <w:tcW w:w="4320" w:type="dxa"/>
            <w:tcMar>
              <w:top w:w="0" w:type="dxa"/>
              <w:left w:w="108" w:type="dxa"/>
              <w:bottom w:w="0" w:type="dxa"/>
              <w:right w:w="108" w:type="dxa"/>
            </w:tcMar>
            <w:vAlign w:val="bottom"/>
          </w:tcPr>
          <w:p w14:paraId="2727A11B" w14:textId="2C6D78C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EC00D76" w14:textId="77777777" w:rsidR="009E0AA8" w:rsidRDefault="009E0AA8" w:rsidP="009E0AA8">
            <w:pPr>
              <w:spacing w:after="0" w:line="360" w:lineRule="auto"/>
              <w:rPr>
                <w:rFonts w:eastAsia="Times New Roman" w:cs="Calibri"/>
                <w:sz w:val="20"/>
                <w:szCs w:val="20"/>
                <w:lang w:eastAsia="en-GB"/>
              </w:rPr>
            </w:pPr>
          </w:p>
          <w:p w14:paraId="0D253B50" w14:textId="74E05818"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39F58901" w14:textId="77777777" w:rsidTr="00BF374E">
        <w:tc>
          <w:tcPr>
            <w:tcW w:w="4320" w:type="dxa"/>
            <w:tcMar>
              <w:top w:w="0" w:type="dxa"/>
              <w:left w:w="108" w:type="dxa"/>
              <w:bottom w:w="0" w:type="dxa"/>
              <w:right w:w="108" w:type="dxa"/>
            </w:tcMar>
            <w:vAlign w:val="bottom"/>
          </w:tcPr>
          <w:p w14:paraId="72C42EA1" w14:textId="1B2AD0F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B3DB92B" w14:textId="549F8ED6"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3A7D1F0E" w14:textId="77777777" w:rsidR="007E77B8" w:rsidRDefault="007E77B8">
      <w:pPr>
        <w:tabs>
          <w:tab w:val="left" w:pos="2010"/>
        </w:tabs>
        <w:jc w:val="center"/>
        <w:rPr>
          <w:b/>
          <w:sz w:val="96"/>
          <w:szCs w:val="96"/>
          <w:lang w:eastAsia="en-GB"/>
        </w:rPr>
      </w:pPr>
    </w:p>
    <w:p w14:paraId="161D6617" w14:textId="77777777" w:rsidR="007E77B8" w:rsidRDefault="007E77B8">
      <w:pPr>
        <w:tabs>
          <w:tab w:val="left" w:pos="2010"/>
        </w:tabs>
        <w:jc w:val="center"/>
        <w:rPr>
          <w:b/>
          <w:sz w:val="96"/>
          <w:szCs w:val="96"/>
          <w:lang w:eastAsia="en-GB"/>
        </w:rPr>
      </w:pPr>
    </w:p>
    <w:p w14:paraId="01AEBB43" w14:textId="77777777" w:rsidR="007E77B8" w:rsidRDefault="007E77B8">
      <w:pPr>
        <w:tabs>
          <w:tab w:val="left" w:pos="2010"/>
        </w:tabs>
        <w:jc w:val="center"/>
        <w:rPr>
          <w:b/>
          <w:sz w:val="96"/>
          <w:szCs w:val="96"/>
          <w:lang w:eastAsia="en-GB"/>
        </w:rPr>
      </w:pPr>
    </w:p>
    <w:p w14:paraId="7DF03730" w14:textId="77777777" w:rsidR="007E77B8" w:rsidRDefault="007E77B8" w:rsidP="007E77B8">
      <w:pPr>
        <w:tabs>
          <w:tab w:val="left" w:pos="2010"/>
        </w:tabs>
        <w:rPr>
          <w:b/>
          <w:sz w:val="96"/>
          <w:szCs w:val="96"/>
          <w:lang w:eastAsia="en-GB"/>
        </w:rPr>
      </w:pPr>
    </w:p>
    <w:p w14:paraId="7D046CA2" w14:textId="77777777" w:rsidR="00A5366D" w:rsidRDefault="00A5366D" w:rsidP="007E77B8">
      <w:pPr>
        <w:tabs>
          <w:tab w:val="left" w:pos="2010"/>
        </w:tabs>
        <w:jc w:val="center"/>
        <w:rPr>
          <w:b/>
          <w:sz w:val="96"/>
          <w:szCs w:val="96"/>
          <w:lang w:eastAsia="en-GB"/>
        </w:rPr>
      </w:pPr>
    </w:p>
    <w:p w14:paraId="1CA05AE6" w14:textId="0FE5C6B3" w:rsidR="007868DF" w:rsidRDefault="00ED02A4" w:rsidP="007E77B8">
      <w:pPr>
        <w:tabs>
          <w:tab w:val="left" w:pos="2010"/>
        </w:tabs>
        <w:jc w:val="center"/>
        <w:rPr>
          <w:b/>
          <w:sz w:val="96"/>
          <w:szCs w:val="96"/>
          <w:lang w:eastAsia="en-GB"/>
        </w:rPr>
      </w:pPr>
      <w:r>
        <w:rPr>
          <w:b/>
          <w:sz w:val="96"/>
          <w:szCs w:val="96"/>
          <w:lang w:eastAsia="en-GB"/>
        </w:rPr>
        <w:lastRenderedPageBreak/>
        <w:t>Mobile Phone and Smart Watch Policy</w:t>
      </w:r>
    </w:p>
    <w:p w14:paraId="4ECBF6E1" w14:textId="77777777" w:rsidR="007868DF" w:rsidRDefault="007868DF">
      <w:pPr>
        <w:tabs>
          <w:tab w:val="left" w:pos="2010"/>
        </w:tabs>
        <w:jc w:val="center"/>
        <w:rPr>
          <w:b/>
          <w:sz w:val="96"/>
          <w:szCs w:val="96"/>
          <w:lang w:eastAsia="en-GB"/>
        </w:rPr>
      </w:pPr>
    </w:p>
    <w:p w14:paraId="01CB00F7" w14:textId="77777777" w:rsidR="007868DF" w:rsidRDefault="007868DF">
      <w:pPr>
        <w:tabs>
          <w:tab w:val="left" w:pos="2010"/>
        </w:tabs>
        <w:jc w:val="center"/>
        <w:rPr>
          <w:b/>
          <w:sz w:val="96"/>
          <w:szCs w:val="96"/>
          <w:lang w:eastAsia="en-GB"/>
        </w:rPr>
      </w:pPr>
    </w:p>
    <w:p w14:paraId="63F0B46F" w14:textId="77777777" w:rsidR="007868DF" w:rsidRDefault="007868DF">
      <w:pPr>
        <w:tabs>
          <w:tab w:val="left" w:pos="2010"/>
        </w:tabs>
        <w:rPr>
          <w:b/>
          <w:sz w:val="96"/>
          <w:szCs w:val="96"/>
          <w:lang w:eastAsia="en-GB"/>
        </w:rPr>
      </w:pPr>
    </w:p>
    <w:p w14:paraId="2446E2B7"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803648" behindDoc="0" locked="0" layoutInCell="1" allowOverlap="1" wp14:anchorId="2A3800DD" wp14:editId="4185E46B">
            <wp:simplePos x="0" y="0"/>
            <wp:positionH relativeFrom="page">
              <wp:align>right</wp:align>
            </wp:positionH>
            <wp:positionV relativeFrom="paragraph">
              <wp:posOffset>12701</wp:posOffset>
            </wp:positionV>
            <wp:extent cx="4694401" cy="4320000"/>
            <wp:effectExtent l="0" t="0" r="0" b="4350"/>
            <wp:wrapTight wrapText="bothSides">
              <wp:wrapPolygon edited="0">
                <wp:start x="0" y="0"/>
                <wp:lineTo x="0" y="21527"/>
                <wp:lineTo x="21477" y="21527"/>
                <wp:lineTo x="21477" y="0"/>
                <wp:lineTo x="0" y="0"/>
              </wp:wrapPolygon>
            </wp:wrapTight>
            <wp:docPr id="1951671319"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E744F89" w14:textId="77777777" w:rsidR="007868DF" w:rsidRDefault="007868DF">
      <w:pPr>
        <w:tabs>
          <w:tab w:val="left" w:pos="2010"/>
        </w:tabs>
        <w:jc w:val="center"/>
        <w:rPr>
          <w:b/>
          <w:sz w:val="96"/>
          <w:szCs w:val="96"/>
          <w:lang w:eastAsia="en-GB"/>
        </w:rPr>
      </w:pPr>
    </w:p>
    <w:p w14:paraId="5F1C186E" w14:textId="77777777" w:rsidR="007868DF" w:rsidRDefault="007868DF">
      <w:pPr>
        <w:tabs>
          <w:tab w:val="left" w:pos="2010"/>
        </w:tabs>
        <w:jc w:val="center"/>
        <w:rPr>
          <w:b/>
          <w:sz w:val="96"/>
          <w:szCs w:val="96"/>
          <w:lang w:eastAsia="en-GB"/>
        </w:rPr>
      </w:pPr>
    </w:p>
    <w:p w14:paraId="53E20FBF" w14:textId="77777777" w:rsidR="007868DF" w:rsidRDefault="007868DF">
      <w:pPr>
        <w:tabs>
          <w:tab w:val="left" w:pos="2010"/>
        </w:tabs>
        <w:jc w:val="center"/>
        <w:rPr>
          <w:b/>
          <w:sz w:val="96"/>
          <w:szCs w:val="96"/>
          <w:lang w:eastAsia="en-GB"/>
        </w:rPr>
      </w:pPr>
    </w:p>
    <w:p w14:paraId="2282FFC9" w14:textId="77777777" w:rsidR="007868DF" w:rsidRDefault="007868DF">
      <w:pPr>
        <w:rPr>
          <w:b/>
          <w:sz w:val="28"/>
          <w:szCs w:val="28"/>
        </w:rPr>
      </w:pPr>
    </w:p>
    <w:p w14:paraId="169B7CFE" w14:textId="77777777" w:rsidR="007868DF" w:rsidRDefault="007868DF">
      <w:pPr>
        <w:rPr>
          <w:b/>
          <w:sz w:val="32"/>
          <w:szCs w:val="32"/>
        </w:rPr>
      </w:pPr>
    </w:p>
    <w:p w14:paraId="47B3AFCE" w14:textId="77777777" w:rsidR="00416694" w:rsidRDefault="00416694">
      <w:pPr>
        <w:rPr>
          <w:b/>
          <w:sz w:val="32"/>
          <w:szCs w:val="32"/>
        </w:rPr>
      </w:pPr>
    </w:p>
    <w:p w14:paraId="7E6908F4" w14:textId="77777777" w:rsidR="00416694" w:rsidRDefault="00416694">
      <w:pPr>
        <w:rPr>
          <w:b/>
          <w:sz w:val="32"/>
          <w:szCs w:val="32"/>
        </w:rPr>
      </w:pPr>
    </w:p>
    <w:p w14:paraId="6616CDE0" w14:textId="536C5796" w:rsidR="007868DF" w:rsidRDefault="00ED02A4">
      <w:r>
        <w:rPr>
          <w:b/>
          <w:sz w:val="32"/>
          <w:szCs w:val="32"/>
        </w:rPr>
        <w:lastRenderedPageBreak/>
        <w:t>Mobile Phones and Smart Watches Policy</w:t>
      </w:r>
      <w:r>
        <w:rPr>
          <w:b/>
          <w:sz w:val="28"/>
          <w:szCs w:val="28"/>
        </w:rPr>
        <w:br/>
      </w:r>
    </w:p>
    <w:p w14:paraId="13E4EDA8" w14:textId="7EB4D4B6" w:rsidR="007868DF" w:rsidRDefault="00ED02A4">
      <w:pPr>
        <w:rPr>
          <w:rFonts w:cs="Aptos"/>
          <w:sz w:val="20"/>
          <w:szCs w:val="20"/>
        </w:rPr>
      </w:pPr>
      <w:r>
        <w:rPr>
          <w:rFonts w:cs="Aptos"/>
          <w:sz w:val="20"/>
          <w:szCs w:val="20"/>
        </w:rPr>
        <w:t>Working with children can involve taking images with a range of devices. This can enhance our understanding of the child, their needs</w:t>
      </w:r>
      <w:r w:rsidR="00A5366D">
        <w:rPr>
          <w:rFonts w:cs="Aptos"/>
          <w:sz w:val="20"/>
          <w:szCs w:val="20"/>
        </w:rPr>
        <w:t xml:space="preserve">, and </w:t>
      </w:r>
      <w:r>
        <w:rPr>
          <w:rFonts w:cs="Aptos"/>
          <w:sz w:val="20"/>
          <w:szCs w:val="20"/>
        </w:rPr>
        <w:t>plan for the next stage of their development. Photographs are regularly shared with parents/ carers and used to great effect in the child’s learning journals.</w:t>
      </w:r>
    </w:p>
    <w:p w14:paraId="507E135B" w14:textId="22136B89" w:rsidR="007868DF" w:rsidRDefault="00ED02A4">
      <w:pPr>
        <w:rPr>
          <w:rFonts w:cs="Aptos"/>
          <w:sz w:val="20"/>
          <w:szCs w:val="20"/>
        </w:rPr>
      </w:pPr>
      <w:r>
        <w:rPr>
          <w:rFonts w:cs="Aptos"/>
          <w:sz w:val="20"/>
          <w:szCs w:val="20"/>
        </w:rPr>
        <w:t xml:space="preserve">All photographs are taken with due regard for the law and the need to safeguard the child’s privacy, dignity, safety, and well-being. No photographs will be taken for personal use. No photographs will be taken on personal digital media, such as tablets, mobile phones, watches, or any other recording device, which are NOT allowed in any children’s areas of Busy Bees Childcare Centre. If personal digital media devices are used in any manner in any of the children’s areas of the setting, this will </w:t>
      </w:r>
      <w:r w:rsidR="00A5366D">
        <w:rPr>
          <w:rFonts w:cs="Aptos"/>
          <w:sz w:val="20"/>
          <w:szCs w:val="20"/>
        </w:rPr>
        <w:t>result in an immediate</w:t>
      </w:r>
      <w:r>
        <w:rPr>
          <w:rFonts w:cs="Aptos"/>
          <w:sz w:val="20"/>
          <w:szCs w:val="20"/>
        </w:rPr>
        <w:t xml:space="preserve"> disciplinary hearing.</w:t>
      </w:r>
    </w:p>
    <w:p w14:paraId="0FB97549" w14:textId="52004ADC" w:rsidR="007868DF" w:rsidRDefault="00ED02A4">
      <w:pPr>
        <w:rPr>
          <w:rFonts w:cs="Aptos"/>
          <w:sz w:val="20"/>
          <w:szCs w:val="20"/>
        </w:rPr>
      </w:pPr>
      <w:r>
        <w:rPr>
          <w:rFonts w:cs="Aptos"/>
          <w:sz w:val="20"/>
          <w:szCs w:val="20"/>
        </w:rPr>
        <w:t>All parents/</w:t>
      </w:r>
      <w:r w:rsidR="00A5366D">
        <w:rPr>
          <w:rFonts w:cs="Aptos"/>
          <w:sz w:val="20"/>
          <w:szCs w:val="20"/>
        </w:rPr>
        <w:t xml:space="preserve">carers have the opportunity to grant or withhold permission for </w:t>
      </w:r>
      <w:r>
        <w:rPr>
          <w:rFonts w:cs="Aptos"/>
          <w:sz w:val="20"/>
          <w:szCs w:val="20"/>
        </w:rPr>
        <w:t>the use of photographs of their child. Some may not wish any images to be inserted in the local paper or on the website; some may not wish any photos at all. Each child and their parent/ carer may make individual requests, and these will be followed without question.</w:t>
      </w:r>
    </w:p>
    <w:p w14:paraId="58D52239" w14:textId="14E77DE0" w:rsidR="007868DF" w:rsidRDefault="00ED02A4">
      <w:pPr>
        <w:rPr>
          <w:rFonts w:cs="Aptos"/>
          <w:sz w:val="20"/>
          <w:szCs w:val="20"/>
        </w:rPr>
      </w:pPr>
      <w:r>
        <w:rPr>
          <w:rFonts w:cs="Aptos"/>
          <w:sz w:val="20"/>
          <w:szCs w:val="20"/>
        </w:rPr>
        <w:t xml:space="preserve">No </w:t>
      </w:r>
      <w:r w:rsidR="00A5366D">
        <w:rPr>
          <w:rFonts w:cs="Aptos"/>
          <w:sz w:val="20"/>
          <w:szCs w:val="20"/>
        </w:rPr>
        <w:t>staff member at Busy Bees Childcare Centre is allowed to use a personal recording device in any area</w:t>
      </w:r>
      <w:r>
        <w:rPr>
          <w:rFonts w:cs="Aptos"/>
          <w:sz w:val="20"/>
          <w:szCs w:val="20"/>
        </w:rPr>
        <w:t xml:space="preserve"> of the setting.</w:t>
      </w:r>
    </w:p>
    <w:p w14:paraId="038EC119" w14:textId="4318AF71" w:rsidR="007868DF" w:rsidRDefault="00ED02A4">
      <w:pPr>
        <w:rPr>
          <w:rFonts w:cs="Aptos"/>
          <w:sz w:val="20"/>
          <w:szCs w:val="20"/>
        </w:rPr>
      </w:pPr>
      <w:r>
        <w:rPr>
          <w:rFonts w:cs="Aptos"/>
          <w:sz w:val="20"/>
          <w:szCs w:val="20"/>
        </w:rPr>
        <w:t xml:space="preserve">On </w:t>
      </w:r>
      <w:r w:rsidR="00A5366D">
        <w:rPr>
          <w:rFonts w:cs="Aptos"/>
          <w:sz w:val="20"/>
          <w:szCs w:val="20"/>
        </w:rPr>
        <w:t>occasion, group play may be photographed to show a particular area of learning, and these photographs</w:t>
      </w:r>
      <w:r>
        <w:rPr>
          <w:rFonts w:cs="Aptos"/>
          <w:sz w:val="20"/>
          <w:szCs w:val="20"/>
        </w:rPr>
        <w:t xml:space="preserve"> may be added to a number of children’s learning journals as photographic observations. This will only be permitted if the parents of all children captured have given written permission. These photographs and learning journals are not to be taken off the premises by staff at any time.</w:t>
      </w:r>
    </w:p>
    <w:p w14:paraId="16928E23" w14:textId="2F43A650" w:rsidR="007868DF" w:rsidRDefault="00ED02A4">
      <w:pPr>
        <w:rPr>
          <w:rFonts w:cs="Aptos"/>
          <w:sz w:val="20"/>
          <w:szCs w:val="20"/>
        </w:rPr>
      </w:pPr>
      <w:r>
        <w:rPr>
          <w:rFonts w:cs="Aptos"/>
          <w:sz w:val="20"/>
          <w:szCs w:val="20"/>
        </w:rPr>
        <w:t xml:space="preserve">Photographs are usually uploaded onto our computer and printed off </w:t>
      </w:r>
      <w:r w:rsidR="00A5366D">
        <w:rPr>
          <w:rFonts w:cs="Aptos"/>
          <w:sz w:val="20"/>
          <w:szCs w:val="20"/>
        </w:rPr>
        <w:t>on-site</w:t>
      </w:r>
      <w:r>
        <w:rPr>
          <w:rFonts w:cs="Aptos"/>
          <w:sz w:val="20"/>
          <w:szCs w:val="20"/>
        </w:rPr>
        <w:t>. Once the photographs are printed</w:t>
      </w:r>
      <w:r w:rsidR="00A5366D">
        <w:rPr>
          <w:rFonts w:cs="Aptos"/>
          <w:sz w:val="20"/>
          <w:szCs w:val="20"/>
        </w:rPr>
        <w:t>,</w:t>
      </w:r>
      <w:r>
        <w:rPr>
          <w:rFonts w:cs="Aptos"/>
          <w:sz w:val="20"/>
          <w:szCs w:val="20"/>
        </w:rPr>
        <w:t xml:space="preserve"> the image is deleted.</w:t>
      </w:r>
    </w:p>
    <w:p w14:paraId="0F639515" w14:textId="591FAD2E" w:rsidR="007868DF" w:rsidRDefault="00ED02A4">
      <w:pPr>
        <w:rPr>
          <w:rFonts w:cs="Aptos"/>
          <w:sz w:val="20"/>
          <w:szCs w:val="20"/>
        </w:rPr>
      </w:pPr>
      <w:r>
        <w:rPr>
          <w:rFonts w:cs="Aptos"/>
          <w:sz w:val="20"/>
          <w:szCs w:val="20"/>
        </w:rPr>
        <w:t xml:space="preserve">All visitors and parents will be asked not to use their mobile phones </w:t>
      </w:r>
      <w:r w:rsidR="00A5366D">
        <w:rPr>
          <w:rFonts w:cs="Aptos"/>
          <w:sz w:val="20"/>
          <w:szCs w:val="20"/>
        </w:rPr>
        <w:t xml:space="preserve">or other digital devices whilst </w:t>
      </w:r>
      <w:r>
        <w:rPr>
          <w:rFonts w:cs="Aptos"/>
          <w:sz w:val="20"/>
          <w:szCs w:val="20"/>
        </w:rPr>
        <w:t>in the setting. They will be informed of this when they sign the visitor’s book.</w:t>
      </w:r>
    </w:p>
    <w:p w14:paraId="7A5AFB3A" w14:textId="6B0373A7" w:rsidR="007868DF" w:rsidRDefault="00ED02A4">
      <w:r>
        <w:rPr>
          <w:rFonts w:cs="Aptos"/>
          <w:sz w:val="20"/>
          <w:szCs w:val="20"/>
        </w:rPr>
        <w:t xml:space="preserve">Staff, students, and volunteers will be asked to leave their mobile phones and other digital devices in the mobile phone cabinet in the lockable Art kitchen. </w:t>
      </w:r>
      <w:r>
        <w:rPr>
          <w:rFonts w:cs="Aptos"/>
          <w:sz w:val="20"/>
          <w:szCs w:val="20"/>
        </w:rPr>
        <w:br/>
      </w:r>
      <w:r>
        <w:rPr>
          <w:rFonts w:cs="Aptos"/>
          <w:sz w:val="20"/>
          <w:szCs w:val="20"/>
        </w:rPr>
        <w:br/>
      </w:r>
      <w:r>
        <w:rPr>
          <w:rFonts w:cs="Calibri"/>
          <w:sz w:val="20"/>
          <w:szCs w:val="20"/>
        </w:rPr>
        <w:t xml:space="preserve">At Busy Bees Childcare Centre, we promote the safety and welfare of all children in our care. We believe our staff should </w:t>
      </w:r>
      <w:r w:rsidR="00A5366D">
        <w:rPr>
          <w:rFonts w:cs="Calibri"/>
          <w:sz w:val="20"/>
          <w:szCs w:val="20"/>
        </w:rPr>
        <w:t>remain fully attentive during their working hours to ensure that all children in the nursery receive high-quality</w:t>
      </w:r>
      <w:r>
        <w:rPr>
          <w:rFonts w:cs="Calibri"/>
          <w:sz w:val="20"/>
          <w:szCs w:val="20"/>
        </w:rPr>
        <w:t xml:space="preserve"> care and education. To ensure the safety and well-being of children</w:t>
      </w:r>
      <w:r w:rsidR="00A5366D">
        <w:rPr>
          <w:rFonts w:cs="Calibri"/>
          <w:sz w:val="20"/>
          <w:szCs w:val="20"/>
        </w:rPr>
        <w:t>,</w:t>
      </w:r>
      <w:r>
        <w:rPr>
          <w:rFonts w:cs="Calibri"/>
          <w:sz w:val="20"/>
          <w:szCs w:val="20"/>
        </w:rPr>
        <w:t xml:space="preserve"> we do not allow staff to use personal mobile phones during working hours. Busy Bees will permit staff to wear smart watches</w:t>
      </w:r>
      <w:r w:rsidR="00A5366D">
        <w:rPr>
          <w:rFonts w:cs="Calibri"/>
          <w:sz w:val="20"/>
          <w:szCs w:val="20"/>
        </w:rPr>
        <w:t>;</w:t>
      </w:r>
      <w:r>
        <w:rPr>
          <w:rFonts w:cs="Calibri"/>
          <w:sz w:val="20"/>
          <w:szCs w:val="20"/>
        </w:rPr>
        <w:t xml:space="preserve"> </w:t>
      </w:r>
      <w:r w:rsidR="00A5366D">
        <w:rPr>
          <w:rFonts w:cs="Calibri"/>
          <w:sz w:val="20"/>
          <w:szCs w:val="20"/>
        </w:rPr>
        <w:t>these MUST be disabled in Wi-Fi settings and placed in Airplane mode during work hours.</w:t>
      </w:r>
      <w:r>
        <w:rPr>
          <w:rFonts w:cs="Calibri"/>
          <w:sz w:val="20"/>
          <w:szCs w:val="20"/>
        </w:rPr>
        <w:t xml:space="preserve"> Busy Bees will </w:t>
      </w:r>
      <w:r w:rsidR="00A5366D">
        <w:rPr>
          <w:rFonts w:cs="Calibri"/>
          <w:sz w:val="20"/>
          <w:szCs w:val="20"/>
        </w:rPr>
        <w:t>conduct random checks on staff who wear smart watches to ensure they are not on Wi-Fi and are in</w:t>
      </w:r>
      <w:r>
        <w:rPr>
          <w:rFonts w:cs="Calibri"/>
          <w:sz w:val="20"/>
          <w:szCs w:val="20"/>
        </w:rPr>
        <w:t xml:space="preserve"> Airplane mode. Failure to comply will result in a breach of your contract</w:t>
      </w:r>
      <w:r w:rsidR="00A5366D">
        <w:rPr>
          <w:rFonts w:cs="Calibri"/>
          <w:sz w:val="20"/>
          <w:szCs w:val="20"/>
        </w:rPr>
        <w:t>,</w:t>
      </w:r>
      <w:r>
        <w:rPr>
          <w:rFonts w:cs="Calibri"/>
          <w:sz w:val="20"/>
          <w:szCs w:val="20"/>
        </w:rPr>
        <w:t xml:space="preserve"> and your contract and employment may be terminated. Failure to comply will result in ALL Smart Watches being </w:t>
      </w:r>
      <w:r w:rsidR="00A5366D">
        <w:rPr>
          <w:rFonts w:cs="Calibri"/>
          <w:sz w:val="20"/>
          <w:szCs w:val="20"/>
        </w:rPr>
        <w:t>banned</w:t>
      </w:r>
      <w:r>
        <w:rPr>
          <w:rFonts w:cs="Calibri"/>
          <w:sz w:val="20"/>
          <w:szCs w:val="20"/>
        </w:rPr>
        <w:t>.</w:t>
      </w:r>
    </w:p>
    <w:p w14:paraId="0F64CD8B" w14:textId="77777777" w:rsidR="007868DF" w:rsidRDefault="00ED02A4">
      <w:pPr>
        <w:rPr>
          <w:rFonts w:cs="Aptos"/>
          <w:b/>
          <w:bCs/>
        </w:rPr>
      </w:pPr>
      <w:r>
        <w:rPr>
          <w:rFonts w:cs="Aptos"/>
          <w:b/>
          <w:bCs/>
        </w:rPr>
        <w:t xml:space="preserve">Staff must adhere to the following:  </w:t>
      </w:r>
    </w:p>
    <w:p w14:paraId="49CE642B" w14:textId="3AB8A4BE" w:rsidR="007868DF" w:rsidRPr="008E4AFE" w:rsidRDefault="00ED02A4">
      <w:r>
        <w:rPr>
          <w:rFonts w:cs="Aptos"/>
          <w:sz w:val="20"/>
          <w:szCs w:val="20"/>
        </w:rPr>
        <w:t xml:space="preserve">• Mobile phones are either turned off or on silent and not accessed during your working hours </w:t>
      </w:r>
      <w:r>
        <w:rPr>
          <w:rFonts w:cs="Aptos"/>
          <w:sz w:val="20"/>
          <w:szCs w:val="20"/>
        </w:rPr>
        <w:br/>
        <w:t>• Mobile phones can only be used on a designated break</w:t>
      </w:r>
      <w:r w:rsidR="00A5366D">
        <w:rPr>
          <w:rFonts w:cs="Aptos"/>
          <w:sz w:val="20"/>
          <w:szCs w:val="20"/>
        </w:rPr>
        <w:t>,</w:t>
      </w:r>
      <w:r>
        <w:rPr>
          <w:rFonts w:cs="Aptos"/>
          <w:sz w:val="20"/>
          <w:szCs w:val="20"/>
        </w:rPr>
        <w:t xml:space="preserve"> and then this must be away from the children </w:t>
      </w:r>
      <w:r>
        <w:rPr>
          <w:rFonts w:cs="Aptos"/>
          <w:sz w:val="20"/>
          <w:szCs w:val="20"/>
        </w:rPr>
        <w:br/>
        <w:t xml:space="preserve">• Mobile phones/smartwatches/Fitbit should be stored safely in </w:t>
      </w:r>
      <w:r w:rsidR="00A5366D">
        <w:rPr>
          <w:rFonts w:cs="Aptos"/>
          <w:sz w:val="20"/>
          <w:szCs w:val="20"/>
        </w:rPr>
        <w:t xml:space="preserve">a </w:t>
      </w:r>
      <w:r>
        <w:rPr>
          <w:rFonts w:cs="Aptos"/>
          <w:sz w:val="20"/>
          <w:szCs w:val="20"/>
        </w:rPr>
        <w:t xml:space="preserve">lockable mobile phone cabinet in the Art kitchen at all times during the hours of your working day. </w:t>
      </w:r>
      <w:r>
        <w:rPr>
          <w:rFonts w:cs="Aptos"/>
          <w:sz w:val="20"/>
          <w:szCs w:val="20"/>
        </w:rPr>
        <w:br/>
        <w:t xml:space="preserve">• During outings, staff will use mobile phones belonging to the nursery wherever possible. Photographs must not be taken of the children on any phones or </w:t>
      </w:r>
      <w:r w:rsidR="00A5366D">
        <w:rPr>
          <w:rFonts w:cs="Aptos"/>
          <w:sz w:val="20"/>
          <w:szCs w:val="20"/>
        </w:rPr>
        <w:t>other devices for storing information, whether</w:t>
      </w:r>
      <w:r>
        <w:rPr>
          <w:rFonts w:cs="Aptos"/>
          <w:sz w:val="20"/>
          <w:szCs w:val="20"/>
        </w:rPr>
        <w:t xml:space="preserve"> personal or </w:t>
      </w:r>
      <w:r w:rsidR="00A5366D">
        <w:rPr>
          <w:rFonts w:cs="Aptos"/>
          <w:sz w:val="20"/>
          <w:szCs w:val="20"/>
        </w:rPr>
        <w:t>nursery-owned</w:t>
      </w:r>
      <w:r>
        <w:rPr>
          <w:rFonts w:cs="Aptos"/>
          <w:sz w:val="20"/>
          <w:szCs w:val="20"/>
        </w:rPr>
        <w:t>.</w:t>
      </w:r>
      <w:r>
        <w:rPr>
          <w:rFonts w:cs="Aptos"/>
          <w:sz w:val="20"/>
          <w:szCs w:val="20"/>
        </w:rPr>
        <w:br/>
      </w:r>
      <w:r>
        <w:rPr>
          <w:rFonts w:cs="Aptos"/>
          <w:sz w:val="20"/>
          <w:szCs w:val="20"/>
        </w:rPr>
        <w:br/>
      </w:r>
      <w:r>
        <w:rPr>
          <w:rFonts w:cs="Aptos"/>
          <w:b/>
          <w:bCs/>
          <w:sz w:val="20"/>
          <w:szCs w:val="20"/>
        </w:rPr>
        <w:t>Parents and visitors use mobile phones, smartwatches</w:t>
      </w:r>
      <w:r w:rsidR="00A5366D">
        <w:rPr>
          <w:rFonts w:cs="Aptos"/>
          <w:b/>
          <w:bCs/>
          <w:sz w:val="20"/>
          <w:szCs w:val="20"/>
        </w:rPr>
        <w:t>,</w:t>
      </w:r>
      <w:r>
        <w:rPr>
          <w:rFonts w:cs="Aptos"/>
          <w:b/>
          <w:bCs/>
          <w:sz w:val="20"/>
          <w:szCs w:val="20"/>
        </w:rPr>
        <w:t xml:space="preserve"> and social networking</w:t>
      </w:r>
      <w:r>
        <w:rPr>
          <w:rFonts w:cs="Aptos"/>
          <w:sz w:val="20"/>
          <w:szCs w:val="20"/>
        </w:rPr>
        <w:t xml:space="preserve"> </w:t>
      </w:r>
      <w:r>
        <w:rPr>
          <w:rFonts w:cs="Aptos"/>
          <w:sz w:val="20"/>
          <w:szCs w:val="20"/>
        </w:rPr>
        <w:br/>
        <w:t xml:space="preserve">Whilst we recognise that there may be emergency situations which necessitate the use of a mobile telephone, in order to ensure the safety and welfare of children in our care and share information about the child’s day, </w:t>
      </w:r>
      <w:r>
        <w:rPr>
          <w:rFonts w:cs="Aptos"/>
          <w:sz w:val="20"/>
          <w:szCs w:val="20"/>
        </w:rPr>
        <w:lastRenderedPageBreak/>
        <w:t>parents and visitors are kindly asked to refrain from using their mobile telephones whilst in the nursery or when collecting or dropping off their children.</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2E02A3B5" w14:textId="77777777" w:rsidTr="00DB0CC5">
        <w:tc>
          <w:tcPr>
            <w:tcW w:w="4320" w:type="dxa"/>
            <w:tcMar>
              <w:top w:w="0" w:type="dxa"/>
              <w:left w:w="108" w:type="dxa"/>
              <w:bottom w:w="0" w:type="dxa"/>
              <w:right w:w="108" w:type="dxa"/>
            </w:tcMar>
            <w:vAlign w:val="bottom"/>
          </w:tcPr>
          <w:p w14:paraId="3AAE056F" w14:textId="7D2987B1"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1134718" w14:textId="7C94BFD1"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B9B4068" w14:textId="77777777" w:rsidR="009E0AA8" w:rsidRDefault="009E0AA8" w:rsidP="009E0AA8">
            <w:pPr>
              <w:rPr>
                <w:rFonts w:eastAsia="Times New Roman" w:cs="Calibri"/>
                <w:sz w:val="20"/>
                <w:szCs w:val="20"/>
                <w:lang w:eastAsia="en-GB"/>
              </w:rPr>
            </w:pPr>
          </w:p>
        </w:tc>
      </w:tr>
      <w:tr w:rsidR="009E0AA8" w14:paraId="52A8E4D6" w14:textId="77777777" w:rsidTr="00DB0CC5">
        <w:tc>
          <w:tcPr>
            <w:tcW w:w="4320" w:type="dxa"/>
            <w:tcMar>
              <w:top w:w="0" w:type="dxa"/>
              <w:left w:w="108" w:type="dxa"/>
              <w:bottom w:w="0" w:type="dxa"/>
              <w:right w:w="108" w:type="dxa"/>
            </w:tcMar>
            <w:vAlign w:val="bottom"/>
          </w:tcPr>
          <w:p w14:paraId="364F2CFF" w14:textId="32411802"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67E0F1A" w14:textId="184246A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7D161176" w14:textId="7A39C976"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4F7DA591" w14:textId="77777777" w:rsidTr="00DB0CC5">
        <w:tc>
          <w:tcPr>
            <w:tcW w:w="4320" w:type="dxa"/>
            <w:tcMar>
              <w:top w:w="0" w:type="dxa"/>
              <w:left w:w="108" w:type="dxa"/>
              <w:bottom w:w="0" w:type="dxa"/>
              <w:right w:w="108" w:type="dxa"/>
            </w:tcMar>
            <w:vAlign w:val="bottom"/>
          </w:tcPr>
          <w:p w14:paraId="345FC115" w14:textId="1C9F34F2"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87F0637" w14:textId="5CD19DE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1C1E3FAE" w14:textId="48C9E960"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36A36217" w14:textId="77777777" w:rsidTr="00DB0CC5">
        <w:tc>
          <w:tcPr>
            <w:tcW w:w="4320" w:type="dxa"/>
            <w:tcMar>
              <w:top w:w="0" w:type="dxa"/>
              <w:left w:w="108" w:type="dxa"/>
              <w:bottom w:w="0" w:type="dxa"/>
              <w:right w:w="108" w:type="dxa"/>
            </w:tcMar>
            <w:vAlign w:val="bottom"/>
          </w:tcPr>
          <w:p w14:paraId="22457DB9" w14:textId="0B43150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78A266D" w14:textId="77777777" w:rsidR="009E0AA8" w:rsidRDefault="009E0AA8" w:rsidP="009E0AA8">
            <w:pPr>
              <w:spacing w:after="0" w:line="360" w:lineRule="auto"/>
              <w:rPr>
                <w:rFonts w:eastAsia="Times New Roman" w:cs="Calibri"/>
                <w:sz w:val="20"/>
                <w:szCs w:val="20"/>
                <w:lang w:eastAsia="en-GB"/>
              </w:rPr>
            </w:pPr>
          </w:p>
          <w:p w14:paraId="76DDD0E2" w14:textId="70696792"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05799D4F" w14:textId="77777777" w:rsidTr="00DB0CC5">
        <w:tc>
          <w:tcPr>
            <w:tcW w:w="4320" w:type="dxa"/>
            <w:tcMar>
              <w:top w:w="0" w:type="dxa"/>
              <w:left w:w="108" w:type="dxa"/>
              <w:bottom w:w="0" w:type="dxa"/>
              <w:right w:w="108" w:type="dxa"/>
            </w:tcMar>
            <w:vAlign w:val="bottom"/>
          </w:tcPr>
          <w:p w14:paraId="34F6ED17" w14:textId="57AF0A3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1278418" w14:textId="77777777" w:rsidR="009E0AA8" w:rsidRDefault="009E0AA8" w:rsidP="009E0AA8">
            <w:pPr>
              <w:spacing w:after="0" w:line="360" w:lineRule="auto"/>
              <w:rPr>
                <w:rFonts w:eastAsia="Times New Roman" w:cs="Calibri"/>
                <w:sz w:val="20"/>
                <w:szCs w:val="20"/>
                <w:lang w:eastAsia="en-GB"/>
              </w:rPr>
            </w:pPr>
          </w:p>
          <w:p w14:paraId="0E3E4213" w14:textId="0DE9BB3F"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21B3818B" w14:textId="77777777" w:rsidTr="00DB0CC5">
        <w:tc>
          <w:tcPr>
            <w:tcW w:w="4320" w:type="dxa"/>
            <w:tcMar>
              <w:top w:w="0" w:type="dxa"/>
              <w:left w:w="108" w:type="dxa"/>
              <w:bottom w:w="0" w:type="dxa"/>
              <w:right w:w="108" w:type="dxa"/>
            </w:tcMar>
            <w:vAlign w:val="bottom"/>
          </w:tcPr>
          <w:p w14:paraId="2594A157" w14:textId="587C2B3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1FE3E93" w14:textId="2E91B777"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F17DE8F" w14:textId="77777777" w:rsidR="007868DF" w:rsidRDefault="007868DF">
      <w:pPr>
        <w:tabs>
          <w:tab w:val="left" w:pos="2010"/>
        </w:tabs>
        <w:jc w:val="center"/>
        <w:rPr>
          <w:b/>
          <w:sz w:val="96"/>
          <w:szCs w:val="96"/>
          <w:lang w:eastAsia="en-GB"/>
        </w:rPr>
      </w:pPr>
    </w:p>
    <w:p w14:paraId="71C1D4E9" w14:textId="77777777" w:rsidR="007868DF" w:rsidRDefault="007868DF">
      <w:pPr>
        <w:tabs>
          <w:tab w:val="left" w:pos="2010"/>
        </w:tabs>
        <w:jc w:val="center"/>
        <w:rPr>
          <w:b/>
          <w:sz w:val="96"/>
          <w:szCs w:val="96"/>
          <w:lang w:eastAsia="en-GB"/>
        </w:rPr>
      </w:pPr>
    </w:p>
    <w:p w14:paraId="3411DAFE" w14:textId="77777777" w:rsidR="007868DF" w:rsidRDefault="007868DF">
      <w:pPr>
        <w:tabs>
          <w:tab w:val="left" w:pos="2010"/>
        </w:tabs>
        <w:jc w:val="center"/>
        <w:rPr>
          <w:b/>
          <w:sz w:val="96"/>
          <w:szCs w:val="96"/>
          <w:lang w:eastAsia="en-GB"/>
        </w:rPr>
      </w:pPr>
    </w:p>
    <w:p w14:paraId="2C0B0EED" w14:textId="77777777" w:rsidR="007868DF" w:rsidRDefault="007868DF">
      <w:pPr>
        <w:tabs>
          <w:tab w:val="left" w:pos="2010"/>
        </w:tabs>
        <w:jc w:val="center"/>
        <w:rPr>
          <w:b/>
          <w:sz w:val="96"/>
          <w:szCs w:val="96"/>
          <w:lang w:eastAsia="en-GB"/>
        </w:rPr>
      </w:pPr>
    </w:p>
    <w:p w14:paraId="3F486CF8" w14:textId="77777777" w:rsidR="007868DF" w:rsidRDefault="007868DF">
      <w:pPr>
        <w:tabs>
          <w:tab w:val="left" w:pos="2010"/>
        </w:tabs>
        <w:jc w:val="center"/>
        <w:rPr>
          <w:b/>
          <w:sz w:val="96"/>
          <w:szCs w:val="96"/>
          <w:lang w:eastAsia="en-GB"/>
        </w:rPr>
      </w:pPr>
    </w:p>
    <w:p w14:paraId="58893BE3" w14:textId="77777777" w:rsidR="007868DF" w:rsidRDefault="007868DF">
      <w:pPr>
        <w:tabs>
          <w:tab w:val="left" w:pos="2010"/>
        </w:tabs>
        <w:jc w:val="center"/>
        <w:rPr>
          <w:b/>
          <w:sz w:val="96"/>
          <w:szCs w:val="96"/>
          <w:lang w:eastAsia="en-GB"/>
        </w:rPr>
      </w:pPr>
    </w:p>
    <w:p w14:paraId="4E4C8D49" w14:textId="77777777" w:rsidR="008E4AFE" w:rsidRDefault="008E4AFE">
      <w:pPr>
        <w:tabs>
          <w:tab w:val="left" w:pos="2010"/>
        </w:tabs>
        <w:jc w:val="center"/>
        <w:rPr>
          <w:b/>
          <w:sz w:val="96"/>
          <w:szCs w:val="96"/>
          <w:lang w:eastAsia="en-GB"/>
        </w:rPr>
      </w:pPr>
    </w:p>
    <w:p w14:paraId="23CB4C7B" w14:textId="77777777" w:rsidR="007868DF" w:rsidRDefault="00ED02A4">
      <w:pPr>
        <w:tabs>
          <w:tab w:val="left" w:pos="2010"/>
        </w:tabs>
        <w:jc w:val="center"/>
        <w:rPr>
          <w:b/>
          <w:sz w:val="96"/>
          <w:szCs w:val="96"/>
          <w:lang w:eastAsia="en-GB"/>
        </w:rPr>
      </w:pPr>
      <w:r>
        <w:rPr>
          <w:b/>
          <w:sz w:val="96"/>
          <w:szCs w:val="96"/>
          <w:lang w:eastAsia="en-GB"/>
        </w:rPr>
        <w:lastRenderedPageBreak/>
        <w:t>Moving Room/ Transitions Procedure</w:t>
      </w:r>
    </w:p>
    <w:p w14:paraId="4941DC6E" w14:textId="77777777" w:rsidR="007868DF" w:rsidRDefault="007868DF">
      <w:pPr>
        <w:tabs>
          <w:tab w:val="left" w:pos="2010"/>
        </w:tabs>
        <w:jc w:val="center"/>
        <w:rPr>
          <w:b/>
          <w:sz w:val="96"/>
          <w:szCs w:val="96"/>
          <w:lang w:eastAsia="en-GB"/>
        </w:rPr>
      </w:pPr>
    </w:p>
    <w:p w14:paraId="7EB24851" w14:textId="77777777" w:rsidR="007868DF" w:rsidRDefault="007868DF">
      <w:pPr>
        <w:tabs>
          <w:tab w:val="left" w:pos="2010"/>
        </w:tabs>
        <w:jc w:val="center"/>
        <w:rPr>
          <w:b/>
          <w:sz w:val="96"/>
          <w:szCs w:val="96"/>
          <w:lang w:eastAsia="en-GB"/>
        </w:rPr>
      </w:pPr>
    </w:p>
    <w:p w14:paraId="188D3BE5" w14:textId="77777777" w:rsidR="007868DF" w:rsidRDefault="007868DF">
      <w:pPr>
        <w:tabs>
          <w:tab w:val="left" w:pos="2010"/>
        </w:tabs>
        <w:jc w:val="center"/>
        <w:rPr>
          <w:b/>
          <w:sz w:val="96"/>
          <w:szCs w:val="96"/>
          <w:lang w:eastAsia="en-GB"/>
        </w:rPr>
      </w:pPr>
    </w:p>
    <w:p w14:paraId="7D3F8C64" w14:textId="77777777" w:rsidR="007868DF" w:rsidRDefault="007868DF">
      <w:pPr>
        <w:tabs>
          <w:tab w:val="left" w:pos="2010"/>
        </w:tabs>
        <w:jc w:val="center"/>
        <w:rPr>
          <w:b/>
          <w:sz w:val="96"/>
          <w:szCs w:val="96"/>
          <w:lang w:eastAsia="en-GB"/>
        </w:rPr>
      </w:pPr>
    </w:p>
    <w:p w14:paraId="09F9CE1E"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5040" behindDoc="0" locked="0" layoutInCell="1" allowOverlap="1" wp14:anchorId="4898B74F" wp14:editId="25BD34C2">
            <wp:simplePos x="0" y="0"/>
            <wp:positionH relativeFrom="margin">
              <wp:posOffset>1582131</wp:posOffset>
            </wp:positionH>
            <wp:positionV relativeFrom="paragraph">
              <wp:posOffset>-604080</wp:posOffset>
            </wp:positionV>
            <wp:extent cx="4694401" cy="4320000"/>
            <wp:effectExtent l="0" t="0" r="0" b="4350"/>
            <wp:wrapTight wrapText="bothSides">
              <wp:wrapPolygon edited="0">
                <wp:start x="0" y="0"/>
                <wp:lineTo x="0" y="21527"/>
                <wp:lineTo x="21477" y="21527"/>
                <wp:lineTo x="21477" y="0"/>
                <wp:lineTo x="0" y="0"/>
              </wp:wrapPolygon>
            </wp:wrapTight>
            <wp:docPr id="2112195399"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F651D0E" w14:textId="77777777" w:rsidR="007868DF" w:rsidRDefault="007868DF">
      <w:pPr>
        <w:tabs>
          <w:tab w:val="left" w:pos="2010"/>
        </w:tabs>
        <w:jc w:val="center"/>
        <w:rPr>
          <w:b/>
          <w:sz w:val="96"/>
          <w:szCs w:val="96"/>
          <w:lang w:eastAsia="en-GB"/>
        </w:rPr>
      </w:pPr>
    </w:p>
    <w:p w14:paraId="751878DA" w14:textId="77777777" w:rsidR="007868DF" w:rsidRDefault="007868DF">
      <w:pPr>
        <w:tabs>
          <w:tab w:val="left" w:pos="2010"/>
        </w:tabs>
        <w:rPr>
          <w:b/>
          <w:sz w:val="36"/>
          <w:szCs w:val="36"/>
          <w:lang w:eastAsia="en-GB"/>
        </w:rPr>
      </w:pPr>
    </w:p>
    <w:p w14:paraId="46E12A12" w14:textId="77777777" w:rsidR="007868DF" w:rsidRDefault="007868DF">
      <w:pPr>
        <w:tabs>
          <w:tab w:val="left" w:pos="2010"/>
        </w:tabs>
        <w:rPr>
          <w:b/>
          <w:sz w:val="36"/>
          <w:szCs w:val="36"/>
          <w:lang w:eastAsia="en-GB"/>
        </w:rPr>
      </w:pPr>
    </w:p>
    <w:p w14:paraId="4717DD83" w14:textId="77777777" w:rsidR="007868DF" w:rsidRDefault="007868DF">
      <w:pPr>
        <w:tabs>
          <w:tab w:val="left" w:pos="2010"/>
        </w:tabs>
        <w:rPr>
          <w:b/>
          <w:sz w:val="36"/>
          <w:szCs w:val="36"/>
          <w:lang w:eastAsia="en-GB"/>
        </w:rPr>
      </w:pPr>
    </w:p>
    <w:p w14:paraId="7999D6C8" w14:textId="77777777" w:rsidR="007868DF" w:rsidRDefault="007868DF">
      <w:pPr>
        <w:tabs>
          <w:tab w:val="left" w:pos="2010"/>
        </w:tabs>
        <w:rPr>
          <w:b/>
          <w:sz w:val="36"/>
          <w:szCs w:val="36"/>
          <w:lang w:eastAsia="en-GB"/>
        </w:rPr>
      </w:pPr>
    </w:p>
    <w:p w14:paraId="1DD1C1F3" w14:textId="77777777" w:rsidR="007868DF" w:rsidRDefault="007868DF">
      <w:pPr>
        <w:tabs>
          <w:tab w:val="left" w:pos="2010"/>
        </w:tabs>
        <w:rPr>
          <w:b/>
          <w:sz w:val="36"/>
          <w:szCs w:val="36"/>
          <w:lang w:eastAsia="en-GB"/>
        </w:rPr>
      </w:pPr>
    </w:p>
    <w:p w14:paraId="130A5488" w14:textId="77777777" w:rsidR="007868DF" w:rsidRDefault="00ED02A4">
      <w:pPr>
        <w:tabs>
          <w:tab w:val="left" w:pos="2010"/>
        </w:tabs>
        <w:rPr>
          <w:b/>
          <w:sz w:val="32"/>
          <w:szCs w:val="32"/>
          <w:lang w:eastAsia="en-GB"/>
        </w:rPr>
      </w:pPr>
      <w:r>
        <w:rPr>
          <w:b/>
          <w:sz w:val="32"/>
          <w:szCs w:val="32"/>
          <w:lang w:eastAsia="en-GB"/>
        </w:rPr>
        <w:lastRenderedPageBreak/>
        <w:t>Moving Room Procedure/ Transitions</w:t>
      </w:r>
    </w:p>
    <w:p w14:paraId="0E59A34D" w14:textId="77777777" w:rsidR="007868DF" w:rsidRDefault="00ED02A4">
      <w:pPr>
        <w:pStyle w:val="ListParagraph"/>
        <w:numPr>
          <w:ilvl w:val="0"/>
          <w:numId w:val="157"/>
        </w:numPr>
        <w:tabs>
          <w:tab w:val="left" w:pos="2010"/>
        </w:tabs>
        <w:suppressAutoHyphens w:val="0"/>
        <w:spacing w:line="256" w:lineRule="auto"/>
        <w:rPr>
          <w:sz w:val="20"/>
          <w:szCs w:val="20"/>
          <w:lang w:eastAsia="en-GB"/>
        </w:rPr>
      </w:pPr>
      <w:r>
        <w:rPr>
          <w:sz w:val="20"/>
          <w:szCs w:val="20"/>
          <w:lang w:eastAsia="en-GB"/>
        </w:rPr>
        <w:t>As a place in the next room becomes vacant, a date is decided for settling in another child.</w:t>
      </w:r>
    </w:p>
    <w:p w14:paraId="1FDA75CD"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The setting manager will see if there is a child in a room ‘below’ ready to move up. This may not necessarily be the oldest child; it may be the child most ready to move. This will be discussed with the room staff.</w:t>
      </w:r>
    </w:p>
    <w:p w14:paraId="1AE5EF20" w14:textId="2E3A8C8D"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Two weeks before the settling-in date</w:t>
      </w:r>
      <w:r w:rsidR="006F095D">
        <w:rPr>
          <w:sz w:val="20"/>
          <w:szCs w:val="20"/>
          <w:lang w:eastAsia="en-GB"/>
        </w:rPr>
        <w:t>, the parents/carers will be notified verbally of the move, and this will be confirmed by a letter with the new key worker's</w:t>
      </w:r>
      <w:r>
        <w:rPr>
          <w:sz w:val="20"/>
          <w:szCs w:val="20"/>
          <w:lang w:eastAsia="en-GB"/>
        </w:rPr>
        <w:t xml:space="preserve"> details.</w:t>
      </w:r>
    </w:p>
    <w:p w14:paraId="02135434"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Discussion time is available, if necessary.</w:t>
      </w:r>
    </w:p>
    <w:p w14:paraId="3A91FD7F" w14:textId="1DC8EAFE"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One week before the setting date, a mutually convenient time will be arranged for the parents to be introduced to the new room and staff. ‘</w:t>
      </w:r>
      <w:r w:rsidR="006F095D">
        <w:rPr>
          <w:sz w:val="20"/>
          <w:szCs w:val="20"/>
          <w:lang w:eastAsia="en-GB"/>
        </w:rPr>
        <w:t>Old</w:t>
      </w:r>
      <w:r>
        <w:rPr>
          <w:sz w:val="20"/>
          <w:szCs w:val="20"/>
          <w:lang w:eastAsia="en-GB"/>
        </w:rPr>
        <w:t>’ staff will not stay for this meeting. They will introduce and leave ‘new’ staff to explain routines</w:t>
      </w:r>
      <w:r w:rsidR="006F095D">
        <w:rPr>
          <w:sz w:val="20"/>
          <w:szCs w:val="20"/>
          <w:lang w:eastAsia="en-GB"/>
        </w:rPr>
        <w:t>, etc</w:t>
      </w:r>
      <w:r>
        <w:rPr>
          <w:sz w:val="20"/>
          <w:szCs w:val="20"/>
          <w:lang w:eastAsia="en-GB"/>
        </w:rPr>
        <w:t>.</w:t>
      </w:r>
    </w:p>
    <w:p w14:paraId="0DB6CA3B" w14:textId="5389C2DC"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 xml:space="preserve">Parents will not be asked to attend a </w:t>
      </w:r>
      <w:r w:rsidR="006F095D">
        <w:rPr>
          <w:sz w:val="20"/>
          <w:szCs w:val="20"/>
          <w:lang w:eastAsia="en-GB"/>
        </w:rPr>
        <w:t>parents’</w:t>
      </w:r>
      <w:r>
        <w:rPr>
          <w:sz w:val="20"/>
          <w:szCs w:val="20"/>
          <w:lang w:eastAsia="en-GB"/>
        </w:rPr>
        <w:t xml:space="preserve"> </w:t>
      </w:r>
      <w:r w:rsidR="00DB0CC5">
        <w:rPr>
          <w:sz w:val="20"/>
          <w:szCs w:val="20"/>
          <w:lang w:eastAsia="en-GB"/>
        </w:rPr>
        <w:t>evening</w:t>
      </w:r>
      <w:r>
        <w:rPr>
          <w:sz w:val="20"/>
          <w:szCs w:val="20"/>
          <w:lang w:eastAsia="en-GB"/>
        </w:rPr>
        <w:t xml:space="preserve"> before their child moves rooms unless one is due shortly.</w:t>
      </w:r>
    </w:p>
    <w:p w14:paraId="387902CA" w14:textId="53579111"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 xml:space="preserve">A </w:t>
      </w:r>
      <w:r w:rsidR="006F095D">
        <w:rPr>
          <w:sz w:val="20"/>
          <w:szCs w:val="20"/>
          <w:lang w:eastAsia="en-GB"/>
        </w:rPr>
        <w:t>parents'</w:t>
      </w:r>
      <w:r>
        <w:rPr>
          <w:sz w:val="20"/>
          <w:szCs w:val="20"/>
          <w:lang w:eastAsia="en-GB"/>
        </w:rPr>
        <w:t xml:space="preserve"> evening is arranged three times in an academic year to discuss development. However, if a parent/carer or member of staff would like to meet outside this time frame, this can be arranged.</w:t>
      </w:r>
    </w:p>
    <w:p w14:paraId="156CD28E" w14:textId="63C19EA3"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The previous key worker will have a private handover with the new key worker just before the child moves up, which will include information about diet, comforter, key words</w:t>
      </w:r>
      <w:r w:rsidR="006F095D">
        <w:rPr>
          <w:sz w:val="20"/>
          <w:szCs w:val="20"/>
          <w:lang w:eastAsia="en-GB"/>
        </w:rPr>
        <w:t>,</w:t>
      </w:r>
      <w:r>
        <w:rPr>
          <w:sz w:val="20"/>
          <w:szCs w:val="20"/>
          <w:lang w:eastAsia="en-GB"/>
        </w:rPr>
        <w:t xml:space="preserve"> etc. This is so nothing gets forgotten</w:t>
      </w:r>
      <w:r w:rsidR="006F095D">
        <w:rPr>
          <w:sz w:val="20"/>
          <w:szCs w:val="20"/>
          <w:lang w:eastAsia="en-GB"/>
        </w:rPr>
        <w:t xml:space="preserve">, and it </w:t>
      </w:r>
      <w:r>
        <w:rPr>
          <w:sz w:val="20"/>
          <w:szCs w:val="20"/>
          <w:lang w:eastAsia="en-GB"/>
        </w:rPr>
        <w:t>will help settle the child into the new room as easily as possible.</w:t>
      </w:r>
    </w:p>
    <w:p w14:paraId="0AD65CE4"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Staff must ensure the recording of the child’s learning and development is up to date and passed on to the new key worker.</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21694429" w14:textId="77777777" w:rsidTr="00DB0CC5">
        <w:tc>
          <w:tcPr>
            <w:tcW w:w="4320" w:type="dxa"/>
            <w:tcMar>
              <w:top w:w="0" w:type="dxa"/>
              <w:left w:w="108" w:type="dxa"/>
              <w:bottom w:w="0" w:type="dxa"/>
              <w:right w:w="108" w:type="dxa"/>
            </w:tcMar>
            <w:vAlign w:val="bottom"/>
          </w:tcPr>
          <w:p w14:paraId="39D824FD" w14:textId="4B42AE47"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40FBF66" w14:textId="1542660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B2E7C74" w14:textId="77777777" w:rsidR="009E0AA8" w:rsidRDefault="009E0AA8" w:rsidP="009E0AA8">
            <w:pPr>
              <w:rPr>
                <w:rFonts w:eastAsia="Times New Roman" w:cs="Calibri"/>
                <w:sz w:val="20"/>
                <w:szCs w:val="20"/>
                <w:lang w:eastAsia="en-GB"/>
              </w:rPr>
            </w:pPr>
          </w:p>
        </w:tc>
      </w:tr>
      <w:tr w:rsidR="009E0AA8" w14:paraId="761327DE" w14:textId="77777777" w:rsidTr="00DB0CC5">
        <w:tc>
          <w:tcPr>
            <w:tcW w:w="4320" w:type="dxa"/>
            <w:tcMar>
              <w:top w:w="0" w:type="dxa"/>
              <w:left w:w="108" w:type="dxa"/>
              <w:bottom w:w="0" w:type="dxa"/>
              <w:right w:w="108" w:type="dxa"/>
            </w:tcMar>
            <w:vAlign w:val="bottom"/>
          </w:tcPr>
          <w:p w14:paraId="5E68A073" w14:textId="6B7B05B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EE04786" w14:textId="2786C6F2"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2D24C12A" w14:textId="3B7E117F"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5D5EE0F5" w14:textId="77777777" w:rsidTr="00DB0CC5">
        <w:tc>
          <w:tcPr>
            <w:tcW w:w="4320" w:type="dxa"/>
            <w:tcMar>
              <w:top w:w="0" w:type="dxa"/>
              <w:left w:w="108" w:type="dxa"/>
              <w:bottom w:w="0" w:type="dxa"/>
              <w:right w:w="108" w:type="dxa"/>
            </w:tcMar>
            <w:vAlign w:val="bottom"/>
          </w:tcPr>
          <w:p w14:paraId="57ED7804" w14:textId="257F437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C2221C5" w14:textId="575B6B8D"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5476671F" w14:textId="14088345"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229B40E9" w14:textId="77777777" w:rsidTr="00DB0CC5">
        <w:tc>
          <w:tcPr>
            <w:tcW w:w="4320" w:type="dxa"/>
            <w:tcMar>
              <w:top w:w="0" w:type="dxa"/>
              <w:left w:w="108" w:type="dxa"/>
              <w:bottom w:w="0" w:type="dxa"/>
              <w:right w:w="108" w:type="dxa"/>
            </w:tcMar>
            <w:vAlign w:val="bottom"/>
          </w:tcPr>
          <w:p w14:paraId="1BE908E6" w14:textId="1FD7D25C"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5ADC7CC" w14:textId="77777777" w:rsidR="009E0AA8" w:rsidRDefault="009E0AA8" w:rsidP="009E0AA8">
            <w:pPr>
              <w:spacing w:after="0" w:line="360" w:lineRule="auto"/>
              <w:rPr>
                <w:rFonts w:eastAsia="Times New Roman" w:cs="Calibri"/>
                <w:sz w:val="20"/>
                <w:szCs w:val="20"/>
                <w:lang w:eastAsia="en-GB"/>
              </w:rPr>
            </w:pPr>
          </w:p>
          <w:p w14:paraId="68FBE55E" w14:textId="3CA341DD"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29066B71" w14:textId="77777777" w:rsidTr="00DB0CC5">
        <w:tc>
          <w:tcPr>
            <w:tcW w:w="4320" w:type="dxa"/>
            <w:tcMar>
              <w:top w:w="0" w:type="dxa"/>
              <w:left w:w="108" w:type="dxa"/>
              <w:bottom w:w="0" w:type="dxa"/>
              <w:right w:w="108" w:type="dxa"/>
            </w:tcMar>
            <w:vAlign w:val="bottom"/>
          </w:tcPr>
          <w:p w14:paraId="3915E47D" w14:textId="051B908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D8452E7" w14:textId="77777777" w:rsidR="009E0AA8" w:rsidRDefault="009E0AA8" w:rsidP="009E0AA8">
            <w:pPr>
              <w:spacing w:after="0" w:line="360" w:lineRule="auto"/>
              <w:rPr>
                <w:rFonts w:eastAsia="Times New Roman" w:cs="Calibri"/>
                <w:sz w:val="20"/>
                <w:szCs w:val="20"/>
                <w:lang w:eastAsia="en-GB"/>
              </w:rPr>
            </w:pPr>
          </w:p>
          <w:p w14:paraId="3E7EFEEC" w14:textId="6CEE3EC1"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7B6DB679" w14:textId="77777777" w:rsidTr="00DB0CC5">
        <w:tc>
          <w:tcPr>
            <w:tcW w:w="4320" w:type="dxa"/>
            <w:tcMar>
              <w:top w:w="0" w:type="dxa"/>
              <w:left w:w="108" w:type="dxa"/>
              <w:bottom w:w="0" w:type="dxa"/>
              <w:right w:w="108" w:type="dxa"/>
            </w:tcMar>
            <w:vAlign w:val="bottom"/>
          </w:tcPr>
          <w:p w14:paraId="7654A15E" w14:textId="2F4E935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7BF92C1" w14:textId="7477B0A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30DD2355" w14:textId="77777777" w:rsidR="007868DF" w:rsidRDefault="007868DF">
      <w:pPr>
        <w:tabs>
          <w:tab w:val="left" w:pos="2010"/>
        </w:tabs>
        <w:suppressAutoHyphens w:val="0"/>
        <w:spacing w:line="256" w:lineRule="auto"/>
        <w:rPr>
          <w:sz w:val="20"/>
          <w:szCs w:val="20"/>
          <w:lang w:eastAsia="en-GB"/>
        </w:rPr>
      </w:pPr>
    </w:p>
    <w:p w14:paraId="2EA148ED" w14:textId="77777777" w:rsidR="007868DF" w:rsidRDefault="007868DF">
      <w:pPr>
        <w:tabs>
          <w:tab w:val="left" w:pos="2010"/>
        </w:tabs>
        <w:suppressAutoHyphens w:val="0"/>
        <w:spacing w:line="256" w:lineRule="auto"/>
        <w:rPr>
          <w:sz w:val="20"/>
          <w:szCs w:val="20"/>
          <w:lang w:eastAsia="en-GB"/>
        </w:rPr>
      </w:pPr>
    </w:p>
    <w:p w14:paraId="7C7765CA" w14:textId="77777777" w:rsidR="007868DF" w:rsidRDefault="007868DF">
      <w:pPr>
        <w:tabs>
          <w:tab w:val="left" w:pos="2010"/>
        </w:tabs>
        <w:suppressAutoHyphens w:val="0"/>
        <w:spacing w:line="256" w:lineRule="auto"/>
        <w:rPr>
          <w:sz w:val="20"/>
          <w:szCs w:val="20"/>
          <w:lang w:eastAsia="en-GB"/>
        </w:rPr>
      </w:pPr>
    </w:p>
    <w:p w14:paraId="0B88F158" w14:textId="77777777" w:rsidR="007868DF" w:rsidRDefault="007868DF">
      <w:pPr>
        <w:tabs>
          <w:tab w:val="left" w:pos="2010"/>
        </w:tabs>
        <w:suppressAutoHyphens w:val="0"/>
        <w:spacing w:line="256" w:lineRule="auto"/>
        <w:rPr>
          <w:sz w:val="20"/>
          <w:szCs w:val="20"/>
          <w:lang w:eastAsia="en-GB"/>
        </w:rPr>
      </w:pPr>
    </w:p>
    <w:p w14:paraId="1F9F734B" w14:textId="77777777" w:rsidR="007868DF" w:rsidRDefault="007868DF">
      <w:pPr>
        <w:tabs>
          <w:tab w:val="left" w:pos="2010"/>
        </w:tabs>
        <w:suppressAutoHyphens w:val="0"/>
        <w:spacing w:line="256" w:lineRule="auto"/>
        <w:rPr>
          <w:sz w:val="20"/>
          <w:szCs w:val="20"/>
          <w:lang w:eastAsia="en-GB"/>
        </w:rPr>
      </w:pPr>
    </w:p>
    <w:p w14:paraId="4316D22C" w14:textId="77777777" w:rsidR="007868DF" w:rsidRDefault="007868DF">
      <w:pPr>
        <w:tabs>
          <w:tab w:val="left" w:pos="2010"/>
        </w:tabs>
        <w:suppressAutoHyphens w:val="0"/>
        <w:spacing w:line="256" w:lineRule="auto"/>
        <w:rPr>
          <w:sz w:val="20"/>
          <w:szCs w:val="20"/>
          <w:lang w:eastAsia="en-GB"/>
        </w:rPr>
      </w:pPr>
    </w:p>
    <w:p w14:paraId="5D89B83A" w14:textId="77777777" w:rsidR="007868DF" w:rsidRDefault="007868DF">
      <w:pPr>
        <w:tabs>
          <w:tab w:val="left" w:pos="2010"/>
        </w:tabs>
        <w:suppressAutoHyphens w:val="0"/>
        <w:spacing w:line="256" w:lineRule="auto"/>
        <w:rPr>
          <w:sz w:val="20"/>
          <w:szCs w:val="20"/>
          <w:lang w:eastAsia="en-GB"/>
        </w:rPr>
      </w:pPr>
    </w:p>
    <w:p w14:paraId="076D6589" w14:textId="77777777" w:rsidR="007868DF" w:rsidRDefault="007868DF">
      <w:pPr>
        <w:tabs>
          <w:tab w:val="left" w:pos="2010"/>
        </w:tabs>
        <w:suppressAutoHyphens w:val="0"/>
        <w:spacing w:line="256" w:lineRule="auto"/>
        <w:rPr>
          <w:sz w:val="20"/>
          <w:szCs w:val="20"/>
          <w:lang w:eastAsia="en-GB"/>
        </w:rPr>
      </w:pPr>
    </w:p>
    <w:p w14:paraId="1A66AE39" w14:textId="77777777" w:rsidR="00416694" w:rsidRDefault="00416694">
      <w:pPr>
        <w:tabs>
          <w:tab w:val="left" w:pos="2010"/>
        </w:tabs>
        <w:jc w:val="center"/>
        <w:rPr>
          <w:b/>
          <w:sz w:val="96"/>
          <w:szCs w:val="96"/>
          <w:lang w:eastAsia="en-GB"/>
        </w:rPr>
      </w:pPr>
    </w:p>
    <w:p w14:paraId="0ADCF1CB" w14:textId="1E897553" w:rsidR="007868DF" w:rsidRDefault="00ED02A4">
      <w:pPr>
        <w:tabs>
          <w:tab w:val="left" w:pos="2010"/>
        </w:tabs>
        <w:jc w:val="center"/>
        <w:rPr>
          <w:b/>
          <w:sz w:val="96"/>
          <w:szCs w:val="96"/>
          <w:lang w:eastAsia="en-GB"/>
        </w:rPr>
      </w:pPr>
      <w:r>
        <w:rPr>
          <w:b/>
          <w:sz w:val="96"/>
          <w:szCs w:val="96"/>
          <w:lang w:eastAsia="en-GB"/>
        </w:rPr>
        <w:lastRenderedPageBreak/>
        <w:t>Nappy Changing,</w:t>
      </w:r>
    </w:p>
    <w:p w14:paraId="5934B4FD" w14:textId="77777777" w:rsidR="007868DF" w:rsidRDefault="00ED02A4">
      <w:pPr>
        <w:tabs>
          <w:tab w:val="left" w:pos="2010"/>
        </w:tabs>
        <w:jc w:val="center"/>
        <w:rPr>
          <w:b/>
          <w:sz w:val="96"/>
          <w:szCs w:val="96"/>
          <w:lang w:eastAsia="en-GB"/>
        </w:rPr>
      </w:pPr>
      <w:r>
        <w:rPr>
          <w:b/>
          <w:sz w:val="96"/>
          <w:szCs w:val="96"/>
          <w:lang w:eastAsia="en-GB"/>
        </w:rPr>
        <w:t>Toileting and Personal</w:t>
      </w:r>
    </w:p>
    <w:p w14:paraId="5610293F" w14:textId="77777777" w:rsidR="007868DF" w:rsidRDefault="00ED02A4">
      <w:pPr>
        <w:tabs>
          <w:tab w:val="left" w:pos="2010"/>
        </w:tabs>
        <w:jc w:val="center"/>
        <w:rPr>
          <w:b/>
          <w:sz w:val="96"/>
          <w:szCs w:val="96"/>
          <w:lang w:eastAsia="en-GB"/>
        </w:rPr>
      </w:pPr>
      <w:r>
        <w:rPr>
          <w:b/>
          <w:sz w:val="96"/>
          <w:szCs w:val="96"/>
          <w:lang w:eastAsia="en-GB"/>
        </w:rPr>
        <w:t>Independence Policy</w:t>
      </w:r>
    </w:p>
    <w:p w14:paraId="450B3FD6" w14:textId="77777777" w:rsidR="007868DF" w:rsidRDefault="007868DF">
      <w:pPr>
        <w:tabs>
          <w:tab w:val="left" w:pos="2010"/>
        </w:tabs>
        <w:jc w:val="center"/>
        <w:rPr>
          <w:b/>
          <w:sz w:val="96"/>
          <w:szCs w:val="96"/>
          <w:lang w:eastAsia="en-GB"/>
        </w:rPr>
      </w:pPr>
    </w:p>
    <w:p w14:paraId="5B9CC870" w14:textId="77777777" w:rsidR="007868DF" w:rsidRDefault="007868DF">
      <w:pPr>
        <w:tabs>
          <w:tab w:val="left" w:pos="2010"/>
        </w:tabs>
        <w:jc w:val="center"/>
        <w:rPr>
          <w:b/>
          <w:sz w:val="96"/>
          <w:szCs w:val="96"/>
          <w:lang w:eastAsia="en-GB"/>
        </w:rPr>
      </w:pPr>
    </w:p>
    <w:p w14:paraId="28C24668" w14:textId="77777777" w:rsidR="007868DF" w:rsidRDefault="007868DF">
      <w:pPr>
        <w:tabs>
          <w:tab w:val="left" w:pos="2010"/>
        </w:tabs>
        <w:jc w:val="center"/>
        <w:rPr>
          <w:b/>
          <w:sz w:val="96"/>
          <w:szCs w:val="96"/>
          <w:lang w:eastAsia="en-GB"/>
        </w:rPr>
      </w:pPr>
    </w:p>
    <w:p w14:paraId="4013D5D4"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8112" behindDoc="0" locked="0" layoutInCell="1" allowOverlap="1" wp14:anchorId="669DAEE5" wp14:editId="4A4B7EC7">
            <wp:simplePos x="0" y="0"/>
            <wp:positionH relativeFrom="margin">
              <wp:posOffset>1623745</wp:posOffset>
            </wp:positionH>
            <wp:positionV relativeFrom="paragraph">
              <wp:posOffset>-706026</wp:posOffset>
            </wp:positionV>
            <wp:extent cx="4694401" cy="4320000"/>
            <wp:effectExtent l="0" t="0" r="0" b="4350"/>
            <wp:wrapTight wrapText="bothSides">
              <wp:wrapPolygon edited="0">
                <wp:start x="0" y="0"/>
                <wp:lineTo x="0" y="21527"/>
                <wp:lineTo x="21477" y="21527"/>
                <wp:lineTo x="21477" y="0"/>
                <wp:lineTo x="0" y="0"/>
              </wp:wrapPolygon>
            </wp:wrapTight>
            <wp:docPr id="2089754503"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3FEFBE2" w14:textId="77777777" w:rsidR="007868DF" w:rsidRDefault="007868DF">
      <w:pPr>
        <w:tabs>
          <w:tab w:val="left" w:pos="2010"/>
        </w:tabs>
        <w:jc w:val="center"/>
        <w:rPr>
          <w:b/>
          <w:sz w:val="96"/>
          <w:szCs w:val="96"/>
          <w:lang w:eastAsia="en-GB"/>
        </w:rPr>
      </w:pPr>
    </w:p>
    <w:p w14:paraId="7811ED15" w14:textId="77777777" w:rsidR="007868DF" w:rsidRDefault="007868DF">
      <w:pPr>
        <w:tabs>
          <w:tab w:val="left" w:pos="2010"/>
        </w:tabs>
        <w:jc w:val="center"/>
        <w:rPr>
          <w:b/>
          <w:sz w:val="96"/>
          <w:szCs w:val="96"/>
          <w:lang w:eastAsia="en-GB"/>
        </w:rPr>
      </w:pPr>
    </w:p>
    <w:p w14:paraId="62C1329E" w14:textId="77777777" w:rsidR="007868DF" w:rsidRDefault="007868DF">
      <w:pPr>
        <w:tabs>
          <w:tab w:val="left" w:pos="2010"/>
        </w:tabs>
        <w:rPr>
          <w:b/>
          <w:sz w:val="36"/>
          <w:szCs w:val="36"/>
          <w:lang w:eastAsia="en-GB"/>
        </w:rPr>
      </w:pPr>
    </w:p>
    <w:p w14:paraId="744A9E49" w14:textId="77777777" w:rsidR="00416694" w:rsidRDefault="00416694">
      <w:pPr>
        <w:tabs>
          <w:tab w:val="left" w:pos="2010"/>
        </w:tabs>
        <w:rPr>
          <w:b/>
          <w:sz w:val="32"/>
          <w:szCs w:val="32"/>
          <w:lang w:eastAsia="en-GB"/>
        </w:rPr>
      </w:pPr>
    </w:p>
    <w:p w14:paraId="476C0C51" w14:textId="77777777" w:rsidR="00416694" w:rsidRDefault="00416694">
      <w:pPr>
        <w:tabs>
          <w:tab w:val="left" w:pos="2010"/>
        </w:tabs>
        <w:rPr>
          <w:b/>
          <w:sz w:val="32"/>
          <w:szCs w:val="32"/>
          <w:lang w:eastAsia="en-GB"/>
        </w:rPr>
      </w:pPr>
    </w:p>
    <w:p w14:paraId="28BFB822" w14:textId="6DA754C5" w:rsidR="007868DF" w:rsidRDefault="00ED02A4">
      <w:pPr>
        <w:tabs>
          <w:tab w:val="left" w:pos="2010"/>
        </w:tabs>
        <w:rPr>
          <w:b/>
          <w:sz w:val="32"/>
          <w:szCs w:val="32"/>
          <w:lang w:eastAsia="en-GB"/>
        </w:rPr>
      </w:pPr>
      <w:r>
        <w:rPr>
          <w:b/>
          <w:sz w:val="32"/>
          <w:szCs w:val="32"/>
          <w:lang w:eastAsia="en-GB"/>
        </w:rPr>
        <w:lastRenderedPageBreak/>
        <w:t>Nappy Changing, Toileting and Personal Independence Policy</w:t>
      </w:r>
    </w:p>
    <w:p w14:paraId="5E07B6EF" w14:textId="788B0814" w:rsidR="007868DF" w:rsidRDefault="00ED02A4">
      <w:pPr>
        <w:tabs>
          <w:tab w:val="left" w:pos="2010"/>
        </w:tabs>
        <w:rPr>
          <w:b/>
          <w:sz w:val="20"/>
          <w:szCs w:val="20"/>
          <w:lang w:eastAsia="en-GB"/>
        </w:rPr>
      </w:pPr>
      <w:r>
        <w:rPr>
          <w:b/>
          <w:sz w:val="20"/>
          <w:szCs w:val="20"/>
          <w:lang w:eastAsia="en-GB"/>
        </w:rPr>
        <w:t>At Busy Bees Childcare Centre</w:t>
      </w:r>
      <w:r w:rsidR="006F095D">
        <w:rPr>
          <w:b/>
          <w:sz w:val="20"/>
          <w:szCs w:val="20"/>
          <w:lang w:eastAsia="en-GB"/>
        </w:rPr>
        <w:t>,</w:t>
      </w:r>
      <w:r>
        <w:rPr>
          <w:b/>
          <w:sz w:val="20"/>
          <w:szCs w:val="20"/>
          <w:lang w:eastAsia="en-GB"/>
        </w:rPr>
        <w:t xml:space="preserve"> we recognise that strict procedures and guidelines are in place and MUST be adhered to when changing nappies and supervising toileting.</w:t>
      </w:r>
    </w:p>
    <w:p w14:paraId="6901CCB5" w14:textId="77777777" w:rsidR="007868DF" w:rsidRDefault="00ED02A4">
      <w:pPr>
        <w:tabs>
          <w:tab w:val="left" w:pos="2010"/>
        </w:tabs>
        <w:rPr>
          <w:sz w:val="20"/>
          <w:szCs w:val="20"/>
          <w:lang w:eastAsia="en-GB"/>
        </w:rPr>
      </w:pPr>
      <w:r>
        <w:rPr>
          <w:sz w:val="20"/>
          <w:szCs w:val="20"/>
          <w:lang w:eastAsia="en-GB"/>
        </w:rPr>
        <w:t>Children who need personal care must have their privacy and dignity respected.</w:t>
      </w:r>
    </w:p>
    <w:p w14:paraId="05172C73" w14:textId="77777777" w:rsidR="007868DF" w:rsidRDefault="00ED02A4">
      <w:pPr>
        <w:tabs>
          <w:tab w:val="left" w:pos="2010"/>
        </w:tabs>
        <w:rPr>
          <w:sz w:val="20"/>
          <w:szCs w:val="20"/>
          <w:lang w:eastAsia="en-GB"/>
        </w:rPr>
      </w:pPr>
      <w:r>
        <w:rPr>
          <w:sz w:val="20"/>
          <w:szCs w:val="20"/>
          <w:lang w:eastAsia="en-GB"/>
        </w:rPr>
        <w:t>Only educators who hold a current Busy Bees Childcare Centre  DBS clearance are allowed to change nappies, assist with toileting or personal care routines.</w:t>
      </w:r>
    </w:p>
    <w:p w14:paraId="6510F272" w14:textId="77777777" w:rsidR="007868DF" w:rsidRDefault="00ED02A4">
      <w:pPr>
        <w:tabs>
          <w:tab w:val="left" w:pos="2010"/>
        </w:tabs>
        <w:rPr>
          <w:sz w:val="20"/>
          <w:szCs w:val="20"/>
          <w:lang w:eastAsia="en-GB"/>
        </w:rPr>
      </w:pPr>
      <w:r>
        <w:rPr>
          <w:sz w:val="20"/>
          <w:szCs w:val="20"/>
          <w:lang w:eastAsia="en-GB"/>
        </w:rPr>
        <w:t>Under no circumstances should a volunteer or student be asked to provide personal care for a child.</w:t>
      </w:r>
    </w:p>
    <w:p w14:paraId="5631E1DE" w14:textId="77777777" w:rsidR="007868DF" w:rsidRDefault="00ED02A4">
      <w:pPr>
        <w:tabs>
          <w:tab w:val="left" w:pos="2010"/>
        </w:tabs>
        <w:rPr>
          <w:sz w:val="20"/>
          <w:szCs w:val="20"/>
          <w:lang w:eastAsia="en-GB"/>
        </w:rPr>
      </w:pPr>
      <w:r>
        <w:rPr>
          <w:sz w:val="20"/>
          <w:szCs w:val="20"/>
          <w:lang w:eastAsia="en-GB"/>
        </w:rPr>
        <w:t>Nappies are charged in appropriate areas only.</w:t>
      </w:r>
    </w:p>
    <w:p w14:paraId="52B2F569" w14:textId="1132FFD8" w:rsidR="007868DF" w:rsidRDefault="00ED02A4">
      <w:pPr>
        <w:tabs>
          <w:tab w:val="left" w:pos="2010"/>
        </w:tabs>
        <w:rPr>
          <w:sz w:val="20"/>
          <w:szCs w:val="20"/>
          <w:lang w:eastAsia="en-GB"/>
        </w:rPr>
      </w:pPr>
      <w:r>
        <w:rPr>
          <w:sz w:val="20"/>
          <w:szCs w:val="20"/>
          <w:lang w:eastAsia="en-GB"/>
        </w:rPr>
        <w:t xml:space="preserve">Staff should see changing a child’s nappy as an enjoyable and educational </w:t>
      </w:r>
      <w:proofErr w:type="gramStart"/>
      <w:r>
        <w:rPr>
          <w:sz w:val="20"/>
          <w:szCs w:val="20"/>
          <w:lang w:eastAsia="en-GB"/>
        </w:rPr>
        <w:t>experience</w:t>
      </w:r>
      <w:r w:rsidR="006F095D">
        <w:rPr>
          <w:sz w:val="20"/>
          <w:szCs w:val="20"/>
          <w:lang w:eastAsia="en-GB"/>
        </w:rPr>
        <w:t>, and</w:t>
      </w:r>
      <w:proofErr w:type="gramEnd"/>
      <w:r w:rsidR="006F095D">
        <w:rPr>
          <w:sz w:val="20"/>
          <w:szCs w:val="20"/>
          <w:lang w:eastAsia="en-GB"/>
        </w:rPr>
        <w:t xml:space="preserve"> should engage in appropriate dialogue with the</w:t>
      </w:r>
      <w:r>
        <w:rPr>
          <w:sz w:val="20"/>
          <w:szCs w:val="20"/>
          <w:lang w:eastAsia="en-GB"/>
        </w:rPr>
        <w:t xml:space="preserve"> child during this process.</w:t>
      </w:r>
    </w:p>
    <w:p w14:paraId="367DAF56" w14:textId="77777777" w:rsidR="007868DF" w:rsidRDefault="00ED02A4">
      <w:pPr>
        <w:tabs>
          <w:tab w:val="left" w:pos="2010"/>
        </w:tabs>
        <w:rPr>
          <w:sz w:val="20"/>
          <w:szCs w:val="20"/>
          <w:lang w:eastAsia="en-GB"/>
        </w:rPr>
      </w:pPr>
      <w:r>
        <w:rPr>
          <w:sz w:val="20"/>
          <w:szCs w:val="20"/>
          <w:lang w:eastAsia="en-GB"/>
        </w:rPr>
        <w:t>Disposable gloves and a white apron are worn for each nappy change.</w:t>
      </w:r>
    </w:p>
    <w:p w14:paraId="0EBC4931" w14:textId="389F148B" w:rsidR="007868DF" w:rsidRDefault="00ED02A4">
      <w:pPr>
        <w:tabs>
          <w:tab w:val="left" w:pos="2010"/>
        </w:tabs>
        <w:rPr>
          <w:sz w:val="20"/>
          <w:szCs w:val="20"/>
          <w:lang w:eastAsia="en-GB"/>
        </w:rPr>
      </w:pPr>
      <w:r>
        <w:rPr>
          <w:sz w:val="20"/>
          <w:szCs w:val="20"/>
          <w:lang w:eastAsia="en-GB"/>
        </w:rPr>
        <w:t xml:space="preserve">The changing mat is wiped after each nappy change, using an anti-bacterial spray and </w:t>
      </w:r>
      <w:r w:rsidR="006F095D">
        <w:rPr>
          <w:sz w:val="20"/>
          <w:szCs w:val="20"/>
          <w:lang w:eastAsia="en-GB"/>
        </w:rPr>
        <w:t xml:space="preserve">a </w:t>
      </w:r>
      <w:r>
        <w:rPr>
          <w:sz w:val="20"/>
          <w:szCs w:val="20"/>
          <w:lang w:eastAsia="en-GB"/>
        </w:rPr>
        <w:t>disposable cloth.</w:t>
      </w:r>
    </w:p>
    <w:p w14:paraId="68509332" w14:textId="482546CD" w:rsidR="007868DF" w:rsidRDefault="00ED02A4">
      <w:pPr>
        <w:tabs>
          <w:tab w:val="left" w:pos="2010"/>
        </w:tabs>
        <w:rPr>
          <w:sz w:val="20"/>
          <w:szCs w:val="20"/>
          <w:lang w:eastAsia="en-GB"/>
        </w:rPr>
      </w:pPr>
      <w:r>
        <w:rPr>
          <w:sz w:val="20"/>
          <w:szCs w:val="20"/>
          <w:lang w:eastAsia="en-GB"/>
        </w:rPr>
        <w:t xml:space="preserve">All items are disposed of in the nappy bin provided. Wet nappies are </w:t>
      </w:r>
      <w:r w:rsidR="006F095D">
        <w:rPr>
          <w:sz w:val="20"/>
          <w:szCs w:val="20"/>
          <w:lang w:eastAsia="en-GB"/>
        </w:rPr>
        <w:t xml:space="preserve">placed in a nappy sack, and soiled nappies are </w:t>
      </w:r>
      <w:proofErr w:type="gramStart"/>
      <w:r w:rsidR="006F095D">
        <w:rPr>
          <w:sz w:val="20"/>
          <w:szCs w:val="20"/>
          <w:lang w:eastAsia="en-GB"/>
        </w:rPr>
        <w:t>double-bagged</w:t>
      </w:r>
      <w:proofErr w:type="gramEnd"/>
      <w:r w:rsidR="006F095D">
        <w:rPr>
          <w:sz w:val="20"/>
          <w:szCs w:val="20"/>
          <w:lang w:eastAsia="en-GB"/>
        </w:rPr>
        <w:t xml:space="preserve"> in nappy sacks;</w:t>
      </w:r>
      <w:r>
        <w:rPr>
          <w:sz w:val="20"/>
          <w:szCs w:val="20"/>
          <w:lang w:eastAsia="en-GB"/>
        </w:rPr>
        <w:t xml:space="preserve"> both are tied up and disposed of in the nappy bin provided. </w:t>
      </w:r>
    </w:p>
    <w:p w14:paraId="762BE06B" w14:textId="77777777" w:rsidR="007868DF" w:rsidRDefault="00ED02A4">
      <w:pPr>
        <w:tabs>
          <w:tab w:val="left" w:pos="2010"/>
        </w:tabs>
        <w:rPr>
          <w:sz w:val="20"/>
          <w:szCs w:val="20"/>
          <w:lang w:eastAsia="en-GB"/>
        </w:rPr>
      </w:pPr>
      <w:r>
        <w:rPr>
          <w:sz w:val="20"/>
          <w:szCs w:val="20"/>
          <w:lang w:eastAsia="en-GB"/>
        </w:rPr>
        <w:t>The educator’s hands are washed with soap after each routine is carried out.</w:t>
      </w:r>
    </w:p>
    <w:p w14:paraId="0C4D615C" w14:textId="77777777" w:rsidR="007868DF" w:rsidRDefault="00ED02A4">
      <w:pPr>
        <w:tabs>
          <w:tab w:val="left" w:pos="2010"/>
        </w:tabs>
        <w:rPr>
          <w:sz w:val="20"/>
          <w:szCs w:val="20"/>
          <w:lang w:eastAsia="en-GB"/>
        </w:rPr>
      </w:pPr>
      <w:r>
        <w:rPr>
          <w:sz w:val="20"/>
          <w:szCs w:val="20"/>
          <w:lang w:eastAsia="en-GB"/>
        </w:rPr>
        <w:t>Young children are cleaned using warm water and cotton wool only and/or wipes.</w:t>
      </w:r>
    </w:p>
    <w:p w14:paraId="0F9CBCE6" w14:textId="58A70AE9" w:rsidR="007868DF" w:rsidRDefault="00ED02A4">
      <w:pPr>
        <w:tabs>
          <w:tab w:val="left" w:pos="2010"/>
        </w:tabs>
        <w:rPr>
          <w:sz w:val="20"/>
          <w:szCs w:val="20"/>
          <w:lang w:eastAsia="en-GB"/>
        </w:rPr>
      </w:pPr>
      <w:r>
        <w:rPr>
          <w:sz w:val="20"/>
          <w:szCs w:val="20"/>
          <w:lang w:eastAsia="en-GB"/>
        </w:rPr>
        <w:t xml:space="preserve">Proprietary creams and wipes may only be used </w:t>
      </w:r>
      <w:r w:rsidR="006F095D">
        <w:rPr>
          <w:sz w:val="20"/>
          <w:szCs w:val="20"/>
          <w:lang w:eastAsia="en-GB"/>
        </w:rPr>
        <w:t>upon the parent/carer's signed request</w:t>
      </w:r>
      <w:r>
        <w:rPr>
          <w:sz w:val="20"/>
          <w:szCs w:val="20"/>
          <w:lang w:eastAsia="en-GB"/>
        </w:rPr>
        <w:t>.</w:t>
      </w:r>
    </w:p>
    <w:p w14:paraId="0B07790F" w14:textId="77708553" w:rsidR="007868DF" w:rsidRDefault="006F095D">
      <w:pPr>
        <w:tabs>
          <w:tab w:val="left" w:pos="2010"/>
        </w:tabs>
        <w:rPr>
          <w:sz w:val="20"/>
          <w:szCs w:val="20"/>
          <w:lang w:eastAsia="en-GB"/>
        </w:rPr>
      </w:pPr>
      <w:r>
        <w:rPr>
          <w:sz w:val="20"/>
          <w:szCs w:val="20"/>
          <w:lang w:eastAsia="en-GB"/>
        </w:rPr>
        <w:t>For older children, the educator will ensure their personal independence skills are promoted, with supervision as</w:t>
      </w:r>
      <w:r w:rsidR="00ED02A4">
        <w:rPr>
          <w:sz w:val="20"/>
          <w:szCs w:val="20"/>
          <w:lang w:eastAsia="en-GB"/>
        </w:rPr>
        <w:t xml:space="preserve"> required.</w:t>
      </w:r>
    </w:p>
    <w:p w14:paraId="38BBDC16" w14:textId="77777777" w:rsidR="007868DF" w:rsidRDefault="00ED02A4">
      <w:pPr>
        <w:tabs>
          <w:tab w:val="left" w:pos="2010"/>
        </w:tabs>
        <w:rPr>
          <w:sz w:val="20"/>
          <w:szCs w:val="20"/>
          <w:lang w:eastAsia="en-GB"/>
        </w:rPr>
      </w:pPr>
      <w:r>
        <w:rPr>
          <w:sz w:val="20"/>
          <w:szCs w:val="20"/>
          <w:lang w:eastAsia="en-GB"/>
        </w:rPr>
        <w:t>Gloves are worn when changing wet or soiled pants.</w:t>
      </w:r>
    </w:p>
    <w:p w14:paraId="19F71535" w14:textId="77777777" w:rsidR="007868DF" w:rsidRDefault="00ED02A4">
      <w:pPr>
        <w:tabs>
          <w:tab w:val="left" w:pos="2010"/>
        </w:tabs>
        <w:rPr>
          <w:sz w:val="20"/>
          <w:szCs w:val="20"/>
          <w:lang w:eastAsia="en-GB"/>
        </w:rPr>
      </w:pPr>
      <w:r>
        <w:rPr>
          <w:sz w:val="20"/>
          <w:szCs w:val="20"/>
          <w:lang w:eastAsia="en-GB"/>
        </w:rPr>
        <w:t>A record is maintained of all nappies changed for the younger children and toileting accidents/changes for the older children.</w:t>
      </w:r>
    </w:p>
    <w:p w14:paraId="36F5443B" w14:textId="77777777" w:rsidR="007868DF" w:rsidRDefault="00ED02A4">
      <w:pPr>
        <w:tabs>
          <w:tab w:val="left" w:pos="2010"/>
        </w:tabs>
        <w:rPr>
          <w:sz w:val="20"/>
          <w:szCs w:val="20"/>
          <w:lang w:eastAsia="en-GB"/>
        </w:rPr>
      </w:pPr>
      <w:r>
        <w:rPr>
          <w:sz w:val="20"/>
          <w:szCs w:val="20"/>
          <w:lang w:eastAsia="en-GB"/>
        </w:rPr>
        <w:t>The nappy area is regularly risk assessed.</w:t>
      </w:r>
    </w:p>
    <w:p w14:paraId="7A476B30" w14:textId="5F20FFAB" w:rsidR="007868DF" w:rsidRDefault="00ED02A4">
      <w:pPr>
        <w:tabs>
          <w:tab w:val="left" w:pos="2010"/>
        </w:tabs>
        <w:rPr>
          <w:sz w:val="20"/>
          <w:szCs w:val="20"/>
          <w:lang w:eastAsia="en-GB"/>
        </w:rPr>
      </w:pPr>
      <w:r>
        <w:rPr>
          <w:sz w:val="20"/>
          <w:szCs w:val="20"/>
          <w:lang w:eastAsia="en-GB"/>
        </w:rPr>
        <w:t xml:space="preserve">All educators should be aware that lifting and handling </w:t>
      </w:r>
      <w:r w:rsidR="006F095D">
        <w:rPr>
          <w:sz w:val="20"/>
          <w:szCs w:val="20"/>
          <w:lang w:eastAsia="en-GB"/>
        </w:rPr>
        <w:t>are</w:t>
      </w:r>
      <w:r>
        <w:rPr>
          <w:sz w:val="20"/>
          <w:szCs w:val="20"/>
          <w:lang w:eastAsia="en-GB"/>
        </w:rPr>
        <w:t xml:space="preserve"> part of their daily duties. It is the responsibility of a trained educator to instruct any untrained educators </w:t>
      </w:r>
      <w:r w:rsidR="006F095D">
        <w:rPr>
          <w:sz w:val="20"/>
          <w:szCs w:val="20"/>
          <w:lang w:eastAsia="en-GB"/>
        </w:rPr>
        <w:t>on</w:t>
      </w:r>
      <w:r>
        <w:rPr>
          <w:sz w:val="20"/>
          <w:szCs w:val="20"/>
          <w:lang w:eastAsia="en-GB"/>
        </w:rPr>
        <w:t xml:space="preserve"> the correct procedures in this area.</w:t>
      </w:r>
    </w:p>
    <w:p w14:paraId="20E815E3" w14:textId="7C443B6C" w:rsidR="007868DF" w:rsidRDefault="00ED02A4">
      <w:pPr>
        <w:tabs>
          <w:tab w:val="left" w:pos="2010"/>
        </w:tabs>
        <w:rPr>
          <w:sz w:val="20"/>
          <w:szCs w:val="20"/>
          <w:lang w:eastAsia="en-GB"/>
        </w:rPr>
      </w:pPr>
      <w:r>
        <w:rPr>
          <w:sz w:val="20"/>
          <w:szCs w:val="20"/>
          <w:lang w:eastAsia="en-GB"/>
        </w:rPr>
        <w:t xml:space="preserve">A risk assessment must be written when a child needs lifting </w:t>
      </w:r>
      <w:r w:rsidR="006F095D">
        <w:rPr>
          <w:sz w:val="20"/>
          <w:szCs w:val="20"/>
          <w:lang w:eastAsia="en-GB"/>
        </w:rPr>
        <w:t>due to</w:t>
      </w:r>
      <w:r>
        <w:rPr>
          <w:sz w:val="20"/>
          <w:szCs w:val="20"/>
          <w:lang w:eastAsia="en-GB"/>
        </w:rPr>
        <w:t xml:space="preserve"> toileting needs. Educators should follow the risk assessment appropriately. This will prevent injuries to both the educator and the child.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0F68BEA7" w14:textId="77777777" w:rsidTr="00DB0CC5">
        <w:tc>
          <w:tcPr>
            <w:tcW w:w="4320" w:type="dxa"/>
            <w:tcMar>
              <w:top w:w="0" w:type="dxa"/>
              <w:left w:w="108" w:type="dxa"/>
              <w:bottom w:w="0" w:type="dxa"/>
              <w:right w:w="108" w:type="dxa"/>
            </w:tcMar>
            <w:vAlign w:val="bottom"/>
          </w:tcPr>
          <w:p w14:paraId="5B54FB89" w14:textId="389AB9D6"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642A18A" w14:textId="58A602F4"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53C251E" w14:textId="77777777" w:rsidR="009E0AA8" w:rsidRDefault="009E0AA8" w:rsidP="009E0AA8">
            <w:pPr>
              <w:rPr>
                <w:rFonts w:eastAsia="Times New Roman" w:cs="Calibri"/>
                <w:sz w:val="20"/>
                <w:szCs w:val="20"/>
                <w:lang w:eastAsia="en-GB"/>
              </w:rPr>
            </w:pPr>
          </w:p>
        </w:tc>
      </w:tr>
      <w:tr w:rsidR="009E0AA8" w14:paraId="572F8A63" w14:textId="77777777" w:rsidTr="00DB0CC5">
        <w:tc>
          <w:tcPr>
            <w:tcW w:w="4320" w:type="dxa"/>
            <w:tcMar>
              <w:top w:w="0" w:type="dxa"/>
              <w:left w:w="108" w:type="dxa"/>
              <w:bottom w:w="0" w:type="dxa"/>
              <w:right w:w="108" w:type="dxa"/>
            </w:tcMar>
            <w:vAlign w:val="bottom"/>
          </w:tcPr>
          <w:p w14:paraId="4066BC79" w14:textId="7D382AF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0594373" w14:textId="419C0BF2"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3B7D7648" w14:textId="47287DEC"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79294235" w14:textId="77777777" w:rsidTr="00DB0CC5">
        <w:tc>
          <w:tcPr>
            <w:tcW w:w="4320" w:type="dxa"/>
            <w:tcMar>
              <w:top w:w="0" w:type="dxa"/>
              <w:left w:w="108" w:type="dxa"/>
              <w:bottom w:w="0" w:type="dxa"/>
              <w:right w:w="108" w:type="dxa"/>
            </w:tcMar>
            <w:vAlign w:val="bottom"/>
          </w:tcPr>
          <w:p w14:paraId="55DCD6D3" w14:textId="29122284"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42A34D9" w14:textId="0091FC68"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323A144B" w14:textId="599E8BAA"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70730AEE" w14:textId="77777777" w:rsidTr="00DB0CC5">
        <w:tc>
          <w:tcPr>
            <w:tcW w:w="4320" w:type="dxa"/>
            <w:tcMar>
              <w:top w:w="0" w:type="dxa"/>
              <w:left w:w="108" w:type="dxa"/>
              <w:bottom w:w="0" w:type="dxa"/>
              <w:right w:w="108" w:type="dxa"/>
            </w:tcMar>
            <w:vAlign w:val="bottom"/>
          </w:tcPr>
          <w:p w14:paraId="3EDDD79A" w14:textId="46AA32B2"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0A67A9FD" w14:textId="77777777" w:rsidR="009E0AA8" w:rsidRDefault="009E0AA8" w:rsidP="009E0AA8">
            <w:pPr>
              <w:spacing w:after="0" w:line="360" w:lineRule="auto"/>
              <w:rPr>
                <w:rFonts w:eastAsia="Times New Roman" w:cs="Calibri"/>
                <w:sz w:val="20"/>
                <w:szCs w:val="20"/>
                <w:lang w:eastAsia="en-GB"/>
              </w:rPr>
            </w:pPr>
          </w:p>
          <w:p w14:paraId="5754EF74" w14:textId="5EE8827B"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383D18B1" w14:textId="77777777" w:rsidTr="00DB0CC5">
        <w:tc>
          <w:tcPr>
            <w:tcW w:w="4320" w:type="dxa"/>
            <w:tcMar>
              <w:top w:w="0" w:type="dxa"/>
              <w:left w:w="108" w:type="dxa"/>
              <w:bottom w:w="0" w:type="dxa"/>
              <w:right w:w="108" w:type="dxa"/>
            </w:tcMar>
            <w:vAlign w:val="bottom"/>
          </w:tcPr>
          <w:p w14:paraId="08774BD8" w14:textId="737C347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EF61DE8" w14:textId="77777777" w:rsidR="009E0AA8" w:rsidRDefault="009E0AA8" w:rsidP="009E0AA8">
            <w:pPr>
              <w:spacing w:after="0" w:line="360" w:lineRule="auto"/>
              <w:rPr>
                <w:rFonts w:eastAsia="Times New Roman" w:cs="Calibri"/>
                <w:sz w:val="20"/>
                <w:szCs w:val="20"/>
                <w:lang w:eastAsia="en-GB"/>
              </w:rPr>
            </w:pPr>
          </w:p>
          <w:p w14:paraId="56E8B38D" w14:textId="44ECBDE5"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70316325" w14:textId="77777777" w:rsidTr="00DB0CC5">
        <w:tc>
          <w:tcPr>
            <w:tcW w:w="4320" w:type="dxa"/>
            <w:tcMar>
              <w:top w:w="0" w:type="dxa"/>
              <w:left w:w="108" w:type="dxa"/>
              <w:bottom w:w="0" w:type="dxa"/>
              <w:right w:w="108" w:type="dxa"/>
            </w:tcMar>
            <w:vAlign w:val="bottom"/>
          </w:tcPr>
          <w:p w14:paraId="1AE90A6E" w14:textId="1B18928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941E66A" w14:textId="18BAEF0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CBA3CEC" w14:textId="77777777" w:rsidR="007868DF" w:rsidRDefault="00ED02A4">
      <w:pPr>
        <w:tabs>
          <w:tab w:val="left" w:pos="2010"/>
        </w:tabs>
        <w:jc w:val="center"/>
        <w:rPr>
          <w:b/>
          <w:sz w:val="96"/>
          <w:szCs w:val="96"/>
          <w:lang w:eastAsia="en-GB"/>
        </w:rPr>
      </w:pPr>
      <w:r>
        <w:rPr>
          <w:b/>
          <w:sz w:val="96"/>
          <w:szCs w:val="96"/>
          <w:lang w:eastAsia="en-GB"/>
        </w:rPr>
        <w:lastRenderedPageBreak/>
        <w:t>Operational Policy</w:t>
      </w:r>
    </w:p>
    <w:p w14:paraId="7FBFE260" w14:textId="77777777" w:rsidR="007868DF" w:rsidRDefault="007868DF">
      <w:pPr>
        <w:tabs>
          <w:tab w:val="left" w:pos="2010"/>
        </w:tabs>
        <w:jc w:val="center"/>
        <w:rPr>
          <w:b/>
          <w:sz w:val="96"/>
          <w:szCs w:val="96"/>
          <w:lang w:eastAsia="en-GB"/>
        </w:rPr>
      </w:pPr>
    </w:p>
    <w:p w14:paraId="7F5C895D" w14:textId="77777777" w:rsidR="007868DF" w:rsidRDefault="007868DF">
      <w:pPr>
        <w:tabs>
          <w:tab w:val="left" w:pos="2010"/>
        </w:tabs>
        <w:jc w:val="center"/>
        <w:rPr>
          <w:b/>
          <w:sz w:val="96"/>
          <w:szCs w:val="96"/>
          <w:lang w:eastAsia="en-GB"/>
        </w:rPr>
      </w:pPr>
    </w:p>
    <w:p w14:paraId="1C0EA4CE" w14:textId="77777777" w:rsidR="007868DF" w:rsidRDefault="007868DF">
      <w:pPr>
        <w:tabs>
          <w:tab w:val="left" w:pos="2010"/>
        </w:tabs>
        <w:jc w:val="center"/>
        <w:rPr>
          <w:b/>
          <w:sz w:val="96"/>
          <w:szCs w:val="96"/>
          <w:lang w:eastAsia="en-GB"/>
        </w:rPr>
      </w:pPr>
    </w:p>
    <w:p w14:paraId="78D53B97" w14:textId="77777777" w:rsidR="007868DF" w:rsidRDefault="007868DF">
      <w:pPr>
        <w:tabs>
          <w:tab w:val="left" w:pos="2010"/>
        </w:tabs>
        <w:jc w:val="center"/>
        <w:rPr>
          <w:b/>
          <w:sz w:val="96"/>
          <w:szCs w:val="96"/>
          <w:lang w:eastAsia="en-GB"/>
        </w:rPr>
      </w:pPr>
    </w:p>
    <w:p w14:paraId="275BF802"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9136" behindDoc="0" locked="0" layoutInCell="1" allowOverlap="1" wp14:anchorId="4D4B6E3C" wp14:editId="61D0DABF">
            <wp:simplePos x="0" y="0"/>
            <wp:positionH relativeFrom="margin">
              <wp:posOffset>1529955</wp:posOffset>
            </wp:positionH>
            <wp:positionV relativeFrom="paragraph">
              <wp:posOffset>167984</wp:posOffset>
            </wp:positionV>
            <wp:extent cx="4694401" cy="4320000"/>
            <wp:effectExtent l="0" t="0" r="0" b="4350"/>
            <wp:wrapTight wrapText="bothSides">
              <wp:wrapPolygon edited="0">
                <wp:start x="0" y="0"/>
                <wp:lineTo x="0" y="21527"/>
                <wp:lineTo x="21477" y="21527"/>
                <wp:lineTo x="21477" y="0"/>
                <wp:lineTo x="0" y="0"/>
              </wp:wrapPolygon>
            </wp:wrapTight>
            <wp:docPr id="38780033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E462ACA" w14:textId="77777777" w:rsidR="007868DF" w:rsidRDefault="007868DF">
      <w:pPr>
        <w:tabs>
          <w:tab w:val="left" w:pos="2010"/>
        </w:tabs>
        <w:jc w:val="center"/>
        <w:rPr>
          <w:b/>
          <w:sz w:val="96"/>
          <w:szCs w:val="96"/>
          <w:lang w:eastAsia="en-GB"/>
        </w:rPr>
      </w:pPr>
    </w:p>
    <w:p w14:paraId="34E4347E" w14:textId="77777777" w:rsidR="007868DF" w:rsidRDefault="007868DF">
      <w:pPr>
        <w:tabs>
          <w:tab w:val="left" w:pos="2010"/>
        </w:tabs>
        <w:jc w:val="center"/>
        <w:rPr>
          <w:b/>
          <w:sz w:val="96"/>
          <w:szCs w:val="96"/>
          <w:lang w:eastAsia="en-GB"/>
        </w:rPr>
      </w:pPr>
    </w:p>
    <w:p w14:paraId="31BE8696" w14:textId="77777777" w:rsidR="007868DF" w:rsidRDefault="007868DF">
      <w:pPr>
        <w:tabs>
          <w:tab w:val="left" w:pos="2010"/>
        </w:tabs>
        <w:jc w:val="center"/>
        <w:rPr>
          <w:b/>
          <w:sz w:val="96"/>
          <w:szCs w:val="96"/>
          <w:lang w:eastAsia="en-GB"/>
        </w:rPr>
      </w:pPr>
    </w:p>
    <w:p w14:paraId="753E06E6" w14:textId="77777777" w:rsidR="007868DF" w:rsidRDefault="007868DF">
      <w:pPr>
        <w:tabs>
          <w:tab w:val="left" w:pos="2010"/>
        </w:tabs>
        <w:rPr>
          <w:b/>
          <w:sz w:val="36"/>
          <w:szCs w:val="36"/>
          <w:lang w:eastAsia="en-GB"/>
        </w:rPr>
      </w:pPr>
    </w:p>
    <w:p w14:paraId="679BA0A9" w14:textId="77777777" w:rsidR="007868DF" w:rsidRDefault="007868DF">
      <w:pPr>
        <w:tabs>
          <w:tab w:val="left" w:pos="2010"/>
        </w:tabs>
        <w:rPr>
          <w:b/>
          <w:sz w:val="36"/>
          <w:szCs w:val="36"/>
          <w:lang w:eastAsia="en-GB"/>
        </w:rPr>
      </w:pPr>
    </w:p>
    <w:p w14:paraId="56A1FD02" w14:textId="77777777" w:rsidR="00E86F90" w:rsidRDefault="00E86F90">
      <w:pPr>
        <w:tabs>
          <w:tab w:val="left" w:pos="2010"/>
        </w:tabs>
        <w:rPr>
          <w:b/>
          <w:sz w:val="36"/>
          <w:szCs w:val="36"/>
          <w:lang w:eastAsia="en-GB"/>
        </w:rPr>
      </w:pPr>
    </w:p>
    <w:p w14:paraId="586F5E04" w14:textId="1EE1C728" w:rsidR="007868DF" w:rsidRDefault="00ED02A4">
      <w:pPr>
        <w:tabs>
          <w:tab w:val="left" w:pos="2010"/>
        </w:tabs>
        <w:rPr>
          <w:b/>
          <w:sz w:val="36"/>
          <w:szCs w:val="36"/>
          <w:lang w:eastAsia="en-GB"/>
        </w:rPr>
      </w:pPr>
      <w:r>
        <w:rPr>
          <w:b/>
          <w:sz w:val="36"/>
          <w:szCs w:val="36"/>
          <w:lang w:eastAsia="en-GB"/>
        </w:rPr>
        <w:lastRenderedPageBreak/>
        <w:t>Operational Policy</w:t>
      </w:r>
    </w:p>
    <w:p w14:paraId="4376AB80" w14:textId="0D8FA3AE" w:rsidR="007868DF" w:rsidRDefault="00ED02A4">
      <w:pPr>
        <w:tabs>
          <w:tab w:val="left" w:pos="2010"/>
        </w:tabs>
        <w:rPr>
          <w:b/>
          <w:sz w:val="20"/>
          <w:szCs w:val="20"/>
          <w:lang w:eastAsia="en-GB"/>
        </w:rPr>
      </w:pPr>
      <w:r>
        <w:rPr>
          <w:b/>
          <w:sz w:val="20"/>
          <w:szCs w:val="20"/>
          <w:lang w:eastAsia="en-GB"/>
        </w:rPr>
        <w:t>At Busy Bees Childcare Centre</w:t>
      </w:r>
      <w:r w:rsidR="006F095D">
        <w:rPr>
          <w:b/>
          <w:sz w:val="20"/>
          <w:szCs w:val="20"/>
          <w:lang w:eastAsia="en-GB"/>
        </w:rPr>
        <w:t>, it is our aim to provide care and an early learning environment tailored to each individual child’s needs in safe, secure, happy,</w:t>
      </w:r>
      <w:r>
        <w:rPr>
          <w:b/>
          <w:sz w:val="20"/>
          <w:szCs w:val="20"/>
          <w:lang w:eastAsia="en-GB"/>
        </w:rPr>
        <w:t xml:space="preserve"> and relaxed surroundings. We adhere to </w:t>
      </w:r>
      <w:r w:rsidR="006F095D">
        <w:rPr>
          <w:b/>
          <w:sz w:val="20"/>
          <w:szCs w:val="20"/>
          <w:lang w:eastAsia="en-GB"/>
        </w:rPr>
        <w:t>the</w:t>
      </w:r>
      <w:r>
        <w:rPr>
          <w:b/>
          <w:sz w:val="20"/>
          <w:szCs w:val="20"/>
          <w:lang w:eastAsia="en-GB"/>
        </w:rPr>
        <w:t xml:space="preserve"> Early Years Foundation Stage.</w:t>
      </w:r>
    </w:p>
    <w:p w14:paraId="3A9E247E" w14:textId="5A86FC90" w:rsidR="007868DF" w:rsidRDefault="00ED02A4">
      <w:pPr>
        <w:tabs>
          <w:tab w:val="left" w:pos="2010"/>
        </w:tabs>
        <w:rPr>
          <w:sz w:val="20"/>
          <w:szCs w:val="20"/>
          <w:lang w:eastAsia="en-GB"/>
        </w:rPr>
      </w:pPr>
      <w:r>
        <w:rPr>
          <w:sz w:val="20"/>
          <w:szCs w:val="20"/>
          <w:lang w:eastAsia="en-GB"/>
        </w:rPr>
        <w:t>We provide a place for a child to develop a strong sense of belonging and to build their self-esteem and confidence through encouragement to reach their full potential socially, physically</w:t>
      </w:r>
      <w:r w:rsidR="006F095D">
        <w:rPr>
          <w:sz w:val="20"/>
          <w:szCs w:val="20"/>
          <w:lang w:eastAsia="en-GB"/>
        </w:rPr>
        <w:t>,</w:t>
      </w:r>
      <w:r>
        <w:rPr>
          <w:sz w:val="20"/>
          <w:szCs w:val="20"/>
          <w:lang w:eastAsia="en-GB"/>
        </w:rPr>
        <w:t xml:space="preserve"> and intellectually.</w:t>
      </w:r>
    </w:p>
    <w:p w14:paraId="5FEACB31" w14:textId="07598C1F" w:rsidR="007868DF" w:rsidRDefault="00ED02A4">
      <w:pPr>
        <w:tabs>
          <w:tab w:val="left" w:pos="2010"/>
        </w:tabs>
        <w:rPr>
          <w:sz w:val="20"/>
          <w:szCs w:val="20"/>
          <w:lang w:eastAsia="en-GB"/>
        </w:rPr>
      </w:pPr>
      <w:r>
        <w:rPr>
          <w:sz w:val="20"/>
          <w:szCs w:val="20"/>
          <w:lang w:eastAsia="en-GB"/>
        </w:rPr>
        <w:t>It is our aim to employ Early Years educators who are qualified in Early Years</w:t>
      </w:r>
      <w:r w:rsidR="006F095D">
        <w:rPr>
          <w:sz w:val="20"/>
          <w:szCs w:val="20"/>
          <w:lang w:eastAsia="en-GB"/>
        </w:rPr>
        <w:t>, have a high regard for their own professionalism, wish to continue their personal development through courses, and continually update their skills and keep abreast of new ideas and developments</w:t>
      </w:r>
      <w:r>
        <w:rPr>
          <w:sz w:val="20"/>
          <w:szCs w:val="20"/>
          <w:lang w:eastAsia="en-GB"/>
        </w:rPr>
        <w:t xml:space="preserve">. We </w:t>
      </w:r>
      <w:r w:rsidR="006F095D">
        <w:rPr>
          <w:sz w:val="20"/>
          <w:szCs w:val="20"/>
          <w:lang w:eastAsia="en-GB"/>
        </w:rPr>
        <w:t>conduct annual appraisals and regular performance reviews, which help us identify ongoing training needs</w:t>
      </w:r>
      <w:r>
        <w:rPr>
          <w:sz w:val="20"/>
          <w:szCs w:val="20"/>
          <w:lang w:eastAsia="en-GB"/>
        </w:rPr>
        <w:t>.</w:t>
      </w:r>
    </w:p>
    <w:p w14:paraId="4D81F356" w14:textId="39D15F2F" w:rsidR="007868DF" w:rsidRDefault="00ED02A4">
      <w:pPr>
        <w:tabs>
          <w:tab w:val="left" w:pos="2010"/>
        </w:tabs>
        <w:rPr>
          <w:sz w:val="20"/>
          <w:szCs w:val="20"/>
          <w:lang w:eastAsia="en-GB"/>
        </w:rPr>
      </w:pPr>
      <w:r>
        <w:rPr>
          <w:sz w:val="20"/>
          <w:szCs w:val="20"/>
          <w:lang w:eastAsia="en-GB"/>
        </w:rPr>
        <w:t xml:space="preserve">Our staff </w:t>
      </w:r>
      <w:r w:rsidR="006F095D">
        <w:rPr>
          <w:sz w:val="20"/>
          <w:szCs w:val="20"/>
          <w:lang w:eastAsia="en-GB"/>
        </w:rPr>
        <w:t>is</w:t>
      </w:r>
      <w:r>
        <w:rPr>
          <w:sz w:val="20"/>
          <w:szCs w:val="20"/>
          <w:lang w:eastAsia="en-GB"/>
        </w:rPr>
        <w:t xml:space="preserve"> deployed to cover the correct ratios in each area of the setting. This ensures that the children’s needs are fully met as their safety and security </w:t>
      </w:r>
      <w:r w:rsidR="006F095D">
        <w:rPr>
          <w:sz w:val="20"/>
          <w:szCs w:val="20"/>
          <w:lang w:eastAsia="en-GB"/>
        </w:rPr>
        <w:t>are</w:t>
      </w:r>
      <w:r>
        <w:rPr>
          <w:sz w:val="20"/>
          <w:szCs w:val="20"/>
          <w:lang w:eastAsia="en-GB"/>
        </w:rPr>
        <w:t xml:space="preserve"> of paramount importance.</w:t>
      </w:r>
    </w:p>
    <w:p w14:paraId="0D611099" w14:textId="36904756" w:rsidR="007868DF" w:rsidRDefault="00ED02A4">
      <w:pPr>
        <w:tabs>
          <w:tab w:val="left" w:pos="2010"/>
        </w:tabs>
        <w:rPr>
          <w:sz w:val="20"/>
          <w:szCs w:val="20"/>
          <w:lang w:eastAsia="en-GB"/>
        </w:rPr>
      </w:pPr>
      <w:r>
        <w:rPr>
          <w:sz w:val="20"/>
          <w:szCs w:val="20"/>
          <w:lang w:eastAsia="en-GB"/>
        </w:rPr>
        <w:t>Our setting is sectioned into two rooms</w:t>
      </w:r>
      <w:r w:rsidR="006F095D">
        <w:rPr>
          <w:sz w:val="20"/>
          <w:szCs w:val="20"/>
          <w:lang w:eastAsia="en-GB"/>
        </w:rPr>
        <w:t xml:space="preserve">: the </w:t>
      </w:r>
      <w:proofErr w:type="gramStart"/>
      <w:r w:rsidR="006F095D">
        <w:rPr>
          <w:sz w:val="20"/>
          <w:szCs w:val="20"/>
          <w:lang w:eastAsia="en-GB"/>
        </w:rPr>
        <w:t>2-3 year old</w:t>
      </w:r>
      <w:proofErr w:type="gramEnd"/>
      <w:r w:rsidR="006F095D">
        <w:rPr>
          <w:sz w:val="20"/>
          <w:szCs w:val="20"/>
          <w:lang w:eastAsia="en-GB"/>
        </w:rPr>
        <w:t xml:space="preserve"> room and the </w:t>
      </w:r>
      <w:proofErr w:type="gramStart"/>
      <w:r>
        <w:rPr>
          <w:sz w:val="20"/>
          <w:szCs w:val="20"/>
          <w:lang w:eastAsia="en-GB"/>
        </w:rPr>
        <w:t>3-4 year old</w:t>
      </w:r>
      <w:proofErr w:type="gramEnd"/>
      <w:r>
        <w:rPr>
          <w:sz w:val="20"/>
          <w:szCs w:val="20"/>
          <w:lang w:eastAsia="en-GB"/>
        </w:rPr>
        <w:t xml:space="preserve"> room. These two rooms cater </w:t>
      </w:r>
      <w:r w:rsidR="006F095D">
        <w:rPr>
          <w:sz w:val="20"/>
          <w:szCs w:val="20"/>
          <w:lang w:eastAsia="en-GB"/>
        </w:rPr>
        <w:t>to</w:t>
      </w:r>
      <w:r>
        <w:rPr>
          <w:sz w:val="20"/>
          <w:szCs w:val="20"/>
          <w:lang w:eastAsia="en-GB"/>
        </w:rPr>
        <w:t xml:space="preserve"> specific needs with appropriate equipment and facilities to promote children’s independence, confidence</w:t>
      </w:r>
      <w:r w:rsidR="006F095D">
        <w:rPr>
          <w:sz w:val="20"/>
          <w:szCs w:val="20"/>
          <w:lang w:eastAsia="en-GB"/>
        </w:rPr>
        <w:t>,</w:t>
      </w:r>
      <w:r>
        <w:rPr>
          <w:sz w:val="20"/>
          <w:szCs w:val="20"/>
          <w:lang w:eastAsia="en-GB"/>
        </w:rPr>
        <w:t xml:space="preserve"> and intellectual growth. We regularly evaluate our practices and make adjustments where necessary.</w:t>
      </w:r>
    </w:p>
    <w:p w14:paraId="5FC675B4" w14:textId="719C4993" w:rsidR="007868DF" w:rsidRDefault="00ED02A4">
      <w:pPr>
        <w:tabs>
          <w:tab w:val="left" w:pos="2010"/>
        </w:tabs>
        <w:rPr>
          <w:sz w:val="20"/>
          <w:szCs w:val="20"/>
          <w:lang w:eastAsia="en-GB"/>
        </w:rPr>
      </w:pPr>
      <w:r>
        <w:rPr>
          <w:sz w:val="20"/>
          <w:szCs w:val="20"/>
          <w:lang w:eastAsia="en-GB"/>
        </w:rPr>
        <w:t xml:space="preserve">We look on </w:t>
      </w:r>
      <w:r w:rsidR="006F095D">
        <w:rPr>
          <w:sz w:val="20"/>
          <w:szCs w:val="20"/>
          <w:lang w:eastAsia="en-GB"/>
        </w:rPr>
        <w:t>parents/carers as partners and have an open-door policy; the child’s parents/carers can phone, visit,</w:t>
      </w:r>
      <w:r>
        <w:rPr>
          <w:sz w:val="20"/>
          <w:szCs w:val="20"/>
          <w:lang w:eastAsia="en-GB"/>
        </w:rPr>
        <w:t xml:space="preserve"> or stay at any time. Each child is allocated a key worker. The key worker will build a positive and secure relationship with each child.</w:t>
      </w:r>
      <w:r w:rsidR="00811ADB">
        <w:rPr>
          <w:sz w:val="20"/>
          <w:szCs w:val="20"/>
          <w:lang w:eastAsia="en-GB"/>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65CD6246" w14:textId="77777777" w:rsidTr="00DB0CC5">
        <w:tc>
          <w:tcPr>
            <w:tcW w:w="4320" w:type="dxa"/>
            <w:tcMar>
              <w:top w:w="0" w:type="dxa"/>
              <w:left w:w="108" w:type="dxa"/>
              <w:bottom w:w="0" w:type="dxa"/>
              <w:right w:w="108" w:type="dxa"/>
            </w:tcMar>
            <w:vAlign w:val="bottom"/>
          </w:tcPr>
          <w:p w14:paraId="6C0B9E2E" w14:textId="605AC23F"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4C0393C" w14:textId="2CD70C5E"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D606347" w14:textId="77777777" w:rsidR="009E0AA8" w:rsidRDefault="009E0AA8" w:rsidP="009E0AA8">
            <w:pPr>
              <w:rPr>
                <w:rFonts w:eastAsia="Times New Roman" w:cs="Calibri"/>
                <w:sz w:val="20"/>
                <w:szCs w:val="20"/>
                <w:lang w:eastAsia="en-GB"/>
              </w:rPr>
            </w:pPr>
          </w:p>
        </w:tc>
      </w:tr>
      <w:tr w:rsidR="009E0AA8" w14:paraId="244F978E" w14:textId="77777777" w:rsidTr="00DB0CC5">
        <w:tc>
          <w:tcPr>
            <w:tcW w:w="4320" w:type="dxa"/>
            <w:tcMar>
              <w:top w:w="0" w:type="dxa"/>
              <w:left w:w="108" w:type="dxa"/>
              <w:bottom w:w="0" w:type="dxa"/>
              <w:right w:w="108" w:type="dxa"/>
            </w:tcMar>
            <w:vAlign w:val="bottom"/>
          </w:tcPr>
          <w:p w14:paraId="133FFC36" w14:textId="5DFC53A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8BB62DC" w14:textId="1702A3A5"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67CC5116" w14:textId="6003EDA9"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2813E1EA" w14:textId="77777777" w:rsidTr="00DB0CC5">
        <w:tc>
          <w:tcPr>
            <w:tcW w:w="4320" w:type="dxa"/>
            <w:tcMar>
              <w:top w:w="0" w:type="dxa"/>
              <w:left w:w="108" w:type="dxa"/>
              <w:bottom w:w="0" w:type="dxa"/>
              <w:right w:w="108" w:type="dxa"/>
            </w:tcMar>
            <w:vAlign w:val="bottom"/>
          </w:tcPr>
          <w:p w14:paraId="1C75DEE8" w14:textId="438165F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0F52639" w14:textId="7187B681"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07C83E8A" w14:textId="0369B2FC"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44843903" w14:textId="77777777" w:rsidTr="00DB0CC5">
        <w:tc>
          <w:tcPr>
            <w:tcW w:w="4320" w:type="dxa"/>
            <w:tcMar>
              <w:top w:w="0" w:type="dxa"/>
              <w:left w:w="108" w:type="dxa"/>
              <w:bottom w:w="0" w:type="dxa"/>
              <w:right w:w="108" w:type="dxa"/>
            </w:tcMar>
            <w:vAlign w:val="bottom"/>
          </w:tcPr>
          <w:p w14:paraId="1DCEA72D" w14:textId="7FB5A65D"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76BC3C56" w14:textId="77777777" w:rsidR="009E0AA8" w:rsidRDefault="009E0AA8" w:rsidP="009E0AA8">
            <w:pPr>
              <w:spacing w:after="0" w:line="360" w:lineRule="auto"/>
              <w:rPr>
                <w:rFonts w:eastAsia="Times New Roman" w:cs="Calibri"/>
                <w:sz w:val="20"/>
                <w:szCs w:val="20"/>
                <w:lang w:eastAsia="en-GB"/>
              </w:rPr>
            </w:pPr>
          </w:p>
          <w:p w14:paraId="666ED23C" w14:textId="63AE6C11"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1BA2D4E7" w14:textId="77777777" w:rsidTr="00DB0CC5">
        <w:tc>
          <w:tcPr>
            <w:tcW w:w="4320" w:type="dxa"/>
            <w:tcMar>
              <w:top w:w="0" w:type="dxa"/>
              <w:left w:w="108" w:type="dxa"/>
              <w:bottom w:w="0" w:type="dxa"/>
              <w:right w:w="108" w:type="dxa"/>
            </w:tcMar>
            <w:vAlign w:val="bottom"/>
          </w:tcPr>
          <w:p w14:paraId="1F8C138A" w14:textId="51897ED7"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2D3ED3A" w14:textId="77777777" w:rsidR="009E0AA8" w:rsidRDefault="009E0AA8" w:rsidP="009E0AA8">
            <w:pPr>
              <w:spacing w:after="0" w:line="360" w:lineRule="auto"/>
              <w:rPr>
                <w:rFonts w:eastAsia="Times New Roman" w:cs="Calibri"/>
                <w:sz w:val="20"/>
                <w:szCs w:val="20"/>
                <w:lang w:eastAsia="en-GB"/>
              </w:rPr>
            </w:pPr>
          </w:p>
          <w:p w14:paraId="4963FB0C" w14:textId="5B942A48"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26C2FCC9" w14:textId="77777777" w:rsidTr="00DB0CC5">
        <w:tc>
          <w:tcPr>
            <w:tcW w:w="4320" w:type="dxa"/>
            <w:tcMar>
              <w:top w:w="0" w:type="dxa"/>
              <w:left w:w="108" w:type="dxa"/>
              <w:bottom w:w="0" w:type="dxa"/>
              <w:right w:w="108" w:type="dxa"/>
            </w:tcMar>
            <w:vAlign w:val="bottom"/>
          </w:tcPr>
          <w:p w14:paraId="50CE57B7" w14:textId="02247CE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707F15B" w14:textId="4CD8E61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A12C84B" w14:textId="77777777" w:rsidR="007868DF" w:rsidRDefault="007868DF">
      <w:pPr>
        <w:tabs>
          <w:tab w:val="left" w:pos="2010"/>
        </w:tabs>
        <w:rPr>
          <w:b/>
          <w:sz w:val="20"/>
          <w:szCs w:val="20"/>
          <w:lang w:eastAsia="en-GB"/>
        </w:rPr>
      </w:pPr>
    </w:p>
    <w:p w14:paraId="2D9ABEA3" w14:textId="77777777" w:rsidR="007868DF" w:rsidRDefault="007868DF">
      <w:pPr>
        <w:tabs>
          <w:tab w:val="left" w:pos="2010"/>
        </w:tabs>
        <w:rPr>
          <w:b/>
          <w:sz w:val="20"/>
          <w:szCs w:val="20"/>
          <w:lang w:eastAsia="en-GB"/>
        </w:rPr>
      </w:pPr>
    </w:p>
    <w:p w14:paraId="24904171" w14:textId="77777777" w:rsidR="007868DF" w:rsidRDefault="007868DF">
      <w:pPr>
        <w:tabs>
          <w:tab w:val="left" w:pos="2010"/>
        </w:tabs>
        <w:rPr>
          <w:b/>
          <w:sz w:val="20"/>
          <w:szCs w:val="20"/>
          <w:lang w:eastAsia="en-GB"/>
        </w:rPr>
      </w:pPr>
    </w:p>
    <w:p w14:paraId="4D2B57CE" w14:textId="77777777" w:rsidR="007868DF" w:rsidRDefault="007868DF">
      <w:pPr>
        <w:tabs>
          <w:tab w:val="left" w:pos="2010"/>
        </w:tabs>
        <w:rPr>
          <w:b/>
          <w:sz w:val="20"/>
          <w:szCs w:val="20"/>
          <w:lang w:eastAsia="en-GB"/>
        </w:rPr>
      </w:pPr>
    </w:p>
    <w:p w14:paraId="12D445D1" w14:textId="77777777" w:rsidR="007868DF" w:rsidRDefault="007868DF">
      <w:pPr>
        <w:tabs>
          <w:tab w:val="left" w:pos="2010"/>
        </w:tabs>
        <w:rPr>
          <w:b/>
          <w:sz w:val="20"/>
          <w:szCs w:val="20"/>
          <w:lang w:eastAsia="en-GB"/>
        </w:rPr>
      </w:pPr>
    </w:p>
    <w:p w14:paraId="74871D71" w14:textId="77777777" w:rsidR="007868DF" w:rsidRDefault="007868DF">
      <w:pPr>
        <w:tabs>
          <w:tab w:val="left" w:pos="2010"/>
        </w:tabs>
        <w:rPr>
          <w:b/>
          <w:sz w:val="20"/>
          <w:szCs w:val="20"/>
          <w:lang w:eastAsia="en-GB"/>
        </w:rPr>
      </w:pPr>
    </w:p>
    <w:p w14:paraId="7E8172EE" w14:textId="77777777" w:rsidR="007868DF" w:rsidRDefault="007868DF">
      <w:pPr>
        <w:tabs>
          <w:tab w:val="left" w:pos="2010"/>
        </w:tabs>
        <w:rPr>
          <w:b/>
          <w:sz w:val="20"/>
          <w:szCs w:val="20"/>
          <w:lang w:eastAsia="en-GB"/>
        </w:rPr>
      </w:pPr>
    </w:p>
    <w:p w14:paraId="47231078" w14:textId="77777777" w:rsidR="007868DF" w:rsidRDefault="007868DF">
      <w:pPr>
        <w:tabs>
          <w:tab w:val="left" w:pos="2010"/>
        </w:tabs>
        <w:rPr>
          <w:b/>
          <w:sz w:val="20"/>
          <w:szCs w:val="20"/>
          <w:lang w:eastAsia="en-GB"/>
        </w:rPr>
      </w:pPr>
    </w:p>
    <w:p w14:paraId="753699B3" w14:textId="77777777" w:rsidR="00416694" w:rsidRDefault="00416694" w:rsidP="00811ADB">
      <w:pPr>
        <w:tabs>
          <w:tab w:val="left" w:pos="1290"/>
        </w:tabs>
        <w:rPr>
          <w:b/>
          <w:sz w:val="96"/>
          <w:szCs w:val="96"/>
        </w:rPr>
      </w:pPr>
    </w:p>
    <w:p w14:paraId="3412FE58" w14:textId="172157EB" w:rsidR="007868DF" w:rsidRDefault="00ED02A4">
      <w:pPr>
        <w:tabs>
          <w:tab w:val="left" w:pos="1290"/>
        </w:tabs>
        <w:jc w:val="center"/>
        <w:rPr>
          <w:b/>
          <w:sz w:val="96"/>
          <w:szCs w:val="96"/>
        </w:rPr>
      </w:pPr>
      <w:r>
        <w:rPr>
          <w:b/>
          <w:sz w:val="96"/>
          <w:szCs w:val="96"/>
        </w:rPr>
        <w:lastRenderedPageBreak/>
        <w:t>Outside Area</w:t>
      </w:r>
    </w:p>
    <w:p w14:paraId="57B45174" w14:textId="77777777" w:rsidR="007868DF" w:rsidRDefault="00ED02A4">
      <w:pPr>
        <w:tabs>
          <w:tab w:val="left" w:pos="1290"/>
        </w:tabs>
        <w:jc w:val="center"/>
        <w:rPr>
          <w:b/>
          <w:sz w:val="96"/>
          <w:szCs w:val="96"/>
        </w:rPr>
      </w:pPr>
      <w:r>
        <w:rPr>
          <w:b/>
          <w:sz w:val="96"/>
          <w:szCs w:val="96"/>
        </w:rPr>
        <w:t>Policy</w:t>
      </w:r>
    </w:p>
    <w:p w14:paraId="3BA5C707" w14:textId="77777777" w:rsidR="007868DF" w:rsidRDefault="00ED02A4">
      <w:pPr>
        <w:tabs>
          <w:tab w:val="left" w:pos="1290"/>
        </w:tabs>
        <w:jc w:val="center"/>
        <w:rPr>
          <w:b/>
          <w:sz w:val="96"/>
          <w:szCs w:val="96"/>
        </w:rPr>
      </w:pPr>
      <w:r>
        <w:rPr>
          <w:b/>
          <w:sz w:val="96"/>
          <w:szCs w:val="96"/>
        </w:rPr>
        <w:t xml:space="preserve"> </w:t>
      </w:r>
    </w:p>
    <w:p w14:paraId="61D122FE" w14:textId="77777777" w:rsidR="007868DF" w:rsidRDefault="007868DF">
      <w:pPr>
        <w:tabs>
          <w:tab w:val="left" w:pos="1290"/>
        </w:tabs>
        <w:jc w:val="center"/>
        <w:rPr>
          <w:b/>
          <w:sz w:val="96"/>
          <w:szCs w:val="96"/>
        </w:rPr>
      </w:pPr>
    </w:p>
    <w:p w14:paraId="2F38671B" w14:textId="77777777" w:rsidR="007868DF" w:rsidRDefault="007868DF">
      <w:pPr>
        <w:tabs>
          <w:tab w:val="left" w:pos="1290"/>
        </w:tabs>
        <w:jc w:val="center"/>
        <w:rPr>
          <w:b/>
          <w:sz w:val="96"/>
          <w:szCs w:val="96"/>
        </w:rPr>
      </w:pPr>
    </w:p>
    <w:p w14:paraId="21D841D0"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97504" behindDoc="0" locked="0" layoutInCell="1" allowOverlap="1" wp14:anchorId="2464C142" wp14:editId="4856BBB8">
            <wp:simplePos x="0" y="0"/>
            <wp:positionH relativeFrom="margin">
              <wp:posOffset>1528401</wp:posOffset>
            </wp:positionH>
            <wp:positionV relativeFrom="paragraph">
              <wp:posOffset>168222</wp:posOffset>
            </wp:positionV>
            <wp:extent cx="4694401" cy="4320000"/>
            <wp:effectExtent l="0" t="0" r="0" b="4350"/>
            <wp:wrapTight wrapText="bothSides">
              <wp:wrapPolygon edited="0">
                <wp:start x="0" y="0"/>
                <wp:lineTo x="0" y="21527"/>
                <wp:lineTo x="21477" y="21527"/>
                <wp:lineTo x="21477" y="0"/>
                <wp:lineTo x="0" y="0"/>
              </wp:wrapPolygon>
            </wp:wrapTight>
            <wp:docPr id="1241168869" name="Picture 710762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619B96" w14:textId="77777777" w:rsidR="007868DF" w:rsidRDefault="007868DF">
      <w:pPr>
        <w:tabs>
          <w:tab w:val="left" w:pos="1290"/>
        </w:tabs>
        <w:jc w:val="center"/>
        <w:rPr>
          <w:b/>
          <w:sz w:val="96"/>
          <w:szCs w:val="96"/>
        </w:rPr>
      </w:pPr>
    </w:p>
    <w:p w14:paraId="3B9A86DC" w14:textId="77777777" w:rsidR="007868DF" w:rsidRDefault="007868DF">
      <w:pPr>
        <w:tabs>
          <w:tab w:val="left" w:pos="1290"/>
        </w:tabs>
        <w:jc w:val="center"/>
        <w:rPr>
          <w:b/>
          <w:sz w:val="96"/>
          <w:szCs w:val="96"/>
        </w:rPr>
      </w:pPr>
    </w:p>
    <w:p w14:paraId="323476B2" w14:textId="77777777" w:rsidR="007868DF" w:rsidRDefault="007868DF">
      <w:pPr>
        <w:tabs>
          <w:tab w:val="left" w:pos="1290"/>
        </w:tabs>
        <w:rPr>
          <w:b/>
          <w:sz w:val="96"/>
          <w:szCs w:val="96"/>
        </w:rPr>
      </w:pPr>
    </w:p>
    <w:p w14:paraId="21BA6B8C" w14:textId="77777777" w:rsidR="007868DF" w:rsidRDefault="007868DF">
      <w:pPr>
        <w:tabs>
          <w:tab w:val="left" w:pos="1290"/>
        </w:tabs>
        <w:rPr>
          <w:b/>
          <w:sz w:val="36"/>
          <w:szCs w:val="36"/>
        </w:rPr>
      </w:pPr>
    </w:p>
    <w:p w14:paraId="07BCAE62" w14:textId="77777777" w:rsidR="007868DF" w:rsidRDefault="007868DF">
      <w:pPr>
        <w:tabs>
          <w:tab w:val="left" w:pos="1290"/>
        </w:tabs>
        <w:rPr>
          <w:b/>
          <w:sz w:val="36"/>
          <w:szCs w:val="36"/>
        </w:rPr>
      </w:pPr>
    </w:p>
    <w:p w14:paraId="6C7A94E1" w14:textId="77777777" w:rsidR="007868DF" w:rsidRDefault="007868DF"/>
    <w:p w14:paraId="5F3F765A" w14:textId="77777777" w:rsidR="00416694" w:rsidRDefault="00ED02A4">
      <w:pPr>
        <w:spacing w:before="120" w:after="120" w:line="360" w:lineRule="auto"/>
        <w:rPr>
          <w:rFonts w:ascii="Arial" w:hAnsi="Arial" w:cs="Arial"/>
          <w:b/>
          <w:sz w:val="28"/>
          <w:szCs w:val="28"/>
        </w:rPr>
      </w:pPr>
      <w:r>
        <w:rPr>
          <w:rFonts w:ascii="Arial" w:hAnsi="Arial" w:cs="Arial"/>
          <w:b/>
          <w:sz w:val="28"/>
          <w:szCs w:val="28"/>
        </w:rPr>
        <w:tab/>
      </w:r>
    </w:p>
    <w:p w14:paraId="35AE6D2E" w14:textId="4AB3653B" w:rsidR="007868DF" w:rsidRDefault="00ED02A4">
      <w:pPr>
        <w:spacing w:before="120" w:after="120" w:line="360" w:lineRule="auto"/>
      </w:pPr>
      <w:r>
        <w:rPr>
          <w:rFonts w:ascii="Arial" w:hAnsi="Arial" w:cs="Arial"/>
          <w:b/>
          <w:sz w:val="32"/>
          <w:szCs w:val="32"/>
        </w:rPr>
        <w:lastRenderedPageBreak/>
        <w:t>Outdoors Play</w:t>
      </w:r>
    </w:p>
    <w:p w14:paraId="7F9F57D9" w14:textId="77777777" w:rsidR="007868DF" w:rsidRDefault="00ED02A4">
      <w:pPr>
        <w:numPr>
          <w:ilvl w:val="0"/>
          <w:numId w:val="159"/>
        </w:numPr>
        <w:suppressAutoHyphens w:val="0"/>
        <w:spacing w:after="0" w:line="240" w:lineRule="auto"/>
        <w:rPr>
          <w:rFonts w:cs="Calibri"/>
        </w:rPr>
      </w:pPr>
      <w:r>
        <w:rPr>
          <w:rFonts w:cs="Calibri"/>
        </w:rPr>
        <w:t>All gates and fences are childproof, safe, and secure.</w:t>
      </w:r>
    </w:p>
    <w:p w14:paraId="1EFA0D61" w14:textId="274C4309" w:rsidR="007868DF" w:rsidRDefault="00ED02A4">
      <w:pPr>
        <w:numPr>
          <w:ilvl w:val="0"/>
          <w:numId w:val="159"/>
        </w:numPr>
        <w:suppressAutoHyphens w:val="0"/>
        <w:spacing w:after="0" w:line="240" w:lineRule="auto"/>
        <w:rPr>
          <w:rFonts w:cs="Calibri"/>
        </w:rPr>
      </w:pPr>
      <w:r>
        <w:rPr>
          <w:rFonts w:cs="Calibri"/>
        </w:rPr>
        <w:t>Areas are checked daily to make sure animal droppings, litter, glass</w:t>
      </w:r>
      <w:r w:rsidR="006F095D">
        <w:rPr>
          <w:rFonts w:cs="Calibri"/>
        </w:rPr>
        <w:t>, etc. are</w:t>
      </w:r>
      <w:r>
        <w:rPr>
          <w:rFonts w:cs="Calibri"/>
        </w:rPr>
        <w:t xml:space="preserve"> removed. Staff wear rubber gloves to do this.</w:t>
      </w:r>
    </w:p>
    <w:p w14:paraId="79E00B4A" w14:textId="77777777" w:rsidR="007868DF" w:rsidRDefault="00ED02A4">
      <w:pPr>
        <w:numPr>
          <w:ilvl w:val="0"/>
          <w:numId w:val="159"/>
        </w:numPr>
        <w:suppressAutoHyphens w:val="0"/>
        <w:spacing w:after="0" w:line="240" w:lineRule="auto"/>
        <w:rPr>
          <w:rFonts w:cs="Calibri"/>
        </w:rPr>
      </w:pPr>
      <w:r>
        <w:rPr>
          <w:rFonts w:cs="Calibri"/>
        </w:rPr>
        <w:t>Bushes or overhanging trees are checked to ensure they do not bear poisonous berries.</w:t>
      </w:r>
    </w:p>
    <w:p w14:paraId="231E19E9" w14:textId="77777777" w:rsidR="007868DF" w:rsidRDefault="00ED02A4">
      <w:pPr>
        <w:numPr>
          <w:ilvl w:val="0"/>
          <w:numId w:val="159"/>
        </w:numPr>
        <w:suppressAutoHyphens w:val="0"/>
        <w:spacing w:after="0" w:line="240" w:lineRule="auto"/>
        <w:rPr>
          <w:rFonts w:cs="Calibri"/>
        </w:rPr>
      </w:pPr>
      <w:r>
        <w:rPr>
          <w:rFonts w:cs="Calibri"/>
        </w:rPr>
        <w:t xml:space="preserve">Stinging nettles and brambles are removed if they pose a risk to younger children. </w:t>
      </w:r>
    </w:p>
    <w:p w14:paraId="54D4B538" w14:textId="33B47428" w:rsidR="007868DF" w:rsidRDefault="00ED02A4">
      <w:pPr>
        <w:numPr>
          <w:ilvl w:val="0"/>
          <w:numId w:val="159"/>
        </w:numPr>
        <w:suppressAutoHyphens w:val="0"/>
        <w:spacing w:after="0" w:line="240" w:lineRule="auto"/>
        <w:rPr>
          <w:rFonts w:cs="Calibri"/>
        </w:rPr>
      </w:pPr>
      <w:r>
        <w:rPr>
          <w:rFonts w:cs="Calibri"/>
        </w:rPr>
        <w:t>Wooden equipment is maintained safely, put away daily</w:t>
      </w:r>
      <w:r w:rsidR="006F095D">
        <w:rPr>
          <w:rFonts w:cs="Calibri"/>
        </w:rPr>
        <w:t>,</w:t>
      </w:r>
      <w:r>
        <w:rPr>
          <w:rFonts w:cs="Calibri"/>
        </w:rPr>
        <w:t xml:space="preserve"> and not used if broken.</w:t>
      </w:r>
    </w:p>
    <w:p w14:paraId="7F38FA4F" w14:textId="77777777" w:rsidR="007868DF" w:rsidRDefault="00ED02A4">
      <w:pPr>
        <w:numPr>
          <w:ilvl w:val="0"/>
          <w:numId w:val="159"/>
        </w:numPr>
        <w:suppressAutoHyphens w:val="0"/>
        <w:spacing w:after="0" w:line="240" w:lineRule="auto"/>
        <w:rPr>
          <w:rFonts w:cs="Calibri"/>
        </w:rPr>
      </w:pPr>
      <w:r>
        <w:rPr>
          <w:rFonts w:cs="Calibri"/>
        </w:rPr>
        <w:t xml:space="preserve">Wooden equipment is sanded and varnished as required. </w:t>
      </w:r>
    </w:p>
    <w:p w14:paraId="47E7A827" w14:textId="77777777" w:rsidR="007868DF" w:rsidRDefault="00ED02A4">
      <w:pPr>
        <w:numPr>
          <w:ilvl w:val="0"/>
          <w:numId w:val="159"/>
        </w:numPr>
        <w:suppressAutoHyphens w:val="0"/>
        <w:spacing w:after="0" w:line="240" w:lineRule="auto"/>
        <w:rPr>
          <w:rFonts w:cs="Calibri"/>
        </w:rPr>
      </w:pPr>
      <w:r>
        <w:rPr>
          <w:rFonts w:cs="Calibri"/>
        </w:rPr>
        <w:t>Broken climbing equipment or outdoor toys are removed and reported to the setting manager.</w:t>
      </w:r>
    </w:p>
    <w:p w14:paraId="1D2AB8F6" w14:textId="18D876E6" w:rsidR="007868DF" w:rsidRDefault="00ED02A4">
      <w:pPr>
        <w:numPr>
          <w:ilvl w:val="0"/>
          <w:numId w:val="159"/>
        </w:numPr>
        <w:suppressAutoHyphens w:val="0"/>
        <w:spacing w:after="0" w:line="240" w:lineRule="auto"/>
        <w:rPr>
          <w:rFonts w:cs="Calibri"/>
        </w:rPr>
      </w:pPr>
      <w:r>
        <w:rPr>
          <w:rFonts w:cs="Calibri"/>
        </w:rPr>
        <w:t xml:space="preserve">Children are always supervised </w:t>
      </w:r>
      <w:r w:rsidR="006F095D">
        <w:rPr>
          <w:rFonts w:cs="Calibri"/>
        </w:rPr>
        <w:t>in</w:t>
      </w:r>
      <w:r>
        <w:rPr>
          <w:rFonts w:cs="Calibri"/>
        </w:rPr>
        <w:t xml:space="preserve"> ratios outside. </w:t>
      </w:r>
    </w:p>
    <w:p w14:paraId="0B067236" w14:textId="77777777" w:rsidR="007868DF" w:rsidRDefault="00ED02A4">
      <w:pPr>
        <w:numPr>
          <w:ilvl w:val="0"/>
          <w:numId w:val="159"/>
        </w:numPr>
        <w:suppressAutoHyphens w:val="0"/>
        <w:spacing w:after="0" w:line="240" w:lineRule="auto"/>
        <w:rPr>
          <w:rFonts w:cs="Calibri"/>
        </w:rPr>
      </w:pPr>
      <w:r>
        <w:rPr>
          <w:rFonts w:cs="Calibri"/>
        </w:rPr>
        <w:t>Children are suitably attired for the weather conditions and type of outdoor activities.</w:t>
      </w:r>
    </w:p>
    <w:p w14:paraId="115847FA" w14:textId="6EE9CD56" w:rsidR="007868DF" w:rsidRDefault="00ED02A4">
      <w:pPr>
        <w:numPr>
          <w:ilvl w:val="0"/>
          <w:numId w:val="159"/>
        </w:numPr>
        <w:suppressAutoHyphens w:val="0"/>
        <w:spacing w:after="0" w:line="240" w:lineRule="auto"/>
        <w:rPr>
          <w:rFonts w:cs="Calibri"/>
        </w:rPr>
      </w:pPr>
      <w:r>
        <w:rPr>
          <w:rFonts w:cs="Calibri"/>
        </w:rPr>
        <w:t>Sun cream (if parents have given permission) is applied</w:t>
      </w:r>
      <w:r w:rsidR="006F095D">
        <w:rPr>
          <w:rFonts w:cs="Calibri"/>
        </w:rPr>
        <w:t>,</w:t>
      </w:r>
      <w:r>
        <w:rPr>
          <w:rFonts w:cs="Calibri"/>
        </w:rPr>
        <w:t xml:space="preserve"> and hats are worn during the summer months. Outdoor play is avoided in extreme heat between noon and </w:t>
      </w:r>
      <w:r w:rsidR="006F095D">
        <w:rPr>
          <w:rFonts w:cs="Calibri"/>
        </w:rPr>
        <w:t>3 pm</w:t>
      </w:r>
      <w:r>
        <w:rPr>
          <w:rFonts w:cs="Calibri"/>
        </w:rPr>
        <w:t>.</w:t>
      </w:r>
    </w:p>
    <w:p w14:paraId="02CE0ACE" w14:textId="589E9F38" w:rsidR="007868DF" w:rsidRDefault="00ED02A4">
      <w:pPr>
        <w:numPr>
          <w:ilvl w:val="0"/>
          <w:numId w:val="159"/>
        </w:numPr>
        <w:suppressAutoHyphens w:val="0"/>
        <w:spacing w:after="0" w:line="240" w:lineRule="auto"/>
        <w:rPr>
          <w:rFonts w:cs="Calibri"/>
        </w:rPr>
      </w:pPr>
      <w:r>
        <w:rPr>
          <w:rFonts w:cs="Calibri"/>
        </w:rPr>
        <w:t>Children who have no adequate means of sun protection, such as a hat, long sleeves</w:t>
      </w:r>
      <w:r w:rsidR="006F095D">
        <w:rPr>
          <w:rFonts w:cs="Calibri"/>
        </w:rPr>
        <w:t>,</w:t>
      </w:r>
      <w:r>
        <w:rPr>
          <w:rFonts w:cs="Calibri"/>
        </w:rPr>
        <w:t xml:space="preserve"> and trousers or sun cream, will not be able to play outdoors in </w:t>
      </w:r>
      <w:r w:rsidR="006F095D">
        <w:rPr>
          <w:rFonts w:cs="Calibri"/>
        </w:rPr>
        <w:t>unshaded</w:t>
      </w:r>
      <w:r>
        <w:rPr>
          <w:rFonts w:cs="Calibri"/>
        </w:rPr>
        <w:t xml:space="preserve"> areas.</w:t>
      </w:r>
    </w:p>
    <w:p w14:paraId="3581312A" w14:textId="77777777" w:rsidR="007868DF" w:rsidRDefault="00ED02A4">
      <w:pPr>
        <w:numPr>
          <w:ilvl w:val="0"/>
          <w:numId w:val="159"/>
        </w:numPr>
        <w:suppressAutoHyphens w:val="0"/>
        <w:spacing w:after="0" w:line="240" w:lineRule="auto"/>
        <w:rPr>
          <w:rFonts w:cs="Calibri"/>
        </w:rPr>
      </w:pPr>
      <w:r>
        <w:rPr>
          <w:rFonts w:cs="Calibri"/>
        </w:rPr>
        <w:t>Children are supervised on climbing equipment, especially younger children.</w:t>
      </w:r>
    </w:p>
    <w:p w14:paraId="3847F82B" w14:textId="77777777" w:rsidR="007868DF" w:rsidRDefault="00ED02A4">
      <w:pPr>
        <w:numPr>
          <w:ilvl w:val="0"/>
          <w:numId w:val="159"/>
        </w:numPr>
        <w:suppressAutoHyphens w:val="0"/>
        <w:spacing w:after="0" w:line="240" w:lineRule="auto"/>
        <w:rPr>
          <w:rFonts w:cs="Calibri"/>
        </w:rPr>
      </w:pPr>
      <w:r>
        <w:rPr>
          <w:rFonts w:cs="Calibri"/>
        </w:rPr>
        <w:t>Water play is not left out but is cleared, cleaned, and stored after each use.</w:t>
      </w:r>
    </w:p>
    <w:p w14:paraId="3C086748" w14:textId="54E95D34" w:rsidR="007868DF" w:rsidRDefault="00ED02A4">
      <w:pPr>
        <w:numPr>
          <w:ilvl w:val="0"/>
          <w:numId w:val="159"/>
        </w:numPr>
        <w:suppressAutoHyphens w:val="0"/>
        <w:spacing w:after="0" w:line="240" w:lineRule="auto"/>
        <w:rPr>
          <w:rFonts w:cs="Calibri"/>
        </w:rPr>
      </w:pPr>
      <w:r>
        <w:rPr>
          <w:rFonts w:cs="Calibri"/>
        </w:rPr>
        <w:t xml:space="preserve">Receptacles are left upturned to prevent </w:t>
      </w:r>
      <w:r w:rsidR="006F095D">
        <w:rPr>
          <w:rFonts w:cs="Calibri"/>
        </w:rPr>
        <w:t xml:space="preserve">the collection of rainwater. This is important in areas where there are vermin to prevent urine/faeces from </w:t>
      </w:r>
      <w:r>
        <w:rPr>
          <w:rFonts w:cs="Calibri"/>
        </w:rPr>
        <w:t>contaminating the water.</w:t>
      </w:r>
    </w:p>
    <w:p w14:paraId="296F10F2" w14:textId="17A96544" w:rsidR="007868DF" w:rsidRDefault="00ED02A4">
      <w:pPr>
        <w:numPr>
          <w:ilvl w:val="0"/>
          <w:numId w:val="159"/>
        </w:numPr>
        <w:suppressAutoHyphens w:val="0"/>
        <w:spacing w:after="0" w:line="240" w:lineRule="auto"/>
        <w:rPr>
          <w:rFonts w:cs="Calibri"/>
        </w:rPr>
      </w:pPr>
      <w:r>
        <w:rPr>
          <w:rFonts w:cs="Calibri"/>
        </w:rPr>
        <w:t>Sightings of vermin are recorded and reported to the manager</w:t>
      </w:r>
      <w:r w:rsidR="006F095D">
        <w:rPr>
          <w:rFonts w:cs="Calibri"/>
        </w:rPr>
        <w:t>,</w:t>
      </w:r>
      <w:r>
        <w:rPr>
          <w:rFonts w:cs="Calibri"/>
        </w:rPr>
        <w:t xml:space="preserve"> who reports to the Environmental Health’s Pest Control Department.</w:t>
      </w:r>
    </w:p>
    <w:p w14:paraId="24E9DAF3" w14:textId="77777777" w:rsidR="007868DF" w:rsidRDefault="00ED02A4">
      <w:pPr>
        <w:numPr>
          <w:ilvl w:val="0"/>
          <w:numId w:val="159"/>
        </w:numPr>
        <w:suppressAutoHyphens w:val="0"/>
        <w:spacing w:after="0" w:line="240" w:lineRule="auto"/>
        <w:rPr>
          <w:rFonts w:cs="Calibri"/>
        </w:rPr>
      </w:pPr>
      <w:r>
        <w:rPr>
          <w:rFonts w:cs="Calibri"/>
        </w:rPr>
        <w:t>Outdoor areas that have flooded are not used until cleaned down and restored. Grassed areas are not played on for at least one week after the floodwater has gone.</w:t>
      </w:r>
    </w:p>
    <w:p w14:paraId="3A81573F" w14:textId="584F060D" w:rsidR="007868DF" w:rsidRDefault="00ED02A4">
      <w:pPr>
        <w:numPr>
          <w:ilvl w:val="0"/>
          <w:numId w:val="159"/>
        </w:numPr>
        <w:suppressAutoHyphens w:val="0"/>
        <w:spacing w:after="0" w:line="240" w:lineRule="auto"/>
        <w:rPr>
          <w:rFonts w:cs="Calibri"/>
        </w:rPr>
      </w:pPr>
      <w:r>
        <w:rPr>
          <w:rFonts w:cs="Calibri"/>
        </w:rPr>
        <w:t xml:space="preserve">If paddling pools are used, a risk assessment is conducted, and consideration </w:t>
      </w:r>
      <w:r w:rsidR="006F095D">
        <w:rPr>
          <w:rFonts w:cs="Calibri"/>
        </w:rPr>
        <w:t xml:space="preserve">is </w:t>
      </w:r>
      <w:r>
        <w:rPr>
          <w:rFonts w:cs="Calibri"/>
        </w:rPr>
        <w:t>given to the needs of disabled children or those less ambulant. All staff to complete a water safety course on     Noodlenow before paddling pools are used.</w:t>
      </w:r>
    </w:p>
    <w:p w14:paraId="0EFCE3DB" w14:textId="77777777" w:rsidR="007868DF" w:rsidRDefault="00ED02A4">
      <w:pPr>
        <w:spacing w:after="120" w:line="240" w:lineRule="auto"/>
        <w:rPr>
          <w:rFonts w:cs="Calibri"/>
          <w:b/>
          <w:bCs/>
        </w:rPr>
      </w:pPr>
      <w:r>
        <w:rPr>
          <w:rFonts w:cs="Calibri"/>
          <w:b/>
          <w:bCs/>
        </w:rPr>
        <w:t>Drones</w:t>
      </w:r>
    </w:p>
    <w:p w14:paraId="16BE057A" w14:textId="77777777" w:rsidR="007868DF" w:rsidRDefault="00ED02A4">
      <w:pPr>
        <w:spacing w:after="120" w:line="240" w:lineRule="auto"/>
        <w:rPr>
          <w:rFonts w:cs="Calibri"/>
        </w:rPr>
      </w:pPr>
      <w:r>
        <w:rPr>
          <w:rFonts w:cs="Calibri"/>
        </w:rPr>
        <w:t xml:space="preserve">If there are concerns about a ‘drone’ being flown over the outdoor area, that may compromise children’s safety or privacy, the setting manager will contact the police on 101. </w:t>
      </w:r>
    </w:p>
    <w:p w14:paraId="12E4E6A6" w14:textId="4CAE10AB" w:rsidR="007868DF" w:rsidRDefault="00ED02A4">
      <w:pPr>
        <w:pStyle w:val="ListParagraph"/>
        <w:numPr>
          <w:ilvl w:val="0"/>
          <w:numId w:val="160"/>
        </w:numPr>
        <w:suppressAutoHyphens w:val="0"/>
        <w:spacing w:after="0" w:line="240" w:lineRule="auto"/>
        <w:contextualSpacing w:val="0"/>
      </w:pPr>
      <w:r>
        <w:rPr>
          <w:rFonts w:cs="Calibri"/>
        </w:rPr>
        <w:t xml:space="preserve">Children will be </w:t>
      </w:r>
      <w:r w:rsidR="006F095D">
        <w:rPr>
          <w:rFonts w:cs="Calibri"/>
        </w:rPr>
        <w:t>brought</w:t>
      </w:r>
      <w:r>
        <w:rPr>
          <w:rFonts w:cs="Calibri"/>
        </w:rPr>
        <w:t xml:space="preserve"> inside immediately.</w:t>
      </w:r>
      <w:r>
        <w:rPr>
          <w:rFonts w:cs="Calibri"/>
        </w:rPr>
        <w:tab/>
      </w:r>
    </w:p>
    <w:p w14:paraId="72713329" w14:textId="5684DE0D" w:rsidR="007868DF" w:rsidRDefault="00ED02A4">
      <w:pPr>
        <w:pStyle w:val="ListParagraph"/>
        <w:numPr>
          <w:ilvl w:val="0"/>
          <w:numId w:val="160"/>
        </w:numPr>
        <w:suppressAutoHyphens w:val="0"/>
        <w:spacing w:after="0" w:line="240" w:lineRule="auto"/>
        <w:contextualSpacing w:val="0"/>
      </w:pPr>
      <w:r>
        <w:rPr>
          <w:rFonts w:cs="Calibri"/>
        </w:rPr>
        <w:t xml:space="preserve">Parents will be informed that a Drone has been spotted flying over the outdoor area and will be </w:t>
      </w:r>
      <w:r w:rsidR="006F095D">
        <w:rPr>
          <w:rFonts w:cs="Calibri"/>
        </w:rPr>
        <w:t xml:space="preserve">fully advised </w:t>
      </w:r>
      <w:r>
        <w:rPr>
          <w:rFonts w:cs="Calibri"/>
        </w:rPr>
        <w:t>of the actions taken by the setting.</w:t>
      </w:r>
    </w:p>
    <w:p w14:paraId="7BC4A952" w14:textId="77777777" w:rsidR="007868DF" w:rsidRDefault="00ED02A4">
      <w:pPr>
        <w:pStyle w:val="ListParagraph"/>
        <w:numPr>
          <w:ilvl w:val="0"/>
          <w:numId w:val="160"/>
        </w:numPr>
        <w:suppressAutoHyphens w:val="0"/>
        <w:spacing w:after="0" w:line="240" w:lineRule="auto"/>
        <w:contextualSpacing w:val="0"/>
      </w:pPr>
      <w:r>
        <w:rPr>
          <w:rFonts w:cs="Calibri"/>
        </w:rPr>
        <w:t>The police will have their own procedures to follow and will act accordingly.</w:t>
      </w:r>
    </w:p>
    <w:p w14:paraId="42A0B1B0" w14:textId="77777777" w:rsidR="007868DF" w:rsidRDefault="00ED02A4">
      <w:pPr>
        <w:pStyle w:val="ListParagraph"/>
        <w:numPr>
          <w:ilvl w:val="0"/>
          <w:numId w:val="160"/>
        </w:numPr>
        <w:suppressAutoHyphens w:val="0"/>
        <w:spacing w:after="0" w:line="240" w:lineRule="auto"/>
        <w:contextualSpacing w:val="0"/>
      </w:pPr>
      <w:r>
        <w:rPr>
          <w:rFonts w:cs="Calibri"/>
        </w:rPr>
        <w:t>If at any point following the incident, photographs taken by a drone emerge on social media that could identify the nursery or individual children, these are reported to the police.</w:t>
      </w:r>
    </w:p>
    <w:p w14:paraId="29CD935E" w14:textId="77777777" w:rsidR="007868DF" w:rsidRDefault="00ED02A4">
      <w:pPr>
        <w:pStyle w:val="ListParagraph"/>
        <w:numPr>
          <w:ilvl w:val="0"/>
          <w:numId w:val="160"/>
        </w:numPr>
        <w:suppressAutoHyphens w:val="0"/>
        <w:spacing w:after="0" w:line="240" w:lineRule="auto"/>
        <w:contextualSpacing w:val="0"/>
      </w:pPr>
      <w:r>
        <w:rPr>
          <w:rFonts w:cs="Calibri"/>
        </w:rPr>
        <w:t>A record is completed in the Notifiable Incident Record unless there is reason to believe that the incident might have safeguarding implications, for example:</w:t>
      </w:r>
    </w:p>
    <w:p w14:paraId="4E9B3C3D" w14:textId="4E301FE0" w:rsidR="007868DF" w:rsidRDefault="006F095D">
      <w:pPr>
        <w:pStyle w:val="ListParagraph"/>
        <w:numPr>
          <w:ilvl w:val="0"/>
          <w:numId w:val="160"/>
        </w:numPr>
        <w:suppressAutoHyphens w:val="0"/>
        <w:spacing w:after="0" w:line="240" w:lineRule="auto"/>
      </w:pPr>
      <w:r>
        <w:rPr>
          <w:rFonts w:cs="Calibri"/>
        </w:rPr>
        <w:t>The</w:t>
      </w:r>
      <w:r w:rsidR="00ED02A4">
        <w:rPr>
          <w:rFonts w:cs="Calibri"/>
        </w:rPr>
        <w:t xml:space="preserve"> drone has hovered specifically over the outdoor area for any length of time</w:t>
      </w:r>
    </w:p>
    <w:p w14:paraId="3462C7C1" w14:textId="6AA783D7" w:rsidR="007868DF" w:rsidRDefault="006F095D">
      <w:pPr>
        <w:pStyle w:val="ListParagraph"/>
        <w:numPr>
          <w:ilvl w:val="0"/>
          <w:numId w:val="160"/>
        </w:numPr>
        <w:suppressAutoHyphens w:val="0"/>
        <w:spacing w:after="0" w:line="240" w:lineRule="auto"/>
      </w:pPr>
      <w:r>
        <w:rPr>
          <w:rFonts w:cs="Calibri"/>
        </w:rPr>
        <w:t>There</w:t>
      </w:r>
      <w:r w:rsidR="00ED02A4">
        <w:rPr>
          <w:rFonts w:cs="Calibri"/>
        </w:rPr>
        <w:t xml:space="preserve"> is a likelihood that images of the children have been recorded</w:t>
      </w:r>
    </w:p>
    <w:p w14:paraId="4C95F78D" w14:textId="77777777" w:rsidR="007868DF" w:rsidRDefault="00ED02A4">
      <w:pPr>
        <w:pStyle w:val="ListParagraph"/>
        <w:numPr>
          <w:ilvl w:val="0"/>
          <w:numId w:val="160"/>
        </w:numPr>
        <w:suppressAutoHyphens w:val="0"/>
        <w:spacing w:after="0" w:line="240" w:lineRule="auto"/>
      </w:pPr>
      <w:r>
        <w:rPr>
          <w:rFonts w:cs="Calibri"/>
        </w:rPr>
        <w:t>is spotted on more than one occasion</w:t>
      </w:r>
    </w:p>
    <w:p w14:paraId="3046BE28" w14:textId="77777777" w:rsidR="007868DF" w:rsidRDefault="00ED02A4">
      <w:pPr>
        <w:pStyle w:val="ListParagraph"/>
        <w:numPr>
          <w:ilvl w:val="0"/>
          <w:numId w:val="160"/>
        </w:numPr>
        <w:suppressAutoHyphens w:val="0"/>
        <w:spacing w:after="0" w:line="240" w:lineRule="auto"/>
      </w:pPr>
      <w:r>
        <w:rPr>
          <w:rFonts w:cs="Calibri"/>
        </w:rPr>
        <w:t>if the Police believe there is cause for concern</w:t>
      </w:r>
    </w:p>
    <w:p w14:paraId="24F9C785" w14:textId="77777777" w:rsidR="007868DF" w:rsidRDefault="00ED02A4">
      <w:pPr>
        <w:spacing w:line="240" w:lineRule="auto"/>
        <w:ind w:left="408"/>
        <w:rPr>
          <w:rFonts w:cs="Calibri"/>
        </w:rPr>
      </w:pPr>
      <w:r>
        <w:rPr>
          <w:rFonts w:cs="Calibri"/>
        </w:rPr>
        <w:t>Where this is the case, Safeguarding children, young people, and vulnerable adults’ procedures are followed.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0CD408B5" w14:textId="77777777" w:rsidTr="00DB0CC5">
        <w:tc>
          <w:tcPr>
            <w:tcW w:w="4320" w:type="dxa"/>
            <w:tcMar>
              <w:top w:w="0" w:type="dxa"/>
              <w:left w:w="108" w:type="dxa"/>
              <w:bottom w:w="0" w:type="dxa"/>
              <w:right w:w="108" w:type="dxa"/>
            </w:tcMar>
            <w:vAlign w:val="bottom"/>
          </w:tcPr>
          <w:p w14:paraId="3506CB6F" w14:textId="7BB74C6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0B7304C" w14:textId="2B34DC9F"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6EC4BEAE" w14:textId="77777777" w:rsidR="009E0AA8" w:rsidRDefault="009E0AA8" w:rsidP="009E0AA8">
            <w:pPr>
              <w:rPr>
                <w:rFonts w:eastAsia="Times New Roman" w:cs="Calibri"/>
                <w:sz w:val="20"/>
                <w:szCs w:val="20"/>
                <w:lang w:eastAsia="en-GB"/>
              </w:rPr>
            </w:pPr>
          </w:p>
        </w:tc>
      </w:tr>
      <w:tr w:rsidR="009E0AA8" w14:paraId="7BDB1906" w14:textId="77777777" w:rsidTr="00DB0CC5">
        <w:tc>
          <w:tcPr>
            <w:tcW w:w="4320" w:type="dxa"/>
            <w:tcMar>
              <w:top w:w="0" w:type="dxa"/>
              <w:left w:w="108" w:type="dxa"/>
              <w:bottom w:w="0" w:type="dxa"/>
              <w:right w:w="108" w:type="dxa"/>
            </w:tcMar>
            <w:vAlign w:val="bottom"/>
          </w:tcPr>
          <w:p w14:paraId="3D5EC605" w14:textId="7F7EE136"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7DF857B" w14:textId="541BFD8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5510AD74" w14:textId="02D9835A"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6E6EDA8A" w14:textId="77777777" w:rsidTr="00DB0CC5">
        <w:tc>
          <w:tcPr>
            <w:tcW w:w="4320" w:type="dxa"/>
            <w:tcMar>
              <w:top w:w="0" w:type="dxa"/>
              <w:left w:w="108" w:type="dxa"/>
              <w:bottom w:w="0" w:type="dxa"/>
              <w:right w:w="108" w:type="dxa"/>
            </w:tcMar>
            <w:vAlign w:val="bottom"/>
          </w:tcPr>
          <w:p w14:paraId="1F5BEBE0" w14:textId="652780D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474AB0C" w14:textId="27E95F50"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2AD2A774" w14:textId="2CD1EF43"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0062375E" w14:textId="77777777" w:rsidTr="00DB0CC5">
        <w:tc>
          <w:tcPr>
            <w:tcW w:w="4320" w:type="dxa"/>
            <w:tcMar>
              <w:top w:w="0" w:type="dxa"/>
              <w:left w:w="108" w:type="dxa"/>
              <w:bottom w:w="0" w:type="dxa"/>
              <w:right w:w="108" w:type="dxa"/>
            </w:tcMar>
            <w:vAlign w:val="bottom"/>
          </w:tcPr>
          <w:p w14:paraId="2DC2D253" w14:textId="528ACAAC"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18E186E" w14:textId="77777777" w:rsidR="009E0AA8" w:rsidRDefault="009E0AA8" w:rsidP="009E0AA8">
            <w:pPr>
              <w:spacing w:after="0" w:line="360" w:lineRule="auto"/>
              <w:rPr>
                <w:rFonts w:eastAsia="Times New Roman" w:cs="Calibri"/>
                <w:sz w:val="20"/>
                <w:szCs w:val="20"/>
                <w:lang w:eastAsia="en-GB"/>
              </w:rPr>
            </w:pPr>
          </w:p>
          <w:p w14:paraId="2430D4D8" w14:textId="15F611F1"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5CDBB502" w14:textId="77777777" w:rsidTr="00DB0CC5">
        <w:tc>
          <w:tcPr>
            <w:tcW w:w="4320" w:type="dxa"/>
            <w:tcMar>
              <w:top w:w="0" w:type="dxa"/>
              <w:left w:w="108" w:type="dxa"/>
              <w:bottom w:w="0" w:type="dxa"/>
              <w:right w:w="108" w:type="dxa"/>
            </w:tcMar>
            <w:vAlign w:val="bottom"/>
          </w:tcPr>
          <w:p w14:paraId="52F2BCE8" w14:textId="5B1D8B09"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76BC751" w14:textId="77777777" w:rsidR="009E0AA8" w:rsidRDefault="009E0AA8" w:rsidP="009E0AA8">
            <w:pPr>
              <w:spacing w:after="0" w:line="360" w:lineRule="auto"/>
              <w:rPr>
                <w:rFonts w:eastAsia="Times New Roman" w:cs="Calibri"/>
                <w:sz w:val="20"/>
                <w:szCs w:val="20"/>
                <w:lang w:eastAsia="en-GB"/>
              </w:rPr>
            </w:pPr>
          </w:p>
          <w:p w14:paraId="26A68226" w14:textId="51C9CD23"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1FB272E3" w14:textId="77777777" w:rsidTr="00DB0CC5">
        <w:tc>
          <w:tcPr>
            <w:tcW w:w="4320" w:type="dxa"/>
            <w:tcMar>
              <w:top w:w="0" w:type="dxa"/>
              <w:left w:w="108" w:type="dxa"/>
              <w:bottom w:w="0" w:type="dxa"/>
              <w:right w:w="108" w:type="dxa"/>
            </w:tcMar>
            <w:vAlign w:val="bottom"/>
          </w:tcPr>
          <w:p w14:paraId="73BBF952" w14:textId="30DE3F8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D58B8B3" w14:textId="593810FB"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F28F68D" w14:textId="77777777" w:rsidR="007868DF" w:rsidRDefault="007868DF">
      <w:pPr>
        <w:spacing w:line="240" w:lineRule="auto"/>
        <w:ind w:left="408"/>
        <w:rPr>
          <w:rFonts w:cs="Calibri"/>
        </w:rPr>
      </w:pPr>
    </w:p>
    <w:p w14:paraId="718751F1" w14:textId="77777777" w:rsidR="007868DF" w:rsidRDefault="007868DF">
      <w:pPr>
        <w:tabs>
          <w:tab w:val="left" w:pos="2010"/>
        </w:tabs>
        <w:jc w:val="center"/>
        <w:rPr>
          <w:b/>
          <w:sz w:val="96"/>
          <w:szCs w:val="96"/>
          <w:lang w:eastAsia="en-GB"/>
        </w:rPr>
      </w:pPr>
    </w:p>
    <w:p w14:paraId="6F5F78C5" w14:textId="77777777" w:rsidR="007868DF" w:rsidRDefault="007868DF">
      <w:pPr>
        <w:tabs>
          <w:tab w:val="left" w:pos="2010"/>
        </w:tabs>
        <w:jc w:val="center"/>
        <w:rPr>
          <w:b/>
          <w:sz w:val="96"/>
          <w:szCs w:val="96"/>
          <w:lang w:eastAsia="en-GB"/>
        </w:rPr>
      </w:pPr>
    </w:p>
    <w:p w14:paraId="3CA8FEE6" w14:textId="77777777" w:rsidR="007868DF" w:rsidRDefault="007868DF">
      <w:pPr>
        <w:tabs>
          <w:tab w:val="left" w:pos="2010"/>
        </w:tabs>
        <w:jc w:val="center"/>
        <w:rPr>
          <w:b/>
          <w:sz w:val="96"/>
          <w:szCs w:val="96"/>
          <w:lang w:eastAsia="en-GB"/>
        </w:rPr>
      </w:pPr>
    </w:p>
    <w:p w14:paraId="3A479599" w14:textId="77777777" w:rsidR="007868DF" w:rsidRDefault="007868DF">
      <w:pPr>
        <w:tabs>
          <w:tab w:val="left" w:pos="2010"/>
        </w:tabs>
        <w:jc w:val="center"/>
        <w:rPr>
          <w:b/>
          <w:sz w:val="96"/>
          <w:szCs w:val="96"/>
          <w:lang w:eastAsia="en-GB"/>
        </w:rPr>
      </w:pPr>
    </w:p>
    <w:p w14:paraId="6742D277" w14:textId="77777777" w:rsidR="007868DF" w:rsidRDefault="007868DF">
      <w:pPr>
        <w:tabs>
          <w:tab w:val="left" w:pos="2010"/>
        </w:tabs>
        <w:jc w:val="center"/>
        <w:rPr>
          <w:b/>
          <w:sz w:val="96"/>
          <w:szCs w:val="96"/>
          <w:lang w:eastAsia="en-GB"/>
        </w:rPr>
      </w:pPr>
    </w:p>
    <w:p w14:paraId="09910ECD" w14:textId="77777777" w:rsidR="007868DF" w:rsidRDefault="007868DF">
      <w:pPr>
        <w:tabs>
          <w:tab w:val="left" w:pos="2010"/>
        </w:tabs>
        <w:jc w:val="center"/>
        <w:rPr>
          <w:b/>
          <w:sz w:val="96"/>
          <w:szCs w:val="96"/>
          <w:lang w:eastAsia="en-GB"/>
        </w:rPr>
      </w:pPr>
    </w:p>
    <w:p w14:paraId="1CF193B5" w14:textId="77777777" w:rsidR="007868DF" w:rsidRDefault="007868DF">
      <w:pPr>
        <w:tabs>
          <w:tab w:val="left" w:pos="2010"/>
        </w:tabs>
        <w:jc w:val="center"/>
        <w:rPr>
          <w:b/>
          <w:sz w:val="96"/>
          <w:szCs w:val="96"/>
          <w:lang w:eastAsia="en-GB"/>
        </w:rPr>
      </w:pPr>
    </w:p>
    <w:p w14:paraId="7ABC5A4C" w14:textId="77777777" w:rsidR="007868DF" w:rsidRDefault="007868DF">
      <w:pPr>
        <w:tabs>
          <w:tab w:val="left" w:pos="2010"/>
        </w:tabs>
        <w:jc w:val="center"/>
        <w:rPr>
          <w:b/>
          <w:sz w:val="96"/>
          <w:szCs w:val="96"/>
          <w:lang w:eastAsia="en-GB"/>
        </w:rPr>
      </w:pPr>
    </w:p>
    <w:p w14:paraId="26E103C1" w14:textId="77777777" w:rsidR="007868DF" w:rsidRDefault="00ED02A4">
      <w:pPr>
        <w:tabs>
          <w:tab w:val="left" w:pos="2010"/>
        </w:tabs>
        <w:jc w:val="center"/>
        <w:rPr>
          <w:b/>
          <w:sz w:val="96"/>
          <w:szCs w:val="96"/>
          <w:lang w:eastAsia="en-GB"/>
        </w:rPr>
      </w:pPr>
      <w:r>
        <w:rPr>
          <w:b/>
          <w:sz w:val="96"/>
          <w:szCs w:val="96"/>
          <w:lang w:eastAsia="en-GB"/>
        </w:rPr>
        <w:lastRenderedPageBreak/>
        <w:t>Parents as Partners</w:t>
      </w:r>
    </w:p>
    <w:p w14:paraId="2159DD8E" w14:textId="77777777" w:rsidR="007868DF" w:rsidRDefault="00ED02A4">
      <w:pPr>
        <w:tabs>
          <w:tab w:val="left" w:pos="2010"/>
        </w:tabs>
        <w:jc w:val="center"/>
        <w:rPr>
          <w:b/>
          <w:sz w:val="96"/>
          <w:szCs w:val="96"/>
          <w:lang w:eastAsia="en-GB"/>
        </w:rPr>
      </w:pPr>
      <w:r>
        <w:rPr>
          <w:b/>
          <w:sz w:val="96"/>
          <w:szCs w:val="96"/>
          <w:lang w:eastAsia="en-GB"/>
        </w:rPr>
        <w:t>Policy</w:t>
      </w:r>
    </w:p>
    <w:p w14:paraId="0F954D48" w14:textId="77777777" w:rsidR="007868DF" w:rsidRDefault="007868DF">
      <w:pPr>
        <w:tabs>
          <w:tab w:val="left" w:pos="2010"/>
        </w:tabs>
        <w:jc w:val="center"/>
        <w:rPr>
          <w:b/>
          <w:sz w:val="96"/>
          <w:szCs w:val="96"/>
          <w:lang w:eastAsia="en-GB"/>
        </w:rPr>
      </w:pPr>
    </w:p>
    <w:p w14:paraId="6DC27B93" w14:textId="77777777" w:rsidR="007868DF" w:rsidRDefault="007868DF">
      <w:pPr>
        <w:tabs>
          <w:tab w:val="left" w:pos="2010"/>
        </w:tabs>
        <w:jc w:val="center"/>
        <w:rPr>
          <w:b/>
          <w:sz w:val="96"/>
          <w:szCs w:val="96"/>
          <w:lang w:eastAsia="en-GB"/>
        </w:rPr>
      </w:pPr>
    </w:p>
    <w:p w14:paraId="590BADFD" w14:textId="77777777" w:rsidR="007868DF" w:rsidRDefault="007868DF">
      <w:pPr>
        <w:tabs>
          <w:tab w:val="left" w:pos="2010"/>
        </w:tabs>
        <w:jc w:val="center"/>
        <w:rPr>
          <w:b/>
          <w:sz w:val="96"/>
          <w:szCs w:val="96"/>
          <w:lang w:eastAsia="en-GB"/>
        </w:rPr>
      </w:pPr>
    </w:p>
    <w:p w14:paraId="301E98DB"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40160" behindDoc="0" locked="0" layoutInCell="1" allowOverlap="1" wp14:anchorId="426C6B45" wp14:editId="545BFF58">
            <wp:simplePos x="0" y="0"/>
            <wp:positionH relativeFrom="margin">
              <wp:posOffset>1617884</wp:posOffset>
            </wp:positionH>
            <wp:positionV relativeFrom="paragraph">
              <wp:posOffset>167929</wp:posOffset>
            </wp:positionV>
            <wp:extent cx="4694401" cy="4320000"/>
            <wp:effectExtent l="0" t="0" r="0" b="4350"/>
            <wp:wrapTight wrapText="bothSides">
              <wp:wrapPolygon edited="0">
                <wp:start x="0" y="0"/>
                <wp:lineTo x="0" y="21527"/>
                <wp:lineTo x="21477" y="21527"/>
                <wp:lineTo x="21477" y="0"/>
                <wp:lineTo x="0" y="0"/>
              </wp:wrapPolygon>
            </wp:wrapTight>
            <wp:docPr id="483648250"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0DACA26" w14:textId="77777777" w:rsidR="007868DF" w:rsidRDefault="007868DF">
      <w:pPr>
        <w:tabs>
          <w:tab w:val="left" w:pos="2010"/>
        </w:tabs>
        <w:jc w:val="center"/>
        <w:rPr>
          <w:b/>
          <w:sz w:val="96"/>
          <w:szCs w:val="96"/>
          <w:lang w:eastAsia="en-GB"/>
        </w:rPr>
      </w:pPr>
    </w:p>
    <w:p w14:paraId="0489DD50" w14:textId="77777777" w:rsidR="007868DF" w:rsidRDefault="007868DF">
      <w:pPr>
        <w:tabs>
          <w:tab w:val="left" w:pos="2010"/>
        </w:tabs>
        <w:jc w:val="center"/>
        <w:rPr>
          <w:b/>
          <w:sz w:val="96"/>
          <w:szCs w:val="96"/>
          <w:lang w:eastAsia="en-GB"/>
        </w:rPr>
      </w:pPr>
    </w:p>
    <w:p w14:paraId="37FC00CF" w14:textId="77777777" w:rsidR="007868DF" w:rsidRDefault="007868DF">
      <w:pPr>
        <w:tabs>
          <w:tab w:val="left" w:pos="2010"/>
        </w:tabs>
        <w:rPr>
          <w:b/>
          <w:sz w:val="96"/>
          <w:szCs w:val="96"/>
          <w:lang w:eastAsia="en-GB"/>
        </w:rPr>
      </w:pPr>
    </w:p>
    <w:p w14:paraId="59B7C842" w14:textId="77777777" w:rsidR="007868DF" w:rsidRDefault="007868DF">
      <w:pPr>
        <w:tabs>
          <w:tab w:val="left" w:pos="2010"/>
        </w:tabs>
        <w:rPr>
          <w:b/>
          <w:sz w:val="20"/>
          <w:szCs w:val="20"/>
          <w:lang w:eastAsia="en-GB"/>
        </w:rPr>
      </w:pPr>
    </w:p>
    <w:p w14:paraId="7A8A7B9E" w14:textId="77777777" w:rsidR="007868DF" w:rsidRDefault="007868DF">
      <w:pPr>
        <w:tabs>
          <w:tab w:val="left" w:pos="2010"/>
        </w:tabs>
        <w:rPr>
          <w:b/>
          <w:sz w:val="36"/>
          <w:szCs w:val="36"/>
          <w:lang w:eastAsia="en-GB"/>
        </w:rPr>
      </w:pPr>
    </w:p>
    <w:p w14:paraId="2DB54EF7" w14:textId="77777777" w:rsidR="007868DF" w:rsidRDefault="007868DF">
      <w:pPr>
        <w:tabs>
          <w:tab w:val="left" w:pos="2010"/>
        </w:tabs>
        <w:rPr>
          <w:b/>
          <w:sz w:val="36"/>
          <w:szCs w:val="36"/>
          <w:lang w:eastAsia="en-GB"/>
        </w:rPr>
      </w:pPr>
    </w:p>
    <w:p w14:paraId="0C173E89" w14:textId="77777777" w:rsidR="00416694" w:rsidRDefault="00416694">
      <w:pPr>
        <w:tabs>
          <w:tab w:val="left" w:pos="2010"/>
        </w:tabs>
        <w:rPr>
          <w:b/>
          <w:sz w:val="32"/>
          <w:szCs w:val="32"/>
          <w:lang w:eastAsia="en-GB"/>
        </w:rPr>
      </w:pPr>
    </w:p>
    <w:p w14:paraId="1FA3293B" w14:textId="20AC4672" w:rsidR="007868DF" w:rsidRDefault="00ED02A4">
      <w:pPr>
        <w:tabs>
          <w:tab w:val="left" w:pos="2010"/>
        </w:tabs>
        <w:rPr>
          <w:b/>
          <w:sz w:val="32"/>
          <w:szCs w:val="32"/>
          <w:lang w:eastAsia="en-GB"/>
        </w:rPr>
      </w:pPr>
      <w:r>
        <w:rPr>
          <w:b/>
          <w:sz w:val="32"/>
          <w:szCs w:val="32"/>
          <w:lang w:eastAsia="en-GB"/>
        </w:rPr>
        <w:lastRenderedPageBreak/>
        <w:t>Parents as Partners Policy</w:t>
      </w:r>
    </w:p>
    <w:p w14:paraId="51718B8F" w14:textId="58C3E783" w:rsidR="007868DF" w:rsidRDefault="00ED02A4">
      <w:pPr>
        <w:tabs>
          <w:tab w:val="left" w:pos="2010"/>
        </w:tabs>
        <w:rPr>
          <w:sz w:val="20"/>
          <w:szCs w:val="20"/>
          <w:lang w:eastAsia="en-GB"/>
        </w:rPr>
      </w:pPr>
      <w:r>
        <w:rPr>
          <w:sz w:val="20"/>
          <w:szCs w:val="20"/>
          <w:lang w:eastAsia="en-GB"/>
        </w:rPr>
        <w:t xml:space="preserve">The Busy Bees Childcare Centre team will work with parents/carers as partners, ensuring we provide the most appropriate care and education for their children. We believe that children benefit most from the setting when parents/carers and staff work together in partnership. We will </w:t>
      </w:r>
      <w:r w:rsidR="00811ADB">
        <w:rPr>
          <w:sz w:val="20"/>
          <w:szCs w:val="20"/>
          <w:lang w:eastAsia="en-GB"/>
        </w:rPr>
        <w:t>ensure</w:t>
      </w:r>
      <w:r>
        <w:rPr>
          <w:sz w:val="20"/>
          <w:szCs w:val="20"/>
          <w:lang w:eastAsia="en-GB"/>
        </w:rPr>
        <w:t xml:space="preserve"> that we support parents/carers as their children’s first educators and are committed to an ongoing dialogue with parents/carers to improve our knowledge of the individual needs of children.</w:t>
      </w:r>
    </w:p>
    <w:p w14:paraId="0C03BF99"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recognise that parents/carers are the first educators of their children.</w:t>
      </w:r>
    </w:p>
    <w:p w14:paraId="06DA1179" w14:textId="50D971C4" w:rsidR="007868DF" w:rsidRDefault="00ED02A4">
      <w:pPr>
        <w:pStyle w:val="ListParagraph"/>
        <w:numPr>
          <w:ilvl w:val="0"/>
          <w:numId w:val="161"/>
        </w:numPr>
        <w:tabs>
          <w:tab w:val="left" w:pos="2010"/>
        </w:tabs>
        <w:rPr>
          <w:sz w:val="20"/>
          <w:szCs w:val="20"/>
          <w:lang w:eastAsia="en-GB"/>
        </w:rPr>
      </w:pPr>
      <w:r>
        <w:rPr>
          <w:sz w:val="20"/>
          <w:szCs w:val="20"/>
          <w:lang w:eastAsia="en-GB"/>
        </w:rPr>
        <w:t>We develop a partnership with parents/carers based on shared responsibility, understanding, mutual respect</w:t>
      </w:r>
      <w:r w:rsidR="006F095D">
        <w:rPr>
          <w:sz w:val="20"/>
          <w:szCs w:val="20"/>
          <w:lang w:eastAsia="en-GB"/>
        </w:rPr>
        <w:t>,</w:t>
      </w:r>
      <w:r>
        <w:rPr>
          <w:sz w:val="20"/>
          <w:szCs w:val="20"/>
          <w:lang w:eastAsia="en-GB"/>
        </w:rPr>
        <w:t xml:space="preserve"> and honest dialogue.</w:t>
      </w:r>
    </w:p>
    <w:p w14:paraId="76DD0DF8"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All parents/carers are welcome to visit the setting at any time.</w:t>
      </w:r>
    </w:p>
    <w:p w14:paraId="196DDA15"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welcome parents/carers to share their skills and talents with us, for example, reading a story in their first language. We will inform parents/carers of any relevant training or workshops to support their own professional development.</w:t>
      </w:r>
    </w:p>
    <w:p w14:paraId="26541C31"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have access to their child’s records at all times and are consulted in respect of the care given.</w:t>
      </w:r>
    </w:p>
    <w:p w14:paraId="03CA3F00"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Information about setting activities and events is regularly distributed.</w:t>
      </w:r>
    </w:p>
    <w:p w14:paraId="00DF8326"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are able to inspect all policies and procedures of the setting at any time.</w:t>
      </w:r>
    </w:p>
    <w:p w14:paraId="19B6F95C"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encourage parents to share what they know about their child and use this information to inform procedures.</w:t>
      </w:r>
    </w:p>
    <w:p w14:paraId="1B890CE0"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have access to and will be informed of the systems for complaints procedures.</w:t>
      </w:r>
    </w:p>
    <w:p w14:paraId="73BFB32B" w14:textId="7A9BE5D6" w:rsidR="007868DF" w:rsidRDefault="00ED02A4">
      <w:pPr>
        <w:pStyle w:val="ListParagraph"/>
        <w:numPr>
          <w:ilvl w:val="0"/>
          <w:numId w:val="161"/>
        </w:numPr>
        <w:tabs>
          <w:tab w:val="left" w:pos="2010"/>
        </w:tabs>
        <w:rPr>
          <w:sz w:val="20"/>
          <w:szCs w:val="20"/>
          <w:lang w:eastAsia="en-GB"/>
        </w:rPr>
      </w:pPr>
      <w:r>
        <w:rPr>
          <w:sz w:val="20"/>
          <w:szCs w:val="20"/>
          <w:lang w:eastAsia="en-GB"/>
        </w:rPr>
        <w:t xml:space="preserve">Parents/carers will be informed of their child’s progress on a regular basis and will have constant access to their </w:t>
      </w:r>
      <w:r w:rsidR="006F095D">
        <w:rPr>
          <w:sz w:val="20"/>
          <w:szCs w:val="20"/>
          <w:lang w:eastAsia="en-GB"/>
        </w:rPr>
        <w:t>child's</w:t>
      </w:r>
      <w:r>
        <w:rPr>
          <w:sz w:val="20"/>
          <w:szCs w:val="20"/>
          <w:lang w:eastAsia="en-GB"/>
        </w:rPr>
        <w:t xml:space="preserve"> attainment records.</w:t>
      </w:r>
    </w:p>
    <w:p w14:paraId="1C496D40" w14:textId="77777777" w:rsidR="007868DF" w:rsidRDefault="00ED02A4">
      <w:pPr>
        <w:tabs>
          <w:tab w:val="left" w:pos="2010"/>
        </w:tabs>
        <w:rPr>
          <w:b/>
          <w:sz w:val="28"/>
          <w:szCs w:val="28"/>
          <w:lang w:eastAsia="en-GB"/>
        </w:rPr>
      </w:pPr>
      <w:r>
        <w:rPr>
          <w:b/>
          <w:sz w:val="28"/>
          <w:szCs w:val="28"/>
          <w:lang w:eastAsia="en-GB"/>
        </w:rPr>
        <w:t>Change of Details</w:t>
      </w:r>
    </w:p>
    <w:p w14:paraId="47F0EC6B" w14:textId="63A1D5D2" w:rsidR="007868DF" w:rsidRDefault="00ED02A4">
      <w:pPr>
        <w:tabs>
          <w:tab w:val="left" w:pos="2010"/>
        </w:tabs>
        <w:rPr>
          <w:sz w:val="20"/>
          <w:szCs w:val="20"/>
          <w:lang w:eastAsia="en-GB"/>
        </w:rPr>
      </w:pPr>
      <w:r>
        <w:rPr>
          <w:sz w:val="20"/>
          <w:szCs w:val="20"/>
          <w:lang w:eastAsia="en-GB"/>
        </w:rPr>
        <w:t xml:space="preserve">Parents/carers are required to notify the setting </w:t>
      </w:r>
      <w:r w:rsidR="006F095D">
        <w:rPr>
          <w:sz w:val="20"/>
          <w:szCs w:val="20"/>
          <w:lang w:eastAsia="en-GB"/>
        </w:rPr>
        <w:t>in writing as soon as possible of any change of address, phone numbers, allergies, or</w:t>
      </w:r>
      <w:r>
        <w:rPr>
          <w:sz w:val="20"/>
          <w:szCs w:val="20"/>
          <w:lang w:eastAsia="en-GB"/>
        </w:rPr>
        <w:t xml:space="preserve"> doctor’s details.</w:t>
      </w:r>
    </w:p>
    <w:p w14:paraId="00AA993F" w14:textId="77777777" w:rsidR="007868DF" w:rsidRDefault="00ED02A4">
      <w:pPr>
        <w:tabs>
          <w:tab w:val="left" w:pos="2010"/>
        </w:tabs>
        <w:rPr>
          <w:sz w:val="20"/>
          <w:szCs w:val="20"/>
          <w:lang w:eastAsia="en-GB"/>
        </w:rPr>
      </w:pPr>
      <w:r>
        <w:rPr>
          <w:sz w:val="20"/>
          <w:szCs w:val="20"/>
          <w:lang w:eastAsia="en-GB"/>
        </w:rPr>
        <w:t>It is in the child’s interest that all details are kept up to date at all times.</w:t>
      </w:r>
    </w:p>
    <w:p w14:paraId="2BC5A73B" w14:textId="1C3DB25B" w:rsidR="007868DF" w:rsidRDefault="00ED02A4">
      <w:pPr>
        <w:tabs>
          <w:tab w:val="left" w:pos="2010"/>
        </w:tabs>
        <w:rPr>
          <w:sz w:val="20"/>
          <w:szCs w:val="20"/>
          <w:lang w:eastAsia="en-GB"/>
        </w:rPr>
      </w:pPr>
      <w:r>
        <w:rPr>
          <w:sz w:val="20"/>
          <w:szCs w:val="20"/>
          <w:lang w:eastAsia="en-GB"/>
        </w:rPr>
        <w:t>In compliance with the Safeguarding and Welfare Requirements</w:t>
      </w:r>
      <w:r w:rsidR="006F095D">
        <w:rPr>
          <w:sz w:val="20"/>
          <w:szCs w:val="20"/>
          <w:lang w:eastAsia="en-GB"/>
        </w:rPr>
        <w:t>,</w:t>
      </w:r>
      <w:r>
        <w:rPr>
          <w:sz w:val="20"/>
          <w:szCs w:val="20"/>
          <w:lang w:eastAsia="en-GB"/>
        </w:rPr>
        <w:t xml:space="preserve"> we ensure that all the required policies are in place. We ensure that parents are fully involved in any changes </w:t>
      </w:r>
      <w:r w:rsidR="006F095D">
        <w:rPr>
          <w:sz w:val="20"/>
          <w:szCs w:val="20"/>
          <w:lang w:eastAsia="en-GB"/>
        </w:rPr>
        <w:t xml:space="preserve">and are encouraged to contribute </w:t>
      </w:r>
      <w:r>
        <w:rPr>
          <w:sz w:val="20"/>
          <w:szCs w:val="20"/>
          <w:lang w:eastAsia="en-GB"/>
        </w:rPr>
        <w:t>ideas and suggestions.</w:t>
      </w:r>
    </w:p>
    <w:p w14:paraId="48E73717" w14:textId="77777777" w:rsidR="007868DF" w:rsidRDefault="007868DF">
      <w:pPr>
        <w:tabs>
          <w:tab w:val="left" w:pos="2010"/>
        </w:tabs>
        <w:spacing w:after="0" w:line="240" w:lineRule="auto"/>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5C5538D0" w14:textId="77777777" w:rsidTr="00DB0CC5">
        <w:tc>
          <w:tcPr>
            <w:tcW w:w="4320" w:type="dxa"/>
            <w:tcMar>
              <w:top w:w="0" w:type="dxa"/>
              <w:left w:w="108" w:type="dxa"/>
              <w:bottom w:w="0" w:type="dxa"/>
              <w:right w:w="108" w:type="dxa"/>
            </w:tcMar>
            <w:vAlign w:val="bottom"/>
          </w:tcPr>
          <w:p w14:paraId="79A9271E" w14:textId="4875BC30"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94EA4DB" w14:textId="7F916CB6"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09174240" w14:textId="77777777" w:rsidR="009E0AA8" w:rsidRDefault="009E0AA8" w:rsidP="009E0AA8">
            <w:pPr>
              <w:rPr>
                <w:rFonts w:eastAsia="Times New Roman" w:cs="Calibri"/>
                <w:sz w:val="20"/>
                <w:szCs w:val="20"/>
                <w:lang w:eastAsia="en-GB"/>
              </w:rPr>
            </w:pPr>
          </w:p>
        </w:tc>
      </w:tr>
      <w:tr w:rsidR="009E0AA8" w14:paraId="16F27CE2" w14:textId="77777777" w:rsidTr="00DB0CC5">
        <w:tc>
          <w:tcPr>
            <w:tcW w:w="4320" w:type="dxa"/>
            <w:tcMar>
              <w:top w:w="0" w:type="dxa"/>
              <w:left w:w="108" w:type="dxa"/>
              <w:bottom w:w="0" w:type="dxa"/>
              <w:right w:w="108" w:type="dxa"/>
            </w:tcMar>
            <w:vAlign w:val="bottom"/>
          </w:tcPr>
          <w:p w14:paraId="4C7159CE" w14:textId="0C4D7E05"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38F104C" w14:textId="2D8C0BF4"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w:t>
            </w:r>
            <w:r w:rsidR="006F095D">
              <w:rPr>
                <w:rFonts w:eastAsia="Times New Roman" w:cs="Calibri"/>
                <w:sz w:val="20"/>
                <w:szCs w:val="20"/>
                <w:lang w:eastAsia="en-GB"/>
              </w:rPr>
              <w:t>6</w:t>
            </w:r>
          </w:p>
        </w:tc>
        <w:tc>
          <w:tcPr>
            <w:tcW w:w="1928" w:type="dxa"/>
            <w:tcMar>
              <w:top w:w="0" w:type="dxa"/>
              <w:left w:w="108" w:type="dxa"/>
              <w:bottom w:w="0" w:type="dxa"/>
              <w:right w:w="108" w:type="dxa"/>
            </w:tcMar>
            <w:vAlign w:val="bottom"/>
          </w:tcPr>
          <w:p w14:paraId="127112FF" w14:textId="4873A310"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3AA4F35D" w14:textId="77777777" w:rsidTr="00DB0CC5">
        <w:tc>
          <w:tcPr>
            <w:tcW w:w="4320" w:type="dxa"/>
            <w:tcMar>
              <w:top w:w="0" w:type="dxa"/>
              <w:left w:w="108" w:type="dxa"/>
              <w:bottom w:w="0" w:type="dxa"/>
              <w:right w:w="108" w:type="dxa"/>
            </w:tcMar>
            <w:vAlign w:val="bottom"/>
          </w:tcPr>
          <w:p w14:paraId="6FAD9F13" w14:textId="14481E08"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2BC85D9" w14:textId="66B14AEF"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4567D00A" w14:textId="71A38768" w:rsidR="009E0AA8" w:rsidRDefault="009E0AA8" w:rsidP="009E0AA8">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E0AA8" w14:paraId="0975A632" w14:textId="77777777" w:rsidTr="00DB0CC5">
        <w:tc>
          <w:tcPr>
            <w:tcW w:w="4320" w:type="dxa"/>
            <w:tcMar>
              <w:top w:w="0" w:type="dxa"/>
              <w:left w:w="108" w:type="dxa"/>
              <w:bottom w:w="0" w:type="dxa"/>
              <w:right w:w="108" w:type="dxa"/>
            </w:tcMar>
            <w:vAlign w:val="bottom"/>
          </w:tcPr>
          <w:p w14:paraId="6519078E" w14:textId="5DD16BBE"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61F2F64" w14:textId="77777777" w:rsidR="009E0AA8" w:rsidRDefault="009E0AA8" w:rsidP="009E0AA8">
            <w:pPr>
              <w:spacing w:after="0" w:line="360" w:lineRule="auto"/>
              <w:rPr>
                <w:rFonts w:eastAsia="Times New Roman" w:cs="Calibri"/>
                <w:sz w:val="20"/>
                <w:szCs w:val="20"/>
                <w:lang w:eastAsia="en-GB"/>
              </w:rPr>
            </w:pPr>
          </w:p>
          <w:p w14:paraId="1FE0ADBB" w14:textId="495D0BBF"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56B73A56" w14:textId="77777777" w:rsidTr="00DB0CC5">
        <w:tc>
          <w:tcPr>
            <w:tcW w:w="4320" w:type="dxa"/>
            <w:tcMar>
              <w:top w:w="0" w:type="dxa"/>
              <w:left w:w="108" w:type="dxa"/>
              <w:bottom w:w="0" w:type="dxa"/>
              <w:right w:w="108" w:type="dxa"/>
            </w:tcMar>
            <w:vAlign w:val="bottom"/>
          </w:tcPr>
          <w:p w14:paraId="017575AE" w14:textId="1C0E863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4402BF2" w14:textId="77777777" w:rsidR="009E0AA8" w:rsidRDefault="009E0AA8" w:rsidP="009E0AA8">
            <w:pPr>
              <w:spacing w:after="0" w:line="360" w:lineRule="auto"/>
              <w:rPr>
                <w:rFonts w:eastAsia="Times New Roman" w:cs="Calibri"/>
                <w:sz w:val="20"/>
                <w:szCs w:val="20"/>
                <w:lang w:eastAsia="en-GB"/>
              </w:rPr>
            </w:pPr>
          </w:p>
          <w:p w14:paraId="5F18D52E" w14:textId="21183CF1" w:rsidR="009E0AA8" w:rsidRDefault="00C93EA8" w:rsidP="009E0AA8">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9E0AA8" w14:paraId="47D336CA" w14:textId="77777777" w:rsidTr="00DB0CC5">
        <w:tc>
          <w:tcPr>
            <w:tcW w:w="4320" w:type="dxa"/>
            <w:tcMar>
              <w:top w:w="0" w:type="dxa"/>
              <w:left w:w="108" w:type="dxa"/>
              <w:bottom w:w="0" w:type="dxa"/>
              <w:right w:w="108" w:type="dxa"/>
            </w:tcMar>
            <w:vAlign w:val="bottom"/>
          </w:tcPr>
          <w:p w14:paraId="4E45D7B3" w14:textId="61600CF1"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870BB6D" w14:textId="3CDD62FA" w:rsidR="009E0AA8" w:rsidRDefault="009E0AA8" w:rsidP="009E0AA8">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76CEE160" w14:textId="77777777" w:rsidR="00811ADB" w:rsidRDefault="00811ADB">
      <w:pPr>
        <w:tabs>
          <w:tab w:val="left" w:pos="2010"/>
        </w:tabs>
        <w:spacing w:after="0" w:line="240" w:lineRule="auto"/>
        <w:rPr>
          <w:sz w:val="20"/>
          <w:szCs w:val="20"/>
          <w:lang w:eastAsia="en-GB"/>
        </w:rPr>
      </w:pPr>
    </w:p>
    <w:p w14:paraId="66C2226D" w14:textId="77777777" w:rsidR="005069B1" w:rsidRDefault="005069B1">
      <w:pPr>
        <w:tabs>
          <w:tab w:val="left" w:pos="2010"/>
        </w:tabs>
        <w:jc w:val="center"/>
        <w:rPr>
          <w:sz w:val="96"/>
          <w:szCs w:val="96"/>
          <w:lang w:eastAsia="en-GB"/>
        </w:rPr>
      </w:pPr>
    </w:p>
    <w:p w14:paraId="16CCD229" w14:textId="77777777" w:rsidR="00170A60" w:rsidRDefault="00170A60" w:rsidP="00170A60">
      <w:pPr>
        <w:spacing w:line="360" w:lineRule="auto"/>
        <w:jc w:val="center"/>
        <w:rPr>
          <w:rFonts w:ascii="Arial" w:hAnsi="Arial" w:cs="Arial"/>
          <w:color w:val="0070C0"/>
          <w:sz w:val="20"/>
          <w:szCs w:val="20"/>
        </w:rPr>
      </w:pPr>
      <w:r>
        <w:rPr>
          <w:b/>
          <w:noProof/>
          <w:sz w:val="96"/>
          <w:szCs w:val="96"/>
          <w:lang w:eastAsia="en-GB"/>
        </w:rPr>
        <w:lastRenderedPageBreak/>
        <w:t xml:space="preserve">   </w:t>
      </w:r>
      <w:r w:rsidRPr="00F81358">
        <w:rPr>
          <w:b/>
          <w:noProof/>
          <w:sz w:val="96"/>
          <w:szCs w:val="96"/>
          <w:lang w:eastAsia="en-GB"/>
        </w:rPr>
        <w:t>Registration Form</w:t>
      </w:r>
    </w:p>
    <w:p w14:paraId="4AA73481" w14:textId="77777777" w:rsidR="00170A60" w:rsidRPr="0033201E" w:rsidRDefault="00170A60" w:rsidP="00170A60">
      <w:pPr>
        <w:spacing w:line="360" w:lineRule="auto"/>
        <w:jc w:val="center"/>
        <w:rPr>
          <w:rFonts w:ascii="Arial" w:hAnsi="Arial" w:cs="Arial"/>
          <w:color w:val="0070C0"/>
          <w:sz w:val="20"/>
          <w:szCs w:val="20"/>
        </w:rPr>
      </w:pPr>
      <w:r w:rsidRPr="00F81358">
        <w:rPr>
          <w:b/>
          <w:noProof/>
          <w:sz w:val="96"/>
          <w:szCs w:val="96"/>
          <w:lang w:eastAsia="en-GB"/>
        </w:rPr>
        <w:t>for 2 year olds</w:t>
      </w:r>
    </w:p>
    <w:p w14:paraId="0B9608E4" w14:textId="77777777" w:rsidR="00170A60" w:rsidRDefault="00170A60" w:rsidP="00170A60">
      <w:pPr>
        <w:tabs>
          <w:tab w:val="left" w:pos="2010"/>
        </w:tabs>
        <w:rPr>
          <w:noProof/>
          <w:sz w:val="20"/>
          <w:szCs w:val="20"/>
          <w:lang w:eastAsia="en-GB"/>
        </w:rPr>
      </w:pPr>
    </w:p>
    <w:p w14:paraId="15DFC602" w14:textId="77777777" w:rsidR="00170A60" w:rsidRDefault="00170A60" w:rsidP="00170A60">
      <w:pPr>
        <w:tabs>
          <w:tab w:val="left" w:pos="2010"/>
        </w:tabs>
        <w:rPr>
          <w:noProof/>
          <w:sz w:val="20"/>
          <w:szCs w:val="20"/>
          <w:lang w:eastAsia="en-GB"/>
        </w:rPr>
      </w:pPr>
    </w:p>
    <w:p w14:paraId="44BBF086" w14:textId="77777777" w:rsidR="00170A60" w:rsidRDefault="00170A60" w:rsidP="00170A60">
      <w:pPr>
        <w:tabs>
          <w:tab w:val="left" w:pos="2010"/>
        </w:tabs>
        <w:rPr>
          <w:noProof/>
          <w:sz w:val="20"/>
          <w:szCs w:val="20"/>
          <w:lang w:eastAsia="en-GB"/>
        </w:rPr>
      </w:pPr>
    </w:p>
    <w:p w14:paraId="79072E8D" w14:textId="77777777" w:rsidR="00170A60" w:rsidRDefault="00170A60" w:rsidP="00170A60">
      <w:pPr>
        <w:tabs>
          <w:tab w:val="left" w:pos="2010"/>
        </w:tabs>
        <w:rPr>
          <w:noProof/>
          <w:sz w:val="20"/>
          <w:szCs w:val="20"/>
          <w:lang w:eastAsia="en-GB"/>
        </w:rPr>
      </w:pPr>
    </w:p>
    <w:p w14:paraId="2391CA51" w14:textId="77777777" w:rsidR="00170A60" w:rsidRDefault="00170A60" w:rsidP="00170A60">
      <w:pPr>
        <w:tabs>
          <w:tab w:val="left" w:pos="2010"/>
        </w:tabs>
        <w:rPr>
          <w:noProof/>
          <w:sz w:val="20"/>
          <w:szCs w:val="20"/>
          <w:lang w:eastAsia="en-GB"/>
        </w:rPr>
      </w:pPr>
    </w:p>
    <w:p w14:paraId="2B0B38E7" w14:textId="77777777" w:rsidR="00170A60" w:rsidRDefault="00170A60" w:rsidP="00170A60">
      <w:pPr>
        <w:tabs>
          <w:tab w:val="left" w:pos="2010"/>
        </w:tabs>
        <w:rPr>
          <w:noProof/>
          <w:sz w:val="20"/>
          <w:szCs w:val="20"/>
          <w:lang w:eastAsia="en-GB"/>
        </w:rPr>
      </w:pPr>
    </w:p>
    <w:p w14:paraId="6892C796" w14:textId="77777777" w:rsidR="00170A60" w:rsidRDefault="00170A60" w:rsidP="00170A60">
      <w:pPr>
        <w:tabs>
          <w:tab w:val="left" w:pos="2010"/>
        </w:tabs>
        <w:rPr>
          <w:noProof/>
          <w:sz w:val="20"/>
          <w:szCs w:val="20"/>
          <w:lang w:eastAsia="en-GB"/>
        </w:rPr>
      </w:pPr>
    </w:p>
    <w:p w14:paraId="61FFC53E" w14:textId="77777777" w:rsidR="00170A60" w:rsidRDefault="00170A60" w:rsidP="00170A60">
      <w:pPr>
        <w:tabs>
          <w:tab w:val="left" w:pos="2010"/>
        </w:tabs>
        <w:rPr>
          <w:noProof/>
          <w:sz w:val="20"/>
          <w:szCs w:val="20"/>
          <w:lang w:eastAsia="en-GB"/>
        </w:rPr>
      </w:pPr>
    </w:p>
    <w:p w14:paraId="2C3ED01D" w14:textId="77777777" w:rsidR="00170A60" w:rsidRDefault="00170A60" w:rsidP="00170A60">
      <w:pPr>
        <w:tabs>
          <w:tab w:val="left" w:pos="2010"/>
        </w:tabs>
        <w:rPr>
          <w:noProof/>
          <w:sz w:val="20"/>
          <w:szCs w:val="20"/>
          <w:lang w:eastAsia="en-GB"/>
        </w:rPr>
      </w:pPr>
    </w:p>
    <w:p w14:paraId="00C2B44B" w14:textId="77777777" w:rsidR="00170A60" w:rsidRDefault="00170A60" w:rsidP="00170A60">
      <w:pPr>
        <w:tabs>
          <w:tab w:val="left" w:pos="2010"/>
        </w:tabs>
        <w:rPr>
          <w:noProof/>
          <w:sz w:val="20"/>
          <w:szCs w:val="20"/>
          <w:lang w:eastAsia="en-GB"/>
        </w:rPr>
      </w:pPr>
      <w:r>
        <w:rPr>
          <w:rFonts w:ascii="Times New Roman" w:hAnsi="Times New Roman"/>
          <w:noProof/>
          <w:sz w:val="24"/>
          <w:szCs w:val="24"/>
          <w:lang w:eastAsia="en-GB"/>
        </w:rPr>
        <w:drawing>
          <wp:anchor distT="0" distB="0" distL="114300" distR="114300" simplePos="0" relativeHeight="251807744" behindDoc="1" locked="0" layoutInCell="1" allowOverlap="1" wp14:anchorId="40B7C776" wp14:editId="656BDE6B">
            <wp:simplePos x="0" y="0"/>
            <wp:positionH relativeFrom="margin">
              <wp:posOffset>1951990</wp:posOffset>
            </wp:positionH>
            <wp:positionV relativeFrom="paragraph">
              <wp:posOffset>-320040</wp:posOffset>
            </wp:positionV>
            <wp:extent cx="4694400" cy="4320000"/>
            <wp:effectExtent l="0" t="0" r="0" b="4445"/>
            <wp:wrapTight wrapText="bothSides">
              <wp:wrapPolygon edited="0">
                <wp:start x="0" y="0"/>
                <wp:lineTo x="0" y="21527"/>
                <wp:lineTo x="21477" y="21527"/>
                <wp:lineTo x="2147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94400" cy="43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8B46DC" w14:textId="77777777" w:rsidR="00170A60" w:rsidRDefault="00170A60" w:rsidP="00170A60">
      <w:pPr>
        <w:tabs>
          <w:tab w:val="left" w:pos="2010"/>
        </w:tabs>
        <w:rPr>
          <w:noProof/>
          <w:sz w:val="20"/>
          <w:szCs w:val="20"/>
          <w:lang w:eastAsia="en-GB"/>
        </w:rPr>
      </w:pPr>
    </w:p>
    <w:p w14:paraId="222A46CF" w14:textId="77777777" w:rsidR="00170A60" w:rsidRDefault="00170A60" w:rsidP="00170A60">
      <w:pPr>
        <w:tabs>
          <w:tab w:val="left" w:pos="2010"/>
        </w:tabs>
        <w:rPr>
          <w:noProof/>
          <w:sz w:val="20"/>
          <w:szCs w:val="20"/>
          <w:lang w:eastAsia="en-GB"/>
        </w:rPr>
      </w:pPr>
    </w:p>
    <w:p w14:paraId="4AEB2CD2" w14:textId="77777777" w:rsidR="00170A60" w:rsidRDefault="00170A60" w:rsidP="00170A60">
      <w:pPr>
        <w:tabs>
          <w:tab w:val="left" w:pos="2010"/>
        </w:tabs>
        <w:rPr>
          <w:noProof/>
          <w:sz w:val="20"/>
          <w:szCs w:val="20"/>
          <w:lang w:eastAsia="en-GB"/>
        </w:rPr>
      </w:pPr>
    </w:p>
    <w:p w14:paraId="3B2341EA" w14:textId="77777777" w:rsidR="00170A60" w:rsidRDefault="00170A60" w:rsidP="00170A60">
      <w:pPr>
        <w:tabs>
          <w:tab w:val="left" w:pos="2010"/>
        </w:tabs>
        <w:rPr>
          <w:noProof/>
          <w:sz w:val="20"/>
          <w:szCs w:val="20"/>
          <w:lang w:eastAsia="en-GB"/>
        </w:rPr>
      </w:pPr>
    </w:p>
    <w:p w14:paraId="52A48EBD" w14:textId="77777777" w:rsidR="00170A60" w:rsidRDefault="00170A60" w:rsidP="00170A60">
      <w:pPr>
        <w:tabs>
          <w:tab w:val="left" w:pos="2010"/>
        </w:tabs>
        <w:rPr>
          <w:noProof/>
          <w:sz w:val="20"/>
          <w:szCs w:val="20"/>
          <w:lang w:eastAsia="en-GB"/>
        </w:rPr>
      </w:pPr>
    </w:p>
    <w:p w14:paraId="0E04D59C" w14:textId="77777777" w:rsidR="00170A60" w:rsidRDefault="00170A60" w:rsidP="00170A60">
      <w:pPr>
        <w:tabs>
          <w:tab w:val="left" w:pos="2010"/>
        </w:tabs>
        <w:rPr>
          <w:noProof/>
          <w:sz w:val="20"/>
          <w:szCs w:val="20"/>
          <w:lang w:eastAsia="en-GB"/>
        </w:rPr>
      </w:pPr>
    </w:p>
    <w:p w14:paraId="6A837931" w14:textId="77777777" w:rsidR="00170A60" w:rsidRDefault="00170A60" w:rsidP="00170A60">
      <w:pPr>
        <w:tabs>
          <w:tab w:val="left" w:pos="2010"/>
        </w:tabs>
        <w:rPr>
          <w:noProof/>
          <w:sz w:val="20"/>
          <w:szCs w:val="20"/>
          <w:lang w:eastAsia="en-GB"/>
        </w:rPr>
      </w:pPr>
    </w:p>
    <w:p w14:paraId="50CD3D7E" w14:textId="77777777" w:rsidR="00170A60" w:rsidRDefault="00170A60" w:rsidP="00170A60">
      <w:pPr>
        <w:tabs>
          <w:tab w:val="left" w:pos="2010"/>
        </w:tabs>
        <w:rPr>
          <w:noProof/>
          <w:sz w:val="20"/>
          <w:szCs w:val="20"/>
          <w:lang w:eastAsia="en-GB"/>
        </w:rPr>
      </w:pPr>
    </w:p>
    <w:p w14:paraId="6CBCEBCE" w14:textId="77777777" w:rsidR="00170A60" w:rsidRDefault="00170A60" w:rsidP="00170A60">
      <w:pPr>
        <w:tabs>
          <w:tab w:val="left" w:pos="2010"/>
        </w:tabs>
        <w:rPr>
          <w:noProof/>
          <w:sz w:val="20"/>
          <w:szCs w:val="20"/>
          <w:lang w:eastAsia="en-GB"/>
        </w:rPr>
      </w:pPr>
    </w:p>
    <w:p w14:paraId="26AF204B" w14:textId="77777777" w:rsidR="00170A60" w:rsidRDefault="00170A60" w:rsidP="00170A60">
      <w:pPr>
        <w:tabs>
          <w:tab w:val="left" w:pos="2010"/>
        </w:tabs>
        <w:rPr>
          <w:noProof/>
          <w:sz w:val="20"/>
          <w:szCs w:val="20"/>
          <w:lang w:eastAsia="en-GB"/>
        </w:rPr>
      </w:pPr>
    </w:p>
    <w:p w14:paraId="2776AACC" w14:textId="77777777" w:rsidR="00170A60" w:rsidRDefault="00170A60" w:rsidP="00170A60">
      <w:pPr>
        <w:tabs>
          <w:tab w:val="left" w:pos="2010"/>
        </w:tabs>
        <w:rPr>
          <w:noProof/>
          <w:sz w:val="20"/>
          <w:szCs w:val="20"/>
          <w:lang w:eastAsia="en-GB"/>
        </w:rPr>
      </w:pPr>
    </w:p>
    <w:p w14:paraId="0E832DE0" w14:textId="77777777" w:rsidR="00170A60" w:rsidRDefault="00170A60" w:rsidP="00170A60">
      <w:pPr>
        <w:tabs>
          <w:tab w:val="left" w:pos="2010"/>
        </w:tabs>
        <w:rPr>
          <w:noProof/>
          <w:sz w:val="20"/>
          <w:szCs w:val="20"/>
          <w:lang w:eastAsia="en-GB"/>
        </w:rPr>
      </w:pPr>
    </w:p>
    <w:p w14:paraId="5983B514" w14:textId="77777777" w:rsidR="00170A60" w:rsidRDefault="00170A60" w:rsidP="00170A60">
      <w:pPr>
        <w:tabs>
          <w:tab w:val="left" w:pos="2010"/>
        </w:tabs>
        <w:rPr>
          <w:noProof/>
          <w:sz w:val="20"/>
          <w:szCs w:val="20"/>
          <w:lang w:eastAsia="en-GB"/>
        </w:rPr>
      </w:pPr>
    </w:p>
    <w:p w14:paraId="2CC69DC7" w14:textId="77777777" w:rsidR="00170A60" w:rsidRDefault="00170A60" w:rsidP="00170A60">
      <w:pPr>
        <w:tabs>
          <w:tab w:val="left" w:pos="2010"/>
        </w:tabs>
        <w:rPr>
          <w:noProof/>
          <w:sz w:val="20"/>
          <w:szCs w:val="20"/>
          <w:lang w:eastAsia="en-GB"/>
        </w:rPr>
      </w:pPr>
      <w:r w:rsidRPr="00C937FB">
        <w:rPr>
          <w:b/>
          <w:noProof/>
          <w:sz w:val="32"/>
          <w:szCs w:val="32"/>
          <w:lang w:eastAsia="en-GB"/>
        </w:rPr>
        <w:lastRenderedPageBreak/>
        <w:t>Registration Form for 2 year olds</w:t>
      </w:r>
    </w:p>
    <w:p w14:paraId="31E8229F" w14:textId="77777777" w:rsidR="004D14D1" w:rsidRPr="009D5448" w:rsidRDefault="004D14D1" w:rsidP="004D14D1">
      <w:pPr>
        <w:tabs>
          <w:tab w:val="left" w:pos="2010"/>
        </w:tabs>
        <w:spacing w:after="0"/>
        <w:rPr>
          <w:b/>
          <w:noProof/>
          <w:sz w:val="20"/>
          <w:szCs w:val="20"/>
          <w:lang w:eastAsia="en-GB"/>
        </w:rPr>
      </w:pPr>
      <w:r w:rsidRPr="009D5448">
        <w:rPr>
          <w:b/>
          <w:noProof/>
          <w:sz w:val="20"/>
          <w:szCs w:val="20"/>
          <w:lang w:eastAsia="en-GB"/>
        </w:rPr>
        <w:t xml:space="preserve">Busy Bees Childcare Centre’s Registration Form for </w:t>
      </w:r>
      <w:r>
        <w:rPr>
          <w:b/>
          <w:noProof/>
          <w:sz w:val="20"/>
          <w:szCs w:val="20"/>
          <w:lang w:eastAsia="en-GB"/>
        </w:rPr>
        <w:t>3-4</w:t>
      </w:r>
      <w:r w:rsidRPr="009D5448">
        <w:rPr>
          <w:b/>
          <w:noProof/>
          <w:sz w:val="20"/>
          <w:szCs w:val="20"/>
          <w:lang w:eastAsia="en-GB"/>
        </w:rPr>
        <w:t xml:space="preserve"> year olds</w:t>
      </w:r>
    </w:p>
    <w:p w14:paraId="31850880" w14:textId="77777777" w:rsidR="004D14D1" w:rsidRPr="009D5448" w:rsidRDefault="004D14D1" w:rsidP="004D14D1">
      <w:pPr>
        <w:tabs>
          <w:tab w:val="left" w:pos="2010"/>
        </w:tabs>
        <w:spacing w:after="0"/>
        <w:rPr>
          <w:b/>
          <w:noProof/>
          <w:sz w:val="20"/>
          <w:szCs w:val="20"/>
          <w:lang w:eastAsia="en-GB"/>
        </w:rPr>
      </w:pPr>
      <w:r w:rsidRPr="009D5448">
        <w:rPr>
          <w:b/>
          <w:noProof/>
          <w:sz w:val="20"/>
          <w:szCs w:val="20"/>
          <w:lang w:eastAsia="en-GB"/>
        </w:rPr>
        <w:t>Carver Barracks, Wimbish, CB19 2YA</w:t>
      </w:r>
    </w:p>
    <w:p w14:paraId="57A3EF10" w14:textId="77777777" w:rsidR="004D14D1" w:rsidRDefault="004D14D1" w:rsidP="004D14D1">
      <w:pPr>
        <w:tabs>
          <w:tab w:val="left" w:pos="2010"/>
        </w:tabs>
        <w:spacing w:after="0"/>
        <w:rPr>
          <w:b/>
          <w:noProof/>
          <w:sz w:val="20"/>
          <w:szCs w:val="20"/>
          <w:lang w:eastAsia="en-GB"/>
        </w:rPr>
      </w:pPr>
      <w:r>
        <w:rPr>
          <w:b/>
          <w:noProof/>
          <w:sz w:val="20"/>
          <w:szCs w:val="20"/>
          <w:lang w:eastAsia="en-GB"/>
        </w:rPr>
        <w:t xml:space="preserve">Telephone: </w:t>
      </w:r>
      <w:r w:rsidRPr="009D5448">
        <w:rPr>
          <w:b/>
          <w:noProof/>
          <w:sz w:val="20"/>
          <w:szCs w:val="20"/>
          <w:lang w:eastAsia="en-GB"/>
        </w:rPr>
        <w:t>01799-523542</w:t>
      </w:r>
      <w:r>
        <w:rPr>
          <w:b/>
          <w:noProof/>
          <w:sz w:val="20"/>
          <w:szCs w:val="20"/>
          <w:lang w:eastAsia="en-GB"/>
        </w:rPr>
        <w:br/>
        <w:t>Mobile: 07947111589</w:t>
      </w:r>
      <w:r>
        <w:rPr>
          <w:b/>
          <w:noProof/>
          <w:sz w:val="20"/>
          <w:szCs w:val="20"/>
          <w:lang w:eastAsia="en-GB"/>
        </w:rPr>
        <w:br/>
        <w:t>bees.busy@yahoo.co.uk</w:t>
      </w:r>
    </w:p>
    <w:p w14:paraId="5F38740A" w14:textId="77777777" w:rsidR="004D14D1" w:rsidRDefault="004D14D1" w:rsidP="00170A60">
      <w:pPr>
        <w:tabs>
          <w:tab w:val="left" w:pos="2010"/>
        </w:tabs>
        <w:spacing w:after="0"/>
        <w:rPr>
          <w:b/>
          <w:noProof/>
          <w:sz w:val="20"/>
          <w:szCs w:val="20"/>
          <w:lang w:eastAsia="en-GB"/>
        </w:rPr>
      </w:pPr>
    </w:p>
    <w:p w14:paraId="1F51426B" w14:textId="47172D7A" w:rsidR="00170A60" w:rsidRDefault="00170A60" w:rsidP="00170A60">
      <w:pPr>
        <w:tabs>
          <w:tab w:val="left" w:pos="2010"/>
        </w:tabs>
        <w:spacing w:after="0"/>
        <w:rPr>
          <w:b/>
          <w:noProof/>
          <w:sz w:val="20"/>
          <w:szCs w:val="20"/>
          <w:lang w:eastAsia="en-GB"/>
        </w:rPr>
      </w:pPr>
      <w:r w:rsidRPr="009D5448">
        <w:rPr>
          <w:b/>
          <w:noProof/>
          <w:sz w:val="20"/>
          <w:szCs w:val="20"/>
          <w:lang w:eastAsia="en-GB"/>
        </w:rPr>
        <w:t>Charity Number-1062014</w:t>
      </w:r>
      <w:r w:rsidRPr="009D5448">
        <w:rPr>
          <w:b/>
          <w:noProof/>
          <w:sz w:val="20"/>
          <w:szCs w:val="20"/>
          <w:lang w:eastAsia="en-GB"/>
        </w:rPr>
        <w:tab/>
      </w:r>
      <w:r w:rsidRPr="009D5448">
        <w:rPr>
          <w:b/>
          <w:noProof/>
          <w:sz w:val="20"/>
          <w:szCs w:val="20"/>
          <w:lang w:eastAsia="en-GB"/>
        </w:rPr>
        <w:tab/>
      </w:r>
      <w:r w:rsidRPr="009D5448">
        <w:rPr>
          <w:b/>
          <w:noProof/>
          <w:sz w:val="20"/>
          <w:szCs w:val="20"/>
          <w:lang w:eastAsia="en-GB"/>
        </w:rPr>
        <w:tab/>
        <w:t>Ofsted URN-650130</w:t>
      </w:r>
    </w:p>
    <w:p w14:paraId="0B6DCC74" w14:textId="77777777" w:rsidR="00170A60" w:rsidRDefault="00170A60" w:rsidP="00170A60">
      <w:pPr>
        <w:tabs>
          <w:tab w:val="left" w:pos="2010"/>
        </w:tabs>
        <w:spacing w:after="0"/>
        <w:rPr>
          <w:b/>
          <w:noProof/>
          <w:sz w:val="20"/>
          <w:szCs w:val="20"/>
          <w:lang w:eastAsia="en-GB"/>
        </w:rPr>
      </w:pPr>
    </w:p>
    <w:p w14:paraId="0E493FDB" w14:textId="77777777" w:rsidR="00170A60" w:rsidRPr="00C937FB" w:rsidRDefault="00170A60" w:rsidP="00170A60">
      <w:pPr>
        <w:tabs>
          <w:tab w:val="left" w:pos="2010"/>
        </w:tabs>
        <w:spacing w:after="0"/>
        <w:rPr>
          <w:b/>
          <w:noProof/>
          <w:lang w:eastAsia="en-GB"/>
        </w:rPr>
      </w:pPr>
      <w:r w:rsidRPr="00C937FB">
        <w:rPr>
          <w:b/>
          <w:noProof/>
          <w:lang w:eastAsia="en-GB"/>
        </w:rPr>
        <w:t>Child’s detail</w:t>
      </w:r>
    </w:p>
    <w:p w14:paraId="2B237380" w14:textId="77777777" w:rsidR="00170A60" w:rsidRPr="00926058" w:rsidRDefault="00170A60" w:rsidP="00170A60">
      <w:pPr>
        <w:tabs>
          <w:tab w:val="left" w:pos="2010"/>
        </w:tabs>
        <w:spacing w:after="0"/>
        <w:rPr>
          <w:noProof/>
          <w:sz w:val="20"/>
          <w:szCs w:val="20"/>
          <w:lang w:eastAsia="en-GB"/>
        </w:rPr>
      </w:pPr>
    </w:p>
    <w:p w14:paraId="0A12BF28" w14:textId="0B886F1B"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Child’s first name(s)___________________________________ Surname_______________________________</w:t>
      </w:r>
    </w:p>
    <w:p w14:paraId="0C3C2A37" w14:textId="0576CDBF"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Name known as_____________________________________________________________________________</w:t>
      </w:r>
    </w:p>
    <w:p w14:paraId="7B2C3ACC" w14:textId="0F94DC99"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Child’s full address___________________________________________________________________________</w:t>
      </w:r>
    </w:p>
    <w:p w14:paraId="6AD89480" w14:textId="05AC5BB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__________________________________________________________________________________________</w:t>
      </w:r>
    </w:p>
    <w:p w14:paraId="11C5DE06" w14:textId="03911952"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Gender___________________________________ Date of Birth______________________________________</w:t>
      </w:r>
    </w:p>
    <w:tbl>
      <w:tblPr>
        <w:tblStyle w:val="TableGrid"/>
        <w:tblpPr w:leftFromText="180" w:rightFromText="180" w:vertAnchor="text" w:horzAnchor="page" w:tblpX="4597" w:tblpY="280"/>
        <w:tblW w:w="0" w:type="auto"/>
        <w:tblLook w:val="04A0" w:firstRow="1" w:lastRow="0" w:firstColumn="1" w:lastColumn="0" w:noHBand="0" w:noVBand="1"/>
      </w:tblPr>
      <w:tblGrid>
        <w:gridCol w:w="284"/>
      </w:tblGrid>
      <w:tr w:rsidR="00170A60" w:rsidRPr="00926058" w14:paraId="22D3B640" w14:textId="77777777" w:rsidTr="004D14D1">
        <w:tc>
          <w:tcPr>
            <w:tcW w:w="284" w:type="dxa"/>
          </w:tcPr>
          <w:p w14:paraId="6EE358D4" w14:textId="77777777" w:rsidR="00170A60" w:rsidRPr="00926058" w:rsidRDefault="00170A60" w:rsidP="004D14D1">
            <w:pPr>
              <w:tabs>
                <w:tab w:val="left" w:pos="2010"/>
              </w:tabs>
              <w:rPr>
                <w:noProof/>
                <w:sz w:val="20"/>
                <w:szCs w:val="20"/>
                <w:lang w:eastAsia="en-GB"/>
              </w:rPr>
            </w:pPr>
            <w:r w:rsidRPr="00926058">
              <w:rPr>
                <w:noProof/>
                <w:sz w:val="20"/>
                <w:szCs w:val="20"/>
                <w:lang w:eastAsia="en-GB"/>
              </w:rPr>
              <w:t xml:space="preserve">   </w:t>
            </w:r>
          </w:p>
        </w:tc>
      </w:tr>
      <w:tr w:rsidR="00170A60" w:rsidRPr="00926058" w14:paraId="35FFBDC1" w14:textId="77777777" w:rsidTr="004D14D1">
        <w:tc>
          <w:tcPr>
            <w:tcW w:w="284" w:type="dxa"/>
          </w:tcPr>
          <w:p w14:paraId="2F038B32" w14:textId="77777777" w:rsidR="00170A60" w:rsidRPr="00926058" w:rsidRDefault="00170A60" w:rsidP="004D14D1">
            <w:pPr>
              <w:tabs>
                <w:tab w:val="left" w:pos="2010"/>
              </w:tabs>
              <w:rPr>
                <w:noProof/>
                <w:sz w:val="20"/>
                <w:szCs w:val="20"/>
                <w:lang w:eastAsia="en-GB"/>
              </w:rPr>
            </w:pPr>
          </w:p>
        </w:tc>
      </w:tr>
    </w:tbl>
    <w:p w14:paraId="10903975" w14:textId="77777777" w:rsidR="004D14D1" w:rsidRDefault="00170A60" w:rsidP="00170A60">
      <w:pPr>
        <w:tabs>
          <w:tab w:val="left" w:pos="2010"/>
        </w:tabs>
        <w:spacing w:after="0"/>
        <w:rPr>
          <w:noProof/>
          <w:sz w:val="20"/>
          <w:szCs w:val="20"/>
          <w:lang w:eastAsia="en-GB"/>
        </w:rPr>
      </w:pPr>
      <w:r w:rsidRPr="00926058">
        <w:rPr>
          <w:noProof/>
          <w:sz w:val="20"/>
          <w:szCs w:val="20"/>
          <w:lang w:eastAsia="en-GB"/>
        </w:rPr>
        <w:t xml:space="preserve">  </w:t>
      </w:r>
    </w:p>
    <w:p w14:paraId="2F1F5E9F" w14:textId="13C891DB"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Birth Certificate seen Yes </w:t>
      </w:r>
    </w:p>
    <w:p w14:paraId="617DB48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                                          No</w:t>
      </w:r>
      <w:r w:rsidRPr="00926058">
        <w:rPr>
          <w:noProof/>
          <w:sz w:val="20"/>
          <w:szCs w:val="20"/>
          <w:lang w:eastAsia="en-GB"/>
        </w:rPr>
        <w:tab/>
      </w:r>
    </w:p>
    <w:p w14:paraId="2E82A24A" w14:textId="77777777" w:rsidR="00170A60" w:rsidRDefault="00170A60" w:rsidP="00170A60">
      <w:pPr>
        <w:tabs>
          <w:tab w:val="left" w:pos="2010"/>
        </w:tabs>
        <w:spacing w:after="0"/>
        <w:rPr>
          <w:b/>
          <w:noProof/>
          <w:sz w:val="20"/>
          <w:szCs w:val="20"/>
          <w:lang w:eastAsia="en-GB"/>
        </w:rPr>
      </w:pPr>
      <w:r>
        <w:rPr>
          <w:b/>
          <w:noProof/>
          <w:sz w:val="20"/>
          <w:szCs w:val="20"/>
          <w:lang w:eastAsia="en-GB"/>
        </w:rPr>
        <w:t xml:space="preserve">                                         </w:t>
      </w:r>
    </w:p>
    <w:p w14:paraId="6498BA29" w14:textId="77777777" w:rsidR="00170A60" w:rsidRDefault="00170A60" w:rsidP="00170A60">
      <w:pPr>
        <w:tabs>
          <w:tab w:val="left" w:pos="2010"/>
        </w:tabs>
        <w:spacing w:after="0"/>
        <w:rPr>
          <w:b/>
          <w:noProof/>
          <w:sz w:val="20"/>
          <w:szCs w:val="20"/>
          <w:lang w:eastAsia="en-GB"/>
        </w:rPr>
      </w:pPr>
      <w:r>
        <w:rPr>
          <w:b/>
          <w:noProof/>
          <w:sz w:val="20"/>
          <w:szCs w:val="20"/>
          <w:lang w:eastAsia="en-GB"/>
        </w:rPr>
        <w:t xml:space="preserve">                                         </w:t>
      </w:r>
    </w:p>
    <w:p w14:paraId="522AA976" w14:textId="77777777" w:rsidR="00170A60" w:rsidRPr="00C937FB" w:rsidRDefault="00170A60" w:rsidP="00170A60">
      <w:pPr>
        <w:tabs>
          <w:tab w:val="left" w:pos="2010"/>
        </w:tabs>
        <w:spacing w:after="0"/>
        <w:rPr>
          <w:b/>
          <w:noProof/>
          <w:lang w:eastAsia="en-GB"/>
        </w:rPr>
      </w:pPr>
      <w:r w:rsidRPr="00C937FB">
        <w:rPr>
          <w:b/>
          <w:noProof/>
          <w:lang w:eastAsia="en-GB"/>
        </w:rPr>
        <w:t>Family details</w:t>
      </w:r>
    </w:p>
    <w:p w14:paraId="49B3E34A" w14:textId="3A08E9DB" w:rsidR="00170A60" w:rsidRPr="00926058" w:rsidRDefault="00170A60" w:rsidP="00170A60">
      <w:pPr>
        <w:tabs>
          <w:tab w:val="left" w:pos="2010"/>
        </w:tabs>
        <w:rPr>
          <w:noProof/>
          <w:sz w:val="20"/>
          <w:szCs w:val="20"/>
          <w:lang w:eastAsia="en-GB"/>
        </w:rPr>
      </w:pPr>
      <w:r w:rsidRPr="00926058">
        <w:rPr>
          <w:noProof/>
          <w:sz w:val="20"/>
          <w:szCs w:val="20"/>
          <w:lang w:eastAsia="en-GB"/>
        </w:rPr>
        <w:t>Name of parent(s)/Carer(s) and siblings (age of siblings) with whom the child lives with:_______________________________________________________________________________________________________________________________________________________________________________</w:t>
      </w:r>
      <w:r w:rsidR="004D14D1">
        <w:rPr>
          <w:noProof/>
          <w:sz w:val="20"/>
          <w:szCs w:val="20"/>
          <w:lang w:eastAsia="en-GB"/>
        </w:rPr>
        <w:t>_</w:t>
      </w:r>
    </w:p>
    <w:p w14:paraId="15237C68" w14:textId="77777777" w:rsidR="00170A60" w:rsidRPr="005B4B62" w:rsidRDefault="00170A60" w:rsidP="00170A60">
      <w:pPr>
        <w:tabs>
          <w:tab w:val="left" w:pos="2010"/>
        </w:tabs>
        <w:rPr>
          <w:b/>
          <w:bCs/>
          <w:noProof/>
          <w:sz w:val="20"/>
          <w:szCs w:val="20"/>
          <w:lang w:eastAsia="en-GB"/>
        </w:rPr>
      </w:pPr>
      <w:r w:rsidRPr="005B4B62">
        <w:rPr>
          <w:b/>
          <w:bCs/>
          <w:noProof/>
          <w:sz w:val="20"/>
          <w:szCs w:val="20"/>
          <w:lang w:eastAsia="en-GB"/>
        </w:rPr>
        <w:t>Contact details 1 (including emergency information):</w:t>
      </w:r>
    </w:p>
    <w:p w14:paraId="0D685230" w14:textId="08C1B60E" w:rsidR="00170A60" w:rsidRPr="00926058" w:rsidRDefault="00170A60" w:rsidP="00170A60">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7625BBF3" w14:textId="1090E849" w:rsidR="00170A60" w:rsidRPr="00926058" w:rsidRDefault="00170A60" w:rsidP="00170A60">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20A8422E" w14:textId="57692EA1" w:rsidR="00170A60" w:rsidRPr="00926058" w:rsidRDefault="00170A60" w:rsidP="00170A60">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71FF9D93" w14:textId="6EC01CC0" w:rsidR="00170A60" w:rsidRPr="00926058" w:rsidRDefault="00170A60" w:rsidP="00170A60">
      <w:pPr>
        <w:tabs>
          <w:tab w:val="left" w:pos="2010"/>
        </w:tabs>
        <w:rPr>
          <w:noProof/>
          <w:sz w:val="20"/>
          <w:szCs w:val="20"/>
          <w:lang w:eastAsia="en-GB"/>
        </w:rPr>
      </w:pPr>
      <w:r>
        <w:rPr>
          <w:noProof/>
          <w:sz w:val="20"/>
          <w:szCs w:val="20"/>
          <w:lang w:eastAsia="en-GB"/>
        </w:rPr>
        <w:t>Mobile number</w:t>
      </w:r>
      <w:r w:rsidRPr="00926058">
        <w:rPr>
          <w:noProof/>
          <w:sz w:val="20"/>
          <w:szCs w:val="20"/>
          <w:lang w:eastAsia="en-GB"/>
        </w:rPr>
        <w:t xml:space="preserve"> ____________________________________________________________________________</w:t>
      </w:r>
      <w:r w:rsidR="004D14D1">
        <w:rPr>
          <w:noProof/>
          <w:sz w:val="20"/>
          <w:szCs w:val="20"/>
          <w:lang w:eastAsia="en-GB"/>
        </w:rPr>
        <w:t>_</w:t>
      </w:r>
    </w:p>
    <w:p w14:paraId="764CF973" w14:textId="50995877" w:rsidR="00170A60" w:rsidRPr="00926058" w:rsidRDefault="00170A60" w:rsidP="00170A60">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020AA419" w14:textId="6403E9FD" w:rsidR="00170A60" w:rsidRDefault="00170A60" w:rsidP="00170A60">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r w:rsidR="004D14D1">
        <w:rPr>
          <w:noProof/>
          <w:sz w:val="20"/>
          <w:szCs w:val="20"/>
          <w:lang w:eastAsia="en-GB"/>
        </w:rPr>
        <w:t>_</w:t>
      </w:r>
    </w:p>
    <w:p w14:paraId="6D45F52C" w14:textId="1EE33918" w:rsidR="00170A60" w:rsidRPr="00926058" w:rsidRDefault="00170A60" w:rsidP="00170A60">
      <w:pPr>
        <w:tabs>
          <w:tab w:val="left" w:pos="2010"/>
        </w:tabs>
        <w:rPr>
          <w:noProof/>
          <w:sz w:val="20"/>
          <w:szCs w:val="20"/>
          <w:lang w:eastAsia="en-GB"/>
        </w:rPr>
      </w:pPr>
      <w:r>
        <w:rPr>
          <w:noProof/>
          <w:sz w:val="20"/>
          <w:szCs w:val="20"/>
          <w:lang w:eastAsia="en-GB"/>
        </w:rPr>
        <w:t>Email address______________________________________________________________________________</w:t>
      </w:r>
      <w:r w:rsidR="004D14D1">
        <w:rPr>
          <w:noProof/>
          <w:sz w:val="20"/>
          <w:szCs w:val="20"/>
          <w:lang w:eastAsia="en-GB"/>
        </w:rPr>
        <w:t>_</w:t>
      </w:r>
    </w:p>
    <w:tbl>
      <w:tblPr>
        <w:tblStyle w:val="TableGrid"/>
        <w:tblpPr w:leftFromText="180" w:rightFromText="180" w:vertAnchor="text" w:horzAnchor="page" w:tblpX="7096" w:tblpY="25"/>
        <w:tblW w:w="0" w:type="auto"/>
        <w:tblLook w:val="04A0" w:firstRow="1" w:lastRow="0" w:firstColumn="1" w:lastColumn="0" w:noHBand="0" w:noVBand="1"/>
      </w:tblPr>
      <w:tblGrid>
        <w:gridCol w:w="284"/>
      </w:tblGrid>
      <w:tr w:rsidR="00170A60" w:rsidRPr="00926058" w14:paraId="14886699" w14:textId="77777777" w:rsidTr="00DB0CC5">
        <w:tc>
          <w:tcPr>
            <w:tcW w:w="284" w:type="dxa"/>
          </w:tcPr>
          <w:p w14:paraId="2FDB8BA1"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bl>
    <w:tbl>
      <w:tblPr>
        <w:tblStyle w:val="TableGrid"/>
        <w:tblpPr w:leftFromText="180" w:rightFromText="180" w:vertAnchor="text" w:horzAnchor="page" w:tblpX="8116" w:tblpY="31"/>
        <w:tblW w:w="0" w:type="auto"/>
        <w:tblLook w:val="04A0" w:firstRow="1" w:lastRow="0" w:firstColumn="1" w:lastColumn="0" w:noHBand="0" w:noVBand="1"/>
      </w:tblPr>
      <w:tblGrid>
        <w:gridCol w:w="421"/>
      </w:tblGrid>
      <w:tr w:rsidR="00170A60" w14:paraId="2F776B2A" w14:textId="77777777" w:rsidTr="00DB0CC5">
        <w:tc>
          <w:tcPr>
            <w:tcW w:w="421" w:type="dxa"/>
          </w:tcPr>
          <w:p w14:paraId="4FD4BD85" w14:textId="77777777" w:rsidR="00170A60" w:rsidRDefault="00170A60" w:rsidP="00DB0CC5">
            <w:pPr>
              <w:tabs>
                <w:tab w:val="left" w:pos="2010"/>
              </w:tabs>
              <w:rPr>
                <w:noProof/>
                <w:sz w:val="20"/>
                <w:szCs w:val="20"/>
                <w:lang w:eastAsia="en-GB"/>
              </w:rPr>
            </w:pPr>
          </w:p>
        </w:tc>
      </w:tr>
    </w:tbl>
    <w:p w14:paraId="1356E78D" w14:textId="77777777" w:rsidR="00170A60" w:rsidRPr="002A7816" w:rsidRDefault="00170A60" w:rsidP="00170A60">
      <w:pPr>
        <w:tabs>
          <w:tab w:val="left" w:pos="2010"/>
        </w:tabs>
        <w:spacing w:after="0"/>
        <w:rPr>
          <w:noProof/>
          <w:sz w:val="20"/>
          <w:szCs w:val="20"/>
          <w:lang w:eastAsia="en-GB"/>
        </w:rPr>
      </w:pPr>
      <w:r w:rsidRPr="00926058">
        <w:rPr>
          <w:noProof/>
          <w:sz w:val="20"/>
          <w:szCs w:val="20"/>
          <w:lang w:eastAsia="en-GB"/>
        </w:rPr>
        <w:t xml:space="preserve">  Does this parent have parental responsibility for the child? Yes </w:t>
      </w:r>
      <w:r>
        <w:rPr>
          <w:noProof/>
          <w:sz w:val="20"/>
          <w:szCs w:val="20"/>
          <w:lang w:eastAsia="en-GB"/>
        </w:rPr>
        <w:t xml:space="preserve"> No</w:t>
      </w:r>
      <w:r w:rsidRPr="00926058">
        <w:rPr>
          <w:noProof/>
          <w:sz w:val="20"/>
          <w:szCs w:val="20"/>
          <w:lang w:eastAsia="en-GB"/>
        </w:rPr>
        <w:t xml:space="preserve">                                                                                                          </w:t>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2A7816">
        <w:rPr>
          <w:b/>
          <w:noProof/>
          <w:sz w:val="16"/>
          <w:szCs w:val="16"/>
          <w:lang w:eastAsia="en-GB"/>
        </w:rPr>
        <w:tab/>
      </w:r>
    </w:p>
    <w:p w14:paraId="07FDD608" w14:textId="77777777" w:rsidR="00170A60" w:rsidRPr="005B4B62" w:rsidRDefault="00170A60" w:rsidP="00170A60">
      <w:pPr>
        <w:tabs>
          <w:tab w:val="left" w:pos="2010"/>
        </w:tabs>
        <w:rPr>
          <w:b/>
          <w:bCs/>
          <w:noProof/>
          <w:sz w:val="20"/>
          <w:szCs w:val="20"/>
          <w:lang w:eastAsia="en-GB"/>
        </w:rPr>
      </w:pPr>
      <w:r w:rsidRPr="005B4B62">
        <w:rPr>
          <w:b/>
          <w:bCs/>
          <w:noProof/>
          <w:sz w:val="20"/>
          <w:szCs w:val="20"/>
          <w:lang w:eastAsia="en-GB"/>
        </w:rPr>
        <w:t>Contact details 2 (including emergency information):</w:t>
      </w:r>
    </w:p>
    <w:p w14:paraId="3008A129" w14:textId="5C94E8A2" w:rsidR="00170A60" w:rsidRPr="00926058" w:rsidRDefault="00170A60" w:rsidP="00170A60">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561B7AD5" w14:textId="37504987" w:rsidR="00170A60" w:rsidRPr="00926058" w:rsidRDefault="00170A60" w:rsidP="00170A60">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77442E84" w14:textId="08BD746D" w:rsidR="00170A60" w:rsidRPr="00926058" w:rsidRDefault="00170A60" w:rsidP="00170A60">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0DB988CC" w14:textId="0B41E47C" w:rsidR="00170A60" w:rsidRPr="00926058" w:rsidRDefault="00170A60" w:rsidP="00170A60">
      <w:pPr>
        <w:tabs>
          <w:tab w:val="left" w:pos="2010"/>
        </w:tabs>
        <w:rPr>
          <w:noProof/>
          <w:sz w:val="20"/>
          <w:szCs w:val="20"/>
          <w:lang w:eastAsia="en-GB"/>
        </w:rPr>
      </w:pPr>
      <w:r>
        <w:rPr>
          <w:noProof/>
          <w:sz w:val="20"/>
          <w:szCs w:val="20"/>
          <w:lang w:eastAsia="en-GB"/>
        </w:rPr>
        <w:t>Mobile number</w:t>
      </w:r>
      <w:r w:rsidRPr="00926058">
        <w:rPr>
          <w:noProof/>
          <w:sz w:val="20"/>
          <w:szCs w:val="20"/>
          <w:lang w:eastAsia="en-GB"/>
        </w:rPr>
        <w:t xml:space="preserve"> ____________________________________________________________________________</w:t>
      </w:r>
      <w:r w:rsidR="004D14D1">
        <w:rPr>
          <w:noProof/>
          <w:sz w:val="20"/>
          <w:szCs w:val="20"/>
          <w:lang w:eastAsia="en-GB"/>
        </w:rPr>
        <w:t>_</w:t>
      </w:r>
    </w:p>
    <w:p w14:paraId="21C1C3EA" w14:textId="30BFC38E" w:rsidR="00170A60" w:rsidRPr="00926058" w:rsidRDefault="00170A60" w:rsidP="00170A60">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2185BEA1" w14:textId="47BDDCB4" w:rsidR="00170A60" w:rsidRDefault="00170A60" w:rsidP="00170A60">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r w:rsidR="004D14D1">
        <w:rPr>
          <w:noProof/>
          <w:sz w:val="20"/>
          <w:szCs w:val="20"/>
          <w:lang w:eastAsia="en-GB"/>
        </w:rPr>
        <w:t>_</w:t>
      </w:r>
    </w:p>
    <w:p w14:paraId="22EED911" w14:textId="59C8AF1E" w:rsidR="00170A60" w:rsidRPr="00926058" w:rsidRDefault="00170A60" w:rsidP="00170A60">
      <w:pPr>
        <w:tabs>
          <w:tab w:val="left" w:pos="2010"/>
        </w:tabs>
        <w:rPr>
          <w:noProof/>
          <w:sz w:val="20"/>
          <w:szCs w:val="20"/>
          <w:lang w:eastAsia="en-GB"/>
        </w:rPr>
      </w:pPr>
      <w:r>
        <w:rPr>
          <w:noProof/>
          <w:sz w:val="20"/>
          <w:szCs w:val="20"/>
          <w:lang w:eastAsia="en-GB"/>
        </w:rPr>
        <w:t>Email address______________________________________________________________________________</w:t>
      </w:r>
      <w:r w:rsidR="004D14D1">
        <w:rPr>
          <w:noProof/>
          <w:sz w:val="20"/>
          <w:szCs w:val="20"/>
          <w:lang w:eastAsia="en-GB"/>
        </w:rPr>
        <w:t>_</w:t>
      </w:r>
    </w:p>
    <w:tbl>
      <w:tblPr>
        <w:tblStyle w:val="TableGrid"/>
        <w:tblpPr w:leftFromText="180" w:rightFromText="180" w:vertAnchor="text" w:horzAnchor="page" w:tblpX="6646" w:tblpY="46"/>
        <w:tblW w:w="0" w:type="auto"/>
        <w:tblLook w:val="04A0" w:firstRow="1" w:lastRow="0" w:firstColumn="1" w:lastColumn="0" w:noHBand="0" w:noVBand="1"/>
      </w:tblPr>
      <w:tblGrid>
        <w:gridCol w:w="279"/>
      </w:tblGrid>
      <w:tr w:rsidR="00170A60" w14:paraId="6145141E" w14:textId="77777777" w:rsidTr="00DB0CC5">
        <w:tc>
          <w:tcPr>
            <w:tcW w:w="279" w:type="dxa"/>
          </w:tcPr>
          <w:p w14:paraId="400A2BF4" w14:textId="77777777" w:rsidR="00170A60" w:rsidRDefault="00170A60" w:rsidP="00DB0CC5">
            <w:pPr>
              <w:tabs>
                <w:tab w:val="left" w:pos="2010"/>
                <w:tab w:val="left" w:pos="5400"/>
              </w:tabs>
              <w:rPr>
                <w:noProof/>
                <w:sz w:val="20"/>
                <w:szCs w:val="20"/>
                <w:lang w:eastAsia="en-GB"/>
              </w:rPr>
            </w:pPr>
          </w:p>
        </w:tc>
      </w:tr>
    </w:tbl>
    <w:tbl>
      <w:tblPr>
        <w:tblStyle w:val="TableGrid"/>
        <w:tblpPr w:leftFromText="180" w:rightFromText="180" w:vertAnchor="text" w:horzAnchor="page" w:tblpX="7951" w:tblpY="46"/>
        <w:tblW w:w="0" w:type="auto"/>
        <w:tblLook w:val="04A0" w:firstRow="1" w:lastRow="0" w:firstColumn="1" w:lastColumn="0" w:noHBand="0" w:noVBand="1"/>
      </w:tblPr>
      <w:tblGrid>
        <w:gridCol w:w="279"/>
      </w:tblGrid>
      <w:tr w:rsidR="00170A60" w14:paraId="51DC89EC" w14:textId="77777777" w:rsidTr="00DB0CC5">
        <w:tc>
          <w:tcPr>
            <w:tcW w:w="279" w:type="dxa"/>
          </w:tcPr>
          <w:p w14:paraId="3221B2FE" w14:textId="77777777" w:rsidR="00170A60" w:rsidRDefault="00170A60" w:rsidP="00DB0CC5">
            <w:pPr>
              <w:tabs>
                <w:tab w:val="left" w:pos="2010"/>
                <w:tab w:val="left" w:pos="5400"/>
              </w:tabs>
              <w:rPr>
                <w:noProof/>
                <w:sz w:val="20"/>
                <w:szCs w:val="20"/>
                <w:lang w:eastAsia="en-GB"/>
              </w:rPr>
            </w:pPr>
          </w:p>
        </w:tc>
      </w:tr>
    </w:tbl>
    <w:p w14:paraId="14A3FFCC" w14:textId="77777777" w:rsidR="00170A60" w:rsidRDefault="00170A60" w:rsidP="00170A60">
      <w:pPr>
        <w:tabs>
          <w:tab w:val="left" w:pos="2010"/>
          <w:tab w:val="left" w:pos="5400"/>
        </w:tabs>
        <w:spacing w:after="0"/>
        <w:rPr>
          <w:noProof/>
          <w:sz w:val="20"/>
          <w:szCs w:val="20"/>
          <w:lang w:eastAsia="en-GB"/>
        </w:rPr>
      </w:pPr>
      <w:r w:rsidRPr="00926058">
        <w:rPr>
          <w:noProof/>
          <w:sz w:val="20"/>
          <w:szCs w:val="20"/>
          <w:lang w:eastAsia="en-GB"/>
        </w:rPr>
        <w:t>Does this parent have parental responsibility for the child? Yes</w:t>
      </w:r>
      <w:r>
        <w:rPr>
          <w:noProof/>
          <w:sz w:val="20"/>
          <w:szCs w:val="20"/>
          <w:lang w:eastAsia="en-GB"/>
        </w:rPr>
        <w:tab/>
      </w:r>
      <w:r w:rsidRPr="00926058">
        <w:rPr>
          <w:noProof/>
          <w:sz w:val="20"/>
          <w:szCs w:val="20"/>
          <w:lang w:eastAsia="en-GB"/>
        </w:rPr>
        <w:t>No</w:t>
      </w:r>
    </w:p>
    <w:p w14:paraId="7298FF83" w14:textId="77777777" w:rsidR="00170A60" w:rsidRDefault="00170A60" w:rsidP="00170A60">
      <w:pPr>
        <w:tabs>
          <w:tab w:val="left" w:pos="2010"/>
        </w:tabs>
        <w:spacing w:after="0"/>
        <w:rPr>
          <w:noProof/>
          <w:sz w:val="20"/>
          <w:szCs w:val="20"/>
          <w:lang w:eastAsia="en-GB"/>
        </w:rPr>
      </w:pPr>
      <w:r>
        <w:rPr>
          <w:b/>
          <w:noProof/>
          <w:sz w:val="20"/>
          <w:szCs w:val="20"/>
          <w:lang w:eastAsia="en-GB"/>
        </w:rPr>
        <w:t xml:space="preserve">Other person(s) with legal contact </w:t>
      </w:r>
      <w:r w:rsidRPr="00A352A9">
        <w:rPr>
          <w:noProof/>
          <w:sz w:val="20"/>
          <w:szCs w:val="20"/>
          <w:lang w:eastAsia="en-GB"/>
        </w:rPr>
        <w:t>To be completed where those persons with parental responsibility are separated and an S8 Prder is in place.</w:t>
      </w:r>
    </w:p>
    <w:p w14:paraId="728F2C96" w14:textId="77777777" w:rsidR="00170A60" w:rsidRDefault="00170A60" w:rsidP="00170A60">
      <w:pPr>
        <w:tabs>
          <w:tab w:val="left" w:pos="2010"/>
        </w:tabs>
        <w:spacing w:after="0"/>
        <w:rPr>
          <w:noProof/>
          <w:sz w:val="20"/>
          <w:szCs w:val="20"/>
          <w:lang w:eastAsia="en-GB"/>
        </w:rPr>
      </w:pPr>
    </w:p>
    <w:p w14:paraId="79AE7B30" w14:textId="408352B5" w:rsidR="00170A60" w:rsidRDefault="00170A60" w:rsidP="00170A60">
      <w:pPr>
        <w:tabs>
          <w:tab w:val="left" w:pos="2010"/>
        </w:tabs>
        <w:spacing w:after="0"/>
        <w:rPr>
          <w:noProof/>
          <w:sz w:val="20"/>
          <w:szCs w:val="20"/>
          <w:lang w:eastAsia="en-GB"/>
        </w:rPr>
      </w:pPr>
      <w:r>
        <w:rPr>
          <w:noProof/>
          <w:sz w:val="20"/>
          <w:szCs w:val="20"/>
          <w:lang w:eastAsia="en-GB"/>
        </w:rPr>
        <w:t>Name_____________________________________________________________________________________</w:t>
      </w:r>
    </w:p>
    <w:p w14:paraId="35B8D4A7" w14:textId="2DF46189" w:rsidR="00170A60" w:rsidRDefault="00170A60" w:rsidP="00170A60">
      <w:pPr>
        <w:tabs>
          <w:tab w:val="left" w:pos="2010"/>
        </w:tabs>
        <w:spacing w:after="0"/>
        <w:rPr>
          <w:noProof/>
          <w:sz w:val="20"/>
          <w:szCs w:val="20"/>
          <w:lang w:eastAsia="en-GB"/>
        </w:rPr>
      </w:pPr>
      <w:r>
        <w:rPr>
          <w:noProof/>
          <w:sz w:val="20"/>
          <w:szCs w:val="20"/>
          <w:lang w:eastAsia="en-GB"/>
        </w:rPr>
        <w:t>Address____________________________________________________________________________________</w:t>
      </w:r>
    </w:p>
    <w:p w14:paraId="0EC2DA05" w14:textId="4978403B" w:rsidR="00170A60" w:rsidRDefault="00170A60" w:rsidP="00170A60">
      <w:pPr>
        <w:tabs>
          <w:tab w:val="left" w:pos="2010"/>
        </w:tabs>
        <w:spacing w:after="0"/>
        <w:rPr>
          <w:noProof/>
          <w:sz w:val="20"/>
          <w:szCs w:val="20"/>
          <w:lang w:eastAsia="en-GB"/>
        </w:rPr>
      </w:pPr>
      <w:r>
        <w:rPr>
          <w:noProof/>
          <w:sz w:val="20"/>
          <w:szCs w:val="20"/>
          <w:lang w:eastAsia="en-GB"/>
        </w:rPr>
        <w:t>Contact telephone numbers___________________________________________________________________</w:t>
      </w:r>
    </w:p>
    <w:p w14:paraId="6432B301" w14:textId="64051847" w:rsidR="00170A60" w:rsidRDefault="00170A60" w:rsidP="00170A60">
      <w:pPr>
        <w:tabs>
          <w:tab w:val="left" w:pos="2010"/>
        </w:tabs>
        <w:spacing w:after="0"/>
        <w:rPr>
          <w:noProof/>
          <w:sz w:val="20"/>
          <w:szCs w:val="20"/>
          <w:lang w:eastAsia="en-GB"/>
        </w:rPr>
      </w:pPr>
      <w:r>
        <w:rPr>
          <w:noProof/>
          <w:sz w:val="20"/>
          <w:szCs w:val="20"/>
          <w:lang w:eastAsia="en-GB"/>
        </w:rPr>
        <w:t>Relationship to child_________________________________________________________________________</w:t>
      </w:r>
    </w:p>
    <w:p w14:paraId="080A0841" w14:textId="77777777" w:rsidR="00170A60" w:rsidRDefault="00170A60" w:rsidP="00170A60">
      <w:pPr>
        <w:tabs>
          <w:tab w:val="left" w:pos="2010"/>
        </w:tabs>
        <w:spacing w:after="0"/>
        <w:rPr>
          <w:noProof/>
          <w:sz w:val="20"/>
          <w:szCs w:val="20"/>
          <w:lang w:eastAsia="en-GB"/>
        </w:rPr>
      </w:pPr>
      <w:r>
        <w:rPr>
          <w:noProof/>
          <w:sz w:val="20"/>
          <w:szCs w:val="20"/>
          <w:lang w:eastAsia="en-GB"/>
        </w:rPr>
        <w:t>What are the contact arrangements that (We) need to be aware of?</w:t>
      </w:r>
    </w:p>
    <w:tbl>
      <w:tblPr>
        <w:tblStyle w:val="TableGrid"/>
        <w:tblW w:w="0" w:type="auto"/>
        <w:tblLook w:val="04A0" w:firstRow="1" w:lastRow="0" w:firstColumn="1" w:lastColumn="0" w:noHBand="0" w:noVBand="1"/>
      </w:tblPr>
      <w:tblGrid>
        <w:gridCol w:w="9016"/>
      </w:tblGrid>
      <w:tr w:rsidR="00170A60" w14:paraId="3AE43894" w14:textId="77777777" w:rsidTr="00DB0CC5">
        <w:tc>
          <w:tcPr>
            <w:tcW w:w="9016" w:type="dxa"/>
          </w:tcPr>
          <w:p w14:paraId="03EB65C2" w14:textId="77777777" w:rsidR="00170A60" w:rsidRDefault="00170A60" w:rsidP="00DB0CC5">
            <w:pPr>
              <w:tabs>
                <w:tab w:val="left" w:pos="2010"/>
              </w:tabs>
              <w:rPr>
                <w:noProof/>
                <w:sz w:val="20"/>
                <w:szCs w:val="20"/>
                <w:lang w:eastAsia="en-GB"/>
              </w:rPr>
            </w:pPr>
          </w:p>
          <w:p w14:paraId="78AB632B" w14:textId="77777777" w:rsidR="00170A60" w:rsidRDefault="00170A60" w:rsidP="00DB0CC5">
            <w:pPr>
              <w:tabs>
                <w:tab w:val="left" w:pos="2010"/>
              </w:tabs>
              <w:rPr>
                <w:noProof/>
                <w:sz w:val="20"/>
                <w:szCs w:val="20"/>
                <w:lang w:eastAsia="en-GB"/>
              </w:rPr>
            </w:pPr>
          </w:p>
          <w:p w14:paraId="62086274" w14:textId="77777777" w:rsidR="00170A60" w:rsidRDefault="00170A60" w:rsidP="00DB0CC5">
            <w:pPr>
              <w:tabs>
                <w:tab w:val="left" w:pos="2010"/>
              </w:tabs>
              <w:rPr>
                <w:noProof/>
                <w:sz w:val="20"/>
                <w:szCs w:val="20"/>
                <w:lang w:eastAsia="en-GB"/>
              </w:rPr>
            </w:pPr>
          </w:p>
          <w:p w14:paraId="76B5E377" w14:textId="77777777" w:rsidR="00170A60" w:rsidRDefault="00170A60" w:rsidP="00DB0CC5">
            <w:pPr>
              <w:tabs>
                <w:tab w:val="left" w:pos="2010"/>
              </w:tabs>
              <w:rPr>
                <w:noProof/>
                <w:sz w:val="20"/>
                <w:szCs w:val="20"/>
                <w:lang w:eastAsia="en-GB"/>
              </w:rPr>
            </w:pPr>
          </w:p>
        </w:tc>
      </w:tr>
    </w:tbl>
    <w:p w14:paraId="605B526A" w14:textId="77777777" w:rsidR="00170A60" w:rsidRDefault="00170A60" w:rsidP="00170A60">
      <w:pPr>
        <w:tabs>
          <w:tab w:val="left" w:pos="2010"/>
        </w:tabs>
        <w:spacing w:after="0"/>
        <w:rPr>
          <w:noProof/>
          <w:sz w:val="20"/>
          <w:szCs w:val="20"/>
          <w:lang w:eastAsia="en-GB"/>
        </w:rPr>
      </w:pPr>
    </w:p>
    <w:p w14:paraId="2A75A5BE" w14:textId="77777777" w:rsidR="00170A60" w:rsidRPr="00C937FB" w:rsidRDefault="00170A60" w:rsidP="00170A60">
      <w:pPr>
        <w:tabs>
          <w:tab w:val="left" w:pos="2010"/>
        </w:tabs>
        <w:spacing w:after="0"/>
        <w:rPr>
          <w:b/>
          <w:noProof/>
          <w:lang w:eastAsia="en-GB"/>
        </w:rPr>
      </w:pPr>
      <w:r w:rsidRPr="00C937FB">
        <w:rPr>
          <w:b/>
          <w:noProof/>
          <w:lang w:eastAsia="en-GB"/>
        </w:rPr>
        <w:t xml:space="preserve">Emergency contact details if parents are not avaiable </w:t>
      </w:r>
    </w:p>
    <w:p w14:paraId="7E643FD0" w14:textId="77777777" w:rsidR="00170A60" w:rsidRDefault="00170A60" w:rsidP="00170A60">
      <w:pPr>
        <w:tabs>
          <w:tab w:val="left" w:pos="2010"/>
        </w:tabs>
        <w:spacing w:after="0"/>
        <w:rPr>
          <w:b/>
          <w:noProof/>
          <w:sz w:val="20"/>
          <w:szCs w:val="20"/>
          <w:lang w:eastAsia="en-GB"/>
        </w:rPr>
      </w:pPr>
    </w:p>
    <w:p w14:paraId="66F10DF0"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Contact 1- Name____________________________________________________________________________</w:t>
      </w:r>
    </w:p>
    <w:p w14:paraId="48B0A84C"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3C354BF8"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3B03332"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9A8F7A7"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6231B07C" w14:textId="77777777" w:rsidR="00170A60" w:rsidRPr="00926058" w:rsidRDefault="00170A60" w:rsidP="00170A60">
      <w:pPr>
        <w:tabs>
          <w:tab w:val="left" w:pos="2010"/>
        </w:tabs>
        <w:spacing w:after="0"/>
        <w:rPr>
          <w:noProof/>
          <w:sz w:val="20"/>
          <w:szCs w:val="20"/>
          <w:lang w:eastAsia="en-GB"/>
        </w:rPr>
      </w:pPr>
    </w:p>
    <w:p w14:paraId="274C77C4" w14:textId="43DE8808"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Contact 2- Name____________________________________________________________________________</w:t>
      </w:r>
    </w:p>
    <w:p w14:paraId="3B9B5133" w14:textId="105D9E60"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5086F7CE" w14:textId="729171B5"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4DD715A"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1E526988"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5AA74618" w14:textId="77777777" w:rsidR="00170A60" w:rsidRPr="00926058" w:rsidRDefault="00170A60" w:rsidP="00170A60">
      <w:pPr>
        <w:tabs>
          <w:tab w:val="left" w:pos="2010"/>
        </w:tabs>
        <w:spacing w:after="0"/>
        <w:rPr>
          <w:noProof/>
          <w:sz w:val="20"/>
          <w:szCs w:val="20"/>
          <w:lang w:eastAsia="en-GB"/>
        </w:rPr>
      </w:pPr>
    </w:p>
    <w:p w14:paraId="5E38EFB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Persons other than parent(s) authorised to collect the child must be over 16 years of age.</w:t>
      </w:r>
    </w:p>
    <w:p w14:paraId="4950457F"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 1- Name____________________________________________________________________________</w:t>
      </w:r>
    </w:p>
    <w:p w14:paraId="2786FE1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00CD9F5B"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B671CFB"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6DCFA87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527FD0F3" w14:textId="77777777" w:rsidR="00170A60" w:rsidRPr="00926058" w:rsidRDefault="00170A60" w:rsidP="00170A60">
      <w:pPr>
        <w:tabs>
          <w:tab w:val="left" w:pos="2010"/>
        </w:tabs>
        <w:spacing w:after="0"/>
        <w:rPr>
          <w:noProof/>
          <w:sz w:val="20"/>
          <w:szCs w:val="20"/>
          <w:lang w:eastAsia="en-GB"/>
        </w:rPr>
      </w:pPr>
    </w:p>
    <w:p w14:paraId="0C7FD8C4"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 2- Name____________________________________________________________________________</w:t>
      </w:r>
    </w:p>
    <w:p w14:paraId="1FAB8C8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33BE3A7"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7B993CC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40BCB61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22A1910E" w14:textId="77777777" w:rsidR="00170A60" w:rsidRPr="00926058" w:rsidRDefault="00170A60" w:rsidP="00170A60">
      <w:pPr>
        <w:tabs>
          <w:tab w:val="left" w:pos="2010"/>
        </w:tabs>
        <w:spacing w:after="0"/>
        <w:rPr>
          <w:noProof/>
          <w:sz w:val="20"/>
          <w:szCs w:val="20"/>
          <w:lang w:eastAsia="en-GB"/>
        </w:rPr>
      </w:pPr>
    </w:p>
    <w:p w14:paraId="2B4688A0"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The following information will tell us a little more about your child.</w:t>
      </w:r>
    </w:p>
    <w:p w14:paraId="4BF420FD" w14:textId="77777777" w:rsidR="00170A60" w:rsidRPr="00926058" w:rsidRDefault="00170A60" w:rsidP="00170A60">
      <w:pPr>
        <w:tabs>
          <w:tab w:val="left" w:pos="2010"/>
        </w:tabs>
        <w:spacing w:after="0"/>
        <w:rPr>
          <w:noProof/>
          <w:sz w:val="20"/>
          <w:szCs w:val="20"/>
          <w:lang w:eastAsia="en-GB"/>
        </w:rPr>
      </w:pPr>
    </w:p>
    <w:p w14:paraId="6FA272F5"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Does you child have pervious experience of attending a childcare setting? If so, please specify</w:t>
      </w:r>
      <w:r>
        <w:rPr>
          <w:noProof/>
          <w:sz w:val="20"/>
          <w:szCs w:val="20"/>
          <w:lang w:eastAsia="en-GB"/>
        </w:rPr>
        <w:t>:</w:t>
      </w:r>
    </w:p>
    <w:tbl>
      <w:tblPr>
        <w:tblStyle w:val="TableGrid"/>
        <w:tblW w:w="0" w:type="auto"/>
        <w:tblLook w:val="04A0" w:firstRow="1" w:lastRow="0" w:firstColumn="1" w:lastColumn="0" w:noHBand="0" w:noVBand="1"/>
      </w:tblPr>
      <w:tblGrid>
        <w:gridCol w:w="9016"/>
      </w:tblGrid>
      <w:tr w:rsidR="00170A60" w:rsidRPr="00926058" w14:paraId="70D6ABF6" w14:textId="77777777" w:rsidTr="00DB0CC5">
        <w:tc>
          <w:tcPr>
            <w:tcW w:w="9016" w:type="dxa"/>
          </w:tcPr>
          <w:p w14:paraId="4621142B" w14:textId="77777777" w:rsidR="00170A60" w:rsidRPr="00926058" w:rsidRDefault="00170A60" w:rsidP="00DB0CC5">
            <w:pPr>
              <w:tabs>
                <w:tab w:val="left" w:pos="2010"/>
              </w:tabs>
              <w:rPr>
                <w:noProof/>
                <w:sz w:val="20"/>
                <w:szCs w:val="20"/>
                <w:lang w:eastAsia="en-GB"/>
              </w:rPr>
            </w:pPr>
          </w:p>
          <w:p w14:paraId="7E0F9680" w14:textId="77777777" w:rsidR="00170A60" w:rsidRPr="00926058" w:rsidRDefault="00170A60" w:rsidP="00DB0CC5">
            <w:pPr>
              <w:tabs>
                <w:tab w:val="left" w:pos="2010"/>
              </w:tabs>
              <w:rPr>
                <w:noProof/>
                <w:sz w:val="20"/>
                <w:szCs w:val="20"/>
                <w:lang w:eastAsia="en-GB"/>
              </w:rPr>
            </w:pPr>
          </w:p>
          <w:p w14:paraId="370DA762" w14:textId="77777777" w:rsidR="00170A60" w:rsidRPr="00926058" w:rsidRDefault="00170A60" w:rsidP="00DB0CC5">
            <w:pPr>
              <w:tabs>
                <w:tab w:val="left" w:pos="2010"/>
              </w:tabs>
              <w:rPr>
                <w:noProof/>
                <w:sz w:val="20"/>
                <w:szCs w:val="20"/>
                <w:lang w:eastAsia="en-GB"/>
              </w:rPr>
            </w:pPr>
          </w:p>
          <w:p w14:paraId="21DB303F" w14:textId="77777777" w:rsidR="00170A60" w:rsidRPr="00926058" w:rsidRDefault="00170A60" w:rsidP="00DB0CC5">
            <w:pPr>
              <w:tabs>
                <w:tab w:val="left" w:pos="2010"/>
              </w:tabs>
              <w:rPr>
                <w:noProof/>
                <w:sz w:val="20"/>
                <w:szCs w:val="20"/>
                <w:lang w:eastAsia="en-GB"/>
              </w:rPr>
            </w:pPr>
          </w:p>
        </w:tc>
      </w:tr>
    </w:tbl>
    <w:p w14:paraId="768FFCB7" w14:textId="77777777" w:rsidR="00170A60" w:rsidRDefault="00170A60" w:rsidP="00170A60">
      <w:pPr>
        <w:tabs>
          <w:tab w:val="left" w:pos="2010"/>
        </w:tabs>
        <w:spacing w:after="0"/>
        <w:rPr>
          <w:b/>
          <w:noProof/>
          <w:sz w:val="20"/>
          <w:szCs w:val="20"/>
          <w:lang w:eastAsia="en-GB"/>
        </w:rPr>
      </w:pPr>
      <w:r>
        <w:rPr>
          <w:b/>
          <w:noProof/>
          <w:sz w:val="20"/>
          <w:szCs w:val="20"/>
          <w:lang w:eastAsia="en-GB"/>
        </w:rPr>
        <w:t>I give permission for Busy Bees Childcare Centre to contact the above nursery to gain information on where my child is developmentally</w:t>
      </w:r>
    </w:p>
    <w:p w14:paraId="0CDEFE88" w14:textId="11E5F795"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r w:rsidR="00D3055F">
        <w:rPr>
          <w:noProof/>
          <w:sz w:val="20"/>
          <w:szCs w:val="20"/>
          <w:lang w:eastAsia="en-GB"/>
        </w:rPr>
        <w:t>___</w:t>
      </w:r>
    </w:p>
    <w:p w14:paraId="61D7593B" w14:textId="599C3E3C"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t>_</w:t>
      </w:r>
    </w:p>
    <w:p w14:paraId="1D87249F" w14:textId="289AD517" w:rsidR="00170A60" w:rsidRDefault="00170A60" w:rsidP="00170A60">
      <w:pPr>
        <w:tabs>
          <w:tab w:val="left" w:pos="2010"/>
        </w:tabs>
        <w:rPr>
          <w:noProof/>
          <w:sz w:val="20"/>
          <w:szCs w:val="20"/>
          <w:lang w:eastAsia="en-GB"/>
        </w:rPr>
      </w:pPr>
      <w:r>
        <w:rPr>
          <w:noProof/>
          <w:sz w:val="20"/>
          <w:szCs w:val="20"/>
          <w:lang w:eastAsia="en-GB"/>
        </w:rPr>
        <w:t>Printer name______________________________________________________________________________</w:t>
      </w:r>
      <w:r w:rsidR="00D3055F">
        <w:rPr>
          <w:noProof/>
          <w:sz w:val="20"/>
          <w:szCs w:val="20"/>
          <w:lang w:eastAsia="en-GB"/>
        </w:rPr>
        <w:t>_</w:t>
      </w:r>
    </w:p>
    <w:p w14:paraId="6494A8B9" w14:textId="77777777" w:rsidR="00170A60" w:rsidRPr="00C937FB" w:rsidRDefault="00170A60" w:rsidP="00170A60">
      <w:pPr>
        <w:tabs>
          <w:tab w:val="left" w:pos="2010"/>
        </w:tabs>
        <w:rPr>
          <w:noProof/>
          <w:lang w:eastAsia="en-GB"/>
        </w:rPr>
      </w:pPr>
      <w:r w:rsidRPr="00C937FB">
        <w:rPr>
          <w:b/>
          <w:noProof/>
          <w:lang w:eastAsia="en-GB"/>
        </w:rPr>
        <w:lastRenderedPageBreak/>
        <w:t>Two year old Health Visitor progress check- Children aged 24-36 months</w:t>
      </w:r>
    </w:p>
    <w:p w14:paraId="3619AD8E" w14:textId="77777777" w:rsidR="00170A60" w:rsidRDefault="00170A60" w:rsidP="00170A60">
      <w:pPr>
        <w:tabs>
          <w:tab w:val="left" w:pos="2010"/>
        </w:tabs>
        <w:spacing w:after="0"/>
        <w:rPr>
          <w:noProof/>
          <w:sz w:val="20"/>
          <w:szCs w:val="20"/>
          <w:lang w:eastAsia="en-GB"/>
        </w:rPr>
      </w:pPr>
      <w:r>
        <w:rPr>
          <w:noProof/>
          <w:sz w:val="20"/>
          <w:szCs w:val="20"/>
          <w:lang w:eastAsia="en-GB"/>
        </w:rPr>
        <w:t>Have you had a two year progress check already been completed for your child by the Health visitor team?</w:t>
      </w:r>
    </w:p>
    <w:tbl>
      <w:tblPr>
        <w:tblStyle w:val="TableGrid"/>
        <w:tblpPr w:leftFromText="180" w:rightFromText="180" w:vertAnchor="text" w:horzAnchor="page" w:tblpX="2776" w:tblpY="45"/>
        <w:tblW w:w="0" w:type="auto"/>
        <w:tblLook w:val="04A0" w:firstRow="1" w:lastRow="0" w:firstColumn="1" w:lastColumn="0" w:noHBand="0" w:noVBand="1"/>
      </w:tblPr>
      <w:tblGrid>
        <w:gridCol w:w="284"/>
      </w:tblGrid>
      <w:tr w:rsidR="00170A60" w:rsidRPr="00926058" w14:paraId="074B504B" w14:textId="77777777" w:rsidTr="00DB0CC5">
        <w:tc>
          <w:tcPr>
            <w:tcW w:w="284" w:type="dxa"/>
          </w:tcPr>
          <w:p w14:paraId="1223ED17"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054D83A4" w14:textId="77777777" w:rsidTr="00DB0CC5">
        <w:tc>
          <w:tcPr>
            <w:tcW w:w="284" w:type="dxa"/>
          </w:tcPr>
          <w:p w14:paraId="6F5404EA" w14:textId="77777777" w:rsidR="00170A60" w:rsidRPr="00926058" w:rsidRDefault="00170A60" w:rsidP="00DB0CC5">
            <w:pPr>
              <w:tabs>
                <w:tab w:val="left" w:pos="2010"/>
              </w:tabs>
              <w:rPr>
                <w:noProof/>
                <w:sz w:val="20"/>
                <w:szCs w:val="20"/>
                <w:lang w:eastAsia="en-GB"/>
              </w:rPr>
            </w:pPr>
          </w:p>
        </w:tc>
      </w:tr>
    </w:tbl>
    <w:p w14:paraId="09BFDD29" w14:textId="77777777" w:rsidR="00170A60" w:rsidRDefault="00170A60" w:rsidP="00170A60">
      <w:pPr>
        <w:tabs>
          <w:tab w:val="left" w:pos="2010"/>
        </w:tabs>
        <w:spacing w:after="0"/>
        <w:rPr>
          <w:noProof/>
          <w:sz w:val="20"/>
          <w:szCs w:val="20"/>
          <w:lang w:eastAsia="en-GB"/>
        </w:rPr>
      </w:pPr>
      <w:r>
        <w:rPr>
          <w:noProof/>
          <w:sz w:val="20"/>
          <w:szCs w:val="20"/>
          <w:lang w:eastAsia="en-GB"/>
        </w:rPr>
        <w:t xml:space="preserve">Yes     </w:t>
      </w:r>
    </w:p>
    <w:p w14:paraId="20941250"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No</w:t>
      </w:r>
    </w:p>
    <w:p w14:paraId="6B8F452D" w14:textId="77777777" w:rsidR="00170A60" w:rsidRDefault="00170A60" w:rsidP="00170A60">
      <w:pPr>
        <w:tabs>
          <w:tab w:val="left" w:pos="2010"/>
        </w:tabs>
        <w:spacing w:after="0"/>
        <w:rPr>
          <w:noProof/>
          <w:sz w:val="20"/>
          <w:szCs w:val="20"/>
          <w:lang w:eastAsia="en-GB"/>
        </w:rPr>
      </w:pPr>
    </w:p>
    <w:p w14:paraId="725DBF70" w14:textId="77777777" w:rsidR="00170A60" w:rsidRDefault="00170A60" w:rsidP="00170A60">
      <w:pPr>
        <w:tabs>
          <w:tab w:val="left" w:pos="2010"/>
        </w:tabs>
        <w:spacing w:after="0"/>
        <w:rPr>
          <w:noProof/>
          <w:sz w:val="20"/>
          <w:szCs w:val="20"/>
          <w:lang w:eastAsia="en-GB"/>
        </w:rPr>
      </w:pPr>
      <w:r>
        <w:rPr>
          <w:noProof/>
          <w:sz w:val="20"/>
          <w:szCs w:val="20"/>
          <w:lang w:eastAsia="en-GB"/>
        </w:rPr>
        <w:t>Date completed_____________________________________________________________________________</w:t>
      </w:r>
    </w:p>
    <w:p w14:paraId="118621B4" w14:textId="77777777" w:rsidR="00170A60" w:rsidRDefault="00170A60" w:rsidP="00170A60">
      <w:pPr>
        <w:tabs>
          <w:tab w:val="left" w:pos="2010"/>
        </w:tabs>
        <w:spacing w:after="0"/>
        <w:rPr>
          <w:noProof/>
          <w:sz w:val="20"/>
          <w:szCs w:val="20"/>
          <w:lang w:eastAsia="en-GB"/>
        </w:rPr>
      </w:pPr>
    </w:p>
    <w:p w14:paraId="61C7AD29" w14:textId="77777777" w:rsidR="00170A60" w:rsidRDefault="00170A60" w:rsidP="00170A60">
      <w:pPr>
        <w:tabs>
          <w:tab w:val="left" w:pos="2010"/>
        </w:tabs>
        <w:spacing w:after="0"/>
        <w:rPr>
          <w:noProof/>
          <w:sz w:val="20"/>
          <w:szCs w:val="20"/>
          <w:lang w:eastAsia="en-GB"/>
        </w:rPr>
      </w:pPr>
    </w:p>
    <w:p w14:paraId="444AF5A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As per the requirments of the Early Years Foundation Stage we will complete a progress check on your child between the ages of 24-36 months unless your child has already had this completed and you are able to provide us with a copy</w:t>
      </w:r>
    </w:p>
    <w:p w14:paraId="0ABE055F" w14:textId="77777777" w:rsidR="00170A60" w:rsidRPr="00926058" w:rsidRDefault="00170A60" w:rsidP="00170A60">
      <w:pPr>
        <w:tabs>
          <w:tab w:val="left" w:pos="2010"/>
        </w:tabs>
        <w:spacing w:after="0"/>
        <w:rPr>
          <w:noProof/>
          <w:sz w:val="20"/>
          <w:szCs w:val="20"/>
          <w:lang w:eastAsia="en-GB"/>
        </w:rPr>
      </w:pPr>
    </w:p>
    <w:p w14:paraId="36E0C5DC"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We will ask you to be involved in completeting the check and will discuss it with you.</w:t>
      </w:r>
    </w:p>
    <w:p w14:paraId="6813532C" w14:textId="77777777" w:rsidR="00170A60" w:rsidRPr="00926058" w:rsidRDefault="00170A60" w:rsidP="00170A60">
      <w:pPr>
        <w:tabs>
          <w:tab w:val="left" w:pos="2010"/>
        </w:tabs>
        <w:spacing w:after="0"/>
        <w:rPr>
          <w:noProof/>
          <w:sz w:val="20"/>
          <w:szCs w:val="20"/>
          <w:lang w:eastAsia="en-GB"/>
        </w:rPr>
      </w:pPr>
    </w:p>
    <w:tbl>
      <w:tblPr>
        <w:tblStyle w:val="TableGrid"/>
        <w:tblpPr w:leftFromText="180" w:rightFromText="180" w:vertAnchor="text" w:horzAnchor="page" w:tblpX="9046" w:tblpY="-64"/>
        <w:tblW w:w="0" w:type="auto"/>
        <w:tblLook w:val="04A0" w:firstRow="1" w:lastRow="0" w:firstColumn="1" w:lastColumn="0" w:noHBand="0" w:noVBand="1"/>
      </w:tblPr>
      <w:tblGrid>
        <w:gridCol w:w="284"/>
      </w:tblGrid>
      <w:tr w:rsidR="00170A60" w:rsidRPr="00926058" w14:paraId="423E05B9" w14:textId="77777777" w:rsidTr="00DB0CC5">
        <w:tc>
          <w:tcPr>
            <w:tcW w:w="284" w:type="dxa"/>
          </w:tcPr>
          <w:p w14:paraId="486ABF69"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04156826" w14:textId="77777777" w:rsidTr="00DB0CC5">
        <w:tc>
          <w:tcPr>
            <w:tcW w:w="284" w:type="dxa"/>
          </w:tcPr>
          <w:p w14:paraId="606E573B" w14:textId="77777777" w:rsidR="00170A60" w:rsidRPr="00926058" w:rsidRDefault="00170A60" w:rsidP="00DB0CC5">
            <w:pPr>
              <w:tabs>
                <w:tab w:val="left" w:pos="2010"/>
              </w:tabs>
              <w:rPr>
                <w:noProof/>
                <w:sz w:val="20"/>
                <w:szCs w:val="20"/>
                <w:lang w:eastAsia="en-GB"/>
              </w:rPr>
            </w:pPr>
          </w:p>
        </w:tc>
      </w:tr>
    </w:tbl>
    <w:p w14:paraId="44493AF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If you child has been at a perivous setting did they have a 2 year progress check    Yes       </w:t>
      </w:r>
    </w:p>
    <w:p w14:paraId="4868FD29" w14:textId="77777777" w:rsidR="00170A60" w:rsidRPr="00926058" w:rsidRDefault="00170A60" w:rsidP="00170A60">
      <w:pPr>
        <w:tabs>
          <w:tab w:val="left" w:pos="2010"/>
        </w:tabs>
        <w:spacing w:after="0"/>
        <w:jc w:val="center"/>
        <w:rPr>
          <w:noProof/>
          <w:sz w:val="20"/>
          <w:szCs w:val="20"/>
          <w:lang w:eastAsia="en-GB"/>
        </w:rPr>
      </w:pPr>
      <w:r w:rsidRPr="00926058">
        <w:rPr>
          <w:noProof/>
          <w:sz w:val="20"/>
          <w:szCs w:val="20"/>
          <w:lang w:eastAsia="en-GB"/>
        </w:rPr>
        <w:t xml:space="preserve">                 </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p>
    <w:p w14:paraId="7EC4F465" w14:textId="1E047C91" w:rsidR="00170A60" w:rsidRDefault="00170A60" w:rsidP="00170A60">
      <w:pPr>
        <w:tabs>
          <w:tab w:val="left" w:pos="2010"/>
        </w:tabs>
        <w:spacing w:after="0"/>
        <w:rPr>
          <w:noProof/>
          <w:sz w:val="20"/>
          <w:szCs w:val="20"/>
          <w:lang w:eastAsia="en-GB"/>
        </w:rPr>
      </w:pPr>
      <w:r w:rsidRPr="00926058">
        <w:rPr>
          <w:noProof/>
          <w:sz w:val="20"/>
          <w:szCs w:val="20"/>
          <w:lang w:eastAsia="en-GB"/>
        </w:rPr>
        <w:t>What days would you like your child to attend the setting?_________________________________________</w:t>
      </w:r>
      <w:r w:rsidR="00D3055F">
        <w:rPr>
          <w:noProof/>
          <w:sz w:val="20"/>
          <w:szCs w:val="20"/>
          <w:lang w:eastAsia="en-GB"/>
        </w:rPr>
        <w:t>_</w:t>
      </w:r>
    </w:p>
    <w:p w14:paraId="64E0B31C" w14:textId="77777777" w:rsidR="00170A60" w:rsidRDefault="00170A60" w:rsidP="00170A60">
      <w:pPr>
        <w:tabs>
          <w:tab w:val="left" w:pos="2010"/>
        </w:tabs>
        <w:spacing w:after="0"/>
        <w:rPr>
          <w:noProof/>
          <w:sz w:val="20"/>
          <w:szCs w:val="20"/>
          <w:lang w:eastAsia="en-GB"/>
        </w:rPr>
      </w:pPr>
    </w:p>
    <w:p w14:paraId="1B443315" w14:textId="77777777" w:rsidR="00170A60" w:rsidRDefault="00170A60" w:rsidP="00170A60">
      <w:pPr>
        <w:tabs>
          <w:tab w:val="left" w:pos="2010"/>
        </w:tabs>
        <w:spacing w:after="0"/>
        <w:rPr>
          <w:noProof/>
          <w:sz w:val="20"/>
          <w:szCs w:val="20"/>
          <w:lang w:eastAsia="en-GB"/>
        </w:rPr>
      </w:pPr>
      <w:r>
        <w:rPr>
          <w:noProof/>
          <w:sz w:val="20"/>
          <w:szCs w:val="20"/>
          <w:lang w:eastAsia="en-GB"/>
        </w:rPr>
        <w:t>Health and Development</w:t>
      </w:r>
    </w:p>
    <w:p w14:paraId="2268746A" w14:textId="77777777" w:rsidR="00170A60" w:rsidRPr="00CC5989" w:rsidRDefault="00170A60" w:rsidP="00170A60">
      <w:pPr>
        <w:tabs>
          <w:tab w:val="left" w:pos="2010"/>
        </w:tabs>
        <w:spacing w:after="0"/>
        <w:rPr>
          <w:noProof/>
          <w:sz w:val="20"/>
          <w:szCs w:val="20"/>
          <w:lang w:eastAsia="en-GB"/>
        </w:rPr>
      </w:pPr>
    </w:p>
    <w:tbl>
      <w:tblPr>
        <w:tblStyle w:val="TableGrid"/>
        <w:tblpPr w:leftFromText="180" w:rightFromText="180" w:vertAnchor="text" w:horzAnchor="page" w:tblpX="5011" w:tblpY="-25"/>
        <w:tblW w:w="0" w:type="auto"/>
        <w:tblLook w:val="04A0" w:firstRow="1" w:lastRow="0" w:firstColumn="1" w:lastColumn="0" w:noHBand="0" w:noVBand="1"/>
      </w:tblPr>
      <w:tblGrid>
        <w:gridCol w:w="284"/>
      </w:tblGrid>
      <w:tr w:rsidR="00170A60" w:rsidRPr="00926058" w14:paraId="606B0971" w14:textId="77777777" w:rsidTr="00DB0CC5">
        <w:tc>
          <w:tcPr>
            <w:tcW w:w="284" w:type="dxa"/>
          </w:tcPr>
          <w:p w14:paraId="1C46BA70" w14:textId="77777777" w:rsidR="00170A60" w:rsidRPr="00926058" w:rsidRDefault="00170A60" w:rsidP="00DB0CC5">
            <w:pPr>
              <w:tabs>
                <w:tab w:val="left" w:pos="2010"/>
              </w:tabs>
              <w:rPr>
                <w:noProof/>
                <w:sz w:val="20"/>
                <w:szCs w:val="20"/>
                <w:lang w:eastAsia="en-GB"/>
              </w:rPr>
            </w:pPr>
            <w:bookmarkStart w:id="15" w:name="_Hlk499200979"/>
            <w:r w:rsidRPr="00926058">
              <w:rPr>
                <w:noProof/>
                <w:sz w:val="20"/>
                <w:szCs w:val="20"/>
                <w:lang w:eastAsia="en-GB"/>
              </w:rPr>
              <w:t xml:space="preserve">   </w:t>
            </w:r>
            <w:bookmarkEnd w:id="15"/>
          </w:p>
        </w:tc>
      </w:tr>
      <w:tr w:rsidR="00170A60" w:rsidRPr="00926058" w14:paraId="53599EBD" w14:textId="77777777" w:rsidTr="00DB0CC5">
        <w:tc>
          <w:tcPr>
            <w:tcW w:w="284" w:type="dxa"/>
          </w:tcPr>
          <w:p w14:paraId="05561B15" w14:textId="77777777" w:rsidR="00170A60" w:rsidRPr="00926058" w:rsidRDefault="00170A60" w:rsidP="00DB0CC5">
            <w:pPr>
              <w:tabs>
                <w:tab w:val="left" w:pos="2010"/>
              </w:tabs>
              <w:rPr>
                <w:noProof/>
                <w:sz w:val="20"/>
                <w:szCs w:val="20"/>
                <w:lang w:eastAsia="en-GB"/>
              </w:rPr>
            </w:pPr>
          </w:p>
        </w:tc>
      </w:tr>
    </w:tbl>
    <w:p w14:paraId="302B95A6" w14:textId="77777777" w:rsidR="00170A60" w:rsidRDefault="00170A60" w:rsidP="00170A60">
      <w:pPr>
        <w:tabs>
          <w:tab w:val="left" w:pos="2010"/>
        </w:tabs>
        <w:spacing w:after="0"/>
        <w:rPr>
          <w:noProof/>
          <w:sz w:val="20"/>
          <w:szCs w:val="20"/>
          <w:lang w:eastAsia="en-GB"/>
        </w:rPr>
      </w:pPr>
      <w:r>
        <w:rPr>
          <w:noProof/>
          <w:sz w:val="20"/>
          <w:szCs w:val="20"/>
          <w:lang w:eastAsia="en-GB"/>
        </w:rPr>
        <w:t>Was your child born at 40 weeks</w:t>
      </w:r>
      <w:r w:rsidRPr="00926058">
        <w:rPr>
          <w:noProof/>
          <w:sz w:val="20"/>
          <w:szCs w:val="20"/>
          <w:lang w:eastAsia="en-GB"/>
        </w:rPr>
        <w:t xml:space="preserve">    </w:t>
      </w:r>
      <w:r>
        <w:rPr>
          <w:noProof/>
          <w:sz w:val="20"/>
          <w:szCs w:val="20"/>
          <w:lang w:eastAsia="en-GB"/>
        </w:rPr>
        <w:t>Yes</w:t>
      </w:r>
    </w:p>
    <w:p w14:paraId="1318C4BE"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ab/>
      </w:r>
      <w:r>
        <w:rPr>
          <w:noProof/>
          <w:sz w:val="20"/>
          <w:szCs w:val="20"/>
          <w:lang w:eastAsia="en-GB"/>
        </w:rPr>
        <w:tab/>
        <w:t xml:space="preserve">               No</w:t>
      </w:r>
    </w:p>
    <w:p w14:paraId="384072C8" w14:textId="77777777" w:rsidR="00170A60" w:rsidRPr="00926058" w:rsidRDefault="00170A60" w:rsidP="00170A60">
      <w:pPr>
        <w:tabs>
          <w:tab w:val="left" w:pos="2010"/>
        </w:tabs>
        <w:spacing w:after="0"/>
        <w:rPr>
          <w:noProof/>
          <w:sz w:val="20"/>
          <w:szCs w:val="20"/>
          <w:lang w:eastAsia="en-GB"/>
        </w:rPr>
      </w:pPr>
    </w:p>
    <w:p w14:paraId="1B80409E" w14:textId="77777777" w:rsidR="00170A60" w:rsidRPr="00C70902" w:rsidRDefault="00170A60" w:rsidP="00170A60">
      <w:pPr>
        <w:tabs>
          <w:tab w:val="left" w:pos="2010"/>
        </w:tabs>
        <w:spacing w:after="0"/>
        <w:rPr>
          <w:noProof/>
          <w:sz w:val="20"/>
          <w:szCs w:val="20"/>
          <w:lang w:eastAsia="en-GB"/>
        </w:rPr>
      </w:pPr>
      <w:r w:rsidRPr="00C70902">
        <w:rPr>
          <w:noProof/>
          <w:sz w:val="20"/>
          <w:szCs w:val="20"/>
          <w:lang w:eastAsia="en-GB"/>
        </w:rPr>
        <w:t>If no how many weeks were they premature/ late by?_____________________________________________</w:t>
      </w:r>
    </w:p>
    <w:p w14:paraId="223BBEB3" w14:textId="77777777" w:rsidR="00170A60" w:rsidRDefault="00170A60" w:rsidP="00170A60">
      <w:pPr>
        <w:tabs>
          <w:tab w:val="left" w:pos="2010"/>
        </w:tabs>
        <w:spacing w:after="0"/>
        <w:rPr>
          <w:b/>
          <w:noProof/>
          <w:sz w:val="20"/>
          <w:szCs w:val="20"/>
          <w:lang w:eastAsia="en-GB"/>
        </w:rPr>
      </w:pPr>
    </w:p>
    <w:p w14:paraId="690F8F93" w14:textId="77777777" w:rsidR="00170A60" w:rsidRPr="00C70902" w:rsidRDefault="00170A60" w:rsidP="00170A60">
      <w:pPr>
        <w:tabs>
          <w:tab w:val="left" w:pos="2010"/>
        </w:tabs>
        <w:spacing w:after="0"/>
        <w:rPr>
          <w:noProof/>
          <w:sz w:val="20"/>
          <w:szCs w:val="20"/>
          <w:lang w:eastAsia="en-GB"/>
        </w:rPr>
      </w:pPr>
      <w:r w:rsidRPr="00C70902">
        <w:rPr>
          <w:noProof/>
          <w:sz w:val="20"/>
          <w:szCs w:val="20"/>
          <w:lang w:eastAsia="en-GB"/>
        </w:rPr>
        <w:t>Is your child wearing nappies/ beginning to potty train or using a toilet?______________________________</w:t>
      </w:r>
    </w:p>
    <w:p w14:paraId="1503DD3C" w14:textId="77777777" w:rsidR="00170A60" w:rsidRDefault="00170A60" w:rsidP="00170A60">
      <w:pPr>
        <w:tabs>
          <w:tab w:val="left" w:pos="2010"/>
        </w:tabs>
        <w:spacing w:after="0"/>
        <w:rPr>
          <w:b/>
          <w:noProof/>
          <w:sz w:val="20"/>
          <w:szCs w:val="20"/>
          <w:lang w:eastAsia="en-GB"/>
        </w:rPr>
      </w:pPr>
    </w:p>
    <w:p w14:paraId="504B10AD" w14:textId="77777777" w:rsidR="00170A60" w:rsidRDefault="00170A60" w:rsidP="00170A60">
      <w:pPr>
        <w:tabs>
          <w:tab w:val="left" w:pos="2010"/>
        </w:tabs>
        <w:spacing w:after="0"/>
        <w:rPr>
          <w:b/>
          <w:noProof/>
          <w:sz w:val="20"/>
          <w:szCs w:val="20"/>
          <w:lang w:eastAsia="en-GB"/>
        </w:rPr>
      </w:pPr>
      <w:r w:rsidRPr="004F137C">
        <w:rPr>
          <w:noProof/>
          <w:sz w:val="20"/>
          <w:szCs w:val="20"/>
          <w:lang w:eastAsia="en-GB"/>
        </w:rPr>
        <w:t>What child immunisations has your child received? Please confirm and provdie date of immunisations give</w:t>
      </w:r>
      <w:r w:rsidRPr="004F137C">
        <w:rPr>
          <w:b/>
          <w:noProof/>
          <w:sz w:val="20"/>
          <w:szCs w:val="20"/>
          <w:lang w:eastAsia="en-GB"/>
        </w:rPr>
        <w:t>n.</w:t>
      </w:r>
    </w:p>
    <w:tbl>
      <w:tblPr>
        <w:tblStyle w:val="TableGrid"/>
        <w:tblW w:w="0" w:type="auto"/>
        <w:tblLook w:val="04A0" w:firstRow="1" w:lastRow="0" w:firstColumn="1" w:lastColumn="0" w:noHBand="0" w:noVBand="1"/>
      </w:tblPr>
      <w:tblGrid>
        <w:gridCol w:w="9016"/>
      </w:tblGrid>
      <w:tr w:rsidR="00170A60" w14:paraId="17A14729" w14:textId="77777777" w:rsidTr="00DB0CC5">
        <w:tc>
          <w:tcPr>
            <w:tcW w:w="9016" w:type="dxa"/>
          </w:tcPr>
          <w:p w14:paraId="6ACB9A6E" w14:textId="77777777" w:rsidR="00170A60" w:rsidRDefault="00170A60" w:rsidP="00DB0CC5">
            <w:pPr>
              <w:tabs>
                <w:tab w:val="left" w:pos="2010"/>
              </w:tabs>
              <w:rPr>
                <w:b/>
                <w:noProof/>
                <w:sz w:val="20"/>
                <w:szCs w:val="20"/>
                <w:lang w:eastAsia="en-GB"/>
              </w:rPr>
            </w:pPr>
          </w:p>
          <w:p w14:paraId="1FF06925" w14:textId="77777777" w:rsidR="00170A60" w:rsidRDefault="00170A60" w:rsidP="00DB0CC5">
            <w:pPr>
              <w:tabs>
                <w:tab w:val="left" w:pos="2010"/>
              </w:tabs>
              <w:rPr>
                <w:b/>
                <w:noProof/>
                <w:sz w:val="20"/>
                <w:szCs w:val="20"/>
                <w:lang w:eastAsia="en-GB"/>
              </w:rPr>
            </w:pPr>
          </w:p>
          <w:p w14:paraId="64FE7B98" w14:textId="77777777" w:rsidR="00170A60" w:rsidRDefault="00170A60" w:rsidP="00DB0CC5">
            <w:pPr>
              <w:tabs>
                <w:tab w:val="left" w:pos="2010"/>
              </w:tabs>
              <w:rPr>
                <w:b/>
                <w:noProof/>
                <w:sz w:val="20"/>
                <w:szCs w:val="20"/>
                <w:lang w:eastAsia="en-GB"/>
              </w:rPr>
            </w:pPr>
          </w:p>
          <w:p w14:paraId="11D8572E" w14:textId="77777777" w:rsidR="00170A60" w:rsidRDefault="00170A60" w:rsidP="00DB0CC5">
            <w:pPr>
              <w:tabs>
                <w:tab w:val="left" w:pos="2010"/>
              </w:tabs>
              <w:rPr>
                <w:b/>
                <w:noProof/>
                <w:sz w:val="20"/>
                <w:szCs w:val="20"/>
                <w:lang w:eastAsia="en-GB"/>
              </w:rPr>
            </w:pPr>
          </w:p>
          <w:p w14:paraId="339534D6" w14:textId="77777777" w:rsidR="00170A60" w:rsidRDefault="00170A60" w:rsidP="00DB0CC5">
            <w:pPr>
              <w:tabs>
                <w:tab w:val="left" w:pos="2010"/>
              </w:tabs>
              <w:rPr>
                <w:b/>
                <w:noProof/>
                <w:sz w:val="20"/>
                <w:szCs w:val="20"/>
                <w:lang w:eastAsia="en-GB"/>
              </w:rPr>
            </w:pPr>
          </w:p>
          <w:p w14:paraId="7E18C743" w14:textId="77777777" w:rsidR="00170A60" w:rsidRDefault="00170A60" w:rsidP="00DB0CC5">
            <w:pPr>
              <w:tabs>
                <w:tab w:val="left" w:pos="2010"/>
              </w:tabs>
              <w:rPr>
                <w:b/>
                <w:noProof/>
                <w:sz w:val="20"/>
                <w:szCs w:val="20"/>
                <w:lang w:eastAsia="en-GB"/>
              </w:rPr>
            </w:pPr>
          </w:p>
        </w:tc>
      </w:tr>
    </w:tbl>
    <w:p w14:paraId="2133A013" w14:textId="77777777" w:rsidR="00170A60" w:rsidRDefault="00170A60" w:rsidP="00170A60">
      <w:pPr>
        <w:tabs>
          <w:tab w:val="left" w:pos="2010"/>
        </w:tabs>
        <w:spacing w:after="0"/>
        <w:rPr>
          <w:b/>
          <w:noProof/>
          <w:sz w:val="20"/>
          <w:szCs w:val="20"/>
          <w:lang w:eastAsia="en-GB"/>
        </w:rPr>
      </w:pPr>
    </w:p>
    <w:p w14:paraId="5490CADF" w14:textId="77777777" w:rsidR="00170A60" w:rsidRPr="004F137C" w:rsidRDefault="00170A60" w:rsidP="00170A60">
      <w:pPr>
        <w:tabs>
          <w:tab w:val="left" w:pos="2010"/>
        </w:tabs>
        <w:spacing w:after="0"/>
        <w:rPr>
          <w:noProof/>
          <w:sz w:val="20"/>
          <w:szCs w:val="20"/>
          <w:lang w:eastAsia="en-GB"/>
        </w:rPr>
      </w:pPr>
      <w:r w:rsidRPr="004F137C">
        <w:rPr>
          <w:noProof/>
          <w:sz w:val="20"/>
          <w:szCs w:val="20"/>
          <w:lang w:eastAsia="en-GB"/>
        </w:rPr>
        <w:t>Does your child have any on-going medical conditions? If so, please specify:</w:t>
      </w:r>
    </w:p>
    <w:tbl>
      <w:tblPr>
        <w:tblStyle w:val="TableGrid"/>
        <w:tblW w:w="0" w:type="auto"/>
        <w:tblLook w:val="04A0" w:firstRow="1" w:lastRow="0" w:firstColumn="1" w:lastColumn="0" w:noHBand="0" w:noVBand="1"/>
      </w:tblPr>
      <w:tblGrid>
        <w:gridCol w:w="9016"/>
      </w:tblGrid>
      <w:tr w:rsidR="00170A60" w14:paraId="7E6C2C10" w14:textId="77777777" w:rsidTr="00DB0CC5">
        <w:tc>
          <w:tcPr>
            <w:tcW w:w="9016" w:type="dxa"/>
          </w:tcPr>
          <w:p w14:paraId="51C3C246" w14:textId="77777777" w:rsidR="00170A60" w:rsidRDefault="00170A60" w:rsidP="00DB0CC5">
            <w:pPr>
              <w:tabs>
                <w:tab w:val="left" w:pos="2010"/>
              </w:tabs>
              <w:rPr>
                <w:b/>
                <w:noProof/>
                <w:sz w:val="20"/>
                <w:szCs w:val="20"/>
                <w:lang w:eastAsia="en-GB"/>
              </w:rPr>
            </w:pPr>
          </w:p>
          <w:p w14:paraId="5E00DB88" w14:textId="77777777" w:rsidR="00170A60" w:rsidRDefault="00170A60" w:rsidP="00DB0CC5">
            <w:pPr>
              <w:tabs>
                <w:tab w:val="left" w:pos="2010"/>
              </w:tabs>
              <w:rPr>
                <w:b/>
                <w:noProof/>
                <w:sz w:val="20"/>
                <w:szCs w:val="20"/>
                <w:lang w:eastAsia="en-GB"/>
              </w:rPr>
            </w:pPr>
          </w:p>
          <w:p w14:paraId="61F2E405" w14:textId="77777777" w:rsidR="00170A60" w:rsidRDefault="00170A60" w:rsidP="00DB0CC5">
            <w:pPr>
              <w:tabs>
                <w:tab w:val="left" w:pos="2010"/>
              </w:tabs>
              <w:rPr>
                <w:b/>
                <w:noProof/>
                <w:sz w:val="20"/>
                <w:szCs w:val="20"/>
                <w:lang w:eastAsia="en-GB"/>
              </w:rPr>
            </w:pPr>
          </w:p>
          <w:p w14:paraId="3E227812" w14:textId="77777777" w:rsidR="00170A60" w:rsidRDefault="00170A60" w:rsidP="00DB0CC5">
            <w:pPr>
              <w:tabs>
                <w:tab w:val="left" w:pos="2010"/>
              </w:tabs>
              <w:rPr>
                <w:b/>
                <w:noProof/>
                <w:sz w:val="20"/>
                <w:szCs w:val="20"/>
                <w:lang w:eastAsia="en-GB"/>
              </w:rPr>
            </w:pPr>
          </w:p>
          <w:p w14:paraId="4B6525BA" w14:textId="77777777" w:rsidR="00170A60" w:rsidRDefault="00170A60" w:rsidP="00DB0CC5">
            <w:pPr>
              <w:tabs>
                <w:tab w:val="left" w:pos="2010"/>
              </w:tabs>
              <w:rPr>
                <w:b/>
                <w:noProof/>
                <w:sz w:val="20"/>
                <w:szCs w:val="20"/>
                <w:lang w:eastAsia="en-GB"/>
              </w:rPr>
            </w:pPr>
          </w:p>
          <w:p w14:paraId="02652C96" w14:textId="77777777" w:rsidR="00170A60" w:rsidRDefault="00170A60" w:rsidP="00DB0CC5">
            <w:pPr>
              <w:tabs>
                <w:tab w:val="left" w:pos="2010"/>
              </w:tabs>
              <w:rPr>
                <w:b/>
                <w:noProof/>
                <w:sz w:val="20"/>
                <w:szCs w:val="20"/>
                <w:lang w:eastAsia="en-GB"/>
              </w:rPr>
            </w:pPr>
          </w:p>
        </w:tc>
      </w:tr>
    </w:tbl>
    <w:p w14:paraId="16E35D26" w14:textId="77777777" w:rsidR="00170A60" w:rsidRPr="00A352A9" w:rsidRDefault="00170A60" w:rsidP="00170A60">
      <w:pPr>
        <w:tabs>
          <w:tab w:val="left" w:pos="2010"/>
        </w:tabs>
        <w:spacing w:after="0"/>
        <w:rPr>
          <w:b/>
          <w:noProof/>
          <w:sz w:val="20"/>
          <w:szCs w:val="20"/>
          <w:lang w:eastAsia="en-GB"/>
        </w:rPr>
      </w:pPr>
    </w:p>
    <w:p w14:paraId="2B79449C" w14:textId="77777777" w:rsidR="00170A60" w:rsidRDefault="00170A60" w:rsidP="00170A60">
      <w:pPr>
        <w:tabs>
          <w:tab w:val="left" w:pos="2010"/>
        </w:tabs>
        <w:spacing w:after="0"/>
        <w:rPr>
          <w:noProof/>
          <w:sz w:val="20"/>
          <w:szCs w:val="20"/>
          <w:lang w:eastAsia="en-GB"/>
        </w:rPr>
      </w:pPr>
      <w:r>
        <w:rPr>
          <w:noProof/>
          <w:sz w:val="20"/>
          <w:szCs w:val="20"/>
          <w:lang w:eastAsia="en-GB"/>
        </w:rPr>
        <w:t>If yes, please specify which external agencies are involved e.g Paediatrician, Consultant, Dietician, Speech and Language Therapist, etc:</w:t>
      </w:r>
    </w:p>
    <w:tbl>
      <w:tblPr>
        <w:tblStyle w:val="TableGrid"/>
        <w:tblW w:w="0" w:type="auto"/>
        <w:tblLook w:val="04A0" w:firstRow="1" w:lastRow="0" w:firstColumn="1" w:lastColumn="0" w:noHBand="0" w:noVBand="1"/>
      </w:tblPr>
      <w:tblGrid>
        <w:gridCol w:w="9016"/>
      </w:tblGrid>
      <w:tr w:rsidR="00170A60" w14:paraId="11D2BB4F" w14:textId="77777777" w:rsidTr="00DB0CC5">
        <w:tc>
          <w:tcPr>
            <w:tcW w:w="9016" w:type="dxa"/>
          </w:tcPr>
          <w:p w14:paraId="6649EB49" w14:textId="77777777" w:rsidR="00170A60" w:rsidRDefault="00170A60" w:rsidP="00DB0CC5">
            <w:pPr>
              <w:tabs>
                <w:tab w:val="left" w:pos="2010"/>
              </w:tabs>
              <w:rPr>
                <w:noProof/>
                <w:sz w:val="20"/>
                <w:szCs w:val="20"/>
                <w:lang w:eastAsia="en-GB"/>
              </w:rPr>
            </w:pPr>
          </w:p>
          <w:p w14:paraId="3CD44ED3" w14:textId="77777777" w:rsidR="00170A60" w:rsidRDefault="00170A60" w:rsidP="00DB0CC5">
            <w:pPr>
              <w:tabs>
                <w:tab w:val="left" w:pos="2010"/>
              </w:tabs>
              <w:rPr>
                <w:noProof/>
                <w:sz w:val="20"/>
                <w:szCs w:val="20"/>
                <w:lang w:eastAsia="en-GB"/>
              </w:rPr>
            </w:pPr>
          </w:p>
          <w:p w14:paraId="37E0BF6E" w14:textId="77777777" w:rsidR="00170A60" w:rsidRDefault="00170A60" w:rsidP="00DB0CC5">
            <w:pPr>
              <w:tabs>
                <w:tab w:val="left" w:pos="2010"/>
              </w:tabs>
              <w:rPr>
                <w:noProof/>
                <w:sz w:val="20"/>
                <w:szCs w:val="20"/>
                <w:lang w:eastAsia="en-GB"/>
              </w:rPr>
            </w:pPr>
          </w:p>
          <w:p w14:paraId="441CC371" w14:textId="77777777" w:rsidR="00170A60" w:rsidRDefault="00170A60" w:rsidP="00DB0CC5">
            <w:pPr>
              <w:tabs>
                <w:tab w:val="left" w:pos="2010"/>
              </w:tabs>
              <w:rPr>
                <w:noProof/>
                <w:sz w:val="20"/>
                <w:szCs w:val="20"/>
                <w:lang w:eastAsia="en-GB"/>
              </w:rPr>
            </w:pPr>
          </w:p>
          <w:p w14:paraId="1E828FC8" w14:textId="77777777" w:rsidR="00170A60" w:rsidRDefault="00170A60" w:rsidP="00DB0CC5">
            <w:pPr>
              <w:tabs>
                <w:tab w:val="left" w:pos="2010"/>
              </w:tabs>
              <w:rPr>
                <w:noProof/>
                <w:sz w:val="20"/>
                <w:szCs w:val="20"/>
                <w:lang w:eastAsia="en-GB"/>
              </w:rPr>
            </w:pPr>
          </w:p>
        </w:tc>
      </w:tr>
    </w:tbl>
    <w:p w14:paraId="5C687C65" w14:textId="77777777" w:rsidR="00170A60" w:rsidRDefault="00170A60" w:rsidP="00170A60">
      <w:pPr>
        <w:tabs>
          <w:tab w:val="left" w:pos="2010"/>
        </w:tabs>
        <w:spacing w:after="0"/>
        <w:rPr>
          <w:noProof/>
          <w:sz w:val="20"/>
          <w:szCs w:val="20"/>
          <w:lang w:eastAsia="en-GB"/>
        </w:rPr>
      </w:pPr>
    </w:p>
    <w:p w14:paraId="2F791F76" w14:textId="77777777" w:rsidR="00170A60" w:rsidRDefault="00170A60" w:rsidP="00170A60">
      <w:pPr>
        <w:tabs>
          <w:tab w:val="left" w:pos="2010"/>
        </w:tabs>
        <w:spacing w:after="0"/>
        <w:rPr>
          <w:noProof/>
          <w:sz w:val="20"/>
          <w:szCs w:val="20"/>
          <w:lang w:eastAsia="en-GB"/>
        </w:rPr>
      </w:pPr>
    </w:p>
    <w:p w14:paraId="7BD10F9B" w14:textId="77777777" w:rsidR="00D3055F" w:rsidRDefault="00D3055F" w:rsidP="00170A60">
      <w:pPr>
        <w:tabs>
          <w:tab w:val="left" w:pos="2010"/>
        </w:tabs>
        <w:spacing w:after="0"/>
        <w:rPr>
          <w:noProof/>
          <w:sz w:val="20"/>
          <w:szCs w:val="20"/>
          <w:lang w:eastAsia="en-GB"/>
        </w:rPr>
      </w:pPr>
    </w:p>
    <w:p w14:paraId="54B8B381" w14:textId="77777777" w:rsidR="00170A60" w:rsidRDefault="00170A60" w:rsidP="00170A60">
      <w:pPr>
        <w:tabs>
          <w:tab w:val="left" w:pos="2010"/>
        </w:tabs>
        <w:spacing w:after="0"/>
        <w:rPr>
          <w:noProof/>
          <w:sz w:val="20"/>
          <w:szCs w:val="20"/>
          <w:lang w:eastAsia="en-GB"/>
        </w:rPr>
      </w:pPr>
    </w:p>
    <w:p w14:paraId="4CCB3A33" w14:textId="77777777" w:rsidR="00170A60" w:rsidRDefault="00170A60" w:rsidP="00170A60">
      <w:pPr>
        <w:tabs>
          <w:tab w:val="left" w:pos="2010"/>
        </w:tabs>
        <w:spacing w:after="0"/>
        <w:rPr>
          <w:noProof/>
          <w:sz w:val="20"/>
          <w:szCs w:val="20"/>
          <w:lang w:eastAsia="en-GB"/>
        </w:rPr>
      </w:pPr>
      <w:r>
        <w:rPr>
          <w:noProof/>
          <w:sz w:val="20"/>
          <w:szCs w:val="20"/>
          <w:lang w:eastAsia="en-GB"/>
        </w:rPr>
        <w:lastRenderedPageBreak/>
        <w:t>Is your child known to have any allergies or food intolerances, if so, please specify:</w:t>
      </w:r>
    </w:p>
    <w:tbl>
      <w:tblPr>
        <w:tblStyle w:val="TableGrid"/>
        <w:tblW w:w="0" w:type="auto"/>
        <w:tblLook w:val="04A0" w:firstRow="1" w:lastRow="0" w:firstColumn="1" w:lastColumn="0" w:noHBand="0" w:noVBand="1"/>
      </w:tblPr>
      <w:tblGrid>
        <w:gridCol w:w="9016"/>
      </w:tblGrid>
      <w:tr w:rsidR="00170A60" w14:paraId="21DAA88F" w14:textId="77777777" w:rsidTr="00DB0CC5">
        <w:tc>
          <w:tcPr>
            <w:tcW w:w="9016" w:type="dxa"/>
          </w:tcPr>
          <w:p w14:paraId="2B84844E" w14:textId="77777777" w:rsidR="00170A60" w:rsidRDefault="00170A60" w:rsidP="00DB0CC5">
            <w:pPr>
              <w:tabs>
                <w:tab w:val="left" w:pos="2010"/>
              </w:tabs>
              <w:rPr>
                <w:noProof/>
                <w:sz w:val="20"/>
                <w:szCs w:val="20"/>
                <w:lang w:eastAsia="en-GB"/>
              </w:rPr>
            </w:pPr>
          </w:p>
          <w:p w14:paraId="15D46CA5" w14:textId="77777777" w:rsidR="00170A60" w:rsidRDefault="00170A60" w:rsidP="00DB0CC5">
            <w:pPr>
              <w:tabs>
                <w:tab w:val="left" w:pos="2010"/>
              </w:tabs>
              <w:rPr>
                <w:noProof/>
                <w:sz w:val="20"/>
                <w:szCs w:val="20"/>
                <w:lang w:eastAsia="en-GB"/>
              </w:rPr>
            </w:pPr>
          </w:p>
          <w:p w14:paraId="1158B449" w14:textId="77777777" w:rsidR="00170A60" w:rsidRDefault="00170A60" w:rsidP="00DB0CC5">
            <w:pPr>
              <w:tabs>
                <w:tab w:val="left" w:pos="2010"/>
              </w:tabs>
              <w:rPr>
                <w:noProof/>
                <w:sz w:val="20"/>
                <w:szCs w:val="20"/>
                <w:lang w:eastAsia="en-GB"/>
              </w:rPr>
            </w:pPr>
          </w:p>
          <w:p w14:paraId="13090CCB" w14:textId="77777777" w:rsidR="00170A60" w:rsidRDefault="00170A60" w:rsidP="00DB0CC5">
            <w:pPr>
              <w:tabs>
                <w:tab w:val="left" w:pos="2010"/>
              </w:tabs>
              <w:rPr>
                <w:noProof/>
                <w:sz w:val="20"/>
                <w:szCs w:val="20"/>
                <w:lang w:eastAsia="en-GB"/>
              </w:rPr>
            </w:pPr>
          </w:p>
          <w:p w14:paraId="5D3C8B08" w14:textId="77777777" w:rsidR="00170A60" w:rsidRDefault="00170A60" w:rsidP="00DB0CC5">
            <w:pPr>
              <w:tabs>
                <w:tab w:val="left" w:pos="2010"/>
              </w:tabs>
              <w:rPr>
                <w:noProof/>
                <w:sz w:val="20"/>
                <w:szCs w:val="20"/>
                <w:lang w:eastAsia="en-GB"/>
              </w:rPr>
            </w:pPr>
          </w:p>
          <w:p w14:paraId="76AE9017" w14:textId="77777777" w:rsidR="00170A60" w:rsidRDefault="00170A60" w:rsidP="00DB0CC5">
            <w:pPr>
              <w:tabs>
                <w:tab w:val="left" w:pos="2010"/>
              </w:tabs>
              <w:rPr>
                <w:noProof/>
                <w:sz w:val="20"/>
                <w:szCs w:val="20"/>
                <w:lang w:eastAsia="en-GB"/>
              </w:rPr>
            </w:pPr>
          </w:p>
        </w:tc>
      </w:tr>
    </w:tbl>
    <w:p w14:paraId="5C81467F" w14:textId="77777777" w:rsidR="00170A60" w:rsidRPr="00A352A9" w:rsidRDefault="00170A60" w:rsidP="00170A60">
      <w:pPr>
        <w:tabs>
          <w:tab w:val="left" w:pos="2010"/>
        </w:tabs>
        <w:spacing w:after="0"/>
        <w:rPr>
          <w:noProof/>
          <w:sz w:val="20"/>
          <w:szCs w:val="20"/>
          <w:lang w:eastAsia="en-GB"/>
        </w:rPr>
      </w:pPr>
    </w:p>
    <w:p w14:paraId="667A5A17" w14:textId="77777777" w:rsidR="00170A60" w:rsidRDefault="00170A60" w:rsidP="00170A60">
      <w:pPr>
        <w:tabs>
          <w:tab w:val="left" w:pos="2010"/>
        </w:tabs>
        <w:rPr>
          <w:noProof/>
          <w:sz w:val="20"/>
          <w:szCs w:val="20"/>
          <w:lang w:eastAsia="en-GB"/>
        </w:rPr>
      </w:pPr>
      <w:r>
        <w:rPr>
          <w:noProof/>
          <w:sz w:val="20"/>
          <w:szCs w:val="20"/>
          <w:lang w:eastAsia="en-GB"/>
        </w:rPr>
        <w:t>A risk assessment will be completed and kept on the child’s file for any known allergies or food intolerance as mentioned above.</w:t>
      </w:r>
    </w:p>
    <w:p w14:paraId="7EDF0A08" w14:textId="77777777" w:rsidR="00170A60" w:rsidRDefault="00170A60" w:rsidP="00170A60">
      <w:pPr>
        <w:tabs>
          <w:tab w:val="left" w:pos="2010"/>
        </w:tabs>
        <w:rPr>
          <w:noProof/>
          <w:sz w:val="20"/>
          <w:szCs w:val="20"/>
          <w:lang w:eastAsia="en-GB"/>
        </w:rPr>
      </w:pPr>
      <w:r>
        <w:rPr>
          <w:noProof/>
          <w:sz w:val="20"/>
          <w:szCs w:val="20"/>
          <w:lang w:eastAsia="en-GB"/>
        </w:rPr>
        <w:t>What are your child’s dietary requirements? Please specify:</w:t>
      </w:r>
    </w:p>
    <w:tbl>
      <w:tblPr>
        <w:tblStyle w:val="TableGrid"/>
        <w:tblW w:w="0" w:type="auto"/>
        <w:tblLook w:val="04A0" w:firstRow="1" w:lastRow="0" w:firstColumn="1" w:lastColumn="0" w:noHBand="0" w:noVBand="1"/>
      </w:tblPr>
      <w:tblGrid>
        <w:gridCol w:w="9016"/>
      </w:tblGrid>
      <w:tr w:rsidR="00170A60" w14:paraId="1CEDF368" w14:textId="77777777" w:rsidTr="00DB0CC5">
        <w:tc>
          <w:tcPr>
            <w:tcW w:w="9016" w:type="dxa"/>
          </w:tcPr>
          <w:p w14:paraId="4D90C167" w14:textId="77777777" w:rsidR="00170A60" w:rsidRDefault="00170A60" w:rsidP="00DB0CC5">
            <w:pPr>
              <w:tabs>
                <w:tab w:val="left" w:pos="2010"/>
              </w:tabs>
              <w:rPr>
                <w:noProof/>
                <w:sz w:val="20"/>
                <w:szCs w:val="20"/>
                <w:lang w:eastAsia="en-GB"/>
              </w:rPr>
            </w:pPr>
          </w:p>
          <w:p w14:paraId="455866DB" w14:textId="77777777" w:rsidR="00170A60" w:rsidRDefault="00170A60" w:rsidP="00DB0CC5">
            <w:pPr>
              <w:tabs>
                <w:tab w:val="left" w:pos="2010"/>
              </w:tabs>
              <w:rPr>
                <w:noProof/>
                <w:sz w:val="20"/>
                <w:szCs w:val="20"/>
                <w:lang w:eastAsia="en-GB"/>
              </w:rPr>
            </w:pPr>
          </w:p>
          <w:p w14:paraId="6B6EC29D" w14:textId="77777777" w:rsidR="00170A60" w:rsidRDefault="00170A60" w:rsidP="00DB0CC5">
            <w:pPr>
              <w:tabs>
                <w:tab w:val="left" w:pos="2010"/>
              </w:tabs>
              <w:rPr>
                <w:noProof/>
                <w:sz w:val="20"/>
                <w:szCs w:val="20"/>
                <w:lang w:eastAsia="en-GB"/>
              </w:rPr>
            </w:pPr>
          </w:p>
          <w:p w14:paraId="132CDFD3" w14:textId="77777777" w:rsidR="00170A60" w:rsidRDefault="00170A60" w:rsidP="00DB0CC5">
            <w:pPr>
              <w:tabs>
                <w:tab w:val="left" w:pos="2010"/>
              </w:tabs>
              <w:rPr>
                <w:noProof/>
                <w:sz w:val="20"/>
                <w:szCs w:val="20"/>
                <w:lang w:eastAsia="en-GB"/>
              </w:rPr>
            </w:pPr>
          </w:p>
          <w:p w14:paraId="3B934C96" w14:textId="77777777" w:rsidR="00170A60" w:rsidRDefault="00170A60" w:rsidP="00DB0CC5">
            <w:pPr>
              <w:tabs>
                <w:tab w:val="left" w:pos="2010"/>
              </w:tabs>
              <w:rPr>
                <w:noProof/>
                <w:sz w:val="20"/>
                <w:szCs w:val="20"/>
                <w:lang w:eastAsia="en-GB"/>
              </w:rPr>
            </w:pPr>
          </w:p>
        </w:tc>
      </w:tr>
    </w:tbl>
    <w:p w14:paraId="6F9F993F" w14:textId="77777777" w:rsidR="00170A60" w:rsidRDefault="00170A60" w:rsidP="00170A60">
      <w:pPr>
        <w:tabs>
          <w:tab w:val="left" w:pos="2010"/>
        </w:tabs>
        <w:rPr>
          <w:noProof/>
          <w:sz w:val="20"/>
          <w:szCs w:val="20"/>
          <w:lang w:eastAsia="en-GB"/>
        </w:rPr>
      </w:pPr>
    </w:p>
    <w:p w14:paraId="58C6F621" w14:textId="77777777" w:rsidR="00170A60" w:rsidRDefault="00170A60" w:rsidP="00170A60">
      <w:pPr>
        <w:tabs>
          <w:tab w:val="left" w:pos="2010"/>
        </w:tabs>
        <w:rPr>
          <w:noProof/>
          <w:sz w:val="20"/>
          <w:szCs w:val="20"/>
          <w:lang w:eastAsia="en-GB"/>
        </w:rPr>
      </w:pPr>
      <w:r>
        <w:rPr>
          <w:noProof/>
          <w:sz w:val="20"/>
          <w:szCs w:val="20"/>
          <w:lang w:eastAsia="en-GB"/>
        </w:rPr>
        <w:t>Please discuss your child’s dietary needs with our manager to ensure that we are working in partnership to meet your child’s needs. Please refer to our Food and Drink Policy</w:t>
      </w:r>
    </w:p>
    <w:p w14:paraId="63DD2DB9" w14:textId="77777777" w:rsidR="00170A60" w:rsidRDefault="00170A60" w:rsidP="00170A60">
      <w:pPr>
        <w:tabs>
          <w:tab w:val="left" w:pos="2010"/>
        </w:tabs>
        <w:rPr>
          <w:noProof/>
          <w:sz w:val="20"/>
          <w:szCs w:val="20"/>
          <w:lang w:eastAsia="en-GB"/>
        </w:rPr>
      </w:pPr>
    </w:p>
    <w:p w14:paraId="372FF4F7" w14:textId="77777777" w:rsidR="00170A60" w:rsidRPr="00C937FB" w:rsidRDefault="00170A60" w:rsidP="00170A60">
      <w:pPr>
        <w:tabs>
          <w:tab w:val="left" w:pos="2010"/>
        </w:tabs>
        <w:rPr>
          <w:b/>
          <w:bCs/>
          <w:noProof/>
          <w:lang w:eastAsia="en-GB"/>
        </w:rPr>
      </w:pPr>
      <w:r w:rsidRPr="00C937FB">
        <w:rPr>
          <w:b/>
          <w:bCs/>
          <w:noProof/>
          <w:lang w:eastAsia="en-GB"/>
        </w:rPr>
        <w:t>Does you child have difficulty with any of the following:</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284"/>
      </w:tblGrid>
      <w:tr w:rsidR="00170A60" w:rsidRPr="00926058" w14:paraId="2768F749" w14:textId="77777777" w:rsidTr="00DB0CC5">
        <w:tc>
          <w:tcPr>
            <w:tcW w:w="284" w:type="dxa"/>
          </w:tcPr>
          <w:p w14:paraId="45D56AA4"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32B0F568" w14:textId="77777777" w:rsidTr="00DB0CC5">
        <w:tc>
          <w:tcPr>
            <w:tcW w:w="284" w:type="dxa"/>
          </w:tcPr>
          <w:p w14:paraId="00E37FF8" w14:textId="77777777" w:rsidR="00170A60" w:rsidRPr="00926058" w:rsidRDefault="00170A60" w:rsidP="00DB0CC5">
            <w:pPr>
              <w:tabs>
                <w:tab w:val="left" w:pos="2010"/>
              </w:tabs>
              <w:rPr>
                <w:noProof/>
                <w:sz w:val="20"/>
                <w:szCs w:val="20"/>
                <w:lang w:eastAsia="en-GB"/>
              </w:rPr>
            </w:pPr>
          </w:p>
        </w:tc>
      </w:tr>
      <w:tr w:rsidR="00170A60" w:rsidRPr="00926058" w14:paraId="682C334C" w14:textId="77777777" w:rsidTr="00DB0CC5">
        <w:tc>
          <w:tcPr>
            <w:tcW w:w="284" w:type="dxa"/>
          </w:tcPr>
          <w:p w14:paraId="49C365FB" w14:textId="77777777" w:rsidR="00170A60" w:rsidRPr="00926058" w:rsidRDefault="00170A60" w:rsidP="00DB0CC5">
            <w:pPr>
              <w:tabs>
                <w:tab w:val="left" w:pos="2010"/>
              </w:tabs>
              <w:rPr>
                <w:noProof/>
                <w:sz w:val="20"/>
                <w:szCs w:val="20"/>
                <w:lang w:eastAsia="en-GB"/>
              </w:rPr>
            </w:pPr>
          </w:p>
        </w:tc>
      </w:tr>
      <w:tr w:rsidR="00170A60" w:rsidRPr="00926058" w14:paraId="08EA3833" w14:textId="77777777" w:rsidTr="00DB0CC5">
        <w:tc>
          <w:tcPr>
            <w:tcW w:w="284" w:type="dxa"/>
          </w:tcPr>
          <w:p w14:paraId="02B8DC5B" w14:textId="77777777" w:rsidR="00170A60" w:rsidRPr="00926058" w:rsidRDefault="00170A60" w:rsidP="00DB0CC5">
            <w:pPr>
              <w:tabs>
                <w:tab w:val="left" w:pos="2010"/>
              </w:tabs>
              <w:rPr>
                <w:noProof/>
                <w:sz w:val="20"/>
                <w:szCs w:val="20"/>
                <w:lang w:eastAsia="en-GB"/>
              </w:rPr>
            </w:pPr>
          </w:p>
        </w:tc>
      </w:tr>
      <w:tr w:rsidR="00170A60" w:rsidRPr="00926058" w14:paraId="2823F186" w14:textId="77777777" w:rsidTr="00DB0CC5">
        <w:tc>
          <w:tcPr>
            <w:tcW w:w="284" w:type="dxa"/>
          </w:tcPr>
          <w:p w14:paraId="1C7AA54B" w14:textId="77777777" w:rsidR="00170A60" w:rsidRPr="00926058" w:rsidRDefault="00170A60" w:rsidP="00DB0CC5">
            <w:pPr>
              <w:tabs>
                <w:tab w:val="left" w:pos="2010"/>
              </w:tabs>
              <w:rPr>
                <w:noProof/>
                <w:sz w:val="20"/>
                <w:szCs w:val="20"/>
                <w:lang w:eastAsia="en-GB"/>
              </w:rPr>
            </w:pPr>
          </w:p>
        </w:tc>
      </w:tr>
      <w:tr w:rsidR="00170A60" w:rsidRPr="00926058" w14:paraId="33EE31CE" w14:textId="77777777" w:rsidTr="00DB0CC5">
        <w:tc>
          <w:tcPr>
            <w:tcW w:w="284" w:type="dxa"/>
          </w:tcPr>
          <w:p w14:paraId="05F5709F" w14:textId="77777777" w:rsidR="00170A60" w:rsidRPr="00926058" w:rsidRDefault="00170A60" w:rsidP="00DB0CC5">
            <w:pPr>
              <w:tabs>
                <w:tab w:val="left" w:pos="2010"/>
              </w:tabs>
              <w:rPr>
                <w:noProof/>
                <w:sz w:val="20"/>
                <w:szCs w:val="20"/>
                <w:lang w:eastAsia="en-GB"/>
              </w:rPr>
            </w:pPr>
          </w:p>
        </w:tc>
      </w:tr>
      <w:tr w:rsidR="00170A60" w:rsidRPr="00926058" w14:paraId="2737F7B2" w14:textId="77777777" w:rsidTr="00DB0CC5">
        <w:tc>
          <w:tcPr>
            <w:tcW w:w="284" w:type="dxa"/>
          </w:tcPr>
          <w:p w14:paraId="53F98A35" w14:textId="77777777" w:rsidR="00170A60" w:rsidRPr="00926058" w:rsidRDefault="00170A60" w:rsidP="00DB0CC5">
            <w:pPr>
              <w:tabs>
                <w:tab w:val="left" w:pos="2010"/>
              </w:tabs>
              <w:rPr>
                <w:noProof/>
                <w:sz w:val="20"/>
                <w:szCs w:val="20"/>
                <w:lang w:eastAsia="en-GB"/>
              </w:rPr>
            </w:pPr>
          </w:p>
        </w:tc>
      </w:tr>
      <w:tr w:rsidR="00170A60" w:rsidRPr="00926058" w14:paraId="3B9D642F" w14:textId="77777777" w:rsidTr="00DB0CC5">
        <w:tc>
          <w:tcPr>
            <w:tcW w:w="284" w:type="dxa"/>
          </w:tcPr>
          <w:p w14:paraId="29264121" w14:textId="77777777" w:rsidR="00170A60" w:rsidRPr="00926058" w:rsidRDefault="00170A60" w:rsidP="00DB0CC5">
            <w:pPr>
              <w:tabs>
                <w:tab w:val="left" w:pos="2010"/>
              </w:tabs>
              <w:rPr>
                <w:noProof/>
                <w:sz w:val="20"/>
                <w:szCs w:val="20"/>
                <w:lang w:eastAsia="en-GB"/>
              </w:rPr>
            </w:pPr>
          </w:p>
        </w:tc>
      </w:tr>
      <w:tr w:rsidR="00170A60" w:rsidRPr="00926058" w14:paraId="7FEEBA1A" w14:textId="77777777" w:rsidTr="00DB0CC5">
        <w:tc>
          <w:tcPr>
            <w:tcW w:w="284" w:type="dxa"/>
          </w:tcPr>
          <w:p w14:paraId="201926B5"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066" w:tblpY="43"/>
        <w:tblW w:w="0" w:type="auto"/>
        <w:tblLook w:val="04A0" w:firstRow="1" w:lastRow="0" w:firstColumn="1" w:lastColumn="0" w:noHBand="0" w:noVBand="1"/>
      </w:tblPr>
      <w:tblGrid>
        <w:gridCol w:w="284"/>
      </w:tblGrid>
      <w:tr w:rsidR="00170A60" w:rsidRPr="00926058" w14:paraId="6A90070C" w14:textId="77777777" w:rsidTr="00DB0CC5">
        <w:tc>
          <w:tcPr>
            <w:tcW w:w="284" w:type="dxa"/>
          </w:tcPr>
          <w:p w14:paraId="04667B2C"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5708CF27" w14:textId="77777777" w:rsidTr="00DB0CC5">
        <w:tc>
          <w:tcPr>
            <w:tcW w:w="284" w:type="dxa"/>
          </w:tcPr>
          <w:p w14:paraId="326B3CD0" w14:textId="77777777" w:rsidR="00170A60" w:rsidRPr="00926058" w:rsidRDefault="00170A60" w:rsidP="00DB0CC5">
            <w:pPr>
              <w:tabs>
                <w:tab w:val="left" w:pos="2010"/>
              </w:tabs>
              <w:rPr>
                <w:noProof/>
                <w:sz w:val="20"/>
                <w:szCs w:val="20"/>
                <w:lang w:eastAsia="en-GB"/>
              </w:rPr>
            </w:pPr>
          </w:p>
        </w:tc>
      </w:tr>
      <w:tr w:rsidR="00170A60" w:rsidRPr="00926058" w14:paraId="00F29907" w14:textId="77777777" w:rsidTr="00DB0CC5">
        <w:tc>
          <w:tcPr>
            <w:tcW w:w="284" w:type="dxa"/>
          </w:tcPr>
          <w:p w14:paraId="07FFF1F9" w14:textId="77777777" w:rsidR="00170A60" w:rsidRPr="00926058" w:rsidRDefault="00170A60" w:rsidP="00DB0CC5">
            <w:pPr>
              <w:tabs>
                <w:tab w:val="left" w:pos="2010"/>
              </w:tabs>
              <w:rPr>
                <w:noProof/>
                <w:sz w:val="20"/>
                <w:szCs w:val="20"/>
                <w:lang w:eastAsia="en-GB"/>
              </w:rPr>
            </w:pPr>
          </w:p>
        </w:tc>
      </w:tr>
      <w:tr w:rsidR="00170A60" w:rsidRPr="00926058" w14:paraId="7C4E77B7" w14:textId="77777777" w:rsidTr="00DB0CC5">
        <w:tc>
          <w:tcPr>
            <w:tcW w:w="284" w:type="dxa"/>
          </w:tcPr>
          <w:p w14:paraId="75E56487" w14:textId="77777777" w:rsidR="00170A60" w:rsidRPr="00926058" w:rsidRDefault="00170A60" w:rsidP="00DB0CC5">
            <w:pPr>
              <w:tabs>
                <w:tab w:val="left" w:pos="2010"/>
              </w:tabs>
              <w:rPr>
                <w:noProof/>
                <w:sz w:val="20"/>
                <w:szCs w:val="20"/>
                <w:lang w:eastAsia="en-GB"/>
              </w:rPr>
            </w:pPr>
          </w:p>
        </w:tc>
      </w:tr>
      <w:tr w:rsidR="00170A60" w:rsidRPr="00926058" w14:paraId="49A532B3" w14:textId="77777777" w:rsidTr="00DB0CC5">
        <w:tc>
          <w:tcPr>
            <w:tcW w:w="284" w:type="dxa"/>
          </w:tcPr>
          <w:p w14:paraId="6953A9C7" w14:textId="77777777" w:rsidR="00170A60" w:rsidRPr="00926058" w:rsidRDefault="00170A60" w:rsidP="00DB0CC5">
            <w:pPr>
              <w:tabs>
                <w:tab w:val="left" w:pos="2010"/>
              </w:tabs>
              <w:rPr>
                <w:noProof/>
                <w:sz w:val="20"/>
                <w:szCs w:val="20"/>
                <w:lang w:eastAsia="en-GB"/>
              </w:rPr>
            </w:pPr>
          </w:p>
        </w:tc>
      </w:tr>
      <w:tr w:rsidR="00170A60" w:rsidRPr="00926058" w14:paraId="73AC6995" w14:textId="77777777" w:rsidTr="00DB0CC5">
        <w:tc>
          <w:tcPr>
            <w:tcW w:w="284" w:type="dxa"/>
          </w:tcPr>
          <w:p w14:paraId="6196DD15" w14:textId="77777777" w:rsidR="00170A60" w:rsidRPr="00926058" w:rsidRDefault="00170A60" w:rsidP="00DB0CC5">
            <w:pPr>
              <w:tabs>
                <w:tab w:val="left" w:pos="2010"/>
              </w:tabs>
              <w:rPr>
                <w:noProof/>
                <w:sz w:val="20"/>
                <w:szCs w:val="20"/>
                <w:lang w:eastAsia="en-GB"/>
              </w:rPr>
            </w:pPr>
          </w:p>
        </w:tc>
      </w:tr>
      <w:tr w:rsidR="00170A60" w:rsidRPr="00926058" w14:paraId="28B4DEC4" w14:textId="77777777" w:rsidTr="00DB0CC5">
        <w:tc>
          <w:tcPr>
            <w:tcW w:w="284" w:type="dxa"/>
          </w:tcPr>
          <w:p w14:paraId="385B7C1B" w14:textId="77777777" w:rsidR="00170A60" w:rsidRPr="00926058" w:rsidRDefault="00170A60" w:rsidP="00DB0CC5">
            <w:pPr>
              <w:tabs>
                <w:tab w:val="left" w:pos="2010"/>
              </w:tabs>
              <w:rPr>
                <w:noProof/>
                <w:sz w:val="20"/>
                <w:szCs w:val="20"/>
                <w:lang w:eastAsia="en-GB"/>
              </w:rPr>
            </w:pPr>
          </w:p>
        </w:tc>
      </w:tr>
      <w:tr w:rsidR="00170A60" w:rsidRPr="00926058" w14:paraId="5DD799C3" w14:textId="77777777" w:rsidTr="00DB0CC5">
        <w:tc>
          <w:tcPr>
            <w:tcW w:w="284" w:type="dxa"/>
          </w:tcPr>
          <w:p w14:paraId="3DD2DF91" w14:textId="77777777" w:rsidR="00170A60" w:rsidRPr="00926058" w:rsidRDefault="00170A60" w:rsidP="00DB0CC5">
            <w:pPr>
              <w:tabs>
                <w:tab w:val="left" w:pos="2010"/>
              </w:tabs>
              <w:rPr>
                <w:noProof/>
                <w:sz w:val="20"/>
                <w:szCs w:val="20"/>
                <w:lang w:eastAsia="en-GB"/>
              </w:rPr>
            </w:pPr>
          </w:p>
        </w:tc>
      </w:tr>
      <w:tr w:rsidR="00170A60" w:rsidRPr="00926058" w14:paraId="3AB3603C" w14:textId="77777777" w:rsidTr="00DB0CC5">
        <w:tc>
          <w:tcPr>
            <w:tcW w:w="284" w:type="dxa"/>
          </w:tcPr>
          <w:p w14:paraId="3332B0BF" w14:textId="77777777" w:rsidR="00170A60" w:rsidRPr="00926058" w:rsidRDefault="00170A60" w:rsidP="00DB0CC5">
            <w:pPr>
              <w:tabs>
                <w:tab w:val="left" w:pos="2010"/>
              </w:tabs>
              <w:rPr>
                <w:noProof/>
                <w:sz w:val="20"/>
                <w:szCs w:val="20"/>
                <w:lang w:eastAsia="en-GB"/>
              </w:rPr>
            </w:pPr>
          </w:p>
        </w:tc>
      </w:tr>
    </w:tbl>
    <w:p w14:paraId="0E7FB744"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Speaking and communicating</w:t>
      </w:r>
      <w:r>
        <w:rPr>
          <w:noProof/>
          <w:sz w:val="20"/>
          <w:szCs w:val="20"/>
          <w:lang w:eastAsia="en-GB"/>
        </w:rPr>
        <w:tab/>
      </w:r>
      <w:r>
        <w:rPr>
          <w:noProof/>
          <w:sz w:val="20"/>
          <w:szCs w:val="20"/>
          <w:lang w:eastAsia="en-GB"/>
        </w:rPr>
        <w:tab/>
        <w:t>Yes</w:t>
      </w:r>
      <w:r>
        <w:rPr>
          <w:noProof/>
          <w:sz w:val="20"/>
          <w:szCs w:val="20"/>
          <w:lang w:eastAsia="en-GB"/>
        </w:rPr>
        <w:tab/>
        <w:t xml:space="preserve">No  </w:t>
      </w:r>
      <w:r w:rsidRPr="00926058">
        <w:rPr>
          <w:noProof/>
          <w:sz w:val="20"/>
          <w:szCs w:val="20"/>
          <w:lang w:eastAsia="en-GB"/>
        </w:rPr>
        <w:t xml:space="preserve">  </w:t>
      </w:r>
    </w:p>
    <w:p w14:paraId="54A65A88" w14:textId="77777777" w:rsidR="00170A60" w:rsidRDefault="00170A60" w:rsidP="00170A60">
      <w:pPr>
        <w:tabs>
          <w:tab w:val="left" w:pos="2010"/>
        </w:tabs>
        <w:spacing w:after="0"/>
        <w:rPr>
          <w:noProof/>
          <w:sz w:val="20"/>
          <w:szCs w:val="20"/>
          <w:lang w:eastAsia="en-GB"/>
        </w:rPr>
      </w:pPr>
      <w:r>
        <w:rPr>
          <w:noProof/>
          <w:sz w:val="20"/>
          <w:szCs w:val="20"/>
          <w:lang w:eastAsia="en-GB"/>
        </w:rPr>
        <w:t>Listening and attention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0CEC0168" w14:textId="77777777" w:rsidR="00170A60" w:rsidRDefault="00170A60" w:rsidP="00170A60">
      <w:pPr>
        <w:tabs>
          <w:tab w:val="left" w:pos="2010"/>
        </w:tabs>
        <w:spacing w:after="0"/>
        <w:rPr>
          <w:noProof/>
          <w:sz w:val="20"/>
          <w:szCs w:val="20"/>
          <w:lang w:eastAsia="en-GB"/>
        </w:rPr>
      </w:pPr>
      <w:r>
        <w:rPr>
          <w:noProof/>
          <w:sz w:val="20"/>
          <w:szCs w:val="20"/>
          <w:lang w:eastAsia="en-GB"/>
        </w:rPr>
        <w:t>Understanding simple instructions</w:t>
      </w:r>
      <w:r>
        <w:rPr>
          <w:noProof/>
          <w:sz w:val="20"/>
          <w:szCs w:val="20"/>
          <w:lang w:eastAsia="en-GB"/>
        </w:rPr>
        <w:tab/>
      </w:r>
      <w:r>
        <w:rPr>
          <w:noProof/>
          <w:sz w:val="20"/>
          <w:szCs w:val="20"/>
          <w:lang w:eastAsia="en-GB"/>
        </w:rPr>
        <w:tab/>
        <w:t>Yes</w:t>
      </w:r>
      <w:r>
        <w:rPr>
          <w:noProof/>
          <w:sz w:val="20"/>
          <w:szCs w:val="20"/>
          <w:lang w:eastAsia="en-GB"/>
        </w:rPr>
        <w:tab/>
        <w:t>No</w:t>
      </w:r>
    </w:p>
    <w:p w14:paraId="54FE98C5" w14:textId="77777777" w:rsidR="00170A60" w:rsidRDefault="00170A60" w:rsidP="00170A60">
      <w:pPr>
        <w:tabs>
          <w:tab w:val="left" w:pos="2010"/>
        </w:tabs>
        <w:spacing w:after="0"/>
        <w:rPr>
          <w:noProof/>
          <w:sz w:val="20"/>
          <w:szCs w:val="20"/>
          <w:lang w:eastAsia="en-GB"/>
        </w:rPr>
      </w:pPr>
      <w:r>
        <w:rPr>
          <w:noProof/>
          <w:sz w:val="20"/>
          <w:szCs w:val="20"/>
          <w:lang w:eastAsia="en-GB"/>
        </w:rPr>
        <w:t>Eating and drinking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p>
    <w:p w14:paraId="46379AED" w14:textId="77777777" w:rsidR="00170A60" w:rsidRDefault="00170A60" w:rsidP="00170A60">
      <w:pPr>
        <w:tabs>
          <w:tab w:val="left" w:pos="2010"/>
        </w:tabs>
        <w:spacing w:after="0"/>
        <w:rPr>
          <w:noProof/>
          <w:sz w:val="20"/>
          <w:szCs w:val="20"/>
          <w:lang w:eastAsia="en-GB"/>
        </w:rPr>
      </w:pPr>
      <w:r>
        <w:rPr>
          <w:noProof/>
          <w:sz w:val="20"/>
          <w:szCs w:val="20"/>
          <w:lang w:eastAsia="en-GB"/>
        </w:rPr>
        <w:t>Sitting and sharing a book</w:t>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5E3F5C60" w14:textId="77777777" w:rsidR="00170A60" w:rsidRDefault="00170A60" w:rsidP="00170A60">
      <w:pPr>
        <w:tabs>
          <w:tab w:val="left" w:pos="2010"/>
        </w:tabs>
        <w:spacing w:after="0"/>
        <w:rPr>
          <w:noProof/>
          <w:sz w:val="20"/>
          <w:szCs w:val="20"/>
          <w:lang w:eastAsia="en-GB"/>
        </w:rPr>
      </w:pPr>
      <w:r>
        <w:rPr>
          <w:noProof/>
          <w:sz w:val="20"/>
          <w:szCs w:val="20"/>
          <w:lang w:eastAsia="en-GB"/>
        </w:rPr>
        <w:t>Walking and climbing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3FC7A664" w14:textId="77777777" w:rsidR="00170A60" w:rsidRDefault="00170A60" w:rsidP="00170A60">
      <w:pPr>
        <w:tabs>
          <w:tab w:val="left" w:pos="2010"/>
        </w:tabs>
        <w:spacing w:after="0"/>
        <w:rPr>
          <w:noProof/>
          <w:sz w:val="20"/>
          <w:szCs w:val="20"/>
          <w:lang w:eastAsia="en-GB"/>
        </w:rPr>
      </w:pPr>
      <w:r>
        <w:rPr>
          <w:noProof/>
          <w:sz w:val="20"/>
          <w:szCs w:val="20"/>
          <w:lang w:eastAsia="en-GB"/>
        </w:rPr>
        <w:t>Rolling a ball</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69472A29" w14:textId="77777777" w:rsidR="00170A60" w:rsidRDefault="00170A60" w:rsidP="00170A60">
      <w:pPr>
        <w:tabs>
          <w:tab w:val="left" w:pos="2010"/>
        </w:tabs>
        <w:spacing w:after="0"/>
        <w:rPr>
          <w:noProof/>
          <w:sz w:val="20"/>
          <w:szCs w:val="20"/>
          <w:lang w:eastAsia="en-GB"/>
        </w:rPr>
      </w:pPr>
      <w:r>
        <w:rPr>
          <w:noProof/>
          <w:sz w:val="20"/>
          <w:szCs w:val="20"/>
          <w:lang w:eastAsia="en-GB"/>
        </w:rPr>
        <w:t>Holding a crayon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6A294CF2" w14:textId="77777777" w:rsidR="00170A60" w:rsidRDefault="00170A60" w:rsidP="00170A60">
      <w:pPr>
        <w:tabs>
          <w:tab w:val="left" w:pos="2010"/>
        </w:tabs>
        <w:spacing w:after="0"/>
        <w:rPr>
          <w:noProof/>
          <w:sz w:val="20"/>
          <w:szCs w:val="20"/>
          <w:lang w:eastAsia="en-GB"/>
        </w:rPr>
      </w:pPr>
      <w:r>
        <w:rPr>
          <w:noProof/>
          <w:sz w:val="20"/>
          <w:szCs w:val="20"/>
          <w:lang w:eastAsia="en-GB"/>
        </w:rPr>
        <w:t>Socialising with adults and other children</w:t>
      </w:r>
      <w:r>
        <w:rPr>
          <w:noProof/>
          <w:sz w:val="20"/>
          <w:szCs w:val="20"/>
          <w:lang w:eastAsia="en-GB"/>
        </w:rPr>
        <w:tab/>
        <w:t>Yes</w:t>
      </w:r>
      <w:r>
        <w:rPr>
          <w:noProof/>
          <w:sz w:val="20"/>
          <w:szCs w:val="20"/>
          <w:lang w:eastAsia="en-GB"/>
        </w:rPr>
        <w:tab/>
        <w:t>No</w:t>
      </w:r>
    </w:p>
    <w:p w14:paraId="4D79C8E3" w14:textId="77777777" w:rsidR="00170A60" w:rsidRDefault="00170A60" w:rsidP="00170A60">
      <w:pPr>
        <w:tabs>
          <w:tab w:val="left" w:pos="2010"/>
        </w:tabs>
        <w:rPr>
          <w:noProof/>
          <w:sz w:val="20"/>
          <w:szCs w:val="20"/>
          <w:lang w:eastAsia="en-GB"/>
        </w:rPr>
      </w:pPr>
    </w:p>
    <w:p w14:paraId="541C98A9" w14:textId="77777777" w:rsidR="00170A60" w:rsidRDefault="00170A60" w:rsidP="00170A60">
      <w:pPr>
        <w:tabs>
          <w:tab w:val="left" w:pos="2010"/>
        </w:tabs>
        <w:rPr>
          <w:noProof/>
          <w:sz w:val="20"/>
          <w:szCs w:val="20"/>
          <w:lang w:eastAsia="en-GB"/>
        </w:rPr>
      </w:pPr>
      <w:r>
        <w:rPr>
          <w:noProof/>
          <w:sz w:val="20"/>
          <w:szCs w:val="20"/>
          <w:lang w:eastAsia="en-GB"/>
        </w:rPr>
        <w:t>Please specify:</w:t>
      </w:r>
    </w:p>
    <w:tbl>
      <w:tblPr>
        <w:tblStyle w:val="TableGrid"/>
        <w:tblW w:w="0" w:type="auto"/>
        <w:tblLook w:val="04A0" w:firstRow="1" w:lastRow="0" w:firstColumn="1" w:lastColumn="0" w:noHBand="0" w:noVBand="1"/>
      </w:tblPr>
      <w:tblGrid>
        <w:gridCol w:w="9016"/>
      </w:tblGrid>
      <w:tr w:rsidR="00170A60" w14:paraId="491D6BB4" w14:textId="77777777" w:rsidTr="00DB0CC5">
        <w:tc>
          <w:tcPr>
            <w:tcW w:w="9016" w:type="dxa"/>
          </w:tcPr>
          <w:p w14:paraId="68197052" w14:textId="77777777" w:rsidR="00170A60" w:rsidRDefault="00170A60" w:rsidP="00DB0CC5">
            <w:pPr>
              <w:tabs>
                <w:tab w:val="left" w:pos="2010"/>
              </w:tabs>
              <w:rPr>
                <w:noProof/>
                <w:sz w:val="20"/>
                <w:szCs w:val="20"/>
                <w:lang w:eastAsia="en-GB"/>
              </w:rPr>
            </w:pPr>
          </w:p>
          <w:p w14:paraId="32F6ED54" w14:textId="77777777" w:rsidR="00170A60" w:rsidRDefault="00170A60" w:rsidP="00DB0CC5">
            <w:pPr>
              <w:tabs>
                <w:tab w:val="left" w:pos="2010"/>
              </w:tabs>
              <w:rPr>
                <w:noProof/>
                <w:sz w:val="20"/>
                <w:szCs w:val="20"/>
                <w:lang w:eastAsia="en-GB"/>
              </w:rPr>
            </w:pPr>
          </w:p>
          <w:p w14:paraId="45FB8CCD" w14:textId="77777777" w:rsidR="00170A60" w:rsidRDefault="00170A60" w:rsidP="00DB0CC5">
            <w:pPr>
              <w:tabs>
                <w:tab w:val="left" w:pos="2010"/>
              </w:tabs>
              <w:rPr>
                <w:noProof/>
                <w:sz w:val="20"/>
                <w:szCs w:val="20"/>
                <w:lang w:eastAsia="en-GB"/>
              </w:rPr>
            </w:pPr>
          </w:p>
          <w:p w14:paraId="5E5573C8" w14:textId="77777777" w:rsidR="00170A60" w:rsidRDefault="00170A60" w:rsidP="00DB0CC5">
            <w:pPr>
              <w:tabs>
                <w:tab w:val="left" w:pos="2010"/>
              </w:tabs>
              <w:rPr>
                <w:noProof/>
                <w:sz w:val="20"/>
                <w:szCs w:val="20"/>
                <w:lang w:eastAsia="en-GB"/>
              </w:rPr>
            </w:pPr>
          </w:p>
          <w:p w14:paraId="0F479B4C" w14:textId="77777777" w:rsidR="00170A60" w:rsidRDefault="00170A60" w:rsidP="00DB0CC5">
            <w:pPr>
              <w:tabs>
                <w:tab w:val="left" w:pos="2010"/>
              </w:tabs>
              <w:rPr>
                <w:noProof/>
                <w:sz w:val="20"/>
                <w:szCs w:val="20"/>
                <w:lang w:eastAsia="en-GB"/>
              </w:rPr>
            </w:pPr>
          </w:p>
        </w:tc>
      </w:tr>
    </w:tbl>
    <w:p w14:paraId="08B9C1F8" w14:textId="77777777" w:rsidR="00170A60" w:rsidRDefault="00170A60" w:rsidP="00170A60">
      <w:pPr>
        <w:tabs>
          <w:tab w:val="left" w:pos="2010"/>
        </w:tabs>
        <w:rPr>
          <w:noProof/>
          <w:sz w:val="20"/>
          <w:szCs w:val="20"/>
          <w:lang w:eastAsia="en-GB"/>
        </w:rPr>
      </w:pPr>
    </w:p>
    <w:p w14:paraId="5952F7F2" w14:textId="77777777" w:rsidR="00170A60" w:rsidRDefault="00170A60" w:rsidP="00170A60">
      <w:pPr>
        <w:tabs>
          <w:tab w:val="left" w:pos="2010"/>
        </w:tabs>
        <w:rPr>
          <w:noProof/>
          <w:sz w:val="20"/>
          <w:szCs w:val="20"/>
          <w:lang w:eastAsia="en-GB"/>
        </w:rPr>
      </w:pPr>
      <w:r>
        <w:rPr>
          <w:noProof/>
          <w:sz w:val="20"/>
          <w:szCs w:val="20"/>
          <w:lang w:eastAsia="en-GB"/>
        </w:rPr>
        <w:t>Does your child have any special needs or disabilities? If so, please specify:</w:t>
      </w:r>
    </w:p>
    <w:tbl>
      <w:tblPr>
        <w:tblStyle w:val="TableGrid"/>
        <w:tblW w:w="0" w:type="auto"/>
        <w:tblLook w:val="04A0" w:firstRow="1" w:lastRow="0" w:firstColumn="1" w:lastColumn="0" w:noHBand="0" w:noVBand="1"/>
      </w:tblPr>
      <w:tblGrid>
        <w:gridCol w:w="9016"/>
      </w:tblGrid>
      <w:tr w:rsidR="00170A60" w14:paraId="70CE44FC" w14:textId="77777777" w:rsidTr="00DB0CC5">
        <w:tc>
          <w:tcPr>
            <w:tcW w:w="9016" w:type="dxa"/>
          </w:tcPr>
          <w:p w14:paraId="5EFEE93C" w14:textId="77777777" w:rsidR="00170A60" w:rsidRDefault="00170A60" w:rsidP="00DB0CC5">
            <w:pPr>
              <w:tabs>
                <w:tab w:val="left" w:pos="2010"/>
              </w:tabs>
              <w:rPr>
                <w:noProof/>
                <w:sz w:val="20"/>
                <w:szCs w:val="20"/>
                <w:lang w:eastAsia="en-GB"/>
              </w:rPr>
            </w:pPr>
          </w:p>
          <w:p w14:paraId="74469955" w14:textId="77777777" w:rsidR="00170A60" w:rsidRDefault="00170A60" w:rsidP="00DB0CC5">
            <w:pPr>
              <w:tabs>
                <w:tab w:val="left" w:pos="2010"/>
              </w:tabs>
              <w:rPr>
                <w:noProof/>
                <w:sz w:val="20"/>
                <w:szCs w:val="20"/>
                <w:lang w:eastAsia="en-GB"/>
              </w:rPr>
            </w:pPr>
          </w:p>
          <w:p w14:paraId="5375395B" w14:textId="77777777" w:rsidR="00170A60" w:rsidRDefault="00170A60" w:rsidP="00DB0CC5">
            <w:pPr>
              <w:tabs>
                <w:tab w:val="left" w:pos="2010"/>
              </w:tabs>
              <w:rPr>
                <w:noProof/>
                <w:sz w:val="20"/>
                <w:szCs w:val="20"/>
                <w:lang w:eastAsia="en-GB"/>
              </w:rPr>
            </w:pPr>
          </w:p>
          <w:p w14:paraId="53262C0D" w14:textId="77777777" w:rsidR="00170A60" w:rsidRDefault="00170A60" w:rsidP="00DB0CC5">
            <w:pPr>
              <w:tabs>
                <w:tab w:val="left" w:pos="2010"/>
              </w:tabs>
              <w:rPr>
                <w:noProof/>
                <w:sz w:val="20"/>
                <w:szCs w:val="20"/>
                <w:lang w:eastAsia="en-GB"/>
              </w:rPr>
            </w:pPr>
          </w:p>
          <w:p w14:paraId="7A74E050" w14:textId="77777777" w:rsidR="00170A60" w:rsidRDefault="00170A60" w:rsidP="00DB0CC5">
            <w:pPr>
              <w:tabs>
                <w:tab w:val="left" w:pos="2010"/>
              </w:tabs>
              <w:rPr>
                <w:noProof/>
                <w:sz w:val="20"/>
                <w:szCs w:val="20"/>
                <w:lang w:eastAsia="en-GB"/>
              </w:rPr>
            </w:pPr>
          </w:p>
        </w:tc>
      </w:tr>
    </w:tbl>
    <w:p w14:paraId="1B57D6A3" w14:textId="77777777" w:rsidR="00170A60" w:rsidRDefault="00170A60" w:rsidP="00170A60">
      <w:pPr>
        <w:tabs>
          <w:tab w:val="left" w:pos="2010"/>
        </w:tabs>
        <w:rPr>
          <w:noProof/>
          <w:sz w:val="20"/>
          <w:szCs w:val="20"/>
          <w:lang w:eastAsia="en-GB"/>
        </w:rPr>
      </w:pPr>
    </w:p>
    <w:p w14:paraId="13D1F5FF" w14:textId="77777777" w:rsidR="00170A60" w:rsidRDefault="00170A60" w:rsidP="00170A60">
      <w:pPr>
        <w:tabs>
          <w:tab w:val="left" w:pos="2010"/>
        </w:tabs>
        <w:rPr>
          <w:noProof/>
          <w:sz w:val="20"/>
          <w:szCs w:val="20"/>
          <w:lang w:eastAsia="en-GB"/>
        </w:rPr>
      </w:pPr>
      <w:r>
        <w:rPr>
          <w:noProof/>
          <w:sz w:val="20"/>
          <w:szCs w:val="20"/>
          <w:lang w:eastAsia="en-GB"/>
        </w:rPr>
        <w:t>Is either of the following in place for your child?</w:t>
      </w:r>
    </w:p>
    <w:tbl>
      <w:tblPr>
        <w:tblStyle w:val="TableGrid"/>
        <w:tblpPr w:leftFromText="180" w:rightFromText="180" w:vertAnchor="text" w:horzAnchor="margin" w:tblpXSpec="center" w:tblpY="45"/>
        <w:tblW w:w="0" w:type="auto"/>
        <w:tblLook w:val="04A0" w:firstRow="1" w:lastRow="0" w:firstColumn="1" w:lastColumn="0" w:noHBand="0" w:noVBand="1"/>
      </w:tblPr>
      <w:tblGrid>
        <w:gridCol w:w="284"/>
      </w:tblGrid>
      <w:tr w:rsidR="00170A60" w:rsidRPr="00926058" w14:paraId="699EB6D7" w14:textId="77777777" w:rsidTr="00DB0CC5">
        <w:tc>
          <w:tcPr>
            <w:tcW w:w="284" w:type="dxa"/>
          </w:tcPr>
          <w:p w14:paraId="78D6F5C0"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1349F7F6" w14:textId="77777777" w:rsidTr="00DB0CC5">
        <w:tc>
          <w:tcPr>
            <w:tcW w:w="284" w:type="dxa"/>
          </w:tcPr>
          <w:p w14:paraId="08D94C1F"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216" w:tblpY="60"/>
        <w:tblW w:w="0" w:type="auto"/>
        <w:tblLook w:val="04A0" w:firstRow="1" w:lastRow="0" w:firstColumn="1" w:lastColumn="0" w:noHBand="0" w:noVBand="1"/>
      </w:tblPr>
      <w:tblGrid>
        <w:gridCol w:w="284"/>
      </w:tblGrid>
      <w:tr w:rsidR="00170A60" w:rsidRPr="00926058" w14:paraId="646C0791" w14:textId="77777777" w:rsidTr="00DB0CC5">
        <w:tc>
          <w:tcPr>
            <w:tcW w:w="284" w:type="dxa"/>
          </w:tcPr>
          <w:p w14:paraId="17BA62C6" w14:textId="77777777" w:rsidR="00170A60" w:rsidRPr="00926058" w:rsidRDefault="00170A60" w:rsidP="00DB0CC5">
            <w:pPr>
              <w:tabs>
                <w:tab w:val="left" w:pos="2010"/>
              </w:tabs>
              <w:rPr>
                <w:noProof/>
                <w:sz w:val="20"/>
                <w:szCs w:val="20"/>
                <w:lang w:eastAsia="en-GB"/>
              </w:rPr>
            </w:pPr>
          </w:p>
        </w:tc>
      </w:tr>
      <w:tr w:rsidR="00170A60" w:rsidRPr="00926058" w14:paraId="6C5154DD" w14:textId="77777777" w:rsidTr="00DB0CC5">
        <w:tc>
          <w:tcPr>
            <w:tcW w:w="284" w:type="dxa"/>
          </w:tcPr>
          <w:p w14:paraId="1F6B2403" w14:textId="77777777" w:rsidR="00170A60" w:rsidRPr="00926058" w:rsidRDefault="00170A60" w:rsidP="00DB0CC5">
            <w:pPr>
              <w:tabs>
                <w:tab w:val="left" w:pos="2010"/>
              </w:tabs>
              <w:rPr>
                <w:noProof/>
                <w:sz w:val="20"/>
                <w:szCs w:val="20"/>
                <w:lang w:eastAsia="en-GB"/>
              </w:rPr>
            </w:pPr>
          </w:p>
        </w:tc>
      </w:tr>
    </w:tbl>
    <w:p w14:paraId="073190F5" w14:textId="77777777" w:rsidR="00170A60" w:rsidRDefault="00170A60" w:rsidP="00170A60">
      <w:pPr>
        <w:tabs>
          <w:tab w:val="left" w:pos="2010"/>
        </w:tabs>
        <w:spacing w:after="0"/>
        <w:rPr>
          <w:noProof/>
          <w:sz w:val="20"/>
          <w:szCs w:val="20"/>
          <w:lang w:eastAsia="en-GB"/>
        </w:rPr>
      </w:pPr>
      <w:r>
        <w:rPr>
          <w:noProof/>
          <w:sz w:val="20"/>
          <w:szCs w:val="20"/>
          <w:lang w:eastAsia="en-GB"/>
        </w:rPr>
        <w:t>Education health care plan</w:t>
      </w:r>
      <w:r>
        <w:rPr>
          <w:noProof/>
          <w:sz w:val="20"/>
          <w:szCs w:val="20"/>
          <w:lang w:eastAsia="en-GB"/>
        </w:rPr>
        <w:tab/>
      </w:r>
      <w:r>
        <w:rPr>
          <w:noProof/>
          <w:sz w:val="20"/>
          <w:szCs w:val="20"/>
          <w:lang w:eastAsia="en-GB"/>
        </w:rPr>
        <w:tab/>
        <w:t>Yes</w:t>
      </w:r>
      <w:r>
        <w:rPr>
          <w:noProof/>
          <w:sz w:val="20"/>
          <w:szCs w:val="20"/>
          <w:lang w:eastAsia="en-GB"/>
        </w:rPr>
        <w:tab/>
        <w:t xml:space="preserve">    No</w:t>
      </w:r>
      <w:r>
        <w:rPr>
          <w:noProof/>
          <w:sz w:val="20"/>
          <w:szCs w:val="20"/>
          <w:lang w:eastAsia="en-GB"/>
        </w:rPr>
        <w:tab/>
      </w:r>
      <w:r>
        <w:rPr>
          <w:noProof/>
          <w:sz w:val="20"/>
          <w:szCs w:val="20"/>
          <w:lang w:eastAsia="en-GB"/>
        </w:rPr>
        <w:tab/>
      </w:r>
    </w:p>
    <w:p w14:paraId="1392C56C" w14:textId="77777777" w:rsidR="00170A60" w:rsidRDefault="00170A60" w:rsidP="00170A60">
      <w:pPr>
        <w:tabs>
          <w:tab w:val="left" w:pos="2010"/>
        </w:tabs>
        <w:spacing w:after="0"/>
        <w:rPr>
          <w:noProof/>
          <w:sz w:val="20"/>
          <w:szCs w:val="20"/>
          <w:lang w:eastAsia="en-GB"/>
        </w:rPr>
      </w:pPr>
      <w:r>
        <w:rPr>
          <w:noProof/>
          <w:sz w:val="20"/>
          <w:szCs w:val="20"/>
          <w:lang w:eastAsia="en-GB"/>
        </w:rPr>
        <w:t>Statement of special education need</w:t>
      </w:r>
      <w:r>
        <w:rPr>
          <w:noProof/>
          <w:sz w:val="20"/>
          <w:szCs w:val="20"/>
          <w:lang w:eastAsia="en-GB"/>
        </w:rPr>
        <w:tab/>
        <w:t>Yes</w:t>
      </w:r>
      <w:r>
        <w:rPr>
          <w:noProof/>
          <w:sz w:val="20"/>
          <w:szCs w:val="20"/>
          <w:lang w:eastAsia="en-GB"/>
        </w:rPr>
        <w:tab/>
        <w:t xml:space="preserve">    No</w:t>
      </w:r>
    </w:p>
    <w:p w14:paraId="00AC7F7A" w14:textId="77777777" w:rsidR="00170A60" w:rsidRDefault="00170A60" w:rsidP="00170A60">
      <w:pPr>
        <w:tabs>
          <w:tab w:val="left" w:pos="2010"/>
        </w:tabs>
        <w:rPr>
          <w:noProof/>
          <w:sz w:val="20"/>
          <w:szCs w:val="20"/>
          <w:lang w:eastAsia="en-GB"/>
        </w:rPr>
      </w:pPr>
    </w:p>
    <w:p w14:paraId="74A32A7B" w14:textId="77777777" w:rsidR="00170A60" w:rsidRDefault="00170A60" w:rsidP="00170A60">
      <w:pPr>
        <w:tabs>
          <w:tab w:val="left" w:pos="2010"/>
        </w:tabs>
        <w:rPr>
          <w:noProof/>
          <w:sz w:val="20"/>
          <w:szCs w:val="20"/>
          <w:lang w:eastAsia="en-GB"/>
        </w:rPr>
      </w:pPr>
      <w:r>
        <w:rPr>
          <w:noProof/>
          <w:sz w:val="20"/>
          <w:szCs w:val="20"/>
          <w:lang w:eastAsia="en-GB"/>
        </w:rPr>
        <w:t>If yes, what additional support will he/she require in our setting?</w:t>
      </w:r>
    </w:p>
    <w:tbl>
      <w:tblPr>
        <w:tblStyle w:val="TableGrid"/>
        <w:tblW w:w="0" w:type="auto"/>
        <w:tblLook w:val="04A0" w:firstRow="1" w:lastRow="0" w:firstColumn="1" w:lastColumn="0" w:noHBand="0" w:noVBand="1"/>
      </w:tblPr>
      <w:tblGrid>
        <w:gridCol w:w="9016"/>
      </w:tblGrid>
      <w:tr w:rsidR="00170A60" w14:paraId="3739455F" w14:textId="77777777" w:rsidTr="00DB0CC5">
        <w:tc>
          <w:tcPr>
            <w:tcW w:w="9016" w:type="dxa"/>
          </w:tcPr>
          <w:p w14:paraId="32A1B59C" w14:textId="77777777" w:rsidR="00170A60" w:rsidRDefault="00170A60" w:rsidP="00DB0CC5">
            <w:pPr>
              <w:tabs>
                <w:tab w:val="left" w:pos="2010"/>
              </w:tabs>
              <w:rPr>
                <w:noProof/>
                <w:sz w:val="20"/>
                <w:szCs w:val="20"/>
                <w:lang w:eastAsia="en-GB"/>
              </w:rPr>
            </w:pPr>
          </w:p>
          <w:p w14:paraId="00C0E988" w14:textId="77777777" w:rsidR="00170A60" w:rsidRDefault="00170A60" w:rsidP="00DB0CC5">
            <w:pPr>
              <w:tabs>
                <w:tab w:val="left" w:pos="2010"/>
              </w:tabs>
              <w:rPr>
                <w:noProof/>
                <w:sz w:val="20"/>
                <w:szCs w:val="20"/>
                <w:lang w:eastAsia="en-GB"/>
              </w:rPr>
            </w:pPr>
          </w:p>
          <w:p w14:paraId="03CBC14E" w14:textId="77777777" w:rsidR="00170A60" w:rsidRDefault="00170A60" w:rsidP="00DB0CC5">
            <w:pPr>
              <w:tabs>
                <w:tab w:val="left" w:pos="2010"/>
              </w:tabs>
              <w:rPr>
                <w:noProof/>
                <w:sz w:val="20"/>
                <w:szCs w:val="20"/>
                <w:lang w:eastAsia="en-GB"/>
              </w:rPr>
            </w:pPr>
          </w:p>
          <w:p w14:paraId="3AC377F9" w14:textId="77777777" w:rsidR="00170A60" w:rsidRDefault="00170A60" w:rsidP="00DB0CC5">
            <w:pPr>
              <w:tabs>
                <w:tab w:val="left" w:pos="2010"/>
              </w:tabs>
              <w:rPr>
                <w:noProof/>
                <w:sz w:val="20"/>
                <w:szCs w:val="20"/>
                <w:lang w:eastAsia="en-GB"/>
              </w:rPr>
            </w:pPr>
          </w:p>
          <w:p w14:paraId="77DE57FD" w14:textId="77777777" w:rsidR="00170A60" w:rsidRDefault="00170A60" w:rsidP="00DB0CC5">
            <w:pPr>
              <w:tabs>
                <w:tab w:val="left" w:pos="2010"/>
              </w:tabs>
              <w:rPr>
                <w:noProof/>
                <w:sz w:val="20"/>
                <w:szCs w:val="20"/>
                <w:lang w:eastAsia="en-GB"/>
              </w:rPr>
            </w:pPr>
          </w:p>
          <w:p w14:paraId="27E27F45" w14:textId="77777777" w:rsidR="00170A60" w:rsidRDefault="00170A60" w:rsidP="00DB0CC5">
            <w:pPr>
              <w:tabs>
                <w:tab w:val="left" w:pos="2010"/>
              </w:tabs>
              <w:rPr>
                <w:noProof/>
                <w:sz w:val="20"/>
                <w:szCs w:val="20"/>
                <w:lang w:eastAsia="en-GB"/>
              </w:rPr>
            </w:pPr>
          </w:p>
        </w:tc>
      </w:tr>
    </w:tbl>
    <w:p w14:paraId="2B27160B" w14:textId="77777777" w:rsidR="00170A60" w:rsidRDefault="00170A60" w:rsidP="00170A60">
      <w:pPr>
        <w:tabs>
          <w:tab w:val="left" w:pos="2010"/>
        </w:tabs>
        <w:rPr>
          <w:noProof/>
          <w:sz w:val="20"/>
          <w:szCs w:val="20"/>
          <w:lang w:eastAsia="en-GB"/>
        </w:rPr>
      </w:pPr>
    </w:p>
    <w:p w14:paraId="1585773F" w14:textId="77777777" w:rsidR="00170A60" w:rsidRDefault="00170A60" w:rsidP="00170A60">
      <w:pPr>
        <w:tabs>
          <w:tab w:val="left" w:pos="2010"/>
        </w:tabs>
        <w:rPr>
          <w:noProof/>
          <w:sz w:val="20"/>
          <w:szCs w:val="20"/>
          <w:lang w:eastAsia="en-GB"/>
        </w:rPr>
      </w:pPr>
      <w:r>
        <w:rPr>
          <w:noProof/>
          <w:sz w:val="20"/>
          <w:szCs w:val="20"/>
          <w:lang w:eastAsia="en-GB"/>
        </w:rPr>
        <w:t>What is the main religion in your family (if applicable)?______________________________________________</w:t>
      </w:r>
    </w:p>
    <w:p w14:paraId="3C3C57CC" w14:textId="77777777" w:rsidR="00170A60" w:rsidRDefault="00170A60" w:rsidP="00170A60">
      <w:pPr>
        <w:tabs>
          <w:tab w:val="left" w:pos="2010"/>
        </w:tabs>
        <w:rPr>
          <w:noProof/>
          <w:sz w:val="20"/>
          <w:szCs w:val="20"/>
          <w:lang w:eastAsia="en-GB"/>
        </w:rPr>
      </w:pPr>
      <w:r>
        <w:rPr>
          <w:noProof/>
          <w:sz w:val="20"/>
          <w:szCs w:val="20"/>
          <w:lang w:eastAsia="en-GB"/>
        </w:rPr>
        <w:t>Are there any festivals or special occasions celebrated in your culture that your child will be taking part in and that you would like to see acknowledged and celebrated while he/she is in our setting?</w:t>
      </w:r>
    </w:p>
    <w:tbl>
      <w:tblPr>
        <w:tblStyle w:val="TableGrid"/>
        <w:tblW w:w="0" w:type="auto"/>
        <w:tblLook w:val="04A0" w:firstRow="1" w:lastRow="0" w:firstColumn="1" w:lastColumn="0" w:noHBand="0" w:noVBand="1"/>
      </w:tblPr>
      <w:tblGrid>
        <w:gridCol w:w="9016"/>
      </w:tblGrid>
      <w:tr w:rsidR="00170A60" w14:paraId="335518BB" w14:textId="77777777" w:rsidTr="00DB0CC5">
        <w:tc>
          <w:tcPr>
            <w:tcW w:w="9016" w:type="dxa"/>
          </w:tcPr>
          <w:p w14:paraId="7200F184" w14:textId="77777777" w:rsidR="00170A60" w:rsidRDefault="00170A60" w:rsidP="00DB0CC5">
            <w:pPr>
              <w:tabs>
                <w:tab w:val="left" w:pos="2010"/>
              </w:tabs>
              <w:rPr>
                <w:noProof/>
                <w:sz w:val="20"/>
                <w:szCs w:val="20"/>
                <w:lang w:eastAsia="en-GB"/>
              </w:rPr>
            </w:pPr>
          </w:p>
          <w:p w14:paraId="293E4EF0" w14:textId="77777777" w:rsidR="00170A60" w:rsidRDefault="00170A60" w:rsidP="00DB0CC5">
            <w:pPr>
              <w:tabs>
                <w:tab w:val="left" w:pos="2010"/>
              </w:tabs>
              <w:rPr>
                <w:noProof/>
                <w:sz w:val="20"/>
                <w:szCs w:val="20"/>
                <w:lang w:eastAsia="en-GB"/>
              </w:rPr>
            </w:pPr>
          </w:p>
          <w:p w14:paraId="56671BF0" w14:textId="77777777" w:rsidR="00170A60" w:rsidRDefault="00170A60" w:rsidP="00DB0CC5">
            <w:pPr>
              <w:tabs>
                <w:tab w:val="left" w:pos="2010"/>
              </w:tabs>
              <w:rPr>
                <w:noProof/>
                <w:sz w:val="20"/>
                <w:szCs w:val="20"/>
                <w:lang w:eastAsia="en-GB"/>
              </w:rPr>
            </w:pPr>
          </w:p>
          <w:p w14:paraId="4CA79C5B" w14:textId="77777777" w:rsidR="00170A60" w:rsidRDefault="00170A60" w:rsidP="00DB0CC5">
            <w:pPr>
              <w:tabs>
                <w:tab w:val="left" w:pos="2010"/>
              </w:tabs>
              <w:rPr>
                <w:noProof/>
                <w:sz w:val="20"/>
                <w:szCs w:val="20"/>
                <w:lang w:eastAsia="en-GB"/>
              </w:rPr>
            </w:pPr>
          </w:p>
          <w:p w14:paraId="5526248D" w14:textId="77777777" w:rsidR="00170A60" w:rsidRDefault="00170A60" w:rsidP="00DB0CC5">
            <w:pPr>
              <w:tabs>
                <w:tab w:val="left" w:pos="2010"/>
              </w:tabs>
              <w:rPr>
                <w:noProof/>
                <w:sz w:val="20"/>
                <w:szCs w:val="20"/>
                <w:lang w:eastAsia="en-GB"/>
              </w:rPr>
            </w:pPr>
          </w:p>
        </w:tc>
      </w:tr>
    </w:tbl>
    <w:p w14:paraId="62A279CD" w14:textId="77777777" w:rsidR="00170A60" w:rsidRDefault="00170A60" w:rsidP="00170A60">
      <w:pPr>
        <w:tabs>
          <w:tab w:val="left" w:pos="2010"/>
        </w:tabs>
        <w:rPr>
          <w:noProof/>
          <w:sz w:val="20"/>
          <w:szCs w:val="20"/>
          <w:lang w:eastAsia="en-GB"/>
        </w:rPr>
      </w:pPr>
    </w:p>
    <w:p w14:paraId="0E278C56" w14:textId="77777777" w:rsidR="00170A60" w:rsidRDefault="00170A60" w:rsidP="00170A60">
      <w:pPr>
        <w:tabs>
          <w:tab w:val="left" w:pos="2010"/>
        </w:tabs>
        <w:rPr>
          <w:noProof/>
          <w:sz w:val="20"/>
          <w:szCs w:val="20"/>
          <w:lang w:eastAsia="en-GB"/>
        </w:rPr>
      </w:pPr>
    </w:p>
    <w:p w14:paraId="1E3F7112" w14:textId="77777777" w:rsidR="00170A60" w:rsidRDefault="00170A60" w:rsidP="00170A60">
      <w:pPr>
        <w:tabs>
          <w:tab w:val="left" w:pos="2010"/>
        </w:tabs>
        <w:rPr>
          <w:noProof/>
          <w:sz w:val="20"/>
          <w:szCs w:val="20"/>
          <w:lang w:eastAsia="en-GB"/>
        </w:rPr>
      </w:pPr>
      <w:r>
        <w:rPr>
          <w:noProof/>
          <w:sz w:val="20"/>
          <w:szCs w:val="20"/>
          <w:lang w:eastAsia="en-GB"/>
        </w:rPr>
        <w:t>What language(s) is/are apoken at home?________________________________________________________</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284"/>
      </w:tblGrid>
      <w:tr w:rsidR="00170A60" w:rsidRPr="00926058" w14:paraId="22925DC0" w14:textId="77777777" w:rsidTr="00DB0CC5">
        <w:tc>
          <w:tcPr>
            <w:tcW w:w="284" w:type="dxa"/>
          </w:tcPr>
          <w:p w14:paraId="02E1915D"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3A7693CD" w14:textId="77777777" w:rsidTr="00DB0CC5">
        <w:tc>
          <w:tcPr>
            <w:tcW w:w="284" w:type="dxa"/>
          </w:tcPr>
          <w:p w14:paraId="642354BC" w14:textId="77777777" w:rsidR="00170A60" w:rsidRPr="00926058" w:rsidRDefault="00170A60" w:rsidP="00DB0CC5">
            <w:pPr>
              <w:tabs>
                <w:tab w:val="left" w:pos="2010"/>
              </w:tabs>
              <w:rPr>
                <w:noProof/>
                <w:sz w:val="20"/>
                <w:szCs w:val="20"/>
                <w:lang w:eastAsia="en-GB"/>
              </w:rPr>
            </w:pPr>
          </w:p>
        </w:tc>
      </w:tr>
    </w:tbl>
    <w:p w14:paraId="721101B3" w14:textId="77777777" w:rsidR="00170A60" w:rsidRDefault="00170A60" w:rsidP="00170A60">
      <w:pPr>
        <w:tabs>
          <w:tab w:val="left" w:pos="2010"/>
        </w:tabs>
        <w:rPr>
          <w:noProof/>
          <w:sz w:val="20"/>
          <w:szCs w:val="20"/>
          <w:lang w:eastAsia="en-GB"/>
        </w:rPr>
      </w:pPr>
      <w:r>
        <w:rPr>
          <w:noProof/>
          <w:sz w:val="20"/>
          <w:szCs w:val="20"/>
          <w:lang w:eastAsia="en-GB"/>
        </w:rPr>
        <w:t>If English is not the main language spoken at home, will this be your child’s first experience of being in an English-speaking environment?</w:t>
      </w:r>
      <w:r>
        <w:rPr>
          <w:noProof/>
          <w:sz w:val="20"/>
          <w:szCs w:val="20"/>
          <w:lang w:eastAsia="en-GB"/>
        </w:rPr>
        <w:tab/>
      </w:r>
      <w:r>
        <w:rPr>
          <w:noProof/>
          <w:sz w:val="20"/>
          <w:szCs w:val="20"/>
          <w:lang w:eastAsia="en-GB"/>
        </w:rPr>
        <w:tab/>
        <w:t xml:space="preserve"> Yes</w:t>
      </w:r>
    </w:p>
    <w:p w14:paraId="117B3541" w14:textId="77777777" w:rsidR="00170A60" w:rsidRDefault="00170A60" w:rsidP="00170A60">
      <w:pPr>
        <w:tabs>
          <w:tab w:val="left" w:pos="2010"/>
        </w:tabs>
        <w:rPr>
          <w:noProof/>
          <w:sz w:val="20"/>
          <w:szCs w:val="20"/>
          <w:lang w:eastAsia="en-GB"/>
        </w:rPr>
      </w:pP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r>
        <w:rPr>
          <w:noProof/>
          <w:sz w:val="20"/>
          <w:szCs w:val="20"/>
          <w:lang w:eastAsia="en-GB"/>
        </w:rPr>
        <w:tab/>
      </w:r>
    </w:p>
    <w:p w14:paraId="3EB6B097" w14:textId="77777777" w:rsidR="00170A60" w:rsidRPr="00C937FB" w:rsidRDefault="00170A60" w:rsidP="00170A60">
      <w:pPr>
        <w:tabs>
          <w:tab w:val="left" w:pos="2010"/>
        </w:tabs>
        <w:rPr>
          <w:b/>
          <w:noProof/>
          <w:lang w:eastAsia="en-GB"/>
        </w:rPr>
      </w:pPr>
      <w:r w:rsidRPr="00C937FB">
        <w:rPr>
          <w:b/>
          <w:noProof/>
          <w:lang w:eastAsia="en-GB"/>
        </w:rPr>
        <w:t>General information</w:t>
      </w:r>
    </w:p>
    <w:tbl>
      <w:tblPr>
        <w:tblStyle w:val="TableGrid"/>
        <w:tblpPr w:leftFromText="180" w:rightFromText="180" w:vertAnchor="text" w:horzAnchor="page" w:tblpX="6331" w:tblpY="96"/>
        <w:tblW w:w="0" w:type="auto"/>
        <w:tblLook w:val="04A0" w:firstRow="1" w:lastRow="0" w:firstColumn="1" w:lastColumn="0" w:noHBand="0" w:noVBand="1"/>
      </w:tblPr>
      <w:tblGrid>
        <w:gridCol w:w="284"/>
      </w:tblGrid>
      <w:tr w:rsidR="00170A60" w:rsidRPr="00926058" w14:paraId="296A161F" w14:textId="77777777" w:rsidTr="00DB0CC5">
        <w:tc>
          <w:tcPr>
            <w:tcW w:w="284" w:type="dxa"/>
          </w:tcPr>
          <w:p w14:paraId="01A1709E"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46F22C99" w14:textId="77777777" w:rsidTr="00DB0CC5">
        <w:tc>
          <w:tcPr>
            <w:tcW w:w="284" w:type="dxa"/>
          </w:tcPr>
          <w:p w14:paraId="65DF69FE"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351" w:tblpY="66"/>
        <w:tblW w:w="0" w:type="auto"/>
        <w:tblLook w:val="04A0" w:firstRow="1" w:lastRow="0" w:firstColumn="1" w:lastColumn="0" w:noHBand="0" w:noVBand="1"/>
      </w:tblPr>
      <w:tblGrid>
        <w:gridCol w:w="284"/>
      </w:tblGrid>
      <w:tr w:rsidR="00170A60" w:rsidRPr="00926058" w14:paraId="17EB078F" w14:textId="77777777" w:rsidTr="00DB0CC5">
        <w:tc>
          <w:tcPr>
            <w:tcW w:w="284" w:type="dxa"/>
          </w:tcPr>
          <w:p w14:paraId="53A5BA5B" w14:textId="77777777" w:rsidR="00170A60" w:rsidRPr="00926058" w:rsidRDefault="00170A60" w:rsidP="00DB0CC5">
            <w:pPr>
              <w:tabs>
                <w:tab w:val="left" w:pos="2010"/>
              </w:tabs>
              <w:rPr>
                <w:noProof/>
                <w:sz w:val="20"/>
                <w:szCs w:val="20"/>
                <w:lang w:eastAsia="en-GB"/>
              </w:rPr>
            </w:pPr>
            <w:r>
              <w:rPr>
                <w:noProof/>
                <w:sz w:val="20"/>
                <w:szCs w:val="20"/>
                <w:lang w:eastAsia="en-GB"/>
              </w:rPr>
              <w:t xml:space="preserve"> </w:t>
            </w:r>
            <w:r w:rsidRPr="00926058">
              <w:rPr>
                <w:noProof/>
                <w:sz w:val="20"/>
                <w:szCs w:val="20"/>
                <w:lang w:eastAsia="en-GB"/>
              </w:rPr>
              <w:t xml:space="preserve">   </w:t>
            </w:r>
          </w:p>
        </w:tc>
      </w:tr>
      <w:tr w:rsidR="00170A60" w:rsidRPr="00926058" w14:paraId="0C08842E" w14:textId="77777777" w:rsidTr="00DB0CC5">
        <w:tc>
          <w:tcPr>
            <w:tcW w:w="284" w:type="dxa"/>
          </w:tcPr>
          <w:p w14:paraId="2E8DABE7" w14:textId="77777777" w:rsidR="00170A60" w:rsidRPr="00926058" w:rsidRDefault="00170A60" w:rsidP="00DB0CC5">
            <w:pPr>
              <w:tabs>
                <w:tab w:val="left" w:pos="2010"/>
              </w:tabs>
              <w:rPr>
                <w:noProof/>
                <w:sz w:val="20"/>
                <w:szCs w:val="20"/>
                <w:lang w:eastAsia="en-GB"/>
              </w:rPr>
            </w:pPr>
          </w:p>
        </w:tc>
      </w:tr>
    </w:tbl>
    <w:p w14:paraId="3DC38239" w14:textId="77777777" w:rsidR="00170A60" w:rsidRDefault="00170A60" w:rsidP="00170A60">
      <w:pPr>
        <w:tabs>
          <w:tab w:val="left" w:pos="2010"/>
        </w:tabs>
        <w:spacing w:after="0"/>
        <w:rPr>
          <w:noProof/>
          <w:sz w:val="20"/>
          <w:szCs w:val="20"/>
          <w:lang w:eastAsia="en-GB"/>
        </w:rPr>
      </w:pPr>
      <w:r>
        <w:rPr>
          <w:noProof/>
          <w:sz w:val="20"/>
          <w:szCs w:val="20"/>
          <w:lang w:eastAsia="en-GB"/>
        </w:rPr>
        <w:t>Does you child have a pacifier i.e dummy or thumb</w:t>
      </w:r>
      <w:r>
        <w:rPr>
          <w:noProof/>
          <w:sz w:val="20"/>
          <w:szCs w:val="20"/>
          <w:lang w:eastAsia="en-GB"/>
        </w:rPr>
        <w:tab/>
        <w:t xml:space="preserve">Yes No  </w:t>
      </w:r>
      <w:r>
        <w:rPr>
          <w:noProof/>
          <w:sz w:val="20"/>
          <w:szCs w:val="20"/>
          <w:lang w:eastAsia="en-GB"/>
        </w:rPr>
        <w:tab/>
      </w:r>
    </w:p>
    <w:p w14:paraId="10679050" w14:textId="77777777" w:rsidR="00170A60" w:rsidRDefault="00170A60" w:rsidP="00170A60">
      <w:pPr>
        <w:tabs>
          <w:tab w:val="left" w:pos="2010"/>
        </w:tabs>
        <w:spacing w:after="0"/>
        <w:rPr>
          <w:noProof/>
          <w:sz w:val="20"/>
          <w:szCs w:val="20"/>
          <w:lang w:eastAsia="en-GB"/>
        </w:rPr>
      </w:pPr>
      <w:r>
        <w:rPr>
          <w:noProof/>
          <w:sz w:val="20"/>
          <w:szCs w:val="20"/>
          <w:lang w:eastAsia="en-GB"/>
        </w:rPr>
        <w:t>Does your child have a special toy or comforter</w:t>
      </w:r>
      <w:r>
        <w:rPr>
          <w:noProof/>
          <w:sz w:val="20"/>
          <w:szCs w:val="20"/>
          <w:lang w:eastAsia="en-GB"/>
        </w:rPr>
        <w:tab/>
        <w:t>Yes 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70180B1A" w14:textId="77777777" w:rsidR="00170A60" w:rsidRDefault="00170A60" w:rsidP="00170A60">
      <w:pPr>
        <w:tabs>
          <w:tab w:val="left" w:pos="2010"/>
        </w:tabs>
        <w:spacing w:after="0"/>
        <w:rPr>
          <w:noProof/>
          <w:sz w:val="20"/>
          <w:szCs w:val="20"/>
          <w:lang w:eastAsia="en-GB"/>
        </w:rPr>
      </w:pPr>
      <w:r>
        <w:rPr>
          <w:noProof/>
          <w:sz w:val="20"/>
          <w:szCs w:val="20"/>
          <w:lang w:eastAsia="en-GB"/>
        </w:rPr>
        <w:tab/>
      </w:r>
    </w:p>
    <w:p w14:paraId="656ECD91" w14:textId="77777777" w:rsidR="00170A60" w:rsidRDefault="00170A60" w:rsidP="00170A60">
      <w:pPr>
        <w:tabs>
          <w:tab w:val="left" w:pos="2010"/>
        </w:tabs>
        <w:spacing w:after="0"/>
        <w:rPr>
          <w:noProof/>
          <w:sz w:val="20"/>
          <w:szCs w:val="20"/>
          <w:lang w:eastAsia="en-GB"/>
        </w:rPr>
      </w:pPr>
      <w:r>
        <w:rPr>
          <w:noProof/>
          <w:sz w:val="20"/>
          <w:szCs w:val="20"/>
          <w:lang w:eastAsia="en-GB"/>
        </w:rPr>
        <w:t>What sort of things does your child enjoy doing at home, i.e. drawing or cooking?</w:t>
      </w:r>
    </w:p>
    <w:tbl>
      <w:tblPr>
        <w:tblStyle w:val="TableGrid"/>
        <w:tblW w:w="0" w:type="auto"/>
        <w:tblLook w:val="04A0" w:firstRow="1" w:lastRow="0" w:firstColumn="1" w:lastColumn="0" w:noHBand="0" w:noVBand="1"/>
      </w:tblPr>
      <w:tblGrid>
        <w:gridCol w:w="9016"/>
      </w:tblGrid>
      <w:tr w:rsidR="00170A60" w14:paraId="768DC816" w14:textId="77777777" w:rsidTr="00DB0CC5">
        <w:tc>
          <w:tcPr>
            <w:tcW w:w="9016" w:type="dxa"/>
          </w:tcPr>
          <w:p w14:paraId="66D12DE2" w14:textId="77777777" w:rsidR="00170A60" w:rsidRDefault="00170A60" w:rsidP="00DB0CC5">
            <w:pPr>
              <w:tabs>
                <w:tab w:val="left" w:pos="2010"/>
              </w:tabs>
              <w:rPr>
                <w:noProof/>
                <w:sz w:val="20"/>
                <w:szCs w:val="20"/>
                <w:lang w:eastAsia="en-GB"/>
              </w:rPr>
            </w:pPr>
          </w:p>
          <w:p w14:paraId="01DA1AC3" w14:textId="77777777" w:rsidR="00170A60" w:rsidRDefault="00170A60" w:rsidP="00DB0CC5">
            <w:pPr>
              <w:tabs>
                <w:tab w:val="left" w:pos="2010"/>
              </w:tabs>
              <w:rPr>
                <w:noProof/>
                <w:sz w:val="20"/>
                <w:szCs w:val="20"/>
                <w:lang w:eastAsia="en-GB"/>
              </w:rPr>
            </w:pPr>
          </w:p>
          <w:p w14:paraId="27414E48" w14:textId="77777777" w:rsidR="00170A60" w:rsidRDefault="00170A60" w:rsidP="00DB0CC5">
            <w:pPr>
              <w:tabs>
                <w:tab w:val="left" w:pos="2010"/>
              </w:tabs>
              <w:rPr>
                <w:noProof/>
                <w:sz w:val="20"/>
                <w:szCs w:val="20"/>
                <w:lang w:eastAsia="en-GB"/>
              </w:rPr>
            </w:pPr>
          </w:p>
          <w:p w14:paraId="0F64F6C7" w14:textId="77777777" w:rsidR="00170A60" w:rsidRDefault="00170A60" w:rsidP="00DB0CC5">
            <w:pPr>
              <w:tabs>
                <w:tab w:val="left" w:pos="2010"/>
              </w:tabs>
              <w:rPr>
                <w:noProof/>
                <w:sz w:val="20"/>
                <w:szCs w:val="20"/>
                <w:lang w:eastAsia="en-GB"/>
              </w:rPr>
            </w:pPr>
          </w:p>
          <w:p w14:paraId="2F5BF9E0" w14:textId="77777777" w:rsidR="00170A60" w:rsidRDefault="00170A60" w:rsidP="00DB0CC5">
            <w:pPr>
              <w:tabs>
                <w:tab w:val="left" w:pos="2010"/>
              </w:tabs>
              <w:rPr>
                <w:noProof/>
                <w:sz w:val="20"/>
                <w:szCs w:val="20"/>
                <w:lang w:eastAsia="en-GB"/>
              </w:rPr>
            </w:pPr>
          </w:p>
        </w:tc>
      </w:tr>
    </w:tbl>
    <w:p w14:paraId="3841D94C" w14:textId="77777777" w:rsidR="00170A60" w:rsidRDefault="00170A60" w:rsidP="00170A60">
      <w:pPr>
        <w:tabs>
          <w:tab w:val="left" w:pos="2010"/>
        </w:tabs>
        <w:spacing w:after="0"/>
        <w:rPr>
          <w:noProof/>
          <w:sz w:val="20"/>
          <w:szCs w:val="20"/>
          <w:lang w:eastAsia="en-GB"/>
        </w:rPr>
      </w:pPr>
    </w:p>
    <w:p w14:paraId="513A0243" w14:textId="77777777" w:rsidR="00170A60" w:rsidRDefault="00170A60" w:rsidP="00170A60">
      <w:pPr>
        <w:tabs>
          <w:tab w:val="left" w:pos="2010"/>
        </w:tabs>
        <w:rPr>
          <w:noProof/>
          <w:sz w:val="20"/>
          <w:szCs w:val="20"/>
          <w:lang w:eastAsia="en-GB"/>
        </w:rPr>
      </w:pPr>
      <w:r>
        <w:rPr>
          <w:noProof/>
          <w:sz w:val="20"/>
          <w:szCs w:val="20"/>
          <w:lang w:eastAsia="en-GB"/>
        </w:rPr>
        <w:t>What other information is it important for us to know about your child? For example, what they like, or what fears they may have, or any special words they use.</w:t>
      </w:r>
    </w:p>
    <w:tbl>
      <w:tblPr>
        <w:tblStyle w:val="TableGrid"/>
        <w:tblW w:w="0" w:type="auto"/>
        <w:tblLook w:val="04A0" w:firstRow="1" w:lastRow="0" w:firstColumn="1" w:lastColumn="0" w:noHBand="0" w:noVBand="1"/>
      </w:tblPr>
      <w:tblGrid>
        <w:gridCol w:w="9016"/>
      </w:tblGrid>
      <w:tr w:rsidR="00170A60" w14:paraId="29B9241D" w14:textId="77777777" w:rsidTr="00DB0CC5">
        <w:tc>
          <w:tcPr>
            <w:tcW w:w="9016" w:type="dxa"/>
          </w:tcPr>
          <w:p w14:paraId="3975B362" w14:textId="77777777" w:rsidR="00170A60" w:rsidRDefault="00170A60" w:rsidP="00DB0CC5">
            <w:pPr>
              <w:tabs>
                <w:tab w:val="left" w:pos="2010"/>
              </w:tabs>
              <w:rPr>
                <w:noProof/>
                <w:sz w:val="20"/>
                <w:szCs w:val="20"/>
                <w:lang w:eastAsia="en-GB"/>
              </w:rPr>
            </w:pPr>
          </w:p>
          <w:p w14:paraId="736F97C8" w14:textId="77777777" w:rsidR="00170A60" w:rsidRDefault="00170A60" w:rsidP="00DB0CC5">
            <w:pPr>
              <w:tabs>
                <w:tab w:val="left" w:pos="2010"/>
              </w:tabs>
              <w:rPr>
                <w:noProof/>
                <w:sz w:val="20"/>
                <w:szCs w:val="20"/>
                <w:lang w:eastAsia="en-GB"/>
              </w:rPr>
            </w:pPr>
          </w:p>
          <w:p w14:paraId="1B1EC40D" w14:textId="77777777" w:rsidR="00170A60" w:rsidRDefault="00170A60" w:rsidP="00DB0CC5">
            <w:pPr>
              <w:tabs>
                <w:tab w:val="left" w:pos="2010"/>
              </w:tabs>
              <w:rPr>
                <w:noProof/>
                <w:sz w:val="20"/>
                <w:szCs w:val="20"/>
                <w:lang w:eastAsia="en-GB"/>
              </w:rPr>
            </w:pPr>
          </w:p>
          <w:p w14:paraId="0653EBE3" w14:textId="77777777" w:rsidR="00170A60" w:rsidRDefault="00170A60" w:rsidP="00DB0CC5">
            <w:pPr>
              <w:tabs>
                <w:tab w:val="left" w:pos="2010"/>
              </w:tabs>
              <w:rPr>
                <w:noProof/>
                <w:sz w:val="20"/>
                <w:szCs w:val="20"/>
                <w:lang w:eastAsia="en-GB"/>
              </w:rPr>
            </w:pPr>
          </w:p>
          <w:p w14:paraId="5C8D09AD" w14:textId="77777777" w:rsidR="00170A60" w:rsidRDefault="00170A60" w:rsidP="00DB0CC5">
            <w:pPr>
              <w:tabs>
                <w:tab w:val="left" w:pos="2010"/>
              </w:tabs>
              <w:rPr>
                <w:noProof/>
                <w:sz w:val="20"/>
                <w:szCs w:val="20"/>
                <w:lang w:eastAsia="en-GB"/>
              </w:rPr>
            </w:pPr>
          </w:p>
        </w:tc>
      </w:tr>
    </w:tbl>
    <w:p w14:paraId="3EAB4673" w14:textId="77777777" w:rsidR="00170A60" w:rsidRDefault="00170A60" w:rsidP="00170A60">
      <w:pPr>
        <w:tabs>
          <w:tab w:val="left" w:pos="2010"/>
        </w:tabs>
        <w:rPr>
          <w:noProof/>
          <w:sz w:val="20"/>
          <w:szCs w:val="20"/>
          <w:lang w:eastAsia="en-GB"/>
        </w:rPr>
      </w:pPr>
    </w:p>
    <w:p w14:paraId="198D3BC9" w14:textId="77777777" w:rsidR="00D3055F" w:rsidRDefault="00D3055F" w:rsidP="00170A60">
      <w:pPr>
        <w:tabs>
          <w:tab w:val="left" w:pos="2010"/>
        </w:tabs>
        <w:rPr>
          <w:noProof/>
          <w:sz w:val="20"/>
          <w:szCs w:val="20"/>
          <w:lang w:eastAsia="en-GB"/>
        </w:rPr>
      </w:pPr>
    </w:p>
    <w:p w14:paraId="4BBA826B" w14:textId="77777777" w:rsidR="00170A60" w:rsidRPr="00C937FB" w:rsidRDefault="00170A60" w:rsidP="00170A60">
      <w:pPr>
        <w:tabs>
          <w:tab w:val="left" w:pos="2010"/>
        </w:tabs>
        <w:rPr>
          <w:b/>
          <w:noProof/>
          <w:lang w:eastAsia="en-GB"/>
        </w:rPr>
      </w:pPr>
      <w:r w:rsidRPr="00C937FB">
        <w:rPr>
          <w:b/>
          <w:noProof/>
          <w:lang w:eastAsia="en-GB"/>
        </w:rPr>
        <w:lastRenderedPageBreak/>
        <w:t>Details of proffesional involved with your child</w:t>
      </w:r>
    </w:p>
    <w:p w14:paraId="4D2A1824" w14:textId="77777777" w:rsidR="00170A60" w:rsidRPr="00C937FB" w:rsidRDefault="00170A60" w:rsidP="00170A60">
      <w:pPr>
        <w:tabs>
          <w:tab w:val="left" w:pos="2010"/>
        </w:tabs>
        <w:rPr>
          <w:b/>
          <w:noProof/>
          <w:lang w:eastAsia="en-GB"/>
        </w:rPr>
      </w:pPr>
      <w:r w:rsidRPr="00C937FB">
        <w:rPr>
          <w:b/>
          <w:noProof/>
          <w:lang w:eastAsia="en-GB"/>
        </w:rPr>
        <w:t>GP</w:t>
      </w:r>
    </w:p>
    <w:p w14:paraId="62ECEBAD"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361A3A71"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2740DECA"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7EAFA7C6" w14:textId="77777777" w:rsidR="00170A60" w:rsidRPr="00C937FB" w:rsidRDefault="00170A60" w:rsidP="00170A60">
      <w:pPr>
        <w:tabs>
          <w:tab w:val="left" w:pos="2010"/>
        </w:tabs>
        <w:rPr>
          <w:b/>
          <w:noProof/>
          <w:lang w:eastAsia="en-GB"/>
        </w:rPr>
      </w:pPr>
    </w:p>
    <w:p w14:paraId="33C44034" w14:textId="77777777" w:rsidR="00170A60" w:rsidRPr="00C937FB" w:rsidRDefault="00170A60" w:rsidP="00170A60">
      <w:pPr>
        <w:tabs>
          <w:tab w:val="left" w:pos="2010"/>
        </w:tabs>
        <w:rPr>
          <w:b/>
          <w:noProof/>
          <w:lang w:eastAsia="en-GB"/>
        </w:rPr>
      </w:pPr>
      <w:r w:rsidRPr="00C937FB">
        <w:rPr>
          <w:b/>
          <w:noProof/>
          <w:lang w:eastAsia="en-GB"/>
        </w:rPr>
        <w:t>Health Visitor (if applicable)</w:t>
      </w:r>
    </w:p>
    <w:p w14:paraId="0ADFECAD"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4B875DE6"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232A0B1C"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1EF900C0" w14:textId="77777777" w:rsidR="00170A60" w:rsidRDefault="00170A60" w:rsidP="00170A60">
      <w:pPr>
        <w:tabs>
          <w:tab w:val="left" w:pos="2010"/>
        </w:tabs>
        <w:rPr>
          <w:b/>
          <w:noProof/>
          <w:sz w:val="20"/>
          <w:szCs w:val="20"/>
          <w:lang w:eastAsia="en-GB"/>
        </w:rPr>
      </w:pPr>
    </w:p>
    <w:p w14:paraId="519E757B" w14:textId="77777777" w:rsidR="00170A60" w:rsidRPr="00C937FB" w:rsidRDefault="00170A60" w:rsidP="00170A60">
      <w:pPr>
        <w:tabs>
          <w:tab w:val="left" w:pos="2010"/>
        </w:tabs>
        <w:rPr>
          <w:b/>
          <w:noProof/>
          <w:lang w:eastAsia="en-GB"/>
        </w:rPr>
      </w:pPr>
      <w:r w:rsidRPr="00C937FB">
        <w:rPr>
          <w:b/>
          <w:noProof/>
          <w:lang w:eastAsia="en-GB"/>
        </w:rPr>
        <w:t>Soc</w:t>
      </w:r>
      <w:r>
        <w:rPr>
          <w:b/>
          <w:noProof/>
          <w:lang w:eastAsia="en-GB"/>
        </w:rPr>
        <w:t>ial</w:t>
      </w:r>
      <w:r w:rsidRPr="00C937FB">
        <w:rPr>
          <w:b/>
          <w:noProof/>
          <w:lang w:eastAsia="en-GB"/>
        </w:rPr>
        <w:t xml:space="preserve"> Care Worker (if applicable)</w:t>
      </w:r>
    </w:p>
    <w:p w14:paraId="470DBE35"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7546DEE0"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3AE13F98"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6E518CBF" w14:textId="77777777" w:rsidR="00170A60" w:rsidRDefault="00170A60" w:rsidP="00170A60">
      <w:pPr>
        <w:tabs>
          <w:tab w:val="left" w:pos="2010"/>
        </w:tabs>
        <w:rPr>
          <w:noProof/>
          <w:sz w:val="20"/>
          <w:szCs w:val="20"/>
          <w:lang w:eastAsia="en-GB"/>
        </w:rPr>
      </w:pPr>
      <w:r w:rsidRPr="0031333F">
        <w:rPr>
          <w:noProof/>
          <w:sz w:val="20"/>
          <w:szCs w:val="20"/>
          <w:lang w:eastAsia="en-GB"/>
        </w:rPr>
        <w:t>If the soc</w:t>
      </w:r>
      <w:r>
        <w:rPr>
          <w:noProof/>
          <w:sz w:val="20"/>
          <w:szCs w:val="20"/>
          <w:lang w:eastAsia="en-GB"/>
        </w:rPr>
        <w:t>ial</w:t>
      </w:r>
      <w:r w:rsidRPr="0031333F">
        <w:rPr>
          <w:noProof/>
          <w:sz w:val="20"/>
          <w:szCs w:val="20"/>
          <w:lang w:eastAsia="en-GB"/>
        </w:rPr>
        <w:t xml:space="preserve"> department are involved with your family, what is the reason? NB if the child has a child protection plan, make a note here, but do not include details. We will ensure these details are obtained from the social care worker above and keep these securely in the child’s file.</w:t>
      </w:r>
    </w:p>
    <w:tbl>
      <w:tblPr>
        <w:tblStyle w:val="TableGrid"/>
        <w:tblW w:w="0" w:type="auto"/>
        <w:tblLook w:val="04A0" w:firstRow="1" w:lastRow="0" w:firstColumn="1" w:lastColumn="0" w:noHBand="0" w:noVBand="1"/>
      </w:tblPr>
      <w:tblGrid>
        <w:gridCol w:w="9016"/>
      </w:tblGrid>
      <w:tr w:rsidR="00170A60" w14:paraId="6C15B225" w14:textId="77777777" w:rsidTr="00DB0CC5">
        <w:tc>
          <w:tcPr>
            <w:tcW w:w="9016" w:type="dxa"/>
          </w:tcPr>
          <w:p w14:paraId="4991761E" w14:textId="77777777" w:rsidR="00170A60" w:rsidRDefault="00170A60" w:rsidP="00DB0CC5">
            <w:pPr>
              <w:tabs>
                <w:tab w:val="left" w:pos="2010"/>
              </w:tabs>
              <w:rPr>
                <w:noProof/>
                <w:sz w:val="20"/>
                <w:szCs w:val="20"/>
                <w:lang w:eastAsia="en-GB"/>
              </w:rPr>
            </w:pPr>
          </w:p>
          <w:p w14:paraId="6C6D4B1E" w14:textId="77777777" w:rsidR="00170A60" w:rsidRDefault="00170A60" w:rsidP="00DB0CC5">
            <w:pPr>
              <w:tabs>
                <w:tab w:val="left" w:pos="2010"/>
              </w:tabs>
              <w:rPr>
                <w:noProof/>
                <w:sz w:val="20"/>
                <w:szCs w:val="20"/>
                <w:lang w:eastAsia="en-GB"/>
              </w:rPr>
            </w:pPr>
          </w:p>
          <w:p w14:paraId="37E79F28" w14:textId="77777777" w:rsidR="00170A60" w:rsidRDefault="00170A60" w:rsidP="00DB0CC5">
            <w:pPr>
              <w:tabs>
                <w:tab w:val="left" w:pos="2010"/>
              </w:tabs>
              <w:rPr>
                <w:noProof/>
                <w:sz w:val="20"/>
                <w:szCs w:val="20"/>
                <w:lang w:eastAsia="en-GB"/>
              </w:rPr>
            </w:pPr>
          </w:p>
          <w:p w14:paraId="4BD192AE" w14:textId="77777777" w:rsidR="00170A60" w:rsidRDefault="00170A60" w:rsidP="00DB0CC5">
            <w:pPr>
              <w:tabs>
                <w:tab w:val="left" w:pos="2010"/>
              </w:tabs>
              <w:rPr>
                <w:noProof/>
                <w:sz w:val="20"/>
                <w:szCs w:val="20"/>
                <w:lang w:eastAsia="en-GB"/>
              </w:rPr>
            </w:pPr>
          </w:p>
          <w:p w14:paraId="41F4EC30" w14:textId="77777777" w:rsidR="00170A60" w:rsidRDefault="00170A60" w:rsidP="00DB0CC5">
            <w:pPr>
              <w:tabs>
                <w:tab w:val="left" w:pos="2010"/>
              </w:tabs>
              <w:rPr>
                <w:noProof/>
                <w:sz w:val="20"/>
                <w:szCs w:val="20"/>
                <w:lang w:eastAsia="en-GB"/>
              </w:rPr>
            </w:pPr>
          </w:p>
        </w:tc>
      </w:tr>
    </w:tbl>
    <w:p w14:paraId="176024F0" w14:textId="77777777" w:rsidR="00170A60" w:rsidRPr="0031333F" w:rsidRDefault="00170A60" w:rsidP="00170A60">
      <w:pPr>
        <w:tabs>
          <w:tab w:val="left" w:pos="2010"/>
        </w:tabs>
        <w:rPr>
          <w:noProof/>
          <w:sz w:val="20"/>
          <w:szCs w:val="20"/>
          <w:lang w:eastAsia="en-GB"/>
        </w:rPr>
      </w:pPr>
    </w:p>
    <w:p w14:paraId="5E75C974" w14:textId="77777777" w:rsidR="00170A60" w:rsidRPr="00C937FB" w:rsidRDefault="00170A60" w:rsidP="00170A60">
      <w:pPr>
        <w:tabs>
          <w:tab w:val="left" w:pos="2010"/>
        </w:tabs>
        <w:rPr>
          <w:b/>
          <w:noProof/>
          <w:lang w:eastAsia="en-GB"/>
        </w:rPr>
      </w:pPr>
      <w:r w:rsidRPr="00C937FB">
        <w:rPr>
          <w:b/>
          <w:noProof/>
          <w:lang w:eastAsia="en-GB"/>
        </w:rPr>
        <w:t>General parental permissions</w:t>
      </w:r>
    </w:p>
    <w:p w14:paraId="67BE3ECE" w14:textId="77777777" w:rsidR="00170A60" w:rsidRPr="00C937FB" w:rsidRDefault="00170A60" w:rsidP="00170A60">
      <w:pPr>
        <w:tabs>
          <w:tab w:val="left" w:pos="2010"/>
        </w:tabs>
        <w:rPr>
          <w:b/>
          <w:noProof/>
          <w:lang w:eastAsia="en-GB"/>
        </w:rPr>
      </w:pPr>
      <w:r w:rsidRPr="00C937FB">
        <w:rPr>
          <w:b/>
          <w:noProof/>
          <w:lang w:eastAsia="en-GB"/>
        </w:rPr>
        <w:t>Emergency treatment delclaration</w:t>
      </w:r>
    </w:p>
    <w:p w14:paraId="087C529C" w14:textId="77777777" w:rsidR="00170A60" w:rsidRDefault="00170A60" w:rsidP="00170A60">
      <w:pPr>
        <w:tabs>
          <w:tab w:val="left" w:pos="2010"/>
        </w:tabs>
        <w:rPr>
          <w:noProof/>
          <w:sz w:val="20"/>
          <w:szCs w:val="20"/>
          <w:lang w:eastAsia="en-GB"/>
        </w:rPr>
      </w:pPr>
      <w:r w:rsidRPr="0031333F">
        <w:rPr>
          <w:noProof/>
          <w:sz w:val="20"/>
          <w:szCs w:val="20"/>
          <w:lang w:eastAsia="en-GB"/>
        </w:rPr>
        <w:t>In the event of an accident or emergency involving my child I understand that every effort will be made to contact me immediately. Emergency services will be called as necessary and I understand my child may be taken to hospital accompanied by the manager (or authorized deputy) for emergency traetment and that health professionals are responsible for any decisions on medical treatment in my absence.</w:t>
      </w:r>
    </w:p>
    <w:p w14:paraId="2479E21F"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72E4829F"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4373F2EA" w14:textId="77777777" w:rsidR="00170A60" w:rsidRDefault="00170A60" w:rsidP="00170A60">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523ADD3D" w14:textId="77777777" w:rsidR="00170A60" w:rsidRPr="00C937FB" w:rsidRDefault="00170A60" w:rsidP="00170A60">
      <w:pPr>
        <w:tabs>
          <w:tab w:val="left" w:pos="2010"/>
        </w:tabs>
        <w:rPr>
          <w:b/>
          <w:noProof/>
          <w:lang w:eastAsia="en-GB"/>
        </w:rPr>
      </w:pPr>
      <w:r w:rsidRPr="00C937FB">
        <w:rPr>
          <w:b/>
          <w:noProof/>
          <w:lang w:eastAsia="en-GB"/>
        </w:rPr>
        <w:t>For inhalers/auto-injectors (e.g. Epipens) only</w:t>
      </w:r>
    </w:p>
    <w:p w14:paraId="37464C05" w14:textId="77777777" w:rsidR="00170A60" w:rsidRDefault="00170A60" w:rsidP="00170A60">
      <w:pPr>
        <w:tabs>
          <w:tab w:val="left" w:pos="2010"/>
        </w:tabs>
        <w:rPr>
          <w:noProof/>
          <w:sz w:val="20"/>
          <w:szCs w:val="20"/>
          <w:lang w:eastAsia="en-GB"/>
        </w:rPr>
      </w:pPr>
      <w:r>
        <w:rPr>
          <w:noProof/>
          <w:sz w:val="20"/>
          <w:szCs w:val="20"/>
          <w:lang w:eastAsia="en-GB"/>
        </w:rPr>
        <w:t>I give permission for a named member of staff who has been appropriately trained to administer the inhaler/Epipen or Anapen</w:t>
      </w:r>
    </w:p>
    <w:p w14:paraId="1EDF3402"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73DB028C"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3B2171E4" w14:textId="72C6CD4E" w:rsidR="00170A60" w:rsidRPr="00416694" w:rsidRDefault="00170A60" w:rsidP="00170A60">
      <w:pPr>
        <w:tabs>
          <w:tab w:val="left" w:pos="2010"/>
        </w:tabs>
        <w:rPr>
          <w:noProof/>
          <w:sz w:val="20"/>
          <w:szCs w:val="20"/>
          <w:lang w:eastAsia="en-GB"/>
        </w:rPr>
      </w:pPr>
      <w:r>
        <w:rPr>
          <w:noProof/>
          <w:sz w:val="20"/>
          <w:szCs w:val="20"/>
          <w:lang w:eastAsia="en-GB"/>
        </w:rPr>
        <w:lastRenderedPageBreak/>
        <w:t>Signed__________________________________________________ Date_____________________________</w:t>
      </w:r>
    </w:p>
    <w:p w14:paraId="235DA37F" w14:textId="01267349" w:rsidR="00170A60" w:rsidRPr="00C937FB" w:rsidRDefault="00170A60" w:rsidP="00170A60">
      <w:pPr>
        <w:tabs>
          <w:tab w:val="left" w:pos="2010"/>
        </w:tabs>
        <w:rPr>
          <w:b/>
          <w:noProof/>
          <w:lang w:eastAsia="en-GB"/>
        </w:rPr>
      </w:pPr>
      <w:r w:rsidRPr="00C937FB">
        <w:rPr>
          <w:b/>
          <w:noProof/>
          <w:lang w:eastAsia="en-GB"/>
        </w:rPr>
        <w:t>Nappy cream</w:t>
      </w:r>
    </w:p>
    <w:p w14:paraId="5A56129B" w14:textId="77777777" w:rsidR="00170A60" w:rsidRDefault="00170A60" w:rsidP="00170A60">
      <w:pPr>
        <w:tabs>
          <w:tab w:val="left" w:pos="2010"/>
        </w:tabs>
        <w:rPr>
          <w:noProof/>
          <w:sz w:val="20"/>
          <w:szCs w:val="20"/>
          <w:lang w:eastAsia="en-GB"/>
        </w:rPr>
      </w:pPr>
      <w:r>
        <w:rPr>
          <w:noProof/>
          <w:sz w:val="20"/>
          <w:szCs w:val="20"/>
          <w:lang w:eastAsia="en-GB"/>
        </w:rPr>
        <w:t xml:space="preserve">I give permission for nappy cream (supplied by me) to be administered to </w:t>
      </w:r>
    </w:p>
    <w:p w14:paraId="3314AB7C"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3B039275"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13166740"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5D83C66F" w14:textId="77777777" w:rsidR="00170A60" w:rsidRPr="00C937FB" w:rsidRDefault="00170A60" w:rsidP="00170A60">
      <w:pPr>
        <w:tabs>
          <w:tab w:val="left" w:pos="2010"/>
        </w:tabs>
        <w:rPr>
          <w:b/>
          <w:noProof/>
          <w:lang w:eastAsia="en-GB"/>
        </w:rPr>
      </w:pPr>
      <w:r w:rsidRPr="00C937FB">
        <w:rPr>
          <w:b/>
          <w:noProof/>
          <w:lang w:eastAsia="en-GB"/>
        </w:rPr>
        <w:t>Suncream</w:t>
      </w:r>
    </w:p>
    <w:p w14:paraId="23607568" w14:textId="77777777" w:rsidR="00170A60" w:rsidRDefault="00170A60" w:rsidP="00170A60">
      <w:pPr>
        <w:tabs>
          <w:tab w:val="left" w:pos="2010"/>
        </w:tabs>
        <w:rPr>
          <w:noProof/>
          <w:sz w:val="20"/>
          <w:szCs w:val="20"/>
          <w:lang w:eastAsia="en-GB"/>
        </w:rPr>
      </w:pPr>
      <w:r>
        <w:rPr>
          <w:noProof/>
          <w:sz w:val="20"/>
          <w:szCs w:val="20"/>
          <w:lang w:eastAsia="en-GB"/>
        </w:rPr>
        <w:t xml:space="preserve">I give permission for hypoallergenic  Suncream (supplied by me) to be administered to </w:t>
      </w:r>
    </w:p>
    <w:p w14:paraId="4684CB88"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6F80F573"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41551CD6"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7940127C" w14:textId="77777777" w:rsidR="00170A60" w:rsidRPr="00C937FB" w:rsidRDefault="00170A60" w:rsidP="00170A60">
      <w:pPr>
        <w:tabs>
          <w:tab w:val="left" w:pos="2010"/>
        </w:tabs>
        <w:rPr>
          <w:b/>
          <w:noProof/>
          <w:lang w:eastAsia="en-GB"/>
        </w:rPr>
      </w:pPr>
      <w:r w:rsidRPr="00C937FB">
        <w:rPr>
          <w:b/>
          <w:noProof/>
          <w:lang w:eastAsia="en-GB"/>
        </w:rPr>
        <w:t>Short trips-general outings</w:t>
      </w:r>
    </w:p>
    <w:p w14:paraId="2A120999" w14:textId="77777777" w:rsidR="00170A60" w:rsidRDefault="00170A60" w:rsidP="00170A60">
      <w:pPr>
        <w:tabs>
          <w:tab w:val="left" w:pos="2010"/>
        </w:tabs>
        <w:rPr>
          <w:noProof/>
          <w:sz w:val="20"/>
          <w:szCs w:val="20"/>
          <w:lang w:eastAsia="en-GB"/>
        </w:rPr>
      </w:pPr>
      <w:r>
        <w:rPr>
          <w:noProof/>
          <w:sz w:val="20"/>
          <w:szCs w:val="20"/>
          <w:lang w:eastAsia="en-GB"/>
        </w:rPr>
        <w:t>Your child will be taken out of our setting as part of the daily activities. The venues used are detailed here:</w:t>
      </w:r>
    </w:p>
    <w:p w14:paraId="1106F173"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Carver Barracks</w:t>
      </w:r>
    </w:p>
    <w:p w14:paraId="52698B76"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Large Playground</w:t>
      </w:r>
    </w:p>
    <w:p w14:paraId="36182108"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Small woods across from the airfield</w:t>
      </w:r>
    </w:p>
    <w:p w14:paraId="56B810B6"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Small park</w:t>
      </w:r>
    </w:p>
    <w:p w14:paraId="6E660A07"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Airfield</w:t>
      </w:r>
    </w:p>
    <w:p w14:paraId="5B9BAEAB" w14:textId="77777777" w:rsidR="00170A60" w:rsidRDefault="00170A60" w:rsidP="00170A60">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w:t>
      </w:r>
    </w:p>
    <w:p w14:paraId="7E88C756" w14:textId="77777777" w:rsidR="00170A60" w:rsidRDefault="00170A60" w:rsidP="00170A60">
      <w:pPr>
        <w:tabs>
          <w:tab w:val="left" w:pos="2010"/>
        </w:tabs>
        <w:rPr>
          <w:noProof/>
          <w:sz w:val="20"/>
          <w:szCs w:val="20"/>
          <w:lang w:eastAsia="en-GB"/>
        </w:rPr>
      </w:pPr>
      <w:r>
        <w:rPr>
          <w:noProof/>
          <w:sz w:val="20"/>
          <w:szCs w:val="20"/>
          <w:lang w:eastAsia="en-GB"/>
        </w:rPr>
        <w:t xml:space="preserve">To take part in short trips or general outings. I understand that individual risk assessments are carried out for each type of trip or outing taken and are available for me to see as required. For any major outings, I understand I will be informed and my specific consent obtained.                                                                         Printed Name____________________________________________________________________________ </w:t>
      </w:r>
    </w:p>
    <w:p w14:paraId="605419B0"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156A6110" w14:textId="77777777" w:rsidR="00170A60" w:rsidRPr="00C937FB" w:rsidRDefault="00170A60" w:rsidP="00170A60">
      <w:pPr>
        <w:tabs>
          <w:tab w:val="left" w:pos="2010"/>
        </w:tabs>
        <w:rPr>
          <w:b/>
          <w:noProof/>
          <w:lang w:eastAsia="en-GB"/>
        </w:rPr>
      </w:pPr>
      <w:r w:rsidRPr="00C937FB">
        <w:rPr>
          <w:b/>
          <w:noProof/>
          <w:lang w:eastAsia="en-GB"/>
        </w:rPr>
        <w:t xml:space="preserve">Photographs </w:t>
      </w:r>
    </w:p>
    <w:p w14:paraId="2D1A5A69" w14:textId="77777777" w:rsidR="00170A60" w:rsidRDefault="00170A60" w:rsidP="00170A60">
      <w:pPr>
        <w:tabs>
          <w:tab w:val="left" w:pos="2010"/>
        </w:tabs>
        <w:rPr>
          <w:noProof/>
          <w:sz w:val="20"/>
          <w:szCs w:val="20"/>
          <w:lang w:eastAsia="en-GB"/>
        </w:rPr>
      </w:pPr>
      <w:r>
        <w:rPr>
          <w:noProof/>
          <w:sz w:val="20"/>
          <w:szCs w:val="20"/>
          <w:lang w:eastAsia="en-GB"/>
        </w:rPr>
        <w:t xml:space="preserve">As part of the on-going recording of our curriculum and for children’s individual learning journals, staff regualrly take phohographs of the children during their play. Only cameras supplied by the setting and used for this purpose, photographs taken are used for display and for your child’s records within the setting. We are happy to provide duplicate photos of your child to you if requested, (although this might incur a small charge to cover our costs of printing) </w:t>
      </w:r>
    </w:p>
    <w:p w14:paraId="670B3F71" w14:textId="77777777" w:rsidR="00170A60" w:rsidRDefault="00170A60" w:rsidP="00170A60">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Child______________________________________________________________</w:t>
      </w:r>
    </w:p>
    <w:p w14:paraId="358DAEF6" w14:textId="77777777" w:rsidR="00170A60" w:rsidRDefault="00170A60" w:rsidP="00170A60">
      <w:pPr>
        <w:tabs>
          <w:tab w:val="left" w:pos="2010"/>
        </w:tabs>
        <w:rPr>
          <w:noProof/>
          <w:sz w:val="20"/>
          <w:szCs w:val="20"/>
          <w:lang w:eastAsia="en-GB"/>
        </w:rPr>
      </w:pPr>
      <w:r>
        <w:rPr>
          <w:noProof/>
          <w:sz w:val="20"/>
          <w:szCs w:val="20"/>
          <w:lang w:eastAsia="en-GB"/>
        </w:rPr>
        <w:t xml:space="preserve">to have her/his photo taken.                                                                                                                                        </w:t>
      </w:r>
      <w:r w:rsidRPr="00BA7744">
        <w:rPr>
          <w:noProof/>
          <w:sz w:val="20"/>
          <w:szCs w:val="20"/>
          <w:lang w:eastAsia="en-GB"/>
        </w:rPr>
        <w:t xml:space="preserve"> </w:t>
      </w:r>
      <w:r>
        <w:rPr>
          <w:noProof/>
          <w:sz w:val="20"/>
          <w:szCs w:val="20"/>
          <w:lang w:eastAsia="en-GB"/>
        </w:rPr>
        <w:t>Printed Name_______________________________________________________________________________</w:t>
      </w:r>
    </w:p>
    <w:p w14:paraId="177DF633" w14:textId="77777777" w:rsidR="00170A60" w:rsidRPr="0099299F"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Date______________________________</w:t>
      </w:r>
    </w:p>
    <w:p w14:paraId="565ACC68" w14:textId="77777777" w:rsidR="00170A60" w:rsidRPr="00C937FB" w:rsidRDefault="00170A60" w:rsidP="00170A60">
      <w:pPr>
        <w:tabs>
          <w:tab w:val="left" w:pos="2010"/>
        </w:tabs>
        <w:rPr>
          <w:b/>
          <w:noProof/>
          <w:lang w:eastAsia="en-GB"/>
        </w:rPr>
      </w:pPr>
      <w:r w:rsidRPr="00C937FB">
        <w:rPr>
          <w:b/>
          <w:noProof/>
          <w:lang w:eastAsia="en-GB"/>
        </w:rPr>
        <w:t>Outside agencies</w:t>
      </w:r>
    </w:p>
    <w:p w14:paraId="74608F5D" w14:textId="7CAAD506" w:rsidR="00170A60" w:rsidRDefault="00170A60" w:rsidP="00170A60">
      <w:pPr>
        <w:tabs>
          <w:tab w:val="left" w:pos="2010"/>
        </w:tabs>
        <w:rPr>
          <w:noProof/>
          <w:sz w:val="20"/>
          <w:szCs w:val="20"/>
          <w:lang w:eastAsia="en-GB"/>
        </w:rPr>
      </w:pPr>
      <w:r w:rsidRPr="00B35E8C">
        <w:rPr>
          <w:noProof/>
          <w:sz w:val="20"/>
          <w:szCs w:val="20"/>
          <w:lang w:eastAsia="en-GB"/>
        </w:rPr>
        <w:t xml:space="preserve">From time to time we may need to contact outside agencies for example: Health visitor, </w:t>
      </w:r>
      <w:r>
        <w:rPr>
          <w:noProof/>
          <w:sz w:val="20"/>
          <w:szCs w:val="20"/>
          <w:lang w:eastAsia="en-GB"/>
        </w:rPr>
        <w:t>Inclusion Partner, Speech Therapist for support, guidance or advice to continue to provide the best service for your family.</w:t>
      </w:r>
    </w:p>
    <w:p w14:paraId="3768DDF8" w14:textId="77777777" w:rsidR="00170A60" w:rsidRDefault="00170A60" w:rsidP="00170A60">
      <w:pPr>
        <w:tabs>
          <w:tab w:val="left" w:pos="2010"/>
        </w:tabs>
        <w:rPr>
          <w:noProof/>
          <w:sz w:val="20"/>
          <w:szCs w:val="20"/>
          <w:lang w:eastAsia="en-GB"/>
        </w:rPr>
      </w:pPr>
      <w:r>
        <w:rPr>
          <w:noProof/>
          <w:sz w:val="20"/>
          <w:szCs w:val="20"/>
          <w:lang w:eastAsia="en-GB"/>
        </w:rPr>
        <w:t>I give permission for Busy Bees to contact outside agencies for</w:t>
      </w:r>
      <w:r w:rsidRPr="00C25BA8">
        <w:rPr>
          <w:noProof/>
          <w:sz w:val="20"/>
          <w:szCs w:val="20"/>
          <w:lang w:eastAsia="en-GB"/>
        </w:rPr>
        <w:t xml:space="preserve"> </w:t>
      </w:r>
      <w:r>
        <w:rPr>
          <w:noProof/>
          <w:sz w:val="20"/>
          <w:szCs w:val="20"/>
          <w:lang w:eastAsia="en-GB"/>
        </w:rPr>
        <w:t>(Name of Child) if required_________________</w:t>
      </w:r>
    </w:p>
    <w:p w14:paraId="4D183E3F" w14:textId="77777777" w:rsidR="00170A60" w:rsidRDefault="00170A60" w:rsidP="00170A60">
      <w:pPr>
        <w:tabs>
          <w:tab w:val="left" w:pos="2010"/>
        </w:tabs>
        <w:rPr>
          <w:noProof/>
          <w:sz w:val="20"/>
          <w:szCs w:val="20"/>
          <w:lang w:eastAsia="en-GB"/>
        </w:rPr>
      </w:pPr>
      <w:r>
        <w:rPr>
          <w:noProof/>
          <w:sz w:val="20"/>
          <w:szCs w:val="20"/>
          <w:lang w:eastAsia="en-GB"/>
        </w:rPr>
        <w:lastRenderedPageBreak/>
        <w:t xml:space="preserve">Printed Name____________________________________________________________________________ </w:t>
      </w:r>
    </w:p>
    <w:p w14:paraId="73D762CF" w14:textId="400341DA" w:rsidR="00416694" w:rsidRPr="004D14D1"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w:t>
      </w:r>
    </w:p>
    <w:p w14:paraId="721D54F4" w14:textId="34FF8260" w:rsidR="00170A60" w:rsidRPr="00C937FB" w:rsidRDefault="00170A60" w:rsidP="00170A60">
      <w:pPr>
        <w:tabs>
          <w:tab w:val="left" w:pos="2010"/>
        </w:tabs>
        <w:rPr>
          <w:b/>
          <w:noProof/>
          <w:lang w:eastAsia="en-GB"/>
        </w:rPr>
      </w:pPr>
      <w:r w:rsidRPr="00C937FB">
        <w:rPr>
          <w:b/>
          <w:noProof/>
          <w:lang w:eastAsia="en-GB"/>
        </w:rPr>
        <w:t>Key person-information for parents</w:t>
      </w:r>
    </w:p>
    <w:p w14:paraId="425A627F" w14:textId="562FC9BD" w:rsidR="00170A60" w:rsidRDefault="00170A60" w:rsidP="00170A60">
      <w:pPr>
        <w:tabs>
          <w:tab w:val="left" w:pos="2010"/>
        </w:tabs>
        <w:rPr>
          <w:noProof/>
          <w:sz w:val="20"/>
          <w:szCs w:val="20"/>
          <w:lang w:eastAsia="en-GB"/>
        </w:rPr>
      </w:pPr>
      <w:r>
        <w:rPr>
          <w:noProof/>
          <w:sz w:val="20"/>
          <w:szCs w:val="20"/>
          <w:lang w:eastAsia="en-GB"/>
        </w:rPr>
        <w:t>Each child joining the setting will have a key person appointed to them. It will be the key person’s responsibility to ensure that your child receives the best possible attention whilst in our care and to ensure that their records are kept-up-to date. Your child’s key person may change as your child progresses through the setting. You will be notified of these changes. Your child’s key person is your first point of contact for anything you wish to discuss about your child.</w:t>
      </w:r>
    </w:p>
    <w:p w14:paraId="47D1F643" w14:textId="77777777" w:rsidR="00E10E3A" w:rsidRDefault="00E10E3A" w:rsidP="00E10E3A">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6BAC309D" w14:textId="194516AE" w:rsidR="00E10E3A" w:rsidRDefault="00E10E3A"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081789B" w14:textId="77777777" w:rsidR="00170A60" w:rsidRPr="00C937FB" w:rsidRDefault="00170A60" w:rsidP="00170A60">
      <w:pPr>
        <w:tabs>
          <w:tab w:val="left" w:pos="2010"/>
        </w:tabs>
        <w:rPr>
          <w:b/>
          <w:noProof/>
          <w:lang w:eastAsia="en-GB"/>
        </w:rPr>
      </w:pPr>
      <w:r w:rsidRPr="00C937FB">
        <w:rPr>
          <w:b/>
          <w:noProof/>
          <w:lang w:eastAsia="en-GB"/>
        </w:rPr>
        <w:t>Policies and procedures</w:t>
      </w:r>
    </w:p>
    <w:p w14:paraId="14DBC4DB" w14:textId="77777777" w:rsidR="00E10E3A" w:rsidRDefault="00170A60" w:rsidP="00170A60">
      <w:pPr>
        <w:tabs>
          <w:tab w:val="left" w:pos="2010"/>
        </w:tabs>
        <w:rPr>
          <w:noProof/>
          <w:sz w:val="20"/>
          <w:szCs w:val="20"/>
          <w:lang w:eastAsia="en-GB"/>
        </w:rPr>
      </w:pPr>
      <w:r>
        <w:rPr>
          <w:noProof/>
          <w:sz w:val="20"/>
          <w:szCs w:val="20"/>
          <w:lang w:eastAsia="en-GB"/>
        </w:rPr>
        <w:t xml:space="preserve">I have been provided with details of Busy Bees Early Years Prospectus for parents, and its policies and procedures (which can be found at </w:t>
      </w:r>
      <w:hyperlink r:id="rId48" w:history="1">
        <w:r w:rsidRPr="007F258F">
          <w:rPr>
            <w:rStyle w:val="Hyperlink"/>
            <w:noProof/>
            <w:sz w:val="20"/>
            <w:szCs w:val="20"/>
            <w:lang w:eastAsia="en-GB"/>
          </w:rPr>
          <w:t>www.busy-beeschildcare.co.uk</w:t>
        </w:r>
      </w:hyperlink>
      <w:r>
        <w:rPr>
          <w:noProof/>
          <w:sz w:val="20"/>
          <w:szCs w:val="20"/>
          <w:lang w:eastAsia="en-GB"/>
        </w:rPr>
        <w:t xml:space="preserve"> ). </w:t>
      </w:r>
      <w:r w:rsidR="00E10E3A">
        <w:rPr>
          <w:noProof/>
          <w:sz w:val="20"/>
          <w:szCs w:val="20"/>
          <w:lang w:eastAsia="en-GB"/>
        </w:rPr>
        <w:t xml:space="preserve">I have read and understood the </w:t>
      </w:r>
      <w:r>
        <w:rPr>
          <w:noProof/>
          <w:sz w:val="20"/>
          <w:szCs w:val="20"/>
          <w:lang w:eastAsia="en-GB"/>
        </w:rPr>
        <w:t>polices and procedures</w:t>
      </w:r>
      <w:r w:rsidR="00E10E3A">
        <w:rPr>
          <w:noProof/>
          <w:sz w:val="20"/>
          <w:szCs w:val="20"/>
          <w:lang w:eastAsia="en-GB"/>
        </w:rPr>
        <w:t xml:space="preserve">. </w:t>
      </w:r>
      <w:r>
        <w:rPr>
          <w:noProof/>
          <w:sz w:val="20"/>
          <w:szCs w:val="20"/>
          <w:lang w:eastAsia="en-GB"/>
        </w:rPr>
        <w:t>I understand that there may be circumstances where information is shared with other professionals or agencies without my consent.</w:t>
      </w:r>
    </w:p>
    <w:p w14:paraId="4E1BB98F" w14:textId="77777777" w:rsidR="00E10E3A" w:rsidRDefault="00E10E3A" w:rsidP="00E10E3A">
      <w:pPr>
        <w:tabs>
          <w:tab w:val="left" w:pos="2010"/>
        </w:tabs>
        <w:rPr>
          <w:noProof/>
          <w:sz w:val="20"/>
          <w:szCs w:val="20"/>
          <w:lang w:eastAsia="en-GB"/>
        </w:rPr>
      </w:pPr>
      <w:r>
        <w:rPr>
          <w:noProof/>
          <w:sz w:val="20"/>
          <w:szCs w:val="20"/>
          <w:lang w:eastAsia="en-GB"/>
        </w:rPr>
        <w:t xml:space="preserve">I have read and understood the policies. </w:t>
      </w:r>
    </w:p>
    <w:p w14:paraId="0AC81233" w14:textId="77777777" w:rsidR="00E10E3A" w:rsidRDefault="00E10E3A" w:rsidP="00E10E3A">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074503BF" w14:textId="2DAD0630" w:rsidR="00E10E3A" w:rsidRDefault="00E10E3A"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04E64046" w14:textId="18D49035" w:rsidR="00170A60" w:rsidRDefault="00170A60" w:rsidP="00170A60">
      <w:pPr>
        <w:tabs>
          <w:tab w:val="left" w:pos="2010"/>
        </w:tabs>
        <w:rPr>
          <w:noProof/>
          <w:sz w:val="20"/>
          <w:szCs w:val="20"/>
          <w:lang w:eastAsia="en-GB"/>
        </w:rPr>
      </w:pPr>
      <w:r>
        <w:rPr>
          <w:noProof/>
          <w:sz w:val="20"/>
          <w:szCs w:val="20"/>
          <w:lang w:eastAsia="en-GB"/>
        </w:rPr>
        <w:t>Please sign below to indicate that the information given on this form is accurate and correct, and that you will notify us of any changes as they arise</w:t>
      </w:r>
    </w:p>
    <w:p w14:paraId="103C709C"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7FEA2338" w14:textId="6399AB14" w:rsidR="004D14D1"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br/>
      </w:r>
    </w:p>
    <w:p w14:paraId="61639F32" w14:textId="425D2313" w:rsidR="004D14D1" w:rsidRDefault="00D3055F" w:rsidP="004D14D1">
      <w:pPr>
        <w:tabs>
          <w:tab w:val="left" w:pos="2010"/>
        </w:tabs>
        <w:rPr>
          <w:noProof/>
          <w:sz w:val="20"/>
          <w:szCs w:val="20"/>
          <w:lang w:eastAsia="en-GB"/>
        </w:rPr>
      </w:pPr>
      <w:r w:rsidRPr="00D3055F">
        <w:rPr>
          <w:b/>
          <w:bCs/>
          <w:noProof/>
          <w:sz w:val="20"/>
          <w:szCs w:val="20"/>
          <w:lang w:eastAsia="en-GB"/>
        </w:rPr>
        <w:t>WhatsApp Broadcast</w:t>
      </w:r>
      <w:r>
        <w:rPr>
          <w:noProof/>
          <w:sz w:val="20"/>
          <w:szCs w:val="20"/>
          <w:lang w:eastAsia="en-GB"/>
        </w:rPr>
        <w:t xml:space="preserve"> </w:t>
      </w:r>
      <w:r>
        <w:rPr>
          <w:noProof/>
          <w:sz w:val="20"/>
          <w:szCs w:val="20"/>
          <w:lang w:eastAsia="en-GB"/>
        </w:rPr>
        <w:br/>
      </w:r>
      <w:r w:rsidR="004D14D1">
        <w:rPr>
          <w:noProof/>
          <w:sz w:val="20"/>
          <w:szCs w:val="20"/>
          <w:lang w:eastAsia="en-GB"/>
        </w:rPr>
        <w:t xml:space="preserve">I wish to join Busy Bees’ WhatsApp broadcast messaging system. This is where Busy Bees Childcare Centre will inform parents of what is going on, for example, fundraising ideas, important dates ect. YOU WILL NEED TO SAVE OUR MOBILE NUMBER INTO YOUR PHONE TO BE ABLE TO RECEIVE THE MESSAGES. Our phone number is </w:t>
      </w:r>
      <w:r w:rsidR="004D14D1">
        <w:rPr>
          <w:b/>
          <w:noProof/>
          <w:sz w:val="20"/>
          <w:szCs w:val="20"/>
          <w:lang w:eastAsia="en-GB"/>
        </w:rPr>
        <w:t>Mobile: 07947111589</w:t>
      </w:r>
      <w:r w:rsidR="004D14D1">
        <w:rPr>
          <w:noProof/>
          <w:sz w:val="20"/>
          <w:szCs w:val="20"/>
          <w:lang w:eastAsia="en-GB"/>
        </w:rPr>
        <w:t xml:space="preserve"> </w:t>
      </w:r>
    </w:p>
    <w:p w14:paraId="45DF2C63" w14:textId="77777777" w:rsidR="004D14D1" w:rsidRDefault="004D14D1" w:rsidP="004D14D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06435D6C" w14:textId="5A3B519B" w:rsidR="004D14D1" w:rsidRDefault="004D14D1" w:rsidP="00170A60">
      <w:pPr>
        <w:tabs>
          <w:tab w:val="left" w:pos="2010"/>
        </w:tabs>
        <w:rPr>
          <w:noProof/>
          <w:sz w:val="20"/>
          <w:szCs w:val="20"/>
          <w:lang w:eastAsia="en-GB"/>
        </w:rPr>
      </w:pPr>
      <w:r>
        <w:rPr>
          <w:noProof/>
          <w:sz w:val="20"/>
          <w:szCs w:val="20"/>
          <w:lang w:eastAsia="en-GB"/>
        </w:rPr>
        <w:t>Signed__________________________________________________ Date_________________________</w:t>
      </w:r>
    </w:p>
    <w:p w14:paraId="40A2D378" w14:textId="77777777" w:rsidR="00170A60" w:rsidRPr="00D3055F" w:rsidRDefault="00170A60" w:rsidP="00170A60">
      <w:pPr>
        <w:tabs>
          <w:tab w:val="left" w:pos="2010"/>
        </w:tabs>
        <w:rPr>
          <w:b/>
          <w:bCs/>
          <w:noProof/>
          <w:sz w:val="20"/>
          <w:szCs w:val="20"/>
          <w:lang w:eastAsia="en-GB"/>
        </w:rPr>
      </w:pPr>
      <w:r w:rsidRPr="00D3055F">
        <w:rPr>
          <w:b/>
          <w:bCs/>
          <w:noProof/>
          <w:sz w:val="20"/>
          <w:szCs w:val="20"/>
          <w:lang w:eastAsia="en-GB"/>
        </w:rPr>
        <w:t>Equalities monitoring form</w:t>
      </w:r>
    </w:p>
    <w:p w14:paraId="41976F65" w14:textId="77777777" w:rsidR="00170A60" w:rsidRDefault="00170A60" w:rsidP="00170A60">
      <w:pPr>
        <w:tabs>
          <w:tab w:val="left" w:pos="2010"/>
        </w:tabs>
        <w:rPr>
          <w:noProof/>
          <w:sz w:val="20"/>
          <w:szCs w:val="20"/>
          <w:lang w:eastAsia="en-GB"/>
        </w:rPr>
      </w:pPr>
      <w:r>
        <w:rPr>
          <w:noProof/>
          <w:sz w:val="20"/>
          <w:szCs w:val="20"/>
          <w:lang w:eastAsia="en-GB"/>
        </w:rPr>
        <w:t>Ethnicity-Gathered for monitoring purposes only. Parents are not obliged to complete this date.</w:t>
      </w:r>
    </w:p>
    <w:tbl>
      <w:tblPr>
        <w:tblStyle w:val="TableGrid"/>
        <w:tblW w:w="0" w:type="auto"/>
        <w:tblLook w:val="04A0" w:firstRow="1" w:lastRow="0" w:firstColumn="1" w:lastColumn="0" w:noHBand="0" w:noVBand="1"/>
      </w:tblPr>
      <w:tblGrid>
        <w:gridCol w:w="2254"/>
        <w:gridCol w:w="1569"/>
        <w:gridCol w:w="2939"/>
        <w:gridCol w:w="1455"/>
      </w:tblGrid>
      <w:tr w:rsidR="00170A60" w14:paraId="62EC321E" w14:textId="77777777" w:rsidTr="00DB0CC5">
        <w:tc>
          <w:tcPr>
            <w:tcW w:w="2254" w:type="dxa"/>
          </w:tcPr>
          <w:p w14:paraId="6999567F" w14:textId="77777777" w:rsidR="00170A60" w:rsidRDefault="00170A60" w:rsidP="00DB0CC5">
            <w:pPr>
              <w:tabs>
                <w:tab w:val="left" w:pos="2010"/>
              </w:tabs>
              <w:rPr>
                <w:noProof/>
                <w:sz w:val="20"/>
                <w:szCs w:val="20"/>
                <w:lang w:eastAsia="en-GB"/>
              </w:rPr>
            </w:pPr>
            <w:r>
              <w:rPr>
                <w:noProof/>
                <w:sz w:val="20"/>
                <w:szCs w:val="20"/>
                <w:lang w:eastAsia="en-GB"/>
              </w:rPr>
              <w:t>Ethnicity</w:t>
            </w:r>
          </w:p>
        </w:tc>
        <w:tc>
          <w:tcPr>
            <w:tcW w:w="1569" w:type="dxa"/>
          </w:tcPr>
          <w:p w14:paraId="3A983A0D" w14:textId="77777777" w:rsidR="00170A60" w:rsidRDefault="00170A60" w:rsidP="00DB0CC5">
            <w:pPr>
              <w:tabs>
                <w:tab w:val="left" w:pos="2010"/>
              </w:tabs>
              <w:rPr>
                <w:noProof/>
                <w:sz w:val="20"/>
                <w:szCs w:val="20"/>
                <w:lang w:eastAsia="en-GB"/>
              </w:rPr>
            </w:pPr>
            <w:r>
              <w:rPr>
                <w:noProof/>
                <w:sz w:val="20"/>
                <w:szCs w:val="20"/>
                <w:lang w:eastAsia="en-GB"/>
              </w:rPr>
              <w:t>Please tick one</w:t>
            </w:r>
          </w:p>
        </w:tc>
        <w:tc>
          <w:tcPr>
            <w:tcW w:w="2939" w:type="dxa"/>
          </w:tcPr>
          <w:p w14:paraId="7CF7DE7C" w14:textId="77777777" w:rsidR="00170A60" w:rsidRDefault="00170A60" w:rsidP="00DB0CC5">
            <w:pPr>
              <w:tabs>
                <w:tab w:val="left" w:pos="2010"/>
              </w:tabs>
              <w:rPr>
                <w:noProof/>
                <w:sz w:val="20"/>
                <w:szCs w:val="20"/>
                <w:lang w:eastAsia="en-GB"/>
              </w:rPr>
            </w:pPr>
            <w:r>
              <w:rPr>
                <w:noProof/>
                <w:sz w:val="20"/>
                <w:szCs w:val="20"/>
                <w:lang w:eastAsia="en-GB"/>
              </w:rPr>
              <w:t>Ethnicity</w:t>
            </w:r>
          </w:p>
        </w:tc>
        <w:tc>
          <w:tcPr>
            <w:tcW w:w="1455" w:type="dxa"/>
          </w:tcPr>
          <w:p w14:paraId="4C1F2C1D" w14:textId="77777777" w:rsidR="00170A60" w:rsidRDefault="00170A60" w:rsidP="00DB0CC5">
            <w:pPr>
              <w:tabs>
                <w:tab w:val="left" w:pos="2010"/>
              </w:tabs>
              <w:rPr>
                <w:noProof/>
                <w:sz w:val="20"/>
                <w:szCs w:val="20"/>
                <w:lang w:eastAsia="en-GB"/>
              </w:rPr>
            </w:pPr>
            <w:r>
              <w:rPr>
                <w:noProof/>
                <w:sz w:val="20"/>
                <w:szCs w:val="20"/>
                <w:lang w:eastAsia="en-GB"/>
              </w:rPr>
              <w:t>Please tick one</w:t>
            </w:r>
          </w:p>
        </w:tc>
      </w:tr>
      <w:tr w:rsidR="00170A60" w14:paraId="6D4A7533" w14:textId="77777777" w:rsidTr="00DB0CC5">
        <w:tc>
          <w:tcPr>
            <w:tcW w:w="2254" w:type="dxa"/>
          </w:tcPr>
          <w:p w14:paraId="1A4BA415" w14:textId="77777777" w:rsidR="00170A60" w:rsidRDefault="00170A60" w:rsidP="00DB0CC5">
            <w:pPr>
              <w:tabs>
                <w:tab w:val="left" w:pos="2010"/>
              </w:tabs>
              <w:rPr>
                <w:noProof/>
                <w:sz w:val="20"/>
                <w:szCs w:val="20"/>
                <w:lang w:eastAsia="en-GB"/>
              </w:rPr>
            </w:pPr>
            <w:r>
              <w:rPr>
                <w:noProof/>
                <w:sz w:val="20"/>
                <w:szCs w:val="20"/>
                <w:lang w:eastAsia="en-GB"/>
              </w:rPr>
              <w:t>White British</w:t>
            </w:r>
          </w:p>
        </w:tc>
        <w:tc>
          <w:tcPr>
            <w:tcW w:w="1569" w:type="dxa"/>
          </w:tcPr>
          <w:p w14:paraId="62E284C8" w14:textId="77777777" w:rsidR="00170A60" w:rsidRDefault="00170A60" w:rsidP="00DB0CC5">
            <w:pPr>
              <w:tabs>
                <w:tab w:val="left" w:pos="2010"/>
              </w:tabs>
              <w:rPr>
                <w:noProof/>
                <w:sz w:val="20"/>
                <w:szCs w:val="20"/>
                <w:lang w:eastAsia="en-GB"/>
              </w:rPr>
            </w:pPr>
          </w:p>
        </w:tc>
        <w:tc>
          <w:tcPr>
            <w:tcW w:w="2939" w:type="dxa"/>
          </w:tcPr>
          <w:p w14:paraId="270CCD9E" w14:textId="77777777" w:rsidR="00170A60" w:rsidRDefault="00170A60" w:rsidP="00DB0CC5">
            <w:pPr>
              <w:tabs>
                <w:tab w:val="left" w:pos="2010"/>
              </w:tabs>
              <w:rPr>
                <w:noProof/>
                <w:sz w:val="20"/>
                <w:szCs w:val="20"/>
                <w:lang w:eastAsia="en-GB"/>
              </w:rPr>
            </w:pPr>
            <w:r>
              <w:rPr>
                <w:noProof/>
                <w:sz w:val="20"/>
                <w:szCs w:val="20"/>
                <w:lang w:eastAsia="en-GB"/>
              </w:rPr>
              <w:t>Pakistani</w:t>
            </w:r>
          </w:p>
        </w:tc>
        <w:tc>
          <w:tcPr>
            <w:tcW w:w="1455" w:type="dxa"/>
          </w:tcPr>
          <w:p w14:paraId="3138DB86" w14:textId="77777777" w:rsidR="00170A60" w:rsidRDefault="00170A60" w:rsidP="00DB0CC5">
            <w:pPr>
              <w:tabs>
                <w:tab w:val="left" w:pos="2010"/>
              </w:tabs>
              <w:rPr>
                <w:noProof/>
                <w:sz w:val="20"/>
                <w:szCs w:val="20"/>
                <w:lang w:eastAsia="en-GB"/>
              </w:rPr>
            </w:pPr>
          </w:p>
        </w:tc>
      </w:tr>
      <w:tr w:rsidR="00170A60" w14:paraId="73DB22CB" w14:textId="77777777" w:rsidTr="00DB0CC5">
        <w:tc>
          <w:tcPr>
            <w:tcW w:w="2254" w:type="dxa"/>
          </w:tcPr>
          <w:p w14:paraId="5C7F1758" w14:textId="77777777" w:rsidR="00170A60" w:rsidRDefault="00170A60" w:rsidP="00DB0CC5">
            <w:pPr>
              <w:tabs>
                <w:tab w:val="left" w:pos="2010"/>
              </w:tabs>
              <w:rPr>
                <w:noProof/>
                <w:sz w:val="20"/>
                <w:szCs w:val="20"/>
                <w:lang w:eastAsia="en-GB"/>
              </w:rPr>
            </w:pPr>
            <w:r>
              <w:rPr>
                <w:noProof/>
                <w:sz w:val="20"/>
                <w:szCs w:val="20"/>
                <w:lang w:eastAsia="en-GB"/>
              </w:rPr>
              <w:t>White Irish</w:t>
            </w:r>
          </w:p>
        </w:tc>
        <w:tc>
          <w:tcPr>
            <w:tcW w:w="1569" w:type="dxa"/>
          </w:tcPr>
          <w:p w14:paraId="12AF6184" w14:textId="77777777" w:rsidR="00170A60" w:rsidRDefault="00170A60" w:rsidP="00DB0CC5">
            <w:pPr>
              <w:tabs>
                <w:tab w:val="left" w:pos="2010"/>
              </w:tabs>
              <w:rPr>
                <w:noProof/>
                <w:sz w:val="20"/>
                <w:szCs w:val="20"/>
                <w:lang w:eastAsia="en-GB"/>
              </w:rPr>
            </w:pPr>
          </w:p>
        </w:tc>
        <w:tc>
          <w:tcPr>
            <w:tcW w:w="2939" w:type="dxa"/>
          </w:tcPr>
          <w:p w14:paraId="6D3CB08F" w14:textId="77777777" w:rsidR="00170A60" w:rsidRDefault="00170A60" w:rsidP="00DB0CC5">
            <w:pPr>
              <w:tabs>
                <w:tab w:val="left" w:pos="2010"/>
              </w:tabs>
              <w:rPr>
                <w:noProof/>
                <w:sz w:val="20"/>
                <w:szCs w:val="20"/>
                <w:lang w:eastAsia="en-GB"/>
              </w:rPr>
            </w:pPr>
            <w:r>
              <w:rPr>
                <w:noProof/>
                <w:sz w:val="20"/>
                <w:szCs w:val="20"/>
                <w:lang w:eastAsia="en-GB"/>
              </w:rPr>
              <w:t>Indian</w:t>
            </w:r>
          </w:p>
        </w:tc>
        <w:tc>
          <w:tcPr>
            <w:tcW w:w="1455" w:type="dxa"/>
          </w:tcPr>
          <w:p w14:paraId="4C4E5336" w14:textId="77777777" w:rsidR="00170A60" w:rsidRDefault="00170A60" w:rsidP="00DB0CC5">
            <w:pPr>
              <w:tabs>
                <w:tab w:val="left" w:pos="2010"/>
              </w:tabs>
              <w:rPr>
                <w:noProof/>
                <w:sz w:val="20"/>
                <w:szCs w:val="20"/>
                <w:lang w:eastAsia="en-GB"/>
              </w:rPr>
            </w:pPr>
          </w:p>
        </w:tc>
      </w:tr>
      <w:tr w:rsidR="00170A60" w14:paraId="60CD9668" w14:textId="77777777" w:rsidTr="00DB0CC5">
        <w:tc>
          <w:tcPr>
            <w:tcW w:w="2254" w:type="dxa"/>
          </w:tcPr>
          <w:p w14:paraId="38D2C054" w14:textId="77777777" w:rsidR="00170A60" w:rsidRDefault="00170A60" w:rsidP="00DB0CC5">
            <w:pPr>
              <w:tabs>
                <w:tab w:val="left" w:pos="2010"/>
              </w:tabs>
              <w:rPr>
                <w:noProof/>
                <w:sz w:val="20"/>
                <w:szCs w:val="20"/>
                <w:lang w:eastAsia="en-GB"/>
              </w:rPr>
            </w:pPr>
            <w:r>
              <w:rPr>
                <w:noProof/>
                <w:sz w:val="20"/>
                <w:szCs w:val="20"/>
                <w:lang w:eastAsia="en-GB"/>
              </w:rPr>
              <w:t>White Other</w:t>
            </w:r>
          </w:p>
        </w:tc>
        <w:tc>
          <w:tcPr>
            <w:tcW w:w="1569" w:type="dxa"/>
          </w:tcPr>
          <w:p w14:paraId="082936A7" w14:textId="77777777" w:rsidR="00170A60" w:rsidRDefault="00170A60" w:rsidP="00DB0CC5">
            <w:pPr>
              <w:tabs>
                <w:tab w:val="left" w:pos="2010"/>
              </w:tabs>
              <w:rPr>
                <w:noProof/>
                <w:sz w:val="20"/>
                <w:szCs w:val="20"/>
                <w:lang w:eastAsia="en-GB"/>
              </w:rPr>
            </w:pPr>
          </w:p>
        </w:tc>
        <w:tc>
          <w:tcPr>
            <w:tcW w:w="2939" w:type="dxa"/>
          </w:tcPr>
          <w:p w14:paraId="302259DE" w14:textId="77777777" w:rsidR="00170A60" w:rsidRDefault="00170A60" w:rsidP="00DB0CC5">
            <w:pPr>
              <w:tabs>
                <w:tab w:val="left" w:pos="2010"/>
              </w:tabs>
              <w:rPr>
                <w:noProof/>
                <w:sz w:val="20"/>
                <w:szCs w:val="20"/>
                <w:lang w:eastAsia="en-GB"/>
              </w:rPr>
            </w:pPr>
            <w:r>
              <w:rPr>
                <w:noProof/>
                <w:sz w:val="20"/>
                <w:szCs w:val="20"/>
                <w:lang w:eastAsia="en-GB"/>
              </w:rPr>
              <w:t>Asian other</w:t>
            </w:r>
          </w:p>
        </w:tc>
        <w:tc>
          <w:tcPr>
            <w:tcW w:w="1455" w:type="dxa"/>
          </w:tcPr>
          <w:p w14:paraId="30DE7224" w14:textId="77777777" w:rsidR="00170A60" w:rsidRDefault="00170A60" w:rsidP="00DB0CC5">
            <w:pPr>
              <w:tabs>
                <w:tab w:val="left" w:pos="2010"/>
              </w:tabs>
              <w:rPr>
                <w:noProof/>
                <w:sz w:val="20"/>
                <w:szCs w:val="20"/>
                <w:lang w:eastAsia="en-GB"/>
              </w:rPr>
            </w:pPr>
          </w:p>
        </w:tc>
      </w:tr>
      <w:tr w:rsidR="00170A60" w14:paraId="23DD5CAD" w14:textId="77777777" w:rsidTr="00DB0CC5">
        <w:tc>
          <w:tcPr>
            <w:tcW w:w="2254" w:type="dxa"/>
          </w:tcPr>
          <w:p w14:paraId="4A1010FC" w14:textId="77777777" w:rsidR="00170A60" w:rsidRDefault="00170A60" w:rsidP="00DB0CC5">
            <w:pPr>
              <w:tabs>
                <w:tab w:val="left" w:pos="2010"/>
              </w:tabs>
              <w:rPr>
                <w:noProof/>
                <w:sz w:val="20"/>
                <w:szCs w:val="20"/>
                <w:lang w:eastAsia="en-GB"/>
              </w:rPr>
            </w:pPr>
            <w:r>
              <w:rPr>
                <w:noProof/>
                <w:sz w:val="20"/>
                <w:szCs w:val="20"/>
                <w:lang w:eastAsia="en-GB"/>
              </w:rPr>
              <w:t>Black British</w:t>
            </w:r>
          </w:p>
        </w:tc>
        <w:tc>
          <w:tcPr>
            <w:tcW w:w="1569" w:type="dxa"/>
          </w:tcPr>
          <w:p w14:paraId="65688164" w14:textId="77777777" w:rsidR="00170A60" w:rsidRDefault="00170A60" w:rsidP="00DB0CC5">
            <w:pPr>
              <w:tabs>
                <w:tab w:val="left" w:pos="2010"/>
              </w:tabs>
              <w:rPr>
                <w:noProof/>
                <w:sz w:val="20"/>
                <w:szCs w:val="20"/>
                <w:lang w:eastAsia="en-GB"/>
              </w:rPr>
            </w:pPr>
          </w:p>
        </w:tc>
        <w:tc>
          <w:tcPr>
            <w:tcW w:w="2939" w:type="dxa"/>
          </w:tcPr>
          <w:p w14:paraId="7538BE1B" w14:textId="77777777" w:rsidR="00170A60" w:rsidRDefault="00170A60" w:rsidP="00DB0CC5">
            <w:pPr>
              <w:tabs>
                <w:tab w:val="left" w:pos="2010"/>
              </w:tabs>
              <w:rPr>
                <w:noProof/>
                <w:sz w:val="20"/>
                <w:szCs w:val="20"/>
                <w:lang w:eastAsia="en-GB"/>
              </w:rPr>
            </w:pPr>
            <w:r>
              <w:rPr>
                <w:noProof/>
                <w:sz w:val="20"/>
                <w:szCs w:val="20"/>
                <w:lang w:eastAsia="en-GB"/>
              </w:rPr>
              <w:t>Chinese</w:t>
            </w:r>
          </w:p>
        </w:tc>
        <w:tc>
          <w:tcPr>
            <w:tcW w:w="1455" w:type="dxa"/>
          </w:tcPr>
          <w:p w14:paraId="1CE1F76A" w14:textId="77777777" w:rsidR="00170A60" w:rsidRDefault="00170A60" w:rsidP="00DB0CC5">
            <w:pPr>
              <w:tabs>
                <w:tab w:val="left" w:pos="2010"/>
              </w:tabs>
              <w:rPr>
                <w:noProof/>
                <w:sz w:val="20"/>
                <w:szCs w:val="20"/>
                <w:lang w:eastAsia="en-GB"/>
              </w:rPr>
            </w:pPr>
          </w:p>
        </w:tc>
      </w:tr>
      <w:tr w:rsidR="00170A60" w14:paraId="2C9B0D79" w14:textId="77777777" w:rsidTr="00DB0CC5">
        <w:tc>
          <w:tcPr>
            <w:tcW w:w="2254" w:type="dxa"/>
          </w:tcPr>
          <w:p w14:paraId="7E39110A" w14:textId="77777777" w:rsidR="00170A60" w:rsidRDefault="00170A60" w:rsidP="00DB0CC5">
            <w:pPr>
              <w:tabs>
                <w:tab w:val="left" w:pos="2010"/>
              </w:tabs>
              <w:rPr>
                <w:noProof/>
                <w:sz w:val="20"/>
                <w:szCs w:val="20"/>
                <w:lang w:eastAsia="en-GB"/>
              </w:rPr>
            </w:pPr>
            <w:r>
              <w:rPr>
                <w:noProof/>
                <w:sz w:val="20"/>
                <w:szCs w:val="20"/>
                <w:lang w:eastAsia="en-GB"/>
              </w:rPr>
              <w:t>Black African</w:t>
            </w:r>
          </w:p>
        </w:tc>
        <w:tc>
          <w:tcPr>
            <w:tcW w:w="1569" w:type="dxa"/>
          </w:tcPr>
          <w:p w14:paraId="6E4FB5AD" w14:textId="77777777" w:rsidR="00170A60" w:rsidRDefault="00170A60" w:rsidP="00DB0CC5">
            <w:pPr>
              <w:tabs>
                <w:tab w:val="left" w:pos="2010"/>
              </w:tabs>
              <w:rPr>
                <w:noProof/>
                <w:sz w:val="20"/>
                <w:szCs w:val="20"/>
                <w:lang w:eastAsia="en-GB"/>
              </w:rPr>
            </w:pPr>
          </w:p>
        </w:tc>
        <w:tc>
          <w:tcPr>
            <w:tcW w:w="2939" w:type="dxa"/>
          </w:tcPr>
          <w:p w14:paraId="02F9903C" w14:textId="77777777" w:rsidR="00170A60" w:rsidRDefault="00170A60" w:rsidP="00DB0CC5">
            <w:pPr>
              <w:tabs>
                <w:tab w:val="left" w:pos="2010"/>
              </w:tabs>
              <w:rPr>
                <w:noProof/>
                <w:sz w:val="20"/>
                <w:szCs w:val="20"/>
                <w:lang w:eastAsia="en-GB"/>
              </w:rPr>
            </w:pPr>
            <w:r>
              <w:rPr>
                <w:noProof/>
                <w:sz w:val="20"/>
                <w:szCs w:val="20"/>
                <w:lang w:eastAsia="en-GB"/>
              </w:rPr>
              <w:t>Chinese other</w:t>
            </w:r>
          </w:p>
        </w:tc>
        <w:tc>
          <w:tcPr>
            <w:tcW w:w="1455" w:type="dxa"/>
          </w:tcPr>
          <w:p w14:paraId="3B1EEDF1" w14:textId="77777777" w:rsidR="00170A60" w:rsidRDefault="00170A60" w:rsidP="00DB0CC5">
            <w:pPr>
              <w:tabs>
                <w:tab w:val="left" w:pos="2010"/>
              </w:tabs>
              <w:rPr>
                <w:noProof/>
                <w:sz w:val="20"/>
                <w:szCs w:val="20"/>
                <w:lang w:eastAsia="en-GB"/>
              </w:rPr>
            </w:pPr>
          </w:p>
        </w:tc>
      </w:tr>
      <w:tr w:rsidR="00170A60" w14:paraId="7C39A683" w14:textId="77777777" w:rsidTr="00DB0CC5">
        <w:tc>
          <w:tcPr>
            <w:tcW w:w="2254" w:type="dxa"/>
          </w:tcPr>
          <w:p w14:paraId="53609A0C" w14:textId="77777777" w:rsidR="00170A60" w:rsidRDefault="00170A60" w:rsidP="00DB0CC5">
            <w:pPr>
              <w:tabs>
                <w:tab w:val="left" w:pos="2010"/>
              </w:tabs>
              <w:rPr>
                <w:noProof/>
                <w:sz w:val="20"/>
                <w:szCs w:val="20"/>
                <w:lang w:eastAsia="en-GB"/>
              </w:rPr>
            </w:pPr>
            <w:r>
              <w:rPr>
                <w:noProof/>
                <w:sz w:val="20"/>
                <w:szCs w:val="20"/>
                <w:lang w:eastAsia="en-GB"/>
              </w:rPr>
              <w:t>Black Caribbean</w:t>
            </w:r>
          </w:p>
        </w:tc>
        <w:tc>
          <w:tcPr>
            <w:tcW w:w="1569" w:type="dxa"/>
          </w:tcPr>
          <w:p w14:paraId="3C0295F3" w14:textId="77777777" w:rsidR="00170A60" w:rsidRDefault="00170A60" w:rsidP="00DB0CC5">
            <w:pPr>
              <w:tabs>
                <w:tab w:val="left" w:pos="2010"/>
              </w:tabs>
              <w:rPr>
                <w:noProof/>
                <w:sz w:val="20"/>
                <w:szCs w:val="20"/>
                <w:lang w:eastAsia="en-GB"/>
              </w:rPr>
            </w:pPr>
          </w:p>
        </w:tc>
        <w:tc>
          <w:tcPr>
            <w:tcW w:w="2939" w:type="dxa"/>
          </w:tcPr>
          <w:p w14:paraId="4A3F7214" w14:textId="77777777" w:rsidR="00170A60" w:rsidRDefault="00170A60" w:rsidP="00DB0CC5">
            <w:pPr>
              <w:tabs>
                <w:tab w:val="left" w:pos="2010"/>
              </w:tabs>
              <w:rPr>
                <w:noProof/>
                <w:sz w:val="20"/>
                <w:szCs w:val="20"/>
                <w:lang w:eastAsia="en-GB"/>
              </w:rPr>
            </w:pPr>
            <w:r>
              <w:rPr>
                <w:noProof/>
                <w:sz w:val="20"/>
                <w:szCs w:val="20"/>
                <w:lang w:eastAsia="en-GB"/>
              </w:rPr>
              <w:t>White and Black Caribbean</w:t>
            </w:r>
          </w:p>
        </w:tc>
        <w:tc>
          <w:tcPr>
            <w:tcW w:w="1455" w:type="dxa"/>
          </w:tcPr>
          <w:p w14:paraId="7F084B32" w14:textId="77777777" w:rsidR="00170A60" w:rsidRDefault="00170A60" w:rsidP="00DB0CC5">
            <w:pPr>
              <w:tabs>
                <w:tab w:val="left" w:pos="2010"/>
              </w:tabs>
              <w:rPr>
                <w:noProof/>
                <w:sz w:val="20"/>
                <w:szCs w:val="20"/>
                <w:lang w:eastAsia="en-GB"/>
              </w:rPr>
            </w:pPr>
          </w:p>
        </w:tc>
      </w:tr>
      <w:tr w:rsidR="00170A60" w14:paraId="287D9582" w14:textId="77777777" w:rsidTr="00DB0CC5">
        <w:tc>
          <w:tcPr>
            <w:tcW w:w="2254" w:type="dxa"/>
          </w:tcPr>
          <w:p w14:paraId="4AB5D86A" w14:textId="77777777" w:rsidR="00170A60" w:rsidRDefault="00170A60" w:rsidP="00DB0CC5">
            <w:pPr>
              <w:tabs>
                <w:tab w:val="left" w:pos="2010"/>
              </w:tabs>
              <w:rPr>
                <w:noProof/>
                <w:sz w:val="20"/>
                <w:szCs w:val="20"/>
                <w:lang w:eastAsia="en-GB"/>
              </w:rPr>
            </w:pPr>
            <w:r>
              <w:rPr>
                <w:noProof/>
                <w:sz w:val="20"/>
                <w:szCs w:val="20"/>
                <w:lang w:eastAsia="en-GB"/>
              </w:rPr>
              <w:t>Black Other</w:t>
            </w:r>
          </w:p>
        </w:tc>
        <w:tc>
          <w:tcPr>
            <w:tcW w:w="1569" w:type="dxa"/>
          </w:tcPr>
          <w:p w14:paraId="3D3C38D8" w14:textId="77777777" w:rsidR="00170A60" w:rsidRDefault="00170A60" w:rsidP="00DB0CC5">
            <w:pPr>
              <w:tabs>
                <w:tab w:val="left" w:pos="2010"/>
              </w:tabs>
              <w:rPr>
                <w:noProof/>
                <w:sz w:val="20"/>
                <w:szCs w:val="20"/>
                <w:lang w:eastAsia="en-GB"/>
              </w:rPr>
            </w:pPr>
          </w:p>
        </w:tc>
        <w:tc>
          <w:tcPr>
            <w:tcW w:w="2939" w:type="dxa"/>
          </w:tcPr>
          <w:p w14:paraId="4A5D843E" w14:textId="77777777" w:rsidR="00170A60" w:rsidRDefault="00170A60" w:rsidP="00DB0CC5">
            <w:pPr>
              <w:tabs>
                <w:tab w:val="left" w:pos="2010"/>
              </w:tabs>
              <w:rPr>
                <w:noProof/>
                <w:sz w:val="20"/>
                <w:szCs w:val="20"/>
                <w:lang w:eastAsia="en-GB"/>
              </w:rPr>
            </w:pPr>
            <w:r>
              <w:rPr>
                <w:noProof/>
                <w:sz w:val="20"/>
                <w:szCs w:val="20"/>
                <w:lang w:eastAsia="en-GB"/>
              </w:rPr>
              <w:t>White and Black African</w:t>
            </w:r>
          </w:p>
        </w:tc>
        <w:tc>
          <w:tcPr>
            <w:tcW w:w="1455" w:type="dxa"/>
          </w:tcPr>
          <w:p w14:paraId="00A72D32" w14:textId="77777777" w:rsidR="00170A60" w:rsidRDefault="00170A60" w:rsidP="00DB0CC5">
            <w:pPr>
              <w:tabs>
                <w:tab w:val="left" w:pos="2010"/>
              </w:tabs>
              <w:rPr>
                <w:noProof/>
                <w:sz w:val="20"/>
                <w:szCs w:val="20"/>
                <w:lang w:eastAsia="en-GB"/>
              </w:rPr>
            </w:pPr>
          </w:p>
        </w:tc>
      </w:tr>
      <w:tr w:rsidR="00170A60" w14:paraId="5E2EF056" w14:textId="77777777" w:rsidTr="00DB0CC5">
        <w:tc>
          <w:tcPr>
            <w:tcW w:w="2254" w:type="dxa"/>
          </w:tcPr>
          <w:p w14:paraId="74DD547F" w14:textId="77777777" w:rsidR="00170A60" w:rsidRDefault="00170A60" w:rsidP="00DB0CC5">
            <w:pPr>
              <w:tabs>
                <w:tab w:val="left" w:pos="2010"/>
              </w:tabs>
              <w:rPr>
                <w:noProof/>
                <w:sz w:val="20"/>
                <w:szCs w:val="20"/>
                <w:lang w:eastAsia="en-GB"/>
              </w:rPr>
            </w:pPr>
            <w:r>
              <w:rPr>
                <w:noProof/>
                <w:sz w:val="20"/>
                <w:szCs w:val="20"/>
                <w:lang w:eastAsia="en-GB"/>
              </w:rPr>
              <w:t>Bangladeshi</w:t>
            </w:r>
          </w:p>
        </w:tc>
        <w:tc>
          <w:tcPr>
            <w:tcW w:w="1569" w:type="dxa"/>
          </w:tcPr>
          <w:p w14:paraId="69FF8149" w14:textId="77777777" w:rsidR="00170A60" w:rsidRDefault="00170A60" w:rsidP="00DB0CC5">
            <w:pPr>
              <w:tabs>
                <w:tab w:val="left" w:pos="2010"/>
              </w:tabs>
              <w:rPr>
                <w:noProof/>
                <w:sz w:val="20"/>
                <w:szCs w:val="20"/>
                <w:lang w:eastAsia="en-GB"/>
              </w:rPr>
            </w:pPr>
          </w:p>
        </w:tc>
        <w:tc>
          <w:tcPr>
            <w:tcW w:w="2939" w:type="dxa"/>
          </w:tcPr>
          <w:p w14:paraId="0A0FBA65" w14:textId="77777777" w:rsidR="00170A60" w:rsidRDefault="00170A60" w:rsidP="00DB0CC5">
            <w:pPr>
              <w:tabs>
                <w:tab w:val="left" w:pos="2010"/>
              </w:tabs>
              <w:rPr>
                <w:noProof/>
                <w:sz w:val="20"/>
                <w:szCs w:val="20"/>
                <w:lang w:eastAsia="en-GB"/>
              </w:rPr>
            </w:pPr>
            <w:r>
              <w:rPr>
                <w:noProof/>
                <w:sz w:val="20"/>
                <w:szCs w:val="20"/>
                <w:lang w:eastAsia="en-GB"/>
              </w:rPr>
              <w:t>White and Black Asian</w:t>
            </w:r>
          </w:p>
        </w:tc>
        <w:tc>
          <w:tcPr>
            <w:tcW w:w="1455" w:type="dxa"/>
          </w:tcPr>
          <w:p w14:paraId="186E653F" w14:textId="77777777" w:rsidR="00170A60" w:rsidRDefault="00170A60" w:rsidP="00DB0CC5">
            <w:pPr>
              <w:tabs>
                <w:tab w:val="left" w:pos="2010"/>
              </w:tabs>
              <w:rPr>
                <w:noProof/>
                <w:sz w:val="20"/>
                <w:szCs w:val="20"/>
                <w:lang w:eastAsia="en-GB"/>
              </w:rPr>
            </w:pPr>
          </w:p>
        </w:tc>
      </w:tr>
      <w:tr w:rsidR="00170A60" w14:paraId="7087A488" w14:textId="77777777" w:rsidTr="00DB0CC5">
        <w:tc>
          <w:tcPr>
            <w:tcW w:w="8217" w:type="dxa"/>
            <w:gridSpan w:val="4"/>
          </w:tcPr>
          <w:p w14:paraId="49C6F3E6" w14:textId="77777777" w:rsidR="00170A60" w:rsidRDefault="00170A60" w:rsidP="00DB0CC5">
            <w:pPr>
              <w:tabs>
                <w:tab w:val="left" w:pos="2010"/>
              </w:tabs>
              <w:rPr>
                <w:noProof/>
                <w:sz w:val="20"/>
                <w:szCs w:val="20"/>
                <w:lang w:eastAsia="en-GB"/>
              </w:rPr>
            </w:pPr>
            <w:r>
              <w:rPr>
                <w:noProof/>
                <w:sz w:val="20"/>
                <w:szCs w:val="20"/>
                <w:lang w:eastAsia="en-GB"/>
              </w:rPr>
              <w:t>Other, please state:</w:t>
            </w:r>
          </w:p>
        </w:tc>
      </w:tr>
    </w:tbl>
    <w:p w14:paraId="7381F72F" w14:textId="037F744C" w:rsidR="00170A60" w:rsidRDefault="00170A60" w:rsidP="00170A60"/>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28B696CC" w14:textId="77777777" w:rsidTr="003C0A5A">
        <w:tc>
          <w:tcPr>
            <w:tcW w:w="4320" w:type="dxa"/>
            <w:tcMar>
              <w:top w:w="0" w:type="dxa"/>
              <w:left w:w="108" w:type="dxa"/>
              <w:bottom w:w="0" w:type="dxa"/>
              <w:right w:w="108" w:type="dxa"/>
            </w:tcMar>
            <w:vAlign w:val="bottom"/>
          </w:tcPr>
          <w:p w14:paraId="5BF4C407" w14:textId="22C311FB" w:rsidR="009E0AA8" w:rsidRDefault="009E0AA8" w:rsidP="009E0AA8">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811276B" w14:textId="760D5F82" w:rsidR="009E0AA8" w:rsidRDefault="009E0AA8" w:rsidP="009E0AA8">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25221CC6" w14:textId="77777777" w:rsidR="009E0AA8" w:rsidRDefault="009E0AA8" w:rsidP="009E0AA8">
            <w:pPr>
              <w:spacing w:line="360" w:lineRule="auto"/>
              <w:rPr>
                <w:rFonts w:cs="Calibri"/>
                <w:sz w:val="20"/>
                <w:szCs w:val="20"/>
              </w:rPr>
            </w:pPr>
          </w:p>
        </w:tc>
      </w:tr>
      <w:tr w:rsidR="009E0AA8" w14:paraId="1FF5B690" w14:textId="77777777" w:rsidTr="003C0A5A">
        <w:tc>
          <w:tcPr>
            <w:tcW w:w="4320" w:type="dxa"/>
            <w:tcMar>
              <w:top w:w="0" w:type="dxa"/>
              <w:left w:w="108" w:type="dxa"/>
              <w:bottom w:w="0" w:type="dxa"/>
              <w:right w:w="108" w:type="dxa"/>
            </w:tcMar>
            <w:vAlign w:val="bottom"/>
          </w:tcPr>
          <w:p w14:paraId="7FC3D2CB" w14:textId="34E080F9" w:rsidR="009E0AA8" w:rsidRDefault="009E0AA8" w:rsidP="009E0AA8">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167AA8EA" w14:textId="74127751" w:rsidR="009E0AA8" w:rsidRDefault="00C93EA8" w:rsidP="009E0AA8">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7AAED386" w14:textId="2FFEC68B"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5D2EE501" w14:textId="77777777" w:rsidTr="003C0A5A">
        <w:tc>
          <w:tcPr>
            <w:tcW w:w="4320" w:type="dxa"/>
            <w:tcMar>
              <w:top w:w="0" w:type="dxa"/>
              <w:left w:w="108" w:type="dxa"/>
              <w:bottom w:w="0" w:type="dxa"/>
              <w:right w:w="108" w:type="dxa"/>
            </w:tcMar>
            <w:vAlign w:val="bottom"/>
          </w:tcPr>
          <w:p w14:paraId="306987F5" w14:textId="7572F728" w:rsidR="009E0AA8" w:rsidRDefault="009E0AA8" w:rsidP="009E0AA8">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B918D15" w14:textId="3BFB566D" w:rsidR="009E0AA8" w:rsidRDefault="00C93EA8" w:rsidP="009E0AA8">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79DE389D" w14:textId="204E967B"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1FBA5F8F" w14:textId="77777777" w:rsidTr="00DB0CC5">
        <w:tc>
          <w:tcPr>
            <w:tcW w:w="4320" w:type="dxa"/>
            <w:tcMar>
              <w:top w:w="0" w:type="dxa"/>
              <w:left w:w="108" w:type="dxa"/>
              <w:bottom w:w="0" w:type="dxa"/>
              <w:right w:w="108" w:type="dxa"/>
            </w:tcMar>
            <w:vAlign w:val="bottom"/>
          </w:tcPr>
          <w:p w14:paraId="6B144EDF" w14:textId="64584E9A" w:rsidR="009E0AA8" w:rsidRDefault="009E0AA8" w:rsidP="009E0AA8">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ACC6249" w14:textId="77777777" w:rsidR="009E0AA8" w:rsidRDefault="009E0AA8" w:rsidP="009E0AA8">
            <w:pPr>
              <w:spacing w:after="0" w:line="360" w:lineRule="auto"/>
              <w:rPr>
                <w:rFonts w:eastAsia="Times New Roman" w:cs="Calibri"/>
                <w:sz w:val="20"/>
                <w:szCs w:val="20"/>
                <w:lang w:eastAsia="en-GB"/>
              </w:rPr>
            </w:pPr>
          </w:p>
          <w:p w14:paraId="0522B65A" w14:textId="63D19149"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7D4FD17F" w14:textId="77777777" w:rsidTr="00DB0CC5">
        <w:tc>
          <w:tcPr>
            <w:tcW w:w="4320" w:type="dxa"/>
            <w:tcMar>
              <w:top w:w="0" w:type="dxa"/>
              <w:left w:w="108" w:type="dxa"/>
              <w:bottom w:w="0" w:type="dxa"/>
              <w:right w:w="108" w:type="dxa"/>
            </w:tcMar>
            <w:vAlign w:val="bottom"/>
          </w:tcPr>
          <w:p w14:paraId="4BF0A1A7" w14:textId="088F1590" w:rsidR="009E0AA8" w:rsidRDefault="009E0AA8" w:rsidP="009E0AA8">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43AFA18" w14:textId="77777777" w:rsidR="009E0AA8" w:rsidRDefault="009E0AA8" w:rsidP="009E0AA8">
            <w:pPr>
              <w:spacing w:after="0" w:line="360" w:lineRule="auto"/>
              <w:rPr>
                <w:rFonts w:eastAsia="Times New Roman" w:cs="Calibri"/>
                <w:sz w:val="20"/>
                <w:szCs w:val="20"/>
                <w:lang w:eastAsia="en-GB"/>
              </w:rPr>
            </w:pPr>
          </w:p>
          <w:p w14:paraId="6976600D" w14:textId="426F694A"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5C356E52" w14:textId="77777777" w:rsidTr="00DB0CC5">
        <w:tc>
          <w:tcPr>
            <w:tcW w:w="4320" w:type="dxa"/>
            <w:tcMar>
              <w:top w:w="0" w:type="dxa"/>
              <w:left w:w="108" w:type="dxa"/>
              <w:bottom w:w="0" w:type="dxa"/>
              <w:right w:w="108" w:type="dxa"/>
            </w:tcMar>
            <w:vAlign w:val="bottom"/>
          </w:tcPr>
          <w:p w14:paraId="7A250239" w14:textId="718ED641" w:rsidR="009E0AA8" w:rsidRDefault="009E0AA8" w:rsidP="009E0AA8">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8D3461B" w14:textId="0FBE61BE" w:rsidR="009E0AA8" w:rsidRDefault="009E0AA8" w:rsidP="009E0AA8">
            <w:pPr>
              <w:spacing w:line="360" w:lineRule="auto"/>
              <w:rPr>
                <w:rFonts w:cs="Calibri"/>
                <w:sz w:val="20"/>
                <w:szCs w:val="20"/>
              </w:rPr>
            </w:pPr>
            <w:r>
              <w:rPr>
                <w:rFonts w:eastAsia="Times New Roman" w:cs="Calibri"/>
                <w:sz w:val="20"/>
                <w:szCs w:val="20"/>
                <w:lang w:eastAsia="en-GB"/>
              </w:rPr>
              <w:t>Chairperson</w:t>
            </w:r>
          </w:p>
        </w:tc>
      </w:tr>
    </w:tbl>
    <w:p w14:paraId="1B6278F1" w14:textId="77777777" w:rsidR="00E10E3A" w:rsidRDefault="00E10E3A" w:rsidP="00170A60">
      <w:pPr>
        <w:tabs>
          <w:tab w:val="left" w:pos="2010"/>
        </w:tabs>
        <w:jc w:val="center"/>
        <w:rPr>
          <w:b/>
          <w:noProof/>
          <w:sz w:val="96"/>
          <w:szCs w:val="96"/>
          <w:lang w:eastAsia="en-GB"/>
        </w:rPr>
      </w:pPr>
    </w:p>
    <w:p w14:paraId="74D4ED6E" w14:textId="77777777" w:rsidR="00E10E3A" w:rsidRDefault="00E10E3A" w:rsidP="00170A60">
      <w:pPr>
        <w:tabs>
          <w:tab w:val="left" w:pos="2010"/>
        </w:tabs>
        <w:jc w:val="center"/>
        <w:rPr>
          <w:b/>
          <w:noProof/>
          <w:sz w:val="96"/>
          <w:szCs w:val="96"/>
          <w:lang w:eastAsia="en-GB"/>
        </w:rPr>
      </w:pPr>
    </w:p>
    <w:p w14:paraId="135300DF" w14:textId="77777777" w:rsidR="00E10E3A" w:rsidRDefault="00E10E3A" w:rsidP="00170A60">
      <w:pPr>
        <w:tabs>
          <w:tab w:val="left" w:pos="2010"/>
        </w:tabs>
        <w:jc w:val="center"/>
        <w:rPr>
          <w:b/>
          <w:noProof/>
          <w:sz w:val="96"/>
          <w:szCs w:val="96"/>
          <w:lang w:eastAsia="en-GB"/>
        </w:rPr>
      </w:pPr>
    </w:p>
    <w:p w14:paraId="47EC82A8" w14:textId="77777777" w:rsidR="00E10E3A" w:rsidRDefault="00E10E3A" w:rsidP="00170A60">
      <w:pPr>
        <w:tabs>
          <w:tab w:val="left" w:pos="2010"/>
        </w:tabs>
        <w:jc w:val="center"/>
        <w:rPr>
          <w:b/>
          <w:noProof/>
          <w:sz w:val="96"/>
          <w:szCs w:val="96"/>
          <w:lang w:eastAsia="en-GB"/>
        </w:rPr>
      </w:pPr>
    </w:p>
    <w:p w14:paraId="318E25AA" w14:textId="77777777" w:rsidR="00E10E3A" w:rsidRDefault="00E10E3A" w:rsidP="00170A60">
      <w:pPr>
        <w:tabs>
          <w:tab w:val="left" w:pos="2010"/>
        </w:tabs>
        <w:jc w:val="center"/>
        <w:rPr>
          <w:b/>
          <w:noProof/>
          <w:sz w:val="96"/>
          <w:szCs w:val="96"/>
          <w:lang w:eastAsia="en-GB"/>
        </w:rPr>
      </w:pPr>
    </w:p>
    <w:p w14:paraId="03AB9377" w14:textId="77777777" w:rsidR="00E10E3A" w:rsidRDefault="00E10E3A" w:rsidP="004D14D1">
      <w:pPr>
        <w:tabs>
          <w:tab w:val="left" w:pos="2010"/>
        </w:tabs>
        <w:rPr>
          <w:b/>
          <w:noProof/>
          <w:sz w:val="96"/>
          <w:szCs w:val="96"/>
          <w:lang w:eastAsia="en-GB"/>
        </w:rPr>
      </w:pPr>
    </w:p>
    <w:p w14:paraId="66136A75" w14:textId="77777777" w:rsidR="004D14D1" w:rsidRDefault="004D14D1" w:rsidP="004D14D1">
      <w:pPr>
        <w:tabs>
          <w:tab w:val="left" w:pos="2010"/>
        </w:tabs>
        <w:rPr>
          <w:b/>
          <w:noProof/>
          <w:sz w:val="96"/>
          <w:szCs w:val="96"/>
          <w:lang w:eastAsia="en-GB"/>
        </w:rPr>
      </w:pPr>
    </w:p>
    <w:p w14:paraId="5A555F3A" w14:textId="0D8B80D6" w:rsidR="005069B1" w:rsidRDefault="005069B1" w:rsidP="00170A60">
      <w:pPr>
        <w:tabs>
          <w:tab w:val="left" w:pos="2010"/>
        </w:tabs>
        <w:jc w:val="center"/>
        <w:rPr>
          <w:b/>
          <w:noProof/>
          <w:sz w:val="96"/>
          <w:szCs w:val="96"/>
          <w:lang w:eastAsia="en-GB"/>
        </w:rPr>
      </w:pPr>
      <w:r w:rsidRPr="00F81358">
        <w:rPr>
          <w:b/>
          <w:noProof/>
          <w:sz w:val="96"/>
          <w:szCs w:val="96"/>
          <w:lang w:eastAsia="en-GB"/>
        </w:rPr>
        <w:lastRenderedPageBreak/>
        <w:t>Registration Form</w:t>
      </w:r>
    </w:p>
    <w:p w14:paraId="18330CA3" w14:textId="77777777" w:rsidR="005069B1" w:rsidRPr="00F81358" w:rsidRDefault="005069B1" w:rsidP="00170A60">
      <w:pPr>
        <w:tabs>
          <w:tab w:val="left" w:pos="2010"/>
        </w:tabs>
        <w:jc w:val="center"/>
        <w:rPr>
          <w:b/>
          <w:noProof/>
          <w:sz w:val="96"/>
          <w:szCs w:val="96"/>
          <w:lang w:eastAsia="en-GB"/>
        </w:rPr>
      </w:pPr>
      <w:r w:rsidRPr="00F81358">
        <w:rPr>
          <w:b/>
          <w:noProof/>
          <w:sz w:val="96"/>
          <w:szCs w:val="96"/>
          <w:lang w:eastAsia="en-GB"/>
        </w:rPr>
        <w:t xml:space="preserve">for </w:t>
      </w:r>
      <w:r>
        <w:rPr>
          <w:b/>
          <w:noProof/>
          <w:sz w:val="96"/>
          <w:szCs w:val="96"/>
          <w:lang w:eastAsia="en-GB"/>
        </w:rPr>
        <w:t>3-4</w:t>
      </w:r>
      <w:r w:rsidRPr="00F81358">
        <w:rPr>
          <w:b/>
          <w:noProof/>
          <w:sz w:val="96"/>
          <w:szCs w:val="96"/>
          <w:lang w:eastAsia="en-GB"/>
        </w:rPr>
        <w:t xml:space="preserve"> year olds</w:t>
      </w:r>
    </w:p>
    <w:p w14:paraId="79789783" w14:textId="77777777" w:rsidR="005069B1" w:rsidRDefault="005069B1" w:rsidP="005069B1">
      <w:pPr>
        <w:tabs>
          <w:tab w:val="left" w:pos="2010"/>
        </w:tabs>
        <w:jc w:val="center"/>
        <w:rPr>
          <w:noProof/>
          <w:sz w:val="96"/>
          <w:szCs w:val="96"/>
          <w:lang w:eastAsia="en-GB"/>
        </w:rPr>
      </w:pPr>
    </w:p>
    <w:p w14:paraId="225975AD" w14:textId="77777777" w:rsidR="005069B1" w:rsidRDefault="005069B1" w:rsidP="005069B1">
      <w:pPr>
        <w:tabs>
          <w:tab w:val="left" w:pos="2010"/>
        </w:tabs>
        <w:jc w:val="center"/>
        <w:rPr>
          <w:noProof/>
          <w:sz w:val="96"/>
          <w:szCs w:val="96"/>
          <w:lang w:eastAsia="en-GB"/>
        </w:rPr>
      </w:pPr>
    </w:p>
    <w:p w14:paraId="5D0435B4" w14:textId="77777777" w:rsidR="005069B1" w:rsidRDefault="005069B1" w:rsidP="005069B1">
      <w:pPr>
        <w:tabs>
          <w:tab w:val="left" w:pos="2010"/>
        </w:tabs>
        <w:jc w:val="center"/>
        <w:rPr>
          <w:noProof/>
          <w:sz w:val="96"/>
          <w:szCs w:val="96"/>
          <w:lang w:eastAsia="en-GB"/>
        </w:rPr>
      </w:pPr>
    </w:p>
    <w:p w14:paraId="058D1BA7" w14:textId="77777777" w:rsidR="005069B1" w:rsidRDefault="005069B1" w:rsidP="005069B1">
      <w:pPr>
        <w:tabs>
          <w:tab w:val="left" w:pos="2010"/>
        </w:tabs>
        <w:jc w:val="center"/>
        <w:rPr>
          <w:noProof/>
          <w:sz w:val="96"/>
          <w:szCs w:val="96"/>
          <w:lang w:eastAsia="en-GB"/>
        </w:rPr>
      </w:pPr>
      <w:r>
        <w:rPr>
          <w:rFonts w:ascii="Times New Roman" w:hAnsi="Times New Roman"/>
          <w:noProof/>
          <w:sz w:val="24"/>
          <w:szCs w:val="24"/>
          <w:lang w:eastAsia="en-GB"/>
        </w:rPr>
        <w:drawing>
          <wp:anchor distT="0" distB="0" distL="114300" distR="114300" simplePos="0" relativeHeight="251805696" behindDoc="1" locked="0" layoutInCell="1" allowOverlap="1" wp14:anchorId="2CDDD8DE" wp14:editId="55D599C9">
            <wp:simplePos x="0" y="0"/>
            <wp:positionH relativeFrom="margin">
              <wp:posOffset>1951990</wp:posOffset>
            </wp:positionH>
            <wp:positionV relativeFrom="paragraph">
              <wp:posOffset>12700</wp:posOffset>
            </wp:positionV>
            <wp:extent cx="4694400" cy="4320000"/>
            <wp:effectExtent l="0" t="0" r="0" b="4445"/>
            <wp:wrapTight wrapText="bothSides">
              <wp:wrapPolygon edited="0">
                <wp:start x="0" y="0"/>
                <wp:lineTo x="0" y="21527"/>
                <wp:lineTo x="21477" y="21527"/>
                <wp:lineTo x="2147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94400" cy="43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6A804E" w14:textId="77777777" w:rsidR="005069B1" w:rsidRDefault="005069B1" w:rsidP="005069B1">
      <w:pPr>
        <w:tabs>
          <w:tab w:val="left" w:pos="2010"/>
        </w:tabs>
        <w:jc w:val="center"/>
        <w:rPr>
          <w:noProof/>
          <w:sz w:val="96"/>
          <w:szCs w:val="96"/>
          <w:lang w:eastAsia="en-GB"/>
        </w:rPr>
      </w:pPr>
    </w:p>
    <w:p w14:paraId="3DC8F160" w14:textId="77777777" w:rsidR="005069B1" w:rsidRDefault="005069B1" w:rsidP="005069B1">
      <w:pPr>
        <w:tabs>
          <w:tab w:val="left" w:pos="2010"/>
        </w:tabs>
        <w:rPr>
          <w:noProof/>
          <w:sz w:val="96"/>
          <w:szCs w:val="96"/>
          <w:lang w:eastAsia="en-GB"/>
        </w:rPr>
      </w:pPr>
    </w:p>
    <w:p w14:paraId="60E0BCD3" w14:textId="77777777" w:rsidR="005069B1" w:rsidRDefault="005069B1" w:rsidP="005069B1">
      <w:pPr>
        <w:tabs>
          <w:tab w:val="left" w:pos="2010"/>
        </w:tabs>
        <w:rPr>
          <w:b/>
          <w:noProof/>
          <w:sz w:val="36"/>
          <w:szCs w:val="36"/>
          <w:lang w:eastAsia="en-GB"/>
        </w:rPr>
      </w:pPr>
    </w:p>
    <w:p w14:paraId="28B8D966" w14:textId="77777777" w:rsidR="005069B1" w:rsidRDefault="005069B1" w:rsidP="005069B1">
      <w:pPr>
        <w:tabs>
          <w:tab w:val="left" w:pos="2010"/>
        </w:tabs>
        <w:rPr>
          <w:b/>
          <w:noProof/>
          <w:sz w:val="36"/>
          <w:szCs w:val="36"/>
          <w:lang w:eastAsia="en-GB"/>
        </w:rPr>
      </w:pPr>
    </w:p>
    <w:p w14:paraId="5678E35D" w14:textId="77777777" w:rsidR="005069B1" w:rsidRDefault="005069B1" w:rsidP="005069B1">
      <w:pPr>
        <w:tabs>
          <w:tab w:val="left" w:pos="2010"/>
        </w:tabs>
        <w:rPr>
          <w:b/>
          <w:noProof/>
          <w:sz w:val="36"/>
          <w:szCs w:val="36"/>
          <w:lang w:eastAsia="en-GB"/>
        </w:rPr>
      </w:pPr>
    </w:p>
    <w:p w14:paraId="43349B6A" w14:textId="77777777" w:rsidR="00416694" w:rsidRDefault="00416694" w:rsidP="005069B1">
      <w:pPr>
        <w:tabs>
          <w:tab w:val="left" w:pos="2010"/>
        </w:tabs>
        <w:rPr>
          <w:b/>
          <w:noProof/>
          <w:sz w:val="32"/>
          <w:szCs w:val="32"/>
          <w:lang w:eastAsia="en-GB"/>
        </w:rPr>
      </w:pPr>
    </w:p>
    <w:p w14:paraId="6F50EAA1" w14:textId="7152DE69" w:rsidR="005069B1" w:rsidRPr="00416694" w:rsidRDefault="005069B1" w:rsidP="005069B1">
      <w:pPr>
        <w:tabs>
          <w:tab w:val="left" w:pos="2010"/>
        </w:tabs>
        <w:rPr>
          <w:b/>
          <w:noProof/>
          <w:sz w:val="32"/>
          <w:szCs w:val="32"/>
          <w:lang w:eastAsia="en-GB"/>
        </w:rPr>
      </w:pPr>
      <w:r w:rsidRPr="00C937FB">
        <w:rPr>
          <w:b/>
          <w:noProof/>
          <w:sz w:val="32"/>
          <w:szCs w:val="32"/>
          <w:lang w:eastAsia="en-GB"/>
        </w:rPr>
        <w:lastRenderedPageBreak/>
        <w:t>Registration Form for 3-4 year olds</w:t>
      </w:r>
    </w:p>
    <w:p w14:paraId="0E462398" w14:textId="7F4F65C5" w:rsidR="005069B1" w:rsidRPr="009D5448" w:rsidRDefault="005069B1" w:rsidP="005069B1">
      <w:pPr>
        <w:tabs>
          <w:tab w:val="left" w:pos="2010"/>
        </w:tabs>
        <w:spacing w:after="0"/>
        <w:rPr>
          <w:b/>
          <w:noProof/>
          <w:sz w:val="20"/>
          <w:szCs w:val="20"/>
          <w:lang w:eastAsia="en-GB"/>
        </w:rPr>
      </w:pPr>
      <w:r w:rsidRPr="009D5448">
        <w:rPr>
          <w:b/>
          <w:noProof/>
          <w:sz w:val="20"/>
          <w:szCs w:val="20"/>
          <w:lang w:eastAsia="en-GB"/>
        </w:rPr>
        <w:t xml:space="preserve">Busy Bees Childcare Centre’s Registration Form for </w:t>
      </w:r>
      <w:r>
        <w:rPr>
          <w:b/>
          <w:noProof/>
          <w:sz w:val="20"/>
          <w:szCs w:val="20"/>
          <w:lang w:eastAsia="en-GB"/>
        </w:rPr>
        <w:t>3</w:t>
      </w:r>
      <w:r w:rsidR="00416694">
        <w:rPr>
          <w:b/>
          <w:noProof/>
          <w:sz w:val="20"/>
          <w:szCs w:val="20"/>
          <w:lang w:eastAsia="en-GB"/>
        </w:rPr>
        <w:t>-4</w:t>
      </w:r>
      <w:r w:rsidRPr="009D5448">
        <w:rPr>
          <w:b/>
          <w:noProof/>
          <w:sz w:val="20"/>
          <w:szCs w:val="20"/>
          <w:lang w:eastAsia="en-GB"/>
        </w:rPr>
        <w:t xml:space="preserve"> year olds</w:t>
      </w:r>
    </w:p>
    <w:p w14:paraId="33D0307F" w14:textId="77777777" w:rsidR="005069B1" w:rsidRPr="009D5448" w:rsidRDefault="005069B1" w:rsidP="005069B1">
      <w:pPr>
        <w:tabs>
          <w:tab w:val="left" w:pos="2010"/>
        </w:tabs>
        <w:spacing w:after="0"/>
        <w:rPr>
          <w:b/>
          <w:noProof/>
          <w:sz w:val="20"/>
          <w:szCs w:val="20"/>
          <w:lang w:eastAsia="en-GB"/>
        </w:rPr>
      </w:pPr>
      <w:r w:rsidRPr="009D5448">
        <w:rPr>
          <w:b/>
          <w:noProof/>
          <w:sz w:val="20"/>
          <w:szCs w:val="20"/>
          <w:lang w:eastAsia="en-GB"/>
        </w:rPr>
        <w:t>Carver Barracks, Wimbish, CB19 2YA</w:t>
      </w:r>
    </w:p>
    <w:p w14:paraId="54E14D67" w14:textId="0A0102EA" w:rsidR="005069B1" w:rsidRDefault="004D14D1" w:rsidP="005069B1">
      <w:pPr>
        <w:tabs>
          <w:tab w:val="left" w:pos="2010"/>
        </w:tabs>
        <w:spacing w:after="0"/>
        <w:rPr>
          <w:b/>
          <w:noProof/>
          <w:sz w:val="20"/>
          <w:szCs w:val="20"/>
          <w:lang w:eastAsia="en-GB"/>
        </w:rPr>
      </w:pPr>
      <w:r>
        <w:rPr>
          <w:b/>
          <w:noProof/>
          <w:sz w:val="20"/>
          <w:szCs w:val="20"/>
          <w:lang w:eastAsia="en-GB"/>
        </w:rPr>
        <w:t xml:space="preserve">Telephone: </w:t>
      </w:r>
      <w:r w:rsidR="005069B1" w:rsidRPr="009D5448">
        <w:rPr>
          <w:b/>
          <w:noProof/>
          <w:sz w:val="20"/>
          <w:szCs w:val="20"/>
          <w:lang w:eastAsia="en-GB"/>
        </w:rPr>
        <w:t>01799-523542</w:t>
      </w:r>
      <w:r>
        <w:rPr>
          <w:b/>
          <w:noProof/>
          <w:sz w:val="20"/>
          <w:szCs w:val="20"/>
          <w:lang w:eastAsia="en-GB"/>
        </w:rPr>
        <w:br/>
        <w:t>Mobile: 07947111589</w:t>
      </w:r>
      <w:r>
        <w:rPr>
          <w:b/>
          <w:noProof/>
          <w:sz w:val="20"/>
          <w:szCs w:val="20"/>
          <w:lang w:eastAsia="en-GB"/>
        </w:rPr>
        <w:br/>
        <w:t>bees.busy@yahoo.co.uk</w:t>
      </w:r>
    </w:p>
    <w:p w14:paraId="37CC7C98" w14:textId="5AF9938D" w:rsidR="004D14D1" w:rsidRPr="009D5448" w:rsidRDefault="004D14D1" w:rsidP="005069B1">
      <w:pPr>
        <w:tabs>
          <w:tab w:val="left" w:pos="2010"/>
        </w:tabs>
        <w:spacing w:after="0"/>
        <w:rPr>
          <w:b/>
          <w:noProof/>
          <w:sz w:val="20"/>
          <w:szCs w:val="20"/>
          <w:lang w:eastAsia="en-GB"/>
        </w:rPr>
      </w:pPr>
    </w:p>
    <w:p w14:paraId="62635D61" w14:textId="77777777" w:rsidR="005069B1" w:rsidRDefault="005069B1" w:rsidP="005069B1">
      <w:pPr>
        <w:tabs>
          <w:tab w:val="left" w:pos="2010"/>
        </w:tabs>
        <w:spacing w:after="0"/>
        <w:rPr>
          <w:b/>
          <w:noProof/>
          <w:sz w:val="20"/>
          <w:szCs w:val="20"/>
          <w:lang w:eastAsia="en-GB"/>
        </w:rPr>
      </w:pPr>
      <w:r w:rsidRPr="009D5448">
        <w:rPr>
          <w:b/>
          <w:noProof/>
          <w:sz w:val="20"/>
          <w:szCs w:val="20"/>
          <w:lang w:eastAsia="en-GB"/>
        </w:rPr>
        <w:t>Charity Number-1062014</w:t>
      </w:r>
      <w:r w:rsidRPr="009D5448">
        <w:rPr>
          <w:b/>
          <w:noProof/>
          <w:sz w:val="20"/>
          <w:szCs w:val="20"/>
          <w:lang w:eastAsia="en-GB"/>
        </w:rPr>
        <w:tab/>
      </w:r>
      <w:r w:rsidRPr="009D5448">
        <w:rPr>
          <w:b/>
          <w:noProof/>
          <w:sz w:val="20"/>
          <w:szCs w:val="20"/>
          <w:lang w:eastAsia="en-GB"/>
        </w:rPr>
        <w:tab/>
      </w:r>
      <w:r w:rsidRPr="009D5448">
        <w:rPr>
          <w:b/>
          <w:noProof/>
          <w:sz w:val="20"/>
          <w:szCs w:val="20"/>
          <w:lang w:eastAsia="en-GB"/>
        </w:rPr>
        <w:tab/>
        <w:t>Ofsted URN-650130</w:t>
      </w:r>
    </w:p>
    <w:p w14:paraId="190240D6" w14:textId="77777777" w:rsidR="005069B1" w:rsidRDefault="005069B1" w:rsidP="005069B1">
      <w:pPr>
        <w:tabs>
          <w:tab w:val="left" w:pos="2010"/>
        </w:tabs>
        <w:spacing w:after="0"/>
        <w:rPr>
          <w:b/>
          <w:noProof/>
          <w:sz w:val="20"/>
          <w:szCs w:val="20"/>
          <w:lang w:eastAsia="en-GB"/>
        </w:rPr>
      </w:pPr>
    </w:p>
    <w:p w14:paraId="067E091E" w14:textId="77777777" w:rsidR="005069B1" w:rsidRPr="00C937FB" w:rsidRDefault="005069B1" w:rsidP="005069B1">
      <w:pPr>
        <w:tabs>
          <w:tab w:val="left" w:pos="2010"/>
        </w:tabs>
        <w:spacing w:after="0"/>
        <w:rPr>
          <w:b/>
          <w:noProof/>
          <w:lang w:eastAsia="en-GB"/>
        </w:rPr>
      </w:pPr>
      <w:r w:rsidRPr="00C937FB">
        <w:rPr>
          <w:b/>
          <w:noProof/>
          <w:lang w:eastAsia="en-GB"/>
        </w:rPr>
        <w:t>Child’s detail</w:t>
      </w:r>
    </w:p>
    <w:p w14:paraId="2C30804B" w14:textId="77777777" w:rsidR="005069B1" w:rsidRPr="00926058" w:rsidRDefault="005069B1" w:rsidP="005069B1">
      <w:pPr>
        <w:tabs>
          <w:tab w:val="left" w:pos="2010"/>
        </w:tabs>
        <w:spacing w:after="0"/>
        <w:rPr>
          <w:noProof/>
          <w:sz w:val="20"/>
          <w:szCs w:val="20"/>
          <w:lang w:eastAsia="en-GB"/>
        </w:rPr>
      </w:pPr>
    </w:p>
    <w:p w14:paraId="5BB6802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Child’s first name(s)___________________________________ Surname_______________________________</w:t>
      </w:r>
    </w:p>
    <w:p w14:paraId="035F603E"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Name known as_____________________________________________________________________________</w:t>
      </w:r>
    </w:p>
    <w:p w14:paraId="7CFBD89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Child’s full address___________________________________________________________________________</w:t>
      </w:r>
    </w:p>
    <w:p w14:paraId="64B180F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__________________________________________________________________________________________</w:t>
      </w:r>
    </w:p>
    <w:p w14:paraId="08AE12E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Gender___________________________________ Date of Birth______________________________________</w:t>
      </w:r>
    </w:p>
    <w:tbl>
      <w:tblPr>
        <w:tblStyle w:val="TableGrid"/>
        <w:tblpPr w:leftFromText="180" w:rightFromText="180" w:vertAnchor="text" w:horzAnchor="page" w:tblpX="4591" w:tblpY="4"/>
        <w:tblW w:w="0" w:type="auto"/>
        <w:tblLook w:val="04A0" w:firstRow="1" w:lastRow="0" w:firstColumn="1" w:lastColumn="0" w:noHBand="0" w:noVBand="1"/>
      </w:tblPr>
      <w:tblGrid>
        <w:gridCol w:w="284"/>
      </w:tblGrid>
      <w:tr w:rsidR="005069B1" w:rsidRPr="00926058" w14:paraId="3F96CDE9" w14:textId="77777777" w:rsidTr="00DB0CC5">
        <w:tc>
          <w:tcPr>
            <w:tcW w:w="284" w:type="dxa"/>
          </w:tcPr>
          <w:p w14:paraId="1917C2BF"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4A3759DD" w14:textId="77777777" w:rsidTr="00DB0CC5">
        <w:tc>
          <w:tcPr>
            <w:tcW w:w="284" w:type="dxa"/>
          </w:tcPr>
          <w:p w14:paraId="17664A26" w14:textId="77777777" w:rsidR="005069B1" w:rsidRPr="00926058" w:rsidRDefault="005069B1" w:rsidP="00DB0CC5">
            <w:pPr>
              <w:tabs>
                <w:tab w:val="left" w:pos="2010"/>
              </w:tabs>
              <w:rPr>
                <w:noProof/>
                <w:sz w:val="20"/>
                <w:szCs w:val="20"/>
                <w:lang w:eastAsia="en-GB"/>
              </w:rPr>
            </w:pPr>
          </w:p>
        </w:tc>
      </w:tr>
    </w:tbl>
    <w:p w14:paraId="487F46C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Birth Certificate seen Yes </w:t>
      </w:r>
    </w:p>
    <w:p w14:paraId="55CA414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No</w:t>
      </w:r>
      <w:r w:rsidRPr="00926058">
        <w:rPr>
          <w:noProof/>
          <w:sz w:val="20"/>
          <w:szCs w:val="20"/>
          <w:lang w:eastAsia="en-GB"/>
        </w:rPr>
        <w:tab/>
      </w:r>
    </w:p>
    <w:p w14:paraId="4B37924B" w14:textId="77777777" w:rsidR="005069B1" w:rsidRDefault="005069B1" w:rsidP="005069B1">
      <w:pPr>
        <w:tabs>
          <w:tab w:val="left" w:pos="2010"/>
        </w:tabs>
        <w:spacing w:after="0"/>
        <w:rPr>
          <w:b/>
          <w:noProof/>
          <w:sz w:val="20"/>
          <w:szCs w:val="20"/>
          <w:lang w:eastAsia="en-GB"/>
        </w:rPr>
      </w:pPr>
      <w:r>
        <w:rPr>
          <w:b/>
          <w:noProof/>
          <w:sz w:val="20"/>
          <w:szCs w:val="20"/>
          <w:lang w:eastAsia="en-GB"/>
        </w:rPr>
        <w:t xml:space="preserve">                                         </w:t>
      </w:r>
    </w:p>
    <w:p w14:paraId="2DF41BFE" w14:textId="77777777" w:rsidR="005069B1" w:rsidRPr="00C937FB" w:rsidRDefault="005069B1" w:rsidP="005069B1">
      <w:pPr>
        <w:tabs>
          <w:tab w:val="left" w:pos="2010"/>
        </w:tabs>
        <w:spacing w:after="0"/>
        <w:rPr>
          <w:b/>
          <w:noProof/>
          <w:lang w:eastAsia="en-GB"/>
        </w:rPr>
      </w:pPr>
      <w:r w:rsidRPr="00C937FB">
        <w:rPr>
          <w:b/>
          <w:noProof/>
          <w:lang w:eastAsia="en-GB"/>
        </w:rPr>
        <w:t>Family details</w:t>
      </w:r>
    </w:p>
    <w:p w14:paraId="08E2A376"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Name of parent(s)/Carer(s) and siblings (age of siblings) with whom the child lives with:_______________________________________________________________________________________________________________________________________________________________________________</w:t>
      </w:r>
    </w:p>
    <w:p w14:paraId="79A5A494"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Contact details 1 (including emergency information):</w:t>
      </w:r>
    </w:p>
    <w:p w14:paraId="62A7C33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58F9F691"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0874F8B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0A7718E5"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telephone____________________________________________________________________________</w:t>
      </w:r>
    </w:p>
    <w:p w14:paraId="1602BF71"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02771903" w14:textId="77777777" w:rsidR="005069B1" w:rsidRDefault="005069B1" w:rsidP="005069B1">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p>
    <w:p w14:paraId="506A028B" w14:textId="27A37C97" w:rsidR="005069B1" w:rsidRPr="00926058" w:rsidRDefault="005069B1" w:rsidP="005069B1">
      <w:pPr>
        <w:tabs>
          <w:tab w:val="left" w:pos="2010"/>
        </w:tabs>
        <w:rPr>
          <w:noProof/>
          <w:sz w:val="20"/>
          <w:szCs w:val="20"/>
          <w:lang w:eastAsia="en-GB"/>
        </w:rPr>
      </w:pPr>
      <w:r>
        <w:rPr>
          <w:noProof/>
          <w:sz w:val="20"/>
          <w:szCs w:val="20"/>
          <w:lang w:eastAsia="en-GB"/>
        </w:rPr>
        <w:t xml:space="preserve">Email </w:t>
      </w:r>
      <w:r w:rsidR="00170A60">
        <w:rPr>
          <w:noProof/>
          <w:sz w:val="20"/>
          <w:szCs w:val="20"/>
          <w:lang w:eastAsia="en-GB"/>
        </w:rPr>
        <w:t>A</w:t>
      </w:r>
      <w:r>
        <w:rPr>
          <w:noProof/>
          <w:sz w:val="20"/>
          <w:szCs w:val="20"/>
          <w:lang w:eastAsia="en-GB"/>
        </w:rPr>
        <w:t>ddress______________________________________________________________________________</w:t>
      </w:r>
    </w:p>
    <w:tbl>
      <w:tblPr>
        <w:tblStyle w:val="TableGrid"/>
        <w:tblpPr w:leftFromText="180" w:rightFromText="180" w:vertAnchor="text" w:horzAnchor="page" w:tblpX="7096" w:tblpY="-5"/>
        <w:tblW w:w="0" w:type="auto"/>
        <w:tblLook w:val="04A0" w:firstRow="1" w:lastRow="0" w:firstColumn="1" w:lastColumn="0" w:noHBand="0" w:noVBand="1"/>
      </w:tblPr>
      <w:tblGrid>
        <w:gridCol w:w="284"/>
      </w:tblGrid>
      <w:tr w:rsidR="005069B1" w:rsidRPr="00926058" w14:paraId="66991A71" w14:textId="77777777" w:rsidTr="00DB0CC5">
        <w:tc>
          <w:tcPr>
            <w:tcW w:w="284" w:type="dxa"/>
          </w:tcPr>
          <w:p w14:paraId="2E073C17"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61E65726" w14:textId="77777777" w:rsidTr="00DB0CC5">
        <w:tc>
          <w:tcPr>
            <w:tcW w:w="284" w:type="dxa"/>
          </w:tcPr>
          <w:p w14:paraId="1A985AF6" w14:textId="77777777" w:rsidR="005069B1" w:rsidRPr="00926058" w:rsidRDefault="005069B1" w:rsidP="00DB0CC5">
            <w:pPr>
              <w:tabs>
                <w:tab w:val="left" w:pos="2010"/>
              </w:tabs>
              <w:rPr>
                <w:noProof/>
                <w:sz w:val="20"/>
                <w:szCs w:val="20"/>
                <w:lang w:eastAsia="en-GB"/>
              </w:rPr>
            </w:pPr>
          </w:p>
        </w:tc>
      </w:tr>
    </w:tbl>
    <w:p w14:paraId="5CAA271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Does this parent have parental responsibility for the child? Yes </w:t>
      </w:r>
      <w:r w:rsidRPr="00926058">
        <w:rPr>
          <w:noProof/>
          <w:sz w:val="20"/>
          <w:szCs w:val="20"/>
          <w:lang w:eastAsia="en-GB"/>
        </w:rPr>
        <w:tab/>
        <w:t xml:space="preserve">     </w:t>
      </w:r>
    </w:p>
    <w:p w14:paraId="06AA98D7" w14:textId="77777777" w:rsidR="005069B1" w:rsidRPr="00926058" w:rsidRDefault="005069B1" w:rsidP="005069B1">
      <w:pPr>
        <w:tabs>
          <w:tab w:val="left" w:pos="2010"/>
        </w:tabs>
        <w:spacing w:after="0"/>
        <w:jc w:val="center"/>
        <w:rPr>
          <w:noProof/>
          <w:sz w:val="20"/>
          <w:szCs w:val="20"/>
          <w:lang w:eastAsia="en-GB"/>
        </w:rPr>
      </w:pPr>
      <w:r w:rsidRPr="00926058">
        <w:rPr>
          <w:noProof/>
          <w:sz w:val="20"/>
          <w:szCs w:val="20"/>
          <w:lang w:eastAsia="en-GB"/>
        </w:rPr>
        <w:t xml:space="preserve">                                                                                                          No</w:t>
      </w:r>
    </w:p>
    <w:p w14:paraId="59B630C4" w14:textId="77777777" w:rsidR="005069B1" w:rsidRDefault="005069B1" w:rsidP="005069B1">
      <w:pPr>
        <w:tabs>
          <w:tab w:val="left" w:pos="2010"/>
        </w:tabs>
        <w:spacing w:after="0"/>
        <w:rPr>
          <w:b/>
          <w:noProof/>
          <w:sz w:val="20"/>
          <w:szCs w:val="20"/>
          <w:lang w:eastAsia="en-GB"/>
        </w:rPr>
      </w:pP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Pr>
          <w:b/>
          <w:noProof/>
          <w:sz w:val="20"/>
          <w:szCs w:val="20"/>
          <w:lang w:eastAsia="en-GB"/>
        </w:rPr>
        <w:tab/>
      </w:r>
    </w:p>
    <w:p w14:paraId="3D79C60A"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Contact details 2 (including emergency information):</w:t>
      </w:r>
    </w:p>
    <w:p w14:paraId="03AF4A9F"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76CE7932"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6A0C5F49"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77B0518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telephone____________________________________________________________________________</w:t>
      </w:r>
    </w:p>
    <w:p w14:paraId="42358CDA"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1B696023" w14:textId="77777777" w:rsidR="005069B1" w:rsidRDefault="005069B1" w:rsidP="005069B1">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p>
    <w:p w14:paraId="239AD219" w14:textId="0D9B9880" w:rsidR="00170A60" w:rsidRPr="00926058" w:rsidRDefault="00170A60" w:rsidP="005069B1">
      <w:pPr>
        <w:tabs>
          <w:tab w:val="left" w:pos="2010"/>
        </w:tabs>
        <w:rPr>
          <w:noProof/>
          <w:sz w:val="20"/>
          <w:szCs w:val="20"/>
          <w:lang w:eastAsia="en-GB"/>
        </w:rPr>
      </w:pPr>
      <w:r>
        <w:rPr>
          <w:noProof/>
          <w:sz w:val="20"/>
          <w:szCs w:val="20"/>
          <w:lang w:eastAsia="en-GB"/>
        </w:rPr>
        <w:t>Email Address_______________________________________________________________________________</w:t>
      </w:r>
    </w:p>
    <w:tbl>
      <w:tblPr>
        <w:tblStyle w:val="TableGrid"/>
        <w:tblpPr w:leftFromText="180" w:rightFromText="180" w:vertAnchor="text" w:horzAnchor="page" w:tblpX="7096" w:tblpY="-5"/>
        <w:tblW w:w="0" w:type="auto"/>
        <w:tblLook w:val="04A0" w:firstRow="1" w:lastRow="0" w:firstColumn="1" w:lastColumn="0" w:noHBand="0" w:noVBand="1"/>
      </w:tblPr>
      <w:tblGrid>
        <w:gridCol w:w="284"/>
      </w:tblGrid>
      <w:tr w:rsidR="005069B1" w:rsidRPr="00926058" w14:paraId="0F9F6B41" w14:textId="77777777" w:rsidTr="00DB0CC5">
        <w:tc>
          <w:tcPr>
            <w:tcW w:w="284" w:type="dxa"/>
          </w:tcPr>
          <w:p w14:paraId="3499E97F"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lastRenderedPageBreak/>
              <w:t xml:space="preserve">   </w:t>
            </w:r>
          </w:p>
        </w:tc>
      </w:tr>
      <w:tr w:rsidR="005069B1" w:rsidRPr="00926058" w14:paraId="157D0D9F" w14:textId="77777777" w:rsidTr="00DB0CC5">
        <w:tc>
          <w:tcPr>
            <w:tcW w:w="284" w:type="dxa"/>
          </w:tcPr>
          <w:p w14:paraId="71E26657" w14:textId="77777777" w:rsidR="005069B1" w:rsidRPr="00926058" w:rsidRDefault="005069B1" w:rsidP="00DB0CC5">
            <w:pPr>
              <w:tabs>
                <w:tab w:val="left" w:pos="2010"/>
              </w:tabs>
              <w:rPr>
                <w:noProof/>
                <w:sz w:val="20"/>
                <w:szCs w:val="20"/>
                <w:lang w:eastAsia="en-GB"/>
              </w:rPr>
            </w:pPr>
          </w:p>
        </w:tc>
      </w:tr>
    </w:tbl>
    <w:p w14:paraId="7980438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Does this parent have parental responsibility for the child? Yes </w:t>
      </w:r>
      <w:r w:rsidRPr="00926058">
        <w:rPr>
          <w:noProof/>
          <w:sz w:val="20"/>
          <w:szCs w:val="20"/>
          <w:lang w:eastAsia="en-GB"/>
        </w:rPr>
        <w:tab/>
        <w:t xml:space="preserve">     </w:t>
      </w:r>
    </w:p>
    <w:p w14:paraId="48ABB024" w14:textId="77777777" w:rsidR="005069B1" w:rsidRPr="00926058" w:rsidRDefault="005069B1" w:rsidP="005069B1">
      <w:pPr>
        <w:tabs>
          <w:tab w:val="left" w:pos="2010"/>
        </w:tabs>
        <w:spacing w:after="0"/>
        <w:jc w:val="center"/>
        <w:rPr>
          <w:noProof/>
          <w:sz w:val="20"/>
          <w:szCs w:val="20"/>
          <w:lang w:eastAsia="en-GB"/>
        </w:rPr>
      </w:pPr>
      <w:r w:rsidRPr="00926058">
        <w:rPr>
          <w:noProof/>
          <w:sz w:val="20"/>
          <w:szCs w:val="20"/>
          <w:lang w:eastAsia="en-GB"/>
        </w:rPr>
        <w:t xml:space="preserve">                                                                                                  No</w:t>
      </w:r>
    </w:p>
    <w:p w14:paraId="7D91391B" w14:textId="0CAB3EE8" w:rsidR="005069B1" w:rsidRDefault="005069B1" w:rsidP="005069B1">
      <w:pPr>
        <w:tabs>
          <w:tab w:val="left" w:pos="2010"/>
        </w:tabs>
        <w:spacing w:after="0"/>
        <w:rPr>
          <w:noProof/>
          <w:sz w:val="20"/>
          <w:szCs w:val="20"/>
          <w:lang w:eastAsia="en-GB"/>
        </w:rPr>
      </w:pPr>
      <w:r>
        <w:rPr>
          <w:b/>
          <w:noProof/>
          <w:sz w:val="20"/>
          <w:szCs w:val="20"/>
          <w:lang w:eastAsia="en-GB"/>
        </w:rPr>
        <w:t xml:space="preserve">Other person(s) with legal contact </w:t>
      </w:r>
      <w:r w:rsidRPr="00A352A9">
        <w:rPr>
          <w:noProof/>
          <w:sz w:val="20"/>
          <w:szCs w:val="20"/>
          <w:lang w:eastAsia="en-GB"/>
        </w:rPr>
        <w:t xml:space="preserve">To be completed where those persons with parental responsibility are separated and an S8 </w:t>
      </w:r>
      <w:r w:rsidR="00170A60">
        <w:rPr>
          <w:noProof/>
          <w:sz w:val="20"/>
          <w:szCs w:val="20"/>
          <w:lang w:eastAsia="en-GB"/>
        </w:rPr>
        <w:t>o</w:t>
      </w:r>
      <w:r w:rsidRPr="00A352A9">
        <w:rPr>
          <w:noProof/>
          <w:sz w:val="20"/>
          <w:szCs w:val="20"/>
          <w:lang w:eastAsia="en-GB"/>
        </w:rPr>
        <w:t>rder is in place.</w:t>
      </w:r>
    </w:p>
    <w:p w14:paraId="4748AD74" w14:textId="77777777" w:rsidR="005069B1" w:rsidRDefault="005069B1" w:rsidP="005069B1">
      <w:pPr>
        <w:tabs>
          <w:tab w:val="left" w:pos="2010"/>
        </w:tabs>
        <w:spacing w:after="0"/>
        <w:rPr>
          <w:noProof/>
          <w:sz w:val="20"/>
          <w:szCs w:val="20"/>
          <w:lang w:eastAsia="en-GB"/>
        </w:rPr>
      </w:pPr>
    </w:p>
    <w:p w14:paraId="4A3323AA" w14:textId="77777777" w:rsidR="005069B1" w:rsidRDefault="005069B1" w:rsidP="005069B1">
      <w:pPr>
        <w:tabs>
          <w:tab w:val="left" w:pos="2010"/>
        </w:tabs>
        <w:spacing w:after="0"/>
        <w:rPr>
          <w:noProof/>
          <w:sz w:val="20"/>
          <w:szCs w:val="20"/>
          <w:lang w:eastAsia="en-GB"/>
        </w:rPr>
      </w:pPr>
      <w:r>
        <w:rPr>
          <w:noProof/>
          <w:sz w:val="20"/>
          <w:szCs w:val="20"/>
          <w:lang w:eastAsia="en-GB"/>
        </w:rPr>
        <w:t>Name_____________________________________________________________________________________</w:t>
      </w:r>
    </w:p>
    <w:p w14:paraId="26EC1982" w14:textId="77777777" w:rsidR="005069B1" w:rsidRDefault="005069B1" w:rsidP="005069B1">
      <w:pPr>
        <w:tabs>
          <w:tab w:val="left" w:pos="2010"/>
        </w:tabs>
        <w:spacing w:after="0"/>
        <w:rPr>
          <w:noProof/>
          <w:sz w:val="20"/>
          <w:szCs w:val="20"/>
          <w:lang w:eastAsia="en-GB"/>
        </w:rPr>
      </w:pPr>
      <w:r>
        <w:rPr>
          <w:noProof/>
          <w:sz w:val="20"/>
          <w:szCs w:val="20"/>
          <w:lang w:eastAsia="en-GB"/>
        </w:rPr>
        <w:t>Address____________________________________________________________________________________</w:t>
      </w:r>
    </w:p>
    <w:p w14:paraId="4A9B6785" w14:textId="77777777" w:rsidR="005069B1" w:rsidRDefault="005069B1" w:rsidP="005069B1">
      <w:pPr>
        <w:tabs>
          <w:tab w:val="left" w:pos="2010"/>
        </w:tabs>
        <w:spacing w:after="0"/>
        <w:rPr>
          <w:noProof/>
          <w:sz w:val="20"/>
          <w:szCs w:val="20"/>
          <w:lang w:eastAsia="en-GB"/>
        </w:rPr>
      </w:pPr>
      <w:r>
        <w:rPr>
          <w:noProof/>
          <w:sz w:val="20"/>
          <w:szCs w:val="20"/>
          <w:lang w:eastAsia="en-GB"/>
        </w:rPr>
        <w:t>Contact telephone numbers___________________________________________________________________</w:t>
      </w:r>
    </w:p>
    <w:p w14:paraId="46DF243F" w14:textId="77777777" w:rsidR="005069B1" w:rsidRDefault="005069B1" w:rsidP="005069B1">
      <w:pPr>
        <w:tabs>
          <w:tab w:val="left" w:pos="2010"/>
        </w:tabs>
        <w:spacing w:after="0"/>
        <w:rPr>
          <w:noProof/>
          <w:sz w:val="20"/>
          <w:szCs w:val="20"/>
          <w:lang w:eastAsia="en-GB"/>
        </w:rPr>
      </w:pPr>
      <w:r>
        <w:rPr>
          <w:noProof/>
          <w:sz w:val="20"/>
          <w:szCs w:val="20"/>
          <w:lang w:eastAsia="en-GB"/>
        </w:rPr>
        <w:t>Relationship to child_________________________________________________________________________</w:t>
      </w:r>
    </w:p>
    <w:p w14:paraId="797E50F0" w14:textId="77777777" w:rsidR="005069B1" w:rsidRDefault="005069B1" w:rsidP="005069B1">
      <w:pPr>
        <w:tabs>
          <w:tab w:val="left" w:pos="2010"/>
        </w:tabs>
        <w:spacing w:after="0"/>
        <w:rPr>
          <w:noProof/>
          <w:sz w:val="20"/>
          <w:szCs w:val="20"/>
          <w:lang w:eastAsia="en-GB"/>
        </w:rPr>
      </w:pPr>
      <w:r>
        <w:rPr>
          <w:noProof/>
          <w:sz w:val="20"/>
          <w:szCs w:val="20"/>
          <w:lang w:eastAsia="en-GB"/>
        </w:rPr>
        <w:t>What are the contact arrangements that (We) need to be aware of?</w:t>
      </w:r>
    </w:p>
    <w:tbl>
      <w:tblPr>
        <w:tblStyle w:val="TableGrid"/>
        <w:tblW w:w="0" w:type="auto"/>
        <w:tblLook w:val="04A0" w:firstRow="1" w:lastRow="0" w:firstColumn="1" w:lastColumn="0" w:noHBand="0" w:noVBand="1"/>
      </w:tblPr>
      <w:tblGrid>
        <w:gridCol w:w="9016"/>
      </w:tblGrid>
      <w:tr w:rsidR="005069B1" w14:paraId="3E674AEE" w14:textId="77777777" w:rsidTr="00DB0CC5">
        <w:tc>
          <w:tcPr>
            <w:tcW w:w="9016" w:type="dxa"/>
          </w:tcPr>
          <w:p w14:paraId="7DF3EF09" w14:textId="77777777" w:rsidR="005069B1" w:rsidRDefault="005069B1" w:rsidP="00DB0CC5">
            <w:pPr>
              <w:tabs>
                <w:tab w:val="left" w:pos="2010"/>
              </w:tabs>
              <w:rPr>
                <w:noProof/>
                <w:sz w:val="20"/>
                <w:szCs w:val="20"/>
                <w:lang w:eastAsia="en-GB"/>
              </w:rPr>
            </w:pPr>
          </w:p>
          <w:p w14:paraId="1226232F" w14:textId="77777777" w:rsidR="005069B1" w:rsidRDefault="005069B1" w:rsidP="00DB0CC5">
            <w:pPr>
              <w:tabs>
                <w:tab w:val="left" w:pos="2010"/>
              </w:tabs>
              <w:rPr>
                <w:noProof/>
                <w:sz w:val="20"/>
                <w:szCs w:val="20"/>
                <w:lang w:eastAsia="en-GB"/>
              </w:rPr>
            </w:pPr>
          </w:p>
          <w:p w14:paraId="5C207FBD" w14:textId="77777777" w:rsidR="005069B1" w:rsidRDefault="005069B1" w:rsidP="00DB0CC5">
            <w:pPr>
              <w:tabs>
                <w:tab w:val="left" w:pos="2010"/>
              </w:tabs>
              <w:rPr>
                <w:noProof/>
                <w:sz w:val="20"/>
                <w:szCs w:val="20"/>
                <w:lang w:eastAsia="en-GB"/>
              </w:rPr>
            </w:pPr>
          </w:p>
          <w:p w14:paraId="65D1624E" w14:textId="77777777" w:rsidR="005069B1" w:rsidRDefault="005069B1" w:rsidP="00DB0CC5">
            <w:pPr>
              <w:tabs>
                <w:tab w:val="left" w:pos="2010"/>
              </w:tabs>
              <w:rPr>
                <w:noProof/>
                <w:sz w:val="20"/>
                <w:szCs w:val="20"/>
                <w:lang w:eastAsia="en-GB"/>
              </w:rPr>
            </w:pPr>
          </w:p>
          <w:p w14:paraId="2CB532B6" w14:textId="77777777" w:rsidR="005069B1" w:rsidRDefault="005069B1" w:rsidP="00DB0CC5">
            <w:pPr>
              <w:tabs>
                <w:tab w:val="left" w:pos="2010"/>
              </w:tabs>
              <w:rPr>
                <w:noProof/>
                <w:sz w:val="20"/>
                <w:szCs w:val="20"/>
                <w:lang w:eastAsia="en-GB"/>
              </w:rPr>
            </w:pPr>
          </w:p>
        </w:tc>
      </w:tr>
    </w:tbl>
    <w:p w14:paraId="1BB26BFF" w14:textId="77777777" w:rsidR="005069B1" w:rsidRDefault="005069B1" w:rsidP="005069B1">
      <w:pPr>
        <w:tabs>
          <w:tab w:val="left" w:pos="2010"/>
        </w:tabs>
        <w:spacing w:after="0"/>
        <w:rPr>
          <w:noProof/>
          <w:sz w:val="20"/>
          <w:szCs w:val="20"/>
          <w:lang w:eastAsia="en-GB"/>
        </w:rPr>
      </w:pPr>
    </w:p>
    <w:p w14:paraId="26E5DFD1" w14:textId="77777777" w:rsidR="005069B1" w:rsidRPr="00C937FB" w:rsidRDefault="005069B1" w:rsidP="005069B1">
      <w:pPr>
        <w:tabs>
          <w:tab w:val="left" w:pos="2010"/>
        </w:tabs>
        <w:spacing w:after="0"/>
        <w:rPr>
          <w:b/>
          <w:noProof/>
          <w:lang w:eastAsia="en-GB"/>
        </w:rPr>
      </w:pPr>
      <w:r w:rsidRPr="00C937FB">
        <w:rPr>
          <w:b/>
          <w:noProof/>
          <w:lang w:eastAsia="en-GB"/>
        </w:rPr>
        <w:t xml:space="preserve">Emergency contact details if parents are not avaiable </w:t>
      </w:r>
    </w:p>
    <w:p w14:paraId="5BC82805" w14:textId="77777777" w:rsidR="005069B1" w:rsidRDefault="005069B1" w:rsidP="005069B1">
      <w:pPr>
        <w:tabs>
          <w:tab w:val="left" w:pos="2010"/>
        </w:tabs>
        <w:spacing w:after="0"/>
        <w:rPr>
          <w:b/>
          <w:noProof/>
          <w:sz w:val="20"/>
          <w:szCs w:val="20"/>
          <w:lang w:eastAsia="en-GB"/>
        </w:rPr>
      </w:pPr>
    </w:p>
    <w:p w14:paraId="28B43284"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Contact 1- Name____________________________________________________________________________</w:t>
      </w:r>
    </w:p>
    <w:p w14:paraId="2402BE9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857132F"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5F87A18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14BAAE0"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7EE74B7B" w14:textId="77777777" w:rsidR="005069B1" w:rsidRPr="00926058" w:rsidRDefault="005069B1" w:rsidP="005069B1">
      <w:pPr>
        <w:tabs>
          <w:tab w:val="left" w:pos="2010"/>
        </w:tabs>
        <w:spacing w:after="0"/>
        <w:rPr>
          <w:noProof/>
          <w:sz w:val="20"/>
          <w:szCs w:val="20"/>
          <w:lang w:eastAsia="en-GB"/>
        </w:rPr>
      </w:pPr>
    </w:p>
    <w:p w14:paraId="0A47B47C"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Contact 2- Name____________________________________________________________________________</w:t>
      </w:r>
    </w:p>
    <w:p w14:paraId="7BE3A3D4"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6710F15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1007F4EC"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1C4BB27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1F094F14" w14:textId="77777777" w:rsidR="005069B1" w:rsidRPr="00926058" w:rsidRDefault="005069B1" w:rsidP="005069B1">
      <w:pPr>
        <w:tabs>
          <w:tab w:val="left" w:pos="2010"/>
        </w:tabs>
        <w:spacing w:after="0"/>
        <w:rPr>
          <w:noProof/>
          <w:sz w:val="20"/>
          <w:szCs w:val="20"/>
          <w:lang w:eastAsia="en-GB"/>
        </w:rPr>
      </w:pPr>
    </w:p>
    <w:p w14:paraId="432B645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Persons other than parent(s) authorised to collect the child must be over 16 years of age.</w:t>
      </w:r>
    </w:p>
    <w:p w14:paraId="72B45E2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 1- Name____________________________________________________________________________</w:t>
      </w:r>
    </w:p>
    <w:p w14:paraId="0C8CD922"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272B49D"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5587948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4D5A8A7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257EB546" w14:textId="77777777" w:rsidR="005069B1" w:rsidRPr="00926058" w:rsidRDefault="005069B1" w:rsidP="005069B1">
      <w:pPr>
        <w:tabs>
          <w:tab w:val="left" w:pos="2010"/>
        </w:tabs>
        <w:spacing w:after="0"/>
        <w:rPr>
          <w:noProof/>
          <w:sz w:val="20"/>
          <w:szCs w:val="20"/>
          <w:lang w:eastAsia="en-GB"/>
        </w:rPr>
      </w:pPr>
    </w:p>
    <w:p w14:paraId="08FD0132"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 2- Name____________________________________________________________________________</w:t>
      </w:r>
    </w:p>
    <w:p w14:paraId="6D23889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073B25B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03231E93"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558A43F" w14:textId="77777777" w:rsidR="005069B1"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64A20397" w14:textId="77777777" w:rsidR="005069B1" w:rsidRDefault="005069B1" w:rsidP="005069B1">
      <w:pPr>
        <w:tabs>
          <w:tab w:val="left" w:pos="2010"/>
        </w:tabs>
        <w:spacing w:after="0"/>
        <w:rPr>
          <w:noProof/>
          <w:sz w:val="20"/>
          <w:szCs w:val="20"/>
          <w:lang w:eastAsia="en-GB"/>
        </w:rPr>
      </w:pPr>
    </w:p>
    <w:p w14:paraId="3670AE9E" w14:textId="77777777" w:rsidR="005069B1" w:rsidRDefault="005069B1" w:rsidP="005069B1">
      <w:pPr>
        <w:tabs>
          <w:tab w:val="left" w:pos="2010"/>
        </w:tabs>
        <w:spacing w:after="0"/>
        <w:rPr>
          <w:noProof/>
          <w:sz w:val="20"/>
          <w:szCs w:val="20"/>
          <w:lang w:eastAsia="en-GB"/>
        </w:rPr>
      </w:pPr>
    </w:p>
    <w:p w14:paraId="1BE7B96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The following information will tell us a little more about your child.</w:t>
      </w:r>
    </w:p>
    <w:p w14:paraId="23C1056E" w14:textId="77777777" w:rsidR="005069B1" w:rsidRPr="00926058" w:rsidRDefault="005069B1" w:rsidP="005069B1">
      <w:pPr>
        <w:tabs>
          <w:tab w:val="left" w:pos="2010"/>
        </w:tabs>
        <w:spacing w:after="0"/>
        <w:rPr>
          <w:noProof/>
          <w:sz w:val="20"/>
          <w:szCs w:val="20"/>
          <w:lang w:eastAsia="en-GB"/>
        </w:rPr>
      </w:pPr>
    </w:p>
    <w:p w14:paraId="3EFA125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Does you child have pervious experience of attending a childcare setting? If so, please specify</w:t>
      </w:r>
      <w:r>
        <w:rPr>
          <w:noProof/>
          <w:sz w:val="20"/>
          <w:szCs w:val="20"/>
          <w:lang w:eastAsia="en-GB"/>
        </w:rPr>
        <w:t>:</w:t>
      </w:r>
    </w:p>
    <w:tbl>
      <w:tblPr>
        <w:tblStyle w:val="TableGrid"/>
        <w:tblW w:w="0" w:type="auto"/>
        <w:tblLook w:val="04A0" w:firstRow="1" w:lastRow="0" w:firstColumn="1" w:lastColumn="0" w:noHBand="0" w:noVBand="1"/>
      </w:tblPr>
      <w:tblGrid>
        <w:gridCol w:w="9016"/>
      </w:tblGrid>
      <w:tr w:rsidR="005069B1" w:rsidRPr="00926058" w14:paraId="66373737" w14:textId="77777777" w:rsidTr="00DB0CC5">
        <w:tc>
          <w:tcPr>
            <w:tcW w:w="9016" w:type="dxa"/>
          </w:tcPr>
          <w:p w14:paraId="1A9E9B74" w14:textId="77777777" w:rsidR="005069B1" w:rsidRPr="00926058" w:rsidRDefault="005069B1" w:rsidP="00DB0CC5">
            <w:pPr>
              <w:tabs>
                <w:tab w:val="left" w:pos="2010"/>
              </w:tabs>
              <w:rPr>
                <w:noProof/>
                <w:sz w:val="20"/>
                <w:szCs w:val="20"/>
                <w:lang w:eastAsia="en-GB"/>
              </w:rPr>
            </w:pPr>
          </w:p>
          <w:p w14:paraId="51BE70AE" w14:textId="77777777" w:rsidR="005069B1" w:rsidRPr="00926058" w:rsidRDefault="005069B1" w:rsidP="00DB0CC5">
            <w:pPr>
              <w:tabs>
                <w:tab w:val="left" w:pos="2010"/>
              </w:tabs>
              <w:rPr>
                <w:noProof/>
                <w:sz w:val="20"/>
                <w:szCs w:val="20"/>
                <w:lang w:eastAsia="en-GB"/>
              </w:rPr>
            </w:pPr>
          </w:p>
          <w:p w14:paraId="11F59E40" w14:textId="77777777" w:rsidR="005069B1" w:rsidRPr="00926058" w:rsidRDefault="005069B1" w:rsidP="00DB0CC5">
            <w:pPr>
              <w:tabs>
                <w:tab w:val="left" w:pos="2010"/>
              </w:tabs>
              <w:rPr>
                <w:noProof/>
                <w:sz w:val="20"/>
                <w:szCs w:val="20"/>
                <w:lang w:eastAsia="en-GB"/>
              </w:rPr>
            </w:pPr>
          </w:p>
          <w:p w14:paraId="16C4CB54" w14:textId="77777777" w:rsidR="005069B1" w:rsidRDefault="005069B1" w:rsidP="00DB0CC5">
            <w:pPr>
              <w:tabs>
                <w:tab w:val="left" w:pos="2010"/>
              </w:tabs>
              <w:rPr>
                <w:noProof/>
                <w:sz w:val="20"/>
                <w:szCs w:val="20"/>
                <w:lang w:eastAsia="en-GB"/>
              </w:rPr>
            </w:pPr>
          </w:p>
          <w:p w14:paraId="16B91356" w14:textId="77777777" w:rsidR="005069B1" w:rsidRDefault="005069B1" w:rsidP="00DB0CC5">
            <w:pPr>
              <w:tabs>
                <w:tab w:val="left" w:pos="2010"/>
              </w:tabs>
              <w:rPr>
                <w:noProof/>
                <w:sz w:val="20"/>
                <w:szCs w:val="20"/>
                <w:lang w:eastAsia="en-GB"/>
              </w:rPr>
            </w:pPr>
          </w:p>
          <w:p w14:paraId="55277819" w14:textId="77777777" w:rsidR="005069B1" w:rsidRPr="00926058" w:rsidRDefault="005069B1" w:rsidP="00DB0CC5">
            <w:pPr>
              <w:tabs>
                <w:tab w:val="left" w:pos="2010"/>
              </w:tabs>
              <w:rPr>
                <w:noProof/>
                <w:sz w:val="20"/>
                <w:szCs w:val="20"/>
                <w:lang w:eastAsia="en-GB"/>
              </w:rPr>
            </w:pPr>
          </w:p>
        </w:tc>
      </w:tr>
    </w:tbl>
    <w:p w14:paraId="6F4E148A" w14:textId="77777777" w:rsidR="005069B1" w:rsidRDefault="005069B1" w:rsidP="005069B1">
      <w:pPr>
        <w:tabs>
          <w:tab w:val="left" w:pos="2010"/>
        </w:tabs>
        <w:spacing w:after="0"/>
        <w:rPr>
          <w:b/>
          <w:noProof/>
          <w:sz w:val="20"/>
          <w:szCs w:val="20"/>
          <w:lang w:eastAsia="en-GB"/>
        </w:rPr>
      </w:pPr>
      <w:r>
        <w:rPr>
          <w:b/>
          <w:noProof/>
          <w:sz w:val="20"/>
          <w:szCs w:val="20"/>
          <w:lang w:eastAsia="en-GB"/>
        </w:rPr>
        <w:t>I give permission for Busy Bees Childcare Centre to contact the above nursery to gain information on where my child is developmentally</w:t>
      </w:r>
    </w:p>
    <w:p w14:paraId="2176F0FD" w14:textId="77777777" w:rsidR="005069B1" w:rsidRDefault="005069B1" w:rsidP="005069B1">
      <w:pPr>
        <w:tabs>
          <w:tab w:val="left" w:pos="2010"/>
        </w:tabs>
        <w:rPr>
          <w:noProof/>
          <w:sz w:val="20"/>
          <w:szCs w:val="20"/>
          <w:lang w:eastAsia="en-GB"/>
        </w:rPr>
      </w:pPr>
      <w:r>
        <w:rPr>
          <w:noProof/>
          <w:sz w:val="20"/>
          <w:szCs w:val="20"/>
          <w:lang w:eastAsia="en-GB"/>
        </w:rPr>
        <w:lastRenderedPageBreak/>
        <w:t>Name of Child____________________________________________________________________________</w:t>
      </w:r>
    </w:p>
    <w:p w14:paraId="6B07E15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85BBE3D" w14:textId="77777777" w:rsidR="005069B1" w:rsidRDefault="005069B1" w:rsidP="005069B1">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629DED85" w14:textId="77777777" w:rsidR="005069B1" w:rsidRPr="00C937FB" w:rsidRDefault="005069B1" w:rsidP="005069B1">
      <w:pPr>
        <w:tabs>
          <w:tab w:val="left" w:pos="2010"/>
        </w:tabs>
        <w:spacing w:after="0"/>
        <w:rPr>
          <w:b/>
          <w:noProof/>
          <w:lang w:eastAsia="en-GB"/>
        </w:rPr>
      </w:pPr>
      <w:r w:rsidRPr="00C937FB">
        <w:rPr>
          <w:b/>
          <w:noProof/>
          <w:lang w:eastAsia="en-GB"/>
        </w:rPr>
        <w:t>Health and Development</w:t>
      </w:r>
    </w:p>
    <w:p w14:paraId="5FADEC78" w14:textId="77777777" w:rsidR="005069B1" w:rsidRPr="00CC5989" w:rsidRDefault="005069B1" w:rsidP="005069B1">
      <w:pPr>
        <w:tabs>
          <w:tab w:val="left" w:pos="2010"/>
        </w:tabs>
        <w:spacing w:after="0"/>
        <w:rPr>
          <w:noProof/>
          <w:sz w:val="20"/>
          <w:szCs w:val="20"/>
          <w:lang w:eastAsia="en-GB"/>
        </w:rPr>
      </w:pPr>
    </w:p>
    <w:tbl>
      <w:tblPr>
        <w:tblStyle w:val="TableGrid"/>
        <w:tblpPr w:leftFromText="180" w:rightFromText="180" w:vertAnchor="text" w:horzAnchor="page" w:tblpX="5011" w:tblpY="-25"/>
        <w:tblW w:w="0" w:type="auto"/>
        <w:tblLook w:val="04A0" w:firstRow="1" w:lastRow="0" w:firstColumn="1" w:lastColumn="0" w:noHBand="0" w:noVBand="1"/>
      </w:tblPr>
      <w:tblGrid>
        <w:gridCol w:w="284"/>
      </w:tblGrid>
      <w:tr w:rsidR="005069B1" w:rsidRPr="00926058" w14:paraId="24F552C6" w14:textId="77777777" w:rsidTr="00DB0CC5">
        <w:tc>
          <w:tcPr>
            <w:tcW w:w="284" w:type="dxa"/>
          </w:tcPr>
          <w:p w14:paraId="2E5599AD"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14BF4113" w14:textId="77777777" w:rsidTr="00DB0CC5">
        <w:tc>
          <w:tcPr>
            <w:tcW w:w="284" w:type="dxa"/>
          </w:tcPr>
          <w:p w14:paraId="72752FFF" w14:textId="77777777" w:rsidR="005069B1" w:rsidRPr="00926058" w:rsidRDefault="005069B1" w:rsidP="00DB0CC5">
            <w:pPr>
              <w:tabs>
                <w:tab w:val="left" w:pos="2010"/>
              </w:tabs>
              <w:rPr>
                <w:noProof/>
                <w:sz w:val="20"/>
                <w:szCs w:val="20"/>
                <w:lang w:eastAsia="en-GB"/>
              </w:rPr>
            </w:pPr>
          </w:p>
        </w:tc>
      </w:tr>
    </w:tbl>
    <w:p w14:paraId="08303E10" w14:textId="77777777" w:rsidR="005069B1" w:rsidRDefault="005069B1" w:rsidP="005069B1">
      <w:pPr>
        <w:tabs>
          <w:tab w:val="left" w:pos="2010"/>
        </w:tabs>
        <w:spacing w:after="0"/>
        <w:rPr>
          <w:noProof/>
          <w:sz w:val="20"/>
          <w:szCs w:val="20"/>
          <w:lang w:eastAsia="en-GB"/>
        </w:rPr>
      </w:pPr>
      <w:r>
        <w:rPr>
          <w:noProof/>
          <w:sz w:val="20"/>
          <w:szCs w:val="20"/>
          <w:lang w:eastAsia="en-GB"/>
        </w:rPr>
        <w:t>Was your child born at 40 weeks</w:t>
      </w:r>
      <w:r w:rsidRPr="00926058">
        <w:rPr>
          <w:noProof/>
          <w:sz w:val="20"/>
          <w:szCs w:val="20"/>
          <w:lang w:eastAsia="en-GB"/>
        </w:rPr>
        <w:t xml:space="preserve">    </w:t>
      </w:r>
      <w:r>
        <w:rPr>
          <w:noProof/>
          <w:sz w:val="20"/>
          <w:szCs w:val="20"/>
          <w:lang w:eastAsia="en-GB"/>
        </w:rPr>
        <w:t>Yes</w:t>
      </w:r>
    </w:p>
    <w:p w14:paraId="3DC99C37" w14:textId="77777777" w:rsidR="005069B1" w:rsidRPr="00926058" w:rsidRDefault="005069B1" w:rsidP="005069B1">
      <w:pPr>
        <w:tabs>
          <w:tab w:val="left" w:pos="2010"/>
        </w:tabs>
        <w:spacing w:after="0"/>
        <w:rPr>
          <w:noProof/>
          <w:sz w:val="20"/>
          <w:szCs w:val="20"/>
          <w:lang w:eastAsia="en-GB"/>
        </w:rPr>
      </w:pPr>
      <w:r>
        <w:rPr>
          <w:noProof/>
          <w:sz w:val="20"/>
          <w:szCs w:val="20"/>
          <w:lang w:eastAsia="en-GB"/>
        </w:rPr>
        <w:tab/>
      </w:r>
      <w:r>
        <w:rPr>
          <w:noProof/>
          <w:sz w:val="20"/>
          <w:szCs w:val="20"/>
          <w:lang w:eastAsia="en-GB"/>
        </w:rPr>
        <w:tab/>
        <w:t xml:space="preserve">               No</w:t>
      </w:r>
    </w:p>
    <w:p w14:paraId="7A7AD0DB" w14:textId="77777777" w:rsidR="005069B1" w:rsidRPr="00926058" w:rsidRDefault="005069B1" w:rsidP="005069B1">
      <w:pPr>
        <w:tabs>
          <w:tab w:val="left" w:pos="2010"/>
        </w:tabs>
        <w:spacing w:after="0"/>
        <w:rPr>
          <w:noProof/>
          <w:sz w:val="20"/>
          <w:szCs w:val="20"/>
          <w:lang w:eastAsia="en-GB"/>
        </w:rPr>
      </w:pPr>
    </w:p>
    <w:p w14:paraId="54AB4A75" w14:textId="77777777" w:rsidR="005069B1" w:rsidRPr="00C70902" w:rsidRDefault="005069B1" w:rsidP="005069B1">
      <w:pPr>
        <w:tabs>
          <w:tab w:val="left" w:pos="2010"/>
        </w:tabs>
        <w:spacing w:after="0"/>
        <w:rPr>
          <w:noProof/>
          <w:sz w:val="20"/>
          <w:szCs w:val="20"/>
          <w:lang w:eastAsia="en-GB"/>
        </w:rPr>
      </w:pPr>
      <w:r w:rsidRPr="00C70902">
        <w:rPr>
          <w:noProof/>
          <w:sz w:val="20"/>
          <w:szCs w:val="20"/>
          <w:lang w:eastAsia="en-GB"/>
        </w:rPr>
        <w:t>If no how many weeks were they premature/ late by?_____________________________________________</w:t>
      </w:r>
    </w:p>
    <w:p w14:paraId="4A544FBB" w14:textId="77777777" w:rsidR="005069B1" w:rsidRDefault="005069B1" w:rsidP="005069B1">
      <w:pPr>
        <w:tabs>
          <w:tab w:val="left" w:pos="2010"/>
        </w:tabs>
        <w:spacing w:after="0"/>
        <w:rPr>
          <w:b/>
          <w:noProof/>
          <w:sz w:val="20"/>
          <w:szCs w:val="20"/>
          <w:lang w:eastAsia="en-GB"/>
        </w:rPr>
      </w:pPr>
    </w:p>
    <w:p w14:paraId="1F83A1FC" w14:textId="77777777" w:rsidR="005069B1" w:rsidRPr="00C70902" w:rsidRDefault="005069B1" w:rsidP="005069B1">
      <w:pPr>
        <w:tabs>
          <w:tab w:val="left" w:pos="2010"/>
        </w:tabs>
        <w:spacing w:after="0"/>
        <w:rPr>
          <w:noProof/>
          <w:sz w:val="20"/>
          <w:szCs w:val="20"/>
          <w:lang w:eastAsia="en-GB"/>
        </w:rPr>
      </w:pPr>
      <w:r w:rsidRPr="00C70902">
        <w:rPr>
          <w:noProof/>
          <w:sz w:val="20"/>
          <w:szCs w:val="20"/>
          <w:lang w:eastAsia="en-GB"/>
        </w:rPr>
        <w:t>Is your child wearing nappies/ beginning to potty train or using a toilet?______________________________</w:t>
      </w:r>
    </w:p>
    <w:p w14:paraId="17EA0D5A" w14:textId="77777777" w:rsidR="005069B1" w:rsidRDefault="005069B1" w:rsidP="005069B1">
      <w:pPr>
        <w:tabs>
          <w:tab w:val="left" w:pos="2010"/>
        </w:tabs>
        <w:spacing w:after="0"/>
        <w:rPr>
          <w:b/>
          <w:noProof/>
          <w:sz w:val="20"/>
          <w:szCs w:val="20"/>
          <w:lang w:eastAsia="en-GB"/>
        </w:rPr>
      </w:pPr>
    </w:p>
    <w:p w14:paraId="090EF025" w14:textId="77777777" w:rsidR="005069B1" w:rsidRDefault="005069B1" w:rsidP="005069B1">
      <w:pPr>
        <w:tabs>
          <w:tab w:val="left" w:pos="2010"/>
        </w:tabs>
        <w:spacing w:after="0"/>
        <w:rPr>
          <w:b/>
          <w:noProof/>
          <w:sz w:val="20"/>
          <w:szCs w:val="20"/>
          <w:lang w:eastAsia="en-GB"/>
        </w:rPr>
      </w:pPr>
      <w:r w:rsidRPr="004F137C">
        <w:rPr>
          <w:noProof/>
          <w:sz w:val="20"/>
          <w:szCs w:val="20"/>
          <w:lang w:eastAsia="en-GB"/>
        </w:rPr>
        <w:t>What child immunisations has your child received? Please confirm and provdie date of immunisations give</w:t>
      </w:r>
      <w:r w:rsidRPr="004F137C">
        <w:rPr>
          <w:b/>
          <w:noProof/>
          <w:sz w:val="20"/>
          <w:szCs w:val="20"/>
          <w:lang w:eastAsia="en-GB"/>
        </w:rPr>
        <w:t>n.</w:t>
      </w:r>
    </w:p>
    <w:tbl>
      <w:tblPr>
        <w:tblStyle w:val="TableGrid"/>
        <w:tblW w:w="0" w:type="auto"/>
        <w:tblLook w:val="04A0" w:firstRow="1" w:lastRow="0" w:firstColumn="1" w:lastColumn="0" w:noHBand="0" w:noVBand="1"/>
      </w:tblPr>
      <w:tblGrid>
        <w:gridCol w:w="9016"/>
      </w:tblGrid>
      <w:tr w:rsidR="005069B1" w14:paraId="18CFB3DE" w14:textId="77777777" w:rsidTr="00DB0CC5">
        <w:tc>
          <w:tcPr>
            <w:tcW w:w="9016" w:type="dxa"/>
          </w:tcPr>
          <w:p w14:paraId="1D1F62A2" w14:textId="77777777" w:rsidR="005069B1" w:rsidRDefault="005069B1" w:rsidP="00DB0CC5">
            <w:pPr>
              <w:tabs>
                <w:tab w:val="left" w:pos="2010"/>
              </w:tabs>
              <w:rPr>
                <w:b/>
                <w:noProof/>
                <w:sz w:val="20"/>
                <w:szCs w:val="20"/>
                <w:lang w:eastAsia="en-GB"/>
              </w:rPr>
            </w:pPr>
          </w:p>
          <w:p w14:paraId="58179440" w14:textId="77777777" w:rsidR="005069B1" w:rsidRDefault="005069B1" w:rsidP="00DB0CC5">
            <w:pPr>
              <w:tabs>
                <w:tab w:val="left" w:pos="2010"/>
              </w:tabs>
              <w:rPr>
                <w:b/>
                <w:noProof/>
                <w:sz w:val="20"/>
                <w:szCs w:val="20"/>
                <w:lang w:eastAsia="en-GB"/>
              </w:rPr>
            </w:pPr>
          </w:p>
          <w:p w14:paraId="1B9F4C52" w14:textId="77777777" w:rsidR="005069B1" w:rsidRDefault="005069B1" w:rsidP="00DB0CC5">
            <w:pPr>
              <w:tabs>
                <w:tab w:val="left" w:pos="2010"/>
              </w:tabs>
              <w:rPr>
                <w:b/>
                <w:noProof/>
                <w:sz w:val="20"/>
                <w:szCs w:val="20"/>
                <w:lang w:eastAsia="en-GB"/>
              </w:rPr>
            </w:pPr>
          </w:p>
          <w:p w14:paraId="493F9CF0" w14:textId="77777777" w:rsidR="005069B1" w:rsidRDefault="005069B1" w:rsidP="00DB0CC5">
            <w:pPr>
              <w:tabs>
                <w:tab w:val="left" w:pos="2010"/>
              </w:tabs>
              <w:rPr>
                <w:b/>
                <w:noProof/>
                <w:sz w:val="20"/>
                <w:szCs w:val="20"/>
                <w:lang w:eastAsia="en-GB"/>
              </w:rPr>
            </w:pPr>
          </w:p>
          <w:p w14:paraId="2874710A" w14:textId="77777777" w:rsidR="005069B1" w:rsidRDefault="005069B1" w:rsidP="00DB0CC5">
            <w:pPr>
              <w:tabs>
                <w:tab w:val="left" w:pos="2010"/>
              </w:tabs>
              <w:rPr>
                <w:b/>
                <w:noProof/>
                <w:sz w:val="20"/>
                <w:szCs w:val="20"/>
                <w:lang w:eastAsia="en-GB"/>
              </w:rPr>
            </w:pPr>
          </w:p>
          <w:p w14:paraId="16215BE9" w14:textId="77777777" w:rsidR="005069B1" w:rsidRDefault="005069B1" w:rsidP="00DB0CC5">
            <w:pPr>
              <w:tabs>
                <w:tab w:val="left" w:pos="2010"/>
              </w:tabs>
              <w:rPr>
                <w:b/>
                <w:noProof/>
                <w:sz w:val="20"/>
                <w:szCs w:val="20"/>
                <w:lang w:eastAsia="en-GB"/>
              </w:rPr>
            </w:pPr>
          </w:p>
        </w:tc>
      </w:tr>
    </w:tbl>
    <w:p w14:paraId="7334044B" w14:textId="77777777" w:rsidR="005069B1" w:rsidRDefault="005069B1" w:rsidP="005069B1">
      <w:pPr>
        <w:tabs>
          <w:tab w:val="left" w:pos="2010"/>
        </w:tabs>
        <w:spacing w:after="0"/>
        <w:rPr>
          <w:b/>
          <w:noProof/>
          <w:sz w:val="20"/>
          <w:szCs w:val="20"/>
          <w:lang w:eastAsia="en-GB"/>
        </w:rPr>
      </w:pPr>
    </w:p>
    <w:p w14:paraId="2D959760" w14:textId="77777777" w:rsidR="005069B1" w:rsidRPr="004F137C" w:rsidRDefault="005069B1" w:rsidP="005069B1">
      <w:pPr>
        <w:tabs>
          <w:tab w:val="left" w:pos="2010"/>
        </w:tabs>
        <w:spacing w:after="0"/>
        <w:rPr>
          <w:noProof/>
          <w:sz w:val="20"/>
          <w:szCs w:val="20"/>
          <w:lang w:eastAsia="en-GB"/>
        </w:rPr>
      </w:pPr>
      <w:r w:rsidRPr="004F137C">
        <w:rPr>
          <w:noProof/>
          <w:sz w:val="20"/>
          <w:szCs w:val="20"/>
          <w:lang w:eastAsia="en-GB"/>
        </w:rPr>
        <w:t>Does your child have any on-going medical conditions? If so, please specify:</w:t>
      </w:r>
    </w:p>
    <w:tbl>
      <w:tblPr>
        <w:tblStyle w:val="TableGrid"/>
        <w:tblW w:w="0" w:type="auto"/>
        <w:tblLook w:val="04A0" w:firstRow="1" w:lastRow="0" w:firstColumn="1" w:lastColumn="0" w:noHBand="0" w:noVBand="1"/>
      </w:tblPr>
      <w:tblGrid>
        <w:gridCol w:w="9016"/>
      </w:tblGrid>
      <w:tr w:rsidR="005069B1" w14:paraId="5F3FE7C1" w14:textId="77777777" w:rsidTr="00DB0CC5">
        <w:tc>
          <w:tcPr>
            <w:tcW w:w="9016" w:type="dxa"/>
          </w:tcPr>
          <w:p w14:paraId="5EDD0787" w14:textId="77777777" w:rsidR="005069B1" w:rsidRDefault="005069B1" w:rsidP="00DB0CC5">
            <w:pPr>
              <w:tabs>
                <w:tab w:val="left" w:pos="2010"/>
              </w:tabs>
              <w:rPr>
                <w:b/>
                <w:noProof/>
                <w:sz w:val="20"/>
                <w:szCs w:val="20"/>
                <w:lang w:eastAsia="en-GB"/>
              </w:rPr>
            </w:pPr>
          </w:p>
          <w:p w14:paraId="6076B516" w14:textId="77777777" w:rsidR="005069B1" w:rsidRDefault="005069B1" w:rsidP="00DB0CC5">
            <w:pPr>
              <w:tabs>
                <w:tab w:val="left" w:pos="2010"/>
              </w:tabs>
              <w:rPr>
                <w:b/>
                <w:noProof/>
                <w:sz w:val="20"/>
                <w:szCs w:val="20"/>
                <w:lang w:eastAsia="en-GB"/>
              </w:rPr>
            </w:pPr>
          </w:p>
          <w:p w14:paraId="450DEE2D" w14:textId="77777777" w:rsidR="005069B1" w:rsidRDefault="005069B1" w:rsidP="00DB0CC5">
            <w:pPr>
              <w:tabs>
                <w:tab w:val="left" w:pos="2010"/>
              </w:tabs>
              <w:rPr>
                <w:b/>
                <w:noProof/>
                <w:sz w:val="20"/>
                <w:szCs w:val="20"/>
                <w:lang w:eastAsia="en-GB"/>
              </w:rPr>
            </w:pPr>
          </w:p>
          <w:p w14:paraId="4276FE61" w14:textId="77777777" w:rsidR="005069B1" w:rsidRDefault="005069B1" w:rsidP="00DB0CC5">
            <w:pPr>
              <w:tabs>
                <w:tab w:val="left" w:pos="2010"/>
              </w:tabs>
              <w:rPr>
                <w:b/>
                <w:noProof/>
                <w:sz w:val="20"/>
                <w:szCs w:val="20"/>
                <w:lang w:eastAsia="en-GB"/>
              </w:rPr>
            </w:pPr>
          </w:p>
          <w:p w14:paraId="6A099465" w14:textId="77777777" w:rsidR="005069B1" w:rsidRDefault="005069B1" w:rsidP="00DB0CC5">
            <w:pPr>
              <w:tabs>
                <w:tab w:val="left" w:pos="2010"/>
              </w:tabs>
              <w:rPr>
                <w:b/>
                <w:noProof/>
                <w:sz w:val="20"/>
                <w:szCs w:val="20"/>
                <w:lang w:eastAsia="en-GB"/>
              </w:rPr>
            </w:pPr>
          </w:p>
          <w:p w14:paraId="0C8ED9A3" w14:textId="77777777" w:rsidR="005069B1" w:rsidRDefault="005069B1" w:rsidP="00DB0CC5">
            <w:pPr>
              <w:tabs>
                <w:tab w:val="left" w:pos="2010"/>
              </w:tabs>
              <w:rPr>
                <w:b/>
                <w:noProof/>
                <w:sz w:val="20"/>
                <w:szCs w:val="20"/>
                <w:lang w:eastAsia="en-GB"/>
              </w:rPr>
            </w:pPr>
          </w:p>
        </w:tc>
      </w:tr>
    </w:tbl>
    <w:p w14:paraId="31AAB107" w14:textId="77777777" w:rsidR="005069B1" w:rsidRPr="00A352A9" w:rsidRDefault="005069B1" w:rsidP="005069B1">
      <w:pPr>
        <w:tabs>
          <w:tab w:val="left" w:pos="2010"/>
        </w:tabs>
        <w:spacing w:after="0"/>
        <w:rPr>
          <w:b/>
          <w:noProof/>
          <w:sz w:val="20"/>
          <w:szCs w:val="20"/>
          <w:lang w:eastAsia="en-GB"/>
        </w:rPr>
      </w:pPr>
    </w:p>
    <w:p w14:paraId="7C56322E" w14:textId="77777777" w:rsidR="005069B1" w:rsidRDefault="005069B1" w:rsidP="005069B1">
      <w:pPr>
        <w:tabs>
          <w:tab w:val="left" w:pos="2010"/>
        </w:tabs>
        <w:spacing w:after="0"/>
        <w:rPr>
          <w:noProof/>
          <w:sz w:val="20"/>
          <w:szCs w:val="20"/>
          <w:lang w:eastAsia="en-GB"/>
        </w:rPr>
      </w:pPr>
      <w:r>
        <w:rPr>
          <w:noProof/>
          <w:sz w:val="20"/>
          <w:szCs w:val="20"/>
          <w:lang w:eastAsia="en-GB"/>
        </w:rPr>
        <w:t>If yes, please specify which external agencies are involved e.g Paediatrician, Consultant, Dietician, Speech and Language Therapist, etc:</w:t>
      </w:r>
    </w:p>
    <w:tbl>
      <w:tblPr>
        <w:tblStyle w:val="TableGrid"/>
        <w:tblW w:w="0" w:type="auto"/>
        <w:tblLook w:val="04A0" w:firstRow="1" w:lastRow="0" w:firstColumn="1" w:lastColumn="0" w:noHBand="0" w:noVBand="1"/>
      </w:tblPr>
      <w:tblGrid>
        <w:gridCol w:w="9016"/>
      </w:tblGrid>
      <w:tr w:rsidR="005069B1" w14:paraId="7047F9E4" w14:textId="77777777" w:rsidTr="00DB0CC5">
        <w:tc>
          <w:tcPr>
            <w:tcW w:w="9016" w:type="dxa"/>
          </w:tcPr>
          <w:p w14:paraId="11D00A59" w14:textId="77777777" w:rsidR="005069B1" w:rsidRDefault="005069B1" w:rsidP="00DB0CC5">
            <w:pPr>
              <w:tabs>
                <w:tab w:val="left" w:pos="2010"/>
              </w:tabs>
              <w:rPr>
                <w:noProof/>
                <w:sz w:val="20"/>
                <w:szCs w:val="20"/>
                <w:lang w:eastAsia="en-GB"/>
              </w:rPr>
            </w:pPr>
          </w:p>
          <w:p w14:paraId="7529A0B7" w14:textId="77777777" w:rsidR="005069B1" w:rsidRDefault="005069B1" w:rsidP="00DB0CC5">
            <w:pPr>
              <w:tabs>
                <w:tab w:val="left" w:pos="2010"/>
              </w:tabs>
              <w:rPr>
                <w:noProof/>
                <w:sz w:val="20"/>
                <w:szCs w:val="20"/>
                <w:lang w:eastAsia="en-GB"/>
              </w:rPr>
            </w:pPr>
          </w:p>
          <w:p w14:paraId="59078903" w14:textId="77777777" w:rsidR="005069B1" w:rsidRDefault="005069B1" w:rsidP="00DB0CC5">
            <w:pPr>
              <w:tabs>
                <w:tab w:val="left" w:pos="2010"/>
              </w:tabs>
              <w:rPr>
                <w:noProof/>
                <w:sz w:val="20"/>
                <w:szCs w:val="20"/>
                <w:lang w:eastAsia="en-GB"/>
              </w:rPr>
            </w:pPr>
          </w:p>
          <w:p w14:paraId="11200DBC" w14:textId="77777777" w:rsidR="005069B1" w:rsidRDefault="005069B1" w:rsidP="00DB0CC5">
            <w:pPr>
              <w:tabs>
                <w:tab w:val="left" w:pos="2010"/>
              </w:tabs>
              <w:rPr>
                <w:noProof/>
                <w:sz w:val="20"/>
                <w:szCs w:val="20"/>
                <w:lang w:eastAsia="en-GB"/>
              </w:rPr>
            </w:pPr>
          </w:p>
          <w:p w14:paraId="15BBB061" w14:textId="77777777" w:rsidR="005069B1" w:rsidRDefault="005069B1" w:rsidP="00DB0CC5">
            <w:pPr>
              <w:tabs>
                <w:tab w:val="left" w:pos="2010"/>
              </w:tabs>
              <w:rPr>
                <w:noProof/>
                <w:sz w:val="20"/>
                <w:szCs w:val="20"/>
                <w:lang w:eastAsia="en-GB"/>
              </w:rPr>
            </w:pPr>
          </w:p>
          <w:p w14:paraId="5C6A2CDD" w14:textId="77777777" w:rsidR="005069B1" w:rsidRDefault="005069B1" w:rsidP="00DB0CC5">
            <w:pPr>
              <w:tabs>
                <w:tab w:val="left" w:pos="2010"/>
              </w:tabs>
              <w:rPr>
                <w:noProof/>
                <w:sz w:val="20"/>
                <w:szCs w:val="20"/>
                <w:lang w:eastAsia="en-GB"/>
              </w:rPr>
            </w:pPr>
          </w:p>
        </w:tc>
      </w:tr>
    </w:tbl>
    <w:p w14:paraId="144A9757" w14:textId="77777777" w:rsidR="005069B1" w:rsidRDefault="005069B1" w:rsidP="005069B1">
      <w:pPr>
        <w:tabs>
          <w:tab w:val="left" w:pos="2010"/>
        </w:tabs>
        <w:spacing w:after="0"/>
        <w:rPr>
          <w:noProof/>
          <w:sz w:val="20"/>
          <w:szCs w:val="20"/>
          <w:lang w:eastAsia="en-GB"/>
        </w:rPr>
      </w:pPr>
    </w:p>
    <w:p w14:paraId="0C9CB3A9" w14:textId="77777777" w:rsidR="005069B1" w:rsidRDefault="005069B1" w:rsidP="005069B1">
      <w:pPr>
        <w:tabs>
          <w:tab w:val="left" w:pos="2010"/>
        </w:tabs>
        <w:spacing w:after="0"/>
        <w:rPr>
          <w:noProof/>
          <w:sz w:val="20"/>
          <w:szCs w:val="20"/>
          <w:lang w:eastAsia="en-GB"/>
        </w:rPr>
      </w:pPr>
      <w:r>
        <w:rPr>
          <w:noProof/>
          <w:sz w:val="20"/>
          <w:szCs w:val="20"/>
          <w:lang w:eastAsia="en-GB"/>
        </w:rPr>
        <w:t>Is your child known to have any allergies or food intolerances, if so, please specify:</w:t>
      </w:r>
    </w:p>
    <w:tbl>
      <w:tblPr>
        <w:tblStyle w:val="TableGrid"/>
        <w:tblW w:w="0" w:type="auto"/>
        <w:tblLook w:val="04A0" w:firstRow="1" w:lastRow="0" w:firstColumn="1" w:lastColumn="0" w:noHBand="0" w:noVBand="1"/>
      </w:tblPr>
      <w:tblGrid>
        <w:gridCol w:w="9016"/>
      </w:tblGrid>
      <w:tr w:rsidR="005069B1" w14:paraId="0A636D13" w14:textId="77777777" w:rsidTr="00DB0CC5">
        <w:tc>
          <w:tcPr>
            <w:tcW w:w="9016" w:type="dxa"/>
          </w:tcPr>
          <w:p w14:paraId="72A4FFB5" w14:textId="77777777" w:rsidR="005069B1" w:rsidRDefault="005069B1" w:rsidP="00DB0CC5">
            <w:pPr>
              <w:tabs>
                <w:tab w:val="left" w:pos="2010"/>
              </w:tabs>
              <w:rPr>
                <w:noProof/>
                <w:sz w:val="20"/>
                <w:szCs w:val="20"/>
                <w:lang w:eastAsia="en-GB"/>
              </w:rPr>
            </w:pPr>
          </w:p>
          <w:p w14:paraId="3EF2AE20" w14:textId="77777777" w:rsidR="005069B1" w:rsidRDefault="005069B1" w:rsidP="00DB0CC5">
            <w:pPr>
              <w:tabs>
                <w:tab w:val="left" w:pos="2010"/>
              </w:tabs>
              <w:rPr>
                <w:noProof/>
                <w:sz w:val="20"/>
                <w:szCs w:val="20"/>
                <w:lang w:eastAsia="en-GB"/>
              </w:rPr>
            </w:pPr>
          </w:p>
          <w:p w14:paraId="7F0EE6B3" w14:textId="77777777" w:rsidR="005069B1" w:rsidRDefault="005069B1" w:rsidP="00DB0CC5">
            <w:pPr>
              <w:tabs>
                <w:tab w:val="left" w:pos="2010"/>
              </w:tabs>
              <w:rPr>
                <w:noProof/>
                <w:sz w:val="20"/>
                <w:szCs w:val="20"/>
                <w:lang w:eastAsia="en-GB"/>
              </w:rPr>
            </w:pPr>
          </w:p>
          <w:p w14:paraId="79B56280" w14:textId="77777777" w:rsidR="005069B1" w:rsidRDefault="005069B1" w:rsidP="00DB0CC5">
            <w:pPr>
              <w:tabs>
                <w:tab w:val="left" w:pos="2010"/>
              </w:tabs>
              <w:rPr>
                <w:noProof/>
                <w:sz w:val="20"/>
                <w:szCs w:val="20"/>
                <w:lang w:eastAsia="en-GB"/>
              </w:rPr>
            </w:pPr>
          </w:p>
          <w:p w14:paraId="3E90C3E8" w14:textId="77777777" w:rsidR="005069B1" w:rsidRDefault="005069B1" w:rsidP="00DB0CC5">
            <w:pPr>
              <w:tabs>
                <w:tab w:val="left" w:pos="2010"/>
              </w:tabs>
              <w:rPr>
                <w:noProof/>
                <w:sz w:val="20"/>
                <w:szCs w:val="20"/>
                <w:lang w:eastAsia="en-GB"/>
              </w:rPr>
            </w:pPr>
          </w:p>
          <w:p w14:paraId="52B87B6A" w14:textId="77777777" w:rsidR="005069B1" w:rsidRDefault="005069B1" w:rsidP="00DB0CC5">
            <w:pPr>
              <w:tabs>
                <w:tab w:val="left" w:pos="2010"/>
              </w:tabs>
              <w:rPr>
                <w:noProof/>
                <w:sz w:val="20"/>
                <w:szCs w:val="20"/>
                <w:lang w:eastAsia="en-GB"/>
              </w:rPr>
            </w:pPr>
          </w:p>
        </w:tc>
      </w:tr>
    </w:tbl>
    <w:p w14:paraId="235C2408" w14:textId="77777777" w:rsidR="005069B1" w:rsidRPr="00A352A9" w:rsidRDefault="005069B1" w:rsidP="005069B1">
      <w:pPr>
        <w:tabs>
          <w:tab w:val="left" w:pos="2010"/>
        </w:tabs>
        <w:spacing w:after="0"/>
        <w:rPr>
          <w:noProof/>
          <w:sz w:val="20"/>
          <w:szCs w:val="20"/>
          <w:lang w:eastAsia="en-GB"/>
        </w:rPr>
      </w:pPr>
    </w:p>
    <w:p w14:paraId="23C31AD9" w14:textId="3636A16B" w:rsidR="005069B1" w:rsidRDefault="005069B1" w:rsidP="005069B1">
      <w:pPr>
        <w:tabs>
          <w:tab w:val="left" w:pos="2010"/>
        </w:tabs>
        <w:rPr>
          <w:noProof/>
          <w:sz w:val="20"/>
          <w:szCs w:val="20"/>
          <w:lang w:eastAsia="en-GB"/>
        </w:rPr>
      </w:pPr>
      <w:r>
        <w:rPr>
          <w:noProof/>
          <w:sz w:val="20"/>
          <w:szCs w:val="20"/>
          <w:lang w:eastAsia="en-GB"/>
        </w:rPr>
        <w:t>A risk assessment will be completed and kept on the child’s file for any known allergies or food intolerance as mentioned above.</w:t>
      </w:r>
    </w:p>
    <w:p w14:paraId="0EE9B540" w14:textId="77777777" w:rsidR="005069B1" w:rsidRDefault="005069B1" w:rsidP="005069B1">
      <w:pPr>
        <w:tabs>
          <w:tab w:val="left" w:pos="2010"/>
        </w:tabs>
        <w:rPr>
          <w:noProof/>
          <w:sz w:val="20"/>
          <w:szCs w:val="20"/>
          <w:lang w:eastAsia="en-GB"/>
        </w:rPr>
      </w:pPr>
      <w:r>
        <w:rPr>
          <w:noProof/>
          <w:sz w:val="20"/>
          <w:szCs w:val="20"/>
          <w:lang w:eastAsia="en-GB"/>
        </w:rPr>
        <w:t>What are your child’s dietary requirements? Please specify:</w:t>
      </w:r>
    </w:p>
    <w:tbl>
      <w:tblPr>
        <w:tblStyle w:val="TableGrid"/>
        <w:tblW w:w="0" w:type="auto"/>
        <w:tblLook w:val="04A0" w:firstRow="1" w:lastRow="0" w:firstColumn="1" w:lastColumn="0" w:noHBand="0" w:noVBand="1"/>
      </w:tblPr>
      <w:tblGrid>
        <w:gridCol w:w="9016"/>
      </w:tblGrid>
      <w:tr w:rsidR="005069B1" w14:paraId="1BE57083" w14:textId="77777777" w:rsidTr="00DB0CC5">
        <w:tc>
          <w:tcPr>
            <w:tcW w:w="9016" w:type="dxa"/>
          </w:tcPr>
          <w:p w14:paraId="36DB177E" w14:textId="77777777" w:rsidR="005069B1" w:rsidRDefault="005069B1" w:rsidP="00DB0CC5">
            <w:pPr>
              <w:tabs>
                <w:tab w:val="left" w:pos="2010"/>
              </w:tabs>
              <w:rPr>
                <w:noProof/>
                <w:sz w:val="20"/>
                <w:szCs w:val="20"/>
                <w:lang w:eastAsia="en-GB"/>
              </w:rPr>
            </w:pPr>
          </w:p>
          <w:p w14:paraId="0E20FBF1" w14:textId="77777777" w:rsidR="005069B1" w:rsidRDefault="005069B1" w:rsidP="00DB0CC5">
            <w:pPr>
              <w:tabs>
                <w:tab w:val="left" w:pos="2010"/>
              </w:tabs>
              <w:rPr>
                <w:noProof/>
                <w:sz w:val="20"/>
                <w:szCs w:val="20"/>
                <w:lang w:eastAsia="en-GB"/>
              </w:rPr>
            </w:pPr>
          </w:p>
          <w:p w14:paraId="226E04C0" w14:textId="77777777" w:rsidR="005069B1" w:rsidRDefault="005069B1" w:rsidP="00DB0CC5">
            <w:pPr>
              <w:tabs>
                <w:tab w:val="left" w:pos="2010"/>
              </w:tabs>
              <w:rPr>
                <w:noProof/>
                <w:sz w:val="20"/>
                <w:szCs w:val="20"/>
                <w:lang w:eastAsia="en-GB"/>
              </w:rPr>
            </w:pPr>
          </w:p>
          <w:p w14:paraId="71B8F611" w14:textId="77777777" w:rsidR="005069B1" w:rsidRDefault="005069B1" w:rsidP="00DB0CC5">
            <w:pPr>
              <w:tabs>
                <w:tab w:val="left" w:pos="2010"/>
              </w:tabs>
              <w:rPr>
                <w:noProof/>
                <w:sz w:val="20"/>
                <w:szCs w:val="20"/>
                <w:lang w:eastAsia="en-GB"/>
              </w:rPr>
            </w:pPr>
          </w:p>
          <w:p w14:paraId="5FC4CC7B" w14:textId="77777777" w:rsidR="005069B1" w:rsidRDefault="005069B1" w:rsidP="00DB0CC5">
            <w:pPr>
              <w:tabs>
                <w:tab w:val="left" w:pos="2010"/>
              </w:tabs>
              <w:rPr>
                <w:noProof/>
                <w:sz w:val="20"/>
                <w:szCs w:val="20"/>
                <w:lang w:eastAsia="en-GB"/>
              </w:rPr>
            </w:pPr>
          </w:p>
        </w:tc>
      </w:tr>
    </w:tbl>
    <w:p w14:paraId="4C1A25A9" w14:textId="77777777" w:rsidR="005069B1" w:rsidRDefault="005069B1" w:rsidP="005069B1">
      <w:pPr>
        <w:tabs>
          <w:tab w:val="left" w:pos="2010"/>
        </w:tabs>
        <w:rPr>
          <w:noProof/>
          <w:sz w:val="20"/>
          <w:szCs w:val="20"/>
          <w:lang w:eastAsia="en-GB"/>
        </w:rPr>
      </w:pPr>
      <w:r>
        <w:rPr>
          <w:noProof/>
          <w:sz w:val="20"/>
          <w:szCs w:val="20"/>
          <w:lang w:eastAsia="en-GB"/>
        </w:rPr>
        <w:lastRenderedPageBreak/>
        <w:t>Please discuss your child’s dietary needs with our manager to ensure that we are working in partnership to meet your child’s needs. Please refer to our Food and Drink Policy</w:t>
      </w:r>
    </w:p>
    <w:p w14:paraId="22239698" w14:textId="77777777" w:rsidR="005069B1" w:rsidRDefault="005069B1" w:rsidP="005069B1">
      <w:pPr>
        <w:tabs>
          <w:tab w:val="left" w:pos="2010"/>
        </w:tabs>
        <w:rPr>
          <w:noProof/>
          <w:sz w:val="20"/>
          <w:szCs w:val="20"/>
          <w:lang w:eastAsia="en-GB"/>
        </w:rPr>
      </w:pPr>
      <w:r>
        <w:rPr>
          <w:noProof/>
          <w:sz w:val="20"/>
          <w:szCs w:val="20"/>
          <w:lang w:eastAsia="en-GB"/>
        </w:rPr>
        <w:t>Does you child have difficulty with any of the following:</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284"/>
      </w:tblGrid>
      <w:tr w:rsidR="005069B1" w:rsidRPr="00926058" w14:paraId="3A53E523" w14:textId="77777777" w:rsidTr="00DB0CC5">
        <w:tc>
          <w:tcPr>
            <w:tcW w:w="284" w:type="dxa"/>
          </w:tcPr>
          <w:p w14:paraId="4A5502A9"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357CD20C" w14:textId="77777777" w:rsidTr="00DB0CC5">
        <w:tc>
          <w:tcPr>
            <w:tcW w:w="284" w:type="dxa"/>
          </w:tcPr>
          <w:p w14:paraId="3F8A3E17" w14:textId="77777777" w:rsidR="005069B1" w:rsidRPr="00926058" w:rsidRDefault="005069B1" w:rsidP="00DB0CC5">
            <w:pPr>
              <w:tabs>
                <w:tab w:val="left" w:pos="2010"/>
              </w:tabs>
              <w:rPr>
                <w:noProof/>
                <w:sz w:val="20"/>
                <w:szCs w:val="20"/>
                <w:lang w:eastAsia="en-GB"/>
              </w:rPr>
            </w:pPr>
          </w:p>
        </w:tc>
      </w:tr>
      <w:tr w:rsidR="005069B1" w:rsidRPr="00926058" w14:paraId="6CC5AC59" w14:textId="77777777" w:rsidTr="00DB0CC5">
        <w:tc>
          <w:tcPr>
            <w:tcW w:w="284" w:type="dxa"/>
          </w:tcPr>
          <w:p w14:paraId="1092DA19" w14:textId="77777777" w:rsidR="005069B1" w:rsidRPr="00926058" w:rsidRDefault="005069B1" w:rsidP="00DB0CC5">
            <w:pPr>
              <w:tabs>
                <w:tab w:val="left" w:pos="2010"/>
              </w:tabs>
              <w:rPr>
                <w:noProof/>
                <w:sz w:val="20"/>
                <w:szCs w:val="20"/>
                <w:lang w:eastAsia="en-GB"/>
              </w:rPr>
            </w:pPr>
          </w:p>
        </w:tc>
      </w:tr>
      <w:tr w:rsidR="005069B1" w:rsidRPr="00926058" w14:paraId="05CC58EF" w14:textId="77777777" w:rsidTr="00DB0CC5">
        <w:tc>
          <w:tcPr>
            <w:tcW w:w="284" w:type="dxa"/>
          </w:tcPr>
          <w:p w14:paraId="7671C62B" w14:textId="77777777" w:rsidR="005069B1" w:rsidRPr="00926058" w:rsidRDefault="005069B1" w:rsidP="00DB0CC5">
            <w:pPr>
              <w:tabs>
                <w:tab w:val="left" w:pos="2010"/>
              </w:tabs>
              <w:rPr>
                <w:noProof/>
                <w:sz w:val="20"/>
                <w:szCs w:val="20"/>
                <w:lang w:eastAsia="en-GB"/>
              </w:rPr>
            </w:pPr>
          </w:p>
        </w:tc>
      </w:tr>
      <w:tr w:rsidR="005069B1" w:rsidRPr="00926058" w14:paraId="422C6279" w14:textId="77777777" w:rsidTr="00DB0CC5">
        <w:tc>
          <w:tcPr>
            <w:tcW w:w="284" w:type="dxa"/>
          </w:tcPr>
          <w:p w14:paraId="0B7C7F4D" w14:textId="77777777" w:rsidR="005069B1" w:rsidRPr="00926058" w:rsidRDefault="005069B1" w:rsidP="00DB0CC5">
            <w:pPr>
              <w:tabs>
                <w:tab w:val="left" w:pos="2010"/>
              </w:tabs>
              <w:rPr>
                <w:noProof/>
                <w:sz w:val="20"/>
                <w:szCs w:val="20"/>
                <w:lang w:eastAsia="en-GB"/>
              </w:rPr>
            </w:pPr>
          </w:p>
        </w:tc>
      </w:tr>
      <w:tr w:rsidR="005069B1" w:rsidRPr="00926058" w14:paraId="641B5936" w14:textId="77777777" w:rsidTr="00DB0CC5">
        <w:tc>
          <w:tcPr>
            <w:tcW w:w="284" w:type="dxa"/>
          </w:tcPr>
          <w:p w14:paraId="3BCA89F5" w14:textId="77777777" w:rsidR="005069B1" w:rsidRPr="00926058" w:rsidRDefault="005069B1" w:rsidP="00DB0CC5">
            <w:pPr>
              <w:tabs>
                <w:tab w:val="left" w:pos="2010"/>
              </w:tabs>
              <w:rPr>
                <w:noProof/>
                <w:sz w:val="20"/>
                <w:szCs w:val="20"/>
                <w:lang w:eastAsia="en-GB"/>
              </w:rPr>
            </w:pPr>
          </w:p>
        </w:tc>
      </w:tr>
      <w:tr w:rsidR="005069B1" w:rsidRPr="00926058" w14:paraId="4434088C" w14:textId="77777777" w:rsidTr="00DB0CC5">
        <w:tc>
          <w:tcPr>
            <w:tcW w:w="284" w:type="dxa"/>
          </w:tcPr>
          <w:p w14:paraId="083A6B53" w14:textId="77777777" w:rsidR="005069B1" w:rsidRPr="00926058" w:rsidRDefault="005069B1" w:rsidP="00DB0CC5">
            <w:pPr>
              <w:tabs>
                <w:tab w:val="left" w:pos="2010"/>
              </w:tabs>
              <w:rPr>
                <w:noProof/>
                <w:sz w:val="20"/>
                <w:szCs w:val="20"/>
                <w:lang w:eastAsia="en-GB"/>
              </w:rPr>
            </w:pPr>
          </w:p>
        </w:tc>
      </w:tr>
      <w:tr w:rsidR="005069B1" w:rsidRPr="00926058" w14:paraId="6B7527A5" w14:textId="77777777" w:rsidTr="00DB0CC5">
        <w:tc>
          <w:tcPr>
            <w:tcW w:w="284" w:type="dxa"/>
          </w:tcPr>
          <w:p w14:paraId="1B38C1F2" w14:textId="77777777" w:rsidR="005069B1" w:rsidRPr="00926058" w:rsidRDefault="005069B1" w:rsidP="00DB0CC5">
            <w:pPr>
              <w:tabs>
                <w:tab w:val="left" w:pos="2010"/>
              </w:tabs>
              <w:rPr>
                <w:noProof/>
                <w:sz w:val="20"/>
                <w:szCs w:val="20"/>
                <w:lang w:eastAsia="en-GB"/>
              </w:rPr>
            </w:pPr>
          </w:p>
        </w:tc>
      </w:tr>
      <w:tr w:rsidR="005069B1" w:rsidRPr="00926058" w14:paraId="041BB15E" w14:textId="77777777" w:rsidTr="00DB0CC5">
        <w:tc>
          <w:tcPr>
            <w:tcW w:w="284" w:type="dxa"/>
          </w:tcPr>
          <w:p w14:paraId="087ED0C4"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066" w:tblpY="43"/>
        <w:tblW w:w="0" w:type="auto"/>
        <w:tblLook w:val="04A0" w:firstRow="1" w:lastRow="0" w:firstColumn="1" w:lastColumn="0" w:noHBand="0" w:noVBand="1"/>
      </w:tblPr>
      <w:tblGrid>
        <w:gridCol w:w="284"/>
      </w:tblGrid>
      <w:tr w:rsidR="005069B1" w:rsidRPr="00926058" w14:paraId="2A5CD010" w14:textId="77777777" w:rsidTr="00DB0CC5">
        <w:tc>
          <w:tcPr>
            <w:tcW w:w="284" w:type="dxa"/>
          </w:tcPr>
          <w:p w14:paraId="35702589"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293D0514" w14:textId="77777777" w:rsidTr="00DB0CC5">
        <w:tc>
          <w:tcPr>
            <w:tcW w:w="284" w:type="dxa"/>
          </w:tcPr>
          <w:p w14:paraId="45A6C0BE" w14:textId="77777777" w:rsidR="005069B1" w:rsidRPr="00926058" w:rsidRDefault="005069B1" w:rsidP="00DB0CC5">
            <w:pPr>
              <w:tabs>
                <w:tab w:val="left" w:pos="2010"/>
              </w:tabs>
              <w:rPr>
                <w:noProof/>
                <w:sz w:val="20"/>
                <w:szCs w:val="20"/>
                <w:lang w:eastAsia="en-GB"/>
              </w:rPr>
            </w:pPr>
          </w:p>
        </w:tc>
      </w:tr>
      <w:tr w:rsidR="005069B1" w:rsidRPr="00926058" w14:paraId="6EFC6982" w14:textId="77777777" w:rsidTr="00DB0CC5">
        <w:tc>
          <w:tcPr>
            <w:tcW w:w="284" w:type="dxa"/>
          </w:tcPr>
          <w:p w14:paraId="24F891C1" w14:textId="77777777" w:rsidR="005069B1" w:rsidRPr="00926058" w:rsidRDefault="005069B1" w:rsidP="00DB0CC5">
            <w:pPr>
              <w:tabs>
                <w:tab w:val="left" w:pos="2010"/>
              </w:tabs>
              <w:rPr>
                <w:noProof/>
                <w:sz w:val="20"/>
                <w:szCs w:val="20"/>
                <w:lang w:eastAsia="en-GB"/>
              </w:rPr>
            </w:pPr>
          </w:p>
        </w:tc>
      </w:tr>
      <w:tr w:rsidR="005069B1" w:rsidRPr="00926058" w14:paraId="1C4CD43B" w14:textId="77777777" w:rsidTr="00DB0CC5">
        <w:tc>
          <w:tcPr>
            <w:tcW w:w="284" w:type="dxa"/>
          </w:tcPr>
          <w:p w14:paraId="64689C9B" w14:textId="77777777" w:rsidR="005069B1" w:rsidRPr="00926058" w:rsidRDefault="005069B1" w:rsidP="00DB0CC5">
            <w:pPr>
              <w:tabs>
                <w:tab w:val="left" w:pos="2010"/>
              </w:tabs>
              <w:rPr>
                <w:noProof/>
                <w:sz w:val="20"/>
                <w:szCs w:val="20"/>
                <w:lang w:eastAsia="en-GB"/>
              </w:rPr>
            </w:pPr>
          </w:p>
        </w:tc>
      </w:tr>
      <w:tr w:rsidR="005069B1" w:rsidRPr="00926058" w14:paraId="44045368" w14:textId="77777777" w:rsidTr="00DB0CC5">
        <w:tc>
          <w:tcPr>
            <w:tcW w:w="284" w:type="dxa"/>
          </w:tcPr>
          <w:p w14:paraId="4A76A0D1" w14:textId="77777777" w:rsidR="005069B1" w:rsidRPr="00926058" w:rsidRDefault="005069B1" w:rsidP="00DB0CC5">
            <w:pPr>
              <w:tabs>
                <w:tab w:val="left" w:pos="2010"/>
              </w:tabs>
              <w:rPr>
                <w:noProof/>
                <w:sz w:val="20"/>
                <w:szCs w:val="20"/>
                <w:lang w:eastAsia="en-GB"/>
              </w:rPr>
            </w:pPr>
          </w:p>
        </w:tc>
      </w:tr>
      <w:tr w:rsidR="005069B1" w:rsidRPr="00926058" w14:paraId="346DEE9D" w14:textId="77777777" w:rsidTr="00DB0CC5">
        <w:tc>
          <w:tcPr>
            <w:tcW w:w="284" w:type="dxa"/>
          </w:tcPr>
          <w:p w14:paraId="7500A2AE" w14:textId="77777777" w:rsidR="005069B1" w:rsidRPr="00926058" w:rsidRDefault="005069B1" w:rsidP="00DB0CC5">
            <w:pPr>
              <w:tabs>
                <w:tab w:val="left" w:pos="2010"/>
              </w:tabs>
              <w:rPr>
                <w:noProof/>
                <w:sz w:val="20"/>
                <w:szCs w:val="20"/>
                <w:lang w:eastAsia="en-GB"/>
              </w:rPr>
            </w:pPr>
          </w:p>
        </w:tc>
      </w:tr>
      <w:tr w:rsidR="005069B1" w:rsidRPr="00926058" w14:paraId="40EAB539" w14:textId="77777777" w:rsidTr="00DB0CC5">
        <w:tc>
          <w:tcPr>
            <w:tcW w:w="284" w:type="dxa"/>
          </w:tcPr>
          <w:p w14:paraId="7867CB2F" w14:textId="77777777" w:rsidR="005069B1" w:rsidRPr="00926058" w:rsidRDefault="005069B1" w:rsidP="00DB0CC5">
            <w:pPr>
              <w:tabs>
                <w:tab w:val="left" w:pos="2010"/>
              </w:tabs>
              <w:rPr>
                <w:noProof/>
                <w:sz w:val="20"/>
                <w:szCs w:val="20"/>
                <w:lang w:eastAsia="en-GB"/>
              </w:rPr>
            </w:pPr>
          </w:p>
        </w:tc>
      </w:tr>
      <w:tr w:rsidR="005069B1" w:rsidRPr="00926058" w14:paraId="68384E15" w14:textId="77777777" w:rsidTr="00DB0CC5">
        <w:tc>
          <w:tcPr>
            <w:tcW w:w="284" w:type="dxa"/>
          </w:tcPr>
          <w:p w14:paraId="07371BF6" w14:textId="77777777" w:rsidR="005069B1" w:rsidRPr="00926058" w:rsidRDefault="005069B1" w:rsidP="00DB0CC5">
            <w:pPr>
              <w:tabs>
                <w:tab w:val="left" w:pos="2010"/>
              </w:tabs>
              <w:rPr>
                <w:noProof/>
                <w:sz w:val="20"/>
                <w:szCs w:val="20"/>
                <w:lang w:eastAsia="en-GB"/>
              </w:rPr>
            </w:pPr>
          </w:p>
        </w:tc>
      </w:tr>
      <w:tr w:rsidR="005069B1" w:rsidRPr="00926058" w14:paraId="6BD23D61" w14:textId="77777777" w:rsidTr="00DB0CC5">
        <w:tc>
          <w:tcPr>
            <w:tcW w:w="284" w:type="dxa"/>
          </w:tcPr>
          <w:p w14:paraId="531871CA" w14:textId="77777777" w:rsidR="005069B1" w:rsidRPr="00926058" w:rsidRDefault="005069B1" w:rsidP="00DB0CC5">
            <w:pPr>
              <w:tabs>
                <w:tab w:val="left" w:pos="2010"/>
              </w:tabs>
              <w:rPr>
                <w:noProof/>
                <w:sz w:val="20"/>
                <w:szCs w:val="20"/>
                <w:lang w:eastAsia="en-GB"/>
              </w:rPr>
            </w:pPr>
          </w:p>
        </w:tc>
      </w:tr>
    </w:tbl>
    <w:p w14:paraId="7B899AC3" w14:textId="77777777" w:rsidR="005069B1" w:rsidRPr="00926058" w:rsidRDefault="005069B1" w:rsidP="005069B1">
      <w:pPr>
        <w:tabs>
          <w:tab w:val="left" w:pos="2010"/>
        </w:tabs>
        <w:spacing w:after="0"/>
        <w:rPr>
          <w:noProof/>
          <w:sz w:val="20"/>
          <w:szCs w:val="20"/>
          <w:lang w:eastAsia="en-GB"/>
        </w:rPr>
      </w:pPr>
      <w:r>
        <w:rPr>
          <w:noProof/>
          <w:sz w:val="20"/>
          <w:szCs w:val="20"/>
          <w:lang w:eastAsia="en-GB"/>
        </w:rPr>
        <w:t>Speaking and communicating</w:t>
      </w:r>
      <w:r>
        <w:rPr>
          <w:noProof/>
          <w:sz w:val="20"/>
          <w:szCs w:val="20"/>
          <w:lang w:eastAsia="en-GB"/>
        </w:rPr>
        <w:tab/>
      </w:r>
      <w:r>
        <w:rPr>
          <w:noProof/>
          <w:sz w:val="20"/>
          <w:szCs w:val="20"/>
          <w:lang w:eastAsia="en-GB"/>
        </w:rPr>
        <w:tab/>
        <w:t>Yes</w:t>
      </w:r>
      <w:r>
        <w:rPr>
          <w:noProof/>
          <w:sz w:val="20"/>
          <w:szCs w:val="20"/>
          <w:lang w:eastAsia="en-GB"/>
        </w:rPr>
        <w:tab/>
        <w:t xml:space="preserve">No  </w:t>
      </w:r>
      <w:r w:rsidRPr="00926058">
        <w:rPr>
          <w:noProof/>
          <w:sz w:val="20"/>
          <w:szCs w:val="20"/>
          <w:lang w:eastAsia="en-GB"/>
        </w:rPr>
        <w:t xml:space="preserve">  </w:t>
      </w:r>
    </w:p>
    <w:p w14:paraId="690313AA" w14:textId="77777777" w:rsidR="005069B1" w:rsidRDefault="005069B1" w:rsidP="005069B1">
      <w:pPr>
        <w:tabs>
          <w:tab w:val="left" w:pos="2010"/>
        </w:tabs>
        <w:spacing w:after="0"/>
        <w:rPr>
          <w:noProof/>
          <w:sz w:val="20"/>
          <w:szCs w:val="20"/>
          <w:lang w:eastAsia="en-GB"/>
        </w:rPr>
      </w:pPr>
      <w:r>
        <w:rPr>
          <w:noProof/>
          <w:sz w:val="20"/>
          <w:szCs w:val="20"/>
          <w:lang w:eastAsia="en-GB"/>
        </w:rPr>
        <w:t>Listening and attention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36163F18" w14:textId="77777777" w:rsidR="005069B1" w:rsidRDefault="005069B1" w:rsidP="005069B1">
      <w:pPr>
        <w:tabs>
          <w:tab w:val="left" w:pos="2010"/>
        </w:tabs>
        <w:spacing w:after="0"/>
        <w:rPr>
          <w:noProof/>
          <w:sz w:val="20"/>
          <w:szCs w:val="20"/>
          <w:lang w:eastAsia="en-GB"/>
        </w:rPr>
      </w:pPr>
      <w:r>
        <w:rPr>
          <w:noProof/>
          <w:sz w:val="20"/>
          <w:szCs w:val="20"/>
          <w:lang w:eastAsia="en-GB"/>
        </w:rPr>
        <w:t>Understanding simple instructions</w:t>
      </w:r>
      <w:r>
        <w:rPr>
          <w:noProof/>
          <w:sz w:val="20"/>
          <w:szCs w:val="20"/>
          <w:lang w:eastAsia="en-GB"/>
        </w:rPr>
        <w:tab/>
      </w:r>
      <w:r>
        <w:rPr>
          <w:noProof/>
          <w:sz w:val="20"/>
          <w:szCs w:val="20"/>
          <w:lang w:eastAsia="en-GB"/>
        </w:rPr>
        <w:tab/>
        <w:t>Yes</w:t>
      </w:r>
      <w:r>
        <w:rPr>
          <w:noProof/>
          <w:sz w:val="20"/>
          <w:szCs w:val="20"/>
          <w:lang w:eastAsia="en-GB"/>
        </w:rPr>
        <w:tab/>
        <w:t>No</w:t>
      </w:r>
    </w:p>
    <w:p w14:paraId="0E7F497F" w14:textId="77777777" w:rsidR="005069B1" w:rsidRDefault="005069B1" w:rsidP="005069B1">
      <w:pPr>
        <w:tabs>
          <w:tab w:val="left" w:pos="2010"/>
        </w:tabs>
        <w:spacing w:after="0"/>
        <w:rPr>
          <w:noProof/>
          <w:sz w:val="20"/>
          <w:szCs w:val="20"/>
          <w:lang w:eastAsia="en-GB"/>
        </w:rPr>
      </w:pPr>
      <w:r>
        <w:rPr>
          <w:noProof/>
          <w:sz w:val="20"/>
          <w:szCs w:val="20"/>
          <w:lang w:eastAsia="en-GB"/>
        </w:rPr>
        <w:t>Eating and drinking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p>
    <w:p w14:paraId="44335571" w14:textId="77777777" w:rsidR="005069B1" w:rsidRDefault="005069B1" w:rsidP="005069B1">
      <w:pPr>
        <w:tabs>
          <w:tab w:val="left" w:pos="2010"/>
        </w:tabs>
        <w:spacing w:after="0"/>
        <w:rPr>
          <w:noProof/>
          <w:sz w:val="20"/>
          <w:szCs w:val="20"/>
          <w:lang w:eastAsia="en-GB"/>
        </w:rPr>
      </w:pPr>
      <w:r>
        <w:rPr>
          <w:noProof/>
          <w:sz w:val="20"/>
          <w:szCs w:val="20"/>
          <w:lang w:eastAsia="en-GB"/>
        </w:rPr>
        <w:t>Sitting and sharing a book</w:t>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0061B4C2" w14:textId="77777777" w:rsidR="005069B1" w:rsidRDefault="005069B1" w:rsidP="005069B1">
      <w:pPr>
        <w:tabs>
          <w:tab w:val="left" w:pos="2010"/>
        </w:tabs>
        <w:spacing w:after="0"/>
        <w:rPr>
          <w:noProof/>
          <w:sz w:val="20"/>
          <w:szCs w:val="20"/>
          <w:lang w:eastAsia="en-GB"/>
        </w:rPr>
      </w:pPr>
      <w:r>
        <w:rPr>
          <w:noProof/>
          <w:sz w:val="20"/>
          <w:szCs w:val="20"/>
          <w:lang w:eastAsia="en-GB"/>
        </w:rPr>
        <w:t>Walking and climbing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3F602EC0" w14:textId="77777777" w:rsidR="005069B1" w:rsidRDefault="005069B1" w:rsidP="005069B1">
      <w:pPr>
        <w:tabs>
          <w:tab w:val="left" w:pos="2010"/>
        </w:tabs>
        <w:spacing w:after="0"/>
        <w:rPr>
          <w:noProof/>
          <w:sz w:val="20"/>
          <w:szCs w:val="20"/>
          <w:lang w:eastAsia="en-GB"/>
        </w:rPr>
      </w:pPr>
      <w:r>
        <w:rPr>
          <w:noProof/>
          <w:sz w:val="20"/>
          <w:szCs w:val="20"/>
          <w:lang w:eastAsia="en-GB"/>
        </w:rPr>
        <w:t>Rolling a ball</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67EE3F09" w14:textId="77777777" w:rsidR="005069B1" w:rsidRDefault="005069B1" w:rsidP="005069B1">
      <w:pPr>
        <w:tabs>
          <w:tab w:val="left" w:pos="2010"/>
        </w:tabs>
        <w:spacing w:after="0"/>
        <w:rPr>
          <w:noProof/>
          <w:sz w:val="20"/>
          <w:szCs w:val="20"/>
          <w:lang w:eastAsia="en-GB"/>
        </w:rPr>
      </w:pPr>
      <w:r>
        <w:rPr>
          <w:noProof/>
          <w:sz w:val="20"/>
          <w:szCs w:val="20"/>
          <w:lang w:eastAsia="en-GB"/>
        </w:rPr>
        <w:t>Holding a crayon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39F528D7" w14:textId="77777777" w:rsidR="005069B1" w:rsidRDefault="005069B1" w:rsidP="005069B1">
      <w:pPr>
        <w:tabs>
          <w:tab w:val="left" w:pos="2010"/>
        </w:tabs>
        <w:spacing w:after="0"/>
        <w:rPr>
          <w:noProof/>
          <w:sz w:val="20"/>
          <w:szCs w:val="20"/>
          <w:lang w:eastAsia="en-GB"/>
        </w:rPr>
      </w:pPr>
      <w:r>
        <w:rPr>
          <w:noProof/>
          <w:sz w:val="20"/>
          <w:szCs w:val="20"/>
          <w:lang w:eastAsia="en-GB"/>
        </w:rPr>
        <w:t>Socialising with adults and other children</w:t>
      </w:r>
      <w:r>
        <w:rPr>
          <w:noProof/>
          <w:sz w:val="20"/>
          <w:szCs w:val="20"/>
          <w:lang w:eastAsia="en-GB"/>
        </w:rPr>
        <w:tab/>
        <w:t>Yes</w:t>
      </w:r>
      <w:r>
        <w:rPr>
          <w:noProof/>
          <w:sz w:val="20"/>
          <w:szCs w:val="20"/>
          <w:lang w:eastAsia="en-GB"/>
        </w:rPr>
        <w:tab/>
        <w:t>No</w:t>
      </w:r>
    </w:p>
    <w:p w14:paraId="0D2CA184" w14:textId="77777777" w:rsidR="005069B1" w:rsidRDefault="005069B1" w:rsidP="005069B1">
      <w:pPr>
        <w:tabs>
          <w:tab w:val="left" w:pos="2010"/>
        </w:tabs>
        <w:rPr>
          <w:noProof/>
          <w:sz w:val="20"/>
          <w:szCs w:val="20"/>
          <w:lang w:eastAsia="en-GB"/>
        </w:rPr>
      </w:pPr>
    </w:p>
    <w:p w14:paraId="043CFD87" w14:textId="77777777" w:rsidR="005069B1" w:rsidRDefault="005069B1" w:rsidP="005069B1">
      <w:pPr>
        <w:tabs>
          <w:tab w:val="left" w:pos="2010"/>
        </w:tabs>
        <w:rPr>
          <w:noProof/>
          <w:sz w:val="20"/>
          <w:szCs w:val="20"/>
          <w:lang w:eastAsia="en-GB"/>
        </w:rPr>
      </w:pPr>
      <w:r>
        <w:rPr>
          <w:noProof/>
          <w:sz w:val="20"/>
          <w:szCs w:val="20"/>
          <w:lang w:eastAsia="en-GB"/>
        </w:rPr>
        <w:t>Please specify:</w:t>
      </w:r>
    </w:p>
    <w:tbl>
      <w:tblPr>
        <w:tblStyle w:val="TableGrid"/>
        <w:tblW w:w="0" w:type="auto"/>
        <w:tblLook w:val="04A0" w:firstRow="1" w:lastRow="0" w:firstColumn="1" w:lastColumn="0" w:noHBand="0" w:noVBand="1"/>
      </w:tblPr>
      <w:tblGrid>
        <w:gridCol w:w="9016"/>
      </w:tblGrid>
      <w:tr w:rsidR="005069B1" w14:paraId="0A49B5A5" w14:textId="77777777" w:rsidTr="00DB0CC5">
        <w:tc>
          <w:tcPr>
            <w:tcW w:w="9016" w:type="dxa"/>
          </w:tcPr>
          <w:p w14:paraId="32D6DCD7" w14:textId="77777777" w:rsidR="005069B1" w:rsidRDefault="005069B1" w:rsidP="00DB0CC5">
            <w:pPr>
              <w:tabs>
                <w:tab w:val="left" w:pos="2010"/>
              </w:tabs>
              <w:rPr>
                <w:noProof/>
                <w:sz w:val="20"/>
                <w:szCs w:val="20"/>
                <w:lang w:eastAsia="en-GB"/>
              </w:rPr>
            </w:pPr>
          </w:p>
          <w:p w14:paraId="77E2F1CE" w14:textId="77777777" w:rsidR="005069B1" w:rsidRDefault="005069B1" w:rsidP="00DB0CC5">
            <w:pPr>
              <w:tabs>
                <w:tab w:val="left" w:pos="2010"/>
              </w:tabs>
              <w:rPr>
                <w:noProof/>
                <w:sz w:val="20"/>
                <w:szCs w:val="20"/>
                <w:lang w:eastAsia="en-GB"/>
              </w:rPr>
            </w:pPr>
          </w:p>
          <w:p w14:paraId="58635389" w14:textId="77777777" w:rsidR="005069B1" w:rsidRDefault="005069B1" w:rsidP="00DB0CC5">
            <w:pPr>
              <w:tabs>
                <w:tab w:val="left" w:pos="2010"/>
              </w:tabs>
              <w:rPr>
                <w:noProof/>
                <w:sz w:val="20"/>
                <w:szCs w:val="20"/>
                <w:lang w:eastAsia="en-GB"/>
              </w:rPr>
            </w:pPr>
          </w:p>
          <w:p w14:paraId="75889797" w14:textId="77777777" w:rsidR="005069B1" w:rsidRDefault="005069B1" w:rsidP="00DB0CC5">
            <w:pPr>
              <w:tabs>
                <w:tab w:val="left" w:pos="2010"/>
              </w:tabs>
              <w:rPr>
                <w:noProof/>
                <w:sz w:val="20"/>
                <w:szCs w:val="20"/>
                <w:lang w:eastAsia="en-GB"/>
              </w:rPr>
            </w:pPr>
          </w:p>
          <w:p w14:paraId="142C807B" w14:textId="77777777" w:rsidR="005069B1" w:rsidRDefault="005069B1" w:rsidP="00DB0CC5">
            <w:pPr>
              <w:tabs>
                <w:tab w:val="left" w:pos="2010"/>
              </w:tabs>
              <w:rPr>
                <w:noProof/>
                <w:sz w:val="20"/>
                <w:szCs w:val="20"/>
                <w:lang w:eastAsia="en-GB"/>
              </w:rPr>
            </w:pPr>
          </w:p>
        </w:tc>
      </w:tr>
    </w:tbl>
    <w:p w14:paraId="48CA2EF1" w14:textId="77777777" w:rsidR="005069B1" w:rsidRDefault="005069B1" w:rsidP="005069B1">
      <w:pPr>
        <w:tabs>
          <w:tab w:val="left" w:pos="2010"/>
        </w:tabs>
        <w:rPr>
          <w:noProof/>
          <w:sz w:val="20"/>
          <w:szCs w:val="20"/>
          <w:lang w:eastAsia="en-GB"/>
        </w:rPr>
      </w:pPr>
    </w:p>
    <w:p w14:paraId="0F77AFA4" w14:textId="77777777" w:rsidR="005069B1" w:rsidRDefault="005069B1" w:rsidP="005069B1">
      <w:pPr>
        <w:tabs>
          <w:tab w:val="left" w:pos="2010"/>
        </w:tabs>
        <w:rPr>
          <w:noProof/>
          <w:sz w:val="20"/>
          <w:szCs w:val="20"/>
          <w:lang w:eastAsia="en-GB"/>
        </w:rPr>
      </w:pPr>
      <w:r>
        <w:rPr>
          <w:noProof/>
          <w:sz w:val="20"/>
          <w:szCs w:val="20"/>
          <w:lang w:eastAsia="en-GB"/>
        </w:rPr>
        <w:t>Does your child have any special needs or disabilities? If so, please specify:</w:t>
      </w:r>
    </w:p>
    <w:tbl>
      <w:tblPr>
        <w:tblStyle w:val="TableGrid"/>
        <w:tblW w:w="0" w:type="auto"/>
        <w:tblLook w:val="04A0" w:firstRow="1" w:lastRow="0" w:firstColumn="1" w:lastColumn="0" w:noHBand="0" w:noVBand="1"/>
      </w:tblPr>
      <w:tblGrid>
        <w:gridCol w:w="9016"/>
      </w:tblGrid>
      <w:tr w:rsidR="005069B1" w14:paraId="20130BED" w14:textId="77777777" w:rsidTr="00DB0CC5">
        <w:tc>
          <w:tcPr>
            <w:tcW w:w="9016" w:type="dxa"/>
          </w:tcPr>
          <w:p w14:paraId="7D99E31E" w14:textId="77777777" w:rsidR="005069B1" w:rsidRDefault="005069B1" w:rsidP="00DB0CC5">
            <w:pPr>
              <w:tabs>
                <w:tab w:val="left" w:pos="2010"/>
              </w:tabs>
              <w:rPr>
                <w:noProof/>
                <w:sz w:val="20"/>
                <w:szCs w:val="20"/>
                <w:lang w:eastAsia="en-GB"/>
              </w:rPr>
            </w:pPr>
          </w:p>
          <w:p w14:paraId="13AAED1D" w14:textId="77777777" w:rsidR="005069B1" w:rsidRDefault="005069B1" w:rsidP="00DB0CC5">
            <w:pPr>
              <w:tabs>
                <w:tab w:val="left" w:pos="2010"/>
              </w:tabs>
              <w:rPr>
                <w:noProof/>
                <w:sz w:val="20"/>
                <w:szCs w:val="20"/>
                <w:lang w:eastAsia="en-GB"/>
              </w:rPr>
            </w:pPr>
          </w:p>
          <w:p w14:paraId="1F5724B7" w14:textId="77777777" w:rsidR="005069B1" w:rsidRDefault="005069B1" w:rsidP="00DB0CC5">
            <w:pPr>
              <w:tabs>
                <w:tab w:val="left" w:pos="2010"/>
              </w:tabs>
              <w:rPr>
                <w:noProof/>
                <w:sz w:val="20"/>
                <w:szCs w:val="20"/>
                <w:lang w:eastAsia="en-GB"/>
              </w:rPr>
            </w:pPr>
          </w:p>
          <w:p w14:paraId="6D283647" w14:textId="77777777" w:rsidR="005069B1" w:rsidRDefault="005069B1" w:rsidP="00DB0CC5">
            <w:pPr>
              <w:tabs>
                <w:tab w:val="left" w:pos="2010"/>
              </w:tabs>
              <w:rPr>
                <w:noProof/>
                <w:sz w:val="20"/>
                <w:szCs w:val="20"/>
                <w:lang w:eastAsia="en-GB"/>
              </w:rPr>
            </w:pPr>
          </w:p>
          <w:p w14:paraId="3AB72BAB" w14:textId="77777777" w:rsidR="005069B1" w:rsidRDefault="005069B1" w:rsidP="00DB0CC5">
            <w:pPr>
              <w:tabs>
                <w:tab w:val="left" w:pos="2010"/>
              </w:tabs>
              <w:rPr>
                <w:noProof/>
                <w:sz w:val="20"/>
                <w:szCs w:val="20"/>
                <w:lang w:eastAsia="en-GB"/>
              </w:rPr>
            </w:pPr>
          </w:p>
        </w:tc>
      </w:tr>
    </w:tbl>
    <w:p w14:paraId="15BD3D8B" w14:textId="77777777" w:rsidR="005069B1" w:rsidRDefault="005069B1" w:rsidP="005069B1">
      <w:pPr>
        <w:tabs>
          <w:tab w:val="left" w:pos="2010"/>
        </w:tabs>
        <w:rPr>
          <w:noProof/>
          <w:sz w:val="20"/>
          <w:szCs w:val="20"/>
          <w:lang w:eastAsia="en-GB"/>
        </w:rPr>
      </w:pPr>
    </w:p>
    <w:p w14:paraId="17EECB0D" w14:textId="77777777" w:rsidR="005069B1" w:rsidRDefault="005069B1" w:rsidP="005069B1">
      <w:pPr>
        <w:tabs>
          <w:tab w:val="left" w:pos="2010"/>
        </w:tabs>
        <w:rPr>
          <w:noProof/>
          <w:sz w:val="20"/>
          <w:szCs w:val="20"/>
          <w:lang w:eastAsia="en-GB"/>
        </w:rPr>
      </w:pPr>
      <w:r>
        <w:rPr>
          <w:noProof/>
          <w:sz w:val="20"/>
          <w:szCs w:val="20"/>
          <w:lang w:eastAsia="en-GB"/>
        </w:rPr>
        <w:t>Is either of the following in place for your child?</w:t>
      </w:r>
    </w:p>
    <w:tbl>
      <w:tblPr>
        <w:tblStyle w:val="TableGrid"/>
        <w:tblpPr w:leftFromText="180" w:rightFromText="180" w:vertAnchor="text" w:horzAnchor="margin" w:tblpXSpec="center" w:tblpY="45"/>
        <w:tblW w:w="0" w:type="auto"/>
        <w:tblLook w:val="04A0" w:firstRow="1" w:lastRow="0" w:firstColumn="1" w:lastColumn="0" w:noHBand="0" w:noVBand="1"/>
      </w:tblPr>
      <w:tblGrid>
        <w:gridCol w:w="284"/>
      </w:tblGrid>
      <w:tr w:rsidR="005069B1" w:rsidRPr="00926058" w14:paraId="27644755" w14:textId="77777777" w:rsidTr="00DB0CC5">
        <w:tc>
          <w:tcPr>
            <w:tcW w:w="284" w:type="dxa"/>
          </w:tcPr>
          <w:p w14:paraId="3EF06520"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29ABBD65" w14:textId="77777777" w:rsidTr="00DB0CC5">
        <w:tc>
          <w:tcPr>
            <w:tcW w:w="284" w:type="dxa"/>
          </w:tcPr>
          <w:p w14:paraId="4D113F07"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216" w:tblpY="60"/>
        <w:tblW w:w="0" w:type="auto"/>
        <w:tblLook w:val="04A0" w:firstRow="1" w:lastRow="0" w:firstColumn="1" w:lastColumn="0" w:noHBand="0" w:noVBand="1"/>
      </w:tblPr>
      <w:tblGrid>
        <w:gridCol w:w="284"/>
      </w:tblGrid>
      <w:tr w:rsidR="005069B1" w:rsidRPr="00926058" w14:paraId="1F7ED651" w14:textId="77777777" w:rsidTr="00DB0CC5">
        <w:tc>
          <w:tcPr>
            <w:tcW w:w="284" w:type="dxa"/>
          </w:tcPr>
          <w:p w14:paraId="3C8D9AF7" w14:textId="77777777" w:rsidR="005069B1" w:rsidRPr="00926058" w:rsidRDefault="005069B1" w:rsidP="00DB0CC5">
            <w:pPr>
              <w:tabs>
                <w:tab w:val="left" w:pos="2010"/>
              </w:tabs>
              <w:rPr>
                <w:noProof/>
                <w:sz w:val="20"/>
                <w:szCs w:val="20"/>
                <w:lang w:eastAsia="en-GB"/>
              </w:rPr>
            </w:pPr>
          </w:p>
        </w:tc>
      </w:tr>
      <w:tr w:rsidR="005069B1" w:rsidRPr="00926058" w14:paraId="2C538AAB" w14:textId="77777777" w:rsidTr="00DB0CC5">
        <w:tc>
          <w:tcPr>
            <w:tcW w:w="284" w:type="dxa"/>
          </w:tcPr>
          <w:p w14:paraId="5FF09A12" w14:textId="77777777" w:rsidR="005069B1" w:rsidRPr="00926058" w:rsidRDefault="005069B1" w:rsidP="00DB0CC5">
            <w:pPr>
              <w:tabs>
                <w:tab w:val="left" w:pos="2010"/>
              </w:tabs>
              <w:rPr>
                <w:noProof/>
                <w:sz w:val="20"/>
                <w:szCs w:val="20"/>
                <w:lang w:eastAsia="en-GB"/>
              </w:rPr>
            </w:pPr>
          </w:p>
        </w:tc>
      </w:tr>
    </w:tbl>
    <w:p w14:paraId="1BFB8BB4" w14:textId="77777777" w:rsidR="005069B1" w:rsidRDefault="005069B1" w:rsidP="005069B1">
      <w:pPr>
        <w:tabs>
          <w:tab w:val="left" w:pos="2010"/>
        </w:tabs>
        <w:spacing w:after="0"/>
        <w:rPr>
          <w:noProof/>
          <w:sz w:val="20"/>
          <w:szCs w:val="20"/>
          <w:lang w:eastAsia="en-GB"/>
        </w:rPr>
      </w:pPr>
      <w:r>
        <w:rPr>
          <w:noProof/>
          <w:sz w:val="20"/>
          <w:szCs w:val="20"/>
          <w:lang w:eastAsia="en-GB"/>
        </w:rPr>
        <w:t>Education health care plan</w:t>
      </w:r>
      <w:r>
        <w:rPr>
          <w:noProof/>
          <w:sz w:val="20"/>
          <w:szCs w:val="20"/>
          <w:lang w:eastAsia="en-GB"/>
        </w:rPr>
        <w:tab/>
      </w:r>
      <w:r>
        <w:rPr>
          <w:noProof/>
          <w:sz w:val="20"/>
          <w:szCs w:val="20"/>
          <w:lang w:eastAsia="en-GB"/>
        </w:rPr>
        <w:tab/>
        <w:t>Yes</w:t>
      </w:r>
      <w:r>
        <w:rPr>
          <w:noProof/>
          <w:sz w:val="20"/>
          <w:szCs w:val="20"/>
          <w:lang w:eastAsia="en-GB"/>
        </w:rPr>
        <w:tab/>
        <w:t xml:space="preserve">    No</w:t>
      </w:r>
      <w:r>
        <w:rPr>
          <w:noProof/>
          <w:sz w:val="20"/>
          <w:szCs w:val="20"/>
          <w:lang w:eastAsia="en-GB"/>
        </w:rPr>
        <w:tab/>
      </w:r>
      <w:r>
        <w:rPr>
          <w:noProof/>
          <w:sz w:val="20"/>
          <w:szCs w:val="20"/>
          <w:lang w:eastAsia="en-GB"/>
        </w:rPr>
        <w:tab/>
      </w:r>
    </w:p>
    <w:p w14:paraId="1C2B3A1B" w14:textId="77777777" w:rsidR="005069B1" w:rsidRDefault="005069B1" w:rsidP="005069B1">
      <w:pPr>
        <w:tabs>
          <w:tab w:val="left" w:pos="2010"/>
        </w:tabs>
        <w:spacing w:after="0"/>
        <w:rPr>
          <w:noProof/>
          <w:sz w:val="20"/>
          <w:szCs w:val="20"/>
          <w:lang w:eastAsia="en-GB"/>
        </w:rPr>
      </w:pPr>
      <w:r>
        <w:rPr>
          <w:noProof/>
          <w:sz w:val="20"/>
          <w:szCs w:val="20"/>
          <w:lang w:eastAsia="en-GB"/>
        </w:rPr>
        <w:t>Statement of special education need</w:t>
      </w:r>
      <w:r>
        <w:rPr>
          <w:noProof/>
          <w:sz w:val="20"/>
          <w:szCs w:val="20"/>
          <w:lang w:eastAsia="en-GB"/>
        </w:rPr>
        <w:tab/>
        <w:t>Yes</w:t>
      </w:r>
      <w:r>
        <w:rPr>
          <w:noProof/>
          <w:sz w:val="20"/>
          <w:szCs w:val="20"/>
          <w:lang w:eastAsia="en-GB"/>
        </w:rPr>
        <w:tab/>
        <w:t xml:space="preserve">    No</w:t>
      </w:r>
    </w:p>
    <w:p w14:paraId="4160DCC0" w14:textId="77777777" w:rsidR="005069B1" w:rsidRDefault="005069B1" w:rsidP="005069B1">
      <w:pPr>
        <w:tabs>
          <w:tab w:val="left" w:pos="2010"/>
        </w:tabs>
        <w:rPr>
          <w:noProof/>
          <w:sz w:val="20"/>
          <w:szCs w:val="20"/>
          <w:lang w:eastAsia="en-GB"/>
        </w:rPr>
      </w:pPr>
    </w:p>
    <w:p w14:paraId="3C017B68" w14:textId="77777777" w:rsidR="005069B1" w:rsidRDefault="005069B1" w:rsidP="005069B1">
      <w:pPr>
        <w:tabs>
          <w:tab w:val="left" w:pos="2010"/>
        </w:tabs>
        <w:rPr>
          <w:noProof/>
          <w:sz w:val="20"/>
          <w:szCs w:val="20"/>
          <w:lang w:eastAsia="en-GB"/>
        </w:rPr>
      </w:pPr>
      <w:r>
        <w:rPr>
          <w:noProof/>
          <w:sz w:val="20"/>
          <w:szCs w:val="20"/>
          <w:lang w:eastAsia="en-GB"/>
        </w:rPr>
        <w:t>If yes, what additional support will he/she require in our setting?</w:t>
      </w:r>
    </w:p>
    <w:tbl>
      <w:tblPr>
        <w:tblStyle w:val="TableGrid"/>
        <w:tblW w:w="0" w:type="auto"/>
        <w:tblLook w:val="04A0" w:firstRow="1" w:lastRow="0" w:firstColumn="1" w:lastColumn="0" w:noHBand="0" w:noVBand="1"/>
      </w:tblPr>
      <w:tblGrid>
        <w:gridCol w:w="9016"/>
      </w:tblGrid>
      <w:tr w:rsidR="005069B1" w14:paraId="656A5266" w14:textId="77777777" w:rsidTr="00DB0CC5">
        <w:tc>
          <w:tcPr>
            <w:tcW w:w="9016" w:type="dxa"/>
          </w:tcPr>
          <w:p w14:paraId="1FE80D77" w14:textId="77777777" w:rsidR="005069B1" w:rsidRDefault="005069B1" w:rsidP="00DB0CC5">
            <w:pPr>
              <w:tabs>
                <w:tab w:val="left" w:pos="2010"/>
              </w:tabs>
              <w:rPr>
                <w:noProof/>
                <w:sz w:val="20"/>
                <w:szCs w:val="20"/>
                <w:lang w:eastAsia="en-GB"/>
              </w:rPr>
            </w:pPr>
          </w:p>
          <w:p w14:paraId="2459490D" w14:textId="77777777" w:rsidR="005069B1" w:rsidRDefault="005069B1" w:rsidP="00DB0CC5">
            <w:pPr>
              <w:tabs>
                <w:tab w:val="left" w:pos="2010"/>
              </w:tabs>
              <w:rPr>
                <w:noProof/>
                <w:sz w:val="20"/>
                <w:szCs w:val="20"/>
                <w:lang w:eastAsia="en-GB"/>
              </w:rPr>
            </w:pPr>
          </w:p>
          <w:p w14:paraId="105441C1" w14:textId="77777777" w:rsidR="005069B1" w:rsidRDefault="005069B1" w:rsidP="00DB0CC5">
            <w:pPr>
              <w:tabs>
                <w:tab w:val="left" w:pos="2010"/>
              </w:tabs>
              <w:rPr>
                <w:noProof/>
                <w:sz w:val="20"/>
                <w:szCs w:val="20"/>
                <w:lang w:eastAsia="en-GB"/>
              </w:rPr>
            </w:pPr>
          </w:p>
          <w:p w14:paraId="0B6B4E47" w14:textId="77777777" w:rsidR="005069B1" w:rsidRDefault="005069B1" w:rsidP="00DB0CC5">
            <w:pPr>
              <w:tabs>
                <w:tab w:val="left" w:pos="2010"/>
              </w:tabs>
              <w:rPr>
                <w:noProof/>
                <w:sz w:val="20"/>
                <w:szCs w:val="20"/>
                <w:lang w:eastAsia="en-GB"/>
              </w:rPr>
            </w:pPr>
          </w:p>
          <w:p w14:paraId="2EA6A002" w14:textId="77777777" w:rsidR="005069B1" w:rsidRDefault="005069B1" w:rsidP="00DB0CC5">
            <w:pPr>
              <w:tabs>
                <w:tab w:val="left" w:pos="2010"/>
              </w:tabs>
              <w:rPr>
                <w:noProof/>
                <w:sz w:val="20"/>
                <w:szCs w:val="20"/>
                <w:lang w:eastAsia="en-GB"/>
              </w:rPr>
            </w:pPr>
          </w:p>
          <w:p w14:paraId="495538A1" w14:textId="77777777" w:rsidR="005069B1" w:rsidRDefault="005069B1" w:rsidP="00DB0CC5">
            <w:pPr>
              <w:tabs>
                <w:tab w:val="left" w:pos="2010"/>
              </w:tabs>
              <w:rPr>
                <w:noProof/>
                <w:sz w:val="20"/>
                <w:szCs w:val="20"/>
                <w:lang w:eastAsia="en-GB"/>
              </w:rPr>
            </w:pPr>
          </w:p>
        </w:tc>
      </w:tr>
    </w:tbl>
    <w:p w14:paraId="3AE8120F" w14:textId="77777777" w:rsidR="005069B1" w:rsidRDefault="005069B1" w:rsidP="005069B1">
      <w:pPr>
        <w:tabs>
          <w:tab w:val="left" w:pos="2010"/>
        </w:tabs>
        <w:rPr>
          <w:noProof/>
          <w:sz w:val="20"/>
          <w:szCs w:val="20"/>
          <w:lang w:eastAsia="en-GB"/>
        </w:rPr>
      </w:pPr>
    </w:p>
    <w:p w14:paraId="74099EB7" w14:textId="77777777" w:rsidR="005069B1" w:rsidRDefault="005069B1" w:rsidP="005069B1">
      <w:pPr>
        <w:tabs>
          <w:tab w:val="left" w:pos="2010"/>
        </w:tabs>
        <w:rPr>
          <w:noProof/>
          <w:sz w:val="20"/>
          <w:szCs w:val="20"/>
          <w:lang w:eastAsia="en-GB"/>
        </w:rPr>
      </w:pPr>
      <w:r>
        <w:rPr>
          <w:noProof/>
          <w:sz w:val="20"/>
          <w:szCs w:val="20"/>
          <w:lang w:eastAsia="en-GB"/>
        </w:rPr>
        <w:t>What is the main religion in your family (if applicable)?______________________________________________</w:t>
      </w:r>
    </w:p>
    <w:p w14:paraId="301AC772" w14:textId="77777777" w:rsidR="005069B1" w:rsidRDefault="005069B1" w:rsidP="005069B1">
      <w:pPr>
        <w:tabs>
          <w:tab w:val="left" w:pos="2010"/>
        </w:tabs>
        <w:rPr>
          <w:noProof/>
          <w:sz w:val="20"/>
          <w:szCs w:val="20"/>
          <w:lang w:eastAsia="en-GB"/>
        </w:rPr>
      </w:pPr>
      <w:r>
        <w:rPr>
          <w:noProof/>
          <w:sz w:val="20"/>
          <w:szCs w:val="20"/>
          <w:lang w:eastAsia="en-GB"/>
        </w:rPr>
        <w:t>Are there any festivals or special occasions celebrated in your culture that your child will be taking part in and that you would like to see acknowledged and celebrated while he/she is in our setting?</w:t>
      </w:r>
    </w:p>
    <w:tbl>
      <w:tblPr>
        <w:tblStyle w:val="TableGrid"/>
        <w:tblW w:w="0" w:type="auto"/>
        <w:tblLook w:val="04A0" w:firstRow="1" w:lastRow="0" w:firstColumn="1" w:lastColumn="0" w:noHBand="0" w:noVBand="1"/>
      </w:tblPr>
      <w:tblGrid>
        <w:gridCol w:w="9016"/>
      </w:tblGrid>
      <w:tr w:rsidR="005069B1" w14:paraId="3CC87713" w14:textId="77777777" w:rsidTr="00DB0CC5">
        <w:tc>
          <w:tcPr>
            <w:tcW w:w="9016" w:type="dxa"/>
          </w:tcPr>
          <w:p w14:paraId="0E6228B9" w14:textId="77777777" w:rsidR="005069B1" w:rsidRDefault="005069B1" w:rsidP="00DB0CC5">
            <w:pPr>
              <w:tabs>
                <w:tab w:val="left" w:pos="2010"/>
              </w:tabs>
              <w:rPr>
                <w:noProof/>
                <w:sz w:val="20"/>
                <w:szCs w:val="20"/>
                <w:lang w:eastAsia="en-GB"/>
              </w:rPr>
            </w:pPr>
          </w:p>
          <w:p w14:paraId="66C0FF8C" w14:textId="77777777" w:rsidR="005069B1" w:rsidRDefault="005069B1" w:rsidP="00DB0CC5">
            <w:pPr>
              <w:tabs>
                <w:tab w:val="left" w:pos="2010"/>
              </w:tabs>
              <w:rPr>
                <w:noProof/>
                <w:sz w:val="20"/>
                <w:szCs w:val="20"/>
                <w:lang w:eastAsia="en-GB"/>
              </w:rPr>
            </w:pPr>
          </w:p>
          <w:p w14:paraId="15187C7F" w14:textId="77777777" w:rsidR="005069B1" w:rsidRDefault="005069B1" w:rsidP="00DB0CC5">
            <w:pPr>
              <w:tabs>
                <w:tab w:val="left" w:pos="2010"/>
              </w:tabs>
              <w:rPr>
                <w:noProof/>
                <w:sz w:val="20"/>
                <w:szCs w:val="20"/>
                <w:lang w:eastAsia="en-GB"/>
              </w:rPr>
            </w:pPr>
          </w:p>
          <w:p w14:paraId="676CD76C" w14:textId="77777777" w:rsidR="005069B1" w:rsidRDefault="005069B1" w:rsidP="00DB0CC5">
            <w:pPr>
              <w:tabs>
                <w:tab w:val="left" w:pos="2010"/>
              </w:tabs>
              <w:rPr>
                <w:noProof/>
                <w:sz w:val="20"/>
                <w:szCs w:val="20"/>
                <w:lang w:eastAsia="en-GB"/>
              </w:rPr>
            </w:pPr>
          </w:p>
          <w:p w14:paraId="5591286B" w14:textId="77777777" w:rsidR="005069B1" w:rsidRDefault="005069B1" w:rsidP="00DB0CC5">
            <w:pPr>
              <w:tabs>
                <w:tab w:val="left" w:pos="2010"/>
              </w:tabs>
              <w:rPr>
                <w:noProof/>
                <w:sz w:val="20"/>
                <w:szCs w:val="20"/>
                <w:lang w:eastAsia="en-GB"/>
              </w:rPr>
            </w:pPr>
          </w:p>
        </w:tc>
      </w:tr>
    </w:tbl>
    <w:p w14:paraId="718CE473" w14:textId="77777777" w:rsidR="005069B1" w:rsidRDefault="005069B1" w:rsidP="005069B1">
      <w:pPr>
        <w:tabs>
          <w:tab w:val="left" w:pos="2010"/>
        </w:tabs>
        <w:rPr>
          <w:noProof/>
          <w:sz w:val="20"/>
          <w:szCs w:val="20"/>
          <w:lang w:eastAsia="en-GB"/>
        </w:rPr>
      </w:pPr>
    </w:p>
    <w:p w14:paraId="4524F3BB" w14:textId="77777777" w:rsidR="005069B1" w:rsidRDefault="005069B1" w:rsidP="005069B1">
      <w:pPr>
        <w:tabs>
          <w:tab w:val="left" w:pos="2010"/>
        </w:tabs>
        <w:rPr>
          <w:noProof/>
          <w:sz w:val="20"/>
          <w:szCs w:val="20"/>
          <w:lang w:eastAsia="en-GB"/>
        </w:rPr>
      </w:pPr>
      <w:r>
        <w:rPr>
          <w:noProof/>
          <w:sz w:val="20"/>
          <w:szCs w:val="20"/>
          <w:lang w:eastAsia="en-GB"/>
        </w:rPr>
        <w:t>What language(s) is/are apoken at home?________________________________________________________</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284"/>
      </w:tblGrid>
      <w:tr w:rsidR="005069B1" w:rsidRPr="00926058" w14:paraId="6A5336E8" w14:textId="77777777" w:rsidTr="00DB0CC5">
        <w:tc>
          <w:tcPr>
            <w:tcW w:w="284" w:type="dxa"/>
          </w:tcPr>
          <w:p w14:paraId="35A732C3"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459FCDE9" w14:textId="77777777" w:rsidTr="00DB0CC5">
        <w:tc>
          <w:tcPr>
            <w:tcW w:w="284" w:type="dxa"/>
          </w:tcPr>
          <w:p w14:paraId="156E5AD8" w14:textId="77777777" w:rsidR="005069B1" w:rsidRPr="00926058" w:rsidRDefault="005069B1" w:rsidP="00DB0CC5">
            <w:pPr>
              <w:tabs>
                <w:tab w:val="left" w:pos="2010"/>
              </w:tabs>
              <w:rPr>
                <w:noProof/>
                <w:sz w:val="20"/>
                <w:szCs w:val="20"/>
                <w:lang w:eastAsia="en-GB"/>
              </w:rPr>
            </w:pPr>
          </w:p>
        </w:tc>
      </w:tr>
    </w:tbl>
    <w:p w14:paraId="1EAB3B63" w14:textId="77777777" w:rsidR="005069B1" w:rsidRDefault="005069B1" w:rsidP="005069B1">
      <w:pPr>
        <w:tabs>
          <w:tab w:val="left" w:pos="2010"/>
        </w:tabs>
        <w:rPr>
          <w:noProof/>
          <w:sz w:val="20"/>
          <w:szCs w:val="20"/>
          <w:lang w:eastAsia="en-GB"/>
        </w:rPr>
      </w:pPr>
      <w:r>
        <w:rPr>
          <w:noProof/>
          <w:sz w:val="20"/>
          <w:szCs w:val="20"/>
          <w:lang w:eastAsia="en-GB"/>
        </w:rPr>
        <w:t>If English is not the main language spoken at home, will this be your child’s first experience of being in an English-speaking environment?</w:t>
      </w:r>
      <w:r>
        <w:rPr>
          <w:noProof/>
          <w:sz w:val="20"/>
          <w:szCs w:val="20"/>
          <w:lang w:eastAsia="en-GB"/>
        </w:rPr>
        <w:tab/>
      </w:r>
      <w:r>
        <w:rPr>
          <w:noProof/>
          <w:sz w:val="20"/>
          <w:szCs w:val="20"/>
          <w:lang w:eastAsia="en-GB"/>
        </w:rPr>
        <w:tab/>
        <w:t xml:space="preserve"> Yes</w:t>
      </w:r>
    </w:p>
    <w:p w14:paraId="2A121357" w14:textId="77777777" w:rsidR="005069B1" w:rsidRDefault="005069B1" w:rsidP="005069B1">
      <w:pPr>
        <w:tabs>
          <w:tab w:val="left" w:pos="2010"/>
        </w:tabs>
        <w:rPr>
          <w:noProof/>
          <w:sz w:val="20"/>
          <w:szCs w:val="20"/>
          <w:lang w:eastAsia="en-GB"/>
        </w:rPr>
      </w:pP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r>
        <w:rPr>
          <w:noProof/>
          <w:sz w:val="20"/>
          <w:szCs w:val="20"/>
          <w:lang w:eastAsia="en-GB"/>
        </w:rPr>
        <w:tab/>
      </w:r>
    </w:p>
    <w:p w14:paraId="127CCA4C" w14:textId="77777777" w:rsidR="005069B1" w:rsidRPr="00C937FB" w:rsidRDefault="005069B1" w:rsidP="005069B1">
      <w:pPr>
        <w:tabs>
          <w:tab w:val="left" w:pos="2010"/>
        </w:tabs>
        <w:rPr>
          <w:b/>
          <w:noProof/>
          <w:lang w:eastAsia="en-GB"/>
        </w:rPr>
      </w:pPr>
      <w:r w:rsidRPr="00C937FB">
        <w:rPr>
          <w:b/>
          <w:noProof/>
          <w:lang w:eastAsia="en-GB"/>
        </w:rPr>
        <w:t>General information</w:t>
      </w:r>
    </w:p>
    <w:tbl>
      <w:tblPr>
        <w:tblStyle w:val="TableGrid"/>
        <w:tblpPr w:leftFromText="180" w:rightFromText="180" w:vertAnchor="text" w:horzAnchor="page" w:tblpX="6331" w:tblpY="96"/>
        <w:tblW w:w="0" w:type="auto"/>
        <w:tblLook w:val="04A0" w:firstRow="1" w:lastRow="0" w:firstColumn="1" w:lastColumn="0" w:noHBand="0" w:noVBand="1"/>
      </w:tblPr>
      <w:tblGrid>
        <w:gridCol w:w="284"/>
      </w:tblGrid>
      <w:tr w:rsidR="005069B1" w:rsidRPr="00926058" w14:paraId="63C6D699" w14:textId="77777777" w:rsidTr="00DB0CC5">
        <w:tc>
          <w:tcPr>
            <w:tcW w:w="284" w:type="dxa"/>
          </w:tcPr>
          <w:p w14:paraId="58698958"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17A7C508" w14:textId="77777777" w:rsidTr="00DB0CC5">
        <w:tc>
          <w:tcPr>
            <w:tcW w:w="284" w:type="dxa"/>
          </w:tcPr>
          <w:p w14:paraId="5E239F6B"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351" w:tblpY="66"/>
        <w:tblW w:w="0" w:type="auto"/>
        <w:tblLook w:val="04A0" w:firstRow="1" w:lastRow="0" w:firstColumn="1" w:lastColumn="0" w:noHBand="0" w:noVBand="1"/>
      </w:tblPr>
      <w:tblGrid>
        <w:gridCol w:w="284"/>
      </w:tblGrid>
      <w:tr w:rsidR="005069B1" w:rsidRPr="00926058" w14:paraId="6D8FED11" w14:textId="77777777" w:rsidTr="00DB0CC5">
        <w:tc>
          <w:tcPr>
            <w:tcW w:w="284" w:type="dxa"/>
          </w:tcPr>
          <w:p w14:paraId="1A3E92BC" w14:textId="77777777" w:rsidR="005069B1" w:rsidRPr="00926058" w:rsidRDefault="005069B1" w:rsidP="00DB0CC5">
            <w:pPr>
              <w:tabs>
                <w:tab w:val="left" w:pos="2010"/>
              </w:tabs>
              <w:rPr>
                <w:noProof/>
                <w:sz w:val="20"/>
                <w:szCs w:val="20"/>
                <w:lang w:eastAsia="en-GB"/>
              </w:rPr>
            </w:pPr>
            <w:r>
              <w:rPr>
                <w:noProof/>
                <w:sz w:val="20"/>
                <w:szCs w:val="20"/>
                <w:lang w:eastAsia="en-GB"/>
              </w:rPr>
              <w:t xml:space="preserve"> </w:t>
            </w:r>
            <w:r w:rsidRPr="00926058">
              <w:rPr>
                <w:noProof/>
                <w:sz w:val="20"/>
                <w:szCs w:val="20"/>
                <w:lang w:eastAsia="en-GB"/>
              </w:rPr>
              <w:t xml:space="preserve">   </w:t>
            </w:r>
          </w:p>
        </w:tc>
      </w:tr>
      <w:tr w:rsidR="005069B1" w:rsidRPr="00926058" w14:paraId="583E7AAC" w14:textId="77777777" w:rsidTr="00DB0CC5">
        <w:tc>
          <w:tcPr>
            <w:tcW w:w="284" w:type="dxa"/>
          </w:tcPr>
          <w:p w14:paraId="45869CE9" w14:textId="77777777" w:rsidR="005069B1" w:rsidRPr="00926058" w:rsidRDefault="005069B1" w:rsidP="00DB0CC5">
            <w:pPr>
              <w:tabs>
                <w:tab w:val="left" w:pos="2010"/>
              </w:tabs>
              <w:rPr>
                <w:noProof/>
                <w:sz w:val="20"/>
                <w:szCs w:val="20"/>
                <w:lang w:eastAsia="en-GB"/>
              </w:rPr>
            </w:pPr>
          </w:p>
        </w:tc>
      </w:tr>
    </w:tbl>
    <w:p w14:paraId="6FF50521" w14:textId="77777777" w:rsidR="005069B1" w:rsidRDefault="005069B1" w:rsidP="005069B1">
      <w:pPr>
        <w:tabs>
          <w:tab w:val="left" w:pos="2010"/>
        </w:tabs>
        <w:spacing w:after="0"/>
        <w:rPr>
          <w:noProof/>
          <w:sz w:val="20"/>
          <w:szCs w:val="20"/>
          <w:lang w:eastAsia="en-GB"/>
        </w:rPr>
      </w:pPr>
      <w:r>
        <w:rPr>
          <w:noProof/>
          <w:sz w:val="20"/>
          <w:szCs w:val="20"/>
          <w:lang w:eastAsia="en-GB"/>
        </w:rPr>
        <w:t>Does you child have a pacifier i.e dummy or thumb</w:t>
      </w:r>
      <w:r>
        <w:rPr>
          <w:noProof/>
          <w:sz w:val="20"/>
          <w:szCs w:val="20"/>
          <w:lang w:eastAsia="en-GB"/>
        </w:rPr>
        <w:tab/>
        <w:t xml:space="preserve">Yes No  </w:t>
      </w:r>
      <w:r>
        <w:rPr>
          <w:noProof/>
          <w:sz w:val="20"/>
          <w:szCs w:val="20"/>
          <w:lang w:eastAsia="en-GB"/>
        </w:rPr>
        <w:tab/>
      </w:r>
    </w:p>
    <w:p w14:paraId="25D2AB5E" w14:textId="77777777" w:rsidR="005069B1" w:rsidRDefault="005069B1" w:rsidP="005069B1">
      <w:pPr>
        <w:tabs>
          <w:tab w:val="left" w:pos="2010"/>
        </w:tabs>
        <w:spacing w:after="0"/>
        <w:rPr>
          <w:noProof/>
          <w:sz w:val="20"/>
          <w:szCs w:val="20"/>
          <w:lang w:eastAsia="en-GB"/>
        </w:rPr>
      </w:pPr>
      <w:r>
        <w:rPr>
          <w:noProof/>
          <w:sz w:val="20"/>
          <w:szCs w:val="20"/>
          <w:lang w:eastAsia="en-GB"/>
        </w:rPr>
        <w:t>Does your child have a special toy or comforter</w:t>
      </w:r>
      <w:r>
        <w:rPr>
          <w:noProof/>
          <w:sz w:val="20"/>
          <w:szCs w:val="20"/>
          <w:lang w:eastAsia="en-GB"/>
        </w:rPr>
        <w:tab/>
        <w:t>Yes 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1E04E9AD" w14:textId="77777777" w:rsidR="005069B1" w:rsidRDefault="005069B1" w:rsidP="005069B1">
      <w:pPr>
        <w:tabs>
          <w:tab w:val="left" w:pos="2010"/>
        </w:tabs>
        <w:spacing w:after="0"/>
        <w:rPr>
          <w:noProof/>
          <w:sz w:val="20"/>
          <w:szCs w:val="20"/>
          <w:lang w:eastAsia="en-GB"/>
        </w:rPr>
      </w:pPr>
      <w:r>
        <w:rPr>
          <w:noProof/>
          <w:sz w:val="20"/>
          <w:szCs w:val="20"/>
          <w:lang w:eastAsia="en-GB"/>
        </w:rPr>
        <w:tab/>
      </w:r>
    </w:p>
    <w:p w14:paraId="3D8551FD" w14:textId="77777777" w:rsidR="005069B1" w:rsidRDefault="005069B1" w:rsidP="005069B1">
      <w:pPr>
        <w:tabs>
          <w:tab w:val="left" w:pos="2010"/>
        </w:tabs>
        <w:spacing w:after="0"/>
        <w:rPr>
          <w:noProof/>
          <w:sz w:val="20"/>
          <w:szCs w:val="20"/>
          <w:lang w:eastAsia="en-GB"/>
        </w:rPr>
      </w:pPr>
      <w:r>
        <w:rPr>
          <w:noProof/>
          <w:sz w:val="20"/>
          <w:szCs w:val="20"/>
          <w:lang w:eastAsia="en-GB"/>
        </w:rPr>
        <w:t>What sort of things does your child enjoy doing at home, i.e. drawing or cooking?</w:t>
      </w:r>
    </w:p>
    <w:tbl>
      <w:tblPr>
        <w:tblStyle w:val="TableGrid"/>
        <w:tblW w:w="0" w:type="auto"/>
        <w:tblLook w:val="04A0" w:firstRow="1" w:lastRow="0" w:firstColumn="1" w:lastColumn="0" w:noHBand="0" w:noVBand="1"/>
      </w:tblPr>
      <w:tblGrid>
        <w:gridCol w:w="9016"/>
      </w:tblGrid>
      <w:tr w:rsidR="005069B1" w14:paraId="5EFC1787" w14:textId="77777777" w:rsidTr="00DB0CC5">
        <w:tc>
          <w:tcPr>
            <w:tcW w:w="9016" w:type="dxa"/>
          </w:tcPr>
          <w:p w14:paraId="3EA71CF8" w14:textId="77777777" w:rsidR="005069B1" w:rsidRDefault="005069B1" w:rsidP="00DB0CC5">
            <w:pPr>
              <w:tabs>
                <w:tab w:val="left" w:pos="2010"/>
              </w:tabs>
              <w:rPr>
                <w:noProof/>
                <w:sz w:val="20"/>
                <w:szCs w:val="20"/>
                <w:lang w:eastAsia="en-GB"/>
              </w:rPr>
            </w:pPr>
          </w:p>
          <w:p w14:paraId="2C0F2991" w14:textId="77777777" w:rsidR="005069B1" w:rsidRDefault="005069B1" w:rsidP="00DB0CC5">
            <w:pPr>
              <w:tabs>
                <w:tab w:val="left" w:pos="2010"/>
              </w:tabs>
              <w:rPr>
                <w:noProof/>
                <w:sz w:val="20"/>
                <w:szCs w:val="20"/>
                <w:lang w:eastAsia="en-GB"/>
              </w:rPr>
            </w:pPr>
          </w:p>
          <w:p w14:paraId="5CBA607D" w14:textId="77777777" w:rsidR="005069B1" w:rsidRDefault="005069B1" w:rsidP="00DB0CC5">
            <w:pPr>
              <w:tabs>
                <w:tab w:val="left" w:pos="2010"/>
              </w:tabs>
              <w:rPr>
                <w:noProof/>
                <w:sz w:val="20"/>
                <w:szCs w:val="20"/>
                <w:lang w:eastAsia="en-GB"/>
              </w:rPr>
            </w:pPr>
          </w:p>
          <w:p w14:paraId="751479D1" w14:textId="77777777" w:rsidR="005069B1" w:rsidRDefault="005069B1" w:rsidP="00DB0CC5">
            <w:pPr>
              <w:tabs>
                <w:tab w:val="left" w:pos="2010"/>
              </w:tabs>
              <w:rPr>
                <w:noProof/>
                <w:sz w:val="20"/>
                <w:szCs w:val="20"/>
                <w:lang w:eastAsia="en-GB"/>
              </w:rPr>
            </w:pPr>
          </w:p>
          <w:p w14:paraId="2D924209" w14:textId="77777777" w:rsidR="005069B1" w:rsidRDefault="005069B1" w:rsidP="00DB0CC5">
            <w:pPr>
              <w:tabs>
                <w:tab w:val="left" w:pos="2010"/>
              </w:tabs>
              <w:rPr>
                <w:noProof/>
                <w:sz w:val="20"/>
                <w:szCs w:val="20"/>
                <w:lang w:eastAsia="en-GB"/>
              </w:rPr>
            </w:pPr>
          </w:p>
        </w:tc>
      </w:tr>
    </w:tbl>
    <w:p w14:paraId="081F8218" w14:textId="77777777" w:rsidR="005069B1" w:rsidRDefault="005069B1" w:rsidP="005069B1">
      <w:pPr>
        <w:tabs>
          <w:tab w:val="left" w:pos="2010"/>
        </w:tabs>
        <w:spacing w:after="0"/>
        <w:rPr>
          <w:noProof/>
          <w:sz w:val="20"/>
          <w:szCs w:val="20"/>
          <w:lang w:eastAsia="en-GB"/>
        </w:rPr>
      </w:pPr>
    </w:p>
    <w:p w14:paraId="3BCE8359" w14:textId="77777777" w:rsidR="005069B1" w:rsidRDefault="005069B1" w:rsidP="005069B1">
      <w:pPr>
        <w:tabs>
          <w:tab w:val="left" w:pos="2010"/>
        </w:tabs>
        <w:rPr>
          <w:noProof/>
          <w:sz w:val="20"/>
          <w:szCs w:val="20"/>
          <w:lang w:eastAsia="en-GB"/>
        </w:rPr>
      </w:pPr>
      <w:r>
        <w:rPr>
          <w:noProof/>
          <w:sz w:val="20"/>
          <w:szCs w:val="20"/>
          <w:lang w:eastAsia="en-GB"/>
        </w:rPr>
        <w:t>What other information is it important for us to know about your child? For example, what they like, or what fears they may have, or any special words they use.</w:t>
      </w:r>
    </w:p>
    <w:tbl>
      <w:tblPr>
        <w:tblStyle w:val="TableGrid"/>
        <w:tblW w:w="0" w:type="auto"/>
        <w:tblLook w:val="04A0" w:firstRow="1" w:lastRow="0" w:firstColumn="1" w:lastColumn="0" w:noHBand="0" w:noVBand="1"/>
      </w:tblPr>
      <w:tblGrid>
        <w:gridCol w:w="9016"/>
      </w:tblGrid>
      <w:tr w:rsidR="005069B1" w14:paraId="0C7EF75B" w14:textId="77777777" w:rsidTr="00DB0CC5">
        <w:tc>
          <w:tcPr>
            <w:tcW w:w="9016" w:type="dxa"/>
          </w:tcPr>
          <w:p w14:paraId="7C91C2BF" w14:textId="77777777" w:rsidR="005069B1" w:rsidRDefault="005069B1" w:rsidP="00DB0CC5">
            <w:pPr>
              <w:tabs>
                <w:tab w:val="left" w:pos="2010"/>
              </w:tabs>
              <w:rPr>
                <w:noProof/>
                <w:sz w:val="20"/>
                <w:szCs w:val="20"/>
                <w:lang w:eastAsia="en-GB"/>
              </w:rPr>
            </w:pPr>
          </w:p>
          <w:p w14:paraId="7EE91C48" w14:textId="77777777" w:rsidR="005069B1" w:rsidRDefault="005069B1" w:rsidP="00DB0CC5">
            <w:pPr>
              <w:tabs>
                <w:tab w:val="left" w:pos="2010"/>
              </w:tabs>
              <w:rPr>
                <w:noProof/>
                <w:sz w:val="20"/>
                <w:szCs w:val="20"/>
                <w:lang w:eastAsia="en-GB"/>
              </w:rPr>
            </w:pPr>
          </w:p>
          <w:p w14:paraId="4FEF02F2" w14:textId="77777777" w:rsidR="005069B1" w:rsidRDefault="005069B1" w:rsidP="00DB0CC5">
            <w:pPr>
              <w:tabs>
                <w:tab w:val="left" w:pos="2010"/>
              </w:tabs>
              <w:rPr>
                <w:noProof/>
                <w:sz w:val="20"/>
                <w:szCs w:val="20"/>
                <w:lang w:eastAsia="en-GB"/>
              </w:rPr>
            </w:pPr>
          </w:p>
          <w:p w14:paraId="1F50E372" w14:textId="77777777" w:rsidR="005069B1" w:rsidRDefault="005069B1" w:rsidP="00DB0CC5">
            <w:pPr>
              <w:tabs>
                <w:tab w:val="left" w:pos="2010"/>
              </w:tabs>
              <w:rPr>
                <w:noProof/>
                <w:sz w:val="20"/>
                <w:szCs w:val="20"/>
                <w:lang w:eastAsia="en-GB"/>
              </w:rPr>
            </w:pPr>
          </w:p>
          <w:p w14:paraId="7D32449B" w14:textId="77777777" w:rsidR="005069B1" w:rsidRDefault="005069B1" w:rsidP="00DB0CC5">
            <w:pPr>
              <w:tabs>
                <w:tab w:val="left" w:pos="2010"/>
              </w:tabs>
              <w:rPr>
                <w:noProof/>
                <w:sz w:val="20"/>
                <w:szCs w:val="20"/>
                <w:lang w:eastAsia="en-GB"/>
              </w:rPr>
            </w:pPr>
          </w:p>
        </w:tc>
      </w:tr>
    </w:tbl>
    <w:p w14:paraId="7DE41A13" w14:textId="77777777" w:rsidR="005069B1" w:rsidRPr="00C937FB" w:rsidRDefault="005069B1" w:rsidP="005069B1">
      <w:pPr>
        <w:tabs>
          <w:tab w:val="left" w:pos="2010"/>
        </w:tabs>
        <w:rPr>
          <w:noProof/>
          <w:lang w:eastAsia="en-GB"/>
        </w:rPr>
      </w:pPr>
    </w:p>
    <w:p w14:paraId="32C937B3" w14:textId="77777777" w:rsidR="005069B1" w:rsidRPr="00C937FB" w:rsidRDefault="005069B1" w:rsidP="005069B1">
      <w:pPr>
        <w:tabs>
          <w:tab w:val="left" w:pos="2010"/>
        </w:tabs>
        <w:rPr>
          <w:b/>
          <w:noProof/>
          <w:lang w:eastAsia="en-GB"/>
        </w:rPr>
      </w:pPr>
      <w:r w:rsidRPr="00C937FB">
        <w:rPr>
          <w:b/>
          <w:noProof/>
          <w:lang w:eastAsia="en-GB"/>
        </w:rPr>
        <w:t>Details of proffesional involved with your child</w:t>
      </w:r>
    </w:p>
    <w:p w14:paraId="6C6A9DF9" w14:textId="77777777" w:rsidR="005069B1" w:rsidRDefault="005069B1" w:rsidP="005069B1">
      <w:pPr>
        <w:tabs>
          <w:tab w:val="left" w:pos="2010"/>
        </w:tabs>
        <w:rPr>
          <w:b/>
          <w:noProof/>
          <w:sz w:val="20"/>
          <w:szCs w:val="20"/>
          <w:lang w:eastAsia="en-GB"/>
        </w:rPr>
      </w:pPr>
      <w:r w:rsidRPr="0031333F">
        <w:rPr>
          <w:b/>
          <w:noProof/>
          <w:sz w:val="20"/>
          <w:szCs w:val="20"/>
          <w:lang w:eastAsia="en-GB"/>
        </w:rPr>
        <w:t>GP</w:t>
      </w:r>
    </w:p>
    <w:p w14:paraId="513B5264"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6BD4A6C2"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580E57E9"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394F742A" w14:textId="77777777" w:rsidR="005069B1" w:rsidRDefault="005069B1" w:rsidP="005069B1">
      <w:pPr>
        <w:tabs>
          <w:tab w:val="left" w:pos="2010"/>
        </w:tabs>
        <w:rPr>
          <w:b/>
          <w:noProof/>
          <w:sz w:val="20"/>
          <w:szCs w:val="20"/>
          <w:lang w:eastAsia="en-GB"/>
        </w:rPr>
      </w:pPr>
    </w:p>
    <w:p w14:paraId="38284607" w14:textId="77777777" w:rsidR="005069B1" w:rsidRPr="00C937FB" w:rsidRDefault="005069B1" w:rsidP="005069B1">
      <w:pPr>
        <w:tabs>
          <w:tab w:val="left" w:pos="2010"/>
        </w:tabs>
        <w:rPr>
          <w:b/>
          <w:noProof/>
          <w:lang w:eastAsia="en-GB"/>
        </w:rPr>
      </w:pPr>
      <w:r w:rsidRPr="00C937FB">
        <w:rPr>
          <w:b/>
          <w:noProof/>
          <w:lang w:eastAsia="en-GB"/>
        </w:rPr>
        <w:t>Health Visitor (if applicable)</w:t>
      </w:r>
    </w:p>
    <w:p w14:paraId="7C133B0E"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08CD70FD"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4C7458C6"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267E8CFB" w14:textId="77777777" w:rsidR="005069B1" w:rsidRPr="000D033A" w:rsidRDefault="005069B1" w:rsidP="005069B1">
      <w:pPr>
        <w:tabs>
          <w:tab w:val="left" w:pos="2010"/>
        </w:tabs>
        <w:rPr>
          <w:b/>
          <w:noProof/>
          <w:sz w:val="20"/>
          <w:szCs w:val="20"/>
          <w:lang w:eastAsia="en-GB"/>
        </w:rPr>
      </w:pPr>
      <w:r w:rsidRPr="00C937FB">
        <w:rPr>
          <w:b/>
          <w:noProof/>
          <w:lang w:eastAsia="en-GB"/>
        </w:rPr>
        <w:t>Socail Care Worker (if applicable)</w:t>
      </w:r>
    </w:p>
    <w:p w14:paraId="5FF345FC"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12D0B55B"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6BCA319B"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46DE0770" w14:textId="34344513" w:rsidR="005069B1" w:rsidRPr="003D383F" w:rsidRDefault="005069B1" w:rsidP="005069B1">
      <w:pPr>
        <w:tabs>
          <w:tab w:val="left" w:pos="2010"/>
        </w:tabs>
        <w:rPr>
          <w:b/>
          <w:noProof/>
          <w:sz w:val="20"/>
          <w:szCs w:val="20"/>
          <w:lang w:eastAsia="en-GB"/>
        </w:rPr>
      </w:pPr>
      <w:r w:rsidRPr="0031333F">
        <w:rPr>
          <w:noProof/>
          <w:sz w:val="20"/>
          <w:szCs w:val="20"/>
          <w:lang w:eastAsia="en-GB"/>
        </w:rPr>
        <w:lastRenderedPageBreak/>
        <w:t>If the soc</w:t>
      </w:r>
      <w:r>
        <w:rPr>
          <w:noProof/>
          <w:sz w:val="20"/>
          <w:szCs w:val="20"/>
          <w:lang w:eastAsia="en-GB"/>
        </w:rPr>
        <w:t xml:space="preserve">ial </w:t>
      </w:r>
      <w:r w:rsidRPr="0031333F">
        <w:rPr>
          <w:noProof/>
          <w:sz w:val="20"/>
          <w:szCs w:val="20"/>
          <w:lang w:eastAsia="en-GB"/>
        </w:rPr>
        <w:t>department are involved with your family, what is the reason? NB if the child has a child protection plan, make a note here, but do not include details. We will ensure these details are obtained from the social care worker above and keep these securely in the child’s file.</w:t>
      </w:r>
    </w:p>
    <w:tbl>
      <w:tblPr>
        <w:tblStyle w:val="TableGrid"/>
        <w:tblW w:w="0" w:type="auto"/>
        <w:tblLook w:val="04A0" w:firstRow="1" w:lastRow="0" w:firstColumn="1" w:lastColumn="0" w:noHBand="0" w:noVBand="1"/>
      </w:tblPr>
      <w:tblGrid>
        <w:gridCol w:w="9016"/>
      </w:tblGrid>
      <w:tr w:rsidR="005069B1" w14:paraId="5E62F9B2" w14:textId="77777777" w:rsidTr="00DB0CC5">
        <w:tc>
          <w:tcPr>
            <w:tcW w:w="9016" w:type="dxa"/>
          </w:tcPr>
          <w:p w14:paraId="4ED01E8A" w14:textId="77777777" w:rsidR="005069B1" w:rsidRDefault="005069B1" w:rsidP="00DB0CC5">
            <w:pPr>
              <w:tabs>
                <w:tab w:val="left" w:pos="2010"/>
              </w:tabs>
              <w:rPr>
                <w:noProof/>
                <w:sz w:val="20"/>
                <w:szCs w:val="20"/>
                <w:lang w:eastAsia="en-GB"/>
              </w:rPr>
            </w:pPr>
          </w:p>
          <w:p w14:paraId="21307F95" w14:textId="77777777" w:rsidR="005069B1" w:rsidRDefault="005069B1" w:rsidP="00DB0CC5">
            <w:pPr>
              <w:tabs>
                <w:tab w:val="left" w:pos="2010"/>
              </w:tabs>
              <w:rPr>
                <w:noProof/>
                <w:sz w:val="20"/>
                <w:szCs w:val="20"/>
                <w:lang w:eastAsia="en-GB"/>
              </w:rPr>
            </w:pPr>
          </w:p>
          <w:p w14:paraId="5C9B3CBC" w14:textId="77777777" w:rsidR="005069B1" w:rsidRDefault="005069B1" w:rsidP="00DB0CC5">
            <w:pPr>
              <w:tabs>
                <w:tab w:val="left" w:pos="2010"/>
              </w:tabs>
              <w:rPr>
                <w:noProof/>
                <w:sz w:val="20"/>
                <w:szCs w:val="20"/>
                <w:lang w:eastAsia="en-GB"/>
              </w:rPr>
            </w:pPr>
          </w:p>
          <w:p w14:paraId="4A75EEAF" w14:textId="77777777" w:rsidR="005069B1" w:rsidRDefault="005069B1" w:rsidP="00DB0CC5">
            <w:pPr>
              <w:tabs>
                <w:tab w:val="left" w:pos="2010"/>
              </w:tabs>
              <w:rPr>
                <w:noProof/>
                <w:sz w:val="20"/>
                <w:szCs w:val="20"/>
                <w:lang w:eastAsia="en-GB"/>
              </w:rPr>
            </w:pPr>
          </w:p>
          <w:p w14:paraId="2952891E" w14:textId="77777777" w:rsidR="005069B1" w:rsidRDefault="005069B1" w:rsidP="00DB0CC5">
            <w:pPr>
              <w:tabs>
                <w:tab w:val="left" w:pos="2010"/>
              </w:tabs>
              <w:rPr>
                <w:noProof/>
                <w:sz w:val="20"/>
                <w:szCs w:val="20"/>
                <w:lang w:eastAsia="en-GB"/>
              </w:rPr>
            </w:pPr>
          </w:p>
        </w:tc>
      </w:tr>
    </w:tbl>
    <w:p w14:paraId="16120B8A" w14:textId="77777777" w:rsidR="005069B1" w:rsidRPr="0031333F" w:rsidRDefault="005069B1" w:rsidP="005069B1">
      <w:pPr>
        <w:tabs>
          <w:tab w:val="left" w:pos="2010"/>
        </w:tabs>
        <w:rPr>
          <w:noProof/>
          <w:sz w:val="20"/>
          <w:szCs w:val="20"/>
          <w:lang w:eastAsia="en-GB"/>
        </w:rPr>
      </w:pPr>
    </w:p>
    <w:p w14:paraId="4D5179DC" w14:textId="77777777" w:rsidR="005069B1" w:rsidRPr="00C937FB" w:rsidRDefault="005069B1" w:rsidP="005069B1">
      <w:pPr>
        <w:tabs>
          <w:tab w:val="left" w:pos="2010"/>
        </w:tabs>
        <w:rPr>
          <w:b/>
          <w:noProof/>
          <w:sz w:val="32"/>
          <w:szCs w:val="32"/>
          <w:lang w:eastAsia="en-GB"/>
        </w:rPr>
      </w:pPr>
      <w:r w:rsidRPr="00C937FB">
        <w:rPr>
          <w:b/>
          <w:noProof/>
          <w:sz w:val="32"/>
          <w:szCs w:val="32"/>
          <w:lang w:eastAsia="en-GB"/>
        </w:rPr>
        <w:t>General parental permissions</w:t>
      </w:r>
    </w:p>
    <w:p w14:paraId="49BCC6C3" w14:textId="77777777" w:rsidR="005069B1" w:rsidRPr="00C937FB" w:rsidRDefault="005069B1" w:rsidP="005069B1">
      <w:pPr>
        <w:tabs>
          <w:tab w:val="left" w:pos="2010"/>
        </w:tabs>
        <w:rPr>
          <w:b/>
          <w:noProof/>
          <w:lang w:eastAsia="en-GB"/>
        </w:rPr>
      </w:pPr>
      <w:r w:rsidRPr="00C937FB">
        <w:rPr>
          <w:b/>
          <w:noProof/>
          <w:lang w:eastAsia="en-GB"/>
        </w:rPr>
        <w:t>Emergency treatment delclaration</w:t>
      </w:r>
    </w:p>
    <w:p w14:paraId="6A21F882" w14:textId="77777777" w:rsidR="005069B1" w:rsidRDefault="005069B1" w:rsidP="005069B1">
      <w:pPr>
        <w:tabs>
          <w:tab w:val="left" w:pos="2010"/>
        </w:tabs>
        <w:rPr>
          <w:noProof/>
          <w:sz w:val="20"/>
          <w:szCs w:val="20"/>
          <w:lang w:eastAsia="en-GB"/>
        </w:rPr>
      </w:pPr>
      <w:r w:rsidRPr="0031333F">
        <w:rPr>
          <w:noProof/>
          <w:sz w:val="20"/>
          <w:szCs w:val="20"/>
          <w:lang w:eastAsia="en-GB"/>
        </w:rPr>
        <w:t>In the event of an accident or emergency involving my child I understand that every effort will be made to contact me immediately. Emergency services will be called as necessary and I understand my child may be taken to hospital accompanied by the manager (or authorized deputy) for emergency traetment and that health professionals are responsible for any decisions on medical treatment in my absence.</w:t>
      </w:r>
    </w:p>
    <w:p w14:paraId="344792FB"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38DE7569"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494B08E6" w14:textId="77777777" w:rsidR="005069B1" w:rsidRDefault="005069B1" w:rsidP="005069B1">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5EA12B88" w14:textId="77777777" w:rsidR="005069B1" w:rsidRPr="00C937FB" w:rsidRDefault="005069B1" w:rsidP="005069B1">
      <w:pPr>
        <w:tabs>
          <w:tab w:val="left" w:pos="2010"/>
        </w:tabs>
        <w:rPr>
          <w:b/>
          <w:noProof/>
          <w:lang w:eastAsia="en-GB"/>
        </w:rPr>
      </w:pPr>
      <w:r w:rsidRPr="00C937FB">
        <w:rPr>
          <w:b/>
          <w:noProof/>
          <w:lang w:eastAsia="en-GB"/>
        </w:rPr>
        <w:t>For inhalers/auto-injectors (e.g. Epipens) only</w:t>
      </w:r>
    </w:p>
    <w:p w14:paraId="680FE149" w14:textId="77777777" w:rsidR="005069B1" w:rsidRDefault="005069B1" w:rsidP="005069B1">
      <w:pPr>
        <w:tabs>
          <w:tab w:val="left" w:pos="2010"/>
        </w:tabs>
        <w:rPr>
          <w:noProof/>
          <w:sz w:val="20"/>
          <w:szCs w:val="20"/>
          <w:lang w:eastAsia="en-GB"/>
        </w:rPr>
      </w:pPr>
      <w:r>
        <w:rPr>
          <w:noProof/>
          <w:sz w:val="20"/>
          <w:szCs w:val="20"/>
          <w:lang w:eastAsia="en-GB"/>
        </w:rPr>
        <w:t>I give permission for a named member of staff who has been appropriately trained to administer the inhaler/Epipen or Anapen</w:t>
      </w:r>
    </w:p>
    <w:p w14:paraId="4442A867"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4C434D10"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4CF029E4"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3483E9D1" w14:textId="77777777" w:rsidR="005069B1" w:rsidRPr="00C937FB" w:rsidRDefault="005069B1" w:rsidP="005069B1">
      <w:pPr>
        <w:tabs>
          <w:tab w:val="left" w:pos="2010"/>
        </w:tabs>
        <w:rPr>
          <w:b/>
          <w:noProof/>
          <w:lang w:eastAsia="en-GB"/>
        </w:rPr>
      </w:pPr>
      <w:r w:rsidRPr="00C937FB">
        <w:rPr>
          <w:b/>
          <w:noProof/>
          <w:lang w:eastAsia="en-GB"/>
        </w:rPr>
        <w:t>Suncream</w:t>
      </w:r>
    </w:p>
    <w:p w14:paraId="43ADD689" w14:textId="77777777" w:rsidR="005069B1" w:rsidRDefault="005069B1" w:rsidP="005069B1">
      <w:pPr>
        <w:tabs>
          <w:tab w:val="left" w:pos="2010"/>
        </w:tabs>
        <w:rPr>
          <w:noProof/>
          <w:sz w:val="20"/>
          <w:szCs w:val="20"/>
          <w:lang w:eastAsia="en-GB"/>
        </w:rPr>
      </w:pPr>
      <w:r>
        <w:rPr>
          <w:noProof/>
          <w:sz w:val="20"/>
          <w:szCs w:val="20"/>
          <w:lang w:eastAsia="en-GB"/>
        </w:rPr>
        <w:t xml:space="preserve">I give permission for hypoallergenic  Suncream (supplied by me) to be administered to </w:t>
      </w:r>
    </w:p>
    <w:p w14:paraId="7F0C16EA"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0DD80459"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332B8F3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92121DF" w14:textId="77777777" w:rsidR="005069B1" w:rsidRPr="00C937FB" w:rsidRDefault="005069B1" w:rsidP="005069B1">
      <w:pPr>
        <w:tabs>
          <w:tab w:val="left" w:pos="2010"/>
        </w:tabs>
        <w:rPr>
          <w:b/>
          <w:noProof/>
          <w:lang w:eastAsia="en-GB"/>
        </w:rPr>
      </w:pPr>
      <w:r w:rsidRPr="00C937FB">
        <w:rPr>
          <w:b/>
          <w:noProof/>
          <w:lang w:eastAsia="en-GB"/>
        </w:rPr>
        <w:t>Short trips-general outings</w:t>
      </w:r>
    </w:p>
    <w:p w14:paraId="771D1E08" w14:textId="77777777" w:rsidR="005069B1" w:rsidRDefault="005069B1" w:rsidP="005069B1">
      <w:pPr>
        <w:tabs>
          <w:tab w:val="left" w:pos="2010"/>
        </w:tabs>
        <w:rPr>
          <w:noProof/>
          <w:sz w:val="20"/>
          <w:szCs w:val="20"/>
          <w:lang w:eastAsia="en-GB"/>
        </w:rPr>
      </w:pPr>
      <w:r>
        <w:rPr>
          <w:noProof/>
          <w:sz w:val="20"/>
          <w:szCs w:val="20"/>
          <w:lang w:eastAsia="en-GB"/>
        </w:rPr>
        <w:t>Your child will be taken out of our setting as part of the daily activities. The venues used are detailed here:</w:t>
      </w:r>
    </w:p>
    <w:p w14:paraId="331617B0"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Gardening Plot on Carver Barracks</w:t>
      </w:r>
    </w:p>
    <w:p w14:paraId="71977B4C"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Carver Barracks</w:t>
      </w:r>
    </w:p>
    <w:p w14:paraId="5B6213EF"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Large Playground</w:t>
      </w:r>
    </w:p>
    <w:p w14:paraId="5CA3A571"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Small woods across from the airfield</w:t>
      </w:r>
    </w:p>
    <w:p w14:paraId="0D0ED64B"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Small park</w:t>
      </w:r>
    </w:p>
    <w:p w14:paraId="0D3FA07D" w14:textId="77777777" w:rsidR="005069B1" w:rsidRDefault="005069B1" w:rsidP="005069B1">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w:t>
      </w:r>
    </w:p>
    <w:p w14:paraId="5CFC9973" w14:textId="77777777" w:rsidR="005069B1" w:rsidRDefault="005069B1" w:rsidP="005069B1">
      <w:pPr>
        <w:tabs>
          <w:tab w:val="left" w:pos="2010"/>
        </w:tabs>
        <w:rPr>
          <w:noProof/>
          <w:sz w:val="20"/>
          <w:szCs w:val="20"/>
          <w:lang w:eastAsia="en-GB"/>
        </w:rPr>
      </w:pPr>
      <w:r>
        <w:rPr>
          <w:noProof/>
          <w:sz w:val="20"/>
          <w:szCs w:val="20"/>
          <w:lang w:eastAsia="en-GB"/>
        </w:rPr>
        <w:t xml:space="preserve">To take part in short trips or general outings. I understand that individual risk assessments are carried out for each type of trip or outing taken and are available for me to see as required. For any major outings, I </w:t>
      </w:r>
      <w:r>
        <w:rPr>
          <w:noProof/>
          <w:sz w:val="20"/>
          <w:szCs w:val="20"/>
          <w:lang w:eastAsia="en-GB"/>
        </w:rPr>
        <w:lastRenderedPageBreak/>
        <w:t xml:space="preserve">understand I will be informed and my specific consent obtained.                                                                         Printed Name____________________________________________________________________________ </w:t>
      </w:r>
    </w:p>
    <w:p w14:paraId="6197B9E6"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3F2AE65F" w14:textId="77777777" w:rsidR="00416694" w:rsidRDefault="00416694" w:rsidP="005069B1">
      <w:pPr>
        <w:tabs>
          <w:tab w:val="left" w:pos="2010"/>
        </w:tabs>
        <w:rPr>
          <w:b/>
          <w:noProof/>
          <w:lang w:eastAsia="en-GB"/>
        </w:rPr>
      </w:pPr>
    </w:p>
    <w:p w14:paraId="14C3A6B1" w14:textId="68DB4675" w:rsidR="005069B1" w:rsidRPr="00C937FB" w:rsidRDefault="005069B1" w:rsidP="005069B1">
      <w:pPr>
        <w:tabs>
          <w:tab w:val="left" w:pos="2010"/>
        </w:tabs>
        <w:rPr>
          <w:b/>
          <w:noProof/>
          <w:lang w:eastAsia="en-GB"/>
        </w:rPr>
      </w:pPr>
      <w:r w:rsidRPr="00C937FB">
        <w:rPr>
          <w:b/>
          <w:noProof/>
          <w:lang w:eastAsia="en-GB"/>
        </w:rPr>
        <w:t xml:space="preserve">Photographs </w:t>
      </w:r>
    </w:p>
    <w:p w14:paraId="30DE8AA0" w14:textId="77777777" w:rsidR="005069B1" w:rsidRDefault="005069B1" w:rsidP="005069B1">
      <w:pPr>
        <w:tabs>
          <w:tab w:val="left" w:pos="2010"/>
        </w:tabs>
        <w:rPr>
          <w:noProof/>
          <w:sz w:val="20"/>
          <w:szCs w:val="20"/>
          <w:lang w:eastAsia="en-GB"/>
        </w:rPr>
      </w:pPr>
      <w:r>
        <w:rPr>
          <w:noProof/>
          <w:sz w:val="20"/>
          <w:szCs w:val="20"/>
          <w:lang w:eastAsia="en-GB"/>
        </w:rPr>
        <w:t xml:space="preserve">As part of the on-going recording of our curriculum and for children’s individual learning journals, staff regualrly take phohographs of the children during their play. Only cameras supplied by the setting and used for this purpose, photographs taken are used for display and for your child’s records within the setting. We are happy to provide duplicate photos of your child to you if requested, (although this might incur a small charge to cover our costs of printing) </w:t>
      </w:r>
    </w:p>
    <w:p w14:paraId="6478EA0C" w14:textId="77777777" w:rsidR="005069B1" w:rsidRDefault="005069B1" w:rsidP="005069B1">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Child______________________________________________________________</w:t>
      </w:r>
    </w:p>
    <w:p w14:paraId="0DB7CAF8" w14:textId="77777777" w:rsidR="005069B1" w:rsidRDefault="005069B1" w:rsidP="005069B1">
      <w:pPr>
        <w:tabs>
          <w:tab w:val="left" w:pos="2010"/>
        </w:tabs>
        <w:rPr>
          <w:noProof/>
          <w:sz w:val="20"/>
          <w:szCs w:val="20"/>
          <w:lang w:eastAsia="en-GB"/>
        </w:rPr>
      </w:pPr>
      <w:r>
        <w:rPr>
          <w:noProof/>
          <w:sz w:val="20"/>
          <w:szCs w:val="20"/>
          <w:lang w:eastAsia="en-GB"/>
        </w:rPr>
        <w:t xml:space="preserve">to have her/his photo taken.                                                                                                                                        </w:t>
      </w:r>
      <w:r w:rsidRPr="00BA7744">
        <w:rPr>
          <w:noProof/>
          <w:sz w:val="20"/>
          <w:szCs w:val="20"/>
          <w:lang w:eastAsia="en-GB"/>
        </w:rPr>
        <w:t xml:space="preserve"> </w:t>
      </w:r>
      <w:r>
        <w:rPr>
          <w:noProof/>
          <w:sz w:val="20"/>
          <w:szCs w:val="20"/>
          <w:lang w:eastAsia="en-GB"/>
        </w:rPr>
        <w:t>Printed Name_______________________________________________________________________________</w:t>
      </w:r>
    </w:p>
    <w:p w14:paraId="5EF2423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Date______________________________</w:t>
      </w:r>
    </w:p>
    <w:p w14:paraId="0EE23130" w14:textId="77777777" w:rsidR="005069B1" w:rsidRPr="00C937FB" w:rsidRDefault="005069B1" w:rsidP="005069B1">
      <w:pPr>
        <w:tabs>
          <w:tab w:val="left" w:pos="2010"/>
        </w:tabs>
        <w:rPr>
          <w:b/>
          <w:noProof/>
          <w:lang w:eastAsia="en-GB"/>
        </w:rPr>
      </w:pPr>
      <w:r w:rsidRPr="00C937FB">
        <w:rPr>
          <w:b/>
          <w:noProof/>
          <w:lang w:eastAsia="en-GB"/>
        </w:rPr>
        <w:t>Outside agencies</w:t>
      </w:r>
    </w:p>
    <w:p w14:paraId="1685BAAF" w14:textId="77777777" w:rsidR="005069B1" w:rsidRDefault="005069B1" w:rsidP="005069B1">
      <w:pPr>
        <w:tabs>
          <w:tab w:val="left" w:pos="2010"/>
        </w:tabs>
        <w:rPr>
          <w:noProof/>
          <w:sz w:val="20"/>
          <w:szCs w:val="20"/>
          <w:lang w:eastAsia="en-GB"/>
        </w:rPr>
      </w:pPr>
      <w:r w:rsidRPr="00B35E8C">
        <w:rPr>
          <w:noProof/>
          <w:sz w:val="20"/>
          <w:szCs w:val="20"/>
          <w:lang w:eastAsia="en-GB"/>
        </w:rPr>
        <w:t>From time to time we may need to contact outside agencies for example: Health visitor, Area SENCO, (Special Educational  Needs Co-Ordinator)</w:t>
      </w:r>
      <w:r>
        <w:rPr>
          <w:noProof/>
          <w:sz w:val="20"/>
          <w:szCs w:val="20"/>
          <w:lang w:eastAsia="en-GB"/>
        </w:rPr>
        <w:t>, Speech Therapist for support, guidance or advice to continue to provide the best service for your family.</w:t>
      </w:r>
    </w:p>
    <w:p w14:paraId="2357808D" w14:textId="77777777" w:rsidR="005069B1" w:rsidRDefault="005069B1" w:rsidP="005069B1">
      <w:pPr>
        <w:tabs>
          <w:tab w:val="left" w:pos="2010"/>
        </w:tabs>
        <w:rPr>
          <w:noProof/>
          <w:sz w:val="20"/>
          <w:szCs w:val="20"/>
          <w:lang w:eastAsia="en-GB"/>
        </w:rPr>
      </w:pPr>
      <w:r>
        <w:rPr>
          <w:noProof/>
          <w:sz w:val="20"/>
          <w:szCs w:val="20"/>
          <w:lang w:eastAsia="en-GB"/>
        </w:rPr>
        <w:t>I give permission for Busy Bees to contact outside agencies for</w:t>
      </w:r>
      <w:r w:rsidRPr="00C25BA8">
        <w:rPr>
          <w:noProof/>
          <w:sz w:val="20"/>
          <w:szCs w:val="20"/>
          <w:lang w:eastAsia="en-GB"/>
        </w:rPr>
        <w:t xml:space="preserve"> </w:t>
      </w:r>
      <w:r>
        <w:rPr>
          <w:noProof/>
          <w:sz w:val="20"/>
          <w:szCs w:val="20"/>
          <w:lang w:eastAsia="en-GB"/>
        </w:rPr>
        <w:t>(Name of Child) if required_________________</w:t>
      </w:r>
    </w:p>
    <w:p w14:paraId="6EEB64CE"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57872CE5"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77D222FB" w14:textId="77777777" w:rsidR="005069B1" w:rsidRPr="00C937FB" w:rsidRDefault="005069B1" w:rsidP="005069B1">
      <w:pPr>
        <w:tabs>
          <w:tab w:val="left" w:pos="2010"/>
        </w:tabs>
        <w:rPr>
          <w:b/>
          <w:noProof/>
          <w:lang w:eastAsia="en-GB"/>
        </w:rPr>
      </w:pPr>
      <w:r w:rsidRPr="00C937FB">
        <w:rPr>
          <w:b/>
          <w:noProof/>
          <w:lang w:eastAsia="en-GB"/>
        </w:rPr>
        <w:t>Key person-information for parents</w:t>
      </w:r>
    </w:p>
    <w:p w14:paraId="5394F690" w14:textId="77777777" w:rsidR="005069B1" w:rsidRPr="005A6D76" w:rsidRDefault="005069B1" w:rsidP="005069B1">
      <w:pPr>
        <w:tabs>
          <w:tab w:val="left" w:pos="2010"/>
        </w:tabs>
        <w:rPr>
          <w:noProof/>
          <w:sz w:val="20"/>
          <w:szCs w:val="20"/>
          <w:lang w:eastAsia="en-GB"/>
        </w:rPr>
      </w:pPr>
      <w:r>
        <w:rPr>
          <w:noProof/>
          <w:sz w:val="20"/>
          <w:szCs w:val="20"/>
          <w:lang w:eastAsia="en-GB"/>
        </w:rPr>
        <w:t>Each child joining the setting will have a key person appointed to them. It will be the key person’s responsibility to ensure that your child receives the best possible attention whilst in our care and to ensure that their records are kept-up-to date. Your child’s key person may change as your child progresses through the setting. You will be notified of these changes. Your child’s key person is your first point of contact for anything you wish to discuss about your child.</w:t>
      </w:r>
    </w:p>
    <w:p w14:paraId="3C54D807" w14:textId="77777777" w:rsidR="00E10E3A" w:rsidRPr="00C937FB" w:rsidRDefault="00E10E3A" w:rsidP="00E10E3A">
      <w:pPr>
        <w:tabs>
          <w:tab w:val="left" w:pos="2010"/>
        </w:tabs>
        <w:rPr>
          <w:b/>
          <w:noProof/>
          <w:lang w:eastAsia="en-GB"/>
        </w:rPr>
      </w:pPr>
      <w:r w:rsidRPr="00C937FB">
        <w:rPr>
          <w:b/>
          <w:noProof/>
          <w:lang w:eastAsia="en-GB"/>
        </w:rPr>
        <w:t>Policies and procedures</w:t>
      </w:r>
    </w:p>
    <w:p w14:paraId="1DF05731" w14:textId="77777777" w:rsidR="00E10E3A" w:rsidRDefault="00E10E3A" w:rsidP="00E10E3A">
      <w:pPr>
        <w:tabs>
          <w:tab w:val="left" w:pos="2010"/>
        </w:tabs>
        <w:rPr>
          <w:noProof/>
          <w:sz w:val="20"/>
          <w:szCs w:val="20"/>
          <w:lang w:eastAsia="en-GB"/>
        </w:rPr>
      </w:pPr>
      <w:r>
        <w:rPr>
          <w:noProof/>
          <w:sz w:val="20"/>
          <w:szCs w:val="20"/>
          <w:lang w:eastAsia="en-GB"/>
        </w:rPr>
        <w:t xml:space="preserve">I have been provided with details of Busy Bees Early Years Prospectus for parents, and its policies and procedures (which can be found at </w:t>
      </w:r>
      <w:hyperlink r:id="rId49" w:history="1">
        <w:r w:rsidRPr="007F258F">
          <w:rPr>
            <w:rStyle w:val="Hyperlink"/>
            <w:noProof/>
            <w:sz w:val="20"/>
            <w:szCs w:val="20"/>
            <w:lang w:eastAsia="en-GB"/>
          </w:rPr>
          <w:t>www.busy-beeschildcare.co.uk</w:t>
        </w:r>
      </w:hyperlink>
      <w:r>
        <w:rPr>
          <w:noProof/>
          <w:sz w:val="20"/>
          <w:szCs w:val="20"/>
          <w:lang w:eastAsia="en-GB"/>
        </w:rPr>
        <w:t xml:space="preserve"> ). I have read and understood the polices and procedures. I understand that there may be circumstances where information is shared with other professionals or agencies without my consent.</w:t>
      </w:r>
    </w:p>
    <w:p w14:paraId="284DB3B1" w14:textId="77777777" w:rsidR="00E10E3A" w:rsidRDefault="00E10E3A" w:rsidP="00E10E3A">
      <w:pPr>
        <w:tabs>
          <w:tab w:val="left" w:pos="2010"/>
        </w:tabs>
        <w:rPr>
          <w:noProof/>
          <w:sz w:val="20"/>
          <w:szCs w:val="20"/>
          <w:lang w:eastAsia="en-GB"/>
        </w:rPr>
      </w:pPr>
      <w:r>
        <w:rPr>
          <w:noProof/>
          <w:sz w:val="20"/>
          <w:szCs w:val="20"/>
          <w:lang w:eastAsia="en-GB"/>
        </w:rPr>
        <w:t xml:space="preserve">I have read and understood the policies. </w:t>
      </w:r>
    </w:p>
    <w:p w14:paraId="47F34C51" w14:textId="393F43B4" w:rsidR="00E10E3A" w:rsidRDefault="00E10E3A" w:rsidP="00E10E3A">
      <w:pPr>
        <w:tabs>
          <w:tab w:val="left" w:pos="2010"/>
        </w:tabs>
        <w:rPr>
          <w:noProof/>
          <w:sz w:val="20"/>
          <w:szCs w:val="20"/>
          <w:lang w:eastAsia="en-GB"/>
        </w:rPr>
      </w:pPr>
      <w:r>
        <w:rPr>
          <w:noProof/>
          <w:sz w:val="20"/>
          <w:szCs w:val="20"/>
          <w:lang w:eastAsia="en-GB"/>
        </w:rPr>
        <w:t>Printed Name____________________________________________________________________________</w:t>
      </w:r>
      <w:r w:rsidR="00D3055F">
        <w:rPr>
          <w:noProof/>
          <w:sz w:val="20"/>
          <w:szCs w:val="20"/>
          <w:lang w:eastAsia="en-GB"/>
        </w:rPr>
        <w:t>___</w:t>
      </w:r>
      <w:r>
        <w:rPr>
          <w:noProof/>
          <w:sz w:val="20"/>
          <w:szCs w:val="20"/>
          <w:lang w:eastAsia="en-GB"/>
        </w:rPr>
        <w:t xml:space="preserve"> </w:t>
      </w:r>
    </w:p>
    <w:p w14:paraId="5BC3900C" w14:textId="320C6E14" w:rsidR="00E10E3A" w:rsidRDefault="00E10E3A" w:rsidP="00E10E3A">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t>_</w:t>
      </w:r>
    </w:p>
    <w:p w14:paraId="7B530E34" w14:textId="77777777" w:rsidR="00E10E3A" w:rsidRDefault="00E10E3A" w:rsidP="005069B1">
      <w:pPr>
        <w:tabs>
          <w:tab w:val="left" w:pos="2010"/>
        </w:tabs>
        <w:rPr>
          <w:noProof/>
          <w:sz w:val="20"/>
          <w:szCs w:val="20"/>
          <w:lang w:eastAsia="en-GB"/>
        </w:rPr>
      </w:pPr>
    </w:p>
    <w:p w14:paraId="6971DA76" w14:textId="77777777" w:rsidR="005069B1" w:rsidRDefault="005069B1" w:rsidP="005069B1">
      <w:pPr>
        <w:tabs>
          <w:tab w:val="left" w:pos="2010"/>
        </w:tabs>
        <w:rPr>
          <w:noProof/>
          <w:sz w:val="20"/>
          <w:szCs w:val="20"/>
          <w:lang w:eastAsia="en-GB"/>
        </w:rPr>
      </w:pPr>
      <w:r>
        <w:rPr>
          <w:noProof/>
          <w:sz w:val="20"/>
          <w:szCs w:val="20"/>
          <w:lang w:eastAsia="en-GB"/>
        </w:rPr>
        <w:t>Please sign below to indicate that the information given on this form is accurate and correct, and that you will notify us of any changes as they arise</w:t>
      </w:r>
    </w:p>
    <w:p w14:paraId="4FD6CFAF" w14:textId="28CF6B13" w:rsidR="005069B1" w:rsidRDefault="005069B1" w:rsidP="005069B1">
      <w:pPr>
        <w:tabs>
          <w:tab w:val="left" w:pos="2010"/>
        </w:tabs>
        <w:rPr>
          <w:noProof/>
          <w:sz w:val="20"/>
          <w:szCs w:val="20"/>
          <w:lang w:eastAsia="en-GB"/>
        </w:rPr>
      </w:pPr>
      <w:r>
        <w:rPr>
          <w:noProof/>
          <w:sz w:val="20"/>
          <w:szCs w:val="20"/>
          <w:lang w:eastAsia="en-GB"/>
        </w:rPr>
        <w:t>Printed Name____________________________________________________________________________</w:t>
      </w:r>
      <w:r w:rsidR="004D14D1">
        <w:rPr>
          <w:noProof/>
          <w:sz w:val="20"/>
          <w:szCs w:val="20"/>
          <w:lang w:eastAsia="en-GB"/>
        </w:rPr>
        <w:t>___</w:t>
      </w:r>
      <w:r>
        <w:rPr>
          <w:noProof/>
          <w:sz w:val="20"/>
          <w:szCs w:val="20"/>
          <w:lang w:eastAsia="en-GB"/>
        </w:rPr>
        <w:t xml:space="preserve"> </w:t>
      </w:r>
    </w:p>
    <w:p w14:paraId="76A08E81" w14:textId="6672ADEE" w:rsidR="004D14D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w:t>
      </w:r>
      <w:r w:rsidR="004D14D1">
        <w:rPr>
          <w:noProof/>
          <w:sz w:val="20"/>
          <w:szCs w:val="20"/>
          <w:lang w:eastAsia="en-GB"/>
        </w:rPr>
        <w:t>______</w:t>
      </w:r>
    </w:p>
    <w:p w14:paraId="6ADD0532" w14:textId="77777777" w:rsidR="00D3055F" w:rsidRDefault="00D3055F" w:rsidP="00D3055F">
      <w:pPr>
        <w:tabs>
          <w:tab w:val="left" w:pos="2010"/>
        </w:tabs>
        <w:rPr>
          <w:noProof/>
          <w:sz w:val="20"/>
          <w:szCs w:val="20"/>
          <w:lang w:eastAsia="en-GB"/>
        </w:rPr>
      </w:pPr>
      <w:r w:rsidRPr="00D3055F">
        <w:rPr>
          <w:b/>
          <w:bCs/>
          <w:noProof/>
          <w:sz w:val="20"/>
          <w:szCs w:val="20"/>
          <w:lang w:eastAsia="en-GB"/>
        </w:rPr>
        <w:lastRenderedPageBreak/>
        <w:t>WhatsApp Broadcast</w:t>
      </w:r>
      <w:r>
        <w:rPr>
          <w:noProof/>
          <w:sz w:val="20"/>
          <w:szCs w:val="20"/>
          <w:lang w:eastAsia="en-GB"/>
        </w:rPr>
        <w:t xml:space="preserve"> </w:t>
      </w:r>
      <w:r>
        <w:rPr>
          <w:noProof/>
          <w:sz w:val="20"/>
          <w:szCs w:val="20"/>
          <w:lang w:eastAsia="en-GB"/>
        </w:rPr>
        <w:br/>
        <w:t xml:space="preserve">I wish to join Busy Bees’ WhatsApp broadcast messaging system. This is where Busy Bees Childcare Centre will inform parents of what is going on, for example, fundraising ideas, important dates ect. YOU WILL NEED TO SAVE OUR MOBILE NUMBER INTO YOUR PHONE TO BE ABLE TO RECEIVE THE MESSAGES. Our phone number is </w:t>
      </w:r>
      <w:r>
        <w:rPr>
          <w:b/>
          <w:noProof/>
          <w:sz w:val="20"/>
          <w:szCs w:val="20"/>
          <w:lang w:eastAsia="en-GB"/>
        </w:rPr>
        <w:t>Mobile: 07947111589</w:t>
      </w:r>
      <w:r>
        <w:rPr>
          <w:noProof/>
          <w:sz w:val="20"/>
          <w:szCs w:val="20"/>
          <w:lang w:eastAsia="en-GB"/>
        </w:rPr>
        <w:t xml:space="preserve"> </w:t>
      </w:r>
    </w:p>
    <w:p w14:paraId="3C1D2CC0" w14:textId="2B42170E" w:rsidR="00D3055F" w:rsidRDefault="00D3055F" w:rsidP="00D3055F">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Name______________________________________________________________________________ </w:t>
      </w:r>
    </w:p>
    <w:p w14:paraId="464A96A5" w14:textId="32CE5EC2" w:rsidR="00D3055F" w:rsidRDefault="00D3055F" w:rsidP="00D3055F">
      <w:pPr>
        <w:tabs>
          <w:tab w:val="left" w:pos="2010"/>
        </w:tabs>
        <w:rPr>
          <w:noProof/>
          <w:sz w:val="20"/>
          <w:szCs w:val="20"/>
          <w:lang w:eastAsia="en-GB"/>
        </w:rPr>
      </w:pPr>
      <w:r>
        <w:rPr>
          <w:noProof/>
          <w:sz w:val="20"/>
          <w:szCs w:val="20"/>
          <w:lang w:eastAsia="en-GB"/>
        </w:rPr>
        <w:t>Signed__________________________________________________ Date______________________________</w:t>
      </w:r>
    </w:p>
    <w:p w14:paraId="00539761" w14:textId="18DD45BA" w:rsidR="005069B1" w:rsidRDefault="005069B1" w:rsidP="005069B1">
      <w:pPr>
        <w:tabs>
          <w:tab w:val="left" w:pos="2010"/>
        </w:tabs>
        <w:rPr>
          <w:noProof/>
          <w:sz w:val="20"/>
          <w:szCs w:val="20"/>
          <w:lang w:eastAsia="en-GB"/>
        </w:rPr>
      </w:pPr>
      <w:r>
        <w:rPr>
          <w:noProof/>
          <w:sz w:val="20"/>
          <w:szCs w:val="20"/>
          <w:lang w:eastAsia="en-GB"/>
        </w:rPr>
        <w:t>Equalities monitoring form</w:t>
      </w:r>
    </w:p>
    <w:p w14:paraId="21E301FD" w14:textId="77777777" w:rsidR="005069B1" w:rsidRDefault="005069B1" w:rsidP="005069B1">
      <w:pPr>
        <w:tabs>
          <w:tab w:val="left" w:pos="2010"/>
        </w:tabs>
        <w:rPr>
          <w:noProof/>
          <w:sz w:val="20"/>
          <w:szCs w:val="20"/>
          <w:lang w:eastAsia="en-GB"/>
        </w:rPr>
      </w:pPr>
      <w:r>
        <w:rPr>
          <w:noProof/>
          <w:sz w:val="20"/>
          <w:szCs w:val="20"/>
          <w:lang w:eastAsia="en-GB"/>
        </w:rPr>
        <w:t>Ethnicity-Gathered for monitoring purposes only. Parents are not obliged to complete this date.</w:t>
      </w:r>
    </w:p>
    <w:tbl>
      <w:tblPr>
        <w:tblStyle w:val="TableGrid"/>
        <w:tblW w:w="0" w:type="auto"/>
        <w:tblLook w:val="04A0" w:firstRow="1" w:lastRow="0" w:firstColumn="1" w:lastColumn="0" w:noHBand="0" w:noVBand="1"/>
      </w:tblPr>
      <w:tblGrid>
        <w:gridCol w:w="2254"/>
        <w:gridCol w:w="1569"/>
        <w:gridCol w:w="2939"/>
        <w:gridCol w:w="1455"/>
      </w:tblGrid>
      <w:tr w:rsidR="005069B1" w14:paraId="0CCF693B" w14:textId="77777777" w:rsidTr="00DB0CC5">
        <w:tc>
          <w:tcPr>
            <w:tcW w:w="2254" w:type="dxa"/>
          </w:tcPr>
          <w:p w14:paraId="1CCFFEA9" w14:textId="77777777" w:rsidR="005069B1" w:rsidRDefault="005069B1" w:rsidP="00DB0CC5">
            <w:pPr>
              <w:tabs>
                <w:tab w:val="left" w:pos="2010"/>
              </w:tabs>
              <w:rPr>
                <w:noProof/>
                <w:sz w:val="20"/>
                <w:szCs w:val="20"/>
                <w:lang w:eastAsia="en-GB"/>
              </w:rPr>
            </w:pPr>
            <w:r>
              <w:rPr>
                <w:noProof/>
                <w:sz w:val="20"/>
                <w:szCs w:val="20"/>
                <w:lang w:eastAsia="en-GB"/>
              </w:rPr>
              <w:t>Ethnicity</w:t>
            </w:r>
          </w:p>
        </w:tc>
        <w:tc>
          <w:tcPr>
            <w:tcW w:w="1569" w:type="dxa"/>
          </w:tcPr>
          <w:p w14:paraId="726960A6" w14:textId="77777777" w:rsidR="005069B1" w:rsidRDefault="005069B1" w:rsidP="00DB0CC5">
            <w:pPr>
              <w:tabs>
                <w:tab w:val="left" w:pos="2010"/>
              </w:tabs>
              <w:rPr>
                <w:noProof/>
                <w:sz w:val="20"/>
                <w:szCs w:val="20"/>
                <w:lang w:eastAsia="en-GB"/>
              </w:rPr>
            </w:pPr>
            <w:r>
              <w:rPr>
                <w:noProof/>
                <w:sz w:val="20"/>
                <w:szCs w:val="20"/>
                <w:lang w:eastAsia="en-GB"/>
              </w:rPr>
              <w:t>Please tick one</w:t>
            </w:r>
          </w:p>
        </w:tc>
        <w:tc>
          <w:tcPr>
            <w:tcW w:w="2939" w:type="dxa"/>
          </w:tcPr>
          <w:p w14:paraId="4FADB68A" w14:textId="77777777" w:rsidR="005069B1" w:rsidRDefault="005069B1" w:rsidP="00DB0CC5">
            <w:pPr>
              <w:tabs>
                <w:tab w:val="left" w:pos="2010"/>
              </w:tabs>
              <w:rPr>
                <w:noProof/>
                <w:sz w:val="20"/>
                <w:szCs w:val="20"/>
                <w:lang w:eastAsia="en-GB"/>
              </w:rPr>
            </w:pPr>
            <w:r>
              <w:rPr>
                <w:noProof/>
                <w:sz w:val="20"/>
                <w:szCs w:val="20"/>
                <w:lang w:eastAsia="en-GB"/>
              </w:rPr>
              <w:t>Ethnicity</w:t>
            </w:r>
          </w:p>
        </w:tc>
        <w:tc>
          <w:tcPr>
            <w:tcW w:w="1455" w:type="dxa"/>
          </w:tcPr>
          <w:p w14:paraId="5640BE3F" w14:textId="77777777" w:rsidR="005069B1" w:rsidRDefault="005069B1" w:rsidP="00DB0CC5">
            <w:pPr>
              <w:tabs>
                <w:tab w:val="left" w:pos="2010"/>
              </w:tabs>
              <w:rPr>
                <w:noProof/>
                <w:sz w:val="20"/>
                <w:szCs w:val="20"/>
                <w:lang w:eastAsia="en-GB"/>
              </w:rPr>
            </w:pPr>
            <w:r>
              <w:rPr>
                <w:noProof/>
                <w:sz w:val="20"/>
                <w:szCs w:val="20"/>
                <w:lang w:eastAsia="en-GB"/>
              </w:rPr>
              <w:t>Please tick one</w:t>
            </w:r>
          </w:p>
        </w:tc>
      </w:tr>
      <w:tr w:rsidR="005069B1" w14:paraId="0B9DBF9C" w14:textId="77777777" w:rsidTr="00DB0CC5">
        <w:tc>
          <w:tcPr>
            <w:tcW w:w="2254" w:type="dxa"/>
          </w:tcPr>
          <w:p w14:paraId="0C04B6F5" w14:textId="77777777" w:rsidR="005069B1" w:rsidRDefault="005069B1" w:rsidP="00DB0CC5">
            <w:pPr>
              <w:tabs>
                <w:tab w:val="left" w:pos="2010"/>
              </w:tabs>
              <w:rPr>
                <w:noProof/>
                <w:sz w:val="20"/>
                <w:szCs w:val="20"/>
                <w:lang w:eastAsia="en-GB"/>
              </w:rPr>
            </w:pPr>
            <w:r>
              <w:rPr>
                <w:noProof/>
                <w:sz w:val="20"/>
                <w:szCs w:val="20"/>
                <w:lang w:eastAsia="en-GB"/>
              </w:rPr>
              <w:t>White British</w:t>
            </w:r>
          </w:p>
        </w:tc>
        <w:tc>
          <w:tcPr>
            <w:tcW w:w="1569" w:type="dxa"/>
          </w:tcPr>
          <w:p w14:paraId="2BEB8329" w14:textId="77777777" w:rsidR="005069B1" w:rsidRDefault="005069B1" w:rsidP="00DB0CC5">
            <w:pPr>
              <w:tabs>
                <w:tab w:val="left" w:pos="2010"/>
              </w:tabs>
              <w:rPr>
                <w:noProof/>
                <w:sz w:val="20"/>
                <w:szCs w:val="20"/>
                <w:lang w:eastAsia="en-GB"/>
              </w:rPr>
            </w:pPr>
          </w:p>
        </w:tc>
        <w:tc>
          <w:tcPr>
            <w:tcW w:w="2939" w:type="dxa"/>
          </w:tcPr>
          <w:p w14:paraId="0513918B" w14:textId="77777777" w:rsidR="005069B1" w:rsidRDefault="005069B1" w:rsidP="00DB0CC5">
            <w:pPr>
              <w:tabs>
                <w:tab w:val="left" w:pos="2010"/>
              </w:tabs>
              <w:rPr>
                <w:noProof/>
                <w:sz w:val="20"/>
                <w:szCs w:val="20"/>
                <w:lang w:eastAsia="en-GB"/>
              </w:rPr>
            </w:pPr>
            <w:r>
              <w:rPr>
                <w:noProof/>
                <w:sz w:val="20"/>
                <w:szCs w:val="20"/>
                <w:lang w:eastAsia="en-GB"/>
              </w:rPr>
              <w:t>Pakistani</w:t>
            </w:r>
          </w:p>
        </w:tc>
        <w:tc>
          <w:tcPr>
            <w:tcW w:w="1455" w:type="dxa"/>
          </w:tcPr>
          <w:p w14:paraId="5AC32636" w14:textId="77777777" w:rsidR="005069B1" w:rsidRDefault="005069B1" w:rsidP="00DB0CC5">
            <w:pPr>
              <w:tabs>
                <w:tab w:val="left" w:pos="2010"/>
              </w:tabs>
              <w:rPr>
                <w:noProof/>
                <w:sz w:val="20"/>
                <w:szCs w:val="20"/>
                <w:lang w:eastAsia="en-GB"/>
              </w:rPr>
            </w:pPr>
          </w:p>
        </w:tc>
      </w:tr>
      <w:tr w:rsidR="005069B1" w14:paraId="5E52A622" w14:textId="77777777" w:rsidTr="00DB0CC5">
        <w:tc>
          <w:tcPr>
            <w:tcW w:w="2254" w:type="dxa"/>
          </w:tcPr>
          <w:p w14:paraId="3DCC7CEB" w14:textId="77777777" w:rsidR="005069B1" w:rsidRDefault="005069B1" w:rsidP="00DB0CC5">
            <w:pPr>
              <w:tabs>
                <w:tab w:val="left" w:pos="2010"/>
              </w:tabs>
              <w:rPr>
                <w:noProof/>
                <w:sz w:val="20"/>
                <w:szCs w:val="20"/>
                <w:lang w:eastAsia="en-GB"/>
              </w:rPr>
            </w:pPr>
            <w:r>
              <w:rPr>
                <w:noProof/>
                <w:sz w:val="20"/>
                <w:szCs w:val="20"/>
                <w:lang w:eastAsia="en-GB"/>
              </w:rPr>
              <w:t>White Irish</w:t>
            </w:r>
          </w:p>
        </w:tc>
        <w:tc>
          <w:tcPr>
            <w:tcW w:w="1569" w:type="dxa"/>
          </w:tcPr>
          <w:p w14:paraId="68E11484" w14:textId="77777777" w:rsidR="005069B1" w:rsidRDefault="005069B1" w:rsidP="00DB0CC5">
            <w:pPr>
              <w:tabs>
                <w:tab w:val="left" w:pos="2010"/>
              </w:tabs>
              <w:rPr>
                <w:noProof/>
                <w:sz w:val="20"/>
                <w:szCs w:val="20"/>
                <w:lang w:eastAsia="en-GB"/>
              </w:rPr>
            </w:pPr>
          </w:p>
        </w:tc>
        <w:tc>
          <w:tcPr>
            <w:tcW w:w="2939" w:type="dxa"/>
          </w:tcPr>
          <w:p w14:paraId="1DDD014B" w14:textId="77777777" w:rsidR="005069B1" w:rsidRDefault="005069B1" w:rsidP="00DB0CC5">
            <w:pPr>
              <w:tabs>
                <w:tab w:val="left" w:pos="2010"/>
              </w:tabs>
              <w:rPr>
                <w:noProof/>
                <w:sz w:val="20"/>
                <w:szCs w:val="20"/>
                <w:lang w:eastAsia="en-GB"/>
              </w:rPr>
            </w:pPr>
            <w:r>
              <w:rPr>
                <w:noProof/>
                <w:sz w:val="20"/>
                <w:szCs w:val="20"/>
                <w:lang w:eastAsia="en-GB"/>
              </w:rPr>
              <w:t>Indian</w:t>
            </w:r>
          </w:p>
        </w:tc>
        <w:tc>
          <w:tcPr>
            <w:tcW w:w="1455" w:type="dxa"/>
          </w:tcPr>
          <w:p w14:paraId="42875EF5" w14:textId="77777777" w:rsidR="005069B1" w:rsidRDefault="005069B1" w:rsidP="00DB0CC5">
            <w:pPr>
              <w:tabs>
                <w:tab w:val="left" w:pos="2010"/>
              </w:tabs>
              <w:rPr>
                <w:noProof/>
                <w:sz w:val="20"/>
                <w:szCs w:val="20"/>
                <w:lang w:eastAsia="en-GB"/>
              </w:rPr>
            </w:pPr>
          </w:p>
        </w:tc>
      </w:tr>
      <w:tr w:rsidR="005069B1" w14:paraId="7BF192D5" w14:textId="77777777" w:rsidTr="00DB0CC5">
        <w:tc>
          <w:tcPr>
            <w:tcW w:w="2254" w:type="dxa"/>
          </w:tcPr>
          <w:p w14:paraId="23BC4AFB" w14:textId="77777777" w:rsidR="005069B1" w:rsidRDefault="005069B1" w:rsidP="00DB0CC5">
            <w:pPr>
              <w:tabs>
                <w:tab w:val="left" w:pos="2010"/>
              </w:tabs>
              <w:rPr>
                <w:noProof/>
                <w:sz w:val="20"/>
                <w:szCs w:val="20"/>
                <w:lang w:eastAsia="en-GB"/>
              </w:rPr>
            </w:pPr>
            <w:r>
              <w:rPr>
                <w:noProof/>
                <w:sz w:val="20"/>
                <w:szCs w:val="20"/>
                <w:lang w:eastAsia="en-GB"/>
              </w:rPr>
              <w:t>White Other</w:t>
            </w:r>
          </w:p>
        </w:tc>
        <w:tc>
          <w:tcPr>
            <w:tcW w:w="1569" w:type="dxa"/>
          </w:tcPr>
          <w:p w14:paraId="099556DA" w14:textId="77777777" w:rsidR="005069B1" w:rsidRDefault="005069B1" w:rsidP="00DB0CC5">
            <w:pPr>
              <w:tabs>
                <w:tab w:val="left" w:pos="2010"/>
              </w:tabs>
              <w:rPr>
                <w:noProof/>
                <w:sz w:val="20"/>
                <w:szCs w:val="20"/>
                <w:lang w:eastAsia="en-GB"/>
              </w:rPr>
            </w:pPr>
          </w:p>
        </w:tc>
        <w:tc>
          <w:tcPr>
            <w:tcW w:w="2939" w:type="dxa"/>
          </w:tcPr>
          <w:p w14:paraId="4131B09A" w14:textId="77777777" w:rsidR="005069B1" w:rsidRDefault="005069B1" w:rsidP="00DB0CC5">
            <w:pPr>
              <w:tabs>
                <w:tab w:val="left" w:pos="2010"/>
              </w:tabs>
              <w:rPr>
                <w:noProof/>
                <w:sz w:val="20"/>
                <w:szCs w:val="20"/>
                <w:lang w:eastAsia="en-GB"/>
              </w:rPr>
            </w:pPr>
            <w:r>
              <w:rPr>
                <w:noProof/>
                <w:sz w:val="20"/>
                <w:szCs w:val="20"/>
                <w:lang w:eastAsia="en-GB"/>
              </w:rPr>
              <w:t>Asian other</w:t>
            </w:r>
          </w:p>
        </w:tc>
        <w:tc>
          <w:tcPr>
            <w:tcW w:w="1455" w:type="dxa"/>
          </w:tcPr>
          <w:p w14:paraId="2A50E1C2" w14:textId="77777777" w:rsidR="005069B1" w:rsidRDefault="005069B1" w:rsidP="00DB0CC5">
            <w:pPr>
              <w:tabs>
                <w:tab w:val="left" w:pos="2010"/>
              </w:tabs>
              <w:rPr>
                <w:noProof/>
                <w:sz w:val="20"/>
                <w:szCs w:val="20"/>
                <w:lang w:eastAsia="en-GB"/>
              </w:rPr>
            </w:pPr>
          </w:p>
        </w:tc>
      </w:tr>
      <w:tr w:rsidR="005069B1" w14:paraId="5783D35B" w14:textId="77777777" w:rsidTr="00DB0CC5">
        <w:tc>
          <w:tcPr>
            <w:tcW w:w="2254" w:type="dxa"/>
          </w:tcPr>
          <w:p w14:paraId="7D9B00E4" w14:textId="77777777" w:rsidR="005069B1" w:rsidRDefault="005069B1" w:rsidP="00DB0CC5">
            <w:pPr>
              <w:tabs>
                <w:tab w:val="left" w:pos="2010"/>
              </w:tabs>
              <w:rPr>
                <w:noProof/>
                <w:sz w:val="20"/>
                <w:szCs w:val="20"/>
                <w:lang w:eastAsia="en-GB"/>
              </w:rPr>
            </w:pPr>
            <w:r>
              <w:rPr>
                <w:noProof/>
                <w:sz w:val="20"/>
                <w:szCs w:val="20"/>
                <w:lang w:eastAsia="en-GB"/>
              </w:rPr>
              <w:t>Black British</w:t>
            </w:r>
          </w:p>
        </w:tc>
        <w:tc>
          <w:tcPr>
            <w:tcW w:w="1569" w:type="dxa"/>
          </w:tcPr>
          <w:p w14:paraId="3E7E336C" w14:textId="77777777" w:rsidR="005069B1" w:rsidRDefault="005069B1" w:rsidP="00DB0CC5">
            <w:pPr>
              <w:tabs>
                <w:tab w:val="left" w:pos="2010"/>
              </w:tabs>
              <w:rPr>
                <w:noProof/>
                <w:sz w:val="20"/>
                <w:szCs w:val="20"/>
                <w:lang w:eastAsia="en-GB"/>
              </w:rPr>
            </w:pPr>
          </w:p>
        </w:tc>
        <w:tc>
          <w:tcPr>
            <w:tcW w:w="2939" w:type="dxa"/>
          </w:tcPr>
          <w:p w14:paraId="0A87952C" w14:textId="77777777" w:rsidR="005069B1" w:rsidRDefault="005069B1" w:rsidP="00DB0CC5">
            <w:pPr>
              <w:tabs>
                <w:tab w:val="left" w:pos="2010"/>
              </w:tabs>
              <w:rPr>
                <w:noProof/>
                <w:sz w:val="20"/>
                <w:szCs w:val="20"/>
                <w:lang w:eastAsia="en-GB"/>
              </w:rPr>
            </w:pPr>
            <w:r>
              <w:rPr>
                <w:noProof/>
                <w:sz w:val="20"/>
                <w:szCs w:val="20"/>
                <w:lang w:eastAsia="en-GB"/>
              </w:rPr>
              <w:t>Chinese</w:t>
            </w:r>
          </w:p>
        </w:tc>
        <w:tc>
          <w:tcPr>
            <w:tcW w:w="1455" w:type="dxa"/>
          </w:tcPr>
          <w:p w14:paraId="0E7271C9" w14:textId="77777777" w:rsidR="005069B1" w:rsidRDefault="005069B1" w:rsidP="00DB0CC5">
            <w:pPr>
              <w:tabs>
                <w:tab w:val="left" w:pos="2010"/>
              </w:tabs>
              <w:rPr>
                <w:noProof/>
                <w:sz w:val="20"/>
                <w:szCs w:val="20"/>
                <w:lang w:eastAsia="en-GB"/>
              </w:rPr>
            </w:pPr>
          </w:p>
        </w:tc>
      </w:tr>
      <w:tr w:rsidR="005069B1" w14:paraId="7F75349F" w14:textId="77777777" w:rsidTr="00DB0CC5">
        <w:tc>
          <w:tcPr>
            <w:tcW w:w="2254" w:type="dxa"/>
          </w:tcPr>
          <w:p w14:paraId="775031C2" w14:textId="77777777" w:rsidR="005069B1" w:rsidRDefault="005069B1" w:rsidP="00DB0CC5">
            <w:pPr>
              <w:tabs>
                <w:tab w:val="left" w:pos="2010"/>
              </w:tabs>
              <w:rPr>
                <w:noProof/>
                <w:sz w:val="20"/>
                <w:szCs w:val="20"/>
                <w:lang w:eastAsia="en-GB"/>
              </w:rPr>
            </w:pPr>
            <w:r>
              <w:rPr>
                <w:noProof/>
                <w:sz w:val="20"/>
                <w:szCs w:val="20"/>
                <w:lang w:eastAsia="en-GB"/>
              </w:rPr>
              <w:t>Black African</w:t>
            </w:r>
          </w:p>
        </w:tc>
        <w:tc>
          <w:tcPr>
            <w:tcW w:w="1569" w:type="dxa"/>
          </w:tcPr>
          <w:p w14:paraId="5A91C84D" w14:textId="77777777" w:rsidR="005069B1" w:rsidRDefault="005069B1" w:rsidP="00DB0CC5">
            <w:pPr>
              <w:tabs>
                <w:tab w:val="left" w:pos="2010"/>
              </w:tabs>
              <w:rPr>
                <w:noProof/>
                <w:sz w:val="20"/>
                <w:szCs w:val="20"/>
                <w:lang w:eastAsia="en-GB"/>
              </w:rPr>
            </w:pPr>
          </w:p>
        </w:tc>
        <w:tc>
          <w:tcPr>
            <w:tcW w:w="2939" w:type="dxa"/>
          </w:tcPr>
          <w:p w14:paraId="25BE104F" w14:textId="77777777" w:rsidR="005069B1" w:rsidRDefault="005069B1" w:rsidP="00DB0CC5">
            <w:pPr>
              <w:tabs>
                <w:tab w:val="left" w:pos="2010"/>
              </w:tabs>
              <w:rPr>
                <w:noProof/>
                <w:sz w:val="20"/>
                <w:szCs w:val="20"/>
                <w:lang w:eastAsia="en-GB"/>
              </w:rPr>
            </w:pPr>
            <w:r>
              <w:rPr>
                <w:noProof/>
                <w:sz w:val="20"/>
                <w:szCs w:val="20"/>
                <w:lang w:eastAsia="en-GB"/>
              </w:rPr>
              <w:t>Chinese other</w:t>
            </w:r>
          </w:p>
        </w:tc>
        <w:tc>
          <w:tcPr>
            <w:tcW w:w="1455" w:type="dxa"/>
          </w:tcPr>
          <w:p w14:paraId="0784747B" w14:textId="77777777" w:rsidR="005069B1" w:rsidRDefault="005069B1" w:rsidP="00DB0CC5">
            <w:pPr>
              <w:tabs>
                <w:tab w:val="left" w:pos="2010"/>
              </w:tabs>
              <w:rPr>
                <w:noProof/>
                <w:sz w:val="20"/>
                <w:szCs w:val="20"/>
                <w:lang w:eastAsia="en-GB"/>
              </w:rPr>
            </w:pPr>
          </w:p>
        </w:tc>
      </w:tr>
      <w:tr w:rsidR="005069B1" w14:paraId="67D8DCDA" w14:textId="77777777" w:rsidTr="00DB0CC5">
        <w:tc>
          <w:tcPr>
            <w:tcW w:w="2254" w:type="dxa"/>
          </w:tcPr>
          <w:p w14:paraId="4E70C2D4" w14:textId="77777777" w:rsidR="005069B1" w:rsidRDefault="005069B1" w:rsidP="00DB0CC5">
            <w:pPr>
              <w:tabs>
                <w:tab w:val="left" w:pos="2010"/>
              </w:tabs>
              <w:rPr>
                <w:noProof/>
                <w:sz w:val="20"/>
                <w:szCs w:val="20"/>
                <w:lang w:eastAsia="en-GB"/>
              </w:rPr>
            </w:pPr>
            <w:r>
              <w:rPr>
                <w:noProof/>
                <w:sz w:val="20"/>
                <w:szCs w:val="20"/>
                <w:lang w:eastAsia="en-GB"/>
              </w:rPr>
              <w:t>Black Caribbean</w:t>
            </w:r>
          </w:p>
        </w:tc>
        <w:tc>
          <w:tcPr>
            <w:tcW w:w="1569" w:type="dxa"/>
          </w:tcPr>
          <w:p w14:paraId="56EF1DA6" w14:textId="77777777" w:rsidR="005069B1" w:rsidRDefault="005069B1" w:rsidP="00DB0CC5">
            <w:pPr>
              <w:tabs>
                <w:tab w:val="left" w:pos="2010"/>
              </w:tabs>
              <w:rPr>
                <w:noProof/>
                <w:sz w:val="20"/>
                <w:szCs w:val="20"/>
                <w:lang w:eastAsia="en-GB"/>
              </w:rPr>
            </w:pPr>
          </w:p>
        </w:tc>
        <w:tc>
          <w:tcPr>
            <w:tcW w:w="2939" w:type="dxa"/>
          </w:tcPr>
          <w:p w14:paraId="2E5152F4" w14:textId="77777777" w:rsidR="005069B1" w:rsidRDefault="005069B1" w:rsidP="00DB0CC5">
            <w:pPr>
              <w:tabs>
                <w:tab w:val="left" w:pos="2010"/>
              </w:tabs>
              <w:rPr>
                <w:noProof/>
                <w:sz w:val="20"/>
                <w:szCs w:val="20"/>
                <w:lang w:eastAsia="en-GB"/>
              </w:rPr>
            </w:pPr>
            <w:r>
              <w:rPr>
                <w:noProof/>
                <w:sz w:val="20"/>
                <w:szCs w:val="20"/>
                <w:lang w:eastAsia="en-GB"/>
              </w:rPr>
              <w:t>White and Black Caribbean</w:t>
            </w:r>
          </w:p>
        </w:tc>
        <w:tc>
          <w:tcPr>
            <w:tcW w:w="1455" w:type="dxa"/>
          </w:tcPr>
          <w:p w14:paraId="00E838D4" w14:textId="77777777" w:rsidR="005069B1" w:rsidRDefault="005069B1" w:rsidP="00DB0CC5">
            <w:pPr>
              <w:tabs>
                <w:tab w:val="left" w:pos="2010"/>
              </w:tabs>
              <w:rPr>
                <w:noProof/>
                <w:sz w:val="20"/>
                <w:szCs w:val="20"/>
                <w:lang w:eastAsia="en-GB"/>
              </w:rPr>
            </w:pPr>
          </w:p>
        </w:tc>
      </w:tr>
      <w:tr w:rsidR="005069B1" w14:paraId="105A903E" w14:textId="77777777" w:rsidTr="00DB0CC5">
        <w:tc>
          <w:tcPr>
            <w:tcW w:w="2254" w:type="dxa"/>
          </w:tcPr>
          <w:p w14:paraId="059D8E1D" w14:textId="77777777" w:rsidR="005069B1" w:rsidRDefault="005069B1" w:rsidP="00DB0CC5">
            <w:pPr>
              <w:tabs>
                <w:tab w:val="left" w:pos="2010"/>
              </w:tabs>
              <w:rPr>
                <w:noProof/>
                <w:sz w:val="20"/>
                <w:szCs w:val="20"/>
                <w:lang w:eastAsia="en-GB"/>
              </w:rPr>
            </w:pPr>
            <w:r>
              <w:rPr>
                <w:noProof/>
                <w:sz w:val="20"/>
                <w:szCs w:val="20"/>
                <w:lang w:eastAsia="en-GB"/>
              </w:rPr>
              <w:t>Black Other</w:t>
            </w:r>
          </w:p>
        </w:tc>
        <w:tc>
          <w:tcPr>
            <w:tcW w:w="1569" w:type="dxa"/>
          </w:tcPr>
          <w:p w14:paraId="0861913B" w14:textId="77777777" w:rsidR="005069B1" w:rsidRDefault="005069B1" w:rsidP="00DB0CC5">
            <w:pPr>
              <w:tabs>
                <w:tab w:val="left" w:pos="2010"/>
              </w:tabs>
              <w:rPr>
                <w:noProof/>
                <w:sz w:val="20"/>
                <w:szCs w:val="20"/>
                <w:lang w:eastAsia="en-GB"/>
              </w:rPr>
            </w:pPr>
          </w:p>
        </w:tc>
        <w:tc>
          <w:tcPr>
            <w:tcW w:w="2939" w:type="dxa"/>
          </w:tcPr>
          <w:p w14:paraId="220D3BBC" w14:textId="77777777" w:rsidR="005069B1" w:rsidRDefault="005069B1" w:rsidP="00DB0CC5">
            <w:pPr>
              <w:tabs>
                <w:tab w:val="left" w:pos="2010"/>
              </w:tabs>
              <w:rPr>
                <w:noProof/>
                <w:sz w:val="20"/>
                <w:szCs w:val="20"/>
                <w:lang w:eastAsia="en-GB"/>
              </w:rPr>
            </w:pPr>
            <w:r>
              <w:rPr>
                <w:noProof/>
                <w:sz w:val="20"/>
                <w:szCs w:val="20"/>
                <w:lang w:eastAsia="en-GB"/>
              </w:rPr>
              <w:t>White and Black African</w:t>
            </w:r>
          </w:p>
        </w:tc>
        <w:tc>
          <w:tcPr>
            <w:tcW w:w="1455" w:type="dxa"/>
          </w:tcPr>
          <w:p w14:paraId="70B950B8" w14:textId="77777777" w:rsidR="005069B1" w:rsidRDefault="005069B1" w:rsidP="00DB0CC5">
            <w:pPr>
              <w:tabs>
                <w:tab w:val="left" w:pos="2010"/>
              </w:tabs>
              <w:rPr>
                <w:noProof/>
                <w:sz w:val="20"/>
                <w:szCs w:val="20"/>
                <w:lang w:eastAsia="en-GB"/>
              </w:rPr>
            </w:pPr>
          </w:p>
        </w:tc>
      </w:tr>
      <w:tr w:rsidR="005069B1" w14:paraId="4F72F161" w14:textId="77777777" w:rsidTr="00DB0CC5">
        <w:tc>
          <w:tcPr>
            <w:tcW w:w="2254" w:type="dxa"/>
          </w:tcPr>
          <w:p w14:paraId="7D5C557D" w14:textId="77777777" w:rsidR="005069B1" w:rsidRDefault="005069B1" w:rsidP="00DB0CC5">
            <w:pPr>
              <w:tabs>
                <w:tab w:val="left" w:pos="2010"/>
              </w:tabs>
              <w:rPr>
                <w:noProof/>
                <w:sz w:val="20"/>
                <w:szCs w:val="20"/>
                <w:lang w:eastAsia="en-GB"/>
              </w:rPr>
            </w:pPr>
            <w:r>
              <w:rPr>
                <w:noProof/>
                <w:sz w:val="20"/>
                <w:szCs w:val="20"/>
                <w:lang w:eastAsia="en-GB"/>
              </w:rPr>
              <w:t>Bangladeshi</w:t>
            </w:r>
          </w:p>
        </w:tc>
        <w:tc>
          <w:tcPr>
            <w:tcW w:w="1569" w:type="dxa"/>
          </w:tcPr>
          <w:p w14:paraId="5A489ABD" w14:textId="77777777" w:rsidR="005069B1" w:rsidRDefault="005069B1" w:rsidP="00DB0CC5">
            <w:pPr>
              <w:tabs>
                <w:tab w:val="left" w:pos="2010"/>
              </w:tabs>
              <w:rPr>
                <w:noProof/>
                <w:sz w:val="20"/>
                <w:szCs w:val="20"/>
                <w:lang w:eastAsia="en-GB"/>
              </w:rPr>
            </w:pPr>
          </w:p>
        </w:tc>
        <w:tc>
          <w:tcPr>
            <w:tcW w:w="2939" w:type="dxa"/>
          </w:tcPr>
          <w:p w14:paraId="2E652817" w14:textId="77777777" w:rsidR="005069B1" w:rsidRDefault="005069B1" w:rsidP="00DB0CC5">
            <w:pPr>
              <w:tabs>
                <w:tab w:val="left" w:pos="2010"/>
              </w:tabs>
              <w:rPr>
                <w:noProof/>
                <w:sz w:val="20"/>
                <w:szCs w:val="20"/>
                <w:lang w:eastAsia="en-GB"/>
              </w:rPr>
            </w:pPr>
            <w:r>
              <w:rPr>
                <w:noProof/>
                <w:sz w:val="20"/>
                <w:szCs w:val="20"/>
                <w:lang w:eastAsia="en-GB"/>
              </w:rPr>
              <w:t>White and Black Asian</w:t>
            </w:r>
          </w:p>
        </w:tc>
        <w:tc>
          <w:tcPr>
            <w:tcW w:w="1455" w:type="dxa"/>
          </w:tcPr>
          <w:p w14:paraId="79BFD59D" w14:textId="77777777" w:rsidR="005069B1" w:rsidRDefault="005069B1" w:rsidP="00DB0CC5">
            <w:pPr>
              <w:tabs>
                <w:tab w:val="left" w:pos="2010"/>
              </w:tabs>
              <w:rPr>
                <w:noProof/>
                <w:sz w:val="20"/>
                <w:szCs w:val="20"/>
                <w:lang w:eastAsia="en-GB"/>
              </w:rPr>
            </w:pPr>
          </w:p>
        </w:tc>
      </w:tr>
      <w:tr w:rsidR="005069B1" w14:paraId="1096444E" w14:textId="77777777" w:rsidTr="00DB0CC5">
        <w:tc>
          <w:tcPr>
            <w:tcW w:w="8217" w:type="dxa"/>
            <w:gridSpan w:val="4"/>
          </w:tcPr>
          <w:p w14:paraId="07A2EE22" w14:textId="77777777" w:rsidR="005069B1" w:rsidRDefault="005069B1" w:rsidP="00DB0CC5">
            <w:pPr>
              <w:tabs>
                <w:tab w:val="left" w:pos="2010"/>
              </w:tabs>
              <w:rPr>
                <w:noProof/>
                <w:sz w:val="20"/>
                <w:szCs w:val="20"/>
                <w:lang w:eastAsia="en-GB"/>
              </w:rPr>
            </w:pPr>
            <w:r>
              <w:rPr>
                <w:noProof/>
                <w:sz w:val="20"/>
                <w:szCs w:val="20"/>
                <w:lang w:eastAsia="en-GB"/>
              </w:rPr>
              <w:t>Other, please state:</w:t>
            </w:r>
          </w:p>
        </w:tc>
      </w:tr>
    </w:tbl>
    <w:p w14:paraId="6FC70F6B" w14:textId="77777777" w:rsidR="005069B1" w:rsidRDefault="005069B1" w:rsidP="005069B1"/>
    <w:p w14:paraId="42A766B8" w14:textId="77777777" w:rsidR="005069B1" w:rsidRDefault="005069B1" w:rsidP="005069B1"/>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4AB7DE11" w14:textId="77777777" w:rsidTr="00F66A88">
        <w:tc>
          <w:tcPr>
            <w:tcW w:w="4320" w:type="dxa"/>
            <w:tcMar>
              <w:top w:w="0" w:type="dxa"/>
              <w:left w:w="108" w:type="dxa"/>
              <w:bottom w:w="0" w:type="dxa"/>
              <w:right w:w="108" w:type="dxa"/>
            </w:tcMar>
            <w:vAlign w:val="bottom"/>
          </w:tcPr>
          <w:p w14:paraId="1ECE0643" w14:textId="566AAB1B" w:rsidR="009E0AA8" w:rsidRDefault="009E0AA8" w:rsidP="009E0AA8">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60D2EB11" w14:textId="21A221D7" w:rsidR="009E0AA8" w:rsidRDefault="009E0AA8" w:rsidP="009E0AA8">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1690C3E5" w14:textId="77777777" w:rsidR="009E0AA8" w:rsidRDefault="009E0AA8" w:rsidP="009E0AA8">
            <w:pPr>
              <w:spacing w:line="360" w:lineRule="auto"/>
              <w:rPr>
                <w:rFonts w:cs="Calibri"/>
                <w:sz w:val="20"/>
                <w:szCs w:val="20"/>
              </w:rPr>
            </w:pPr>
          </w:p>
        </w:tc>
      </w:tr>
      <w:tr w:rsidR="009E0AA8" w14:paraId="40CB5E1D" w14:textId="77777777" w:rsidTr="00F66A88">
        <w:tc>
          <w:tcPr>
            <w:tcW w:w="4320" w:type="dxa"/>
            <w:tcMar>
              <w:top w:w="0" w:type="dxa"/>
              <w:left w:w="108" w:type="dxa"/>
              <w:bottom w:w="0" w:type="dxa"/>
              <w:right w:w="108" w:type="dxa"/>
            </w:tcMar>
            <w:vAlign w:val="bottom"/>
          </w:tcPr>
          <w:p w14:paraId="0ACEFCA8" w14:textId="622A0954" w:rsidR="009E0AA8" w:rsidRDefault="009E0AA8" w:rsidP="009E0AA8">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1BF81A3" w14:textId="47D10B23" w:rsidR="009E0AA8" w:rsidRDefault="00C93EA8" w:rsidP="009E0AA8">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6ADD246D" w14:textId="109D87B2"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2F603CB4" w14:textId="77777777" w:rsidTr="00F66A88">
        <w:tc>
          <w:tcPr>
            <w:tcW w:w="4320" w:type="dxa"/>
            <w:tcMar>
              <w:top w:w="0" w:type="dxa"/>
              <w:left w:w="108" w:type="dxa"/>
              <w:bottom w:w="0" w:type="dxa"/>
              <w:right w:w="108" w:type="dxa"/>
            </w:tcMar>
            <w:vAlign w:val="bottom"/>
          </w:tcPr>
          <w:p w14:paraId="54E64365" w14:textId="60847D90" w:rsidR="009E0AA8" w:rsidRDefault="009E0AA8" w:rsidP="009E0AA8">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0B450C3" w14:textId="27F04C1E" w:rsidR="009E0AA8" w:rsidRDefault="00C93EA8" w:rsidP="009E0AA8">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408AFEDD" w14:textId="7256B560"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694D7E5F" w14:textId="77777777" w:rsidTr="00DB0CC5">
        <w:tc>
          <w:tcPr>
            <w:tcW w:w="4320" w:type="dxa"/>
            <w:tcMar>
              <w:top w:w="0" w:type="dxa"/>
              <w:left w:w="108" w:type="dxa"/>
              <w:bottom w:w="0" w:type="dxa"/>
              <w:right w:w="108" w:type="dxa"/>
            </w:tcMar>
            <w:vAlign w:val="bottom"/>
          </w:tcPr>
          <w:p w14:paraId="1A0585C2" w14:textId="56E8E1C7" w:rsidR="009E0AA8" w:rsidRDefault="009E0AA8" w:rsidP="009E0AA8">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F2A66F6" w14:textId="77777777" w:rsidR="009E0AA8" w:rsidRDefault="009E0AA8" w:rsidP="009E0AA8">
            <w:pPr>
              <w:spacing w:after="0" w:line="360" w:lineRule="auto"/>
              <w:rPr>
                <w:rFonts w:eastAsia="Times New Roman" w:cs="Calibri"/>
                <w:sz w:val="20"/>
                <w:szCs w:val="20"/>
                <w:lang w:eastAsia="en-GB"/>
              </w:rPr>
            </w:pPr>
          </w:p>
          <w:p w14:paraId="60E91813" w14:textId="43845457"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22C8D670" w14:textId="77777777" w:rsidTr="00DB0CC5">
        <w:tc>
          <w:tcPr>
            <w:tcW w:w="4320" w:type="dxa"/>
            <w:tcMar>
              <w:top w:w="0" w:type="dxa"/>
              <w:left w:w="108" w:type="dxa"/>
              <w:bottom w:w="0" w:type="dxa"/>
              <w:right w:w="108" w:type="dxa"/>
            </w:tcMar>
            <w:vAlign w:val="bottom"/>
          </w:tcPr>
          <w:p w14:paraId="5CF5EACF" w14:textId="1384C363" w:rsidR="009E0AA8" w:rsidRDefault="009E0AA8" w:rsidP="009E0AA8">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7486BC1" w14:textId="77777777" w:rsidR="009E0AA8" w:rsidRDefault="009E0AA8" w:rsidP="009E0AA8">
            <w:pPr>
              <w:spacing w:after="0" w:line="360" w:lineRule="auto"/>
              <w:rPr>
                <w:rFonts w:eastAsia="Times New Roman" w:cs="Calibri"/>
                <w:sz w:val="20"/>
                <w:szCs w:val="20"/>
                <w:lang w:eastAsia="en-GB"/>
              </w:rPr>
            </w:pPr>
          </w:p>
          <w:p w14:paraId="613E0168" w14:textId="2EA5351E"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2F0F7D45" w14:textId="77777777" w:rsidTr="00DB0CC5">
        <w:tc>
          <w:tcPr>
            <w:tcW w:w="4320" w:type="dxa"/>
            <w:tcMar>
              <w:top w:w="0" w:type="dxa"/>
              <w:left w:w="108" w:type="dxa"/>
              <w:bottom w:w="0" w:type="dxa"/>
              <w:right w:w="108" w:type="dxa"/>
            </w:tcMar>
            <w:vAlign w:val="bottom"/>
          </w:tcPr>
          <w:p w14:paraId="0DD7507F" w14:textId="2115B46D" w:rsidR="009E0AA8" w:rsidRDefault="009E0AA8" w:rsidP="009E0AA8">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837C865" w14:textId="58B78AAB" w:rsidR="009E0AA8" w:rsidRDefault="009E0AA8" w:rsidP="009E0AA8">
            <w:pPr>
              <w:spacing w:line="360" w:lineRule="auto"/>
              <w:rPr>
                <w:rFonts w:cs="Calibri"/>
                <w:sz w:val="20"/>
                <w:szCs w:val="20"/>
              </w:rPr>
            </w:pPr>
            <w:r>
              <w:rPr>
                <w:rFonts w:eastAsia="Times New Roman" w:cs="Calibri"/>
                <w:sz w:val="20"/>
                <w:szCs w:val="20"/>
                <w:lang w:eastAsia="en-GB"/>
              </w:rPr>
              <w:t>Chairperson</w:t>
            </w:r>
          </w:p>
        </w:tc>
      </w:tr>
    </w:tbl>
    <w:p w14:paraId="2F7B0DD2" w14:textId="77777777" w:rsidR="00170A60" w:rsidRDefault="00170A60" w:rsidP="005069B1"/>
    <w:p w14:paraId="2B1C7B95" w14:textId="77777777" w:rsidR="005069B1" w:rsidRDefault="005069B1" w:rsidP="005069B1">
      <w:r>
        <w:t xml:space="preserve"> </w:t>
      </w:r>
    </w:p>
    <w:p w14:paraId="7EBDDBB1" w14:textId="77777777" w:rsidR="005069B1" w:rsidRDefault="005069B1" w:rsidP="005069B1"/>
    <w:p w14:paraId="54A209F7" w14:textId="77777777" w:rsidR="005069B1" w:rsidRDefault="005069B1" w:rsidP="005069B1"/>
    <w:p w14:paraId="67651B86" w14:textId="77777777" w:rsidR="005069B1" w:rsidRDefault="005069B1" w:rsidP="005069B1"/>
    <w:p w14:paraId="23A3B4A2" w14:textId="2DD450EB" w:rsidR="005069B1" w:rsidRDefault="005069B1" w:rsidP="00416694">
      <w:pPr>
        <w:tabs>
          <w:tab w:val="left" w:pos="1896"/>
          <w:tab w:val="left" w:pos="2010"/>
        </w:tabs>
        <w:rPr>
          <w:sz w:val="96"/>
          <w:szCs w:val="96"/>
          <w:lang w:eastAsia="en-GB"/>
        </w:rPr>
      </w:pPr>
    </w:p>
    <w:p w14:paraId="56810E6B" w14:textId="5B9CA646" w:rsidR="007868DF" w:rsidRPr="00D3055F" w:rsidRDefault="00ED02A4">
      <w:pPr>
        <w:tabs>
          <w:tab w:val="left" w:pos="2010"/>
        </w:tabs>
        <w:jc w:val="center"/>
        <w:rPr>
          <w:b/>
          <w:bCs/>
          <w:sz w:val="96"/>
          <w:szCs w:val="96"/>
          <w:lang w:eastAsia="en-GB"/>
        </w:rPr>
      </w:pPr>
      <w:r w:rsidRPr="00D3055F">
        <w:rPr>
          <w:b/>
          <w:bCs/>
          <w:sz w:val="96"/>
          <w:szCs w:val="96"/>
          <w:lang w:eastAsia="en-GB"/>
        </w:rPr>
        <w:lastRenderedPageBreak/>
        <w:t>Safer Recruitment</w:t>
      </w:r>
    </w:p>
    <w:p w14:paraId="301312A3" w14:textId="77777777" w:rsidR="007868DF" w:rsidRPr="00D3055F" w:rsidRDefault="00ED02A4">
      <w:pPr>
        <w:tabs>
          <w:tab w:val="left" w:pos="2010"/>
        </w:tabs>
        <w:jc w:val="center"/>
        <w:rPr>
          <w:b/>
          <w:bCs/>
          <w:sz w:val="96"/>
          <w:szCs w:val="96"/>
          <w:lang w:eastAsia="en-GB"/>
        </w:rPr>
      </w:pPr>
      <w:r w:rsidRPr="00D3055F">
        <w:rPr>
          <w:b/>
          <w:bCs/>
          <w:sz w:val="96"/>
          <w:szCs w:val="96"/>
          <w:lang w:eastAsia="en-GB"/>
        </w:rPr>
        <w:t>Policy</w:t>
      </w:r>
    </w:p>
    <w:p w14:paraId="66BEC30A" w14:textId="77777777" w:rsidR="007868DF" w:rsidRDefault="007868DF">
      <w:pPr>
        <w:tabs>
          <w:tab w:val="left" w:pos="2010"/>
        </w:tabs>
        <w:jc w:val="center"/>
        <w:rPr>
          <w:sz w:val="96"/>
          <w:szCs w:val="96"/>
          <w:lang w:eastAsia="en-GB"/>
        </w:rPr>
      </w:pPr>
    </w:p>
    <w:p w14:paraId="3F4D4FF1" w14:textId="77777777" w:rsidR="007868DF" w:rsidRDefault="007868DF">
      <w:pPr>
        <w:tabs>
          <w:tab w:val="left" w:pos="2010"/>
        </w:tabs>
        <w:jc w:val="center"/>
        <w:rPr>
          <w:sz w:val="96"/>
          <w:szCs w:val="96"/>
          <w:lang w:eastAsia="en-GB"/>
        </w:rPr>
      </w:pPr>
    </w:p>
    <w:p w14:paraId="1400AD51" w14:textId="77777777" w:rsidR="007868DF" w:rsidRDefault="007868DF">
      <w:pPr>
        <w:tabs>
          <w:tab w:val="left" w:pos="2010"/>
        </w:tabs>
        <w:jc w:val="center"/>
        <w:rPr>
          <w:sz w:val="96"/>
          <w:szCs w:val="96"/>
          <w:lang w:eastAsia="en-GB"/>
        </w:rPr>
      </w:pPr>
    </w:p>
    <w:p w14:paraId="7905AAF4"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53472" behindDoc="0" locked="0" layoutInCell="1" allowOverlap="1" wp14:anchorId="685FC588" wp14:editId="3D29E832">
            <wp:simplePos x="0" y="0"/>
            <wp:positionH relativeFrom="margin">
              <wp:posOffset>1390016</wp:posOffset>
            </wp:positionH>
            <wp:positionV relativeFrom="paragraph">
              <wp:posOffset>167691</wp:posOffset>
            </wp:positionV>
            <wp:extent cx="4694401" cy="4320000"/>
            <wp:effectExtent l="0" t="0" r="0" b="4350"/>
            <wp:wrapTight wrapText="bothSides">
              <wp:wrapPolygon edited="0">
                <wp:start x="0" y="0"/>
                <wp:lineTo x="0" y="21527"/>
                <wp:lineTo x="21477" y="21527"/>
                <wp:lineTo x="21477" y="0"/>
                <wp:lineTo x="0" y="0"/>
              </wp:wrapPolygon>
            </wp:wrapTight>
            <wp:docPr id="1778889098"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97C4B20" w14:textId="77777777" w:rsidR="007868DF" w:rsidRDefault="007868DF">
      <w:pPr>
        <w:tabs>
          <w:tab w:val="left" w:pos="2010"/>
        </w:tabs>
        <w:jc w:val="center"/>
        <w:rPr>
          <w:sz w:val="96"/>
          <w:szCs w:val="96"/>
          <w:lang w:eastAsia="en-GB"/>
        </w:rPr>
      </w:pPr>
    </w:p>
    <w:p w14:paraId="605AE776" w14:textId="77777777" w:rsidR="007868DF" w:rsidRDefault="007868DF">
      <w:pPr>
        <w:tabs>
          <w:tab w:val="left" w:pos="2010"/>
        </w:tabs>
        <w:jc w:val="center"/>
        <w:rPr>
          <w:sz w:val="96"/>
          <w:szCs w:val="96"/>
          <w:lang w:eastAsia="en-GB"/>
        </w:rPr>
      </w:pPr>
    </w:p>
    <w:p w14:paraId="1A6E75BB" w14:textId="77777777" w:rsidR="007868DF" w:rsidRDefault="007868DF">
      <w:pPr>
        <w:tabs>
          <w:tab w:val="left" w:pos="2010"/>
        </w:tabs>
        <w:rPr>
          <w:sz w:val="36"/>
          <w:szCs w:val="36"/>
          <w:lang w:eastAsia="en-GB"/>
        </w:rPr>
      </w:pPr>
    </w:p>
    <w:p w14:paraId="1AA754F0" w14:textId="77777777" w:rsidR="007868DF" w:rsidRDefault="007868DF">
      <w:pPr>
        <w:tabs>
          <w:tab w:val="left" w:pos="2010"/>
        </w:tabs>
        <w:rPr>
          <w:sz w:val="36"/>
          <w:szCs w:val="36"/>
          <w:lang w:eastAsia="en-GB"/>
        </w:rPr>
      </w:pPr>
    </w:p>
    <w:p w14:paraId="2072320A" w14:textId="77777777" w:rsidR="007868DF" w:rsidRDefault="007868DF">
      <w:pPr>
        <w:tabs>
          <w:tab w:val="left" w:pos="2010"/>
        </w:tabs>
        <w:rPr>
          <w:sz w:val="36"/>
          <w:szCs w:val="36"/>
          <w:lang w:eastAsia="en-GB"/>
        </w:rPr>
      </w:pPr>
    </w:p>
    <w:p w14:paraId="57F65B9C" w14:textId="77777777" w:rsidR="007868DF" w:rsidRDefault="007868DF">
      <w:pPr>
        <w:tabs>
          <w:tab w:val="left" w:pos="2010"/>
        </w:tabs>
        <w:rPr>
          <w:sz w:val="36"/>
          <w:szCs w:val="36"/>
          <w:lang w:eastAsia="en-GB"/>
        </w:rPr>
      </w:pPr>
    </w:p>
    <w:p w14:paraId="21254F6F" w14:textId="77777777" w:rsidR="007868DF" w:rsidRDefault="007868DF">
      <w:pPr>
        <w:tabs>
          <w:tab w:val="left" w:pos="2010"/>
        </w:tabs>
        <w:rPr>
          <w:sz w:val="36"/>
          <w:szCs w:val="36"/>
          <w:lang w:eastAsia="en-GB"/>
        </w:rPr>
      </w:pPr>
    </w:p>
    <w:p w14:paraId="2F650E0C" w14:textId="77777777" w:rsidR="007868DF" w:rsidRDefault="00ED02A4">
      <w:pPr>
        <w:tabs>
          <w:tab w:val="left" w:pos="2010"/>
        </w:tabs>
        <w:rPr>
          <w:sz w:val="32"/>
          <w:szCs w:val="32"/>
          <w:lang w:eastAsia="en-GB"/>
        </w:rPr>
      </w:pPr>
      <w:r>
        <w:rPr>
          <w:sz w:val="32"/>
          <w:szCs w:val="32"/>
          <w:lang w:eastAsia="en-GB"/>
        </w:rPr>
        <w:lastRenderedPageBreak/>
        <w:t>Safer Recruitment Policy</w:t>
      </w:r>
    </w:p>
    <w:p w14:paraId="52D8A917" w14:textId="51218C0C" w:rsidR="007868DF" w:rsidRDefault="00ED02A4">
      <w:pPr>
        <w:tabs>
          <w:tab w:val="left" w:pos="2010"/>
        </w:tabs>
        <w:rPr>
          <w:sz w:val="20"/>
          <w:szCs w:val="20"/>
          <w:lang w:eastAsia="en-GB"/>
        </w:rPr>
      </w:pPr>
      <w:r>
        <w:rPr>
          <w:sz w:val="20"/>
          <w:szCs w:val="20"/>
          <w:lang w:eastAsia="en-GB"/>
        </w:rPr>
        <w:t xml:space="preserve">Before any staff recruitment, at least one member of the </w:t>
      </w:r>
      <w:r w:rsidR="00EC5B43">
        <w:rPr>
          <w:sz w:val="20"/>
          <w:szCs w:val="20"/>
          <w:lang w:eastAsia="en-GB"/>
        </w:rPr>
        <w:t>interview panel</w:t>
      </w:r>
      <w:r>
        <w:rPr>
          <w:sz w:val="20"/>
          <w:szCs w:val="20"/>
          <w:lang w:eastAsia="en-GB"/>
        </w:rPr>
        <w:t xml:space="preserve"> will have been properly trained in Safer Recruitment. At Busy Bees Childcare Centre</w:t>
      </w:r>
      <w:r w:rsidR="00EC5B43">
        <w:rPr>
          <w:sz w:val="20"/>
          <w:szCs w:val="20"/>
          <w:lang w:eastAsia="en-GB"/>
        </w:rPr>
        <w:t>, we understand and respect the importance of safeguarding children,</w:t>
      </w:r>
      <w:r>
        <w:rPr>
          <w:sz w:val="20"/>
          <w:szCs w:val="20"/>
          <w:lang w:eastAsia="en-GB"/>
        </w:rPr>
        <w:t xml:space="preserve"> and that part of our duty of care is to ensure we appoint staff who are the most suitable. We are committed to recruiting, appointing</w:t>
      </w:r>
      <w:r w:rsidR="00EC5B43">
        <w:rPr>
          <w:sz w:val="20"/>
          <w:szCs w:val="20"/>
          <w:lang w:eastAsia="en-GB"/>
        </w:rPr>
        <w:t>, and employing staff in accordance with all relevant legislation and best practice,</w:t>
      </w:r>
      <w:r>
        <w:rPr>
          <w:sz w:val="20"/>
          <w:szCs w:val="20"/>
          <w:lang w:eastAsia="en-GB"/>
        </w:rPr>
        <w:t xml:space="preserve"> and we use Ofsted guidance on obtaining references and checks (from the Disclosure and Barring Service-DBS) for staff.</w:t>
      </w:r>
    </w:p>
    <w:p w14:paraId="5CDBC32D" w14:textId="5B060CD3" w:rsidR="007868DF" w:rsidRDefault="00ED02A4">
      <w:pPr>
        <w:tabs>
          <w:tab w:val="left" w:pos="2010"/>
        </w:tabs>
        <w:rPr>
          <w:sz w:val="20"/>
          <w:szCs w:val="20"/>
          <w:lang w:eastAsia="en-GB"/>
        </w:rPr>
      </w:pPr>
      <w:r>
        <w:rPr>
          <w:sz w:val="20"/>
          <w:szCs w:val="20"/>
          <w:lang w:eastAsia="en-GB"/>
        </w:rPr>
        <w:t xml:space="preserve">We </w:t>
      </w:r>
      <w:r w:rsidR="00EC5B43">
        <w:rPr>
          <w:sz w:val="20"/>
          <w:szCs w:val="20"/>
          <w:lang w:eastAsia="en-GB"/>
        </w:rPr>
        <w:t>ensure that every prospective employee’s DBS disclosures and barred list information are</w:t>
      </w:r>
      <w:r>
        <w:rPr>
          <w:sz w:val="20"/>
          <w:szCs w:val="20"/>
          <w:lang w:eastAsia="en-GB"/>
        </w:rPr>
        <w:t xml:space="preserve"> checked before they start work. This </w:t>
      </w:r>
      <w:r w:rsidR="00EC5B43">
        <w:rPr>
          <w:sz w:val="20"/>
          <w:szCs w:val="20"/>
          <w:lang w:eastAsia="en-GB"/>
        </w:rPr>
        <w:t>ensures</w:t>
      </w:r>
      <w:r>
        <w:rPr>
          <w:sz w:val="20"/>
          <w:szCs w:val="20"/>
          <w:lang w:eastAsia="en-GB"/>
        </w:rPr>
        <w:t xml:space="preserve"> they are suitable to work with children.</w:t>
      </w:r>
    </w:p>
    <w:p w14:paraId="75DB7DCB" w14:textId="02783847" w:rsidR="007868DF" w:rsidRDefault="00ED02A4">
      <w:pPr>
        <w:tabs>
          <w:tab w:val="left" w:pos="2010"/>
        </w:tabs>
        <w:rPr>
          <w:sz w:val="20"/>
          <w:szCs w:val="20"/>
          <w:lang w:eastAsia="en-GB"/>
        </w:rPr>
      </w:pPr>
      <w:r>
        <w:rPr>
          <w:sz w:val="20"/>
          <w:szCs w:val="20"/>
          <w:lang w:eastAsia="en-GB"/>
        </w:rPr>
        <w:t xml:space="preserve">We </w:t>
      </w:r>
      <w:r w:rsidR="00EC5B43">
        <w:rPr>
          <w:sz w:val="20"/>
          <w:szCs w:val="20"/>
          <w:lang w:eastAsia="en-GB"/>
        </w:rPr>
        <w:t>follow an intensive recruitment process that includes advertising, an interview,</w:t>
      </w:r>
      <w:r>
        <w:rPr>
          <w:sz w:val="20"/>
          <w:szCs w:val="20"/>
          <w:lang w:eastAsia="en-GB"/>
        </w:rPr>
        <w:t xml:space="preserve"> and obtaining two written references.</w:t>
      </w:r>
    </w:p>
    <w:p w14:paraId="0075DCE5"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jobs within the nursery have a defined job description, which is made available to all applicants prior to completing an application form.</w:t>
      </w:r>
    </w:p>
    <w:p w14:paraId="44A7F251"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Whilst a CV is a useful tool in assessing suitability, a full application form must be completed prior to interview.</w:t>
      </w:r>
    </w:p>
    <w:p w14:paraId="7A07DEF2" w14:textId="54395271"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 xml:space="preserve">Verbal references may be sought prior to </w:t>
      </w:r>
      <w:r w:rsidR="00EC5B43">
        <w:rPr>
          <w:sz w:val="20"/>
          <w:szCs w:val="20"/>
          <w:lang w:eastAsia="en-GB"/>
        </w:rPr>
        <w:t xml:space="preserve">the </w:t>
      </w:r>
      <w:r>
        <w:rPr>
          <w:sz w:val="20"/>
          <w:szCs w:val="20"/>
          <w:lang w:eastAsia="en-GB"/>
        </w:rPr>
        <w:t>interview, or after the candidate has been asked back for a second interview or a supervised stay and play session. However, written references will be obtained if the candidate is successful in their application and employed by Busy Bees Childcare Centre.</w:t>
      </w:r>
    </w:p>
    <w:p w14:paraId="1B00E732"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gaps in employment history will be scrutinised and rigorously explored.</w:t>
      </w:r>
    </w:p>
    <w:p w14:paraId="0CB2379E" w14:textId="6434B05C"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Probing questions (</w:t>
      </w:r>
      <w:r w:rsidR="00EC5B43">
        <w:rPr>
          <w:sz w:val="20"/>
          <w:szCs w:val="20"/>
          <w:lang w:eastAsia="en-GB"/>
        </w:rPr>
        <w:t>value-based</w:t>
      </w:r>
      <w:r>
        <w:rPr>
          <w:sz w:val="20"/>
          <w:szCs w:val="20"/>
          <w:lang w:eastAsia="en-GB"/>
        </w:rPr>
        <w:t>) will be asked of the candidate in order to best judge their views and opinions. In addition, site-specific questions will also be asked of the candidate.</w:t>
      </w:r>
    </w:p>
    <w:p w14:paraId="2C0C62B2" w14:textId="4C0A9A16"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 xml:space="preserve">All </w:t>
      </w:r>
      <w:r w:rsidR="00EC5B43">
        <w:rPr>
          <w:sz w:val="20"/>
          <w:szCs w:val="20"/>
          <w:lang w:eastAsia="en-GB"/>
        </w:rPr>
        <w:t>appointments</w:t>
      </w:r>
      <w:r>
        <w:rPr>
          <w:sz w:val="20"/>
          <w:szCs w:val="20"/>
          <w:lang w:eastAsia="en-GB"/>
        </w:rPr>
        <w:t xml:space="preserve"> will be carried out by a minimum of two members of the management team.</w:t>
      </w:r>
    </w:p>
    <w:p w14:paraId="72330647" w14:textId="4DC62DEF"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prospective and current staff are informed that they have to disclose convictions, etc.</w:t>
      </w:r>
      <w:r w:rsidR="00EC5B43">
        <w:rPr>
          <w:sz w:val="20"/>
          <w:szCs w:val="20"/>
          <w:lang w:eastAsia="en-GB"/>
        </w:rPr>
        <w:t>,</w:t>
      </w:r>
      <w:r>
        <w:rPr>
          <w:sz w:val="20"/>
          <w:szCs w:val="20"/>
          <w:lang w:eastAsia="en-GB"/>
        </w:rPr>
        <w:t xml:space="preserve"> before and during employment.</w:t>
      </w:r>
    </w:p>
    <w:p w14:paraId="2A84B3CD" w14:textId="2A1AD99D"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Confidential records are kept on staff qualification, identity checks,</w:t>
      </w:r>
      <w:r w:rsidR="00EC5B43">
        <w:rPr>
          <w:sz w:val="20"/>
          <w:szCs w:val="20"/>
          <w:lang w:eastAsia="en-GB"/>
        </w:rPr>
        <w:t xml:space="preserve"> and </w:t>
      </w:r>
      <w:r>
        <w:rPr>
          <w:sz w:val="20"/>
          <w:szCs w:val="20"/>
          <w:lang w:eastAsia="en-GB"/>
        </w:rPr>
        <w:t>DBS.</w:t>
      </w:r>
    </w:p>
    <w:p w14:paraId="3FF2896D" w14:textId="22D547BE" w:rsidR="007868DF" w:rsidRDefault="00ED02A4">
      <w:pPr>
        <w:tabs>
          <w:tab w:val="left" w:pos="2010"/>
        </w:tabs>
        <w:rPr>
          <w:sz w:val="20"/>
          <w:szCs w:val="20"/>
          <w:lang w:eastAsia="en-GB"/>
        </w:rPr>
      </w:pPr>
      <w:r>
        <w:rPr>
          <w:sz w:val="20"/>
          <w:szCs w:val="20"/>
          <w:lang w:eastAsia="en-GB"/>
        </w:rPr>
        <w:t xml:space="preserve">All staff are employed on a six-month </w:t>
      </w:r>
      <w:r w:rsidR="00EC5B43">
        <w:rPr>
          <w:sz w:val="20"/>
          <w:szCs w:val="20"/>
          <w:lang w:eastAsia="en-GB"/>
        </w:rPr>
        <w:t>probationary period to ensure they maintain high standards of care and support for children; this probationary</w:t>
      </w:r>
      <w:r w:rsidR="00D3055F">
        <w:rPr>
          <w:sz w:val="20"/>
          <w:szCs w:val="20"/>
          <w:lang w:eastAsia="en-GB"/>
        </w:rPr>
        <w:t xml:space="preserve"> period can be extended if required</w:t>
      </w:r>
      <w:r>
        <w:rPr>
          <w:sz w:val="20"/>
          <w:szCs w:val="20"/>
          <w:lang w:eastAsia="en-GB"/>
        </w:rPr>
        <w:t>.</w:t>
      </w:r>
    </w:p>
    <w:p w14:paraId="568EFF26" w14:textId="0B298694" w:rsidR="007868DF" w:rsidRDefault="00ED02A4">
      <w:pPr>
        <w:tabs>
          <w:tab w:val="left" w:pos="2010"/>
        </w:tabs>
        <w:rPr>
          <w:sz w:val="20"/>
          <w:szCs w:val="20"/>
          <w:lang w:eastAsia="en-GB"/>
        </w:rPr>
      </w:pPr>
      <w:r>
        <w:rPr>
          <w:sz w:val="20"/>
          <w:szCs w:val="20"/>
          <w:lang w:eastAsia="en-GB"/>
        </w:rPr>
        <w:t xml:space="preserve">We provide staff induction training in the first week of employment. This induction includes our health and safety policy and safeguarding children procedures. Other policies and procedures will be introduced </w:t>
      </w:r>
      <w:r w:rsidR="00EC5B43">
        <w:rPr>
          <w:sz w:val="20"/>
          <w:szCs w:val="20"/>
          <w:lang w:eastAsia="en-GB"/>
        </w:rPr>
        <w:t>as part of</w:t>
      </w:r>
      <w:r>
        <w:rPr>
          <w:sz w:val="20"/>
          <w:szCs w:val="20"/>
          <w:lang w:eastAsia="en-GB"/>
        </w:rPr>
        <w:t xml:space="preserve"> an induction plan.</w:t>
      </w:r>
    </w:p>
    <w:p w14:paraId="46DF4BDE" w14:textId="77777777" w:rsidR="007868DF" w:rsidRDefault="00ED02A4">
      <w:pPr>
        <w:tabs>
          <w:tab w:val="left" w:pos="2010"/>
        </w:tabs>
        <w:rPr>
          <w:sz w:val="20"/>
          <w:szCs w:val="20"/>
          <w:lang w:eastAsia="en-GB"/>
        </w:rPr>
      </w:pPr>
      <w:r>
        <w:rPr>
          <w:sz w:val="20"/>
          <w:szCs w:val="20"/>
          <w:lang w:eastAsia="en-GB"/>
        </w:rPr>
        <w:t xml:space="preserv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0078C030" w14:textId="77777777" w:rsidTr="003C7A40">
        <w:tc>
          <w:tcPr>
            <w:tcW w:w="4320" w:type="dxa"/>
            <w:tcMar>
              <w:top w:w="0" w:type="dxa"/>
              <w:left w:w="108" w:type="dxa"/>
              <w:bottom w:w="0" w:type="dxa"/>
              <w:right w:w="108" w:type="dxa"/>
            </w:tcMar>
            <w:vAlign w:val="bottom"/>
          </w:tcPr>
          <w:p w14:paraId="7F6E4F2C" w14:textId="2E458C9D" w:rsidR="009E0AA8" w:rsidRDefault="009E0AA8" w:rsidP="009E0AA8">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5E04EC9" w14:textId="7F45C76A" w:rsidR="009E0AA8" w:rsidRDefault="009E0AA8" w:rsidP="009E0AA8">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493B3BFA" w14:textId="77777777" w:rsidR="009E0AA8" w:rsidRDefault="009E0AA8" w:rsidP="009E0AA8">
            <w:pPr>
              <w:spacing w:line="360" w:lineRule="auto"/>
              <w:rPr>
                <w:rFonts w:cs="Calibri"/>
                <w:sz w:val="20"/>
                <w:szCs w:val="20"/>
              </w:rPr>
            </w:pPr>
          </w:p>
        </w:tc>
      </w:tr>
      <w:tr w:rsidR="009E0AA8" w14:paraId="69C4E666" w14:textId="77777777" w:rsidTr="003C7A40">
        <w:tc>
          <w:tcPr>
            <w:tcW w:w="4320" w:type="dxa"/>
            <w:tcMar>
              <w:top w:w="0" w:type="dxa"/>
              <w:left w:w="108" w:type="dxa"/>
              <w:bottom w:w="0" w:type="dxa"/>
              <w:right w:w="108" w:type="dxa"/>
            </w:tcMar>
            <w:vAlign w:val="bottom"/>
          </w:tcPr>
          <w:p w14:paraId="3371A72A" w14:textId="26E3E7F1" w:rsidR="009E0AA8" w:rsidRDefault="009E0AA8" w:rsidP="009E0AA8">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A26B2CD" w14:textId="6125D103" w:rsidR="009E0AA8" w:rsidRDefault="00C93EA8" w:rsidP="009E0AA8">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29A63ED3" w14:textId="5F8A3BDC"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7F718160" w14:textId="77777777" w:rsidTr="003C7A40">
        <w:tc>
          <w:tcPr>
            <w:tcW w:w="4320" w:type="dxa"/>
            <w:tcMar>
              <w:top w:w="0" w:type="dxa"/>
              <w:left w:w="108" w:type="dxa"/>
              <w:bottom w:w="0" w:type="dxa"/>
              <w:right w:w="108" w:type="dxa"/>
            </w:tcMar>
            <w:vAlign w:val="bottom"/>
          </w:tcPr>
          <w:p w14:paraId="41C7D306" w14:textId="5E4B263E" w:rsidR="009E0AA8" w:rsidRDefault="009E0AA8" w:rsidP="009E0AA8">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9F767FF" w14:textId="7DF0A0E5" w:rsidR="009E0AA8" w:rsidRDefault="00C93EA8" w:rsidP="009E0AA8">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135D5ACF" w14:textId="1C192E1A"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5EA84649" w14:textId="77777777">
        <w:tc>
          <w:tcPr>
            <w:tcW w:w="4320" w:type="dxa"/>
            <w:tcMar>
              <w:top w:w="0" w:type="dxa"/>
              <w:left w:w="108" w:type="dxa"/>
              <w:bottom w:w="0" w:type="dxa"/>
              <w:right w:w="108" w:type="dxa"/>
            </w:tcMar>
            <w:vAlign w:val="bottom"/>
          </w:tcPr>
          <w:p w14:paraId="407D3956" w14:textId="62FABD71" w:rsidR="009E0AA8" w:rsidRDefault="009E0AA8" w:rsidP="009E0AA8">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8429063" w14:textId="77777777" w:rsidR="009E0AA8" w:rsidRDefault="009E0AA8" w:rsidP="009E0AA8">
            <w:pPr>
              <w:spacing w:after="0" w:line="360" w:lineRule="auto"/>
              <w:rPr>
                <w:rFonts w:eastAsia="Times New Roman" w:cs="Calibri"/>
                <w:sz w:val="20"/>
                <w:szCs w:val="20"/>
                <w:lang w:eastAsia="en-GB"/>
              </w:rPr>
            </w:pPr>
          </w:p>
          <w:p w14:paraId="1F0D5CA7" w14:textId="25F07E40"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40A44976" w14:textId="77777777">
        <w:tc>
          <w:tcPr>
            <w:tcW w:w="4320" w:type="dxa"/>
            <w:tcMar>
              <w:top w:w="0" w:type="dxa"/>
              <w:left w:w="108" w:type="dxa"/>
              <w:bottom w:w="0" w:type="dxa"/>
              <w:right w:w="108" w:type="dxa"/>
            </w:tcMar>
            <w:vAlign w:val="bottom"/>
          </w:tcPr>
          <w:p w14:paraId="789D53A1" w14:textId="75B31794" w:rsidR="009E0AA8" w:rsidRDefault="009E0AA8" w:rsidP="009E0AA8">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29C6D04" w14:textId="77777777" w:rsidR="009E0AA8" w:rsidRDefault="009E0AA8" w:rsidP="009E0AA8">
            <w:pPr>
              <w:spacing w:after="0" w:line="360" w:lineRule="auto"/>
              <w:rPr>
                <w:rFonts w:eastAsia="Times New Roman" w:cs="Calibri"/>
                <w:sz w:val="20"/>
                <w:szCs w:val="20"/>
                <w:lang w:eastAsia="en-GB"/>
              </w:rPr>
            </w:pPr>
          </w:p>
          <w:p w14:paraId="469E4405" w14:textId="1A7DFC97"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1ED4749B" w14:textId="77777777">
        <w:tc>
          <w:tcPr>
            <w:tcW w:w="4320" w:type="dxa"/>
            <w:tcMar>
              <w:top w:w="0" w:type="dxa"/>
              <w:left w:w="108" w:type="dxa"/>
              <w:bottom w:w="0" w:type="dxa"/>
              <w:right w:w="108" w:type="dxa"/>
            </w:tcMar>
            <w:vAlign w:val="bottom"/>
          </w:tcPr>
          <w:p w14:paraId="79A2FEF1" w14:textId="71048089" w:rsidR="009E0AA8" w:rsidRDefault="009E0AA8" w:rsidP="009E0AA8">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D1B63E6" w14:textId="54C406B2" w:rsidR="009E0AA8" w:rsidRDefault="009E0AA8" w:rsidP="009E0AA8">
            <w:pPr>
              <w:spacing w:line="360" w:lineRule="auto"/>
              <w:rPr>
                <w:rFonts w:cs="Calibri"/>
                <w:sz w:val="20"/>
                <w:szCs w:val="20"/>
              </w:rPr>
            </w:pPr>
            <w:r>
              <w:rPr>
                <w:rFonts w:eastAsia="Times New Roman" w:cs="Calibri"/>
                <w:sz w:val="20"/>
                <w:szCs w:val="20"/>
                <w:lang w:eastAsia="en-GB"/>
              </w:rPr>
              <w:t>Chairperson</w:t>
            </w:r>
          </w:p>
        </w:tc>
      </w:tr>
    </w:tbl>
    <w:p w14:paraId="578A1023" w14:textId="77777777" w:rsidR="007868DF" w:rsidRDefault="007868DF">
      <w:pPr>
        <w:tabs>
          <w:tab w:val="left" w:pos="2010"/>
        </w:tabs>
        <w:rPr>
          <w:b/>
          <w:sz w:val="20"/>
          <w:szCs w:val="20"/>
        </w:rPr>
      </w:pPr>
    </w:p>
    <w:p w14:paraId="6699E089" w14:textId="77777777" w:rsidR="007868DF" w:rsidRDefault="00ED02A4">
      <w:pPr>
        <w:tabs>
          <w:tab w:val="left" w:pos="2010"/>
        </w:tabs>
        <w:jc w:val="center"/>
        <w:rPr>
          <w:b/>
          <w:sz w:val="96"/>
          <w:szCs w:val="96"/>
        </w:rPr>
      </w:pPr>
      <w:r>
        <w:rPr>
          <w:b/>
          <w:sz w:val="96"/>
          <w:szCs w:val="96"/>
        </w:rPr>
        <w:lastRenderedPageBreak/>
        <w:t>Settling-in</w:t>
      </w:r>
    </w:p>
    <w:p w14:paraId="3847CF19" w14:textId="77777777" w:rsidR="007868DF" w:rsidRDefault="00ED02A4">
      <w:pPr>
        <w:tabs>
          <w:tab w:val="left" w:pos="2010"/>
        </w:tabs>
        <w:jc w:val="center"/>
        <w:rPr>
          <w:b/>
          <w:sz w:val="96"/>
          <w:szCs w:val="96"/>
        </w:rPr>
      </w:pPr>
      <w:r>
        <w:rPr>
          <w:b/>
          <w:sz w:val="96"/>
          <w:szCs w:val="96"/>
        </w:rPr>
        <w:t>Policy</w:t>
      </w:r>
    </w:p>
    <w:p w14:paraId="35E0B811" w14:textId="77777777" w:rsidR="007868DF" w:rsidRDefault="007868DF">
      <w:pPr>
        <w:rPr>
          <w:sz w:val="96"/>
          <w:szCs w:val="96"/>
        </w:rPr>
      </w:pPr>
    </w:p>
    <w:p w14:paraId="090230AE" w14:textId="77777777" w:rsidR="007868DF" w:rsidRDefault="007868DF">
      <w:pPr>
        <w:rPr>
          <w:sz w:val="96"/>
          <w:szCs w:val="96"/>
        </w:rPr>
      </w:pPr>
    </w:p>
    <w:p w14:paraId="34124825" w14:textId="77777777" w:rsidR="007868DF" w:rsidRDefault="00ED02A4">
      <w:r>
        <w:rPr>
          <w:rFonts w:ascii="Times New Roman" w:hAnsi="Times New Roman"/>
          <w:noProof/>
          <w:sz w:val="24"/>
          <w:szCs w:val="24"/>
          <w:lang w:eastAsia="en-GB"/>
        </w:rPr>
        <w:drawing>
          <wp:anchor distT="0" distB="0" distL="114300" distR="114300" simplePos="0" relativeHeight="251742208" behindDoc="0" locked="0" layoutInCell="1" allowOverlap="1" wp14:anchorId="0BBD8E53" wp14:editId="0209B68F">
            <wp:simplePos x="0" y="0"/>
            <wp:positionH relativeFrom="margin">
              <wp:posOffset>1371600</wp:posOffset>
            </wp:positionH>
            <wp:positionV relativeFrom="paragraph">
              <wp:posOffset>600705</wp:posOffset>
            </wp:positionV>
            <wp:extent cx="4694401" cy="4320000"/>
            <wp:effectExtent l="0" t="0" r="0" b="4350"/>
            <wp:wrapTight wrapText="bothSides">
              <wp:wrapPolygon edited="0">
                <wp:start x="0" y="0"/>
                <wp:lineTo x="0" y="21527"/>
                <wp:lineTo x="21477" y="21527"/>
                <wp:lineTo x="21477" y="0"/>
                <wp:lineTo x="0" y="0"/>
              </wp:wrapPolygon>
            </wp:wrapTight>
            <wp:docPr id="1640260794"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C66917A" w14:textId="77777777" w:rsidR="007868DF" w:rsidRDefault="00ED02A4">
      <w:pPr>
        <w:tabs>
          <w:tab w:val="left" w:pos="1290"/>
        </w:tabs>
        <w:rPr>
          <w:sz w:val="96"/>
          <w:szCs w:val="96"/>
        </w:rPr>
      </w:pPr>
      <w:r>
        <w:rPr>
          <w:sz w:val="96"/>
          <w:szCs w:val="96"/>
        </w:rPr>
        <w:tab/>
      </w:r>
    </w:p>
    <w:p w14:paraId="45E7CD96" w14:textId="77777777" w:rsidR="007868DF" w:rsidRDefault="007868DF">
      <w:pPr>
        <w:tabs>
          <w:tab w:val="left" w:pos="1290"/>
        </w:tabs>
        <w:rPr>
          <w:sz w:val="96"/>
          <w:szCs w:val="96"/>
        </w:rPr>
      </w:pPr>
    </w:p>
    <w:p w14:paraId="68C6CC48" w14:textId="77777777" w:rsidR="007868DF" w:rsidRDefault="007868DF">
      <w:pPr>
        <w:tabs>
          <w:tab w:val="left" w:pos="1290"/>
        </w:tabs>
        <w:rPr>
          <w:sz w:val="96"/>
          <w:szCs w:val="96"/>
        </w:rPr>
      </w:pPr>
    </w:p>
    <w:p w14:paraId="2D97C95D" w14:textId="77777777" w:rsidR="007868DF" w:rsidRDefault="007868DF">
      <w:pPr>
        <w:tabs>
          <w:tab w:val="left" w:pos="1290"/>
        </w:tabs>
        <w:rPr>
          <w:sz w:val="96"/>
          <w:szCs w:val="96"/>
        </w:rPr>
      </w:pPr>
    </w:p>
    <w:p w14:paraId="3314BB25" w14:textId="77777777" w:rsidR="007868DF" w:rsidRDefault="007868DF">
      <w:pPr>
        <w:tabs>
          <w:tab w:val="left" w:pos="1290"/>
        </w:tabs>
        <w:rPr>
          <w:sz w:val="20"/>
          <w:szCs w:val="20"/>
        </w:rPr>
      </w:pPr>
    </w:p>
    <w:p w14:paraId="3D5C436C" w14:textId="77777777" w:rsidR="007868DF" w:rsidRDefault="007868DF">
      <w:pPr>
        <w:tabs>
          <w:tab w:val="left" w:pos="1290"/>
        </w:tabs>
        <w:rPr>
          <w:sz w:val="36"/>
          <w:szCs w:val="36"/>
        </w:rPr>
      </w:pPr>
    </w:p>
    <w:p w14:paraId="17935CEE" w14:textId="77777777" w:rsidR="007868DF" w:rsidRDefault="007868DF">
      <w:pPr>
        <w:tabs>
          <w:tab w:val="left" w:pos="1290"/>
        </w:tabs>
        <w:rPr>
          <w:sz w:val="36"/>
          <w:szCs w:val="36"/>
        </w:rPr>
      </w:pPr>
    </w:p>
    <w:p w14:paraId="2D3AD28A" w14:textId="77777777" w:rsidR="00F373A8" w:rsidRDefault="00F373A8">
      <w:pPr>
        <w:tabs>
          <w:tab w:val="left" w:pos="1290"/>
        </w:tabs>
        <w:rPr>
          <w:sz w:val="32"/>
          <w:szCs w:val="32"/>
        </w:rPr>
      </w:pPr>
    </w:p>
    <w:p w14:paraId="0BE5AEB0" w14:textId="77777777" w:rsidR="00F373A8" w:rsidRDefault="00F373A8">
      <w:pPr>
        <w:tabs>
          <w:tab w:val="left" w:pos="1290"/>
        </w:tabs>
        <w:rPr>
          <w:sz w:val="32"/>
          <w:szCs w:val="32"/>
        </w:rPr>
      </w:pPr>
    </w:p>
    <w:p w14:paraId="0B60D002" w14:textId="44ABBFB0" w:rsidR="007868DF" w:rsidRDefault="00ED02A4">
      <w:pPr>
        <w:tabs>
          <w:tab w:val="left" w:pos="1290"/>
        </w:tabs>
        <w:rPr>
          <w:sz w:val="32"/>
          <w:szCs w:val="32"/>
        </w:rPr>
      </w:pPr>
      <w:r>
        <w:rPr>
          <w:sz w:val="32"/>
          <w:szCs w:val="32"/>
        </w:rPr>
        <w:lastRenderedPageBreak/>
        <w:t>Settling-in Policy</w:t>
      </w:r>
    </w:p>
    <w:p w14:paraId="1C18A363" w14:textId="091D3335" w:rsidR="007868DF" w:rsidRDefault="00ED02A4">
      <w:pPr>
        <w:tabs>
          <w:tab w:val="left" w:pos="1290"/>
        </w:tabs>
        <w:rPr>
          <w:sz w:val="20"/>
          <w:szCs w:val="20"/>
        </w:rPr>
      </w:pPr>
      <w:r>
        <w:rPr>
          <w:sz w:val="20"/>
          <w:szCs w:val="20"/>
        </w:rPr>
        <w:t xml:space="preserve">We understand that children are unique, and the </w:t>
      </w:r>
      <w:r w:rsidR="00EC5B43">
        <w:rPr>
          <w:sz w:val="20"/>
          <w:szCs w:val="20"/>
        </w:rPr>
        <w:t>time it takes them to settle at Busy Bees Childcare Centre may vary</w:t>
      </w:r>
      <w:r>
        <w:rPr>
          <w:sz w:val="20"/>
          <w:szCs w:val="20"/>
        </w:rPr>
        <w:t>. It is the setting’s responsibility to make the child feel welcome, safe, and secure. Please see the key person policy for our commitment to child-educator relationships and keeping children emotionally and physically safe.</w:t>
      </w:r>
    </w:p>
    <w:p w14:paraId="7840CB74" w14:textId="77777777" w:rsidR="007868DF" w:rsidRDefault="00ED02A4">
      <w:pPr>
        <w:tabs>
          <w:tab w:val="left" w:pos="1290"/>
        </w:tabs>
        <w:rPr>
          <w:sz w:val="20"/>
          <w:szCs w:val="20"/>
        </w:rPr>
      </w:pPr>
      <w:r>
        <w:rPr>
          <w:sz w:val="20"/>
          <w:szCs w:val="20"/>
        </w:rPr>
        <w:t>The setting will work in partnership with parents/carers to help settle the child into the setting environment.</w:t>
      </w:r>
    </w:p>
    <w:p w14:paraId="68CA0DB6" w14:textId="43E560FF"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Before a child starts to attend our setting, we use a variety of ways to provide his/her parents with information. These include written information</w:t>
      </w:r>
      <w:r w:rsidR="00EC5B43">
        <w:rPr>
          <w:sz w:val="20"/>
          <w:szCs w:val="20"/>
        </w:rPr>
        <w:t>,</w:t>
      </w:r>
      <w:r>
        <w:rPr>
          <w:sz w:val="20"/>
          <w:szCs w:val="20"/>
        </w:rPr>
        <w:t xml:space="preserve"> including our prospectus and policies, displays about activities available within the setting, information days</w:t>
      </w:r>
      <w:r w:rsidR="00EC5B43">
        <w:rPr>
          <w:sz w:val="20"/>
          <w:szCs w:val="20"/>
        </w:rPr>
        <w:t>,</w:t>
      </w:r>
      <w:r>
        <w:rPr>
          <w:sz w:val="20"/>
          <w:szCs w:val="20"/>
        </w:rPr>
        <w:t xml:space="preserve"> and afternoon individual meetings with parents</w:t>
      </w:r>
    </w:p>
    <w:p w14:paraId="2A7CE09A"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invite the child and their parents/carers to come and visit our setting and stay and play.</w:t>
      </w:r>
    </w:p>
    <w:p w14:paraId="13C1337D"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complete a home visit before the child starts at Busy Bees Childcare Centre to ensure all relevant information about the child can be made known.</w:t>
      </w:r>
    </w:p>
    <w:p w14:paraId="75E0F715"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When a child starts to attend, we explain the process of settling-in with his/her parents/carer and jointly decide on the best way to help the child to settle into the setting.</w:t>
      </w:r>
    </w:p>
    <w:p w14:paraId="5273D511" w14:textId="2F86A49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 xml:space="preserve">Younger children will take longer to settle in, as will children who have not previously spent time away from home. Children who have had a period of absence may also need their </w:t>
      </w:r>
      <w:r w:rsidR="00EC5B43">
        <w:rPr>
          <w:sz w:val="20"/>
          <w:szCs w:val="20"/>
        </w:rPr>
        <w:t>parents</w:t>
      </w:r>
      <w:r>
        <w:rPr>
          <w:sz w:val="20"/>
          <w:szCs w:val="20"/>
        </w:rPr>
        <w:t xml:space="preserve"> to be on hand to </w:t>
      </w:r>
      <w:r w:rsidR="00EC5B43">
        <w:rPr>
          <w:sz w:val="20"/>
          <w:szCs w:val="20"/>
        </w:rPr>
        <w:t>help them re-settle</w:t>
      </w:r>
      <w:r>
        <w:rPr>
          <w:sz w:val="20"/>
          <w:szCs w:val="20"/>
        </w:rPr>
        <w:t>.</w:t>
      </w:r>
    </w:p>
    <w:p w14:paraId="40C1D181"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judge a child to be settled when they have formed a relationship with their key person; for example, the child looks for the key person when he/she arrives, goes to them for comfort, and seems pleased to be with them. The child is also familiar with where things are and is pleased to see other children and participate in activities.</w:t>
      </w:r>
    </w:p>
    <w:p w14:paraId="668F2404"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When parents leave, we ask them to say goodbye to their child and explain that they will be coming back.</w:t>
      </w:r>
    </w:p>
    <w:p w14:paraId="1C65ABB6"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recognise that some children will settle more readily than others, but that some children who appear to settle rapidly are not ready to be left.</w:t>
      </w:r>
    </w:p>
    <w:p w14:paraId="03791B12"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do not believe that leaving a child to cry continuously will help them to settle any quicker. We believe that a child’s distress will prevent them from learning and gaining the best from the setting.</w:t>
      </w:r>
    </w:p>
    <w:p w14:paraId="58102C9F" w14:textId="5BBC1E71"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 xml:space="preserve">We reserve the right not to accept a child into the setting without a parent/carer if the child finds it distressing to be left. This is especially </w:t>
      </w:r>
      <w:r w:rsidR="00EC5B43">
        <w:rPr>
          <w:sz w:val="20"/>
          <w:szCs w:val="20"/>
        </w:rPr>
        <w:t>true of</w:t>
      </w:r>
      <w:r>
        <w:rPr>
          <w:sz w:val="20"/>
          <w:szCs w:val="20"/>
        </w:rPr>
        <w:t xml:space="preserve"> very young children.</w:t>
      </w:r>
    </w:p>
    <w:p w14:paraId="2BB2CF9A" w14:textId="77777777" w:rsidR="009E0AA8" w:rsidRPr="009E0AA8" w:rsidRDefault="009E0AA8" w:rsidP="009E0AA8">
      <w:pPr>
        <w:tabs>
          <w:tab w:val="left" w:pos="1290"/>
        </w:tabs>
        <w:suppressAutoHyphens w:val="0"/>
        <w:spacing w:line="256" w:lineRule="auto"/>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E0AA8" w14:paraId="198D1E14" w14:textId="77777777" w:rsidTr="006255BC">
        <w:tc>
          <w:tcPr>
            <w:tcW w:w="4320" w:type="dxa"/>
            <w:tcMar>
              <w:top w:w="0" w:type="dxa"/>
              <w:left w:w="108" w:type="dxa"/>
              <w:bottom w:w="0" w:type="dxa"/>
              <w:right w:w="108" w:type="dxa"/>
            </w:tcMar>
            <w:vAlign w:val="bottom"/>
          </w:tcPr>
          <w:p w14:paraId="54DFCD42" w14:textId="2E0B9C34" w:rsidR="009E0AA8" w:rsidRDefault="009E0AA8" w:rsidP="009E0AA8">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28D24E0C" w14:textId="1EE82C01" w:rsidR="009E0AA8" w:rsidRDefault="009E0AA8" w:rsidP="009E0AA8">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2708D982" w14:textId="77777777" w:rsidR="009E0AA8" w:rsidRDefault="009E0AA8" w:rsidP="009E0AA8">
            <w:pPr>
              <w:spacing w:line="360" w:lineRule="auto"/>
              <w:rPr>
                <w:rFonts w:cs="Calibri"/>
                <w:sz w:val="20"/>
                <w:szCs w:val="20"/>
              </w:rPr>
            </w:pPr>
          </w:p>
        </w:tc>
      </w:tr>
      <w:tr w:rsidR="009E0AA8" w14:paraId="0699E28B" w14:textId="77777777" w:rsidTr="006255BC">
        <w:tc>
          <w:tcPr>
            <w:tcW w:w="4320" w:type="dxa"/>
            <w:tcMar>
              <w:top w:w="0" w:type="dxa"/>
              <w:left w:w="108" w:type="dxa"/>
              <w:bottom w:w="0" w:type="dxa"/>
              <w:right w:w="108" w:type="dxa"/>
            </w:tcMar>
            <w:vAlign w:val="bottom"/>
          </w:tcPr>
          <w:p w14:paraId="55C7B48A" w14:textId="5B83405B" w:rsidR="009E0AA8" w:rsidRDefault="009E0AA8" w:rsidP="009E0AA8">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965F2B7" w14:textId="4E19FE09" w:rsidR="009E0AA8" w:rsidRDefault="00C93EA8" w:rsidP="009E0AA8">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071D357E" w14:textId="66D9234E"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1029F177" w14:textId="77777777" w:rsidTr="006255BC">
        <w:tc>
          <w:tcPr>
            <w:tcW w:w="4320" w:type="dxa"/>
            <w:tcMar>
              <w:top w:w="0" w:type="dxa"/>
              <w:left w:w="108" w:type="dxa"/>
              <w:bottom w:w="0" w:type="dxa"/>
              <w:right w:w="108" w:type="dxa"/>
            </w:tcMar>
            <w:vAlign w:val="bottom"/>
          </w:tcPr>
          <w:p w14:paraId="589491B6" w14:textId="46CF8A5C" w:rsidR="009E0AA8" w:rsidRDefault="009E0AA8" w:rsidP="009E0AA8">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6A6DB31" w14:textId="01DC839D" w:rsidR="009E0AA8" w:rsidRDefault="00C93EA8" w:rsidP="009E0AA8">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5A33CC1A" w14:textId="30F09FD2" w:rsidR="009E0AA8" w:rsidRDefault="009E0AA8" w:rsidP="009E0AA8">
            <w:pPr>
              <w:spacing w:line="360" w:lineRule="auto"/>
              <w:rPr>
                <w:rFonts w:cs="Calibri"/>
                <w:sz w:val="20"/>
                <w:szCs w:val="20"/>
              </w:rPr>
            </w:pPr>
            <w:r>
              <w:rPr>
                <w:rFonts w:eastAsia="Times New Roman" w:cs="Calibri"/>
                <w:i/>
                <w:sz w:val="20"/>
                <w:szCs w:val="20"/>
                <w:lang w:eastAsia="en-GB"/>
              </w:rPr>
              <w:t>(date)</w:t>
            </w:r>
          </w:p>
        </w:tc>
      </w:tr>
      <w:tr w:rsidR="009E0AA8" w14:paraId="53B7480B" w14:textId="77777777">
        <w:tc>
          <w:tcPr>
            <w:tcW w:w="4320" w:type="dxa"/>
            <w:tcMar>
              <w:top w:w="0" w:type="dxa"/>
              <w:left w:w="108" w:type="dxa"/>
              <w:bottom w:w="0" w:type="dxa"/>
              <w:right w:w="108" w:type="dxa"/>
            </w:tcMar>
            <w:vAlign w:val="bottom"/>
          </w:tcPr>
          <w:p w14:paraId="34212AE9" w14:textId="41D56297" w:rsidR="009E0AA8" w:rsidRDefault="009E0AA8" w:rsidP="009E0AA8">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32341F09" w14:textId="77777777" w:rsidR="009E0AA8" w:rsidRDefault="009E0AA8" w:rsidP="009E0AA8">
            <w:pPr>
              <w:spacing w:after="0" w:line="360" w:lineRule="auto"/>
              <w:rPr>
                <w:rFonts w:eastAsia="Times New Roman" w:cs="Calibri"/>
                <w:sz w:val="20"/>
                <w:szCs w:val="20"/>
                <w:lang w:eastAsia="en-GB"/>
              </w:rPr>
            </w:pPr>
          </w:p>
          <w:p w14:paraId="77780DD3" w14:textId="0A102689"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2AFFF018" w14:textId="77777777">
        <w:tc>
          <w:tcPr>
            <w:tcW w:w="4320" w:type="dxa"/>
            <w:tcMar>
              <w:top w:w="0" w:type="dxa"/>
              <w:left w:w="108" w:type="dxa"/>
              <w:bottom w:w="0" w:type="dxa"/>
              <w:right w:w="108" w:type="dxa"/>
            </w:tcMar>
            <w:vAlign w:val="bottom"/>
          </w:tcPr>
          <w:p w14:paraId="3953B985" w14:textId="2F35EF0F" w:rsidR="009E0AA8" w:rsidRDefault="009E0AA8" w:rsidP="009E0AA8">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320EAF1" w14:textId="77777777" w:rsidR="009E0AA8" w:rsidRDefault="009E0AA8" w:rsidP="009E0AA8">
            <w:pPr>
              <w:spacing w:after="0" w:line="360" w:lineRule="auto"/>
              <w:rPr>
                <w:rFonts w:eastAsia="Times New Roman" w:cs="Calibri"/>
                <w:sz w:val="20"/>
                <w:szCs w:val="20"/>
                <w:lang w:eastAsia="en-GB"/>
              </w:rPr>
            </w:pPr>
          </w:p>
          <w:p w14:paraId="5C00EFE4" w14:textId="138971D6" w:rsidR="009E0AA8" w:rsidRDefault="00C93EA8" w:rsidP="009E0AA8">
            <w:pPr>
              <w:spacing w:line="360" w:lineRule="auto"/>
              <w:rPr>
                <w:rFonts w:cs="Calibri"/>
                <w:sz w:val="20"/>
                <w:szCs w:val="20"/>
              </w:rPr>
            </w:pPr>
            <w:r>
              <w:rPr>
                <w:rFonts w:eastAsia="Times New Roman" w:cs="Calibri"/>
                <w:sz w:val="20"/>
                <w:szCs w:val="20"/>
                <w:lang w:eastAsia="en-GB"/>
              </w:rPr>
              <w:t>S.Mead</w:t>
            </w:r>
          </w:p>
        </w:tc>
      </w:tr>
      <w:tr w:rsidR="009E0AA8" w14:paraId="06C92C0C" w14:textId="77777777">
        <w:tc>
          <w:tcPr>
            <w:tcW w:w="4320" w:type="dxa"/>
            <w:tcMar>
              <w:top w:w="0" w:type="dxa"/>
              <w:left w:w="108" w:type="dxa"/>
              <w:bottom w:w="0" w:type="dxa"/>
              <w:right w:w="108" w:type="dxa"/>
            </w:tcMar>
            <w:vAlign w:val="bottom"/>
          </w:tcPr>
          <w:p w14:paraId="37AAA2A2" w14:textId="5C0C0565" w:rsidR="009E0AA8" w:rsidRDefault="009E0AA8" w:rsidP="009E0AA8">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282DF97E" w14:textId="5437D878" w:rsidR="009E0AA8" w:rsidRDefault="009E0AA8" w:rsidP="009E0AA8">
            <w:pPr>
              <w:spacing w:line="360" w:lineRule="auto"/>
              <w:rPr>
                <w:rFonts w:cs="Calibri"/>
                <w:sz w:val="20"/>
                <w:szCs w:val="20"/>
              </w:rPr>
            </w:pPr>
            <w:r>
              <w:rPr>
                <w:rFonts w:eastAsia="Times New Roman" w:cs="Calibri"/>
                <w:sz w:val="20"/>
                <w:szCs w:val="20"/>
                <w:lang w:eastAsia="en-GB"/>
              </w:rPr>
              <w:t>Chairperson</w:t>
            </w:r>
          </w:p>
        </w:tc>
      </w:tr>
    </w:tbl>
    <w:p w14:paraId="420B65D0" w14:textId="01116BFE" w:rsidR="007868DF" w:rsidRDefault="00ED02A4" w:rsidP="00652056">
      <w:pPr>
        <w:tabs>
          <w:tab w:val="left" w:pos="1290"/>
        </w:tabs>
        <w:jc w:val="center"/>
        <w:rPr>
          <w:b/>
          <w:sz w:val="96"/>
          <w:szCs w:val="96"/>
        </w:rPr>
      </w:pPr>
      <w:r>
        <w:rPr>
          <w:b/>
          <w:sz w:val="96"/>
          <w:szCs w:val="96"/>
        </w:rPr>
        <w:lastRenderedPageBreak/>
        <w:t>Smoking, Alcohol</w:t>
      </w:r>
    </w:p>
    <w:p w14:paraId="4A4DBA4C" w14:textId="77777777" w:rsidR="007868DF" w:rsidRDefault="00ED02A4">
      <w:pPr>
        <w:tabs>
          <w:tab w:val="left" w:pos="1290"/>
        </w:tabs>
        <w:jc w:val="center"/>
        <w:rPr>
          <w:b/>
          <w:sz w:val="96"/>
          <w:szCs w:val="96"/>
        </w:rPr>
      </w:pPr>
      <w:r>
        <w:rPr>
          <w:b/>
          <w:sz w:val="96"/>
          <w:szCs w:val="96"/>
        </w:rPr>
        <w:t>And Drugs Policy</w:t>
      </w:r>
    </w:p>
    <w:p w14:paraId="22F0D85E" w14:textId="77777777" w:rsidR="007868DF" w:rsidRDefault="007868DF">
      <w:pPr>
        <w:tabs>
          <w:tab w:val="left" w:pos="1290"/>
        </w:tabs>
        <w:jc w:val="center"/>
        <w:rPr>
          <w:sz w:val="96"/>
          <w:szCs w:val="96"/>
        </w:rPr>
      </w:pPr>
    </w:p>
    <w:p w14:paraId="0CA95110" w14:textId="77777777" w:rsidR="007868DF" w:rsidRDefault="007868DF">
      <w:pPr>
        <w:tabs>
          <w:tab w:val="left" w:pos="1290"/>
        </w:tabs>
        <w:jc w:val="center"/>
        <w:rPr>
          <w:sz w:val="96"/>
          <w:szCs w:val="96"/>
        </w:rPr>
      </w:pPr>
    </w:p>
    <w:p w14:paraId="56978E28" w14:textId="77777777" w:rsidR="007868DF" w:rsidRDefault="007868DF">
      <w:pPr>
        <w:tabs>
          <w:tab w:val="left" w:pos="1290"/>
        </w:tabs>
        <w:jc w:val="center"/>
        <w:rPr>
          <w:sz w:val="96"/>
          <w:szCs w:val="96"/>
        </w:rPr>
      </w:pPr>
    </w:p>
    <w:p w14:paraId="0F3568FB"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3232" behindDoc="0" locked="0" layoutInCell="1" allowOverlap="1" wp14:anchorId="49AD4C76" wp14:editId="185B33C6">
            <wp:simplePos x="0" y="0"/>
            <wp:positionH relativeFrom="margin">
              <wp:posOffset>1576023</wp:posOffset>
            </wp:positionH>
            <wp:positionV relativeFrom="paragraph">
              <wp:posOffset>154551</wp:posOffset>
            </wp:positionV>
            <wp:extent cx="4694401" cy="4320000"/>
            <wp:effectExtent l="0" t="0" r="0" b="4350"/>
            <wp:wrapTight wrapText="bothSides">
              <wp:wrapPolygon edited="0">
                <wp:start x="0" y="0"/>
                <wp:lineTo x="0" y="21527"/>
                <wp:lineTo x="21477" y="21527"/>
                <wp:lineTo x="21477" y="0"/>
                <wp:lineTo x="0" y="0"/>
              </wp:wrapPolygon>
            </wp:wrapTight>
            <wp:docPr id="23637357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F090D80" w14:textId="77777777" w:rsidR="007868DF" w:rsidRDefault="007868DF">
      <w:pPr>
        <w:tabs>
          <w:tab w:val="left" w:pos="1290"/>
        </w:tabs>
        <w:jc w:val="center"/>
        <w:rPr>
          <w:sz w:val="96"/>
          <w:szCs w:val="96"/>
        </w:rPr>
      </w:pPr>
    </w:p>
    <w:p w14:paraId="69579055" w14:textId="77777777" w:rsidR="007868DF" w:rsidRDefault="007868DF">
      <w:pPr>
        <w:tabs>
          <w:tab w:val="left" w:pos="1290"/>
        </w:tabs>
        <w:jc w:val="center"/>
        <w:rPr>
          <w:sz w:val="96"/>
          <w:szCs w:val="96"/>
        </w:rPr>
      </w:pPr>
    </w:p>
    <w:p w14:paraId="5F490CDB" w14:textId="77777777" w:rsidR="007868DF" w:rsidRDefault="007868DF">
      <w:pPr>
        <w:tabs>
          <w:tab w:val="left" w:pos="1290"/>
        </w:tabs>
        <w:rPr>
          <w:sz w:val="96"/>
          <w:szCs w:val="96"/>
        </w:rPr>
      </w:pPr>
    </w:p>
    <w:p w14:paraId="107F10B1" w14:textId="77777777" w:rsidR="007868DF" w:rsidRDefault="007868DF">
      <w:pPr>
        <w:tabs>
          <w:tab w:val="left" w:pos="1290"/>
        </w:tabs>
        <w:rPr>
          <w:sz w:val="36"/>
          <w:szCs w:val="36"/>
        </w:rPr>
      </w:pPr>
    </w:p>
    <w:p w14:paraId="75B015B0" w14:textId="77777777" w:rsidR="007868DF" w:rsidRDefault="007868DF">
      <w:pPr>
        <w:tabs>
          <w:tab w:val="left" w:pos="1290"/>
        </w:tabs>
        <w:rPr>
          <w:sz w:val="36"/>
          <w:szCs w:val="36"/>
        </w:rPr>
      </w:pPr>
    </w:p>
    <w:p w14:paraId="64042C15" w14:textId="77777777" w:rsidR="00ED02A4" w:rsidRDefault="00ED02A4">
      <w:pPr>
        <w:tabs>
          <w:tab w:val="left" w:pos="1290"/>
        </w:tabs>
        <w:rPr>
          <w:sz w:val="32"/>
          <w:szCs w:val="32"/>
        </w:rPr>
      </w:pPr>
    </w:p>
    <w:p w14:paraId="4145A85A" w14:textId="77777777" w:rsidR="00ED02A4" w:rsidRDefault="00ED02A4">
      <w:pPr>
        <w:tabs>
          <w:tab w:val="left" w:pos="1290"/>
        </w:tabs>
        <w:rPr>
          <w:sz w:val="32"/>
          <w:szCs w:val="32"/>
        </w:rPr>
      </w:pPr>
    </w:p>
    <w:p w14:paraId="7F3CF466" w14:textId="56337AD5" w:rsidR="007868DF" w:rsidRDefault="00ED02A4">
      <w:pPr>
        <w:tabs>
          <w:tab w:val="left" w:pos="1290"/>
        </w:tabs>
        <w:rPr>
          <w:sz w:val="32"/>
          <w:szCs w:val="32"/>
        </w:rPr>
      </w:pPr>
      <w:r>
        <w:rPr>
          <w:sz w:val="32"/>
          <w:szCs w:val="32"/>
        </w:rPr>
        <w:lastRenderedPageBreak/>
        <w:t>Smoking, Alcohol</w:t>
      </w:r>
      <w:r w:rsidR="00EC5B43">
        <w:rPr>
          <w:sz w:val="32"/>
          <w:szCs w:val="32"/>
        </w:rPr>
        <w:t>,</w:t>
      </w:r>
      <w:r>
        <w:rPr>
          <w:sz w:val="32"/>
          <w:szCs w:val="32"/>
        </w:rPr>
        <w:t xml:space="preserve"> and Drugs Policy</w:t>
      </w:r>
    </w:p>
    <w:p w14:paraId="6078E9CF" w14:textId="77777777" w:rsidR="007868DF" w:rsidRDefault="00ED02A4">
      <w:pPr>
        <w:tabs>
          <w:tab w:val="left" w:pos="1290"/>
        </w:tabs>
        <w:rPr>
          <w:sz w:val="20"/>
          <w:szCs w:val="20"/>
        </w:rPr>
      </w:pPr>
      <w:r>
        <w:rPr>
          <w:sz w:val="20"/>
          <w:szCs w:val="20"/>
        </w:rPr>
        <w:t>All staff should be made aware of the provisions of this policy in their induction, including the importance of setting a positive example for children. Any contravention of this policy will lead to disciplinary action,</w:t>
      </w:r>
    </w:p>
    <w:p w14:paraId="19AE94AD" w14:textId="77777777" w:rsidR="007868DF" w:rsidRDefault="00ED02A4">
      <w:pPr>
        <w:tabs>
          <w:tab w:val="left" w:pos="1290"/>
        </w:tabs>
        <w:rPr>
          <w:sz w:val="20"/>
          <w:szCs w:val="20"/>
        </w:rPr>
      </w:pPr>
      <w:r>
        <w:rPr>
          <w:sz w:val="20"/>
          <w:szCs w:val="20"/>
        </w:rPr>
        <w:t>Drugs or Alcohol</w:t>
      </w:r>
    </w:p>
    <w:p w14:paraId="598A6898" w14:textId="54DFD358" w:rsidR="007868DF" w:rsidRDefault="00ED02A4">
      <w:pPr>
        <w:tabs>
          <w:tab w:val="left" w:pos="1290"/>
        </w:tabs>
        <w:rPr>
          <w:sz w:val="20"/>
          <w:szCs w:val="20"/>
        </w:rPr>
      </w:pPr>
      <w:r>
        <w:rPr>
          <w:sz w:val="20"/>
          <w:szCs w:val="20"/>
        </w:rPr>
        <w:t>Staff, visitors, students, or volunteers who arrive at Busy Bees Childcare Centre clearly under the influence of drugs or alcohol will be asked to leave immediately</w:t>
      </w:r>
      <w:r w:rsidR="00EC5B43">
        <w:rPr>
          <w:sz w:val="20"/>
          <w:szCs w:val="20"/>
        </w:rPr>
        <w:t>,</w:t>
      </w:r>
      <w:r>
        <w:rPr>
          <w:sz w:val="20"/>
          <w:szCs w:val="20"/>
        </w:rPr>
        <w:t xml:space="preserve"> and disciplinary procedures will be implemented.</w:t>
      </w:r>
    </w:p>
    <w:p w14:paraId="2DDB6E74" w14:textId="0FFC15DF" w:rsidR="007868DF" w:rsidRDefault="00ED02A4">
      <w:pPr>
        <w:tabs>
          <w:tab w:val="left" w:pos="1290"/>
        </w:tabs>
        <w:rPr>
          <w:sz w:val="20"/>
          <w:szCs w:val="20"/>
        </w:rPr>
      </w:pPr>
      <w:r>
        <w:rPr>
          <w:sz w:val="20"/>
          <w:szCs w:val="20"/>
        </w:rPr>
        <w:t>If staff are found in possession of illegal drugs or alcohol</w:t>
      </w:r>
      <w:r w:rsidR="00EC5B43">
        <w:rPr>
          <w:sz w:val="20"/>
          <w:szCs w:val="20"/>
        </w:rPr>
        <w:t>,</w:t>
      </w:r>
      <w:r>
        <w:rPr>
          <w:sz w:val="20"/>
          <w:szCs w:val="20"/>
        </w:rPr>
        <w:t xml:space="preserve"> disciplinary procedures will be put in place.</w:t>
      </w:r>
    </w:p>
    <w:p w14:paraId="56292CCF" w14:textId="2007CC0C" w:rsidR="007868DF" w:rsidRDefault="00ED02A4">
      <w:pPr>
        <w:tabs>
          <w:tab w:val="left" w:pos="1290"/>
        </w:tabs>
        <w:rPr>
          <w:sz w:val="20"/>
          <w:szCs w:val="20"/>
        </w:rPr>
      </w:pPr>
      <w:r>
        <w:rPr>
          <w:sz w:val="20"/>
          <w:szCs w:val="20"/>
        </w:rPr>
        <w:t>In cases where staff are taking prescribed drugs</w:t>
      </w:r>
      <w:r w:rsidR="00EC5B43">
        <w:rPr>
          <w:sz w:val="20"/>
          <w:szCs w:val="20"/>
        </w:rPr>
        <w:t xml:space="preserve"> that may affect their work</w:t>
      </w:r>
      <w:r>
        <w:rPr>
          <w:sz w:val="20"/>
          <w:szCs w:val="20"/>
        </w:rPr>
        <w:t xml:space="preserve"> efficiency, the staff member must inform the manager as soon as possible. Staff medication will be stored safely in a suitable place, outside of children’s reach.</w:t>
      </w:r>
    </w:p>
    <w:p w14:paraId="04A8E4C8" w14:textId="662BA6C6" w:rsidR="007868DF" w:rsidRDefault="00ED02A4">
      <w:pPr>
        <w:tabs>
          <w:tab w:val="left" w:pos="1290"/>
        </w:tabs>
        <w:rPr>
          <w:sz w:val="20"/>
          <w:szCs w:val="20"/>
        </w:rPr>
      </w:pPr>
      <w:r>
        <w:rPr>
          <w:sz w:val="20"/>
          <w:szCs w:val="20"/>
        </w:rPr>
        <w:t>If a member of staff has a good reason to suspect a parent/carer is under the influence of drugs or alcohol when they drop off or collect their child, they have a duty to inform the manager. In such circumstances</w:t>
      </w:r>
      <w:r w:rsidR="00EC5B43">
        <w:rPr>
          <w:sz w:val="20"/>
          <w:szCs w:val="20"/>
        </w:rPr>
        <w:t>,</w:t>
      </w:r>
      <w:r>
        <w:rPr>
          <w:sz w:val="20"/>
          <w:szCs w:val="20"/>
        </w:rPr>
        <w:t xml:space="preserve"> the manager must decide the best course of action to safeguard the child.</w:t>
      </w:r>
    </w:p>
    <w:p w14:paraId="5E5D8F7E" w14:textId="531C7648" w:rsidR="007868DF" w:rsidRDefault="00ED02A4">
      <w:pPr>
        <w:tabs>
          <w:tab w:val="left" w:pos="1290"/>
        </w:tabs>
        <w:rPr>
          <w:sz w:val="20"/>
          <w:szCs w:val="20"/>
        </w:rPr>
      </w:pPr>
      <w:r>
        <w:rPr>
          <w:sz w:val="20"/>
          <w:szCs w:val="20"/>
        </w:rPr>
        <w:t>Where an illegal act is suspected</w:t>
      </w:r>
      <w:r w:rsidR="00EC5B43">
        <w:rPr>
          <w:sz w:val="20"/>
          <w:szCs w:val="20"/>
        </w:rPr>
        <w:t>,</w:t>
      </w:r>
      <w:r>
        <w:rPr>
          <w:sz w:val="20"/>
          <w:szCs w:val="20"/>
        </w:rPr>
        <w:t xml:space="preserve"> the police will be called.</w:t>
      </w:r>
    </w:p>
    <w:p w14:paraId="4656AF83" w14:textId="77777777" w:rsidR="007868DF" w:rsidRDefault="00ED02A4">
      <w:pPr>
        <w:tabs>
          <w:tab w:val="left" w:pos="1290"/>
        </w:tabs>
        <w:rPr>
          <w:sz w:val="20"/>
          <w:szCs w:val="20"/>
        </w:rPr>
      </w:pPr>
      <w:r>
        <w:rPr>
          <w:sz w:val="20"/>
          <w:szCs w:val="20"/>
        </w:rPr>
        <w:t>Smoking and Vaping</w:t>
      </w:r>
    </w:p>
    <w:p w14:paraId="06980D29" w14:textId="21FD1995" w:rsidR="007868DF" w:rsidRDefault="00ED02A4">
      <w:pPr>
        <w:tabs>
          <w:tab w:val="left" w:pos="1290"/>
        </w:tabs>
        <w:rPr>
          <w:sz w:val="20"/>
          <w:szCs w:val="20"/>
        </w:rPr>
      </w:pPr>
      <w:r>
        <w:rPr>
          <w:sz w:val="20"/>
          <w:szCs w:val="20"/>
        </w:rPr>
        <w:t>Smoking and</w:t>
      </w:r>
      <w:r w:rsidR="00EC5B43">
        <w:rPr>
          <w:sz w:val="20"/>
          <w:szCs w:val="20"/>
        </w:rPr>
        <w:t>/or vaping are</w:t>
      </w:r>
      <w:r>
        <w:rPr>
          <w:sz w:val="20"/>
          <w:szCs w:val="20"/>
        </w:rPr>
        <w:t xml:space="preserve"> not allowed on the premises. Staff can only smoke </w:t>
      </w:r>
      <w:r w:rsidR="00EC5B43">
        <w:rPr>
          <w:sz w:val="20"/>
          <w:szCs w:val="20"/>
        </w:rPr>
        <w:t>during</w:t>
      </w:r>
      <w:r>
        <w:rPr>
          <w:sz w:val="20"/>
          <w:szCs w:val="20"/>
        </w:rPr>
        <w:t xml:space="preserve"> an official break, not in the vicinity of the setting</w:t>
      </w:r>
      <w:r w:rsidR="00EC5B43">
        <w:rPr>
          <w:sz w:val="20"/>
          <w:szCs w:val="20"/>
        </w:rPr>
        <w:t>,</w:t>
      </w:r>
      <w:r>
        <w:rPr>
          <w:sz w:val="20"/>
          <w:szCs w:val="20"/>
        </w:rPr>
        <w:t xml:space="preserve"> and not in uniform.</w:t>
      </w:r>
    </w:p>
    <w:p w14:paraId="123D85D6" w14:textId="77777777" w:rsidR="007868DF" w:rsidRDefault="00ED02A4">
      <w:pPr>
        <w:tabs>
          <w:tab w:val="left" w:pos="1290"/>
        </w:tabs>
        <w:rPr>
          <w:sz w:val="20"/>
          <w:szCs w:val="20"/>
        </w:rPr>
      </w:pPr>
      <w:r>
        <w:rPr>
          <w:sz w:val="20"/>
          <w:szCs w:val="20"/>
        </w:rPr>
        <w:t>On return to the setting, they must wash their hands thoroughly.</w:t>
      </w:r>
    </w:p>
    <w:p w14:paraId="5D440F19" w14:textId="77777777" w:rsidR="007868DF" w:rsidRDefault="00ED02A4">
      <w:pPr>
        <w:tabs>
          <w:tab w:val="left" w:pos="1290"/>
        </w:tabs>
        <w:rPr>
          <w:sz w:val="20"/>
          <w:szCs w:val="20"/>
        </w:rPr>
      </w:pPr>
      <w:r>
        <w:rPr>
          <w:sz w:val="20"/>
          <w:szCs w:val="20"/>
        </w:rPr>
        <w:t>Staff, visitors, volunteers, and students must never smoke directly in front of the children.</w:t>
      </w:r>
    </w:p>
    <w:p w14:paraId="1704204E" w14:textId="308B9EBC" w:rsidR="007868DF" w:rsidRDefault="00ED02A4">
      <w:pPr>
        <w:tabs>
          <w:tab w:val="left" w:pos="1290"/>
        </w:tabs>
        <w:rPr>
          <w:sz w:val="20"/>
          <w:szCs w:val="20"/>
        </w:rPr>
      </w:pPr>
      <w:r>
        <w:rPr>
          <w:sz w:val="20"/>
          <w:szCs w:val="20"/>
        </w:rPr>
        <w:t xml:space="preserve">Staff are not permitted to smoke </w:t>
      </w:r>
      <w:r w:rsidR="00EC5B43">
        <w:rPr>
          <w:sz w:val="20"/>
          <w:szCs w:val="20"/>
        </w:rPr>
        <w:t>during trips or outings</w:t>
      </w:r>
      <w:r>
        <w:rPr>
          <w:sz w:val="20"/>
          <w:szCs w:val="20"/>
        </w:rPr>
        <w:t>.</w:t>
      </w:r>
    </w:p>
    <w:p w14:paraId="14580B3C"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17EB650B" w14:textId="77777777" w:rsidTr="00D315E7">
        <w:tc>
          <w:tcPr>
            <w:tcW w:w="4320" w:type="dxa"/>
            <w:tcMar>
              <w:top w:w="0" w:type="dxa"/>
              <w:left w:w="108" w:type="dxa"/>
              <w:bottom w:w="0" w:type="dxa"/>
              <w:right w:w="108" w:type="dxa"/>
            </w:tcMar>
            <w:vAlign w:val="bottom"/>
          </w:tcPr>
          <w:p w14:paraId="10B3A76F" w14:textId="7CD436F9"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572B0E5C" w14:textId="6AA1B3F8"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29D2D2BD" w14:textId="77777777" w:rsidR="00652056" w:rsidRDefault="00652056" w:rsidP="00652056">
            <w:pPr>
              <w:spacing w:line="360" w:lineRule="auto"/>
              <w:rPr>
                <w:rFonts w:cs="Calibri"/>
                <w:sz w:val="20"/>
                <w:szCs w:val="20"/>
              </w:rPr>
            </w:pPr>
          </w:p>
        </w:tc>
      </w:tr>
      <w:tr w:rsidR="00652056" w14:paraId="6BD9884B" w14:textId="77777777" w:rsidTr="00D315E7">
        <w:tc>
          <w:tcPr>
            <w:tcW w:w="4320" w:type="dxa"/>
            <w:tcMar>
              <w:top w:w="0" w:type="dxa"/>
              <w:left w:w="108" w:type="dxa"/>
              <w:bottom w:w="0" w:type="dxa"/>
              <w:right w:w="108" w:type="dxa"/>
            </w:tcMar>
            <w:vAlign w:val="bottom"/>
          </w:tcPr>
          <w:p w14:paraId="3C901C4E" w14:textId="147F0FBC"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F9AB6D9" w14:textId="5BC4BB9A" w:rsidR="00652056" w:rsidRDefault="00C93EA8" w:rsidP="00652056">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6D658CDA" w14:textId="21DEFD00"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2342B57F" w14:textId="77777777" w:rsidTr="00D315E7">
        <w:tc>
          <w:tcPr>
            <w:tcW w:w="4320" w:type="dxa"/>
            <w:tcMar>
              <w:top w:w="0" w:type="dxa"/>
              <w:left w:w="108" w:type="dxa"/>
              <w:bottom w:w="0" w:type="dxa"/>
              <w:right w:w="108" w:type="dxa"/>
            </w:tcMar>
            <w:vAlign w:val="bottom"/>
          </w:tcPr>
          <w:p w14:paraId="134EA441" w14:textId="4E343A18"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4B000098" w14:textId="1C22DE28"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5A239CC9" w14:textId="1D7683A5"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24C7E0EA" w14:textId="77777777">
        <w:tc>
          <w:tcPr>
            <w:tcW w:w="4320" w:type="dxa"/>
            <w:tcMar>
              <w:top w:w="0" w:type="dxa"/>
              <w:left w:w="108" w:type="dxa"/>
              <w:bottom w:w="0" w:type="dxa"/>
              <w:right w:w="108" w:type="dxa"/>
            </w:tcMar>
            <w:vAlign w:val="bottom"/>
          </w:tcPr>
          <w:p w14:paraId="513980E2" w14:textId="635F71C6"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F9CAC9E" w14:textId="77777777" w:rsidR="00652056" w:rsidRDefault="00652056" w:rsidP="00652056">
            <w:pPr>
              <w:spacing w:after="0" w:line="360" w:lineRule="auto"/>
              <w:rPr>
                <w:rFonts w:eastAsia="Times New Roman" w:cs="Calibri"/>
                <w:sz w:val="20"/>
                <w:szCs w:val="20"/>
                <w:lang w:eastAsia="en-GB"/>
              </w:rPr>
            </w:pPr>
          </w:p>
          <w:p w14:paraId="26123D56" w14:textId="3D9743E5"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75928404" w14:textId="77777777">
        <w:tc>
          <w:tcPr>
            <w:tcW w:w="4320" w:type="dxa"/>
            <w:tcMar>
              <w:top w:w="0" w:type="dxa"/>
              <w:left w:w="108" w:type="dxa"/>
              <w:bottom w:w="0" w:type="dxa"/>
              <w:right w:w="108" w:type="dxa"/>
            </w:tcMar>
            <w:vAlign w:val="bottom"/>
          </w:tcPr>
          <w:p w14:paraId="230C2E3A" w14:textId="2D1D1767"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5017A2E8" w14:textId="77777777" w:rsidR="00652056" w:rsidRDefault="00652056" w:rsidP="00652056">
            <w:pPr>
              <w:spacing w:after="0" w:line="360" w:lineRule="auto"/>
              <w:rPr>
                <w:rFonts w:eastAsia="Times New Roman" w:cs="Calibri"/>
                <w:sz w:val="20"/>
                <w:szCs w:val="20"/>
                <w:lang w:eastAsia="en-GB"/>
              </w:rPr>
            </w:pPr>
          </w:p>
          <w:p w14:paraId="255629E9" w14:textId="0203B09D"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46A08561" w14:textId="77777777">
        <w:tc>
          <w:tcPr>
            <w:tcW w:w="4320" w:type="dxa"/>
            <w:tcMar>
              <w:top w:w="0" w:type="dxa"/>
              <w:left w:w="108" w:type="dxa"/>
              <w:bottom w:w="0" w:type="dxa"/>
              <w:right w:w="108" w:type="dxa"/>
            </w:tcMar>
            <w:vAlign w:val="bottom"/>
          </w:tcPr>
          <w:p w14:paraId="10DF8C63" w14:textId="1DFF5D3E"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B195A0D" w14:textId="68A8D1F0"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1729C05E" w14:textId="77777777" w:rsidR="007868DF" w:rsidRDefault="007868DF">
      <w:pPr>
        <w:tabs>
          <w:tab w:val="left" w:pos="1290"/>
        </w:tabs>
        <w:rPr>
          <w:sz w:val="20"/>
          <w:szCs w:val="20"/>
        </w:rPr>
      </w:pPr>
    </w:p>
    <w:p w14:paraId="37C59FBB" w14:textId="77777777" w:rsidR="007868DF" w:rsidRDefault="007868DF">
      <w:pPr>
        <w:tabs>
          <w:tab w:val="left" w:pos="1290"/>
        </w:tabs>
        <w:rPr>
          <w:sz w:val="20"/>
          <w:szCs w:val="20"/>
        </w:rPr>
      </w:pPr>
    </w:p>
    <w:p w14:paraId="338D8AA6" w14:textId="77777777" w:rsidR="007868DF" w:rsidRDefault="007868DF">
      <w:pPr>
        <w:tabs>
          <w:tab w:val="left" w:pos="1290"/>
        </w:tabs>
        <w:rPr>
          <w:sz w:val="20"/>
          <w:szCs w:val="20"/>
        </w:rPr>
      </w:pPr>
    </w:p>
    <w:p w14:paraId="580CC13E" w14:textId="77777777" w:rsidR="007868DF" w:rsidRDefault="007868DF">
      <w:pPr>
        <w:tabs>
          <w:tab w:val="left" w:pos="1290"/>
        </w:tabs>
        <w:rPr>
          <w:sz w:val="20"/>
          <w:szCs w:val="20"/>
        </w:rPr>
      </w:pPr>
    </w:p>
    <w:p w14:paraId="7C5E578A" w14:textId="77777777" w:rsidR="007868DF" w:rsidRDefault="007868DF">
      <w:pPr>
        <w:tabs>
          <w:tab w:val="left" w:pos="1290"/>
        </w:tabs>
        <w:rPr>
          <w:sz w:val="20"/>
          <w:szCs w:val="20"/>
        </w:rPr>
      </w:pPr>
    </w:p>
    <w:p w14:paraId="4A51382D" w14:textId="77777777" w:rsidR="007868DF" w:rsidRDefault="00ED02A4">
      <w:pPr>
        <w:tabs>
          <w:tab w:val="left" w:pos="1290"/>
        </w:tabs>
        <w:jc w:val="center"/>
        <w:rPr>
          <w:b/>
          <w:sz w:val="96"/>
          <w:szCs w:val="96"/>
        </w:rPr>
      </w:pPr>
      <w:r>
        <w:rPr>
          <w:b/>
          <w:sz w:val="96"/>
          <w:szCs w:val="96"/>
        </w:rPr>
        <w:lastRenderedPageBreak/>
        <w:t>Social Networking</w:t>
      </w:r>
    </w:p>
    <w:p w14:paraId="28E4F7AE" w14:textId="77777777" w:rsidR="007868DF" w:rsidRDefault="00ED02A4">
      <w:pPr>
        <w:tabs>
          <w:tab w:val="left" w:pos="1290"/>
        </w:tabs>
        <w:jc w:val="center"/>
        <w:rPr>
          <w:b/>
          <w:sz w:val="96"/>
          <w:szCs w:val="96"/>
        </w:rPr>
      </w:pPr>
      <w:r>
        <w:rPr>
          <w:b/>
          <w:sz w:val="96"/>
          <w:szCs w:val="96"/>
        </w:rPr>
        <w:t>Policy</w:t>
      </w:r>
    </w:p>
    <w:p w14:paraId="72FEA62D" w14:textId="77777777" w:rsidR="007868DF" w:rsidRDefault="007868DF">
      <w:pPr>
        <w:tabs>
          <w:tab w:val="left" w:pos="1290"/>
        </w:tabs>
        <w:jc w:val="center"/>
        <w:rPr>
          <w:sz w:val="96"/>
          <w:szCs w:val="96"/>
        </w:rPr>
      </w:pPr>
    </w:p>
    <w:p w14:paraId="2E39EFA1" w14:textId="77777777" w:rsidR="007868DF" w:rsidRDefault="007868DF">
      <w:pPr>
        <w:tabs>
          <w:tab w:val="left" w:pos="1290"/>
        </w:tabs>
        <w:jc w:val="center"/>
        <w:rPr>
          <w:sz w:val="96"/>
          <w:szCs w:val="96"/>
        </w:rPr>
      </w:pPr>
    </w:p>
    <w:p w14:paraId="7FAAC0E3" w14:textId="77777777" w:rsidR="007868DF" w:rsidRDefault="007868DF">
      <w:pPr>
        <w:tabs>
          <w:tab w:val="left" w:pos="1290"/>
        </w:tabs>
        <w:jc w:val="center"/>
        <w:rPr>
          <w:sz w:val="96"/>
          <w:szCs w:val="96"/>
        </w:rPr>
      </w:pPr>
    </w:p>
    <w:p w14:paraId="54B6B6A8"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4496" behindDoc="0" locked="0" layoutInCell="1" allowOverlap="1" wp14:anchorId="7DDDE26E" wp14:editId="44449C4F">
            <wp:simplePos x="0" y="0"/>
            <wp:positionH relativeFrom="margin">
              <wp:posOffset>1598197</wp:posOffset>
            </wp:positionH>
            <wp:positionV relativeFrom="paragraph">
              <wp:posOffset>113669</wp:posOffset>
            </wp:positionV>
            <wp:extent cx="4694401" cy="4320000"/>
            <wp:effectExtent l="0" t="0" r="0" b="4350"/>
            <wp:wrapTight wrapText="bothSides">
              <wp:wrapPolygon edited="0">
                <wp:start x="0" y="0"/>
                <wp:lineTo x="0" y="21527"/>
                <wp:lineTo x="21477" y="21527"/>
                <wp:lineTo x="21477" y="0"/>
                <wp:lineTo x="0" y="0"/>
              </wp:wrapPolygon>
            </wp:wrapTight>
            <wp:docPr id="171008253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8A1DFB" w14:textId="77777777" w:rsidR="007868DF" w:rsidRDefault="007868DF">
      <w:pPr>
        <w:tabs>
          <w:tab w:val="left" w:pos="1290"/>
        </w:tabs>
        <w:jc w:val="center"/>
        <w:rPr>
          <w:sz w:val="96"/>
          <w:szCs w:val="96"/>
        </w:rPr>
      </w:pPr>
    </w:p>
    <w:p w14:paraId="4DACDC95" w14:textId="77777777" w:rsidR="007868DF" w:rsidRDefault="007868DF">
      <w:pPr>
        <w:tabs>
          <w:tab w:val="left" w:pos="1290"/>
        </w:tabs>
        <w:jc w:val="center"/>
        <w:rPr>
          <w:sz w:val="96"/>
          <w:szCs w:val="96"/>
        </w:rPr>
      </w:pPr>
    </w:p>
    <w:p w14:paraId="7B971505" w14:textId="77777777" w:rsidR="007868DF" w:rsidRDefault="007868DF">
      <w:pPr>
        <w:tabs>
          <w:tab w:val="left" w:pos="1290"/>
        </w:tabs>
        <w:rPr>
          <w:sz w:val="96"/>
          <w:szCs w:val="96"/>
        </w:rPr>
      </w:pPr>
    </w:p>
    <w:p w14:paraId="6E0E64C3" w14:textId="77777777" w:rsidR="007868DF" w:rsidRDefault="007868DF">
      <w:pPr>
        <w:tabs>
          <w:tab w:val="left" w:pos="1290"/>
        </w:tabs>
        <w:rPr>
          <w:sz w:val="36"/>
          <w:szCs w:val="36"/>
        </w:rPr>
      </w:pPr>
    </w:p>
    <w:p w14:paraId="393C8819" w14:textId="77777777" w:rsidR="007868DF" w:rsidRDefault="007868DF">
      <w:pPr>
        <w:tabs>
          <w:tab w:val="left" w:pos="1290"/>
        </w:tabs>
        <w:rPr>
          <w:sz w:val="36"/>
          <w:szCs w:val="36"/>
        </w:rPr>
      </w:pPr>
    </w:p>
    <w:p w14:paraId="5DFF242B" w14:textId="77777777" w:rsidR="00ED02A4" w:rsidRDefault="00ED02A4">
      <w:pPr>
        <w:tabs>
          <w:tab w:val="left" w:pos="1290"/>
        </w:tabs>
        <w:rPr>
          <w:sz w:val="36"/>
          <w:szCs w:val="36"/>
        </w:rPr>
      </w:pPr>
    </w:p>
    <w:p w14:paraId="623DF947" w14:textId="28584942" w:rsidR="007868DF" w:rsidRDefault="00ED02A4">
      <w:pPr>
        <w:tabs>
          <w:tab w:val="left" w:pos="1290"/>
        </w:tabs>
        <w:rPr>
          <w:sz w:val="36"/>
          <w:szCs w:val="36"/>
        </w:rPr>
      </w:pPr>
      <w:r>
        <w:rPr>
          <w:sz w:val="36"/>
          <w:szCs w:val="36"/>
        </w:rPr>
        <w:lastRenderedPageBreak/>
        <w:t>Social Networking Policy</w:t>
      </w:r>
    </w:p>
    <w:p w14:paraId="7E90FC98" w14:textId="1CE61CF4" w:rsidR="007868DF" w:rsidRDefault="00ED02A4">
      <w:pPr>
        <w:tabs>
          <w:tab w:val="left" w:pos="1290"/>
        </w:tabs>
        <w:rPr>
          <w:sz w:val="20"/>
          <w:szCs w:val="20"/>
        </w:rPr>
      </w:pPr>
      <w:r>
        <w:rPr>
          <w:sz w:val="20"/>
          <w:szCs w:val="20"/>
        </w:rPr>
        <w:t xml:space="preserve">In light of recent high-profile cases and </w:t>
      </w:r>
      <w:r w:rsidR="00EC5B43">
        <w:rPr>
          <w:sz w:val="20"/>
          <w:szCs w:val="20"/>
        </w:rPr>
        <w:t xml:space="preserve">to safeguard all </w:t>
      </w:r>
      <w:r>
        <w:rPr>
          <w:sz w:val="20"/>
          <w:szCs w:val="20"/>
        </w:rPr>
        <w:t>children in our care</w:t>
      </w:r>
      <w:r w:rsidR="00D3055F">
        <w:rPr>
          <w:sz w:val="20"/>
          <w:szCs w:val="20"/>
        </w:rPr>
        <w:t>,</w:t>
      </w:r>
      <w:r>
        <w:rPr>
          <w:sz w:val="20"/>
          <w:szCs w:val="20"/>
        </w:rPr>
        <w:t xml:space="preserve"> </w:t>
      </w:r>
      <w:r w:rsidR="00D3055F">
        <w:rPr>
          <w:sz w:val="20"/>
          <w:szCs w:val="20"/>
        </w:rPr>
        <w:t>T</w:t>
      </w:r>
      <w:r>
        <w:rPr>
          <w:sz w:val="20"/>
          <w:szCs w:val="20"/>
        </w:rPr>
        <w:t>he Busy Bees Childcare Centre management team has decided to issue the following guidelines.</w:t>
      </w:r>
    </w:p>
    <w:p w14:paraId="1B375153" w14:textId="4491F31F" w:rsidR="007868DF" w:rsidRDefault="00ED02A4">
      <w:pPr>
        <w:tabs>
          <w:tab w:val="left" w:pos="1290"/>
        </w:tabs>
        <w:rPr>
          <w:sz w:val="20"/>
          <w:szCs w:val="20"/>
        </w:rPr>
      </w:pPr>
      <w:r>
        <w:rPr>
          <w:sz w:val="20"/>
          <w:szCs w:val="20"/>
        </w:rPr>
        <w:t>With regard to the use of social networking sites such as Facebook, Bebo, Twitter</w:t>
      </w:r>
      <w:r w:rsidR="00D3055F">
        <w:rPr>
          <w:sz w:val="20"/>
          <w:szCs w:val="20"/>
        </w:rPr>
        <w:t>, Tick Toc,</w:t>
      </w:r>
      <w:r>
        <w:rPr>
          <w:sz w:val="20"/>
          <w:szCs w:val="20"/>
        </w:rPr>
        <w:t xml:space="preserve"> WhatsApp and similar, whilst employed by the setting (including maternity leave)</w:t>
      </w:r>
      <w:r w:rsidR="00EC5B43">
        <w:rPr>
          <w:sz w:val="20"/>
          <w:szCs w:val="20"/>
        </w:rPr>
        <w:t>,</w:t>
      </w:r>
      <w:r>
        <w:rPr>
          <w:sz w:val="20"/>
          <w:szCs w:val="20"/>
        </w:rPr>
        <w:t xml:space="preserve"> staff, including students and volunteers, MUST be VERY aware of what they are posting, and that inappropriate matter will result in disciplinary proceedings</w:t>
      </w:r>
      <w:r w:rsidR="00EC5B43">
        <w:rPr>
          <w:sz w:val="20"/>
          <w:szCs w:val="20"/>
        </w:rPr>
        <w:t>,</w:t>
      </w:r>
      <w:r>
        <w:rPr>
          <w:sz w:val="20"/>
          <w:szCs w:val="20"/>
        </w:rPr>
        <w:t xml:space="preserve"> including termination of employment in some cases.</w:t>
      </w:r>
    </w:p>
    <w:p w14:paraId="3437AB9A" w14:textId="6C367145" w:rsidR="007868DF" w:rsidRDefault="00ED02A4">
      <w:pPr>
        <w:tabs>
          <w:tab w:val="left" w:pos="1290"/>
        </w:tabs>
        <w:rPr>
          <w:sz w:val="20"/>
          <w:szCs w:val="20"/>
        </w:rPr>
      </w:pPr>
      <w:r>
        <w:rPr>
          <w:sz w:val="20"/>
          <w:szCs w:val="20"/>
        </w:rPr>
        <w:t xml:space="preserve">All staff, including students and volunteers, employed by the setting have a duty of confidentiality at all times. They represent their </w:t>
      </w:r>
      <w:r w:rsidR="00EC5B43">
        <w:rPr>
          <w:sz w:val="20"/>
          <w:szCs w:val="20"/>
        </w:rPr>
        <w:t>setting's community and, as such,</w:t>
      </w:r>
      <w:r>
        <w:rPr>
          <w:sz w:val="20"/>
          <w:szCs w:val="20"/>
        </w:rPr>
        <w:t xml:space="preserve"> could inadvertently post </w:t>
      </w:r>
      <w:proofErr w:type="gramStart"/>
      <w:r>
        <w:rPr>
          <w:sz w:val="20"/>
          <w:szCs w:val="20"/>
        </w:rPr>
        <w:t>unsuitable</w:t>
      </w:r>
      <w:proofErr w:type="gramEnd"/>
      <w:r>
        <w:rPr>
          <w:sz w:val="20"/>
          <w:szCs w:val="20"/>
        </w:rPr>
        <w:t xml:space="preserve"> comments or, for example, staff photos from nights out that could be misrepresented or display the setting in an unfavourable way.</w:t>
      </w:r>
    </w:p>
    <w:p w14:paraId="56BF139A" w14:textId="3ECA040E" w:rsidR="007868DF" w:rsidRDefault="00ED02A4">
      <w:pPr>
        <w:tabs>
          <w:tab w:val="left" w:pos="1290"/>
        </w:tabs>
        <w:rPr>
          <w:sz w:val="20"/>
          <w:szCs w:val="20"/>
        </w:rPr>
      </w:pPr>
      <w:r>
        <w:rPr>
          <w:sz w:val="20"/>
          <w:szCs w:val="20"/>
        </w:rPr>
        <w:t xml:space="preserve">Thus, staff, including students and volunteers, must not post anything on these sites that may offend any other member of staff, parent/carer, or child. They must not post anything on a social networking site that refers to their employment at the setting or </w:t>
      </w:r>
      <w:r w:rsidR="00EC5B43">
        <w:rPr>
          <w:sz w:val="20"/>
          <w:szCs w:val="20"/>
        </w:rPr>
        <w:t>to their work</w:t>
      </w:r>
      <w:r>
        <w:rPr>
          <w:sz w:val="20"/>
          <w:szCs w:val="20"/>
        </w:rPr>
        <w:t xml:space="preserve"> in the Early Years profession. They must ensure that their </w:t>
      </w:r>
      <w:r w:rsidR="00EC5B43">
        <w:rPr>
          <w:sz w:val="20"/>
          <w:szCs w:val="20"/>
        </w:rPr>
        <w:t>security measures prevent access by</w:t>
      </w:r>
      <w:r>
        <w:rPr>
          <w:sz w:val="20"/>
          <w:szCs w:val="20"/>
        </w:rPr>
        <w:t xml:space="preserve"> anyone other than accepted contacts.</w:t>
      </w:r>
    </w:p>
    <w:p w14:paraId="7B5FE0EB" w14:textId="77777777" w:rsidR="007868DF" w:rsidRDefault="00ED02A4">
      <w:pPr>
        <w:tabs>
          <w:tab w:val="left" w:pos="1290"/>
        </w:tabs>
        <w:rPr>
          <w:sz w:val="20"/>
          <w:szCs w:val="20"/>
        </w:rPr>
      </w:pPr>
      <w:r>
        <w:rPr>
          <w:sz w:val="20"/>
          <w:szCs w:val="20"/>
        </w:rPr>
        <w:t>Staff, including students and volunteers, must remember that social networking sites are highly visible. Staff, including students and volunteers, employed by the setting are professional and must ensure they keep their home life and work life separate.</w:t>
      </w:r>
    </w:p>
    <w:p w14:paraId="28449FBE" w14:textId="22FF2BA2" w:rsidR="007868DF" w:rsidRDefault="00ED02A4">
      <w:pPr>
        <w:tabs>
          <w:tab w:val="left" w:pos="1290"/>
        </w:tabs>
        <w:rPr>
          <w:sz w:val="20"/>
          <w:szCs w:val="20"/>
        </w:rPr>
      </w:pPr>
      <w:r>
        <w:rPr>
          <w:sz w:val="20"/>
          <w:szCs w:val="20"/>
        </w:rPr>
        <w:t xml:space="preserve">Any of the above points </w:t>
      </w:r>
      <w:proofErr w:type="gramStart"/>
      <w:r>
        <w:rPr>
          <w:sz w:val="20"/>
          <w:szCs w:val="20"/>
        </w:rPr>
        <w:t>not adhered</w:t>
      </w:r>
      <w:proofErr w:type="gramEnd"/>
      <w:r>
        <w:rPr>
          <w:sz w:val="20"/>
          <w:szCs w:val="20"/>
        </w:rPr>
        <w:t xml:space="preserve"> to will result in </w:t>
      </w:r>
      <w:r w:rsidR="00EC5B43">
        <w:rPr>
          <w:sz w:val="20"/>
          <w:szCs w:val="20"/>
        </w:rPr>
        <w:t>disciplinary action and/or termination of the staff member's</w:t>
      </w:r>
      <w:r>
        <w:rPr>
          <w:sz w:val="20"/>
          <w:szCs w:val="20"/>
        </w:rPr>
        <w:t xml:space="preserve"> contract with the setting.</w:t>
      </w:r>
    </w:p>
    <w:p w14:paraId="728083A6" w14:textId="77777777" w:rsidR="00652056" w:rsidRDefault="00652056">
      <w:pPr>
        <w:tabs>
          <w:tab w:val="left" w:pos="1290"/>
        </w:tabs>
        <w:rPr>
          <w:sz w:val="20"/>
          <w:szCs w:val="20"/>
        </w:rPr>
      </w:pPr>
    </w:p>
    <w:p w14:paraId="1BC367C6" w14:textId="77777777" w:rsidR="00652056" w:rsidRDefault="00652056">
      <w:pPr>
        <w:tabs>
          <w:tab w:val="left" w:pos="1290"/>
        </w:tabs>
        <w:rPr>
          <w:sz w:val="20"/>
          <w:szCs w:val="20"/>
        </w:rPr>
      </w:pPr>
    </w:p>
    <w:p w14:paraId="2B627158" w14:textId="77777777" w:rsidR="00652056" w:rsidRDefault="00652056">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6FB1A5AC" w14:textId="77777777" w:rsidTr="00B23FF2">
        <w:tc>
          <w:tcPr>
            <w:tcW w:w="4320" w:type="dxa"/>
            <w:tcMar>
              <w:top w:w="0" w:type="dxa"/>
              <w:left w:w="108" w:type="dxa"/>
              <w:bottom w:w="0" w:type="dxa"/>
              <w:right w:w="108" w:type="dxa"/>
            </w:tcMar>
            <w:vAlign w:val="bottom"/>
          </w:tcPr>
          <w:p w14:paraId="6BB105FA" w14:textId="6CE1599F"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013F2C61" w14:textId="31C1DAE4"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6F962FB8" w14:textId="77777777" w:rsidR="00652056" w:rsidRDefault="00652056" w:rsidP="00652056">
            <w:pPr>
              <w:spacing w:line="360" w:lineRule="auto"/>
              <w:rPr>
                <w:rFonts w:cs="Calibri"/>
                <w:sz w:val="20"/>
                <w:szCs w:val="20"/>
              </w:rPr>
            </w:pPr>
          </w:p>
        </w:tc>
      </w:tr>
      <w:tr w:rsidR="00652056" w14:paraId="7AB626C3" w14:textId="77777777" w:rsidTr="00B23FF2">
        <w:tc>
          <w:tcPr>
            <w:tcW w:w="4320" w:type="dxa"/>
            <w:tcMar>
              <w:top w:w="0" w:type="dxa"/>
              <w:left w:w="108" w:type="dxa"/>
              <w:bottom w:w="0" w:type="dxa"/>
              <w:right w:w="108" w:type="dxa"/>
            </w:tcMar>
            <w:vAlign w:val="bottom"/>
          </w:tcPr>
          <w:p w14:paraId="0D2D9838" w14:textId="4B18AE5F"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9356301" w14:textId="1620F801" w:rsidR="00652056" w:rsidRDefault="00C93EA8" w:rsidP="00652056">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0023DBDC" w14:textId="78F2370A"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1C8C0674" w14:textId="77777777" w:rsidTr="00B23FF2">
        <w:tc>
          <w:tcPr>
            <w:tcW w:w="4320" w:type="dxa"/>
            <w:tcMar>
              <w:top w:w="0" w:type="dxa"/>
              <w:left w:w="108" w:type="dxa"/>
              <w:bottom w:w="0" w:type="dxa"/>
              <w:right w:w="108" w:type="dxa"/>
            </w:tcMar>
            <w:vAlign w:val="bottom"/>
          </w:tcPr>
          <w:p w14:paraId="38FA0E9D" w14:textId="654A558F"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C0F63FD" w14:textId="21A2A032"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257BE1A4" w14:textId="64F26941"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3128465D" w14:textId="77777777">
        <w:tc>
          <w:tcPr>
            <w:tcW w:w="4320" w:type="dxa"/>
            <w:tcMar>
              <w:top w:w="0" w:type="dxa"/>
              <w:left w:w="108" w:type="dxa"/>
              <w:bottom w:w="0" w:type="dxa"/>
              <w:right w:w="108" w:type="dxa"/>
            </w:tcMar>
            <w:vAlign w:val="bottom"/>
          </w:tcPr>
          <w:p w14:paraId="42E05A9F" w14:textId="5F56EBA3"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249AAEE6" w14:textId="77777777" w:rsidR="00652056" w:rsidRDefault="00652056" w:rsidP="00652056">
            <w:pPr>
              <w:spacing w:after="0" w:line="360" w:lineRule="auto"/>
              <w:rPr>
                <w:rFonts w:eastAsia="Times New Roman" w:cs="Calibri"/>
                <w:sz w:val="20"/>
                <w:szCs w:val="20"/>
                <w:lang w:eastAsia="en-GB"/>
              </w:rPr>
            </w:pPr>
          </w:p>
          <w:p w14:paraId="34014E5E" w14:textId="77F99B65"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5EA8D2B4" w14:textId="77777777">
        <w:tc>
          <w:tcPr>
            <w:tcW w:w="4320" w:type="dxa"/>
            <w:tcMar>
              <w:top w:w="0" w:type="dxa"/>
              <w:left w:w="108" w:type="dxa"/>
              <w:bottom w:w="0" w:type="dxa"/>
              <w:right w:w="108" w:type="dxa"/>
            </w:tcMar>
            <w:vAlign w:val="bottom"/>
          </w:tcPr>
          <w:p w14:paraId="71202BEF" w14:textId="69A461CC"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248C7AB" w14:textId="77777777" w:rsidR="00652056" w:rsidRDefault="00652056" w:rsidP="00652056">
            <w:pPr>
              <w:spacing w:after="0" w:line="360" w:lineRule="auto"/>
              <w:rPr>
                <w:rFonts w:eastAsia="Times New Roman" w:cs="Calibri"/>
                <w:sz w:val="20"/>
                <w:szCs w:val="20"/>
                <w:lang w:eastAsia="en-GB"/>
              </w:rPr>
            </w:pPr>
          </w:p>
          <w:p w14:paraId="7A425AF8" w14:textId="41758902"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06573906" w14:textId="77777777">
        <w:tc>
          <w:tcPr>
            <w:tcW w:w="4320" w:type="dxa"/>
            <w:tcMar>
              <w:top w:w="0" w:type="dxa"/>
              <w:left w:w="108" w:type="dxa"/>
              <w:bottom w:w="0" w:type="dxa"/>
              <w:right w:w="108" w:type="dxa"/>
            </w:tcMar>
            <w:vAlign w:val="bottom"/>
          </w:tcPr>
          <w:p w14:paraId="0DA831EA" w14:textId="7217D37A"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88F8E6A" w14:textId="1718EF60"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5B335DB7" w14:textId="77777777" w:rsidR="007868DF" w:rsidRDefault="007868DF">
      <w:pPr>
        <w:tabs>
          <w:tab w:val="left" w:pos="1290"/>
        </w:tabs>
        <w:rPr>
          <w:sz w:val="20"/>
          <w:szCs w:val="20"/>
        </w:rPr>
      </w:pPr>
    </w:p>
    <w:p w14:paraId="5C9F1AB5" w14:textId="77777777" w:rsidR="007868DF" w:rsidRDefault="007868DF">
      <w:pPr>
        <w:tabs>
          <w:tab w:val="left" w:pos="1290"/>
        </w:tabs>
        <w:rPr>
          <w:sz w:val="20"/>
          <w:szCs w:val="20"/>
        </w:rPr>
      </w:pPr>
    </w:p>
    <w:p w14:paraId="5ED07ACD" w14:textId="77777777" w:rsidR="007868DF" w:rsidRDefault="007868DF">
      <w:pPr>
        <w:tabs>
          <w:tab w:val="left" w:pos="1290"/>
        </w:tabs>
        <w:rPr>
          <w:sz w:val="20"/>
          <w:szCs w:val="20"/>
        </w:rPr>
      </w:pPr>
    </w:p>
    <w:p w14:paraId="7F03FDA2" w14:textId="77777777" w:rsidR="007868DF" w:rsidRDefault="007868DF">
      <w:pPr>
        <w:tabs>
          <w:tab w:val="left" w:pos="1290"/>
        </w:tabs>
        <w:rPr>
          <w:sz w:val="20"/>
          <w:szCs w:val="20"/>
        </w:rPr>
      </w:pPr>
    </w:p>
    <w:p w14:paraId="57263705" w14:textId="77777777" w:rsidR="007868DF" w:rsidRDefault="007868DF">
      <w:pPr>
        <w:tabs>
          <w:tab w:val="left" w:pos="1290"/>
        </w:tabs>
        <w:rPr>
          <w:sz w:val="20"/>
          <w:szCs w:val="20"/>
        </w:rPr>
      </w:pPr>
    </w:p>
    <w:p w14:paraId="245115B3" w14:textId="77777777" w:rsidR="007868DF" w:rsidRDefault="007868DF">
      <w:pPr>
        <w:tabs>
          <w:tab w:val="left" w:pos="1290"/>
        </w:tabs>
        <w:rPr>
          <w:sz w:val="20"/>
          <w:szCs w:val="20"/>
        </w:rPr>
      </w:pPr>
    </w:p>
    <w:p w14:paraId="55BA3EE1" w14:textId="77777777" w:rsidR="007868DF" w:rsidRDefault="00ED02A4">
      <w:pPr>
        <w:tabs>
          <w:tab w:val="left" w:pos="1290"/>
        </w:tabs>
        <w:jc w:val="center"/>
        <w:rPr>
          <w:b/>
          <w:sz w:val="96"/>
          <w:szCs w:val="96"/>
        </w:rPr>
      </w:pPr>
      <w:r>
        <w:rPr>
          <w:b/>
          <w:sz w:val="96"/>
          <w:szCs w:val="96"/>
        </w:rPr>
        <w:lastRenderedPageBreak/>
        <w:t>Staff Babysitting</w:t>
      </w:r>
    </w:p>
    <w:p w14:paraId="650B292F" w14:textId="77777777" w:rsidR="007868DF" w:rsidRDefault="00ED02A4">
      <w:pPr>
        <w:tabs>
          <w:tab w:val="left" w:pos="1290"/>
        </w:tabs>
        <w:jc w:val="center"/>
        <w:rPr>
          <w:b/>
          <w:sz w:val="96"/>
          <w:szCs w:val="96"/>
        </w:rPr>
      </w:pPr>
      <w:r>
        <w:rPr>
          <w:b/>
          <w:sz w:val="96"/>
          <w:szCs w:val="96"/>
        </w:rPr>
        <w:t>Policy</w:t>
      </w:r>
    </w:p>
    <w:p w14:paraId="7837DC0B" w14:textId="77777777" w:rsidR="007868DF" w:rsidRDefault="007868DF">
      <w:pPr>
        <w:tabs>
          <w:tab w:val="left" w:pos="1290"/>
        </w:tabs>
        <w:jc w:val="center"/>
        <w:rPr>
          <w:sz w:val="96"/>
          <w:szCs w:val="96"/>
        </w:rPr>
      </w:pPr>
    </w:p>
    <w:p w14:paraId="12018863" w14:textId="77777777" w:rsidR="007868DF" w:rsidRDefault="007868DF">
      <w:pPr>
        <w:tabs>
          <w:tab w:val="left" w:pos="1290"/>
        </w:tabs>
        <w:jc w:val="center"/>
        <w:rPr>
          <w:sz w:val="96"/>
          <w:szCs w:val="96"/>
        </w:rPr>
      </w:pPr>
    </w:p>
    <w:p w14:paraId="5FD9F124" w14:textId="77777777" w:rsidR="007868DF" w:rsidRDefault="007868DF">
      <w:pPr>
        <w:tabs>
          <w:tab w:val="left" w:pos="1290"/>
        </w:tabs>
        <w:jc w:val="center"/>
        <w:rPr>
          <w:sz w:val="96"/>
          <w:szCs w:val="96"/>
        </w:rPr>
      </w:pPr>
    </w:p>
    <w:p w14:paraId="4704CE3D"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4256" behindDoc="0" locked="0" layoutInCell="1" allowOverlap="1" wp14:anchorId="172D5067" wp14:editId="407240C1">
            <wp:simplePos x="0" y="0"/>
            <wp:positionH relativeFrom="margin">
              <wp:posOffset>1362803</wp:posOffset>
            </wp:positionH>
            <wp:positionV relativeFrom="paragraph">
              <wp:posOffset>160413</wp:posOffset>
            </wp:positionV>
            <wp:extent cx="4694401" cy="4320000"/>
            <wp:effectExtent l="0" t="0" r="0" b="4350"/>
            <wp:wrapTight wrapText="bothSides">
              <wp:wrapPolygon edited="0">
                <wp:start x="0" y="0"/>
                <wp:lineTo x="0" y="21527"/>
                <wp:lineTo x="21477" y="21527"/>
                <wp:lineTo x="21477" y="0"/>
                <wp:lineTo x="0" y="0"/>
              </wp:wrapPolygon>
            </wp:wrapTight>
            <wp:docPr id="394789399"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E68E409" w14:textId="77777777" w:rsidR="007868DF" w:rsidRDefault="007868DF">
      <w:pPr>
        <w:tabs>
          <w:tab w:val="left" w:pos="1290"/>
        </w:tabs>
        <w:jc w:val="center"/>
        <w:rPr>
          <w:sz w:val="96"/>
          <w:szCs w:val="96"/>
        </w:rPr>
      </w:pPr>
    </w:p>
    <w:p w14:paraId="3900F9FF" w14:textId="77777777" w:rsidR="007868DF" w:rsidRDefault="007868DF">
      <w:pPr>
        <w:tabs>
          <w:tab w:val="left" w:pos="1290"/>
        </w:tabs>
        <w:jc w:val="center"/>
        <w:rPr>
          <w:sz w:val="96"/>
          <w:szCs w:val="96"/>
        </w:rPr>
      </w:pPr>
    </w:p>
    <w:p w14:paraId="75838579" w14:textId="77777777" w:rsidR="007868DF" w:rsidRDefault="007868DF">
      <w:pPr>
        <w:tabs>
          <w:tab w:val="left" w:pos="1290"/>
        </w:tabs>
        <w:rPr>
          <w:sz w:val="96"/>
          <w:szCs w:val="96"/>
        </w:rPr>
      </w:pPr>
    </w:p>
    <w:p w14:paraId="51A46AFE" w14:textId="77777777" w:rsidR="007868DF" w:rsidRDefault="007868DF">
      <w:pPr>
        <w:tabs>
          <w:tab w:val="left" w:pos="1290"/>
        </w:tabs>
        <w:rPr>
          <w:sz w:val="36"/>
          <w:szCs w:val="36"/>
        </w:rPr>
      </w:pPr>
    </w:p>
    <w:p w14:paraId="2BA96BD0" w14:textId="77777777" w:rsidR="007868DF" w:rsidRDefault="007868DF">
      <w:pPr>
        <w:tabs>
          <w:tab w:val="left" w:pos="1290"/>
        </w:tabs>
        <w:rPr>
          <w:sz w:val="36"/>
          <w:szCs w:val="36"/>
        </w:rPr>
      </w:pPr>
    </w:p>
    <w:p w14:paraId="580422B0" w14:textId="77777777" w:rsidR="00ED02A4" w:rsidRDefault="00ED02A4">
      <w:pPr>
        <w:tabs>
          <w:tab w:val="left" w:pos="1290"/>
        </w:tabs>
        <w:rPr>
          <w:sz w:val="32"/>
          <w:szCs w:val="32"/>
        </w:rPr>
      </w:pPr>
    </w:p>
    <w:p w14:paraId="1D99E6BA" w14:textId="201B727F" w:rsidR="007868DF" w:rsidRDefault="00ED02A4">
      <w:pPr>
        <w:tabs>
          <w:tab w:val="left" w:pos="1290"/>
        </w:tabs>
        <w:rPr>
          <w:sz w:val="32"/>
          <w:szCs w:val="32"/>
        </w:rPr>
      </w:pPr>
      <w:r>
        <w:rPr>
          <w:sz w:val="32"/>
          <w:szCs w:val="32"/>
        </w:rPr>
        <w:lastRenderedPageBreak/>
        <w:t>Staff Babysitting Policy</w:t>
      </w:r>
    </w:p>
    <w:p w14:paraId="34353115" w14:textId="1741E8AF" w:rsidR="007868DF" w:rsidRDefault="00ED02A4">
      <w:pPr>
        <w:tabs>
          <w:tab w:val="left" w:pos="1290"/>
        </w:tabs>
        <w:rPr>
          <w:sz w:val="20"/>
          <w:szCs w:val="20"/>
        </w:rPr>
      </w:pPr>
      <w:r>
        <w:rPr>
          <w:sz w:val="20"/>
          <w:szCs w:val="20"/>
        </w:rPr>
        <w:t xml:space="preserve">If a parent has an arrangement whereby a staff member looks after a child outside the </w:t>
      </w:r>
      <w:r w:rsidR="00EC5B43">
        <w:rPr>
          <w:sz w:val="20"/>
          <w:szCs w:val="20"/>
        </w:rPr>
        <w:t>setting's hours, this is a private arrangement between</w:t>
      </w:r>
      <w:r>
        <w:rPr>
          <w:sz w:val="20"/>
          <w:szCs w:val="20"/>
        </w:rPr>
        <w:t xml:space="preserve"> the parent and the staff member concerned. As such, Busy Bees Childcare Centre’s confidentiality MUST be maintained at all times. Failure to do so could lead to the staff member’s dismissal.</w:t>
      </w:r>
    </w:p>
    <w:p w14:paraId="77A8BF5A" w14:textId="56883FC3" w:rsidR="007868DF" w:rsidRDefault="00ED02A4">
      <w:pPr>
        <w:tabs>
          <w:tab w:val="left" w:pos="1290"/>
        </w:tabs>
        <w:rPr>
          <w:sz w:val="20"/>
          <w:szCs w:val="20"/>
        </w:rPr>
      </w:pPr>
      <w:r>
        <w:rPr>
          <w:sz w:val="20"/>
          <w:szCs w:val="20"/>
        </w:rPr>
        <w:t>If the staff member is to take a child out of the setting at the end of their session, the manager needs written parental permission.</w:t>
      </w:r>
    </w:p>
    <w:p w14:paraId="1FC1DFE6" w14:textId="44F8F372" w:rsidR="007868DF" w:rsidRDefault="00ED02A4">
      <w:pPr>
        <w:tabs>
          <w:tab w:val="left" w:pos="1290"/>
        </w:tabs>
        <w:rPr>
          <w:sz w:val="20"/>
          <w:szCs w:val="20"/>
        </w:rPr>
      </w:pPr>
      <w:r>
        <w:rPr>
          <w:sz w:val="20"/>
          <w:szCs w:val="20"/>
        </w:rPr>
        <w:t xml:space="preserve">The staff member and child will NOT be covered under the </w:t>
      </w:r>
      <w:r w:rsidR="00EC5B43">
        <w:rPr>
          <w:sz w:val="20"/>
          <w:szCs w:val="20"/>
        </w:rPr>
        <w:t>setting's insurance for any private arrangements,</w:t>
      </w:r>
      <w:r>
        <w:rPr>
          <w:sz w:val="20"/>
          <w:szCs w:val="20"/>
        </w:rPr>
        <w:t xml:space="preserve"> and the setting takes no responsibility for this arrangement.</w:t>
      </w:r>
    </w:p>
    <w:p w14:paraId="6BB74C4D" w14:textId="66E076C3" w:rsidR="007868DF" w:rsidRDefault="00ED02A4">
      <w:pPr>
        <w:tabs>
          <w:tab w:val="left" w:pos="1290"/>
        </w:tabs>
        <w:rPr>
          <w:sz w:val="20"/>
          <w:szCs w:val="20"/>
        </w:rPr>
      </w:pPr>
      <w:r>
        <w:rPr>
          <w:sz w:val="20"/>
          <w:szCs w:val="20"/>
        </w:rPr>
        <w:t>However, if a member of staff is concerned about the child at any time (child protection/safeguarding), they must</w:t>
      </w:r>
      <w:r w:rsidR="00EC5B43">
        <w:rPr>
          <w:sz w:val="20"/>
          <w:szCs w:val="20"/>
        </w:rPr>
        <w:t xml:space="preserve"> contact the local children’s services without delay</w:t>
      </w:r>
      <w:r>
        <w:rPr>
          <w:sz w:val="20"/>
          <w:szCs w:val="20"/>
        </w:rPr>
        <w:t>.</w:t>
      </w:r>
    </w:p>
    <w:p w14:paraId="71F70654"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237012E9" w14:textId="77777777" w:rsidTr="00672CDD">
        <w:tc>
          <w:tcPr>
            <w:tcW w:w="4320" w:type="dxa"/>
            <w:tcMar>
              <w:top w:w="0" w:type="dxa"/>
              <w:left w:w="108" w:type="dxa"/>
              <w:bottom w:w="0" w:type="dxa"/>
              <w:right w:w="108" w:type="dxa"/>
            </w:tcMar>
            <w:vAlign w:val="bottom"/>
          </w:tcPr>
          <w:p w14:paraId="2CBAB522" w14:textId="72BB6756"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11C3B37E" w14:textId="11865E45"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1BC9AFF5" w14:textId="77777777" w:rsidR="00652056" w:rsidRDefault="00652056" w:rsidP="00652056">
            <w:pPr>
              <w:spacing w:line="360" w:lineRule="auto"/>
              <w:rPr>
                <w:rFonts w:cs="Calibri"/>
                <w:sz w:val="20"/>
                <w:szCs w:val="20"/>
              </w:rPr>
            </w:pPr>
          </w:p>
        </w:tc>
      </w:tr>
      <w:tr w:rsidR="00652056" w14:paraId="7A4F58A5" w14:textId="77777777" w:rsidTr="00672CDD">
        <w:tc>
          <w:tcPr>
            <w:tcW w:w="4320" w:type="dxa"/>
            <w:tcMar>
              <w:top w:w="0" w:type="dxa"/>
              <w:left w:w="108" w:type="dxa"/>
              <w:bottom w:w="0" w:type="dxa"/>
              <w:right w:w="108" w:type="dxa"/>
            </w:tcMar>
            <w:vAlign w:val="bottom"/>
          </w:tcPr>
          <w:p w14:paraId="1D92445F" w14:textId="79BC09CE"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F55AE2E" w14:textId="76931C99" w:rsidR="00652056" w:rsidRDefault="00C93EA8" w:rsidP="00652056">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6507E0FE" w14:textId="1C351BD0"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71E4B0F5" w14:textId="77777777" w:rsidTr="00672CDD">
        <w:tc>
          <w:tcPr>
            <w:tcW w:w="4320" w:type="dxa"/>
            <w:tcMar>
              <w:top w:w="0" w:type="dxa"/>
              <w:left w:w="108" w:type="dxa"/>
              <w:bottom w:w="0" w:type="dxa"/>
              <w:right w:w="108" w:type="dxa"/>
            </w:tcMar>
            <w:vAlign w:val="bottom"/>
          </w:tcPr>
          <w:p w14:paraId="5108B31E" w14:textId="7DFE58B0"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5CC656E" w14:textId="7BBA4925"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1D5C1D81" w14:textId="2B6DD8DC"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6FB13FF0" w14:textId="77777777">
        <w:tc>
          <w:tcPr>
            <w:tcW w:w="4320" w:type="dxa"/>
            <w:tcMar>
              <w:top w:w="0" w:type="dxa"/>
              <w:left w:w="108" w:type="dxa"/>
              <w:bottom w:w="0" w:type="dxa"/>
              <w:right w:w="108" w:type="dxa"/>
            </w:tcMar>
            <w:vAlign w:val="bottom"/>
          </w:tcPr>
          <w:p w14:paraId="6D6591B3" w14:textId="1F60C879"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5EF79914" w14:textId="77777777" w:rsidR="00652056" w:rsidRDefault="00652056" w:rsidP="00652056">
            <w:pPr>
              <w:spacing w:after="0" w:line="360" w:lineRule="auto"/>
              <w:rPr>
                <w:rFonts w:eastAsia="Times New Roman" w:cs="Calibri"/>
                <w:sz w:val="20"/>
                <w:szCs w:val="20"/>
                <w:lang w:eastAsia="en-GB"/>
              </w:rPr>
            </w:pPr>
          </w:p>
          <w:p w14:paraId="6C93730A" w14:textId="46ACF7D2"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2D3944F7" w14:textId="77777777">
        <w:tc>
          <w:tcPr>
            <w:tcW w:w="4320" w:type="dxa"/>
            <w:tcMar>
              <w:top w:w="0" w:type="dxa"/>
              <w:left w:w="108" w:type="dxa"/>
              <w:bottom w:w="0" w:type="dxa"/>
              <w:right w:w="108" w:type="dxa"/>
            </w:tcMar>
            <w:vAlign w:val="bottom"/>
          </w:tcPr>
          <w:p w14:paraId="7DEEDD62" w14:textId="627E0196"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170FCE7B" w14:textId="77777777" w:rsidR="00652056" w:rsidRDefault="00652056" w:rsidP="00652056">
            <w:pPr>
              <w:spacing w:after="0" w:line="360" w:lineRule="auto"/>
              <w:rPr>
                <w:rFonts w:eastAsia="Times New Roman" w:cs="Calibri"/>
                <w:sz w:val="20"/>
                <w:szCs w:val="20"/>
                <w:lang w:eastAsia="en-GB"/>
              </w:rPr>
            </w:pPr>
          </w:p>
          <w:p w14:paraId="4FAFFAE7" w14:textId="062A6C0E"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09BD2F6A" w14:textId="77777777">
        <w:tc>
          <w:tcPr>
            <w:tcW w:w="4320" w:type="dxa"/>
            <w:tcMar>
              <w:top w:w="0" w:type="dxa"/>
              <w:left w:w="108" w:type="dxa"/>
              <w:bottom w:w="0" w:type="dxa"/>
              <w:right w:w="108" w:type="dxa"/>
            </w:tcMar>
            <w:vAlign w:val="bottom"/>
          </w:tcPr>
          <w:p w14:paraId="0917716E" w14:textId="340AF923"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3673731" w14:textId="24048AA2"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39D0BC77" w14:textId="77777777" w:rsidR="007868DF" w:rsidRDefault="007868DF">
      <w:pPr>
        <w:tabs>
          <w:tab w:val="left" w:pos="1290"/>
        </w:tabs>
        <w:rPr>
          <w:sz w:val="20"/>
          <w:szCs w:val="20"/>
        </w:rPr>
      </w:pPr>
    </w:p>
    <w:p w14:paraId="17DAFB99" w14:textId="77777777" w:rsidR="007868DF" w:rsidRDefault="007868DF">
      <w:pPr>
        <w:tabs>
          <w:tab w:val="left" w:pos="1290"/>
        </w:tabs>
        <w:rPr>
          <w:sz w:val="20"/>
          <w:szCs w:val="20"/>
        </w:rPr>
      </w:pPr>
    </w:p>
    <w:p w14:paraId="46F2D24E" w14:textId="77777777" w:rsidR="007868DF" w:rsidRDefault="007868DF">
      <w:pPr>
        <w:tabs>
          <w:tab w:val="left" w:pos="1290"/>
        </w:tabs>
        <w:rPr>
          <w:sz w:val="20"/>
          <w:szCs w:val="20"/>
        </w:rPr>
      </w:pPr>
    </w:p>
    <w:p w14:paraId="6C7ADD3D" w14:textId="77777777" w:rsidR="007868DF" w:rsidRDefault="007868DF">
      <w:pPr>
        <w:tabs>
          <w:tab w:val="left" w:pos="1290"/>
        </w:tabs>
        <w:rPr>
          <w:sz w:val="20"/>
          <w:szCs w:val="20"/>
        </w:rPr>
      </w:pPr>
    </w:p>
    <w:p w14:paraId="4086645F" w14:textId="77777777" w:rsidR="007868DF" w:rsidRDefault="007868DF">
      <w:pPr>
        <w:tabs>
          <w:tab w:val="left" w:pos="1290"/>
        </w:tabs>
        <w:rPr>
          <w:sz w:val="20"/>
          <w:szCs w:val="20"/>
        </w:rPr>
      </w:pPr>
    </w:p>
    <w:p w14:paraId="7EC56A0C" w14:textId="77777777" w:rsidR="007868DF" w:rsidRDefault="007868DF">
      <w:pPr>
        <w:tabs>
          <w:tab w:val="left" w:pos="1290"/>
        </w:tabs>
        <w:rPr>
          <w:sz w:val="20"/>
          <w:szCs w:val="20"/>
        </w:rPr>
      </w:pPr>
    </w:p>
    <w:p w14:paraId="768250E2" w14:textId="77777777" w:rsidR="007868DF" w:rsidRDefault="007868DF">
      <w:pPr>
        <w:tabs>
          <w:tab w:val="left" w:pos="1290"/>
        </w:tabs>
        <w:rPr>
          <w:sz w:val="20"/>
          <w:szCs w:val="20"/>
        </w:rPr>
      </w:pPr>
    </w:p>
    <w:p w14:paraId="0065D821" w14:textId="77777777" w:rsidR="007868DF" w:rsidRDefault="007868DF">
      <w:pPr>
        <w:tabs>
          <w:tab w:val="left" w:pos="1290"/>
        </w:tabs>
        <w:rPr>
          <w:sz w:val="20"/>
          <w:szCs w:val="20"/>
        </w:rPr>
      </w:pPr>
    </w:p>
    <w:p w14:paraId="5E211E5D" w14:textId="77777777" w:rsidR="007868DF" w:rsidRDefault="007868DF">
      <w:pPr>
        <w:tabs>
          <w:tab w:val="left" w:pos="1290"/>
        </w:tabs>
        <w:rPr>
          <w:sz w:val="20"/>
          <w:szCs w:val="20"/>
        </w:rPr>
      </w:pPr>
    </w:p>
    <w:p w14:paraId="3796AE5A" w14:textId="77777777" w:rsidR="007868DF" w:rsidRDefault="007868DF">
      <w:pPr>
        <w:tabs>
          <w:tab w:val="left" w:pos="1290"/>
        </w:tabs>
        <w:rPr>
          <w:sz w:val="20"/>
          <w:szCs w:val="20"/>
        </w:rPr>
      </w:pPr>
    </w:p>
    <w:p w14:paraId="2AAB8F62" w14:textId="77777777" w:rsidR="007868DF" w:rsidRDefault="007868DF">
      <w:pPr>
        <w:tabs>
          <w:tab w:val="left" w:pos="1290"/>
        </w:tabs>
        <w:rPr>
          <w:sz w:val="20"/>
          <w:szCs w:val="20"/>
        </w:rPr>
      </w:pPr>
    </w:p>
    <w:p w14:paraId="12A87088" w14:textId="77777777" w:rsidR="007868DF" w:rsidRDefault="007868DF">
      <w:pPr>
        <w:tabs>
          <w:tab w:val="left" w:pos="1290"/>
        </w:tabs>
        <w:rPr>
          <w:sz w:val="20"/>
          <w:szCs w:val="20"/>
        </w:rPr>
      </w:pPr>
    </w:p>
    <w:p w14:paraId="62F1C149" w14:textId="77777777" w:rsidR="007868DF" w:rsidRDefault="007868DF">
      <w:pPr>
        <w:tabs>
          <w:tab w:val="left" w:pos="1290"/>
        </w:tabs>
        <w:rPr>
          <w:sz w:val="20"/>
          <w:szCs w:val="20"/>
        </w:rPr>
      </w:pPr>
    </w:p>
    <w:p w14:paraId="6F90E9FA" w14:textId="77777777" w:rsidR="007868DF" w:rsidRDefault="00ED02A4">
      <w:pPr>
        <w:tabs>
          <w:tab w:val="left" w:pos="1290"/>
        </w:tabs>
        <w:jc w:val="center"/>
        <w:rPr>
          <w:b/>
          <w:sz w:val="96"/>
          <w:szCs w:val="96"/>
        </w:rPr>
      </w:pPr>
      <w:r>
        <w:rPr>
          <w:b/>
          <w:sz w:val="96"/>
          <w:szCs w:val="96"/>
        </w:rPr>
        <w:lastRenderedPageBreak/>
        <w:t>Stress at work</w:t>
      </w:r>
    </w:p>
    <w:p w14:paraId="256D2192" w14:textId="77777777" w:rsidR="007868DF" w:rsidRDefault="00ED02A4">
      <w:pPr>
        <w:tabs>
          <w:tab w:val="left" w:pos="1290"/>
        </w:tabs>
        <w:jc w:val="center"/>
        <w:rPr>
          <w:b/>
          <w:sz w:val="96"/>
          <w:szCs w:val="96"/>
        </w:rPr>
      </w:pPr>
      <w:r>
        <w:rPr>
          <w:b/>
          <w:sz w:val="96"/>
          <w:szCs w:val="96"/>
        </w:rPr>
        <w:t>Policy</w:t>
      </w:r>
    </w:p>
    <w:p w14:paraId="66AD9A5B" w14:textId="77777777" w:rsidR="007868DF" w:rsidRDefault="007868DF">
      <w:pPr>
        <w:tabs>
          <w:tab w:val="left" w:pos="1290"/>
        </w:tabs>
        <w:jc w:val="center"/>
        <w:rPr>
          <w:b/>
          <w:sz w:val="96"/>
          <w:szCs w:val="96"/>
        </w:rPr>
      </w:pPr>
    </w:p>
    <w:p w14:paraId="2D07775E" w14:textId="77777777" w:rsidR="007868DF" w:rsidRDefault="007868DF">
      <w:pPr>
        <w:tabs>
          <w:tab w:val="left" w:pos="1290"/>
        </w:tabs>
        <w:jc w:val="center"/>
        <w:rPr>
          <w:b/>
          <w:sz w:val="96"/>
          <w:szCs w:val="96"/>
        </w:rPr>
      </w:pPr>
    </w:p>
    <w:p w14:paraId="127B109E" w14:textId="77777777" w:rsidR="007868DF" w:rsidRDefault="007868DF">
      <w:pPr>
        <w:tabs>
          <w:tab w:val="left" w:pos="1290"/>
        </w:tabs>
        <w:jc w:val="center"/>
        <w:rPr>
          <w:b/>
          <w:sz w:val="96"/>
          <w:szCs w:val="96"/>
        </w:rPr>
      </w:pPr>
    </w:p>
    <w:p w14:paraId="16392B1C"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5520" behindDoc="0" locked="0" layoutInCell="1" allowOverlap="1" wp14:anchorId="7A2B14EF" wp14:editId="61CF1972">
            <wp:simplePos x="0" y="0"/>
            <wp:positionH relativeFrom="margin">
              <wp:posOffset>1430313</wp:posOffset>
            </wp:positionH>
            <wp:positionV relativeFrom="paragraph">
              <wp:posOffset>168075</wp:posOffset>
            </wp:positionV>
            <wp:extent cx="4694401" cy="4320000"/>
            <wp:effectExtent l="0" t="0" r="0" b="4350"/>
            <wp:wrapTight wrapText="bothSides">
              <wp:wrapPolygon edited="0">
                <wp:start x="0" y="0"/>
                <wp:lineTo x="0" y="21527"/>
                <wp:lineTo x="21477" y="21527"/>
                <wp:lineTo x="21477" y="0"/>
                <wp:lineTo x="0" y="0"/>
              </wp:wrapPolygon>
            </wp:wrapTight>
            <wp:docPr id="604591680"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A377D02" w14:textId="77777777" w:rsidR="007868DF" w:rsidRDefault="007868DF">
      <w:pPr>
        <w:tabs>
          <w:tab w:val="left" w:pos="1290"/>
        </w:tabs>
        <w:jc w:val="center"/>
        <w:rPr>
          <w:b/>
          <w:sz w:val="96"/>
          <w:szCs w:val="96"/>
        </w:rPr>
      </w:pPr>
    </w:p>
    <w:p w14:paraId="2DC3732B" w14:textId="77777777" w:rsidR="007868DF" w:rsidRDefault="007868DF">
      <w:pPr>
        <w:tabs>
          <w:tab w:val="left" w:pos="1290"/>
        </w:tabs>
        <w:jc w:val="center"/>
        <w:rPr>
          <w:b/>
          <w:sz w:val="96"/>
          <w:szCs w:val="96"/>
        </w:rPr>
      </w:pPr>
    </w:p>
    <w:p w14:paraId="3E26105D" w14:textId="77777777" w:rsidR="007868DF" w:rsidRDefault="007868DF">
      <w:pPr>
        <w:tabs>
          <w:tab w:val="left" w:pos="1290"/>
        </w:tabs>
        <w:jc w:val="center"/>
        <w:rPr>
          <w:b/>
          <w:sz w:val="96"/>
          <w:szCs w:val="96"/>
        </w:rPr>
      </w:pPr>
    </w:p>
    <w:p w14:paraId="554E8E29" w14:textId="77777777" w:rsidR="007868DF" w:rsidRDefault="007868DF">
      <w:pPr>
        <w:tabs>
          <w:tab w:val="left" w:pos="1290"/>
        </w:tabs>
        <w:jc w:val="center"/>
        <w:rPr>
          <w:b/>
          <w:sz w:val="36"/>
          <w:szCs w:val="36"/>
        </w:rPr>
      </w:pPr>
    </w:p>
    <w:p w14:paraId="41B09495" w14:textId="77777777" w:rsidR="007868DF" w:rsidRDefault="007868DF">
      <w:pPr>
        <w:tabs>
          <w:tab w:val="left" w:pos="1290"/>
        </w:tabs>
        <w:jc w:val="center"/>
        <w:rPr>
          <w:b/>
          <w:sz w:val="36"/>
          <w:szCs w:val="36"/>
        </w:rPr>
      </w:pPr>
    </w:p>
    <w:p w14:paraId="4664B33A" w14:textId="77777777" w:rsidR="009C66E6" w:rsidRDefault="009C66E6">
      <w:pPr>
        <w:tabs>
          <w:tab w:val="left" w:pos="1290"/>
        </w:tabs>
        <w:rPr>
          <w:b/>
          <w:sz w:val="32"/>
          <w:szCs w:val="32"/>
        </w:rPr>
      </w:pPr>
    </w:p>
    <w:p w14:paraId="2C176D21" w14:textId="77777777" w:rsidR="00EC5B43" w:rsidRDefault="00EC5B43">
      <w:pPr>
        <w:tabs>
          <w:tab w:val="left" w:pos="1290"/>
        </w:tabs>
        <w:rPr>
          <w:b/>
          <w:sz w:val="32"/>
          <w:szCs w:val="32"/>
        </w:rPr>
      </w:pPr>
    </w:p>
    <w:p w14:paraId="2E41023B" w14:textId="511BD0C4" w:rsidR="007868DF" w:rsidRDefault="00ED02A4">
      <w:pPr>
        <w:tabs>
          <w:tab w:val="left" w:pos="1290"/>
        </w:tabs>
        <w:rPr>
          <w:b/>
          <w:sz w:val="32"/>
          <w:szCs w:val="32"/>
        </w:rPr>
      </w:pPr>
      <w:r>
        <w:rPr>
          <w:b/>
          <w:sz w:val="32"/>
          <w:szCs w:val="32"/>
        </w:rPr>
        <w:lastRenderedPageBreak/>
        <w:t xml:space="preserve">Stress at </w:t>
      </w:r>
      <w:r w:rsidR="00EC5B43">
        <w:rPr>
          <w:b/>
          <w:sz w:val="32"/>
          <w:szCs w:val="32"/>
        </w:rPr>
        <w:t>Work Policy</w:t>
      </w:r>
    </w:p>
    <w:p w14:paraId="0EFF4CB5" w14:textId="25781A36" w:rsidR="007868DF" w:rsidRDefault="00ED02A4">
      <w:pPr>
        <w:tabs>
          <w:tab w:val="left" w:pos="1290"/>
        </w:tabs>
        <w:rPr>
          <w:sz w:val="20"/>
          <w:szCs w:val="20"/>
        </w:rPr>
      </w:pPr>
      <w:r>
        <w:rPr>
          <w:sz w:val="20"/>
          <w:szCs w:val="20"/>
        </w:rPr>
        <w:t xml:space="preserve">This policy has been compiled to support the </w:t>
      </w:r>
      <w:r w:rsidR="00EC5B43">
        <w:rPr>
          <w:sz w:val="20"/>
          <w:szCs w:val="20"/>
        </w:rPr>
        <w:t>setting's</w:t>
      </w:r>
      <w:r>
        <w:rPr>
          <w:sz w:val="20"/>
          <w:szCs w:val="20"/>
        </w:rPr>
        <w:t xml:space="preserve"> ongoing commitment to health and safety and to formally recognise assessment and management of stress at work.</w:t>
      </w:r>
    </w:p>
    <w:p w14:paraId="732E62DD" w14:textId="77777777" w:rsidR="007868DF" w:rsidRDefault="00ED02A4">
      <w:pPr>
        <w:tabs>
          <w:tab w:val="left" w:pos="1290"/>
        </w:tabs>
        <w:rPr>
          <w:b/>
          <w:sz w:val="28"/>
          <w:szCs w:val="28"/>
        </w:rPr>
      </w:pPr>
      <w:r>
        <w:rPr>
          <w:b/>
          <w:sz w:val="28"/>
          <w:szCs w:val="28"/>
        </w:rPr>
        <w:t>Stress-definition</w:t>
      </w:r>
    </w:p>
    <w:p w14:paraId="5593B171" w14:textId="5CC93EB1" w:rsidR="007868DF" w:rsidRDefault="00ED02A4">
      <w:pPr>
        <w:tabs>
          <w:tab w:val="left" w:pos="1290"/>
        </w:tabs>
        <w:rPr>
          <w:sz w:val="20"/>
          <w:szCs w:val="20"/>
        </w:rPr>
      </w:pPr>
      <w:r>
        <w:rPr>
          <w:sz w:val="20"/>
          <w:szCs w:val="20"/>
        </w:rPr>
        <w:t>Every job b</w:t>
      </w:r>
      <w:r w:rsidR="009C66E6">
        <w:rPr>
          <w:sz w:val="20"/>
          <w:szCs w:val="20"/>
        </w:rPr>
        <w:t>rings</w:t>
      </w:r>
      <w:r>
        <w:rPr>
          <w:sz w:val="20"/>
          <w:szCs w:val="20"/>
        </w:rPr>
        <w:t xml:space="preserve"> its own set of responsibilities and problems</w:t>
      </w:r>
      <w:r w:rsidR="00EC5B43">
        <w:rPr>
          <w:sz w:val="20"/>
          <w:szCs w:val="20"/>
        </w:rPr>
        <w:t>,</w:t>
      </w:r>
      <w:r>
        <w:rPr>
          <w:sz w:val="20"/>
          <w:szCs w:val="20"/>
        </w:rPr>
        <w:t xml:space="preserve"> and the pressures and demands these place upon staff are an unavoidable part of working life. Some pressure can be beneficial. The tasks and challenges faced at work provide the structure to the working day, maintain motivation</w:t>
      </w:r>
      <w:r w:rsidR="00EC5B43">
        <w:rPr>
          <w:sz w:val="20"/>
          <w:szCs w:val="20"/>
        </w:rPr>
        <w:t>,</w:t>
      </w:r>
      <w:r>
        <w:rPr>
          <w:sz w:val="20"/>
          <w:szCs w:val="20"/>
        </w:rPr>
        <w:t xml:space="preserve"> and </w:t>
      </w:r>
      <w:r w:rsidR="00EC5B43">
        <w:rPr>
          <w:sz w:val="20"/>
          <w:szCs w:val="20"/>
        </w:rPr>
        <w:t>lead</w:t>
      </w:r>
      <w:r>
        <w:rPr>
          <w:sz w:val="20"/>
          <w:szCs w:val="20"/>
        </w:rPr>
        <w:t xml:space="preserve"> to a sense of achievement and job satisfaction. However, people’s ability to deal with pressure is not limitless. Excessive workplace and</w:t>
      </w:r>
      <w:r w:rsidR="00EC5B43">
        <w:rPr>
          <w:sz w:val="20"/>
          <w:szCs w:val="20"/>
        </w:rPr>
        <w:t>/or personal stress, which can lead to pressure,</w:t>
      </w:r>
      <w:r>
        <w:rPr>
          <w:sz w:val="20"/>
          <w:szCs w:val="20"/>
        </w:rPr>
        <w:t xml:space="preserve"> can be harmful. </w:t>
      </w:r>
    </w:p>
    <w:p w14:paraId="1E0B3151" w14:textId="04166ED3" w:rsidR="007868DF" w:rsidRDefault="00ED02A4">
      <w:pPr>
        <w:tabs>
          <w:tab w:val="left" w:pos="1290"/>
        </w:tabs>
        <w:rPr>
          <w:sz w:val="20"/>
          <w:szCs w:val="20"/>
        </w:rPr>
      </w:pPr>
      <w:r>
        <w:rPr>
          <w:sz w:val="20"/>
          <w:szCs w:val="20"/>
        </w:rPr>
        <w:t xml:space="preserve">Stress is the reaction people have to excessive pressure or other </w:t>
      </w:r>
      <w:r w:rsidR="00EC5B43">
        <w:rPr>
          <w:sz w:val="20"/>
          <w:szCs w:val="20"/>
        </w:rPr>
        <w:t>demands placed on</w:t>
      </w:r>
      <w:r>
        <w:rPr>
          <w:sz w:val="20"/>
          <w:szCs w:val="20"/>
        </w:rPr>
        <w:t xml:space="preserve"> them. It arises when they worry</w:t>
      </w:r>
      <w:r w:rsidR="00EC5B43">
        <w:rPr>
          <w:sz w:val="20"/>
          <w:szCs w:val="20"/>
        </w:rPr>
        <w:t>;</w:t>
      </w:r>
      <w:r>
        <w:rPr>
          <w:sz w:val="20"/>
          <w:szCs w:val="20"/>
        </w:rPr>
        <w:t xml:space="preserve"> they can’t cope.</w:t>
      </w:r>
    </w:p>
    <w:p w14:paraId="2E6FAE2B" w14:textId="77777777" w:rsidR="007868DF" w:rsidRDefault="00ED02A4">
      <w:pPr>
        <w:tabs>
          <w:tab w:val="left" w:pos="1290"/>
        </w:tabs>
        <w:rPr>
          <w:b/>
          <w:sz w:val="28"/>
          <w:szCs w:val="28"/>
        </w:rPr>
      </w:pPr>
      <w:r>
        <w:rPr>
          <w:b/>
          <w:sz w:val="28"/>
          <w:szCs w:val="28"/>
        </w:rPr>
        <w:t>Stress can involve:</w:t>
      </w:r>
    </w:p>
    <w:p w14:paraId="0D7974E0" w14:textId="6BA64F8B" w:rsidR="007868DF" w:rsidRDefault="00ED02A4">
      <w:pPr>
        <w:pStyle w:val="ListParagraph"/>
        <w:numPr>
          <w:ilvl w:val="0"/>
          <w:numId w:val="164"/>
        </w:numPr>
        <w:tabs>
          <w:tab w:val="left" w:pos="1290"/>
        </w:tabs>
        <w:suppressAutoHyphens w:val="0"/>
        <w:spacing w:line="256" w:lineRule="auto"/>
        <w:rPr>
          <w:sz w:val="20"/>
          <w:szCs w:val="20"/>
        </w:rPr>
      </w:pPr>
      <w:r>
        <w:rPr>
          <w:sz w:val="20"/>
          <w:szCs w:val="20"/>
        </w:rPr>
        <w:t>Physical effects, such as raised heart rate, increased sweating, headache, dizziness, blurred vision, aching neck and shoulders, skin rashes</w:t>
      </w:r>
      <w:r w:rsidR="00EC5B43">
        <w:rPr>
          <w:sz w:val="20"/>
          <w:szCs w:val="20"/>
        </w:rPr>
        <w:t>,</w:t>
      </w:r>
      <w:r>
        <w:rPr>
          <w:sz w:val="20"/>
          <w:szCs w:val="20"/>
        </w:rPr>
        <w:t xml:space="preserve"> and a lowering of resistance to infection.</w:t>
      </w:r>
    </w:p>
    <w:p w14:paraId="07857345" w14:textId="66467EDB" w:rsidR="007868DF" w:rsidRDefault="00ED02A4">
      <w:pPr>
        <w:pStyle w:val="ListParagraph"/>
        <w:numPr>
          <w:ilvl w:val="0"/>
          <w:numId w:val="164"/>
        </w:numPr>
        <w:tabs>
          <w:tab w:val="left" w:pos="1290"/>
        </w:tabs>
        <w:suppressAutoHyphens w:val="0"/>
        <w:spacing w:line="256" w:lineRule="auto"/>
        <w:rPr>
          <w:sz w:val="20"/>
          <w:szCs w:val="20"/>
        </w:rPr>
      </w:pPr>
      <w:r>
        <w:rPr>
          <w:sz w:val="20"/>
          <w:szCs w:val="20"/>
        </w:rPr>
        <w:t>Behavioural effects such as increased anxiety and irritability, a tendency to drink more alcohol and smoke more, difficulty sleeping, poor concentration</w:t>
      </w:r>
      <w:r w:rsidR="00EC5B43">
        <w:rPr>
          <w:sz w:val="20"/>
          <w:szCs w:val="20"/>
        </w:rPr>
        <w:t>,</w:t>
      </w:r>
      <w:r>
        <w:rPr>
          <w:sz w:val="20"/>
          <w:szCs w:val="20"/>
        </w:rPr>
        <w:t xml:space="preserve"> and an inability to deal calmly with everyday tasks and situations.</w:t>
      </w:r>
    </w:p>
    <w:p w14:paraId="25A3D2E5" w14:textId="1E7F5031" w:rsidR="007868DF" w:rsidRDefault="00ED02A4">
      <w:pPr>
        <w:tabs>
          <w:tab w:val="left" w:pos="1290"/>
        </w:tabs>
        <w:ind w:left="360"/>
        <w:rPr>
          <w:sz w:val="20"/>
          <w:szCs w:val="20"/>
        </w:rPr>
      </w:pPr>
      <w:r>
        <w:rPr>
          <w:sz w:val="20"/>
          <w:szCs w:val="20"/>
        </w:rPr>
        <w:t xml:space="preserve">These effects are short-lived and </w:t>
      </w:r>
      <w:r w:rsidR="00EC5B43">
        <w:rPr>
          <w:sz w:val="20"/>
          <w:szCs w:val="20"/>
        </w:rPr>
        <w:t>generally do not cause</w:t>
      </w:r>
      <w:r>
        <w:rPr>
          <w:sz w:val="20"/>
          <w:szCs w:val="20"/>
        </w:rPr>
        <w:t xml:space="preserve"> lasting harm. When the pressures recede, there is usually a return to normal.</w:t>
      </w:r>
    </w:p>
    <w:p w14:paraId="18DE50D8" w14:textId="27CC6969" w:rsidR="007868DF" w:rsidRDefault="00ED02A4">
      <w:pPr>
        <w:tabs>
          <w:tab w:val="left" w:pos="1290"/>
        </w:tabs>
        <w:ind w:left="360"/>
        <w:rPr>
          <w:sz w:val="20"/>
          <w:szCs w:val="20"/>
        </w:rPr>
      </w:pPr>
      <w:r>
        <w:rPr>
          <w:sz w:val="20"/>
          <w:szCs w:val="20"/>
        </w:rPr>
        <w:t>Stress is not</w:t>
      </w:r>
      <w:r w:rsidR="00EC5B43">
        <w:rPr>
          <w:sz w:val="20"/>
          <w:szCs w:val="20"/>
        </w:rPr>
        <w:t>, therefore,</w:t>
      </w:r>
      <w:r>
        <w:rPr>
          <w:sz w:val="20"/>
          <w:szCs w:val="20"/>
        </w:rPr>
        <w:t xml:space="preserve"> the same as ill health. But in some cases, particularly where pressures are intense and continue for some time, the effects of stress can be more sustained and far more damaging, leading to </w:t>
      </w:r>
      <w:r w:rsidR="00EC5B43">
        <w:rPr>
          <w:sz w:val="20"/>
          <w:szCs w:val="20"/>
        </w:rPr>
        <w:t>longer-term</w:t>
      </w:r>
      <w:r>
        <w:rPr>
          <w:sz w:val="20"/>
          <w:szCs w:val="20"/>
        </w:rPr>
        <w:t xml:space="preserve"> psychological problems and physical ill health.</w:t>
      </w:r>
    </w:p>
    <w:p w14:paraId="23D0240B" w14:textId="77777777" w:rsidR="007868DF" w:rsidRDefault="00ED02A4">
      <w:pPr>
        <w:tabs>
          <w:tab w:val="left" w:pos="1290"/>
        </w:tabs>
        <w:ind w:left="360"/>
        <w:rPr>
          <w:b/>
          <w:sz w:val="28"/>
          <w:szCs w:val="28"/>
        </w:rPr>
      </w:pPr>
      <w:r>
        <w:rPr>
          <w:b/>
          <w:sz w:val="28"/>
          <w:szCs w:val="28"/>
        </w:rPr>
        <w:t>Causes of stress:</w:t>
      </w:r>
    </w:p>
    <w:p w14:paraId="03038EF8" w14:textId="77777777" w:rsidR="007868DF" w:rsidRDefault="00ED02A4">
      <w:pPr>
        <w:tabs>
          <w:tab w:val="left" w:pos="1290"/>
        </w:tabs>
        <w:ind w:left="360"/>
        <w:rPr>
          <w:sz w:val="20"/>
          <w:szCs w:val="20"/>
        </w:rPr>
      </w:pPr>
      <w:r>
        <w:rPr>
          <w:sz w:val="20"/>
          <w:szCs w:val="20"/>
        </w:rPr>
        <w:t>Harmful levels of stress are more likely to occur where:</w:t>
      </w:r>
    </w:p>
    <w:p w14:paraId="3A9072D2"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Pressures pile on top of each other or are prolonged.</w:t>
      </w:r>
    </w:p>
    <w:p w14:paraId="5291BB01"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feel trapped or are unable to exert any control over demands placed upon them.</w:t>
      </w:r>
    </w:p>
    <w:p w14:paraId="3BC0089B"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are confused by conflicting demands.</w:t>
      </w:r>
    </w:p>
    <w:p w14:paraId="5116E3B8"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feel a high degree of uncertainty about their work, their objectives or their career or job prospects.</w:t>
      </w:r>
    </w:p>
    <w:p w14:paraId="762AF9A2"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Workload is demanding or inflexible.</w:t>
      </w:r>
    </w:p>
    <w:p w14:paraId="69B7BC5A"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There is prolonged conflict between individuals, possibly including racial or sexual harassment or where staff are treated with contempt or indifference.</w:t>
      </w:r>
    </w:p>
    <w:p w14:paraId="48C1B651"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There is a lack of leadership and understanding from managers or supervisors.</w:t>
      </w:r>
    </w:p>
    <w:p w14:paraId="4A7C114D"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Problems and difficulties occur in their personal lives outside the workplace.</w:t>
      </w:r>
    </w:p>
    <w:p w14:paraId="14B08294" w14:textId="77777777" w:rsidR="007868DF" w:rsidRDefault="00ED02A4">
      <w:pPr>
        <w:tabs>
          <w:tab w:val="left" w:pos="1290"/>
        </w:tabs>
        <w:rPr>
          <w:b/>
          <w:sz w:val="28"/>
          <w:szCs w:val="28"/>
        </w:rPr>
      </w:pPr>
      <w:r>
        <w:rPr>
          <w:b/>
          <w:sz w:val="28"/>
          <w:szCs w:val="28"/>
        </w:rPr>
        <w:t>Legislation</w:t>
      </w:r>
    </w:p>
    <w:p w14:paraId="528E25CE" w14:textId="4961B8D6" w:rsidR="007868DF" w:rsidRDefault="00ED02A4">
      <w:pPr>
        <w:tabs>
          <w:tab w:val="left" w:pos="1290"/>
        </w:tabs>
        <w:rPr>
          <w:sz w:val="20"/>
          <w:szCs w:val="20"/>
        </w:rPr>
      </w:pPr>
      <w:r>
        <w:rPr>
          <w:sz w:val="20"/>
          <w:szCs w:val="20"/>
        </w:rPr>
        <w:t xml:space="preserve">Busy Bees Childcare Centre has a general duty under </w:t>
      </w:r>
      <w:r w:rsidR="00EC5B43">
        <w:rPr>
          <w:sz w:val="20"/>
          <w:szCs w:val="20"/>
        </w:rPr>
        <w:t>the Health and Safety at Work Act 1974 to ensure, so far as is reasonably practicable, that workplaces are safe and healthy and that appropriate welfare arrangements are provided</w:t>
      </w:r>
      <w:r>
        <w:rPr>
          <w:sz w:val="20"/>
          <w:szCs w:val="20"/>
        </w:rPr>
        <w:t>.</w:t>
      </w:r>
    </w:p>
    <w:p w14:paraId="578F0923" w14:textId="5BD8A201" w:rsidR="007868DF" w:rsidRPr="00ED02A4" w:rsidRDefault="00ED02A4">
      <w:pPr>
        <w:tabs>
          <w:tab w:val="left" w:pos="1290"/>
        </w:tabs>
        <w:rPr>
          <w:sz w:val="20"/>
          <w:szCs w:val="20"/>
        </w:rPr>
      </w:pPr>
      <w:r>
        <w:rPr>
          <w:sz w:val="20"/>
          <w:szCs w:val="20"/>
        </w:rPr>
        <w:t xml:space="preserve">Under the Management of </w:t>
      </w:r>
      <w:r w:rsidR="00EC5B43">
        <w:rPr>
          <w:sz w:val="20"/>
          <w:szCs w:val="20"/>
        </w:rPr>
        <w:t>Safety Regulations 1993, management is required to assess the nature and scale</w:t>
      </w:r>
      <w:r>
        <w:rPr>
          <w:sz w:val="20"/>
          <w:szCs w:val="20"/>
        </w:rPr>
        <w:t xml:space="preserve"> of risks to health in the workplace and devise appropriate control and monitoring measures.</w:t>
      </w:r>
    </w:p>
    <w:p w14:paraId="74C70F6D" w14:textId="77777777" w:rsidR="00EC5B43" w:rsidRDefault="00EC5B43">
      <w:pPr>
        <w:tabs>
          <w:tab w:val="left" w:pos="1290"/>
        </w:tabs>
        <w:rPr>
          <w:b/>
          <w:sz w:val="28"/>
          <w:szCs w:val="28"/>
        </w:rPr>
      </w:pPr>
    </w:p>
    <w:p w14:paraId="255E6067" w14:textId="0599B525" w:rsidR="007868DF" w:rsidRDefault="00ED02A4">
      <w:pPr>
        <w:tabs>
          <w:tab w:val="left" w:pos="1290"/>
        </w:tabs>
        <w:rPr>
          <w:b/>
          <w:sz w:val="28"/>
          <w:szCs w:val="28"/>
        </w:rPr>
      </w:pPr>
      <w:r>
        <w:rPr>
          <w:b/>
          <w:sz w:val="28"/>
          <w:szCs w:val="28"/>
        </w:rPr>
        <w:lastRenderedPageBreak/>
        <w:t>Policy</w:t>
      </w:r>
    </w:p>
    <w:p w14:paraId="30A51D58" w14:textId="2F91C0AF" w:rsidR="007868DF" w:rsidRDefault="00ED02A4">
      <w:pPr>
        <w:tabs>
          <w:tab w:val="left" w:pos="1290"/>
        </w:tabs>
      </w:pPr>
      <w:r>
        <w:rPr>
          <w:sz w:val="20"/>
          <w:szCs w:val="20"/>
        </w:rPr>
        <w:t xml:space="preserve">The committee and Nursery manager will comply, so far as is reasonably practicable, with legislation. They will endeavour to identify sources of </w:t>
      </w:r>
      <w:r w:rsidR="00EC5B43">
        <w:rPr>
          <w:sz w:val="20"/>
          <w:szCs w:val="20"/>
        </w:rPr>
        <w:t>workplace stress through stress auditing and subsequently address areas of concern,</w:t>
      </w:r>
      <w:r>
        <w:rPr>
          <w:sz w:val="20"/>
          <w:szCs w:val="20"/>
        </w:rPr>
        <w:t xml:space="preserve"> with the prime purpose of achieving a healthy workforce.</w:t>
      </w:r>
    </w:p>
    <w:p w14:paraId="49638F36" w14:textId="77777777" w:rsidR="007868DF" w:rsidRDefault="00ED02A4">
      <w:pPr>
        <w:tabs>
          <w:tab w:val="left" w:pos="1290"/>
        </w:tabs>
        <w:rPr>
          <w:sz w:val="20"/>
          <w:szCs w:val="20"/>
        </w:rPr>
      </w:pPr>
      <w:r>
        <w:rPr>
          <w:sz w:val="20"/>
          <w:szCs w:val="20"/>
        </w:rPr>
        <w:t>The following objectives will therefore be pursued.</w:t>
      </w:r>
    </w:p>
    <w:p w14:paraId="0B79E715" w14:textId="77777777"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Minimizing stress by seeking to reduce hazards to health and safety and unreasonable pressures to which employees are exposed.</w:t>
      </w:r>
    </w:p>
    <w:p w14:paraId="5EA2C9A6" w14:textId="77777777"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Management recognition and appropriate timely reaction to deal with stress as it arises.</w:t>
      </w:r>
    </w:p>
    <w:p w14:paraId="261EC7EA" w14:textId="23489AD4"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 xml:space="preserve">Rehabilitation by offering enhanced support, including counselling, to help staff cope with and recover from </w:t>
      </w:r>
      <w:r w:rsidR="00EC5B43">
        <w:rPr>
          <w:sz w:val="20"/>
          <w:szCs w:val="20"/>
        </w:rPr>
        <w:t>stress-related conditions that</w:t>
      </w:r>
      <w:r>
        <w:rPr>
          <w:sz w:val="20"/>
          <w:szCs w:val="20"/>
        </w:rPr>
        <w:t xml:space="preserve"> already exist.</w:t>
      </w:r>
    </w:p>
    <w:p w14:paraId="05E810FC" w14:textId="77777777" w:rsidR="007868DF" w:rsidRDefault="00ED02A4">
      <w:pPr>
        <w:tabs>
          <w:tab w:val="left" w:pos="1290"/>
        </w:tabs>
        <w:rPr>
          <w:sz w:val="20"/>
          <w:szCs w:val="20"/>
        </w:rPr>
      </w:pPr>
      <w:r>
        <w:rPr>
          <w:sz w:val="20"/>
          <w:szCs w:val="20"/>
        </w:rPr>
        <w:t>The Nursery is therefore committed to identifying the causes of stress, raising awareness, and providing appropriate training for staff, who will be encouraged to participate.</w:t>
      </w:r>
    </w:p>
    <w:p w14:paraId="32E05722" w14:textId="77777777" w:rsidR="007868DF" w:rsidRDefault="00ED02A4">
      <w:pPr>
        <w:tabs>
          <w:tab w:val="left" w:pos="1290"/>
        </w:tabs>
        <w:rPr>
          <w:b/>
          <w:sz w:val="28"/>
          <w:szCs w:val="28"/>
        </w:rPr>
      </w:pPr>
      <w:r>
        <w:rPr>
          <w:b/>
          <w:sz w:val="28"/>
          <w:szCs w:val="28"/>
        </w:rPr>
        <w:t>Stress Audit</w:t>
      </w:r>
    </w:p>
    <w:p w14:paraId="637B870B" w14:textId="4CF759D3" w:rsidR="007868DF" w:rsidRDefault="00EC5B43">
      <w:pPr>
        <w:tabs>
          <w:tab w:val="left" w:pos="1290"/>
        </w:tabs>
        <w:rPr>
          <w:sz w:val="20"/>
          <w:szCs w:val="20"/>
        </w:rPr>
      </w:pPr>
      <w:r>
        <w:rPr>
          <w:sz w:val="20"/>
          <w:szCs w:val="20"/>
        </w:rPr>
        <w:t>To objectively assess current levels of staff stress and devise strategies to improve and monitor them</w:t>
      </w:r>
      <w:r w:rsidR="00ED02A4">
        <w:rPr>
          <w:sz w:val="20"/>
          <w:szCs w:val="20"/>
        </w:rPr>
        <w:t>, an audit will be undertaken.</w:t>
      </w:r>
    </w:p>
    <w:p w14:paraId="14F8AD15" w14:textId="77777777" w:rsidR="007868DF" w:rsidRDefault="00ED02A4">
      <w:pPr>
        <w:tabs>
          <w:tab w:val="left" w:pos="1290"/>
        </w:tabs>
        <w:rPr>
          <w:b/>
          <w:sz w:val="28"/>
          <w:szCs w:val="28"/>
        </w:rPr>
      </w:pPr>
      <w:r>
        <w:rPr>
          <w:b/>
          <w:sz w:val="28"/>
          <w:szCs w:val="28"/>
        </w:rPr>
        <w:t>Means of stress auditing</w:t>
      </w:r>
    </w:p>
    <w:p w14:paraId="2314AA50"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Absence monitoring</w:t>
      </w:r>
    </w:p>
    <w:p w14:paraId="6AD694EE"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Time logs (recording of sessions worked)</w:t>
      </w:r>
    </w:p>
    <w:p w14:paraId="451C4E72"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Staff appraisals and open-door policy for all staff</w:t>
      </w:r>
    </w:p>
    <w:p w14:paraId="69FA391D" w14:textId="77777777" w:rsidR="007868DF" w:rsidRDefault="00ED02A4">
      <w:pPr>
        <w:tabs>
          <w:tab w:val="left" w:pos="1290"/>
        </w:tabs>
        <w:rPr>
          <w:b/>
          <w:sz w:val="28"/>
          <w:szCs w:val="28"/>
        </w:rPr>
      </w:pPr>
      <w:r>
        <w:rPr>
          <w:b/>
          <w:sz w:val="28"/>
          <w:szCs w:val="28"/>
        </w:rPr>
        <w:t>Strategy for reducing stress</w:t>
      </w:r>
    </w:p>
    <w:p w14:paraId="3F6DF53C" w14:textId="77777777" w:rsidR="007868DF" w:rsidRDefault="00ED02A4">
      <w:pPr>
        <w:tabs>
          <w:tab w:val="left" w:pos="1290"/>
        </w:tabs>
        <w:rPr>
          <w:sz w:val="20"/>
          <w:szCs w:val="20"/>
        </w:rPr>
      </w:pPr>
      <w:r>
        <w:rPr>
          <w:sz w:val="20"/>
          <w:szCs w:val="20"/>
        </w:rPr>
        <w:t>The Nursery manager and the committee will endeavour to reduce or remove unnecessary stress to all staff by:</w:t>
      </w:r>
    </w:p>
    <w:p w14:paraId="7865E79E"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Ensuring good communications.</w:t>
      </w:r>
    </w:p>
    <w:p w14:paraId="78739D05"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Promoting confidence and competence.</w:t>
      </w:r>
    </w:p>
    <w:p w14:paraId="065BB624"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Flexibility without being unfair to other individuals</w:t>
      </w:r>
    </w:p>
    <w:p w14:paraId="07673728"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Providing scope for improving working conditions and for people to influence the way their jobs are done, thereby increasing interest and sense of ownership.</w:t>
      </w:r>
    </w:p>
    <w:p w14:paraId="1DBBB63A"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Planning work to avoid unreasonable deadlines.</w:t>
      </w:r>
    </w:p>
    <w:p w14:paraId="454A877E" w14:textId="483DDF66"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 xml:space="preserve">Promoting an open attitude by managers and colleagues to what people say about </w:t>
      </w:r>
      <w:r w:rsidR="00EC5B43">
        <w:rPr>
          <w:sz w:val="20"/>
          <w:szCs w:val="20"/>
        </w:rPr>
        <w:t xml:space="preserve">the </w:t>
      </w:r>
      <w:r>
        <w:rPr>
          <w:sz w:val="20"/>
          <w:szCs w:val="20"/>
        </w:rPr>
        <w:t>stresses associated with their jobs.</w:t>
      </w:r>
    </w:p>
    <w:p w14:paraId="573CBDFF"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Encouraging and promoting collaboration rather than unhealthy competition.</w:t>
      </w:r>
    </w:p>
    <w:p w14:paraId="5051B594" w14:textId="08B02D8A"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Endeavouring to ensure fair treatment and actively discouraging bullying and harassment.</w:t>
      </w:r>
    </w:p>
    <w:p w14:paraId="69AFD5B7" w14:textId="69CFC6AB"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Endeavouring to provide appropriate skills, training</w:t>
      </w:r>
      <w:r w:rsidR="00EC5B43">
        <w:rPr>
          <w:sz w:val="20"/>
          <w:szCs w:val="20"/>
        </w:rPr>
        <w:t>,</w:t>
      </w:r>
      <w:r>
        <w:rPr>
          <w:sz w:val="20"/>
          <w:szCs w:val="20"/>
        </w:rPr>
        <w:t xml:space="preserve"> and resources needed to do their jobs properly.</w:t>
      </w:r>
    </w:p>
    <w:p w14:paraId="19A6BD5A" w14:textId="675FD5C1" w:rsidR="007868DF" w:rsidRDefault="00ED02A4">
      <w:pPr>
        <w:tabs>
          <w:tab w:val="left" w:pos="1290"/>
        </w:tabs>
        <w:rPr>
          <w:sz w:val="20"/>
          <w:szCs w:val="20"/>
        </w:rPr>
      </w:pPr>
      <w:r>
        <w:rPr>
          <w:sz w:val="20"/>
          <w:szCs w:val="20"/>
        </w:rPr>
        <w:t>Implementation of the above</w:t>
      </w:r>
      <w:r w:rsidR="00EC5B43">
        <w:rPr>
          <w:sz w:val="20"/>
          <w:szCs w:val="20"/>
        </w:rPr>
        <w:t>, in conjunction with the results obtained from the audit,</w:t>
      </w:r>
      <w:r>
        <w:rPr>
          <w:sz w:val="20"/>
          <w:szCs w:val="20"/>
        </w:rPr>
        <w:t xml:space="preserve"> should promote a positive culture for stress management.</w:t>
      </w:r>
    </w:p>
    <w:p w14:paraId="2CBAE071" w14:textId="77777777" w:rsidR="007868DF" w:rsidRDefault="00ED02A4">
      <w:pPr>
        <w:tabs>
          <w:tab w:val="left" w:pos="1290"/>
        </w:tabs>
        <w:rPr>
          <w:b/>
          <w:sz w:val="28"/>
          <w:szCs w:val="28"/>
        </w:rPr>
      </w:pPr>
      <w:r>
        <w:rPr>
          <w:b/>
          <w:sz w:val="28"/>
          <w:szCs w:val="28"/>
        </w:rPr>
        <w:t xml:space="preserve">Monitoring </w:t>
      </w:r>
    </w:p>
    <w:p w14:paraId="1841121D" w14:textId="77777777" w:rsidR="007868DF" w:rsidRDefault="00ED02A4">
      <w:pPr>
        <w:tabs>
          <w:tab w:val="left" w:pos="1290"/>
        </w:tabs>
        <w:rPr>
          <w:sz w:val="20"/>
          <w:szCs w:val="20"/>
        </w:rPr>
      </w:pPr>
      <w:r>
        <w:rPr>
          <w:sz w:val="20"/>
          <w:szCs w:val="20"/>
        </w:rPr>
        <w:t>Monitoring techniques to be used will include:</w:t>
      </w:r>
    </w:p>
    <w:p w14:paraId="1360ABD1"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Staff absences</w:t>
      </w:r>
    </w:p>
    <w:p w14:paraId="7EAC3D20"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Reports on levels of staff absence due to stress</w:t>
      </w:r>
    </w:p>
    <w:p w14:paraId="30B1EA6A"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Staff appraisal, this scheme provides an opportunity to discuss potential causes of stress.</w:t>
      </w:r>
    </w:p>
    <w:p w14:paraId="347AACAA" w14:textId="77777777" w:rsidR="007868DF" w:rsidRDefault="00ED02A4">
      <w:pPr>
        <w:tabs>
          <w:tab w:val="left" w:pos="1290"/>
        </w:tabs>
        <w:rPr>
          <w:b/>
          <w:sz w:val="28"/>
          <w:szCs w:val="28"/>
        </w:rPr>
      </w:pPr>
      <w:r>
        <w:rPr>
          <w:b/>
          <w:sz w:val="28"/>
          <w:szCs w:val="28"/>
        </w:rPr>
        <w:t>Committee and management response to incidents of excessive stress.</w:t>
      </w:r>
    </w:p>
    <w:p w14:paraId="613ECC86" w14:textId="77777777"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lastRenderedPageBreak/>
        <w:t>Discussion about the causes, with another employee or a friend present if the employee wishes</w:t>
      </w:r>
    </w:p>
    <w:p w14:paraId="4139178E" w14:textId="77777777"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t>Careful reintroduction to work following absence.</w:t>
      </w:r>
    </w:p>
    <w:p w14:paraId="46498B7C" w14:textId="03A7DE78"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t xml:space="preserve">Commitment to seek </w:t>
      </w:r>
      <w:r w:rsidR="00EC5B43">
        <w:rPr>
          <w:sz w:val="20"/>
          <w:szCs w:val="20"/>
        </w:rPr>
        <w:t>longer-term</w:t>
      </w:r>
      <w:r>
        <w:rPr>
          <w:sz w:val="20"/>
          <w:szCs w:val="20"/>
        </w:rPr>
        <w:t xml:space="preserve"> investigation of problems identified, where necessary.</w:t>
      </w:r>
    </w:p>
    <w:p w14:paraId="0E78F947" w14:textId="73D3DA58" w:rsidR="007868DF" w:rsidRDefault="00ED02A4">
      <w:pPr>
        <w:tabs>
          <w:tab w:val="left" w:pos="1290"/>
        </w:tabs>
        <w:rPr>
          <w:sz w:val="20"/>
          <w:szCs w:val="20"/>
        </w:rPr>
      </w:pPr>
      <w:r>
        <w:rPr>
          <w:sz w:val="20"/>
          <w:szCs w:val="20"/>
        </w:rPr>
        <w:t xml:space="preserve">Where the Nursery manager is </w:t>
      </w:r>
      <w:r w:rsidR="00EC5B43">
        <w:rPr>
          <w:sz w:val="20"/>
          <w:szCs w:val="20"/>
        </w:rPr>
        <w:t>experiencing excessive stress, the committee and the Welfare team will make appropriate support available</w:t>
      </w:r>
      <w:r>
        <w:rPr>
          <w:sz w:val="20"/>
          <w:szCs w:val="20"/>
        </w:rPr>
        <w:t>.</w:t>
      </w:r>
    </w:p>
    <w:p w14:paraId="51FFDB7A" w14:textId="77777777" w:rsidR="007868DF" w:rsidRDefault="007868DF">
      <w:pPr>
        <w:tabs>
          <w:tab w:val="left" w:pos="1290"/>
        </w:tabs>
        <w:rPr>
          <w:b/>
          <w:sz w:val="36"/>
          <w:szCs w:val="36"/>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62049DEF" w14:textId="77777777" w:rsidTr="00504DFB">
        <w:tc>
          <w:tcPr>
            <w:tcW w:w="4320" w:type="dxa"/>
            <w:tcMar>
              <w:top w:w="0" w:type="dxa"/>
              <w:left w:w="108" w:type="dxa"/>
              <w:bottom w:w="0" w:type="dxa"/>
              <w:right w:w="108" w:type="dxa"/>
            </w:tcMar>
            <w:vAlign w:val="bottom"/>
          </w:tcPr>
          <w:p w14:paraId="5F93CA7C" w14:textId="6BB5F993"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43CBD7DB" w14:textId="58B7796C"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7E24BA1B" w14:textId="77777777" w:rsidR="00652056" w:rsidRDefault="00652056" w:rsidP="00652056">
            <w:pPr>
              <w:spacing w:line="360" w:lineRule="auto"/>
              <w:rPr>
                <w:rFonts w:cs="Calibri"/>
                <w:sz w:val="20"/>
                <w:szCs w:val="20"/>
              </w:rPr>
            </w:pPr>
          </w:p>
        </w:tc>
      </w:tr>
      <w:tr w:rsidR="00652056" w14:paraId="0B844D30" w14:textId="77777777" w:rsidTr="00504DFB">
        <w:tc>
          <w:tcPr>
            <w:tcW w:w="4320" w:type="dxa"/>
            <w:tcMar>
              <w:top w:w="0" w:type="dxa"/>
              <w:left w:w="108" w:type="dxa"/>
              <w:bottom w:w="0" w:type="dxa"/>
              <w:right w:w="108" w:type="dxa"/>
            </w:tcMar>
            <w:vAlign w:val="bottom"/>
          </w:tcPr>
          <w:p w14:paraId="662BCB0A" w14:textId="26AB5835"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39192A15" w14:textId="55CB460F" w:rsidR="00652056" w:rsidRDefault="00C93EA8" w:rsidP="00652056">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15702D3D" w14:textId="08608E03"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4217E01A" w14:textId="77777777" w:rsidTr="00504DFB">
        <w:tc>
          <w:tcPr>
            <w:tcW w:w="4320" w:type="dxa"/>
            <w:tcMar>
              <w:top w:w="0" w:type="dxa"/>
              <w:left w:w="108" w:type="dxa"/>
              <w:bottom w:w="0" w:type="dxa"/>
              <w:right w:w="108" w:type="dxa"/>
            </w:tcMar>
            <w:vAlign w:val="bottom"/>
          </w:tcPr>
          <w:p w14:paraId="6D91DD9C" w14:textId="317AB51E"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FEFAC33" w14:textId="03846595"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78ADE42F" w14:textId="7B7FE75E"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236D5600" w14:textId="77777777">
        <w:tc>
          <w:tcPr>
            <w:tcW w:w="4320" w:type="dxa"/>
            <w:tcMar>
              <w:top w:w="0" w:type="dxa"/>
              <w:left w:w="108" w:type="dxa"/>
              <w:bottom w:w="0" w:type="dxa"/>
              <w:right w:w="108" w:type="dxa"/>
            </w:tcMar>
            <w:vAlign w:val="bottom"/>
          </w:tcPr>
          <w:p w14:paraId="28FD1732" w14:textId="387FDC2F"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C2EBD96" w14:textId="77777777" w:rsidR="00652056" w:rsidRDefault="00652056" w:rsidP="00652056">
            <w:pPr>
              <w:spacing w:after="0" w:line="360" w:lineRule="auto"/>
              <w:rPr>
                <w:rFonts w:eastAsia="Times New Roman" w:cs="Calibri"/>
                <w:sz w:val="20"/>
                <w:szCs w:val="20"/>
                <w:lang w:eastAsia="en-GB"/>
              </w:rPr>
            </w:pPr>
          </w:p>
          <w:p w14:paraId="106F9329" w14:textId="5D87DCFC"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74254DB0" w14:textId="77777777">
        <w:tc>
          <w:tcPr>
            <w:tcW w:w="4320" w:type="dxa"/>
            <w:tcMar>
              <w:top w:w="0" w:type="dxa"/>
              <w:left w:w="108" w:type="dxa"/>
              <w:bottom w:w="0" w:type="dxa"/>
              <w:right w:w="108" w:type="dxa"/>
            </w:tcMar>
            <w:vAlign w:val="bottom"/>
          </w:tcPr>
          <w:p w14:paraId="34890A21" w14:textId="4C434BDB"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4CC1F689" w14:textId="77777777" w:rsidR="00652056" w:rsidRDefault="00652056" w:rsidP="00652056">
            <w:pPr>
              <w:spacing w:after="0" w:line="360" w:lineRule="auto"/>
              <w:rPr>
                <w:rFonts w:eastAsia="Times New Roman" w:cs="Calibri"/>
                <w:sz w:val="20"/>
                <w:szCs w:val="20"/>
                <w:lang w:eastAsia="en-GB"/>
              </w:rPr>
            </w:pPr>
          </w:p>
          <w:p w14:paraId="08565C73" w14:textId="63798EE4"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37D3F70A" w14:textId="77777777">
        <w:tc>
          <w:tcPr>
            <w:tcW w:w="4320" w:type="dxa"/>
            <w:tcMar>
              <w:top w:w="0" w:type="dxa"/>
              <w:left w:w="108" w:type="dxa"/>
              <w:bottom w:w="0" w:type="dxa"/>
              <w:right w:w="108" w:type="dxa"/>
            </w:tcMar>
            <w:vAlign w:val="bottom"/>
          </w:tcPr>
          <w:p w14:paraId="562255B1" w14:textId="65734070"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E3E51C5" w14:textId="117BFFE7"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59B919DE" w14:textId="77777777" w:rsidR="007868DF" w:rsidRDefault="007868DF">
      <w:pPr>
        <w:tabs>
          <w:tab w:val="left" w:pos="1290"/>
        </w:tabs>
        <w:rPr>
          <w:b/>
          <w:sz w:val="36"/>
          <w:szCs w:val="36"/>
        </w:rPr>
      </w:pPr>
    </w:p>
    <w:p w14:paraId="2D222E52" w14:textId="77777777" w:rsidR="007868DF" w:rsidRDefault="007868DF">
      <w:pPr>
        <w:tabs>
          <w:tab w:val="left" w:pos="1290"/>
        </w:tabs>
        <w:rPr>
          <w:b/>
          <w:sz w:val="36"/>
          <w:szCs w:val="36"/>
        </w:rPr>
      </w:pPr>
    </w:p>
    <w:p w14:paraId="1357BD02" w14:textId="77777777" w:rsidR="007868DF" w:rsidRDefault="007868DF">
      <w:pPr>
        <w:tabs>
          <w:tab w:val="left" w:pos="1290"/>
        </w:tabs>
        <w:rPr>
          <w:sz w:val="20"/>
          <w:szCs w:val="20"/>
        </w:rPr>
      </w:pPr>
    </w:p>
    <w:p w14:paraId="27FAB890" w14:textId="77777777" w:rsidR="007868DF" w:rsidRDefault="007868DF">
      <w:pPr>
        <w:tabs>
          <w:tab w:val="left" w:pos="1290"/>
        </w:tabs>
        <w:rPr>
          <w:sz w:val="20"/>
          <w:szCs w:val="20"/>
        </w:rPr>
      </w:pPr>
    </w:p>
    <w:p w14:paraId="5887470D" w14:textId="77777777" w:rsidR="007868DF" w:rsidRDefault="00ED02A4">
      <w:pPr>
        <w:tabs>
          <w:tab w:val="left" w:pos="1290"/>
        </w:tabs>
        <w:rPr>
          <w:sz w:val="20"/>
          <w:szCs w:val="20"/>
        </w:rPr>
      </w:pPr>
      <w:r>
        <w:rPr>
          <w:sz w:val="20"/>
          <w:szCs w:val="20"/>
        </w:rPr>
        <w:t xml:space="preserve"> </w:t>
      </w:r>
    </w:p>
    <w:p w14:paraId="58BD9649" w14:textId="77777777" w:rsidR="007868DF" w:rsidRDefault="007868DF">
      <w:pPr>
        <w:tabs>
          <w:tab w:val="left" w:pos="1290"/>
        </w:tabs>
        <w:jc w:val="center"/>
        <w:rPr>
          <w:b/>
          <w:sz w:val="96"/>
          <w:szCs w:val="96"/>
        </w:rPr>
      </w:pPr>
    </w:p>
    <w:p w14:paraId="7C3B632E" w14:textId="77777777" w:rsidR="007868DF" w:rsidRDefault="007868DF">
      <w:pPr>
        <w:tabs>
          <w:tab w:val="left" w:pos="1290"/>
        </w:tabs>
        <w:jc w:val="center"/>
        <w:rPr>
          <w:b/>
          <w:sz w:val="96"/>
          <w:szCs w:val="96"/>
        </w:rPr>
      </w:pPr>
    </w:p>
    <w:p w14:paraId="0D58D4CC" w14:textId="77777777" w:rsidR="007868DF" w:rsidRDefault="007868DF">
      <w:pPr>
        <w:tabs>
          <w:tab w:val="left" w:pos="1290"/>
        </w:tabs>
        <w:jc w:val="center"/>
        <w:rPr>
          <w:b/>
          <w:sz w:val="96"/>
          <w:szCs w:val="96"/>
        </w:rPr>
      </w:pPr>
    </w:p>
    <w:p w14:paraId="276B67C3" w14:textId="77777777" w:rsidR="00ED02A4" w:rsidRDefault="00ED02A4">
      <w:pPr>
        <w:tabs>
          <w:tab w:val="left" w:pos="1290"/>
        </w:tabs>
        <w:jc w:val="center"/>
        <w:rPr>
          <w:b/>
          <w:sz w:val="96"/>
          <w:szCs w:val="96"/>
        </w:rPr>
      </w:pPr>
    </w:p>
    <w:p w14:paraId="23E85DF8" w14:textId="5543DC68" w:rsidR="007868DF" w:rsidRDefault="00ED02A4">
      <w:pPr>
        <w:tabs>
          <w:tab w:val="left" w:pos="1290"/>
        </w:tabs>
        <w:jc w:val="center"/>
        <w:rPr>
          <w:b/>
          <w:sz w:val="96"/>
          <w:szCs w:val="96"/>
        </w:rPr>
      </w:pPr>
      <w:r>
        <w:rPr>
          <w:b/>
          <w:sz w:val="96"/>
          <w:szCs w:val="96"/>
        </w:rPr>
        <w:lastRenderedPageBreak/>
        <w:t>Students and Volunteers Policy</w:t>
      </w:r>
    </w:p>
    <w:p w14:paraId="2469ADFD" w14:textId="77777777" w:rsidR="007868DF" w:rsidRDefault="007868DF">
      <w:pPr>
        <w:tabs>
          <w:tab w:val="left" w:pos="1290"/>
        </w:tabs>
        <w:jc w:val="center"/>
        <w:rPr>
          <w:b/>
          <w:sz w:val="96"/>
          <w:szCs w:val="96"/>
        </w:rPr>
      </w:pPr>
    </w:p>
    <w:p w14:paraId="054493E9" w14:textId="77777777" w:rsidR="007868DF" w:rsidRDefault="007868DF">
      <w:pPr>
        <w:tabs>
          <w:tab w:val="left" w:pos="1290"/>
        </w:tabs>
        <w:jc w:val="center"/>
        <w:rPr>
          <w:b/>
          <w:sz w:val="96"/>
          <w:szCs w:val="96"/>
        </w:rPr>
      </w:pPr>
    </w:p>
    <w:p w14:paraId="32EB12AF" w14:textId="77777777" w:rsidR="007868DF" w:rsidRDefault="007868DF">
      <w:pPr>
        <w:tabs>
          <w:tab w:val="left" w:pos="1290"/>
        </w:tabs>
        <w:jc w:val="center"/>
        <w:rPr>
          <w:b/>
          <w:sz w:val="96"/>
          <w:szCs w:val="96"/>
        </w:rPr>
      </w:pPr>
    </w:p>
    <w:p w14:paraId="7F389086"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6304" behindDoc="0" locked="0" layoutInCell="1" allowOverlap="1" wp14:anchorId="611017BC" wp14:editId="416B61A9">
            <wp:simplePos x="0" y="0"/>
            <wp:positionH relativeFrom="margin">
              <wp:posOffset>1304190</wp:posOffset>
            </wp:positionH>
            <wp:positionV relativeFrom="paragraph">
              <wp:posOffset>269674</wp:posOffset>
            </wp:positionV>
            <wp:extent cx="4694401" cy="4320000"/>
            <wp:effectExtent l="0" t="0" r="0" b="4350"/>
            <wp:wrapTight wrapText="bothSides">
              <wp:wrapPolygon edited="0">
                <wp:start x="0" y="0"/>
                <wp:lineTo x="0" y="21527"/>
                <wp:lineTo x="21477" y="21527"/>
                <wp:lineTo x="21477" y="0"/>
                <wp:lineTo x="0" y="0"/>
              </wp:wrapPolygon>
            </wp:wrapTight>
            <wp:docPr id="57841172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80D536D" w14:textId="77777777" w:rsidR="007868DF" w:rsidRDefault="007868DF">
      <w:pPr>
        <w:tabs>
          <w:tab w:val="left" w:pos="1290"/>
        </w:tabs>
        <w:jc w:val="center"/>
        <w:rPr>
          <w:b/>
          <w:sz w:val="96"/>
          <w:szCs w:val="96"/>
        </w:rPr>
      </w:pPr>
    </w:p>
    <w:p w14:paraId="7246420E" w14:textId="77777777" w:rsidR="007868DF" w:rsidRDefault="007868DF">
      <w:pPr>
        <w:tabs>
          <w:tab w:val="left" w:pos="1290"/>
        </w:tabs>
        <w:jc w:val="center"/>
        <w:rPr>
          <w:b/>
          <w:sz w:val="96"/>
          <w:szCs w:val="96"/>
        </w:rPr>
      </w:pPr>
    </w:p>
    <w:p w14:paraId="0C60FB8A" w14:textId="77777777" w:rsidR="007868DF" w:rsidRDefault="007868DF">
      <w:pPr>
        <w:tabs>
          <w:tab w:val="left" w:pos="1290"/>
        </w:tabs>
        <w:jc w:val="center"/>
        <w:rPr>
          <w:b/>
          <w:sz w:val="96"/>
          <w:szCs w:val="96"/>
        </w:rPr>
      </w:pPr>
    </w:p>
    <w:p w14:paraId="7F9E98B2" w14:textId="77777777" w:rsidR="007868DF" w:rsidRDefault="007868DF">
      <w:pPr>
        <w:tabs>
          <w:tab w:val="left" w:pos="1290"/>
        </w:tabs>
        <w:rPr>
          <w:b/>
          <w:sz w:val="96"/>
          <w:szCs w:val="96"/>
        </w:rPr>
      </w:pPr>
    </w:p>
    <w:p w14:paraId="4AF3E200" w14:textId="77777777" w:rsidR="00ED02A4" w:rsidRDefault="00ED02A4">
      <w:pPr>
        <w:tabs>
          <w:tab w:val="left" w:pos="1290"/>
        </w:tabs>
        <w:rPr>
          <w:b/>
          <w:sz w:val="32"/>
          <w:szCs w:val="32"/>
        </w:rPr>
      </w:pPr>
    </w:p>
    <w:p w14:paraId="0254F461" w14:textId="5E785F7B" w:rsidR="007868DF" w:rsidRDefault="00ED02A4">
      <w:pPr>
        <w:tabs>
          <w:tab w:val="left" w:pos="1290"/>
        </w:tabs>
        <w:rPr>
          <w:b/>
          <w:sz w:val="32"/>
          <w:szCs w:val="32"/>
        </w:rPr>
      </w:pPr>
      <w:r>
        <w:rPr>
          <w:b/>
          <w:sz w:val="32"/>
          <w:szCs w:val="32"/>
        </w:rPr>
        <w:lastRenderedPageBreak/>
        <w:t>Students and Volunteers Policy</w:t>
      </w:r>
    </w:p>
    <w:p w14:paraId="102FEFB4" w14:textId="77777777" w:rsidR="007868DF" w:rsidRDefault="00ED02A4">
      <w:pPr>
        <w:tabs>
          <w:tab w:val="left" w:pos="1290"/>
        </w:tabs>
        <w:rPr>
          <w:sz w:val="20"/>
          <w:szCs w:val="20"/>
        </w:rPr>
      </w:pPr>
      <w:r>
        <w:rPr>
          <w:sz w:val="20"/>
          <w:szCs w:val="20"/>
        </w:rPr>
        <w:t>Busy Bees Childcare Centre recognises that the quality of care and activities we offer make an ideal place for students on placement, whether from schools or college childcare courses. We welcome students under the following conditions:</w:t>
      </w:r>
    </w:p>
    <w:p w14:paraId="1A0B844B"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will only be offered a place following a full interview. All students and volunteers need to undergo induction training upon starting at the setting.</w:t>
      </w:r>
    </w:p>
    <w:p w14:paraId="46DEE8B1" w14:textId="6366B6C1"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 xml:space="preserve">All </w:t>
      </w:r>
      <w:r w:rsidR="00EC5B43">
        <w:rPr>
          <w:sz w:val="20"/>
          <w:szCs w:val="20"/>
        </w:rPr>
        <w:t>students</w:t>
      </w:r>
      <w:r>
        <w:rPr>
          <w:sz w:val="20"/>
          <w:szCs w:val="20"/>
        </w:rPr>
        <w:t xml:space="preserve"> and volunteers will need to have up-to-date clearance from the Disclosure and Barring </w:t>
      </w:r>
      <w:r w:rsidR="00EC5B43">
        <w:rPr>
          <w:sz w:val="20"/>
          <w:szCs w:val="20"/>
        </w:rPr>
        <w:t>Service</w:t>
      </w:r>
      <w:r>
        <w:rPr>
          <w:sz w:val="20"/>
          <w:szCs w:val="20"/>
        </w:rPr>
        <w:t xml:space="preserve"> (DBS)</w:t>
      </w:r>
    </w:p>
    <w:p w14:paraId="7091B806"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The manager will need to understand the requirements of the course that the student is taking, as far as possible, in order to provide the opportunity to experience the most relevant aspects of setting life.</w:t>
      </w:r>
    </w:p>
    <w:p w14:paraId="214DA356" w14:textId="572A4CB3"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 xml:space="preserve">Students will be assigned a mentor for each room they assist in. </w:t>
      </w:r>
      <w:r w:rsidR="00EC5B43">
        <w:rPr>
          <w:sz w:val="20"/>
          <w:szCs w:val="20"/>
        </w:rPr>
        <w:t>The</w:t>
      </w:r>
      <w:r>
        <w:rPr>
          <w:sz w:val="20"/>
          <w:szCs w:val="20"/>
        </w:rPr>
        <w:t xml:space="preserve"> mentor will complete reports and assist the student in achieving their target.</w:t>
      </w:r>
    </w:p>
    <w:p w14:paraId="3A7FD61C" w14:textId="4E9815AB"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will undergo an induction with the manager to ensure they are aware of Busy Bees Childcare Centre’s high professional expectations. The manager will enter into a formal written agreement with students and volunteers at the start of the placement</w:t>
      </w:r>
      <w:r w:rsidR="00EC5B43">
        <w:rPr>
          <w:sz w:val="20"/>
          <w:szCs w:val="20"/>
        </w:rPr>
        <w:t>, agreeing on hours of work, dress code,</w:t>
      </w:r>
      <w:r>
        <w:rPr>
          <w:sz w:val="20"/>
          <w:szCs w:val="20"/>
        </w:rPr>
        <w:t xml:space="preserve"> and expected behaviour within the setting. Students and volunteers must read and sign the conditions before </w:t>
      </w:r>
      <w:r w:rsidR="00EC5B43">
        <w:rPr>
          <w:sz w:val="20"/>
          <w:szCs w:val="20"/>
        </w:rPr>
        <w:t>committing</w:t>
      </w:r>
      <w:r>
        <w:rPr>
          <w:sz w:val="20"/>
          <w:szCs w:val="20"/>
        </w:rPr>
        <w:t xml:space="preserve"> to voluntary work.</w:t>
      </w:r>
    </w:p>
    <w:p w14:paraId="5545CF08"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must never be left alone with any children. All activities will be supervised by a member of staff.</w:t>
      </w:r>
    </w:p>
    <w:p w14:paraId="72243E18" w14:textId="58C2C1BE"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Any information gained by the student or volunteers</w:t>
      </w:r>
      <w:r w:rsidR="00EC5B43">
        <w:rPr>
          <w:sz w:val="20"/>
          <w:szCs w:val="20"/>
        </w:rPr>
        <w:t>, either verbally or in writing,</w:t>
      </w:r>
      <w:r>
        <w:rPr>
          <w:sz w:val="20"/>
          <w:szCs w:val="20"/>
        </w:rPr>
        <w:t xml:space="preserve"> must remain confidential.</w:t>
      </w:r>
    </w:p>
    <w:p w14:paraId="736F16E7"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Written parental permission must be sought before an observation or child study occurs.</w:t>
      </w:r>
    </w:p>
    <w:p w14:paraId="07CE833F"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Each room can take only one student or volunteer at a time.</w:t>
      </w:r>
    </w:p>
    <w:p w14:paraId="188DCDF3" w14:textId="13B7C37A"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 xml:space="preserve">Students and volunteers on placement should not be counted within the </w:t>
      </w:r>
      <w:r w:rsidR="00EC5B43">
        <w:rPr>
          <w:sz w:val="20"/>
          <w:szCs w:val="20"/>
        </w:rPr>
        <w:t>staff-to-child</w:t>
      </w:r>
      <w:r>
        <w:rPr>
          <w:sz w:val="20"/>
          <w:szCs w:val="20"/>
        </w:rPr>
        <w:t xml:space="preserve"> ratio.</w:t>
      </w:r>
    </w:p>
    <w:p w14:paraId="13229063"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are encouraged to ask if they have any queries about the setting, its policies, and practices.</w:t>
      </w:r>
    </w:p>
    <w:p w14:paraId="3009E6C7"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69510AC8" w14:textId="77777777" w:rsidTr="00645506">
        <w:tc>
          <w:tcPr>
            <w:tcW w:w="4320" w:type="dxa"/>
            <w:tcMar>
              <w:top w:w="0" w:type="dxa"/>
              <w:left w:w="108" w:type="dxa"/>
              <w:bottom w:w="0" w:type="dxa"/>
              <w:right w:w="108" w:type="dxa"/>
            </w:tcMar>
            <w:vAlign w:val="bottom"/>
          </w:tcPr>
          <w:p w14:paraId="06E73EB5" w14:textId="357071E8"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705D5422" w14:textId="50CD40DE"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477186E6" w14:textId="77777777" w:rsidR="00652056" w:rsidRDefault="00652056" w:rsidP="00652056">
            <w:pPr>
              <w:spacing w:line="360" w:lineRule="auto"/>
              <w:rPr>
                <w:rFonts w:cs="Calibri"/>
                <w:sz w:val="20"/>
                <w:szCs w:val="20"/>
              </w:rPr>
            </w:pPr>
          </w:p>
        </w:tc>
      </w:tr>
      <w:tr w:rsidR="00652056" w14:paraId="38D6533E" w14:textId="77777777" w:rsidTr="00645506">
        <w:tc>
          <w:tcPr>
            <w:tcW w:w="4320" w:type="dxa"/>
            <w:tcMar>
              <w:top w:w="0" w:type="dxa"/>
              <w:left w:w="108" w:type="dxa"/>
              <w:bottom w:w="0" w:type="dxa"/>
              <w:right w:w="108" w:type="dxa"/>
            </w:tcMar>
            <w:vAlign w:val="bottom"/>
          </w:tcPr>
          <w:p w14:paraId="651783B4" w14:textId="107BC7E4"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5224838E" w14:textId="3454D21B" w:rsidR="00652056" w:rsidRDefault="00C93EA8" w:rsidP="00652056">
            <w:pPr>
              <w:spacing w:line="360" w:lineRule="auto"/>
              <w:rPr>
                <w:rFonts w:cs="Calibri"/>
                <w:sz w:val="20"/>
                <w:szCs w:val="20"/>
              </w:rPr>
            </w:pPr>
            <w:r>
              <w:rPr>
                <w:rFonts w:eastAsia="Times New Roman" w:cs="Calibri"/>
                <w:sz w:val="20"/>
                <w:szCs w:val="20"/>
                <w:lang w:eastAsia="en-GB"/>
              </w:rPr>
              <w:t>April 202</w:t>
            </w:r>
            <w:r w:rsidR="00EC5B43">
              <w:rPr>
                <w:rFonts w:eastAsia="Times New Roman" w:cs="Calibri"/>
                <w:sz w:val="20"/>
                <w:szCs w:val="20"/>
                <w:lang w:eastAsia="en-GB"/>
              </w:rPr>
              <w:t>6</w:t>
            </w:r>
          </w:p>
        </w:tc>
        <w:tc>
          <w:tcPr>
            <w:tcW w:w="1928" w:type="dxa"/>
            <w:vAlign w:val="bottom"/>
          </w:tcPr>
          <w:p w14:paraId="5DD7BF64" w14:textId="3CCE5FC4"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7DBE0C36" w14:textId="77777777" w:rsidTr="00645506">
        <w:tc>
          <w:tcPr>
            <w:tcW w:w="4320" w:type="dxa"/>
            <w:tcMar>
              <w:top w:w="0" w:type="dxa"/>
              <w:left w:w="108" w:type="dxa"/>
              <w:bottom w:w="0" w:type="dxa"/>
              <w:right w:w="108" w:type="dxa"/>
            </w:tcMar>
            <w:vAlign w:val="bottom"/>
          </w:tcPr>
          <w:p w14:paraId="11444B4A" w14:textId="38E44538"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04092097" w14:textId="6E5A6C3F"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6D33F800" w14:textId="47C2BD62"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0F3F7E03" w14:textId="77777777">
        <w:tc>
          <w:tcPr>
            <w:tcW w:w="4320" w:type="dxa"/>
            <w:tcMar>
              <w:top w:w="0" w:type="dxa"/>
              <w:left w:w="108" w:type="dxa"/>
              <w:bottom w:w="0" w:type="dxa"/>
              <w:right w:w="108" w:type="dxa"/>
            </w:tcMar>
            <w:vAlign w:val="bottom"/>
          </w:tcPr>
          <w:p w14:paraId="7EE76953" w14:textId="295CFC50"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6F485377" w14:textId="77777777" w:rsidR="00652056" w:rsidRDefault="00652056" w:rsidP="00652056">
            <w:pPr>
              <w:spacing w:after="0" w:line="360" w:lineRule="auto"/>
              <w:rPr>
                <w:rFonts w:eastAsia="Times New Roman" w:cs="Calibri"/>
                <w:sz w:val="20"/>
                <w:szCs w:val="20"/>
                <w:lang w:eastAsia="en-GB"/>
              </w:rPr>
            </w:pPr>
          </w:p>
          <w:p w14:paraId="0EC0A325" w14:textId="41B7512C"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4F6CF717" w14:textId="77777777">
        <w:tc>
          <w:tcPr>
            <w:tcW w:w="4320" w:type="dxa"/>
            <w:tcMar>
              <w:top w:w="0" w:type="dxa"/>
              <w:left w:w="108" w:type="dxa"/>
              <w:bottom w:w="0" w:type="dxa"/>
              <w:right w:w="108" w:type="dxa"/>
            </w:tcMar>
            <w:vAlign w:val="bottom"/>
          </w:tcPr>
          <w:p w14:paraId="11D1FC14" w14:textId="40D81858"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3D2AB046" w14:textId="77777777" w:rsidR="00652056" w:rsidRDefault="00652056" w:rsidP="00652056">
            <w:pPr>
              <w:spacing w:after="0" w:line="360" w:lineRule="auto"/>
              <w:rPr>
                <w:rFonts w:eastAsia="Times New Roman" w:cs="Calibri"/>
                <w:sz w:val="20"/>
                <w:szCs w:val="20"/>
                <w:lang w:eastAsia="en-GB"/>
              </w:rPr>
            </w:pPr>
          </w:p>
          <w:p w14:paraId="3FC04D94" w14:textId="2FFAF624"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2CAC8CE1" w14:textId="77777777">
        <w:tc>
          <w:tcPr>
            <w:tcW w:w="4320" w:type="dxa"/>
            <w:tcMar>
              <w:top w:w="0" w:type="dxa"/>
              <w:left w:w="108" w:type="dxa"/>
              <w:bottom w:w="0" w:type="dxa"/>
              <w:right w:w="108" w:type="dxa"/>
            </w:tcMar>
            <w:vAlign w:val="bottom"/>
          </w:tcPr>
          <w:p w14:paraId="224FFC68" w14:textId="5D486D32"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192ED75" w14:textId="3E91F559"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72A55273" w14:textId="77777777" w:rsidR="007868DF" w:rsidRDefault="007868DF">
      <w:pPr>
        <w:tabs>
          <w:tab w:val="left" w:pos="1290"/>
        </w:tabs>
        <w:rPr>
          <w:sz w:val="20"/>
          <w:szCs w:val="20"/>
        </w:rPr>
      </w:pPr>
    </w:p>
    <w:p w14:paraId="4B590741" w14:textId="77777777" w:rsidR="007868DF" w:rsidRDefault="007868DF">
      <w:pPr>
        <w:tabs>
          <w:tab w:val="left" w:pos="1290"/>
        </w:tabs>
        <w:rPr>
          <w:sz w:val="20"/>
          <w:szCs w:val="20"/>
        </w:rPr>
      </w:pPr>
    </w:p>
    <w:p w14:paraId="31781DA8" w14:textId="77777777" w:rsidR="007868DF" w:rsidRDefault="007868DF">
      <w:pPr>
        <w:tabs>
          <w:tab w:val="left" w:pos="1290"/>
        </w:tabs>
        <w:rPr>
          <w:sz w:val="20"/>
          <w:szCs w:val="20"/>
        </w:rPr>
      </w:pPr>
    </w:p>
    <w:p w14:paraId="68169616" w14:textId="77777777" w:rsidR="007868DF" w:rsidRDefault="007868DF">
      <w:pPr>
        <w:tabs>
          <w:tab w:val="left" w:pos="1290"/>
        </w:tabs>
        <w:rPr>
          <w:sz w:val="20"/>
          <w:szCs w:val="20"/>
        </w:rPr>
      </w:pPr>
    </w:p>
    <w:p w14:paraId="4588C4F3" w14:textId="77777777" w:rsidR="007868DF" w:rsidRDefault="007868DF">
      <w:pPr>
        <w:tabs>
          <w:tab w:val="left" w:pos="1290"/>
        </w:tabs>
        <w:rPr>
          <w:sz w:val="20"/>
          <w:szCs w:val="20"/>
        </w:rPr>
      </w:pPr>
    </w:p>
    <w:p w14:paraId="5754A39B" w14:textId="77777777" w:rsidR="000972BC" w:rsidRDefault="000972BC" w:rsidP="000972BC">
      <w:pPr>
        <w:tabs>
          <w:tab w:val="left" w:pos="2010"/>
        </w:tabs>
        <w:jc w:val="center"/>
        <w:rPr>
          <w:b/>
          <w:sz w:val="96"/>
          <w:szCs w:val="96"/>
        </w:rPr>
      </w:pPr>
      <w:r>
        <w:rPr>
          <w:b/>
          <w:sz w:val="96"/>
          <w:szCs w:val="96"/>
        </w:rPr>
        <w:lastRenderedPageBreak/>
        <w:t>Sustainability Policy</w:t>
      </w:r>
    </w:p>
    <w:p w14:paraId="6515685E" w14:textId="77777777" w:rsidR="000972BC" w:rsidRDefault="000972BC" w:rsidP="000972BC">
      <w:pPr>
        <w:tabs>
          <w:tab w:val="left" w:pos="2010"/>
        </w:tabs>
        <w:rPr>
          <w:b/>
          <w:sz w:val="36"/>
          <w:szCs w:val="36"/>
        </w:rPr>
      </w:pPr>
    </w:p>
    <w:p w14:paraId="0151D00B" w14:textId="77777777" w:rsidR="000972BC" w:rsidRDefault="000972BC" w:rsidP="000972BC">
      <w:pPr>
        <w:tabs>
          <w:tab w:val="left" w:pos="2010"/>
        </w:tabs>
        <w:rPr>
          <w:b/>
          <w:sz w:val="36"/>
          <w:szCs w:val="36"/>
        </w:rPr>
      </w:pPr>
    </w:p>
    <w:p w14:paraId="3AA6ED12" w14:textId="77777777" w:rsidR="000972BC" w:rsidRDefault="000972BC" w:rsidP="000972BC">
      <w:pPr>
        <w:tabs>
          <w:tab w:val="left" w:pos="2010"/>
        </w:tabs>
        <w:rPr>
          <w:b/>
          <w:sz w:val="36"/>
          <w:szCs w:val="36"/>
        </w:rPr>
      </w:pPr>
    </w:p>
    <w:p w14:paraId="30E1926C" w14:textId="77777777" w:rsidR="000972BC" w:rsidRDefault="000972BC" w:rsidP="000972BC">
      <w:pPr>
        <w:tabs>
          <w:tab w:val="left" w:pos="2010"/>
        </w:tabs>
        <w:rPr>
          <w:b/>
          <w:sz w:val="36"/>
          <w:szCs w:val="36"/>
        </w:rPr>
      </w:pPr>
    </w:p>
    <w:p w14:paraId="58BB1818" w14:textId="77777777" w:rsidR="000972BC" w:rsidRDefault="000972BC" w:rsidP="000972BC">
      <w:pPr>
        <w:tabs>
          <w:tab w:val="left" w:pos="2010"/>
        </w:tabs>
        <w:rPr>
          <w:b/>
          <w:sz w:val="36"/>
          <w:szCs w:val="36"/>
        </w:rPr>
      </w:pPr>
    </w:p>
    <w:p w14:paraId="1C9828E9" w14:textId="77777777" w:rsidR="000972BC" w:rsidRDefault="000972BC" w:rsidP="000972BC">
      <w:pPr>
        <w:tabs>
          <w:tab w:val="left" w:pos="2010"/>
        </w:tabs>
        <w:rPr>
          <w:b/>
          <w:sz w:val="36"/>
          <w:szCs w:val="36"/>
        </w:rPr>
      </w:pPr>
    </w:p>
    <w:p w14:paraId="14664478" w14:textId="77777777" w:rsidR="000972BC" w:rsidRDefault="000972BC" w:rsidP="000972BC">
      <w:pPr>
        <w:tabs>
          <w:tab w:val="left" w:pos="2010"/>
        </w:tabs>
      </w:pPr>
      <w:r>
        <w:rPr>
          <w:rFonts w:ascii="Times New Roman" w:hAnsi="Times New Roman"/>
          <w:noProof/>
          <w:lang w:eastAsia="en-GB"/>
        </w:rPr>
        <w:drawing>
          <wp:anchor distT="0" distB="0" distL="114300" distR="114300" simplePos="0" relativeHeight="251822080" behindDoc="0" locked="0" layoutInCell="1" allowOverlap="1" wp14:anchorId="2F26F5B0" wp14:editId="04AC2CB2">
            <wp:simplePos x="0" y="0"/>
            <wp:positionH relativeFrom="margin">
              <wp:posOffset>1642106</wp:posOffset>
            </wp:positionH>
            <wp:positionV relativeFrom="paragraph">
              <wp:posOffset>116201</wp:posOffset>
            </wp:positionV>
            <wp:extent cx="4694401" cy="4320000"/>
            <wp:effectExtent l="0" t="0" r="0" b="4350"/>
            <wp:wrapTight wrapText="bothSides">
              <wp:wrapPolygon edited="0">
                <wp:start x="0" y="0"/>
                <wp:lineTo x="0" y="21527"/>
                <wp:lineTo x="21477" y="21527"/>
                <wp:lineTo x="21477" y="0"/>
                <wp:lineTo x="0" y="0"/>
              </wp:wrapPolygon>
            </wp:wrapTight>
            <wp:docPr id="507009907" name="Picture 411828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25D708F" w14:textId="77777777" w:rsidR="000972BC" w:rsidRDefault="000972BC" w:rsidP="000972BC">
      <w:pPr>
        <w:tabs>
          <w:tab w:val="left" w:pos="2010"/>
        </w:tabs>
        <w:rPr>
          <w:b/>
          <w:sz w:val="96"/>
          <w:szCs w:val="96"/>
        </w:rPr>
      </w:pPr>
    </w:p>
    <w:p w14:paraId="45B3E3EF" w14:textId="77777777" w:rsidR="000972BC" w:rsidRDefault="000972BC" w:rsidP="000972BC">
      <w:pPr>
        <w:tabs>
          <w:tab w:val="left" w:pos="2010"/>
        </w:tabs>
        <w:rPr>
          <w:b/>
          <w:sz w:val="96"/>
          <w:szCs w:val="96"/>
        </w:rPr>
      </w:pPr>
    </w:p>
    <w:p w14:paraId="213C1454" w14:textId="77777777" w:rsidR="000972BC" w:rsidRDefault="000972BC" w:rsidP="000972BC">
      <w:pPr>
        <w:tabs>
          <w:tab w:val="left" w:pos="2010"/>
        </w:tabs>
        <w:rPr>
          <w:b/>
          <w:sz w:val="96"/>
          <w:szCs w:val="96"/>
        </w:rPr>
      </w:pPr>
    </w:p>
    <w:p w14:paraId="18E49F74" w14:textId="77777777" w:rsidR="000972BC" w:rsidRDefault="000972BC" w:rsidP="000972BC">
      <w:pPr>
        <w:rPr>
          <w:sz w:val="20"/>
          <w:szCs w:val="20"/>
        </w:rPr>
      </w:pPr>
    </w:p>
    <w:p w14:paraId="15C5DCD1" w14:textId="77777777" w:rsidR="000972BC" w:rsidRDefault="000972BC" w:rsidP="000972BC">
      <w:pPr>
        <w:rPr>
          <w:sz w:val="20"/>
          <w:szCs w:val="20"/>
        </w:rPr>
      </w:pPr>
    </w:p>
    <w:p w14:paraId="62B4EFD4" w14:textId="77777777" w:rsidR="000972BC" w:rsidRDefault="000972BC" w:rsidP="000972BC">
      <w:pPr>
        <w:rPr>
          <w:sz w:val="20"/>
          <w:szCs w:val="20"/>
        </w:rPr>
      </w:pPr>
    </w:p>
    <w:p w14:paraId="526170CE" w14:textId="77777777" w:rsidR="000972BC" w:rsidRDefault="000972BC" w:rsidP="000972BC">
      <w:pPr>
        <w:spacing w:line="360" w:lineRule="auto"/>
        <w:rPr>
          <w:sz w:val="20"/>
          <w:szCs w:val="20"/>
        </w:rPr>
      </w:pPr>
    </w:p>
    <w:p w14:paraId="7F31720A" w14:textId="77777777" w:rsidR="000972BC" w:rsidRDefault="000972BC" w:rsidP="000972BC">
      <w:pPr>
        <w:spacing w:line="360" w:lineRule="auto"/>
      </w:pPr>
    </w:p>
    <w:p w14:paraId="26F0D65B" w14:textId="77777777" w:rsidR="000972BC" w:rsidRDefault="000972BC" w:rsidP="000972BC">
      <w:pPr>
        <w:rPr>
          <w:rFonts w:ascii="Arial" w:hAnsi="Arial" w:cs="Arial"/>
        </w:rPr>
      </w:pPr>
    </w:p>
    <w:p w14:paraId="005C2A1E" w14:textId="77777777" w:rsidR="000972BC" w:rsidRDefault="000972BC" w:rsidP="000972BC">
      <w:pPr>
        <w:rPr>
          <w:rFonts w:ascii="Arial" w:hAnsi="Arial" w:cs="Arial"/>
        </w:rPr>
      </w:pPr>
    </w:p>
    <w:p w14:paraId="6FCE44FC" w14:textId="77777777" w:rsidR="000972BC" w:rsidRDefault="000972BC" w:rsidP="000972BC">
      <w:pPr>
        <w:jc w:val="center"/>
        <w:rPr>
          <w:rFonts w:ascii="Arial" w:hAnsi="Arial" w:cs="Arial"/>
          <w:b/>
          <w:bCs/>
        </w:rPr>
      </w:pPr>
    </w:p>
    <w:p w14:paraId="539F87E4" w14:textId="77777777" w:rsidR="000972BC" w:rsidRDefault="000972BC" w:rsidP="000972BC">
      <w:pPr>
        <w:jc w:val="center"/>
        <w:rPr>
          <w:rFonts w:ascii="Arial" w:hAnsi="Arial" w:cs="Arial"/>
          <w:b/>
          <w:bCs/>
        </w:rPr>
      </w:pPr>
    </w:p>
    <w:p w14:paraId="1FD2ACDF" w14:textId="77777777" w:rsidR="000972BC" w:rsidRDefault="000972BC" w:rsidP="000972BC">
      <w:pPr>
        <w:jc w:val="center"/>
        <w:rPr>
          <w:rFonts w:ascii="Arial" w:hAnsi="Arial" w:cs="Arial"/>
          <w:b/>
          <w:bCs/>
        </w:rPr>
      </w:pPr>
    </w:p>
    <w:p w14:paraId="6AC87831" w14:textId="2A2D1D88" w:rsidR="000972BC" w:rsidRPr="00AD486F" w:rsidRDefault="000972BC" w:rsidP="000972BC">
      <w:pPr>
        <w:jc w:val="center"/>
        <w:rPr>
          <w:rFonts w:ascii="Arial" w:hAnsi="Arial" w:cs="Arial"/>
          <w:b/>
          <w:bCs/>
        </w:rPr>
      </w:pPr>
      <w:r w:rsidRPr="00AD486F">
        <w:rPr>
          <w:rFonts w:ascii="Arial" w:hAnsi="Arial" w:cs="Arial"/>
          <w:b/>
          <w:bCs/>
        </w:rPr>
        <w:lastRenderedPageBreak/>
        <w:t>Environmental Sustainability Policy</w:t>
      </w:r>
    </w:p>
    <w:p w14:paraId="27B7F1F4" w14:textId="77777777" w:rsidR="000972BC" w:rsidRPr="00734F33" w:rsidRDefault="000972BC" w:rsidP="000972BC">
      <w:pPr>
        <w:rPr>
          <w:rFonts w:cs="Calibri"/>
          <w:b/>
          <w:bCs/>
          <w:sz w:val="20"/>
          <w:szCs w:val="20"/>
        </w:rPr>
      </w:pPr>
      <w:r w:rsidRPr="00734F33">
        <w:rPr>
          <w:rFonts w:cs="Calibri"/>
          <w:b/>
          <w:bCs/>
          <w:sz w:val="20"/>
          <w:szCs w:val="20"/>
        </w:rPr>
        <w:t xml:space="preserve">Introduction </w:t>
      </w:r>
    </w:p>
    <w:p w14:paraId="56C9F322" w14:textId="77777777" w:rsidR="000972BC" w:rsidRPr="00734F33" w:rsidRDefault="000972BC" w:rsidP="000972BC">
      <w:pPr>
        <w:rPr>
          <w:rFonts w:cs="Calibri"/>
          <w:sz w:val="20"/>
          <w:szCs w:val="20"/>
        </w:rPr>
      </w:pPr>
      <w:r w:rsidRPr="00734F33">
        <w:rPr>
          <w:rFonts w:cs="Calibri"/>
          <w:sz w:val="20"/>
          <w:szCs w:val="20"/>
        </w:rPr>
        <w:t xml:space="preserve">At Busy Bees Childcare Centre, we recognise our responsibility to future generations and aim to minimise our environmental impact while educating children about sustainable practices. Our sustainability lead is </w:t>
      </w:r>
      <w:r w:rsidRPr="00734F33">
        <w:rPr>
          <w:rFonts w:cs="Calibri"/>
          <w:b/>
          <w:bCs/>
          <w:sz w:val="20"/>
          <w:szCs w:val="20"/>
        </w:rPr>
        <w:t>Leanne Potter</w:t>
      </w:r>
    </w:p>
    <w:p w14:paraId="1C8142DC" w14:textId="55E9C4FA" w:rsidR="000972BC" w:rsidRPr="00734F33" w:rsidRDefault="000972BC" w:rsidP="000972BC">
      <w:pPr>
        <w:rPr>
          <w:rFonts w:cs="Calibri"/>
          <w:sz w:val="20"/>
          <w:szCs w:val="20"/>
        </w:rPr>
      </w:pPr>
      <w:r w:rsidRPr="00734F33">
        <w:rPr>
          <w:rFonts w:cs="Calibri"/>
          <w:sz w:val="20"/>
          <w:szCs w:val="20"/>
        </w:rPr>
        <w:t xml:space="preserve">This policy outlines our approach to ecological sustainability </w:t>
      </w:r>
      <w:r w:rsidR="00EC5B43" w:rsidRPr="00734F33">
        <w:rPr>
          <w:rFonts w:cs="Calibri"/>
          <w:sz w:val="20"/>
          <w:szCs w:val="20"/>
        </w:rPr>
        <w:t xml:space="preserve">across our educational program and </w:t>
      </w:r>
      <w:r w:rsidRPr="00734F33">
        <w:rPr>
          <w:rFonts w:cs="Calibri"/>
          <w:sz w:val="20"/>
          <w:szCs w:val="20"/>
        </w:rPr>
        <w:t xml:space="preserve">operational practices, aligning with the Early Years Foundation Stage (EYFS) Framework 2025, Ofsted requirements, and broader environmental principles. Legal Framework and Guidance </w:t>
      </w:r>
    </w:p>
    <w:p w14:paraId="25EEADCB" w14:textId="77777777" w:rsidR="000972BC" w:rsidRPr="00734F33" w:rsidRDefault="000972BC" w:rsidP="000972BC">
      <w:pPr>
        <w:rPr>
          <w:rFonts w:cs="Calibri"/>
          <w:sz w:val="20"/>
          <w:szCs w:val="20"/>
        </w:rPr>
      </w:pPr>
      <w:r w:rsidRPr="00734F33">
        <w:rPr>
          <w:rFonts w:cs="Calibri"/>
          <w:sz w:val="20"/>
          <w:szCs w:val="20"/>
        </w:rPr>
        <w:t xml:space="preserve">This policy has been developed with consideration of: </w:t>
      </w:r>
    </w:p>
    <w:p w14:paraId="508DFD3E" w14:textId="77777777" w:rsidR="000972BC" w:rsidRPr="00734F33" w:rsidRDefault="000972BC" w:rsidP="000972BC">
      <w:pPr>
        <w:rPr>
          <w:rFonts w:cs="Calibri"/>
          <w:sz w:val="20"/>
          <w:szCs w:val="20"/>
        </w:rPr>
      </w:pPr>
      <w:r w:rsidRPr="00734F33">
        <w:rPr>
          <w:rFonts w:cs="Calibri"/>
          <w:sz w:val="20"/>
          <w:szCs w:val="20"/>
        </w:rPr>
        <w:sym w:font="Symbol" w:char="F0B7"/>
      </w:r>
      <w:r w:rsidRPr="00734F33">
        <w:rPr>
          <w:rFonts w:cs="Calibri"/>
          <w:sz w:val="20"/>
          <w:szCs w:val="20"/>
        </w:rPr>
        <w:t xml:space="preserve"> Early Years Foundation Stage (EYFS) Framework 2025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Environmental Protection Act 1990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Climate Change Act 2008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Waste Regulations 2011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UN Sustainable Development Goals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Ofsted's Education Inspection Framework Aims and Objectives </w:t>
      </w:r>
    </w:p>
    <w:p w14:paraId="72390BB6" w14:textId="77777777" w:rsidR="000972BC" w:rsidRPr="00734F33" w:rsidRDefault="000972BC" w:rsidP="000972BC">
      <w:pPr>
        <w:rPr>
          <w:rFonts w:cs="Calibri"/>
          <w:sz w:val="20"/>
          <w:szCs w:val="20"/>
        </w:rPr>
      </w:pPr>
      <w:r w:rsidRPr="00734F33">
        <w:rPr>
          <w:rFonts w:cs="Calibri"/>
          <w:b/>
          <w:bCs/>
          <w:sz w:val="20"/>
          <w:szCs w:val="20"/>
        </w:rPr>
        <w:t>Through this policy, we aim to:</w:t>
      </w:r>
      <w:r w:rsidRPr="00734F33">
        <w:rPr>
          <w:rFonts w:cs="Calibri"/>
          <w:sz w:val="20"/>
          <w:szCs w:val="20"/>
        </w:rPr>
        <w:t xml:space="preserve"> </w:t>
      </w:r>
      <w:r w:rsidRPr="00734F33">
        <w:rPr>
          <w:rFonts w:cs="Calibri"/>
          <w:sz w:val="20"/>
          <w:szCs w:val="20"/>
        </w:rPr>
        <w:br/>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Provide children with opportunities to learn about and connect with the natural world </w:t>
      </w:r>
      <w:r w:rsidRPr="00734F33">
        <w:rPr>
          <w:rFonts w:cs="Calibri"/>
          <w:sz w:val="20"/>
          <w:szCs w:val="20"/>
        </w:rPr>
        <w:sym w:font="Symbol" w:char="F0B7"/>
      </w:r>
      <w:r w:rsidRPr="00734F33">
        <w:rPr>
          <w:rFonts w:cs="Calibri"/>
          <w:sz w:val="20"/>
          <w:szCs w:val="20"/>
        </w:rPr>
        <w:t xml:space="preserve"> Develop children's understanding of environmental issues and sustainable practices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Reduce our nursery's environmental footprint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Role model sustainable behaviours and attitudes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Create an environmentally conscious culture among children, staff, and families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Support children's understanding of the interdependence between people and the environment.</w:t>
      </w:r>
    </w:p>
    <w:p w14:paraId="11833D4E" w14:textId="77777777" w:rsidR="000972BC" w:rsidRPr="00734F33" w:rsidRDefault="000972BC" w:rsidP="000972BC">
      <w:pPr>
        <w:rPr>
          <w:rFonts w:cs="Calibri"/>
          <w:b/>
          <w:bCs/>
          <w:sz w:val="20"/>
          <w:szCs w:val="20"/>
        </w:rPr>
      </w:pPr>
      <w:r w:rsidRPr="00734F33">
        <w:rPr>
          <w:rFonts w:cs="Calibri"/>
          <w:b/>
          <w:bCs/>
          <w:sz w:val="20"/>
          <w:szCs w:val="20"/>
        </w:rPr>
        <w:t xml:space="preserve">Educational Approach </w:t>
      </w:r>
    </w:p>
    <w:p w14:paraId="72D39A4C" w14:textId="77777777" w:rsidR="000972BC" w:rsidRPr="00734F33" w:rsidRDefault="000972BC" w:rsidP="000972BC">
      <w:pPr>
        <w:rPr>
          <w:rFonts w:cs="Calibri"/>
          <w:sz w:val="20"/>
          <w:szCs w:val="20"/>
        </w:rPr>
      </w:pPr>
      <w:r w:rsidRPr="00734F33">
        <w:rPr>
          <w:rFonts w:cs="Calibri"/>
          <w:sz w:val="20"/>
          <w:szCs w:val="20"/>
        </w:rPr>
        <w:t xml:space="preserve">We promote a holistic, open-ended curriculum that explores ideas and practices for environmental sustainability by: </w:t>
      </w:r>
    </w:p>
    <w:p w14:paraId="3AD341F5" w14:textId="77777777" w:rsidR="000972BC" w:rsidRPr="00734F33" w:rsidRDefault="000972BC" w:rsidP="000972BC">
      <w:pPr>
        <w:rPr>
          <w:rFonts w:cs="Calibri"/>
          <w:sz w:val="20"/>
          <w:szCs w:val="20"/>
        </w:rPr>
      </w:pPr>
      <w:r w:rsidRPr="00734F33">
        <w:rPr>
          <w:rFonts w:cs="Calibri"/>
          <w:b/>
          <w:bCs/>
          <w:sz w:val="20"/>
          <w:szCs w:val="20"/>
        </w:rPr>
        <w:t>Connecting with Nature</w:t>
      </w:r>
      <w:r w:rsidRPr="00734F33">
        <w:rPr>
          <w:rFonts w:cs="Calibri"/>
          <w:sz w:val="20"/>
          <w:szCs w:val="20"/>
        </w:rPr>
        <w:t xml:space="preserve"> </w:t>
      </w:r>
      <w:r w:rsidRPr="00734F33">
        <w:rPr>
          <w:rFonts w:cs="Calibri"/>
          <w:sz w:val="20"/>
          <w:szCs w:val="20"/>
        </w:rPr>
        <w:br/>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Helping children to explore nature through art, play, and sensory experiences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Going on regular nature walks and learning about plants and wildlife in the local area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Creating opportunities for outdoor learning in all weather conditions with appropriate clothing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Supporting children to experience the natural environment through natural materials like wood, stone, sand, and recycled materials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Encouraging respect for living things and habitats </w:t>
      </w:r>
    </w:p>
    <w:p w14:paraId="559620A8" w14:textId="77777777" w:rsidR="000972BC" w:rsidRPr="00734F33" w:rsidRDefault="000972BC" w:rsidP="000972BC">
      <w:pPr>
        <w:rPr>
          <w:rFonts w:cs="Calibri"/>
          <w:sz w:val="20"/>
          <w:szCs w:val="20"/>
        </w:rPr>
      </w:pPr>
      <w:r w:rsidRPr="00734F33">
        <w:rPr>
          <w:rFonts w:cs="Calibri"/>
          <w:b/>
          <w:bCs/>
          <w:sz w:val="20"/>
          <w:szCs w:val="20"/>
        </w:rPr>
        <w:t>Understanding Natural Systems</w:t>
      </w:r>
      <w:r w:rsidRPr="00734F33">
        <w:rPr>
          <w:rFonts w:cs="Calibri"/>
          <w:b/>
          <w:bCs/>
          <w:sz w:val="20"/>
          <w:szCs w:val="20"/>
        </w:rPr>
        <w:br/>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Supporting the environment by learning how to grow and nurture plants in the nursery garden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Discovering the food cycle by growing, harvesting, and cooking food from our nursery garden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Learning about seasonal changes and weather patterns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Exploring lifecycles of plants and animals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Investigating local ecosystems and biodiversity: Sustainable Practices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Helping children to learn about water conservation, energy efficiency, and waste reduction through play-based activities and adult interactions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Developing a recycling area and encouraging children to share a recycling ethos in the home environment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Teaching children about the concepts of reducing, reusing, and recycling through practical activities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Where possible, encouraging parents and children to regularly walk to the nursery to raise awareness of transportation impacts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Discussing environmental issues at an age-appropriate level </w:t>
      </w:r>
    </w:p>
    <w:p w14:paraId="7B6F9FE6" w14:textId="77777777" w:rsidR="000972BC" w:rsidRPr="00734F33" w:rsidRDefault="000972BC" w:rsidP="000972BC">
      <w:pPr>
        <w:rPr>
          <w:rFonts w:cs="Calibri"/>
          <w:sz w:val="20"/>
          <w:szCs w:val="20"/>
        </w:rPr>
      </w:pPr>
      <w:r w:rsidRPr="00734F33">
        <w:rPr>
          <w:rFonts w:cs="Calibri"/>
          <w:b/>
          <w:bCs/>
          <w:sz w:val="20"/>
          <w:szCs w:val="20"/>
        </w:rPr>
        <w:lastRenderedPageBreak/>
        <w:t>Operational Sustainability Practices.</w:t>
      </w:r>
      <w:r w:rsidRPr="00734F33">
        <w:rPr>
          <w:rFonts w:cs="Calibri"/>
          <w:sz w:val="20"/>
          <w:szCs w:val="20"/>
        </w:rPr>
        <w:t xml:space="preserve"> </w:t>
      </w:r>
    </w:p>
    <w:p w14:paraId="045636B7" w14:textId="77777777" w:rsidR="000972BC" w:rsidRPr="00734F33" w:rsidRDefault="000972BC" w:rsidP="000972BC">
      <w:pPr>
        <w:rPr>
          <w:rFonts w:cs="Calibri"/>
          <w:sz w:val="20"/>
          <w:szCs w:val="20"/>
        </w:rPr>
      </w:pPr>
      <w:r w:rsidRPr="00734F33">
        <w:rPr>
          <w:rFonts w:cs="Calibri"/>
          <w:sz w:val="20"/>
          <w:szCs w:val="20"/>
        </w:rPr>
        <w:t xml:space="preserve">As a nursery, we will embed sustainability into all aspects of our operations, including: </w:t>
      </w:r>
    </w:p>
    <w:p w14:paraId="7A7DBD34" w14:textId="77777777" w:rsidR="000972BC" w:rsidRPr="00734F33" w:rsidRDefault="000972BC" w:rsidP="000972BC">
      <w:pPr>
        <w:rPr>
          <w:rFonts w:cs="Calibri"/>
          <w:sz w:val="20"/>
          <w:szCs w:val="20"/>
        </w:rPr>
      </w:pPr>
      <w:r w:rsidRPr="00734F33">
        <w:rPr>
          <w:rFonts w:cs="Calibri"/>
          <w:b/>
          <w:bCs/>
          <w:sz w:val="20"/>
          <w:szCs w:val="20"/>
        </w:rPr>
        <w:t>Resource Use and Waste Management</w:t>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Implementing a comprehensive recycling system with clearly labelled bins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Recycling materials for art and creative activities, and encouraging parents to bring in their recycling materials for the same use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Ensuring parents recycle children's take-home recycled material models if they do not keep them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Composting food waste and using it in our garden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Reducing single-use plastics throughout the nursery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Carefully monitoring our waste output and setting reduction targets for Energy </w:t>
      </w:r>
    </w:p>
    <w:p w14:paraId="44D072F8" w14:textId="77777777" w:rsidR="000972BC" w:rsidRPr="00734F33" w:rsidRDefault="000972BC" w:rsidP="000972BC">
      <w:pPr>
        <w:rPr>
          <w:rFonts w:cs="Calibri"/>
          <w:sz w:val="20"/>
          <w:szCs w:val="20"/>
        </w:rPr>
      </w:pPr>
      <w:r w:rsidRPr="00734F33">
        <w:rPr>
          <w:rFonts w:cs="Calibri"/>
          <w:b/>
          <w:bCs/>
          <w:sz w:val="20"/>
          <w:szCs w:val="20"/>
        </w:rPr>
        <w:t xml:space="preserve">Conservation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Turning off equipment and lights when not in use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Using energy-saving light bulbs and LED lighting where possible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Not leaving any equipment on standby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Unplugging all equipment at the end of its use/the day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Conducting regular energy audits and addressing inefficiencies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Considering renewable energy options where feasible </w:t>
      </w:r>
    </w:p>
    <w:p w14:paraId="0BD77056" w14:textId="77777777" w:rsidR="000972BC" w:rsidRPr="00734F33" w:rsidRDefault="000972BC" w:rsidP="000972BC">
      <w:pPr>
        <w:rPr>
          <w:rFonts w:cs="Calibri"/>
          <w:sz w:val="20"/>
          <w:szCs w:val="20"/>
        </w:rPr>
      </w:pPr>
      <w:r w:rsidRPr="00734F33">
        <w:rPr>
          <w:rFonts w:cs="Calibri"/>
          <w:b/>
          <w:bCs/>
          <w:sz w:val="20"/>
          <w:szCs w:val="20"/>
        </w:rPr>
        <w:t>Water Conservation</w:t>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Incorporating water-wise strategies, such as ensuring taps are turned off and leaks are fixed promptly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Using water butts for outdoor water play and garden watering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Recycling water from indoor water play to water plants outside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Installing water-saving devices where appropriate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Teaching children about the importance of water conservation </w:t>
      </w:r>
    </w:p>
    <w:p w14:paraId="62FD375B" w14:textId="77777777" w:rsidR="000972BC" w:rsidRPr="00734F33" w:rsidRDefault="000972BC" w:rsidP="000972BC">
      <w:pPr>
        <w:rPr>
          <w:rFonts w:cs="Calibri"/>
          <w:sz w:val="20"/>
          <w:szCs w:val="20"/>
        </w:rPr>
      </w:pPr>
      <w:r w:rsidRPr="00734F33">
        <w:rPr>
          <w:rFonts w:cs="Calibri"/>
          <w:b/>
          <w:bCs/>
          <w:sz w:val="20"/>
          <w:szCs w:val="20"/>
        </w:rPr>
        <w:t>Sustainable Procurement</w:t>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Considering our carbon footprint when purchasing materials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Shopping local, where possible, to reduce transportation emissions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Choosing eco-friendly cleaning and art supplies when available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Using suppliers with strong environmental credentials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Purchasing products with minimal packaging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Sourcing sustainable food options where possible </w:t>
      </w:r>
    </w:p>
    <w:p w14:paraId="27418D07" w14:textId="77777777" w:rsidR="000972BC" w:rsidRPr="00734F33" w:rsidRDefault="000972BC" w:rsidP="000972BC">
      <w:pPr>
        <w:rPr>
          <w:rFonts w:cs="Calibri"/>
          <w:sz w:val="20"/>
          <w:szCs w:val="20"/>
        </w:rPr>
      </w:pPr>
      <w:r w:rsidRPr="00734F33">
        <w:rPr>
          <w:rFonts w:cs="Calibri"/>
          <w:b/>
          <w:bCs/>
          <w:sz w:val="20"/>
          <w:szCs w:val="20"/>
        </w:rPr>
        <w:t>Food Sustainability</w:t>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Using food that we have grown in our nursery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Reducing food waste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To encourage children not to waste food at mealtimes,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Choosing seasonal and locally sourced food where possible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Learning about food origins and sustainable food production </w:t>
      </w:r>
    </w:p>
    <w:p w14:paraId="18CC1FC2" w14:textId="77777777" w:rsidR="000972BC" w:rsidRPr="00734F33" w:rsidRDefault="000972BC" w:rsidP="000972BC">
      <w:pPr>
        <w:rPr>
          <w:rFonts w:cs="Calibri"/>
          <w:b/>
          <w:bCs/>
          <w:sz w:val="20"/>
          <w:szCs w:val="20"/>
        </w:rPr>
      </w:pPr>
      <w:r w:rsidRPr="00734F33">
        <w:rPr>
          <w:rFonts w:cs="Calibri"/>
          <w:b/>
          <w:bCs/>
          <w:sz w:val="20"/>
          <w:szCs w:val="20"/>
        </w:rPr>
        <w:t xml:space="preserve">Climate Change and Global Impact </w:t>
      </w:r>
    </w:p>
    <w:p w14:paraId="69EB23A0" w14:textId="77777777" w:rsidR="000972BC" w:rsidRPr="00734F33" w:rsidRDefault="000972BC" w:rsidP="000972BC">
      <w:pPr>
        <w:rPr>
          <w:rFonts w:cs="Calibri"/>
          <w:sz w:val="20"/>
          <w:szCs w:val="20"/>
        </w:rPr>
      </w:pPr>
      <w:r w:rsidRPr="00734F33">
        <w:rPr>
          <w:rFonts w:cs="Calibri"/>
          <w:sz w:val="20"/>
          <w:szCs w:val="20"/>
        </w:rPr>
        <w:t xml:space="preserve">We recognize that our activities contribute to broader environmental challenges, including: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Global warming and climate change through greenhouse gases emitted by burning fossil fuels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Pollution of air, land, and water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Loss of forests, soils, fish stocks, and other resources through unsustainable harvesting. We commit to continually improving our practices to address these challenges by: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Assessing our nursery's environmental impact regularly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Implementing procedures to counteract identified impacts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Setting annual environmental targets and monitoring progress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Staying informed about environmental best practices in early years settings </w:t>
      </w:r>
    </w:p>
    <w:p w14:paraId="7CC29C45" w14:textId="77777777" w:rsidR="000972BC" w:rsidRPr="00734F33" w:rsidRDefault="000972BC" w:rsidP="000972BC">
      <w:pPr>
        <w:rPr>
          <w:rFonts w:cs="Calibri"/>
          <w:sz w:val="20"/>
          <w:szCs w:val="20"/>
        </w:rPr>
      </w:pPr>
      <w:r w:rsidRPr="00734F33">
        <w:rPr>
          <w:rFonts w:cs="Calibri"/>
          <w:b/>
          <w:bCs/>
          <w:sz w:val="20"/>
          <w:szCs w:val="20"/>
        </w:rPr>
        <w:t>Roles and Responsibilities of the sustainability lead and the management team:</w:t>
      </w:r>
      <w:r w:rsidRPr="00734F33">
        <w:rPr>
          <w:rFonts w:cs="Calibri"/>
          <w:sz w:val="20"/>
          <w:szCs w:val="20"/>
        </w:rPr>
        <w:br/>
        <w:t xml:space="preserve"> </w:t>
      </w:r>
      <w:r w:rsidRPr="00734F33">
        <w:rPr>
          <w:rFonts w:cs="Calibri"/>
          <w:sz w:val="20"/>
          <w:szCs w:val="20"/>
        </w:rPr>
        <w:br/>
      </w:r>
      <w:r w:rsidRPr="00734F33">
        <w:rPr>
          <w:rFonts w:cs="Calibri"/>
          <w:sz w:val="20"/>
          <w:szCs w:val="20"/>
        </w:rPr>
        <w:lastRenderedPageBreak/>
        <w:sym w:font="Symbol" w:char="F0B7"/>
      </w:r>
      <w:r w:rsidRPr="00734F33">
        <w:rPr>
          <w:rFonts w:cs="Calibri"/>
          <w:sz w:val="20"/>
          <w:szCs w:val="20"/>
        </w:rPr>
        <w:t xml:space="preserve"> Develop and review the Environmental Sustainability Policy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Set environmental targets and monitor progress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Ensure adequate resources for environmental initiatives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Lead by example in sustainable practices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Communicate environmental commitments to Committee members and Staff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Implement sustainable practices in daily operations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Incorporate environmental education into activities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Role model sustainable behaviours for children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Participate in environmental training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Suggest improvements to environmental practices for Children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Participate in sustainable activities and practices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Learn about their impact on the environment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Develop care and respect for the natural world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Share environmental learning with families, Parents/Carers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Support the nursery's environmental initiatives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Reinforce sustainable practices at home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Participate in environmental projects and events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Share ideas for improving sustainability. </w:t>
      </w:r>
    </w:p>
    <w:p w14:paraId="50F1F987" w14:textId="77777777" w:rsidR="000972BC" w:rsidRPr="00734F33" w:rsidRDefault="000972BC" w:rsidP="000972BC">
      <w:pPr>
        <w:rPr>
          <w:rFonts w:cs="Calibri"/>
          <w:b/>
          <w:bCs/>
          <w:sz w:val="20"/>
          <w:szCs w:val="20"/>
        </w:rPr>
      </w:pPr>
      <w:r w:rsidRPr="00734F33">
        <w:rPr>
          <w:rFonts w:cs="Calibri"/>
          <w:b/>
          <w:bCs/>
          <w:sz w:val="20"/>
          <w:szCs w:val="20"/>
        </w:rPr>
        <w:t xml:space="preserve">Monitoring and Review We will: </w:t>
      </w:r>
    </w:p>
    <w:p w14:paraId="6DFE90A0" w14:textId="77777777" w:rsidR="000972BC" w:rsidRPr="00734F33" w:rsidRDefault="000972BC" w:rsidP="000972BC">
      <w:pPr>
        <w:rPr>
          <w:rFonts w:cs="Calibri"/>
          <w:sz w:val="20"/>
          <w:szCs w:val="20"/>
        </w:rPr>
      </w:pPr>
      <w:r w:rsidRPr="00734F33">
        <w:rPr>
          <w:rFonts w:cs="Calibri"/>
          <w:sz w:val="20"/>
          <w:szCs w:val="20"/>
        </w:rPr>
        <w:sym w:font="Symbol" w:char="F0B7"/>
      </w:r>
      <w:r w:rsidRPr="00734F33">
        <w:rPr>
          <w:rFonts w:cs="Calibri"/>
          <w:sz w:val="20"/>
          <w:szCs w:val="20"/>
        </w:rPr>
        <w:t xml:space="preserve"> Assess our nursery's environmental impact annually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Review this policy annually to ensure it reflects current best practices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Monitor our progress against environmental targets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Gather feedback from staff, children, and parents on environmental initiatives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Update our practices based on new environmental research and guidance </w:t>
      </w:r>
    </w:p>
    <w:p w14:paraId="59FF2922" w14:textId="77777777" w:rsidR="000972BC" w:rsidRPr="00734F33" w:rsidRDefault="000972BC" w:rsidP="000972BC">
      <w:pPr>
        <w:rPr>
          <w:rFonts w:cs="Calibri"/>
          <w:b/>
          <w:bCs/>
          <w:sz w:val="20"/>
          <w:szCs w:val="20"/>
        </w:rPr>
      </w:pPr>
      <w:r w:rsidRPr="00734F33">
        <w:rPr>
          <w:rFonts w:cs="Calibri"/>
          <w:b/>
          <w:bCs/>
          <w:sz w:val="20"/>
          <w:szCs w:val="20"/>
        </w:rPr>
        <w:t xml:space="preserve">Partnership Working: </w:t>
      </w:r>
    </w:p>
    <w:p w14:paraId="2CD9E37B" w14:textId="77777777" w:rsidR="000972BC" w:rsidRPr="00734F33" w:rsidRDefault="000972BC" w:rsidP="000972BC">
      <w:pPr>
        <w:rPr>
          <w:rFonts w:cs="Calibri"/>
          <w:sz w:val="20"/>
          <w:szCs w:val="20"/>
        </w:rPr>
      </w:pPr>
      <w:r w:rsidRPr="00734F33">
        <w:rPr>
          <w:rFonts w:cs="Calibri"/>
          <w:sz w:val="20"/>
          <w:szCs w:val="20"/>
        </w:rPr>
        <w:t xml:space="preserve">Working together with all our parents and partners will help make our environment more sustainable and a better place for our future generations to grow up in. </w:t>
      </w:r>
    </w:p>
    <w:p w14:paraId="3DF8AF43" w14:textId="77777777" w:rsidR="000972BC" w:rsidRPr="00734F33" w:rsidRDefault="000972BC" w:rsidP="000972BC">
      <w:pPr>
        <w:rPr>
          <w:rFonts w:cs="Calibri"/>
          <w:sz w:val="20"/>
          <w:szCs w:val="20"/>
        </w:rPr>
      </w:pPr>
      <w:r w:rsidRPr="00734F33">
        <w:rPr>
          <w:rFonts w:cs="Calibri"/>
          <w:b/>
          <w:bCs/>
          <w:sz w:val="20"/>
          <w:szCs w:val="20"/>
        </w:rPr>
        <w:t>We will:</w:t>
      </w:r>
      <w:r w:rsidRPr="00734F33">
        <w:rPr>
          <w:rFonts w:cs="Calibri"/>
          <w:sz w:val="20"/>
          <w:szCs w:val="20"/>
        </w:rPr>
        <w:t xml:space="preserve">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Engage with local environmental organizations and initiatives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Share our environmental learning with other early years settings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Participate in community environmental projects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Invite environmental experts to visit the nursery </w:t>
      </w:r>
      <w:r w:rsidRPr="00734F33">
        <w:rPr>
          <w:rFonts w:cs="Calibri"/>
          <w:sz w:val="20"/>
          <w:szCs w:val="20"/>
        </w:rPr>
        <w:br/>
      </w:r>
      <w:r w:rsidRPr="00734F33">
        <w:rPr>
          <w:rFonts w:cs="Calibri"/>
          <w:sz w:val="20"/>
          <w:szCs w:val="20"/>
        </w:rPr>
        <w:sym w:font="Symbol" w:char="F0B7"/>
      </w:r>
      <w:r w:rsidRPr="00734F33">
        <w:rPr>
          <w:rFonts w:cs="Calibri"/>
          <w:sz w:val="20"/>
          <w:szCs w:val="20"/>
        </w:rPr>
        <w:t xml:space="preserve"> Collaborate with parents on sustainability initiatives. </w:t>
      </w:r>
    </w:p>
    <w:p w14:paraId="2CD318D0" w14:textId="40058E3A" w:rsidR="000972BC" w:rsidRPr="00734F33" w:rsidRDefault="000972BC" w:rsidP="000972BC">
      <w:pPr>
        <w:rPr>
          <w:rFonts w:cs="Calibri"/>
          <w:sz w:val="20"/>
          <w:szCs w:val="20"/>
        </w:rPr>
      </w:pPr>
      <w:r w:rsidRPr="00734F33">
        <w:rPr>
          <w:rFonts w:cs="Calibri"/>
          <w:sz w:val="20"/>
          <w:szCs w:val="20"/>
        </w:rPr>
        <w:t>Busy Bees Childcare Centre is committed to improving the quality of life of both the local and wider community now and in the future. Our policy recognises that the quality of life in the longer term depends on the health and quality of the local and global environment. Through our educational approach and operational practices, we aim to contribute to a more sustainable future for all.</w:t>
      </w:r>
    </w:p>
    <w:p w14:paraId="396BAD38" w14:textId="77777777" w:rsidR="000972BC" w:rsidRPr="00734F33" w:rsidRDefault="000972BC" w:rsidP="000972BC">
      <w:pPr>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0972BC" w:rsidRPr="00734F33" w14:paraId="4B2B88F4" w14:textId="77777777" w:rsidTr="00F104B4">
        <w:tc>
          <w:tcPr>
            <w:tcW w:w="4320" w:type="dxa"/>
            <w:tcMar>
              <w:top w:w="0" w:type="dxa"/>
              <w:left w:w="108" w:type="dxa"/>
              <w:bottom w:w="0" w:type="dxa"/>
              <w:right w:w="108" w:type="dxa"/>
            </w:tcMar>
            <w:vAlign w:val="bottom"/>
          </w:tcPr>
          <w:p w14:paraId="72E10605"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DB0F55D"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8C1BAE4" w14:textId="77777777" w:rsidR="000972BC" w:rsidRPr="00734F33" w:rsidRDefault="000972BC" w:rsidP="00F104B4">
            <w:pPr>
              <w:rPr>
                <w:rFonts w:eastAsia="Times New Roman" w:cs="Calibri"/>
                <w:sz w:val="20"/>
                <w:szCs w:val="20"/>
                <w:lang w:eastAsia="en-GB"/>
              </w:rPr>
            </w:pPr>
          </w:p>
        </w:tc>
      </w:tr>
      <w:tr w:rsidR="000972BC" w:rsidRPr="00734F33" w14:paraId="7E6F28D9" w14:textId="77777777" w:rsidTr="00F104B4">
        <w:tc>
          <w:tcPr>
            <w:tcW w:w="4320" w:type="dxa"/>
            <w:tcMar>
              <w:top w:w="0" w:type="dxa"/>
              <w:left w:w="108" w:type="dxa"/>
              <w:bottom w:w="0" w:type="dxa"/>
              <w:right w:w="108" w:type="dxa"/>
            </w:tcMar>
            <w:vAlign w:val="bottom"/>
          </w:tcPr>
          <w:p w14:paraId="6031E775"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75896624" w14:textId="30889EC3" w:rsidR="000972BC" w:rsidRPr="00734F33" w:rsidRDefault="00734F33" w:rsidP="00F104B4">
            <w:pPr>
              <w:spacing w:after="0" w:line="360" w:lineRule="auto"/>
              <w:rPr>
                <w:rFonts w:eastAsia="Times New Roman" w:cs="Calibri"/>
                <w:sz w:val="20"/>
                <w:szCs w:val="20"/>
                <w:lang w:eastAsia="en-GB"/>
              </w:rPr>
            </w:pPr>
            <w:r>
              <w:rPr>
                <w:rFonts w:eastAsia="Times New Roman" w:cs="Calibri"/>
                <w:sz w:val="20"/>
                <w:szCs w:val="20"/>
                <w:lang w:eastAsia="en-GB"/>
              </w:rPr>
              <w:t>April 2026</w:t>
            </w:r>
          </w:p>
        </w:tc>
        <w:tc>
          <w:tcPr>
            <w:tcW w:w="1928" w:type="dxa"/>
            <w:tcMar>
              <w:top w:w="0" w:type="dxa"/>
              <w:left w:w="108" w:type="dxa"/>
              <w:bottom w:w="0" w:type="dxa"/>
              <w:right w:w="108" w:type="dxa"/>
            </w:tcMar>
            <w:vAlign w:val="bottom"/>
          </w:tcPr>
          <w:p w14:paraId="33206FD6" w14:textId="77777777" w:rsidR="000972BC" w:rsidRPr="00734F33" w:rsidRDefault="000972BC" w:rsidP="00F104B4">
            <w:pPr>
              <w:spacing w:after="0" w:line="360" w:lineRule="auto"/>
              <w:rPr>
                <w:rFonts w:eastAsia="Times New Roman" w:cs="Calibri"/>
                <w:i/>
                <w:sz w:val="20"/>
                <w:szCs w:val="20"/>
                <w:lang w:eastAsia="en-GB"/>
              </w:rPr>
            </w:pPr>
            <w:r w:rsidRPr="00734F33">
              <w:rPr>
                <w:rFonts w:eastAsia="Times New Roman" w:cs="Calibri"/>
                <w:i/>
                <w:sz w:val="20"/>
                <w:szCs w:val="20"/>
                <w:lang w:eastAsia="en-GB"/>
              </w:rPr>
              <w:t>(date)</w:t>
            </w:r>
          </w:p>
        </w:tc>
      </w:tr>
      <w:tr w:rsidR="000972BC" w:rsidRPr="00734F33" w14:paraId="2E40607C" w14:textId="77777777" w:rsidTr="00F104B4">
        <w:tc>
          <w:tcPr>
            <w:tcW w:w="4320" w:type="dxa"/>
            <w:tcMar>
              <w:top w:w="0" w:type="dxa"/>
              <w:left w:w="108" w:type="dxa"/>
              <w:bottom w:w="0" w:type="dxa"/>
              <w:right w:w="108" w:type="dxa"/>
            </w:tcMar>
            <w:vAlign w:val="bottom"/>
          </w:tcPr>
          <w:p w14:paraId="097F114F"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6AC7BC91" w14:textId="26433A63" w:rsidR="000972BC" w:rsidRPr="00734F33" w:rsidRDefault="00734F33" w:rsidP="00F104B4">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tcPr>
          <w:p w14:paraId="0B9A01B6" w14:textId="77777777" w:rsidR="000972BC" w:rsidRPr="00734F33" w:rsidRDefault="000972BC" w:rsidP="00F104B4">
            <w:pPr>
              <w:spacing w:after="0" w:line="360" w:lineRule="auto"/>
              <w:rPr>
                <w:rFonts w:eastAsia="Times New Roman" w:cs="Calibri"/>
                <w:i/>
                <w:sz w:val="20"/>
                <w:szCs w:val="20"/>
                <w:lang w:eastAsia="en-GB"/>
              </w:rPr>
            </w:pPr>
            <w:r w:rsidRPr="00734F33">
              <w:rPr>
                <w:rFonts w:eastAsia="Times New Roman" w:cs="Calibri"/>
                <w:i/>
                <w:sz w:val="20"/>
                <w:szCs w:val="20"/>
                <w:lang w:eastAsia="en-GB"/>
              </w:rPr>
              <w:t>(date)</w:t>
            </w:r>
          </w:p>
        </w:tc>
      </w:tr>
      <w:tr w:rsidR="000972BC" w:rsidRPr="00734F33" w14:paraId="0FA4155F" w14:textId="77777777" w:rsidTr="00F104B4">
        <w:tc>
          <w:tcPr>
            <w:tcW w:w="4320" w:type="dxa"/>
            <w:tcMar>
              <w:top w:w="0" w:type="dxa"/>
              <w:left w:w="108" w:type="dxa"/>
              <w:bottom w:w="0" w:type="dxa"/>
              <w:right w:w="108" w:type="dxa"/>
            </w:tcMar>
            <w:vAlign w:val="bottom"/>
          </w:tcPr>
          <w:p w14:paraId="76C245D1"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15FD5BCA" w14:textId="77777777" w:rsidR="000972BC" w:rsidRPr="00734F33" w:rsidRDefault="000972BC" w:rsidP="00F104B4">
            <w:pPr>
              <w:spacing w:after="0" w:line="360" w:lineRule="auto"/>
              <w:rPr>
                <w:rFonts w:eastAsia="Times New Roman" w:cs="Calibri"/>
                <w:sz w:val="20"/>
                <w:szCs w:val="20"/>
                <w:lang w:eastAsia="en-GB"/>
              </w:rPr>
            </w:pPr>
          </w:p>
          <w:p w14:paraId="33B70769" w14:textId="77777777" w:rsidR="000972BC" w:rsidRPr="00734F33" w:rsidRDefault="000972BC" w:rsidP="00F104B4">
            <w:pPr>
              <w:spacing w:after="0" w:line="360" w:lineRule="auto"/>
              <w:rPr>
                <w:rFonts w:eastAsia="Times New Roman" w:cs="Calibri"/>
                <w:sz w:val="20"/>
                <w:szCs w:val="20"/>
                <w:lang w:eastAsia="en-GB"/>
              </w:rPr>
            </w:pPr>
          </w:p>
        </w:tc>
      </w:tr>
      <w:tr w:rsidR="000972BC" w:rsidRPr="00734F33" w14:paraId="28B63A3D" w14:textId="77777777" w:rsidTr="00F104B4">
        <w:tc>
          <w:tcPr>
            <w:tcW w:w="4320" w:type="dxa"/>
            <w:tcMar>
              <w:top w:w="0" w:type="dxa"/>
              <w:left w:w="108" w:type="dxa"/>
              <w:bottom w:w="0" w:type="dxa"/>
              <w:right w:w="108" w:type="dxa"/>
            </w:tcMar>
            <w:vAlign w:val="bottom"/>
          </w:tcPr>
          <w:p w14:paraId="24D4A944"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0D6E61AF" w14:textId="18894969" w:rsidR="000972BC" w:rsidRPr="00734F33" w:rsidRDefault="00734F33" w:rsidP="00F104B4">
            <w:pPr>
              <w:spacing w:after="0" w:line="360" w:lineRule="auto"/>
              <w:rPr>
                <w:rFonts w:eastAsia="Times New Roman" w:cs="Calibri"/>
                <w:sz w:val="20"/>
                <w:szCs w:val="20"/>
                <w:lang w:eastAsia="en-GB"/>
              </w:rPr>
            </w:pPr>
            <w:r>
              <w:rPr>
                <w:rFonts w:eastAsia="Times New Roman" w:cs="Calibri"/>
                <w:sz w:val="20"/>
                <w:szCs w:val="20"/>
                <w:lang w:eastAsia="en-GB"/>
              </w:rPr>
              <w:t>S.Mead</w:t>
            </w:r>
          </w:p>
          <w:p w14:paraId="5EA63117" w14:textId="77777777" w:rsidR="000972BC" w:rsidRPr="00734F33" w:rsidRDefault="000972BC" w:rsidP="00F104B4">
            <w:pPr>
              <w:spacing w:after="0" w:line="360" w:lineRule="auto"/>
              <w:rPr>
                <w:rFonts w:eastAsia="Times New Roman" w:cs="Calibri"/>
                <w:sz w:val="20"/>
                <w:szCs w:val="20"/>
                <w:lang w:eastAsia="en-GB"/>
              </w:rPr>
            </w:pPr>
          </w:p>
        </w:tc>
      </w:tr>
      <w:tr w:rsidR="000972BC" w:rsidRPr="00734F33" w14:paraId="3016F326" w14:textId="77777777" w:rsidTr="00F104B4">
        <w:tc>
          <w:tcPr>
            <w:tcW w:w="4320" w:type="dxa"/>
            <w:tcMar>
              <w:top w:w="0" w:type="dxa"/>
              <w:left w:w="108" w:type="dxa"/>
              <w:bottom w:w="0" w:type="dxa"/>
              <w:right w:w="108" w:type="dxa"/>
            </w:tcMar>
            <w:vAlign w:val="bottom"/>
          </w:tcPr>
          <w:p w14:paraId="71E50BCD"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B02A8E9" w14:textId="77777777" w:rsidR="000972BC" w:rsidRPr="00734F33" w:rsidRDefault="000972BC" w:rsidP="00F104B4">
            <w:pPr>
              <w:spacing w:after="0" w:line="360" w:lineRule="auto"/>
              <w:rPr>
                <w:rFonts w:eastAsia="Times New Roman" w:cs="Calibri"/>
                <w:sz w:val="20"/>
                <w:szCs w:val="20"/>
                <w:lang w:eastAsia="en-GB"/>
              </w:rPr>
            </w:pPr>
            <w:r w:rsidRPr="00734F33">
              <w:rPr>
                <w:rFonts w:eastAsia="Times New Roman" w:cs="Calibri"/>
                <w:sz w:val="20"/>
                <w:szCs w:val="20"/>
                <w:lang w:eastAsia="en-GB"/>
              </w:rPr>
              <w:t>Chairperson</w:t>
            </w:r>
          </w:p>
        </w:tc>
      </w:tr>
    </w:tbl>
    <w:p w14:paraId="7B7AC00F" w14:textId="77777777" w:rsidR="000972BC" w:rsidRPr="00734F33" w:rsidRDefault="000972BC" w:rsidP="000972BC">
      <w:pPr>
        <w:rPr>
          <w:rFonts w:cs="Calibri"/>
          <w:sz w:val="20"/>
          <w:szCs w:val="20"/>
        </w:rPr>
      </w:pPr>
    </w:p>
    <w:p w14:paraId="136398A6" w14:textId="77777777" w:rsidR="000972BC" w:rsidRPr="00734F33" w:rsidRDefault="000972BC">
      <w:pPr>
        <w:tabs>
          <w:tab w:val="left" w:pos="1290"/>
        </w:tabs>
        <w:jc w:val="center"/>
        <w:rPr>
          <w:rFonts w:cs="Calibri"/>
          <w:b/>
          <w:sz w:val="20"/>
          <w:szCs w:val="20"/>
        </w:rPr>
      </w:pPr>
    </w:p>
    <w:p w14:paraId="38157AE7" w14:textId="77777777" w:rsidR="000972BC" w:rsidRDefault="000972BC">
      <w:pPr>
        <w:tabs>
          <w:tab w:val="left" w:pos="1290"/>
        </w:tabs>
        <w:jc w:val="center"/>
        <w:rPr>
          <w:b/>
          <w:sz w:val="96"/>
          <w:szCs w:val="96"/>
        </w:rPr>
      </w:pPr>
    </w:p>
    <w:p w14:paraId="6DB3CF2B" w14:textId="77777777" w:rsidR="000972BC" w:rsidRDefault="000972BC">
      <w:pPr>
        <w:tabs>
          <w:tab w:val="left" w:pos="1290"/>
        </w:tabs>
        <w:jc w:val="center"/>
        <w:rPr>
          <w:b/>
          <w:sz w:val="96"/>
          <w:szCs w:val="96"/>
        </w:rPr>
      </w:pPr>
    </w:p>
    <w:p w14:paraId="248AA0DA" w14:textId="77777777" w:rsidR="000972BC" w:rsidRDefault="000972BC">
      <w:pPr>
        <w:tabs>
          <w:tab w:val="left" w:pos="1290"/>
        </w:tabs>
        <w:jc w:val="center"/>
        <w:rPr>
          <w:b/>
          <w:sz w:val="96"/>
          <w:szCs w:val="96"/>
        </w:rPr>
      </w:pPr>
    </w:p>
    <w:p w14:paraId="1116E15C" w14:textId="77777777" w:rsidR="00734F33" w:rsidRDefault="00734F33">
      <w:pPr>
        <w:tabs>
          <w:tab w:val="left" w:pos="1290"/>
        </w:tabs>
        <w:jc w:val="center"/>
        <w:rPr>
          <w:b/>
          <w:sz w:val="96"/>
          <w:szCs w:val="96"/>
        </w:rPr>
      </w:pPr>
    </w:p>
    <w:p w14:paraId="242AC901" w14:textId="77777777" w:rsidR="000972BC" w:rsidRDefault="000972BC">
      <w:pPr>
        <w:tabs>
          <w:tab w:val="left" w:pos="1290"/>
        </w:tabs>
        <w:jc w:val="center"/>
        <w:rPr>
          <w:b/>
          <w:sz w:val="96"/>
          <w:szCs w:val="96"/>
        </w:rPr>
      </w:pPr>
    </w:p>
    <w:p w14:paraId="4EDEB82B" w14:textId="77777777" w:rsidR="000972BC" w:rsidRDefault="000972BC">
      <w:pPr>
        <w:tabs>
          <w:tab w:val="left" w:pos="1290"/>
        </w:tabs>
        <w:jc w:val="center"/>
        <w:rPr>
          <w:b/>
          <w:sz w:val="96"/>
          <w:szCs w:val="96"/>
        </w:rPr>
      </w:pPr>
    </w:p>
    <w:p w14:paraId="46A47B44" w14:textId="77777777" w:rsidR="00734F33" w:rsidRDefault="00734F33">
      <w:pPr>
        <w:tabs>
          <w:tab w:val="left" w:pos="1290"/>
        </w:tabs>
        <w:jc w:val="center"/>
        <w:rPr>
          <w:b/>
          <w:sz w:val="96"/>
          <w:szCs w:val="96"/>
        </w:rPr>
      </w:pPr>
    </w:p>
    <w:p w14:paraId="06DC1319" w14:textId="77777777" w:rsidR="00734F33" w:rsidRDefault="00734F33">
      <w:pPr>
        <w:tabs>
          <w:tab w:val="left" w:pos="1290"/>
        </w:tabs>
        <w:jc w:val="center"/>
        <w:rPr>
          <w:b/>
          <w:sz w:val="96"/>
          <w:szCs w:val="96"/>
        </w:rPr>
      </w:pPr>
    </w:p>
    <w:p w14:paraId="6A0D7DCD" w14:textId="77777777" w:rsidR="00734F33" w:rsidRDefault="00734F33">
      <w:pPr>
        <w:tabs>
          <w:tab w:val="left" w:pos="1290"/>
        </w:tabs>
        <w:jc w:val="center"/>
        <w:rPr>
          <w:b/>
          <w:sz w:val="96"/>
          <w:szCs w:val="96"/>
        </w:rPr>
      </w:pPr>
    </w:p>
    <w:p w14:paraId="2AF87AE4" w14:textId="43D5543D" w:rsidR="007868DF" w:rsidRDefault="00ED02A4">
      <w:pPr>
        <w:tabs>
          <w:tab w:val="left" w:pos="1290"/>
        </w:tabs>
        <w:jc w:val="center"/>
        <w:rPr>
          <w:b/>
          <w:sz w:val="96"/>
          <w:szCs w:val="96"/>
        </w:rPr>
      </w:pPr>
      <w:r>
        <w:rPr>
          <w:b/>
          <w:sz w:val="96"/>
          <w:szCs w:val="96"/>
        </w:rPr>
        <w:lastRenderedPageBreak/>
        <w:t>Sun Protection</w:t>
      </w:r>
    </w:p>
    <w:p w14:paraId="198F43CA" w14:textId="77777777" w:rsidR="007868DF" w:rsidRDefault="00ED02A4">
      <w:pPr>
        <w:tabs>
          <w:tab w:val="left" w:pos="1290"/>
        </w:tabs>
        <w:jc w:val="center"/>
        <w:rPr>
          <w:b/>
          <w:sz w:val="96"/>
          <w:szCs w:val="96"/>
        </w:rPr>
      </w:pPr>
      <w:r>
        <w:rPr>
          <w:b/>
          <w:sz w:val="96"/>
          <w:szCs w:val="96"/>
        </w:rPr>
        <w:t>Policy</w:t>
      </w:r>
    </w:p>
    <w:p w14:paraId="28285063" w14:textId="77777777" w:rsidR="007868DF" w:rsidRDefault="007868DF">
      <w:pPr>
        <w:tabs>
          <w:tab w:val="left" w:pos="1290"/>
        </w:tabs>
        <w:jc w:val="center"/>
        <w:rPr>
          <w:b/>
          <w:sz w:val="96"/>
          <w:szCs w:val="96"/>
        </w:rPr>
      </w:pPr>
    </w:p>
    <w:p w14:paraId="2DA09BB1" w14:textId="77777777" w:rsidR="007868DF" w:rsidRDefault="007868DF">
      <w:pPr>
        <w:tabs>
          <w:tab w:val="left" w:pos="1290"/>
        </w:tabs>
        <w:jc w:val="center"/>
        <w:rPr>
          <w:b/>
          <w:sz w:val="96"/>
          <w:szCs w:val="96"/>
        </w:rPr>
      </w:pPr>
    </w:p>
    <w:p w14:paraId="058191D9" w14:textId="77777777" w:rsidR="007868DF" w:rsidRDefault="007868DF">
      <w:pPr>
        <w:tabs>
          <w:tab w:val="left" w:pos="1290"/>
        </w:tabs>
        <w:jc w:val="center"/>
        <w:rPr>
          <w:b/>
          <w:sz w:val="96"/>
          <w:szCs w:val="96"/>
        </w:rPr>
      </w:pPr>
    </w:p>
    <w:p w14:paraId="56C4DC51"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7328" behindDoc="0" locked="0" layoutInCell="1" allowOverlap="1" wp14:anchorId="4F8E6C7B" wp14:editId="25E48D97">
            <wp:simplePos x="0" y="0"/>
            <wp:positionH relativeFrom="margin">
              <wp:posOffset>1365007</wp:posOffset>
            </wp:positionH>
            <wp:positionV relativeFrom="paragraph">
              <wp:posOffset>167883</wp:posOffset>
            </wp:positionV>
            <wp:extent cx="4694401" cy="4320000"/>
            <wp:effectExtent l="0" t="0" r="0" b="4350"/>
            <wp:wrapTight wrapText="bothSides">
              <wp:wrapPolygon edited="0">
                <wp:start x="0" y="0"/>
                <wp:lineTo x="0" y="21527"/>
                <wp:lineTo x="21477" y="21527"/>
                <wp:lineTo x="21477" y="0"/>
                <wp:lineTo x="0" y="0"/>
              </wp:wrapPolygon>
            </wp:wrapTight>
            <wp:docPr id="133142986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944E8E4" w14:textId="77777777" w:rsidR="007868DF" w:rsidRDefault="007868DF">
      <w:pPr>
        <w:tabs>
          <w:tab w:val="left" w:pos="1290"/>
        </w:tabs>
        <w:jc w:val="center"/>
        <w:rPr>
          <w:b/>
          <w:sz w:val="96"/>
          <w:szCs w:val="96"/>
        </w:rPr>
      </w:pPr>
    </w:p>
    <w:p w14:paraId="43A74806" w14:textId="77777777" w:rsidR="007868DF" w:rsidRDefault="007868DF">
      <w:pPr>
        <w:tabs>
          <w:tab w:val="left" w:pos="1290"/>
        </w:tabs>
        <w:jc w:val="center"/>
        <w:rPr>
          <w:b/>
          <w:sz w:val="96"/>
          <w:szCs w:val="96"/>
        </w:rPr>
      </w:pPr>
    </w:p>
    <w:p w14:paraId="0382D5D1" w14:textId="77777777" w:rsidR="007868DF" w:rsidRDefault="007868DF">
      <w:pPr>
        <w:tabs>
          <w:tab w:val="left" w:pos="1290"/>
        </w:tabs>
        <w:rPr>
          <w:b/>
          <w:sz w:val="96"/>
          <w:szCs w:val="96"/>
        </w:rPr>
      </w:pPr>
    </w:p>
    <w:p w14:paraId="4D5158EA" w14:textId="77777777" w:rsidR="007868DF" w:rsidRDefault="007868DF">
      <w:pPr>
        <w:tabs>
          <w:tab w:val="left" w:pos="1290"/>
        </w:tabs>
        <w:rPr>
          <w:b/>
          <w:sz w:val="20"/>
          <w:szCs w:val="20"/>
        </w:rPr>
      </w:pPr>
    </w:p>
    <w:p w14:paraId="44CCE65E" w14:textId="77777777" w:rsidR="007868DF" w:rsidRDefault="007868DF">
      <w:pPr>
        <w:tabs>
          <w:tab w:val="left" w:pos="1290"/>
        </w:tabs>
        <w:rPr>
          <w:b/>
          <w:sz w:val="36"/>
          <w:szCs w:val="36"/>
        </w:rPr>
      </w:pPr>
    </w:p>
    <w:p w14:paraId="03AE8A6E" w14:textId="77777777" w:rsidR="007868DF" w:rsidRDefault="007868DF">
      <w:pPr>
        <w:tabs>
          <w:tab w:val="left" w:pos="1290"/>
        </w:tabs>
        <w:rPr>
          <w:b/>
          <w:sz w:val="36"/>
          <w:szCs w:val="36"/>
        </w:rPr>
      </w:pPr>
    </w:p>
    <w:p w14:paraId="5DFF5E48" w14:textId="77777777" w:rsidR="00ED02A4" w:rsidRDefault="00ED02A4">
      <w:pPr>
        <w:tabs>
          <w:tab w:val="left" w:pos="1290"/>
        </w:tabs>
        <w:rPr>
          <w:b/>
          <w:sz w:val="32"/>
          <w:szCs w:val="32"/>
        </w:rPr>
      </w:pPr>
    </w:p>
    <w:p w14:paraId="5A014F1D" w14:textId="0931FE8F" w:rsidR="007868DF" w:rsidRDefault="00ED02A4">
      <w:pPr>
        <w:tabs>
          <w:tab w:val="left" w:pos="1290"/>
        </w:tabs>
        <w:rPr>
          <w:b/>
          <w:sz w:val="32"/>
          <w:szCs w:val="32"/>
        </w:rPr>
      </w:pPr>
      <w:r>
        <w:rPr>
          <w:b/>
          <w:sz w:val="32"/>
          <w:szCs w:val="32"/>
        </w:rPr>
        <w:lastRenderedPageBreak/>
        <w:t>Sun Protection Policy</w:t>
      </w:r>
    </w:p>
    <w:p w14:paraId="7F44EB5D" w14:textId="77777777" w:rsidR="007868DF" w:rsidRDefault="00ED02A4">
      <w:pPr>
        <w:tabs>
          <w:tab w:val="left" w:pos="1290"/>
        </w:tabs>
        <w:rPr>
          <w:sz w:val="20"/>
          <w:szCs w:val="20"/>
        </w:rPr>
      </w:pPr>
      <w:r>
        <w:rPr>
          <w:sz w:val="20"/>
          <w:szCs w:val="20"/>
        </w:rPr>
        <w:t>Busy Bees Childcare Centre understands the dangers posed to staff and children by overexposure to the sun.</w:t>
      </w:r>
    </w:p>
    <w:p w14:paraId="12065B34" w14:textId="22A012EB" w:rsidR="007868DF" w:rsidRDefault="00ED02A4">
      <w:pPr>
        <w:tabs>
          <w:tab w:val="left" w:pos="1290"/>
        </w:tabs>
        <w:rPr>
          <w:sz w:val="20"/>
          <w:szCs w:val="20"/>
        </w:rPr>
      </w:pPr>
      <w:r>
        <w:rPr>
          <w:sz w:val="20"/>
          <w:szCs w:val="20"/>
        </w:rPr>
        <w:t>In hot weather</w:t>
      </w:r>
      <w:r w:rsidR="00734F33">
        <w:rPr>
          <w:sz w:val="20"/>
          <w:szCs w:val="20"/>
        </w:rPr>
        <w:t>,</w:t>
      </w:r>
      <w:r>
        <w:rPr>
          <w:sz w:val="20"/>
          <w:szCs w:val="20"/>
        </w:rPr>
        <w:t xml:space="preserve"> parents/carers MUST put sun cream on their child before they arrive at the setting. We will assume that ALL children come into the setting protected with sun cream at the start of their session.</w:t>
      </w:r>
    </w:p>
    <w:p w14:paraId="18E59CA8" w14:textId="720274FE" w:rsidR="007868DF" w:rsidRDefault="00ED02A4">
      <w:pPr>
        <w:tabs>
          <w:tab w:val="left" w:pos="1290"/>
        </w:tabs>
        <w:rPr>
          <w:sz w:val="20"/>
          <w:szCs w:val="20"/>
        </w:rPr>
      </w:pPr>
      <w:r>
        <w:rPr>
          <w:sz w:val="20"/>
          <w:szCs w:val="20"/>
        </w:rPr>
        <w:t>In addition, staff will apply sun cream to the children as necessary later in the day to ensure their protection.</w:t>
      </w:r>
    </w:p>
    <w:p w14:paraId="3BB78670" w14:textId="717A5408" w:rsidR="007868DF" w:rsidRDefault="00ED02A4">
      <w:pPr>
        <w:tabs>
          <w:tab w:val="left" w:pos="1290"/>
        </w:tabs>
        <w:rPr>
          <w:sz w:val="20"/>
          <w:szCs w:val="20"/>
        </w:rPr>
      </w:pPr>
      <w:r>
        <w:rPr>
          <w:sz w:val="20"/>
          <w:szCs w:val="20"/>
        </w:rPr>
        <w:t>We will apply sun cream to your child</w:t>
      </w:r>
      <w:r w:rsidR="00734F33">
        <w:rPr>
          <w:sz w:val="20"/>
          <w:szCs w:val="20"/>
        </w:rPr>
        <w:t>, as supplied by you,</w:t>
      </w:r>
      <w:r>
        <w:rPr>
          <w:sz w:val="20"/>
          <w:szCs w:val="20"/>
        </w:rPr>
        <w:t xml:space="preserve"> after written consent has been provided by the parents/carer. Your sun cream MUST be clearly named.</w:t>
      </w:r>
    </w:p>
    <w:p w14:paraId="0AAD5361" w14:textId="4076F566" w:rsidR="007868DF" w:rsidRDefault="00ED02A4">
      <w:pPr>
        <w:tabs>
          <w:tab w:val="left" w:pos="1290"/>
        </w:tabs>
        <w:rPr>
          <w:sz w:val="20"/>
          <w:szCs w:val="20"/>
        </w:rPr>
      </w:pPr>
      <w:r>
        <w:rPr>
          <w:sz w:val="20"/>
          <w:szCs w:val="20"/>
        </w:rPr>
        <w:t xml:space="preserve">Parents/carers are also reminded that their child </w:t>
      </w:r>
      <w:r w:rsidR="00734F33">
        <w:rPr>
          <w:sz w:val="20"/>
          <w:szCs w:val="20"/>
        </w:rPr>
        <w:t>must</w:t>
      </w:r>
      <w:r>
        <w:rPr>
          <w:sz w:val="20"/>
          <w:szCs w:val="20"/>
        </w:rPr>
        <w:t xml:space="preserve"> wear a suitable sun hat before going outdoors. We </w:t>
      </w:r>
      <w:r w:rsidR="00734F33">
        <w:rPr>
          <w:sz w:val="20"/>
          <w:szCs w:val="20"/>
        </w:rPr>
        <w:t>have some spare hats available to give to children who forget theirs</w:t>
      </w:r>
      <w:r>
        <w:rPr>
          <w:sz w:val="20"/>
          <w:szCs w:val="20"/>
        </w:rPr>
        <w:t>.</w:t>
      </w:r>
    </w:p>
    <w:p w14:paraId="366457CD" w14:textId="5BE6236F" w:rsidR="007868DF" w:rsidRDefault="00ED02A4">
      <w:pPr>
        <w:tabs>
          <w:tab w:val="left" w:pos="1290"/>
        </w:tabs>
        <w:rPr>
          <w:sz w:val="20"/>
          <w:szCs w:val="20"/>
        </w:rPr>
      </w:pPr>
      <w:r>
        <w:rPr>
          <w:sz w:val="20"/>
          <w:szCs w:val="20"/>
        </w:rPr>
        <w:t xml:space="preserve">Staff are encouraged to wear hats when </w:t>
      </w:r>
      <w:r w:rsidR="00734F33">
        <w:rPr>
          <w:sz w:val="20"/>
          <w:szCs w:val="20"/>
        </w:rPr>
        <w:t>it is sunny outside</w:t>
      </w:r>
      <w:r>
        <w:rPr>
          <w:sz w:val="20"/>
          <w:szCs w:val="20"/>
        </w:rPr>
        <w:t xml:space="preserve"> to set a good example.</w:t>
      </w:r>
    </w:p>
    <w:p w14:paraId="428929B7" w14:textId="26EA30C4" w:rsidR="007868DF" w:rsidRDefault="00ED02A4">
      <w:pPr>
        <w:tabs>
          <w:tab w:val="left" w:pos="1290"/>
        </w:tabs>
        <w:rPr>
          <w:sz w:val="20"/>
          <w:szCs w:val="20"/>
        </w:rPr>
      </w:pPr>
      <w:r>
        <w:rPr>
          <w:sz w:val="20"/>
          <w:szCs w:val="20"/>
        </w:rPr>
        <w:t>In hot weather</w:t>
      </w:r>
      <w:r w:rsidR="00734F33">
        <w:rPr>
          <w:sz w:val="20"/>
          <w:szCs w:val="20"/>
        </w:rPr>
        <w:t>,</w:t>
      </w:r>
      <w:r>
        <w:rPr>
          <w:sz w:val="20"/>
          <w:szCs w:val="20"/>
        </w:rPr>
        <w:t xml:space="preserve"> staff will ensure there is plenty of drinking water available both inside and outside. Children will be encouraged to drink water frequently. Staff should ensure that there are also shady areas in the outdoor area.</w:t>
      </w:r>
    </w:p>
    <w:p w14:paraId="23122DF2" w14:textId="77777777" w:rsidR="007868DF" w:rsidRDefault="00ED02A4">
      <w:pPr>
        <w:tabs>
          <w:tab w:val="left" w:pos="1290"/>
        </w:tabs>
        <w:rPr>
          <w:sz w:val="20"/>
          <w:szCs w:val="20"/>
        </w:rPr>
      </w:pPr>
      <w:r>
        <w:rPr>
          <w:sz w:val="20"/>
          <w:szCs w:val="20"/>
        </w:rPr>
        <w:t>Sun protection will be discussed with all children at the beginning of the summer term and repeated as appropriate.</w:t>
      </w:r>
    </w:p>
    <w:p w14:paraId="0B7955F0" w14:textId="01057E5A" w:rsidR="007868DF" w:rsidRDefault="00ED02A4">
      <w:pPr>
        <w:tabs>
          <w:tab w:val="left" w:pos="1290"/>
        </w:tabs>
      </w:pPr>
      <w:r>
        <w:rPr>
          <w:sz w:val="20"/>
          <w:szCs w:val="20"/>
        </w:rPr>
        <w:t xml:space="preserve">Staff will </w:t>
      </w:r>
      <w:r w:rsidR="00734F33">
        <w:rPr>
          <w:sz w:val="20"/>
          <w:szCs w:val="20"/>
        </w:rPr>
        <w:t>ensure that children are not outside for extended periods during peak times in hot weather</w:t>
      </w:r>
      <w:r>
        <w:rPr>
          <w:b/>
          <w:sz w:val="20"/>
          <w:szCs w:val="20"/>
        </w:rPr>
        <w:t>.</w:t>
      </w:r>
    </w:p>
    <w:p w14:paraId="48E2946E" w14:textId="77777777" w:rsidR="007868DF" w:rsidRDefault="007868DF">
      <w:pPr>
        <w:tabs>
          <w:tab w:val="left" w:pos="1290"/>
        </w:tabs>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093C28AA" w14:textId="77777777" w:rsidTr="00E646D2">
        <w:tc>
          <w:tcPr>
            <w:tcW w:w="4320" w:type="dxa"/>
            <w:tcMar>
              <w:top w:w="0" w:type="dxa"/>
              <w:left w:w="108" w:type="dxa"/>
              <w:bottom w:w="0" w:type="dxa"/>
              <w:right w:w="108" w:type="dxa"/>
            </w:tcMar>
            <w:vAlign w:val="bottom"/>
          </w:tcPr>
          <w:p w14:paraId="37651B4D" w14:textId="49F92598" w:rsidR="00652056" w:rsidRDefault="00652056" w:rsidP="00652056">
            <w:pPr>
              <w:spacing w:line="360" w:lineRule="auto"/>
              <w:rPr>
                <w:rFonts w:cs="Calibri"/>
                <w:sz w:val="20"/>
                <w:szCs w:val="20"/>
              </w:rPr>
            </w:pPr>
            <w:r>
              <w:rPr>
                <w:rFonts w:eastAsia="Times New Roman" w:cs="Calibri"/>
                <w:sz w:val="20"/>
                <w:szCs w:val="20"/>
                <w:lang w:eastAsia="en-GB"/>
              </w:rPr>
              <w:t>This policy was adopted by</w:t>
            </w:r>
          </w:p>
        </w:tc>
        <w:tc>
          <w:tcPr>
            <w:tcW w:w="2778" w:type="dxa"/>
            <w:tcBorders>
              <w:bottom w:val="single" w:sz="4" w:space="0" w:color="7030A0"/>
            </w:tcBorders>
            <w:tcMar>
              <w:top w:w="0" w:type="dxa"/>
              <w:left w:w="108" w:type="dxa"/>
              <w:bottom w:w="0" w:type="dxa"/>
              <w:right w:w="108" w:type="dxa"/>
            </w:tcMar>
            <w:vAlign w:val="bottom"/>
          </w:tcPr>
          <w:p w14:paraId="3CD51C8F" w14:textId="617693E1" w:rsidR="00652056" w:rsidRDefault="00652056" w:rsidP="00652056">
            <w:pPr>
              <w:spacing w:line="360" w:lineRule="auto"/>
              <w:rPr>
                <w:rFonts w:cs="Calibri"/>
                <w:sz w:val="20"/>
                <w:szCs w:val="20"/>
              </w:rPr>
            </w:pPr>
            <w:r>
              <w:rPr>
                <w:rFonts w:eastAsia="Times New Roman" w:cs="Calibri"/>
                <w:sz w:val="20"/>
                <w:szCs w:val="20"/>
                <w:lang w:eastAsia="en-GB"/>
              </w:rPr>
              <w:t>Busy Bees Childcare Centre</w:t>
            </w:r>
          </w:p>
        </w:tc>
        <w:tc>
          <w:tcPr>
            <w:tcW w:w="1928" w:type="dxa"/>
            <w:vAlign w:val="bottom"/>
          </w:tcPr>
          <w:p w14:paraId="56B56DA5" w14:textId="77777777" w:rsidR="00652056" w:rsidRDefault="00652056" w:rsidP="00652056">
            <w:pPr>
              <w:spacing w:line="360" w:lineRule="auto"/>
              <w:rPr>
                <w:rFonts w:cs="Calibri"/>
                <w:sz w:val="20"/>
                <w:szCs w:val="20"/>
              </w:rPr>
            </w:pPr>
          </w:p>
        </w:tc>
      </w:tr>
      <w:tr w:rsidR="00652056" w14:paraId="30EB10B0" w14:textId="77777777" w:rsidTr="00E646D2">
        <w:tc>
          <w:tcPr>
            <w:tcW w:w="4320" w:type="dxa"/>
            <w:tcMar>
              <w:top w:w="0" w:type="dxa"/>
              <w:left w:w="108" w:type="dxa"/>
              <w:bottom w:w="0" w:type="dxa"/>
              <w:right w:w="108" w:type="dxa"/>
            </w:tcMar>
            <w:vAlign w:val="bottom"/>
          </w:tcPr>
          <w:p w14:paraId="63F0AD70" w14:textId="221198FE" w:rsidR="00652056" w:rsidRDefault="00652056" w:rsidP="00652056">
            <w:pPr>
              <w:spacing w:line="360" w:lineRule="auto"/>
            </w:pPr>
            <w:r>
              <w:rPr>
                <w:rFonts w:eastAsia="Times New Roman" w:cs="Calibri"/>
                <w:sz w:val="20"/>
                <w:szCs w:val="20"/>
                <w:lang w:eastAsia="en-GB"/>
              </w:rPr>
              <w:t>On</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33A9DEC" w14:textId="364319AE" w:rsidR="00652056" w:rsidRDefault="00C93EA8" w:rsidP="00652056">
            <w:pPr>
              <w:spacing w:line="360" w:lineRule="auto"/>
              <w:rPr>
                <w:rFonts w:cs="Calibri"/>
                <w:sz w:val="20"/>
                <w:szCs w:val="20"/>
              </w:rPr>
            </w:pPr>
            <w:r>
              <w:rPr>
                <w:rFonts w:eastAsia="Times New Roman" w:cs="Calibri"/>
                <w:sz w:val="20"/>
                <w:szCs w:val="20"/>
                <w:lang w:eastAsia="en-GB"/>
              </w:rPr>
              <w:t>April 202</w:t>
            </w:r>
            <w:r w:rsidR="00734F33">
              <w:rPr>
                <w:rFonts w:eastAsia="Times New Roman" w:cs="Calibri"/>
                <w:sz w:val="20"/>
                <w:szCs w:val="20"/>
                <w:lang w:eastAsia="en-GB"/>
              </w:rPr>
              <w:t>6</w:t>
            </w:r>
          </w:p>
        </w:tc>
        <w:tc>
          <w:tcPr>
            <w:tcW w:w="1928" w:type="dxa"/>
            <w:vAlign w:val="bottom"/>
          </w:tcPr>
          <w:p w14:paraId="1AC9205B" w14:textId="2C2CF40F"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103E4F54" w14:textId="77777777" w:rsidTr="00E646D2">
        <w:tc>
          <w:tcPr>
            <w:tcW w:w="4320" w:type="dxa"/>
            <w:tcMar>
              <w:top w:w="0" w:type="dxa"/>
              <w:left w:w="108" w:type="dxa"/>
              <w:bottom w:w="0" w:type="dxa"/>
              <w:right w:w="108" w:type="dxa"/>
            </w:tcMar>
            <w:vAlign w:val="bottom"/>
          </w:tcPr>
          <w:p w14:paraId="44EBEA4F" w14:textId="1732A325" w:rsidR="00652056" w:rsidRDefault="00652056" w:rsidP="00652056">
            <w:pPr>
              <w:spacing w:line="360" w:lineRule="auto"/>
              <w:rPr>
                <w:rFonts w:cs="Calibri"/>
                <w:sz w:val="20"/>
                <w:szCs w:val="20"/>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tcMar>
              <w:top w:w="0" w:type="dxa"/>
              <w:left w:w="108" w:type="dxa"/>
              <w:bottom w:w="0" w:type="dxa"/>
              <w:right w:w="108" w:type="dxa"/>
            </w:tcMar>
            <w:vAlign w:val="bottom"/>
          </w:tcPr>
          <w:p w14:paraId="29889F49" w14:textId="04EB22D3" w:rsidR="00652056" w:rsidRDefault="00C93EA8" w:rsidP="00652056">
            <w:pPr>
              <w:spacing w:line="360" w:lineRule="auto"/>
              <w:rPr>
                <w:rFonts w:cs="Calibri"/>
                <w:sz w:val="20"/>
                <w:szCs w:val="20"/>
              </w:rPr>
            </w:pPr>
            <w:r>
              <w:rPr>
                <w:rFonts w:eastAsia="Times New Roman" w:cs="Calibri"/>
                <w:sz w:val="20"/>
                <w:szCs w:val="20"/>
                <w:lang w:eastAsia="en-GB"/>
              </w:rPr>
              <w:t>April 2027</w:t>
            </w:r>
          </w:p>
        </w:tc>
        <w:tc>
          <w:tcPr>
            <w:tcW w:w="1928" w:type="dxa"/>
            <w:vAlign w:val="bottom"/>
          </w:tcPr>
          <w:p w14:paraId="79536B0A" w14:textId="5F8D2278" w:rsidR="00652056" w:rsidRDefault="00652056" w:rsidP="00652056">
            <w:pPr>
              <w:spacing w:line="360" w:lineRule="auto"/>
              <w:rPr>
                <w:rFonts w:cs="Calibri"/>
                <w:sz w:val="20"/>
                <w:szCs w:val="20"/>
              </w:rPr>
            </w:pPr>
            <w:r>
              <w:rPr>
                <w:rFonts w:eastAsia="Times New Roman" w:cs="Calibri"/>
                <w:i/>
                <w:sz w:val="20"/>
                <w:szCs w:val="20"/>
                <w:lang w:eastAsia="en-GB"/>
              </w:rPr>
              <w:t>(date)</w:t>
            </w:r>
          </w:p>
        </w:tc>
      </w:tr>
      <w:tr w:rsidR="00652056" w14:paraId="69296BCE" w14:textId="77777777">
        <w:tc>
          <w:tcPr>
            <w:tcW w:w="4320" w:type="dxa"/>
            <w:tcMar>
              <w:top w:w="0" w:type="dxa"/>
              <w:left w:w="108" w:type="dxa"/>
              <w:bottom w:w="0" w:type="dxa"/>
              <w:right w:w="108" w:type="dxa"/>
            </w:tcMar>
            <w:vAlign w:val="bottom"/>
          </w:tcPr>
          <w:p w14:paraId="4176042F" w14:textId="1F84FF3D" w:rsidR="00652056" w:rsidRDefault="00652056" w:rsidP="00652056">
            <w:pPr>
              <w:spacing w:line="360" w:lineRule="auto"/>
              <w:rPr>
                <w:rFonts w:cs="Calibri"/>
                <w:sz w:val="20"/>
                <w:szCs w:val="20"/>
              </w:rPr>
            </w:pPr>
            <w:r>
              <w:rPr>
                <w:rFonts w:eastAsia="Times New Roman" w:cs="Calibri"/>
                <w:sz w:val="20"/>
                <w:szCs w:val="20"/>
                <w:lang w:eastAsia="en-GB"/>
              </w:rPr>
              <w:t>Signed on behalf of the provider</w:t>
            </w:r>
          </w:p>
        </w:tc>
        <w:tc>
          <w:tcPr>
            <w:tcW w:w="4706" w:type="dxa"/>
            <w:gridSpan w:val="2"/>
            <w:tcBorders>
              <w:bottom w:val="single" w:sz="4" w:space="0" w:color="7030A0"/>
            </w:tcBorders>
            <w:tcMar>
              <w:top w:w="0" w:type="dxa"/>
              <w:left w:w="108" w:type="dxa"/>
              <w:bottom w:w="0" w:type="dxa"/>
              <w:right w:w="108" w:type="dxa"/>
            </w:tcMar>
            <w:vAlign w:val="bottom"/>
          </w:tcPr>
          <w:p w14:paraId="4C408F77" w14:textId="77777777" w:rsidR="00652056" w:rsidRDefault="00652056" w:rsidP="00652056">
            <w:pPr>
              <w:spacing w:after="0" w:line="360" w:lineRule="auto"/>
              <w:rPr>
                <w:rFonts w:eastAsia="Times New Roman" w:cs="Calibri"/>
                <w:sz w:val="20"/>
                <w:szCs w:val="20"/>
                <w:lang w:eastAsia="en-GB"/>
              </w:rPr>
            </w:pPr>
          </w:p>
          <w:p w14:paraId="678B6187" w14:textId="550003B1" w:rsidR="00652056" w:rsidRDefault="007C2738" w:rsidP="00652056">
            <w:pPr>
              <w:spacing w:line="360" w:lineRule="auto"/>
              <w:rPr>
                <w:rFonts w:cs="Calibri"/>
                <w:sz w:val="20"/>
                <w:szCs w:val="20"/>
              </w:rPr>
            </w:pPr>
            <w:proofErr w:type="gramStart"/>
            <w:r>
              <w:rPr>
                <w:rFonts w:cs="Calibri"/>
                <w:sz w:val="20"/>
                <w:szCs w:val="20"/>
              </w:rPr>
              <w:t>S.Mead</w:t>
            </w:r>
            <w:proofErr w:type="gramEnd"/>
          </w:p>
        </w:tc>
      </w:tr>
      <w:tr w:rsidR="00652056" w14:paraId="365ECB3F" w14:textId="77777777">
        <w:tc>
          <w:tcPr>
            <w:tcW w:w="4320" w:type="dxa"/>
            <w:tcMar>
              <w:top w:w="0" w:type="dxa"/>
              <w:left w:w="108" w:type="dxa"/>
              <w:bottom w:w="0" w:type="dxa"/>
              <w:right w:w="108" w:type="dxa"/>
            </w:tcMar>
            <w:vAlign w:val="bottom"/>
          </w:tcPr>
          <w:p w14:paraId="7519B006" w14:textId="00771128" w:rsidR="00652056" w:rsidRDefault="00652056" w:rsidP="00652056">
            <w:pPr>
              <w:spacing w:line="360" w:lineRule="auto"/>
              <w:rPr>
                <w:rFonts w:cs="Calibri"/>
                <w:sz w:val="20"/>
                <w:szCs w:val="20"/>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72D9E35A" w14:textId="77777777" w:rsidR="00652056" w:rsidRDefault="00652056" w:rsidP="00652056">
            <w:pPr>
              <w:spacing w:after="0" w:line="360" w:lineRule="auto"/>
              <w:rPr>
                <w:rFonts w:eastAsia="Times New Roman" w:cs="Calibri"/>
                <w:sz w:val="20"/>
                <w:szCs w:val="20"/>
                <w:lang w:eastAsia="en-GB"/>
              </w:rPr>
            </w:pPr>
          </w:p>
          <w:p w14:paraId="7582CF7C" w14:textId="05CFE75D" w:rsidR="00652056" w:rsidRDefault="00C93EA8" w:rsidP="00652056">
            <w:pPr>
              <w:spacing w:line="360" w:lineRule="auto"/>
              <w:rPr>
                <w:rFonts w:cs="Calibri"/>
                <w:sz w:val="20"/>
                <w:szCs w:val="20"/>
              </w:rPr>
            </w:pPr>
            <w:r>
              <w:rPr>
                <w:rFonts w:eastAsia="Times New Roman" w:cs="Calibri"/>
                <w:sz w:val="20"/>
                <w:szCs w:val="20"/>
                <w:lang w:eastAsia="en-GB"/>
              </w:rPr>
              <w:t>S.Mead</w:t>
            </w:r>
          </w:p>
        </w:tc>
      </w:tr>
      <w:tr w:rsidR="00652056" w14:paraId="716C1700" w14:textId="77777777">
        <w:tc>
          <w:tcPr>
            <w:tcW w:w="4320" w:type="dxa"/>
            <w:tcMar>
              <w:top w:w="0" w:type="dxa"/>
              <w:left w:w="108" w:type="dxa"/>
              <w:bottom w:w="0" w:type="dxa"/>
              <w:right w:w="108" w:type="dxa"/>
            </w:tcMar>
            <w:vAlign w:val="bottom"/>
          </w:tcPr>
          <w:p w14:paraId="6DA80BD2" w14:textId="7252FE7B" w:rsidR="00652056" w:rsidRDefault="00652056" w:rsidP="00652056">
            <w:pPr>
              <w:spacing w:line="360" w:lineRule="auto"/>
              <w:rPr>
                <w:rFonts w:cs="Calibri"/>
                <w:sz w:val="20"/>
                <w:szCs w:val="20"/>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tcMar>
              <w:top w:w="0" w:type="dxa"/>
              <w:left w:w="108" w:type="dxa"/>
              <w:bottom w:w="0" w:type="dxa"/>
              <w:right w:w="108" w:type="dxa"/>
            </w:tcMar>
            <w:vAlign w:val="bottom"/>
          </w:tcPr>
          <w:p w14:paraId="62DA729F" w14:textId="74F9ABE4" w:rsidR="00652056" w:rsidRDefault="00652056" w:rsidP="00652056">
            <w:pPr>
              <w:spacing w:line="360" w:lineRule="auto"/>
              <w:rPr>
                <w:rFonts w:cs="Calibri"/>
                <w:sz w:val="20"/>
                <w:szCs w:val="20"/>
              </w:rPr>
            </w:pPr>
            <w:r>
              <w:rPr>
                <w:rFonts w:eastAsia="Times New Roman" w:cs="Calibri"/>
                <w:sz w:val="20"/>
                <w:szCs w:val="20"/>
                <w:lang w:eastAsia="en-GB"/>
              </w:rPr>
              <w:t>Chairperson</w:t>
            </w:r>
          </w:p>
        </w:tc>
      </w:tr>
    </w:tbl>
    <w:p w14:paraId="5ABB41A7" w14:textId="77777777" w:rsidR="007868DF" w:rsidRDefault="007868DF">
      <w:pPr>
        <w:tabs>
          <w:tab w:val="left" w:pos="1290"/>
        </w:tabs>
        <w:rPr>
          <w:b/>
          <w:sz w:val="20"/>
          <w:szCs w:val="20"/>
        </w:rPr>
      </w:pPr>
    </w:p>
    <w:p w14:paraId="5CD277D0" w14:textId="77777777" w:rsidR="007868DF" w:rsidRDefault="007868DF">
      <w:pPr>
        <w:tabs>
          <w:tab w:val="left" w:pos="1290"/>
        </w:tabs>
        <w:rPr>
          <w:b/>
          <w:sz w:val="20"/>
          <w:szCs w:val="20"/>
        </w:rPr>
      </w:pPr>
    </w:p>
    <w:p w14:paraId="114B3FBB" w14:textId="77777777" w:rsidR="007868DF" w:rsidRDefault="007868DF">
      <w:pPr>
        <w:tabs>
          <w:tab w:val="left" w:pos="1290"/>
        </w:tabs>
        <w:rPr>
          <w:b/>
          <w:sz w:val="20"/>
          <w:szCs w:val="20"/>
        </w:rPr>
      </w:pPr>
    </w:p>
    <w:p w14:paraId="0ED8A242" w14:textId="77777777" w:rsidR="007868DF" w:rsidRDefault="007868DF">
      <w:pPr>
        <w:tabs>
          <w:tab w:val="left" w:pos="1290"/>
        </w:tabs>
        <w:rPr>
          <w:b/>
          <w:sz w:val="20"/>
          <w:szCs w:val="20"/>
        </w:rPr>
      </w:pPr>
    </w:p>
    <w:p w14:paraId="27D56FBB" w14:textId="77777777" w:rsidR="007868DF" w:rsidRDefault="007868DF">
      <w:pPr>
        <w:tabs>
          <w:tab w:val="left" w:pos="1290"/>
        </w:tabs>
        <w:rPr>
          <w:b/>
          <w:sz w:val="20"/>
          <w:szCs w:val="20"/>
        </w:rPr>
      </w:pPr>
    </w:p>
    <w:p w14:paraId="422C23CA" w14:textId="77777777" w:rsidR="007868DF" w:rsidRDefault="007868DF">
      <w:pPr>
        <w:tabs>
          <w:tab w:val="left" w:pos="1290"/>
        </w:tabs>
        <w:rPr>
          <w:b/>
          <w:sz w:val="20"/>
          <w:szCs w:val="20"/>
        </w:rPr>
      </w:pPr>
    </w:p>
    <w:p w14:paraId="3265C178" w14:textId="77777777" w:rsidR="007868DF" w:rsidRDefault="007868DF">
      <w:pPr>
        <w:tabs>
          <w:tab w:val="left" w:pos="1290"/>
        </w:tabs>
        <w:rPr>
          <w:b/>
          <w:sz w:val="20"/>
          <w:szCs w:val="20"/>
        </w:rPr>
      </w:pPr>
    </w:p>
    <w:p w14:paraId="04BBDE35" w14:textId="77777777" w:rsidR="007868DF" w:rsidRDefault="007868DF">
      <w:pPr>
        <w:tabs>
          <w:tab w:val="left" w:pos="1290"/>
        </w:tabs>
        <w:rPr>
          <w:b/>
          <w:sz w:val="20"/>
          <w:szCs w:val="20"/>
        </w:rPr>
      </w:pPr>
    </w:p>
    <w:p w14:paraId="364840EA" w14:textId="77777777" w:rsidR="007868DF" w:rsidRDefault="00ED02A4">
      <w:pPr>
        <w:tabs>
          <w:tab w:val="left" w:pos="1290"/>
        </w:tabs>
        <w:jc w:val="center"/>
        <w:rPr>
          <w:b/>
          <w:sz w:val="96"/>
          <w:szCs w:val="96"/>
        </w:rPr>
      </w:pPr>
      <w:r>
        <w:rPr>
          <w:b/>
          <w:sz w:val="96"/>
          <w:szCs w:val="96"/>
        </w:rPr>
        <w:lastRenderedPageBreak/>
        <w:t>Supervision</w:t>
      </w:r>
    </w:p>
    <w:p w14:paraId="0CEF2A8D" w14:textId="77777777" w:rsidR="007868DF" w:rsidRDefault="00ED02A4">
      <w:pPr>
        <w:tabs>
          <w:tab w:val="left" w:pos="1290"/>
        </w:tabs>
        <w:jc w:val="center"/>
        <w:rPr>
          <w:b/>
          <w:sz w:val="96"/>
          <w:szCs w:val="96"/>
        </w:rPr>
      </w:pPr>
      <w:r>
        <w:rPr>
          <w:b/>
          <w:sz w:val="96"/>
          <w:szCs w:val="96"/>
        </w:rPr>
        <w:t>Policy</w:t>
      </w:r>
    </w:p>
    <w:p w14:paraId="4E401905" w14:textId="77777777" w:rsidR="007868DF" w:rsidRDefault="007868DF">
      <w:pPr>
        <w:tabs>
          <w:tab w:val="left" w:pos="1290"/>
        </w:tabs>
        <w:jc w:val="center"/>
        <w:rPr>
          <w:b/>
          <w:sz w:val="96"/>
          <w:szCs w:val="96"/>
        </w:rPr>
      </w:pPr>
    </w:p>
    <w:p w14:paraId="0C0CBEB2" w14:textId="77777777" w:rsidR="007868DF" w:rsidRDefault="007868DF">
      <w:pPr>
        <w:tabs>
          <w:tab w:val="left" w:pos="1290"/>
        </w:tabs>
        <w:jc w:val="center"/>
        <w:rPr>
          <w:b/>
          <w:sz w:val="96"/>
          <w:szCs w:val="96"/>
        </w:rPr>
      </w:pPr>
    </w:p>
    <w:p w14:paraId="5FFC5907" w14:textId="77777777" w:rsidR="007868DF" w:rsidRDefault="007868DF">
      <w:pPr>
        <w:tabs>
          <w:tab w:val="left" w:pos="1290"/>
        </w:tabs>
        <w:jc w:val="center"/>
        <w:rPr>
          <w:b/>
          <w:sz w:val="96"/>
          <w:szCs w:val="96"/>
        </w:rPr>
      </w:pPr>
    </w:p>
    <w:p w14:paraId="6EF03B61" w14:textId="77777777" w:rsidR="007868DF" w:rsidRDefault="007868DF">
      <w:pPr>
        <w:tabs>
          <w:tab w:val="left" w:pos="1290"/>
        </w:tabs>
        <w:jc w:val="center"/>
        <w:rPr>
          <w:b/>
          <w:sz w:val="96"/>
          <w:szCs w:val="96"/>
        </w:rPr>
      </w:pPr>
    </w:p>
    <w:p w14:paraId="1122F047"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8352" behindDoc="0" locked="0" layoutInCell="1" allowOverlap="1" wp14:anchorId="4C18AAB4" wp14:editId="695994DA">
            <wp:simplePos x="0" y="0"/>
            <wp:positionH relativeFrom="margin">
              <wp:posOffset>1582716</wp:posOffset>
            </wp:positionH>
            <wp:positionV relativeFrom="paragraph">
              <wp:posOffset>-706072</wp:posOffset>
            </wp:positionV>
            <wp:extent cx="4694401" cy="4320000"/>
            <wp:effectExtent l="0" t="0" r="0" b="4350"/>
            <wp:wrapTight wrapText="bothSides">
              <wp:wrapPolygon edited="0">
                <wp:start x="0" y="0"/>
                <wp:lineTo x="0" y="21527"/>
                <wp:lineTo x="21477" y="21527"/>
                <wp:lineTo x="21477" y="0"/>
                <wp:lineTo x="0" y="0"/>
              </wp:wrapPolygon>
            </wp:wrapTight>
            <wp:docPr id="1596121610"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46886F9" w14:textId="77777777" w:rsidR="007868DF" w:rsidRDefault="007868DF">
      <w:pPr>
        <w:tabs>
          <w:tab w:val="left" w:pos="1290"/>
        </w:tabs>
        <w:jc w:val="center"/>
        <w:rPr>
          <w:b/>
          <w:sz w:val="96"/>
          <w:szCs w:val="96"/>
        </w:rPr>
      </w:pPr>
    </w:p>
    <w:p w14:paraId="390EB442" w14:textId="77777777" w:rsidR="007868DF" w:rsidRDefault="007868DF">
      <w:pPr>
        <w:tabs>
          <w:tab w:val="left" w:pos="1290"/>
        </w:tabs>
        <w:jc w:val="center"/>
        <w:rPr>
          <w:b/>
          <w:sz w:val="96"/>
          <w:szCs w:val="96"/>
        </w:rPr>
      </w:pPr>
    </w:p>
    <w:p w14:paraId="04260B7E" w14:textId="77777777" w:rsidR="007868DF" w:rsidRDefault="007868DF">
      <w:pPr>
        <w:tabs>
          <w:tab w:val="left" w:pos="1290"/>
        </w:tabs>
        <w:rPr>
          <w:b/>
          <w:sz w:val="36"/>
          <w:szCs w:val="36"/>
        </w:rPr>
      </w:pPr>
    </w:p>
    <w:p w14:paraId="42938723" w14:textId="77777777" w:rsidR="007868DF" w:rsidRDefault="007868DF">
      <w:pPr>
        <w:tabs>
          <w:tab w:val="left" w:pos="1290"/>
        </w:tabs>
        <w:rPr>
          <w:b/>
          <w:sz w:val="36"/>
          <w:szCs w:val="36"/>
        </w:rPr>
      </w:pPr>
    </w:p>
    <w:p w14:paraId="707CC3CB" w14:textId="77777777" w:rsidR="00ED02A4" w:rsidRDefault="00ED02A4">
      <w:pPr>
        <w:tabs>
          <w:tab w:val="left" w:pos="1290"/>
        </w:tabs>
        <w:rPr>
          <w:b/>
          <w:sz w:val="32"/>
          <w:szCs w:val="32"/>
        </w:rPr>
      </w:pPr>
    </w:p>
    <w:p w14:paraId="53EDF6D1" w14:textId="77777777" w:rsidR="00ED02A4" w:rsidRDefault="00ED02A4">
      <w:pPr>
        <w:tabs>
          <w:tab w:val="left" w:pos="1290"/>
        </w:tabs>
        <w:rPr>
          <w:b/>
          <w:sz w:val="32"/>
          <w:szCs w:val="32"/>
        </w:rPr>
      </w:pPr>
    </w:p>
    <w:p w14:paraId="30B4238E" w14:textId="7D702FFD" w:rsidR="007868DF" w:rsidRDefault="00ED02A4">
      <w:pPr>
        <w:tabs>
          <w:tab w:val="left" w:pos="1290"/>
        </w:tabs>
        <w:rPr>
          <w:b/>
          <w:sz w:val="32"/>
          <w:szCs w:val="32"/>
        </w:rPr>
      </w:pPr>
      <w:r>
        <w:rPr>
          <w:b/>
          <w:sz w:val="32"/>
          <w:szCs w:val="32"/>
        </w:rPr>
        <w:lastRenderedPageBreak/>
        <w:t>Supervision Policy</w:t>
      </w:r>
    </w:p>
    <w:p w14:paraId="09C4D043" w14:textId="77777777" w:rsidR="007868DF" w:rsidRDefault="00ED02A4">
      <w:pPr>
        <w:tabs>
          <w:tab w:val="left" w:pos="1290"/>
        </w:tabs>
        <w:rPr>
          <w:b/>
          <w:sz w:val="28"/>
          <w:szCs w:val="28"/>
        </w:rPr>
      </w:pPr>
      <w:r>
        <w:rPr>
          <w:b/>
          <w:sz w:val="28"/>
          <w:szCs w:val="28"/>
        </w:rPr>
        <w:t>Statement of intent</w:t>
      </w:r>
    </w:p>
    <w:p w14:paraId="5E764D5D" w14:textId="77777777" w:rsidR="007868DF" w:rsidRDefault="00ED02A4">
      <w:pPr>
        <w:tabs>
          <w:tab w:val="left" w:pos="1290"/>
        </w:tabs>
        <w:rPr>
          <w:sz w:val="20"/>
          <w:szCs w:val="20"/>
        </w:rPr>
      </w:pPr>
      <w:r>
        <w:rPr>
          <w:sz w:val="20"/>
          <w:szCs w:val="20"/>
        </w:rPr>
        <w:t>At Busy Bees Childcare Centre, we recognise that supporting staff is essential to their well-being and to their long-term personal and professional development.</w:t>
      </w:r>
    </w:p>
    <w:p w14:paraId="7B82DD5F" w14:textId="77777777" w:rsidR="007868DF" w:rsidRDefault="00ED02A4">
      <w:pPr>
        <w:tabs>
          <w:tab w:val="left" w:pos="1290"/>
        </w:tabs>
        <w:rPr>
          <w:b/>
          <w:sz w:val="20"/>
          <w:szCs w:val="20"/>
        </w:rPr>
      </w:pPr>
      <w:r>
        <w:rPr>
          <w:b/>
          <w:sz w:val="20"/>
          <w:szCs w:val="20"/>
        </w:rPr>
        <w:t>We wholeheartedly agree with the Plymouth Review and the following recommendations:</w:t>
      </w:r>
    </w:p>
    <w:p w14:paraId="667377A0" w14:textId="08459843" w:rsidR="007868DF" w:rsidRDefault="00ED02A4">
      <w:pPr>
        <w:pStyle w:val="ListParagraph"/>
        <w:numPr>
          <w:ilvl w:val="0"/>
          <w:numId w:val="172"/>
        </w:numPr>
        <w:tabs>
          <w:tab w:val="left" w:pos="1290"/>
        </w:tabs>
        <w:suppressAutoHyphens w:val="0"/>
        <w:spacing w:line="256" w:lineRule="auto"/>
      </w:pPr>
      <w:r>
        <w:rPr>
          <w:sz w:val="20"/>
          <w:szCs w:val="20"/>
        </w:rPr>
        <w:t>Encourage open discussions amongst the staff group about good and poor practice</w:t>
      </w:r>
      <w:r w:rsidR="00734F33">
        <w:rPr>
          <w:sz w:val="20"/>
          <w:szCs w:val="20"/>
        </w:rPr>
        <w:t>,</w:t>
      </w:r>
      <w:r>
        <w:rPr>
          <w:sz w:val="20"/>
          <w:szCs w:val="20"/>
        </w:rPr>
        <w:t xml:space="preserve"> and facilitate constructive challenge of each other</w:t>
      </w:r>
    </w:p>
    <w:p w14:paraId="76C1278A" w14:textId="77777777" w:rsidR="007868DF" w:rsidRDefault="00ED02A4">
      <w:pPr>
        <w:pStyle w:val="ListParagraph"/>
        <w:numPr>
          <w:ilvl w:val="0"/>
          <w:numId w:val="172"/>
        </w:numPr>
        <w:tabs>
          <w:tab w:val="left" w:pos="1290"/>
        </w:tabs>
        <w:suppressAutoHyphens w:val="0"/>
        <w:spacing w:line="256" w:lineRule="auto"/>
      </w:pPr>
      <w:r>
        <w:rPr>
          <w:sz w:val="20"/>
          <w:szCs w:val="20"/>
        </w:rPr>
        <w:t>All Early Years teams to have regular supervision which always includes a safeguarding element</w:t>
      </w:r>
      <w:r>
        <w:rPr>
          <w:b/>
          <w:sz w:val="20"/>
          <w:szCs w:val="20"/>
        </w:rPr>
        <w:t>.</w:t>
      </w:r>
    </w:p>
    <w:p w14:paraId="6B16C0FB" w14:textId="70EF07F2" w:rsidR="007868DF" w:rsidRDefault="00ED02A4">
      <w:pPr>
        <w:tabs>
          <w:tab w:val="left" w:pos="1290"/>
        </w:tabs>
        <w:rPr>
          <w:sz w:val="20"/>
          <w:szCs w:val="20"/>
        </w:rPr>
      </w:pPr>
      <w:r>
        <w:rPr>
          <w:sz w:val="20"/>
          <w:szCs w:val="20"/>
        </w:rPr>
        <w:t>During staff supervision as well as in more general situations</w:t>
      </w:r>
      <w:r w:rsidR="00734F33">
        <w:rPr>
          <w:sz w:val="20"/>
          <w:szCs w:val="20"/>
        </w:rPr>
        <w:t>,</w:t>
      </w:r>
      <w:r>
        <w:rPr>
          <w:sz w:val="20"/>
          <w:szCs w:val="20"/>
        </w:rPr>
        <w:t xml:space="preserve"> the following is discussed sensitively, openly, and professionally:</w:t>
      </w:r>
    </w:p>
    <w:p w14:paraId="62F65418" w14:textId="77777777" w:rsidR="007868DF" w:rsidRDefault="00ED02A4">
      <w:pPr>
        <w:tabs>
          <w:tab w:val="left" w:pos="1290"/>
        </w:tabs>
      </w:pPr>
      <w:r>
        <w:rPr>
          <w:b/>
          <w:sz w:val="20"/>
          <w:szCs w:val="20"/>
        </w:rPr>
        <w:t xml:space="preserve">Staff well-being- </w:t>
      </w:r>
      <w:r>
        <w:rPr>
          <w:sz w:val="20"/>
          <w:szCs w:val="20"/>
        </w:rPr>
        <w:t>how they are feeling with home and work life, do they need any support?</w:t>
      </w:r>
    </w:p>
    <w:p w14:paraId="1F0500C0" w14:textId="77777777" w:rsidR="007868DF" w:rsidRDefault="00ED02A4">
      <w:pPr>
        <w:tabs>
          <w:tab w:val="left" w:pos="1290"/>
        </w:tabs>
      </w:pPr>
      <w:r>
        <w:rPr>
          <w:b/>
          <w:sz w:val="20"/>
          <w:szCs w:val="20"/>
        </w:rPr>
        <w:t xml:space="preserve">Concerns/team issues </w:t>
      </w:r>
      <w:r>
        <w:rPr>
          <w:sz w:val="20"/>
          <w:szCs w:val="20"/>
        </w:rPr>
        <w:t>(worker relationships, rotas, new ideas, area of work, safeguarding, key children).</w:t>
      </w:r>
    </w:p>
    <w:p w14:paraId="1DFA8C09" w14:textId="77777777" w:rsidR="007868DF" w:rsidRDefault="00ED02A4">
      <w:pPr>
        <w:tabs>
          <w:tab w:val="left" w:pos="1290"/>
        </w:tabs>
        <w:rPr>
          <w:sz w:val="20"/>
          <w:szCs w:val="20"/>
        </w:rPr>
      </w:pPr>
      <w:r>
        <w:rPr>
          <w:sz w:val="20"/>
          <w:szCs w:val="20"/>
        </w:rPr>
        <w:t>We make sure to discuss within Supervision, as stated within the EYFS.</w:t>
      </w:r>
    </w:p>
    <w:p w14:paraId="2FDAF748" w14:textId="276DF484" w:rsidR="007868DF" w:rsidRDefault="00ED02A4">
      <w:pPr>
        <w:pStyle w:val="ListParagraph"/>
        <w:numPr>
          <w:ilvl w:val="0"/>
          <w:numId w:val="173"/>
        </w:numPr>
        <w:tabs>
          <w:tab w:val="left" w:pos="1290"/>
        </w:tabs>
        <w:suppressAutoHyphens w:val="0"/>
        <w:spacing w:line="256" w:lineRule="auto"/>
        <w:rPr>
          <w:sz w:val="20"/>
          <w:szCs w:val="20"/>
        </w:rPr>
      </w:pPr>
      <w:r>
        <w:rPr>
          <w:sz w:val="20"/>
          <w:szCs w:val="20"/>
        </w:rPr>
        <w:t xml:space="preserve">Discuss any </w:t>
      </w:r>
      <w:r w:rsidR="00734F33">
        <w:rPr>
          <w:sz w:val="20"/>
          <w:szCs w:val="20"/>
        </w:rPr>
        <w:t>issues, particularly</w:t>
      </w:r>
      <w:r>
        <w:rPr>
          <w:sz w:val="20"/>
          <w:szCs w:val="20"/>
        </w:rPr>
        <w:t xml:space="preserve"> concerning children’s development or well-being, including child protection concerns.</w:t>
      </w:r>
    </w:p>
    <w:p w14:paraId="7E4D5FF7" w14:textId="77777777" w:rsidR="007868DF" w:rsidRDefault="00ED02A4">
      <w:pPr>
        <w:pStyle w:val="ListParagraph"/>
        <w:numPr>
          <w:ilvl w:val="0"/>
          <w:numId w:val="173"/>
        </w:numPr>
        <w:tabs>
          <w:tab w:val="left" w:pos="1290"/>
        </w:tabs>
        <w:suppressAutoHyphens w:val="0"/>
        <w:spacing w:line="256" w:lineRule="auto"/>
        <w:rPr>
          <w:sz w:val="20"/>
          <w:szCs w:val="20"/>
        </w:rPr>
      </w:pPr>
      <w:r>
        <w:rPr>
          <w:sz w:val="20"/>
          <w:szCs w:val="20"/>
        </w:rPr>
        <w:t>Identify solutions to address issues as they arise.</w:t>
      </w:r>
    </w:p>
    <w:p w14:paraId="79678CA0" w14:textId="77777777" w:rsidR="007868DF" w:rsidRDefault="00ED02A4">
      <w:pPr>
        <w:pStyle w:val="ListParagraph"/>
        <w:numPr>
          <w:ilvl w:val="0"/>
          <w:numId w:val="173"/>
        </w:numPr>
        <w:tabs>
          <w:tab w:val="left" w:pos="1290"/>
        </w:tabs>
        <w:suppressAutoHyphens w:val="0"/>
        <w:spacing w:line="256" w:lineRule="auto"/>
      </w:pPr>
      <w:r>
        <w:rPr>
          <w:sz w:val="20"/>
          <w:szCs w:val="20"/>
        </w:rPr>
        <w:t>Receive coaching to improve.</w:t>
      </w:r>
    </w:p>
    <w:p w14:paraId="148AC6BF" w14:textId="404A21C0" w:rsidR="007868DF" w:rsidRDefault="00ED02A4">
      <w:pPr>
        <w:tabs>
          <w:tab w:val="left" w:pos="1290"/>
        </w:tabs>
        <w:rPr>
          <w:sz w:val="20"/>
          <w:szCs w:val="20"/>
        </w:rPr>
      </w:pPr>
      <w:r>
        <w:rPr>
          <w:sz w:val="20"/>
          <w:szCs w:val="20"/>
        </w:rPr>
        <w:t>We have taken on board the EYFS requirements regarding supervision: we see supervision taking place in many forms, such as coaching, training</w:t>
      </w:r>
      <w:r w:rsidR="00734F33">
        <w:rPr>
          <w:sz w:val="20"/>
          <w:szCs w:val="20"/>
        </w:rPr>
        <w:t>,</w:t>
      </w:r>
      <w:r>
        <w:rPr>
          <w:sz w:val="20"/>
          <w:szCs w:val="20"/>
        </w:rPr>
        <w:t xml:space="preserve"> and support. We recognise the value of regular, face-to-face, personal supervision of staff by the manager.</w:t>
      </w:r>
    </w:p>
    <w:p w14:paraId="2AF7412A" w14:textId="1400E5B6" w:rsidR="007868DF" w:rsidRDefault="00ED02A4">
      <w:pPr>
        <w:tabs>
          <w:tab w:val="left" w:pos="1290"/>
        </w:tabs>
        <w:rPr>
          <w:sz w:val="20"/>
          <w:szCs w:val="20"/>
        </w:rPr>
      </w:pPr>
      <w:r>
        <w:rPr>
          <w:sz w:val="20"/>
          <w:szCs w:val="20"/>
        </w:rPr>
        <w:t xml:space="preserve">Therefore, staff will have face-to-face supervision sessions, </w:t>
      </w:r>
      <w:r w:rsidR="00734F33">
        <w:rPr>
          <w:sz w:val="20"/>
          <w:szCs w:val="20"/>
        </w:rPr>
        <w:t xml:space="preserve">with the frequency and length determined by how long they have been in post, their qualifications and experience, and whether there are any personal or professional concerns </w:t>
      </w:r>
      <w:r>
        <w:rPr>
          <w:sz w:val="20"/>
          <w:szCs w:val="20"/>
        </w:rPr>
        <w:t>to be discussed.</w:t>
      </w:r>
    </w:p>
    <w:p w14:paraId="6A8BAF70" w14:textId="77777777" w:rsidR="007868DF" w:rsidRDefault="00ED02A4">
      <w:pPr>
        <w:tabs>
          <w:tab w:val="left" w:pos="1290"/>
        </w:tabs>
        <w:rPr>
          <w:sz w:val="20"/>
          <w:szCs w:val="20"/>
        </w:rPr>
      </w:pPr>
      <w:r>
        <w:rPr>
          <w:sz w:val="20"/>
          <w:szCs w:val="20"/>
        </w:rPr>
        <w:t>Managers must discuss safeguarding and staff well-being during the one-to-one supervision sessions.</w:t>
      </w:r>
    </w:p>
    <w:p w14:paraId="0BD64AF6" w14:textId="77777777" w:rsidR="007868DF" w:rsidRDefault="00ED02A4">
      <w:pPr>
        <w:tabs>
          <w:tab w:val="left" w:pos="1290"/>
        </w:tabs>
        <w:rPr>
          <w:sz w:val="20"/>
          <w:szCs w:val="20"/>
        </w:rPr>
      </w:pPr>
      <w:r>
        <w:rPr>
          <w:sz w:val="20"/>
          <w:szCs w:val="20"/>
        </w:rPr>
        <w:t>The manager and the staff member will need to record and date any actions on the one-to-one supervision template.</w:t>
      </w:r>
    </w:p>
    <w:p w14:paraId="370668BA"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7258C7F6" w14:textId="77777777" w:rsidTr="00BA539D">
        <w:tc>
          <w:tcPr>
            <w:tcW w:w="4320" w:type="dxa"/>
            <w:tcMar>
              <w:top w:w="0" w:type="dxa"/>
              <w:left w:w="108" w:type="dxa"/>
              <w:bottom w:w="0" w:type="dxa"/>
              <w:right w:w="108" w:type="dxa"/>
            </w:tcMar>
            <w:vAlign w:val="bottom"/>
            <w:hideMark/>
          </w:tcPr>
          <w:p w14:paraId="71CFDC3D" w14:textId="03FD57D8"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E41008D" w14:textId="3D718626"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EBF0CBF" w14:textId="77777777" w:rsidR="00652056" w:rsidRDefault="00652056" w:rsidP="00652056">
            <w:pPr>
              <w:rPr>
                <w:rFonts w:eastAsia="Times New Roman" w:cs="Calibri"/>
                <w:sz w:val="20"/>
                <w:szCs w:val="20"/>
                <w:lang w:eastAsia="en-GB"/>
              </w:rPr>
            </w:pPr>
          </w:p>
        </w:tc>
      </w:tr>
      <w:tr w:rsidR="00652056" w14:paraId="45F63AA1" w14:textId="77777777" w:rsidTr="00BA539D">
        <w:tc>
          <w:tcPr>
            <w:tcW w:w="4320" w:type="dxa"/>
            <w:tcMar>
              <w:top w:w="0" w:type="dxa"/>
              <w:left w:w="108" w:type="dxa"/>
              <w:bottom w:w="0" w:type="dxa"/>
              <w:right w:w="108" w:type="dxa"/>
            </w:tcMar>
            <w:vAlign w:val="bottom"/>
            <w:hideMark/>
          </w:tcPr>
          <w:p w14:paraId="52FC1AA2" w14:textId="39F8DC16"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C9692D8" w14:textId="76157F08"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w:t>
            </w:r>
            <w:r w:rsidR="00734F33">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278C21B7" w14:textId="2C463352"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15D5ABD8" w14:textId="77777777" w:rsidTr="00BA539D">
        <w:tc>
          <w:tcPr>
            <w:tcW w:w="4320" w:type="dxa"/>
            <w:tcMar>
              <w:top w:w="0" w:type="dxa"/>
              <w:left w:w="108" w:type="dxa"/>
              <w:bottom w:w="0" w:type="dxa"/>
              <w:right w:w="108" w:type="dxa"/>
            </w:tcMar>
            <w:vAlign w:val="bottom"/>
            <w:hideMark/>
          </w:tcPr>
          <w:p w14:paraId="12340177" w14:textId="5151FEC4"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028F6F0" w14:textId="3E7F0B24"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6E9644AE" w14:textId="4EBC66E2"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056E7AA7" w14:textId="77777777" w:rsidTr="00BA539D">
        <w:tc>
          <w:tcPr>
            <w:tcW w:w="4320" w:type="dxa"/>
            <w:tcMar>
              <w:top w:w="0" w:type="dxa"/>
              <w:left w:w="108" w:type="dxa"/>
              <w:bottom w:w="0" w:type="dxa"/>
              <w:right w:w="108" w:type="dxa"/>
            </w:tcMar>
            <w:vAlign w:val="bottom"/>
            <w:hideMark/>
          </w:tcPr>
          <w:p w14:paraId="412E2ED9" w14:textId="6BB8F54D"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4C160FF1" w14:textId="56784310" w:rsidR="00652056" w:rsidRDefault="007C2738" w:rsidP="00652056">
            <w:pPr>
              <w:spacing w:after="0" w:line="360" w:lineRule="auto"/>
              <w:rPr>
                <w:rFonts w:eastAsia="Times New Roman" w:cs="Calibri"/>
                <w:sz w:val="20"/>
                <w:szCs w:val="20"/>
                <w:lang w:eastAsia="en-GB"/>
              </w:rPr>
            </w:pPr>
            <w:proofErr w:type="spellStart"/>
            <w:proofErr w:type="gramStart"/>
            <w:r>
              <w:rPr>
                <w:rFonts w:eastAsia="Times New Roman" w:cs="Calibri"/>
                <w:sz w:val="20"/>
                <w:szCs w:val="20"/>
                <w:lang w:eastAsia="en-GB"/>
              </w:rPr>
              <w:t>S,Mead</w:t>
            </w:r>
            <w:proofErr w:type="spellEnd"/>
            <w:proofErr w:type="gramEnd"/>
          </w:p>
        </w:tc>
      </w:tr>
      <w:tr w:rsidR="00652056" w14:paraId="7923B539" w14:textId="77777777" w:rsidTr="00BA539D">
        <w:tc>
          <w:tcPr>
            <w:tcW w:w="4320" w:type="dxa"/>
            <w:tcMar>
              <w:top w:w="0" w:type="dxa"/>
              <w:left w:w="108" w:type="dxa"/>
              <w:bottom w:w="0" w:type="dxa"/>
              <w:right w:w="108" w:type="dxa"/>
            </w:tcMar>
            <w:vAlign w:val="bottom"/>
            <w:hideMark/>
          </w:tcPr>
          <w:p w14:paraId="7A6413EF" w14:textId="12356B27"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265C7F83" w14:textId="77777777" w:rsidR="00652056" w:rsidRDefault="00652056" w:rsidP="00652056">
            <w:pPr>
              <w:spacing w:after="0" w:line="360" w:lineRule="auto"/>
              <w:rPr>
                <w:rFonts w:eastAsia="Times New Roman" w:cs="Calibri"/>
                <w:sz w:val="20"/>
                <w:szCs w:val="20"/>
                <w:lang w:eastAsia="en-GB"/>
              </w:rPr>
            </w:pPr>
          </w:p>
          <w:p w14:paraId="608F6BB4" w14:textId="485FECC1"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52056" w14:paraId="45B1169B" w14:textId="77777777" w:rsidTr="00BA539D">
        <w:tc>
          <w:tcPr>
            <w:tcW w:w="4320" w:type="dxa"/>
            <w:tcMar>
              <w:top w:w="0" w:type="dxa"/>
              <w:left w:w="108" w:type="dxa"/>
              <w:bottom w:w="0" w:type="dxa"/>
              <w:right w:w="108" w:type="dxa"/>
            </w:tcMar>
            <w:vAlign w:val="bottom"/>
            <w:hideMark/>
          </w:tcPr>
          <w:p w14:paraId="69EC4DEE" w14:textId="41D07942"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97697FA" w14:textId="75C89EBB"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54C9EED" w14:textId="77777777" w:rsidR="00141F87" w:rsidRDefault="00141F87" w:rsidP="00BA539D">
      <w:pPr>
        <w:tabs>
          <w:tab w:val="left" w:pos="1290"/>
        </w:tabs>
        <w:rPr>
          <w:b/>
          <w:sz w:val="96"/>
          <w:szCs w:val="96"/>
        </w:rPr>
      </w:pPr>
    </w:p>
    <w:p w14:paraId="58A1824A" w14:textId="77777777" w:rsidR="007868DF" w:rsidRDefault="00ED02A4" w:rsidP="00DE2090">
      <w:pPr>
        <w:spacing w:before="120" w:after="120" w:line="240" w:lineRule="auto"/>
        <w:jc w:val="center"/>
        <w:rPr>
          <w:b/>
          <w:sz w:val="96"/>
          <w:szCs w:val="96"/>
        </w:rPr>
      </w:pPr>
      <w:r>
        <w:rPr>
          <w:b/>
          <w:sz w:val="96"/>
          <w:szCs w:val="96"/>
        </w:rPr>
        <w:lastRenderedPageBreak/>
        <w:t>The Prevent Duty and promotion of British Values policy</w:t>
      </w:r>
    </w:p>
    <w:p w14:paraId="47103523" w14:textId="77777777" w:rsidR="007868DF" w:rsidRDefault="007868DF">
      <w:pPr>
        <w:spacing w:line="240" w:lineRule="auto"/>
        <w:rPr>
          <w:rFonts w:cs="Calibri"/>
        </w:rPr>
      </w:pPr>
    </w:p>
    <w:p w14:paraId="53D35AE7" w14:textId="77777777" w:rsidR="007868DF" w:rsidRDefault="007868DF">
      <w:pPr>
        <w:spacing w:line="240" w:lineRule="auto"/>
        <w:rPr>
          <w:rFonts w:cs="Calibri"/>
        </w:rPr>
      </w:pPr>
    </w:p>
    <w:p w14:paraId="6E532BED" w14:textId="77777777" w:rsidR="007868DF" w:rsidRDefault="007868DF">
      <w:pPr>
        <w:spacing w:line="240" w:lineRule="auto"/>
        <w:rPr>
          <w:rFonts w:cs="Calibri"/>
        </w:rPr>
      </w:pPr>
    </w:p>
    <w:p w14:paraId="07C92567" w14:textId="77777777" w:rsidR="007868DF" w:rsidRDefault="007868DF">
      <w:pPr>
        <w:spacing w:line="240" w:lineRule="auto"/>
        <w:rPr>
          <w:rFonts w:cs="Calibri"/>
        </w:rPr>
      </w:pPr>
    </w:p>
    <w:p w14:paraId="4AAC8F19" w14:textId="77777777" w:rsidR="007868DF" w:rsidRDefault="007868DF">
      <w:pPr>
        <w:spacing w:line="240" w:lineRule="auto"/>
        <w:rPr>
          <w:rFonts w:cs="Calibri"/>
        </w:rPr>
      </w:pPr>
    </w:p>
    <w:p w14:paraId="58FA9224" w14:textId="77777777" w:rsidR="007868DF" w:rsidRDefault="007868DF">
      <w:pPr>
        <w:spacing w:line="240" w:lineRule="auto"/>
        <w:rPr>
          <w:rFonts w:cs="Calibri"/>
        </w:rPr>
      </w:pPr>
    </w:p>
    <w:p w14:paraId="1FC543AD" w14:textId="77777777" w:rsidR="007868DF" w:rsidRDefault="007868DF">
      <w:pPr>
        <w:spacing w:line="240" w:lineRule="auto"/>
        <w:rPr>
          <w:rFonts w:cs="Calibri"/>
        </w:rPr>
      </w:pPr>
    </w:p>
    <w:p w14:paraId="6DC1FA18" w14:textId="77777777" w:rsidR="007868DF" w:rsidRDefault="007868DF">
      <w:pPr>
        <w:spacing w:line="240" w:lineRule="auto"/>
        <w:rPr>
          <w:rFonts w:cs="Calibri"/>
        </w:rPr>
      </w:pPr>
    </w:p>
    <w:p w14:paraId="45A4580A" w14:textId="77777777" w:rsidR="007868DF" w:rsidRDefault="007868DF">
      <w:pPr>
        <w:spacing w:line="240" w:lineRule="auto"/>
        <w:rPr>
          <w:rFonts w:cs="Calibri"/>
        </w:rPr>
      </w:pPr>
    </w:p>
    <w:p w14:paraId="4CD25212" w14:textId="77777777" w:rsidR="007868DF" w:rsidRDefault="007868DF">
      <w:pPr>
        <w:spacing w:line="240" w:lineRule="auto"/>
        <w:rPr>
          <w:rFonts w:cs="Calibri"/>
        </w:rPr>
      </w:pPr>
    </w:p>
    <w:p w14:paraId="3BA35F98" w14:textId="77777777" w:rsidR="007868DF" w:rsidRDefault="007868DF">
      <w:pPr>
        <w:spacing w:line="240" w:lineRule="auto"/>
        <w:rPr>
          <w:rFonts w:cs="Calibri"/>
        </w:rPr>
      </w:pPr>
    </w:p>
    <w:p w14:paraId="05972902"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99552" behindDoc="0" locked="0" layoutInCell="1" allowOverlap="1" wp14:anchorId="14A6ACBE" wp14:editId="593DAC05">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771314832" name="Picture 662686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30CDC97" w14:textId="77777777" w:rsidR="007868DF" w:rsidRDefault="007868DF">
      <w:pPr>
        <w:spacing w:line="240" w:lineRule="auto"/>
        <w:rPr>
          <w:rFonts w:cs="Calibri"/>
        </w:rPr>
      </w:pPr>
    </w:p>
    <w:p w14:paraId="6F773C6F" w14:textId="77777777" w:rsidR="007868DF" w:rsidRDefault="007868DF">
      <w:pPr>
        <w:spacing w:line="240" w:lineRule="auto"/>
        <w:rPr>
          <w:rFonts w:cs="Calibri"/>
        </w:rPr>
      </w:pPr>
    </w:p>
    <w:p w14:paraId="4C565546" w14:textId="77777777" w:rsidR="007868DF" w:rsidRDefault="007868DF">
      <w:pPr>
        <w:spacing w:line="240" w:lineRule="auto"/>
        <w:rPr>
          <w:rFonts w:cs="Calibri"/>
        </w:rPr>
      </w:pPr>
    </w:p>
    <w:p w14:paraId="27124E73" w14:textId="77777777" w:rsidR="007868DF" w:rsidRDefault="007868DF">
      <w:pPr>
        <w:spacing w:line="240" w:lineRule="auto"/>
        <w:rPr>
          <w:rFonts w:cs="Calibri"/>
        </w:rPr>
      </w:pPr>
    </w:p>
    <w:p w14:paraId="04585A76" w14:textId="77777777" w:rsidR="007868DF" w:rsidRDefault="007868DF">
      <w:pPr>
        <w:spacing w:line="240" w:lineRule="auto"/>
        <w:rPr>
          <w:rFonts w:cs="Calibri"/>
        </w:rPr>
      </w:pPr>
    </w:p>
    <w:p w14:paraId="4C931BAF" w14:textId="77777777" w:rsidR="007868DF" w:rsidRDefault="007868DF">
      <w:pPr>
        <w:spacing w:line="240" w:lineRule="auto"/>
        <w:rPr>
          <w:rFonts w:cs="Calibri"/>
        </w:rPr>
      </w:pPr>
    </w:p>
    <w:p w14:paraId="4299F8F8" w14:textId="77777777" w:rsidR="007868DF" w:rsidRDefault="007868DF">
      <w:pPr>
        <w:spacing w:line="240" w:lineRule="auto"/>
        <w:rPr>
          <w:rFonts w:cs="Calibri"/>
        </w:rPr>
      </w:pPr>
    </w:p>
    <w:p w14:paraId="27F10741" w14:textId="77777777" w:rsidR="007868DF" w:rsidRDefault="007868DF">
      <w:pPr>
        <w:spacing w:line="240" w:lineRule="auto"/>
        <w:rPr>
          <w:rFonts w:cs="Calibri"/>
        </w:rPr>
      </w:pPr>
    </w:p>
    <w:p w14:paraId="64B01530" w14:textId="77777777" w:rsidR="007868DF" w:rsidRDefault="007868DF">
      <w:pPr>
        <w:spacing w:before="120" w:after="120" w:line="360" w:lineRule="auto"/>
        <w:rPr>
          <w:rFonts w:cs="Calibri"/>
        </w:rPr>
      </w:pPr>
    </w:p>
    <w:p w14:paraId="5229C4B4" w14:textId="77777777" w:rsidR="007868DF" w:rsidRDefault="007868DF">
      <w:pPr>
        <w:spacing w:line="240" w:lineRule="auto"/>
        <w:rPr>
          <w:rFonts w:cs="Calibri"/>
        </w:rPr>
      </w:pPr>
    </w:p>
    <w:p w14:paraId="276C074E" w14:textId="77777777" w:rsidR="007868DF" w:rsidRDefault="007868DF">
      <w:pPr>
        <w:spacing w:line="240" w:lineRule="auto"/>
        <w:rPr>
          <w:rFonts w:cs="Calibri"/>
        </w:rPr>
      </w:pPr>
    </w:p>
    <w:p w14:paraId="766113F9" w14:textId="77777777" w:rsidR="007868DF" w:rsidRDefault="007868DF">
      <w:pPr>
        <w:spacing w:line="240" w:lineRule="auto"/>
        <w:rPr>
          <w:rFonts w:cs="Calibri"/>
        </w:rPr>
      </w:pPr>
    </w:p>
    <w:p w14:paraId="05483318" w14:textId="77777777" w:rsidR="007868DF" w:rsidRDefault="00ED02A4">
      <w:pPr>
        <w:spacing w:line="240" w:lineRule="auto"/>
        <w:rPr>
          <w:rFonts w:cs="Calibri"/>
          <w:sz w:val="32"/>
          <w:szCs w:val="32"/>
        </w:rPr>
      </w:pPr>
      <w:r>
        <w:rPr>
          <w:rFonts w:cs="Calibri"/>
          <w:sz w:val="32"/>
          <w:szCs w:val="32"/>
        </w:rPr>
        <w:lastRenderedPageBreak/>
        <w:t>The Prevent Duty and Promotion of British Values Policy</w:t>
      </w:r>
    </w:p>
    <w:p w14:paraId="3DDCC81B" w14:textId="7E411EBE" w:rsidR="007868DF" w:rsidRDefault="00ED02A4">
      <w:pPr>
        <w:spacing w:after="0" w:line="240" w:lineRule="auto"/>
        <w:rPr>
          <w:rFonts w:cs="Calibri"/>
          <w:sz w:val="20"/>
          <w:szCs w:val="20"/>
        </w:rPr>
      </w:pPr>
      <w:r>
        <w:rPr>
          <w:rFonts w:cs="Calibri"/>
          <w:sz w:val="20"/>
          <w:szCs w:val="20"/>
        </w:rPr>
        <w:t xml:space="preserve">● The Prevent Duty Policy forms part of our wider safeguarding duties to keep children safe from harm. This Policy reinforces our existing duties by focusing on </w:t>
      </w:r>
      <w:r w:rsidR="00D77AB7">
        <w:rPr>
          <w:rFonts w:cs="Calibri"/>
          <w:sz w:val="20"/>
          <w:szCs w:val="20"/>
        </w:rPr>
        <w:t>preventing radicalisation and promoting</w:t>
      </w:r>
      <w:r>
        <w:rPr>
          <w:rFonts w:cs="Calibri"/>
          <w:sz w:val="20"/>
          <w:szCs w:val="20"/>
        </w:rPr>
        <w:t xml:space="preserve"> fundamental British Values.</w:t>
      </w:r>
    </w:p>
    <w:p w14:paraId="59F589FA" w14:textId="77777777" w:rsidR="007868DF" w:rsidRDefault="00ED02A4">
      <w:pPr>
        <w:spacing w:after="0" w:line="240" w:lineRule="auto"/>
        <w:rPr>
          <w:rFonts w:cs="Calibri"/>
          <w:sz w:val="20"/>
          <w:szCs w:val="20"/>
        </w:rPr>
      </w:pPr>
      <w:r>
        <w:rPr>
          <w:rFonts w:cs="Calibri"/>
          <w:sz w:val="20"/>
          <w:szCs w:val="20"/>
        </w:rPr>
        <w:t>● In accordance with Section 26 of the Counterterrorism and Security Act 2015, the Pre-school has a duty “to have due regard to the need to prevent people from being drawn into terrorism”.</w:t>
      </w:r>
    </w:p>
    <w:p w14:paraId="3BBB1150" w14:textId="77777777" w:rsidR="007868DF" w:rsidRDefault="00ED02A4">
      <w:pPr>
        <w:spacing w:after="0" w:line="240" w:lineRule="auto"/>
        <w:rPr>
          <w:rFonts w:cs="Calibri"/>
          <w:sz w:val="20"/>
          <w:szCs w:val="20"/>
        </w:rPr>
      </w:pPr>
      <w:r>
        <w:rPr>
          <w:rFonts w:cs="Calibri"/>
          <w:sz w:val="20"/>
          <w:szCs w:val="20"/>
        </w:rPr>
        <w:t>● The fundamental British Values of democracy, rule of law, individual liberty, mutual respect, and tolerance for those with different faiths and beliefs are already implicitly embedded in the Statutory Framework for the Early Years Foundation Stage (published January 2024).</w:t>
      </w:r>
    </w:p>
    <w:p w14:paraId="12940D92" w14:textId="77777777" w:rsidR="007868DF" w:rsidRDefault="00ED02A4">
      <w:pPr>
        <w:spacing w:line="240" w:lineRule="auto"/>
        <w:rPr>
          <w:rFonts w:cs="Calibri"/>
          <w:sz w:val="28"/>
          <w:szCs w:val="28"/>
        </w:rPr>
      </w:pPr>
      <w:r>
        <w:rPr>
          <w:rFonts w:cs="Calibri"/>
          <w:sz w:val="28"/>
          <w:szCs w:val="28"/>
        </w:rPr>
        <w:br/>
        <w:t>PROCEDURES:</w:t>
      </w:r>
    </w:p>
    <w:p w14:paraId="54D955E8" w14:textId="15AC3643" w:rsidR="007868DF" w:rsidRDefault="00ED02A4">
      <w:pPr>
        <w:spacing w:after="0" w:line="240" w:lineRule="auto"/>
        <w:rPr>
          <w:rFonts w:cs="Calibri"/>
          <w:sz w:val="20"/>
          <w:szCs w:val="20"/>
        </w:rPr>
      </w:pPr>
      <w:r>
        <w:rPr>
          <w:rFonts w:cs="Calibri"/>
          <w:sz w:val="20"/>
          <w:szCs w:val="20"/>
        </w:rPr>
        <w:t>It is important that staff can identify children who may be vulnerable to radicalisation</w:t>
      </w:r>
      <w:r w:rsidR="00D77AB7">
        <w:rPr>
          <w:rFonts w:cs="Calibri"/>
          <w:sz w:val="20"/>
          <w:szCs w:val="20"/>
        </w:rPr>
        <w:t>,</w:t>
      </w:r>
      <w:r>
        <w:rPr>
          <w:rFonts w:cs="Calibri"/>
          <w:sz w:val="20"/>
          <w:szCs w:val="20"/>
        </w:rPr>
        <w:t xml:space="preserve"> so the Nursery will ensure that </w:t>
      </w:r>
      <w:r w:rsidR="00D77AB7">
        <w:rPr>
          <w:rFonts w:cs="Calibri"/>
          <w:sz w:val="20"/>
          <w:szCs w:val="20"/>
        </w:rPr>
        <w:t xml:space="preserve">staff undertake Prevent Duty training </w:t>
      </w:r>
      <w:r>
        <w:rPr>
          <w:rFonts w:cs="Calibri"/>
          <w:sz w:val="20"/>
          <w:szCs w:val="20"/>
        </w:rPr>
        <w:t>appropriate to their role. Online training is provided by the government, and three packages, plus a refresher course</w:t>
      </w:r>
      <w:r w:rsidR="00D77AB7">
        <w:rPr>
          <w:rFonts w:cs="Calibri"/>
          <w:sz w:val="20"/>
          <w:szCs w:val="20"/>
        </w:rPr>
        <w:t>,</w:t>
      </w:r>
      <w:r>
        <w:rPr>
          <w:rFonts w:cs="Calibri"/>
          <w:sz w:val="20"/>
          <w:szCs w:val="20"/>
        </w:rPr>
        <w:t xml:space="preserve"> are currently available at: </w:t>
      </w:r>
    </w:p>
    <w:p w14:paraId="30C18424" w14:textId="77777777" w:rsidR="007868DF" w:rsidRDefault="00ED02A4">
      <w:pPr>
        <w:spacing w:line="240" w:lineRule="auto"/>
      </w:pPr>
      <w:hyperlink r:id="rId50" w:history="1">
        <w:r>
          <w:rPr>
            <w:rStyle w:val="Hyperlink"/>
            <w:rFonts w:cs="Calibri"/>
            <w:sz w:val="20"/>
            <w:szCs w:val="20"/>
          </w:rPr>
          <w:t>https://www.support-people-vulnerable-to-radicalisation.service.gov.uk</w:t>
        </w:r>
      </w:hyperlink>
    </w:p>
    <w:p w14:paraId="0AF73146" w14:textId="77777777" w:rsidR="007868DF" w:rsidRDefault="00ED02A4">
      <w:pPr>
        <w:spacing w:line="240" w:lineRule="auto"/>
        <w:rPr>
          <w:rFonts w:cs="Calibri"/>
          <w:b/>
          <w:bCs/>
          <w:sz w:val="20"/>
          <w:szCs w:val="20"/>
        </w:rPr>
      </w:pPr>
      <w:r>
        <w:rPr>
          <w:rFonts w:cs="Calibri"/>
          <w:b/>
          <w:bCs/>
          <w:sz w:val="20"/>
          <w:szCs w:val="20"/>
        </w:rPr>
        <w:t>Prevent Awareness:</w:t>
      </w:r>
    </w:p>
    <w:p w14:paraId="4829F5E3" w14:textId="73DF08E4" w:rsidR="007868DF" w:rsidRDefault="00ED02A4">
      <w:pPr>
        <w:spacing w:after="0" w:line="240" w:lineRule="auto"/>
        <w:rPr>
          <w:rFonts w:cs="Calibri"/>
          <w:sz w:val="20"/>
          <w:szCs w:val="20"/>
        </w:rPr>
      </w:pPr>
      <w:r>
        <w:rPr>
          <w:rFonts w:cs="Calibri"/>
          <w:sz w:val="20"/>
          <w:szCs w:val="20"/>
        </w:rPr>
        <w:t xml:space="preserve">This offers an introduction to the Prevent duty and explains how it aims to safeguard vulnerable people from being radicalised to </w:t>
      </w:r>
      <w:r w:rsidR="00D77AB7">
        <w:rPr>
          <w:rFonts w:cs="Calibri"/>
          <w:sz w:val="20"/>
          <w:szCs w:val="20"/>
        </w:rPr>
        <w:t>support</w:t>
      </w:r>
      <w:r>
        <w:rPr>
          <w:rFonts w:cs="Calibri"/>
          <w:sz w:val="20"/>
          <w:szCs w:val="20"/>
        </w:rPr>
        <w:t xml:space="preserve"> terrorism or becoming terrorists themselves.</w:t>
      </w:r>
      <w:r>
        <w:rPr>
          <w:rFonts w:cs="Calibri"/>
          <w:sz w:val="20"/>
          <w:szCs w:val="20"/>
        </w:rPr>
        <w:br/>
      </w:r>
    </w:p>
    <w:p w14:paraId="0CCAECCB" w14:textId="77777777" w:rsidR="007868DF" w:rsidRDefault="00ED02A4">
      <w:pPr>
        <w:spacing w:line="240" w:lineRule="auto"/>
        <w:rPr>
          <w:rFonts w:cs="Calibri"/>
          <w:b/>
          <w:bCs/>
          <w:sz w:val="20"/>
          <w:szCs w:val="20"/>
        </w:rPr>
      </w:pPr>
      <w:r>
        <w:rPr>
          <w:rFonts w:cs="Calibri"/>
          <w:b/>
          <w:bCs/>
          <w:sz w:val="20"/>
          <w:szCs w:val="20"/>
        </w:rPr>
        <w:t>Prevent Referrals:</w:t>
      </w:r>
    </w:p>
    <w:p w14:paraId="5FEAEDBA" w14:textId="12111A45" w:rsidR="007868DF" w:rsidRDefault="00ED02A4">
      <w:pPr>
        <w:spacing w:after="0" w:line="240" w:lineRule="auto"/>
        <w:rPr>
          <w:rFonts w:cs="Calibri"/>
          <w:sz w:val="20"/>
          <w:szCs w:val="20"/>
        </w:rPr>
      </w:pPr>
      <w:r>
        <w:rPr>
          <w:rFonts w:cs="Calibri"/>
          <w:sz w:val="20"/>
          <w:szCs w:val="20"/>
        </w:rPr>
        <w:t xml:space="preserve">This package builds on the Prevent awareness eLearning training. It is designed to </w:t>
      </w:r>
      <w:r w:rsidR="00D77AB7">
        <w:rPr>
          <w:rFonts w:cs="Calibri"/>
          <w:sz w:val="20"/>
          <w:szCs w:val="20"/>
        </w:rPr>
        <w:t>ensure that when we share a concern that a vulnerable individual may be being radicalised, the referral is robust, informed, and with good intent, and that the response to that concern is considered</w:t>
      </w:r>
      <w:r>
        <w:rPr>
          <w:rFonts w:cs="Calibri"/>
          <w:sz w:val="20"/>
          <w:szCs w:val="20"/>
        </w:rPr>
        <w:t xml:space="preserve"> and proportionate.</w:t>
      </w:r>
    </w:p>
    <w:p w14:paraId="52AEEB6F" w14:textId="77777777" w:rsidR="007868DF" w:rsidRDefault="007868DF">
      <w:pPr>
        <w:spacing w:after="0" w:line="240" w:lineRule="auto"/>
        <w:rPr>
          <w:rFonts w:cs="Calibri"/>
          <w:sz w:val="20"/>
          <w:szCs w:val="20"/>
        </w:rPr>
      </w:pPr>
    </w:p>
    <w:p w14:paraId="1B8AECA0" w14:textId="77777777" w:rsidR="007868DF" w:rsidRDefault="00ED02A4">
      <w:pPr>
        <w:spacing w:line="240" w:lineRule="auto"/>
        <w:rPr>
          <w:rFonts w:cs="Calibri"/>
          <w:b/>
          <w:bCs/>
          <w:sz w:val="20"/>
          <w:szCs w:val="20"/>
        </w:rPr>
      </w:pPr>
      <w:r>
        <w:rPr>
          <w:rFonts w:cs="Calibri"/>
          <w:b/>
          <w:bCs/>
          <w:sz w:val="20"/>
          <w:szCs w:val="20"/>
        </w:rPr>
        <w:t>Channel Awareness:</w:t>
      </w:r>
    </w:p>
    <w:p w14:paraId="3BA46DCC" w14:textId="77777777" w:rsidR="007868DF" w:rsidRDefault="00ED02A4">
      <w:pPr>
        <w:spacing w:after="0" w:line="240" w:lineRule="auto"/>
        <w:rPr>
          <w:rFonts w:cs="Calibri"/>
          <w:sz w:val="20"/>
          <w:szCs w:val="20"/>
        </w:rPr>
      </w:pPr>
      <w:r>
        <w:rPr>
          <w:rFonts w:cs="Calibri"/>
          <w:sz w:val="20"/>
          <w:szCs w:val="20"/>
        </w:rPr>
        <w:t>This training package is for anyone who may be asked to contribute to, sit on, or even run a Channel Panel. It is aimed at all levels, from a professional asked to input and attend for the first time, to a member of staff new to their role and organising a panel meeting.</w:t>
      </w:r>
    </w:p>
    <w:p w14:paraId="2E150360" w14:textId="77777777" w:rsidR="007868DF" w:rsidRDefault="007868DF">
      <w:pPr>
        <w:spacing w:line="240" w:lineRule="auto"/>
        <w:rPr>
          <w:rFonts w:cs="Calibri"/>
          <w:sz w:val="20"/>
          <w:szCs w:val="20"/>
        </w:rPr>
      </w:pPr>
    </w:p>
    <w:p w14:paraId="772F52A9" w14:textId="35299186" w:rsidR="007868DF" w:rsidRDefault="00ED02A4">
      <w:pPr>
        <w:spacing w:after="0" w:line="240" w:lineRule="auto"/>
        <w:rPr>
          <w:rFonts w:cs="Calibri"/>
          <w:sz w:val="20"/>
          <w:szCs w:val="20"/>
        </w:rPr>
      </w:pPr>
      <w:r>
        <w:rPr>
          <w:rFonts w:cs="Calibri"/>
          <w:sz w:val="20"/>
          <w:szCs w:val="20"/>
        </w:rPr>
        <w:t>● The Local Authority’s British Values training should be undertaken by the Designated Safeguarding Lead (DSL)</w:t>
      </w:r>
      <w:r w:rsidR="00D77AB7">
        <w:rPr>
          <w:rFonts w:cs="Calibri"/>
          <w:sz w:val="20"/>
          <w:szCs w:val="20"/>
        </w:rPr>
        <w:t>,</w:t>
      </w:r>
      <w:r>
        <w:rPr>
          <w:rFonts w:cs="Calibri"/>
          <w:sz w:val="20"/>
          <w:szCs w:val="20"/>
        </w:rPr>
        <w:t xml:space="preserve"> and key points will be cascaded down to other staff at team meetings.</w:t>
      </w:r>
    </w:p>
    <w:p w14:paraId="6D8326F6" w14:textId="16C08DF6" w:rsidR="007868DF" w:rsidRDefault="00ED02A4">
      <w:pPr>
        <w:spacing w:after="0" w:line="240" w:lineRule="auto"/>
        <w:rPr>
          <w:rFonts w:cs="Calibri"/>
          <w:sz w:val="20"/>
          <w:szCs w:val="20"/>
        </w:rPr>
      </w:pPr>
      <w:r>
        <w:rPr>
          <w:rFonts w:cs="Calibri"/>
          <w:sz w:val="20"/>
          <w:szCs w:val="20"/>
        </w:rPr>
        <w:t>● There is no single way of identifying an individual who is likely to be susceptible to a terrorist ideology, but staff should be alert to changes in children’s behaviour, including even very young children, which could indicate they may be in need of help or protection. These behaviours may be evident during circle time, role play activities</w:t>
      </w:r>
      <w:r w:rsidR="00D77AB7">
        <w:rPr>
          <w:rFonts w:cs="Calibri"/>
          <w:sz w:val="20"/>
          <w:szCs w:val="20"/>
        </w:rPr>
        <w:t>,</w:t>
      </w:r>
      <w:r>
        <w:rPr>
          <w:rFonts w:cs="Calibri"/>
          <w:sz w:val="20"/>
          <w:szCs w:val="20"/>
        </w:rPr>
        <w:t xml:space="preserve"> and quiet times.</w:t>
      </w:r>
    </w:p>
    <w:p w14:paraId="5B7A9816" w14:textId="77777777" w:rsidR="007868DF" w:rsidRDefault="00ED02A4">
      <w:pPr>
        <w:spacing w:after="0" w:line="240" w:lineRule="auto"/>
        <w:rPr>
          <w:rFonts w:cs="Calibri"/>
          <w:sz w:val="20"/>
          <w:szCs w:val="20"/>
        </w:rPr>
      </w:pPr>
      <w:r>
        <w:rPr>
          <w:rFonts w:cs="Calibri"/>
          <w:sz w:val="20"/>
          <w:szCs w:val="20"/>
        </w:rPr>
        <w:t>● The Prevent Duty does not require the staff and volunteers to make unnecessary intrusions into family life, but they must take action when they observe behaviour of concern. Staff and volunteers should follow the usual safeguarding procedures and, in the first instance, should discuss their concerns with Penni Purkhardt, the Designated Lead for Prevent (DLP) or, in her absence, Rebecca Browne (Deputy DLP). The Nursery must have regard to the Prevent Duty Guidance for England and Wales 2023; available at</w:t>
      </w:r>
    </w:p>
    <w:p w14:paraId="0929736A" w14:textId="77777777" w:rsidR="007868DF" w:rsidRDefault="00ED02A4">
      <w:pPr>
        <w:spacing w:line="240" w:lineRule="auto"/>
      </w:pPr>
      <w:hyperlink r:id="rId51" w:history="1">
        <w:r>
          <w:rPr>
            <w:rStyle w:val="Hyperlink"/>
            <w:rFonts w:cs="Calibri"/>
          </w:rPr>
          <w:t>https://www.gov.uk/government/publications/prevent-duty-guidance</w:t>
        </w:r>
      </w:hyperlink>
      <w:r>
        <w:rPr>
          <w:rFonts w:cs="Calibri"/>
        </w:rPr>
        <w:br/>
      </w:r>
    </w:p>
    <w:p w14:paraId="163D60CF" w14:textId="77777777" w:rsidR="007868DF" w:rsidRDefault="00ED02A4">
      <w:pPr>
        <w:spacing w:line="240" w:lineRule="auto"/>
        <w:rPr>
          <w:rFonts w:cs="Calibri"/>
          <w:sz w:val="20"/>
          <w:szCs w:val="20"/>
        </w:rPr>
      </w:pPr>
      <w:r>
        <w:rPr>
          <w:rFonts w:cs="Calibri"/>
          <w:sz w:val="20"/>
          <w:szCs w:val="20"/>
        </w:rPr>
        <w:t>The Nursery follows the Essex County Council safeguarding procedures when referring concerns or if it is believed that a child is at immediate risk of harm.</w:t>
      </w:r>
    </w:p>
    <w:p w14:paraId="4BB79A9F" w14:textId="77777777" w:rsidR="007868DF" w:rsidRDefault="00ED02A4">
      <w:pPr>
        <w:pStyle w:val="ListParagraph"/>
        <w:numPr>
          <w:ilvl w:val="0"/>
          <w:numId w:val="185"/>
        </w:numPr>
        <w:spacing w:line="240" w:lineRule="auto"/>
      </w:pPr>
      <w:r>
        <w:rPr>
          <w:rFonts w:cs="Calibri"/>
          <w:sz w:val="20"/>
          <w:szCs w:val="20"/>
        </w:rPr>
        <w:t xml:space="preserve">Advice can be sought from the Essex Safeguarding Children’s Board </w:t>
      </w:r>
      <w:hyperlink r:id="rId52" w:history="1">
        <w:r>
          <w:rPr>
            <w:rStyle w:val="Hyperlink"/>
            <w:sz w:val="20"/>
            <w:szCs w:val="20"/>
          </w:rPr>
          <w:t>ESCB - Home</w:t>
        </w:r>
      </w:hyperlink>
      <w:r>
        <w:rPr>
          <w:sz w:val="20"/>
          <w:szCs w:val="20"/>
        </w:rPr>
        <w:t xml:space="preserve"> </w:t>
      </w:r>
      <w:r>
        <w:rPr>
          <w:rFonts w:cs="Calibri"/>
          <w:sz w:val="20"/>
          <w:szCs w:val="20"/>
        </w:rPr>
        <w:t xml:space="preserve">you can contact them on 0345 603 7627 or the Police (non-emergency) on 101. </w:t>
      </w:r>
    </w:p>
    <w:p w14:paraId="5DB3B328" w14:textId="77777777" w:rsidR="007868DF" w:rsidRDefault="007868DF">
      <w:pPr>
        <w:spacing w:after="0" w:line="240" w:lineRule="auto"/>
        <w:rPr>
          <w:rFonts w:cs="Calibri"/>
          <w:sz w:val="20"/>
          <w:szCs w:val="20"/>
        </w:rPr>
      </w:pPr>
    </w:p>
    <w:p w14:paraId="51ECE6DD" w14:textId="77777777" w:rsidR="007868DF" w:rsidRDefault="00ED02A4">
      <w:pPr>
        <w:pStyle w:val="ListParagraph"/>
        <w:numPr>
          <w:ilvl w:val="0"/>
          <w:numId w:val="185"/>
        </w:numPr>
        <w:spacing w:after="0" w:line="240" w:lineRule="auto"/>
        <w:rPr>
          <w:rFonts w:cs="Calibri"/>
          <w:sz w:val="20"/>
          <w:szCs w:val="20"/>
        </w:rPr>
      </w:pPr>
      <w:r>
        <w:rPr>
          <w:rFonts w:cs="Calibri"/>
          <w:sz w:val="20"/>
          <w:szCs w:val="20"/>
        </w:rPr>
        <w:t>The Department for Education has a</w:t>
      </w:r>
    </w:p>
    <w:p w14:paraId="08618441" w14:textId="7412C665" w:rsidR="007868DF" w:rsidRDefault="00ED02A4">
      <w:pPr>
        <w:pStyle w:val="ListParagraph"/>
        <w:spacing w:after="0" w:line="240" w:lineRule="auto"/>
        <w:rPr>
          <w:rFonts w:cs="Calibri"/>
          <w:sz w:val="20"/>
          <w:szCs w:val="20"/>
        </w:rPr>
      </w:pPr>
      <w:r>
        <w:rPr>
          <w:rFonts w:cs="Calibri"/>
          <w:sz w:val="20"/>
          <w:szCs w:val="20"/>
        </w:rPr>
        <w:lastRenderedPageBreak/>
        <w:t>dedicated webpage for raising concerns relating to extremism</w:t>
      </w:r>
      <w:r w:rsidR="00D77AB7">
        <w:rPr>
          <w:rFonts w:cs="Calibri"/>
          <w:sz w:val="20"/>
          <w:szCs w:val="20"/>
        </w:rPr>
        <w:t>,</w:t>
      </w:r>
      <w:r>
        <w:rPr>
          <w:rFonts w:cs="Calibri"/>
          <w:sz w:val="20"/>
          <w:szCs w:val="20"/>
        </w:rPr>
        <w:t xml:space="preserve"> but this should not be used</w:t>
      </w:r>
    </w:p>
    <w:p w14:paraId="201B6E88" w14:textId="77777777" w:rsidR="007868DF" w:rsidRDefault="00ED02A4">
      <w:pPr>
        <w:pStyle w:val="ListParagraph"/>
        <w:spacing w:after="0" w:line="240" w:lineRule="auto"/>
      </w:pPr>
      <w:r>
        <w:rPr>
          <w:rFonts w:cs="Calibri"/>
          <w:sz w:val="20"/>
          <w:szCs w:val="20"/>
        </w:rPr>
        <w:t xml:space="preserve">in emergency situations: </w:t>
      </w:r>
      <w:hyperlink r:id="rId53" w:history="1">
        <w:r>
          <w:rPr>
            <w:rStyle w:val="Hyperlink"/>
            <w:rFonts w:cs="Calibri"/>
            <w:sz w:val="20"/>
            <w:szCs w:val="20"/>
          </w:rPr>
          <w:t>https://report-extremism.education.gov.uk/</w:t>
        </w:r>
      </w:hyperlink>
    </w:p>
    <w:p w14:paraId="576C24BB" w14:textId="77777777" w:rsidR="007868DF" w:rsidRDefault="007868DF">
      <w:pPr>
        <w:spacing w:after="0" w:line="240" w:lineRule="auto"/>
        <w:rPr>
          <w:rFonts w:cs="Calibri"/>
          <w:sz w:val="20"/>
          <w:szCs w:val="20"/>
        </w:rPr>
      </w:pPr>
    </w:p>
    <w:p w14:paraId="6ACA0527" w14:textId="77777777" w:rsidR="007868DF" w:rsidRDefault="00ED02A4">
      <w:pPr>
        <w:pStyle w:val="ListParagraph"/>
        <w:numPr>
          <w:ilvl w:val="0"/>
          <w:numId w:val="185"/>
        </w:numPr>
        <w:spacing w:after="0" w:line="240" w:lineRule="auto"/>
        <w:rPr>
          <w:rFonts w:cs="Calibri"/>
          <w:sz w:val="20"/>
          <w:szCs w:val="20"/>
        </w:rPr>
      </w:pPr>
      <w:r>
        <w:rPr>
          <w:rFonts w:cs="Calibri"/>
          <w:sz w:val="20"/>
          <w:szCs w:val="20"/>
        </w:rPr>
        <w:t>Staff and volunteers must be aware of the need to use the internet responsibly and to</w:t>
      </w:r>
    </w:p>
    <w:p w14:paraId="6334A699" w14:textId="0F51FB18" w:rsidR="007868DF" w:rsidRDefault="00ED02A4">
      <w:pPr>
        <w:pStyle w:val="ListParagraph"/>
        <w:spacing w:after="0" w:line="240" w:lineRule="auto"/>
        <w:rPr>
          <w:rFonts w:cs="Calibri"/>
          <w:sz w:val="20"/>
          <w:szCs w:val="20"/>
        </w:rPr>
      </w:pPr>
      <w:r>
        <w:rPr>
          <w:rFonts w:cs="Calibri"/>
          <w:sz w:val="20"/>
          <w:szCs w:val="20"/>
        </w:rPr>
        <w:t>support young children to stay safe online. For further information</w:t>
      </w:r>
      <w:r w:rsidR="00D77AB7">
        <w:rPr>
          <w:rFonts w:cs="Calibri"/>
          <w:sz w:val="20"/>
          <w:szCs w:val="20"/>
        </w:rPr>
        <w:t>,</w:t>
      </w:r>
      <w:r>
        <w:rPr>
          <w:rFonts w:cs="Calibri"/>
          <w:sz w:val="20"/>
          <w:szCs w:val="20"/>
        </w:rPr>
        <w:t xml:space="preserve"> see the Nursery’s</w:t>
      </w:r>
    </w:p>
    <w:p w14:paraId="75E8181E" w14:textId="77777777" w:rsidR="007868DF" w:rsidRDefault="00ED02A4">
      <w:pPr>
        <w:pStyle w:val="ListParagraph"/>
        <w:spacing w:after="0" w:line="240" w:lineRule="auto"/>
        <w:rPr>
          <w:rFonts w:cs="Calibri"/>
          <w:sz w:val="20"/>
          <w:szCs w:val="20"/>
        </w:rPr>
      </w:pPr>
      <w:r>
        <w:rPr>
          <w:rFonts w:cs="Calibri"/>
          <w:sz w:val="20"/>
          <w:szCs w:val="20"/>
        </w:rPr>
        <w:t>Acceptable Use of Technologies Policy.</w:t>
      </w:r>
    </w:p>
    <w:p w14:paraId="63F21D40" w14:textId="77777777" w:rsidR="007868DF" w:rsidRDefault="00ED02A4">
      <w:pPr>
        <w:pStyle w:val="Heading1"/>
        <w:shd w:val="clear" w:color="auto" w:fill="FFFFFF"/>
        <w:spacing w:before="300" w:after="300"/>
        <w:rPr>
          <w:rFonts w:ascii="Arial" w:hAnsi="Arial" w:cs="Arial"/>
          <w:color w:val="auto"/>
          <w:sz w:val="28"/>
          <w:szCs w:val="28"/>
        </w:rPr>
      </w:pPr>
      <w:r>
        <w:rPr>
          <w:rFonts w:ascii="Arial" w:hAnsi="Arial" w:cs="Arial"/>
          <w:color w:val="auto"/>
          <w:sz w:val="28"/>
          <w:szCs w:val="28"/>
        </w:rPr>
        <w:t>British Values</w:t>
      </w:r>
    </w:p>
    <w:p w14:paraId="5A58FEE2" w14:textId="77777777" w:rsidR="007868DF" w:rsidRDefault="00ED02A4">
      <w:pPr>
        <w:pStyle w:val="NormalWeb"/>
        <w:shd w:val="clear" w:color="auto" w:fill="FFFFFF"/>
        <w:spacing w:before="0" w:after="150" w:line="300" w:lineRule="atLeast"/>
        <w:rPr>
          <w:rFonts w:ascii="Calibri" w:hAnsi="Calibri" w:cs="Calibri"/>
          <w:sz w:val="20"/>
          <w:szCs w:val="20"/>
        </w:rPr>
      </w:pPr>
      <w:r>
        <w:rPr>
          <w:rFonts w:ascii="Calibri" w:hAnsi="Calibri" w:cs="Calibri"/>
          <w:sz w:val="20"/>
          <w:szCs w:val="20"/>
        </w:rPr>
        <w:t>At Busy Bees Childcare Centre, we develop and promote British Values throughout our nursery and within our curriculum.</w:t>
      </w:r>
    </w:p>
    <w:p w14:paraId="23370DC1" w14:textId="77777777" w:rsidR="007868DF" w:rsidRDefault="00ED02A4">
      <w:pPr>
        <w:pStyle w:val="NormalWeb"/>
        <w:shd w:val="clear" w:color="auto" w:fill="FFFFFF"/>
        <w:spacing w:before="0" w:after="150" w:line="300" w:lineRule="atLeast"/>
      </w:pPr>
      <w:r>
        <w:rPr>
          <w:rFonts w:ascii="Calibri" w:hAnsi="Calibri" w:cs="Calibri"/>
          <w:sz w:val="20"/>
          <w:szCs w:val="20"/>
        </w:rPr>
        <w:t>“We want every school to promote the basic British Values of democracy, the rule of law, individual liberty, and mutual respect and tolerance for those of different faiths and beliefs.” </w:t>
      </w:r>
      <w:r>
        <w:rPr>
          <w:rStyle w:val="Emphasis"/>
          <w:rFonts w:ascii="Calibri" w:hAnsi="Calibri" w:cs="Calibri"/>
          <w:sz w:val="20"/>
          <w:szCs w:val="20"/>
        </w:rPr>
        <w:t>Lord Nash</w:t>
      </w:r>
    </w:p>
    <w:p w14:paraId="12175CF0" w14:textId="2D8D837E" w:rsidR="007868DF" w:rsidRDefault="00ED02A4">
      <w:pPr>
        <w:pStyle w:val="NormalWeb"/>
        <w:shd w:val="clear" w:color="auto" w:fill="FFFFFF"/>
        <w:spacing w:before="0" w:after="150" w:line="300" w:lineRule="atLeast"/>
        <w:rPr>
          <w:rFonts w:ascii="Calibri" w:hAnsi="Calibri" w:cs="Calibri"/>
          <w:sz w:val="20"/>
          <w:szCs w:val="20"/>
        </w:rPr>
      </w:pPr>
      <w:r>
        <w:rPr>
          <w:rFonts w:ascii="Calibri" w:hAnsi="Calibri" w:cs="Calibri"/>
          <w:sz w:val="20"/>
          <w:szCs w:val="20"/>
        </w:rPr>
        <w:t xml:space="preserve">A key part of our plan for education is to ensure </w:t>
      </w:r>
      <w:r w:rsidR="00D77AB7">
        <w:rPr>
          <w:rFonts w:ascii="Calibri" w:hAnsi="Calibri" w:cs="Calibri"/>
          <w:sz w:val="20"/>
          <w:szCs w:val="20"/>
        </w:rPr>
        <w:t>that children become valuable,</w:t>
      </w:r>
      <w:r>
        <w:rPr>
          <w:rFonts w:ascii="Calibri" w:hAnsi="Calibri" w:cs="Calibri"/>
          <w:sz w:val="20"/>
          <w:szCs w:val="20"/>
        </w:rPr>
        <w:t xml:space="preserve"> fully rounded members of society who treat others with respect and leave school fully prepared for life in modern Britain.</w:t>
      </w:r>
    </w:p>
    <w:p w14:paraId="25552307" w14:textId="28FA4D12" w:rsidR="007868DF" w:rsidRDefault="00ED02A4">
      <w:pPr>
        <w:spacing w:line="240" w:lineRule="auto"/>
        <w:rPr>
          <w:rFonts w:cs="Calibri"/>
          <w:sz w:val="20"/>
          <w:szCs w:val="20"/>
        </w:rPr>
      </w:pPr>
      <w:r>
        <w:rPr>
          <w:rFonts w:cs="Calibri"/>
          <w:sz w:val="20"/>
          <w:szCs w:val="20"/>
        </w:rPr>
        <w:t>The Nursery will build children’s resilience to radicalisation by providing age-appropriate routines, experiences</w:t>
      </w:r>
      <w:r w:rsidR="00D77AB7">
        <w:rPr>
          <w:rFonts w:cs="Calibri"/>
          <w:sz w:val="20"/>
          <w:szCs w:val="20"/>
        </w:rPr>
        <w:t>,</w:t>
      </w:r>
      <w:r>
        <w:rPr>
          <w:rFonts w:cs="Calibri"/>
          <w:sz w:val="20"/>
          <w:szCs w:val="20"/>
        </w:rPr>
        <w:t xml:space="preserve"> and activities that also promote the British Values of </w:t>
      </w:r>
    </w:p>
    <w:p w14:paraId="4E2D9417" w14:textId="77777777" w:rsidR="007868DF" w:rsidRDefault="007868DF">
      <w:pPr>
        <w:pStyle w:val="NormalWeb"/>
        <w:shd w:val="clear" w:color="auto" w:fill="FFFFFF"/>
        <w:spacing w:before="0" w:after="150" w:line="300" w:lineRule="atLeast"/>
        <w:rPr>
          <w:rFonts w:ascii="Calibri" w:hAnsi="Calibri" w:cs="Calibri"/>
          <w:color w:val="4A4A4A"/>
          <w:sz w:val="20"/>
          <w:szCs w:val="20"/>
        </w:rPr>
      </w:pPr>
    </w:p>
    <w:p w14:paraId="45971A4F" w14:textId="77777777" w:rsidR="007868DF" w:rsidRDefault="00ED02A4">
      <w:r>
        <w:rPr>
          <w:noProof/>
        </w:rPr>
        <w:drawing>
          <wp:inline distT="0" distB="0" distL="0" distR="0" wp14:anchorId="2DFD2218" wp14:editId="6311CA3C">
            <wp:extent cx="3592796" cy="3600001"/>
            <wp:effectExtent l="0" t="0" r="7654" b="449"/>
            <wp:docPr id="818190269" name="Picture 1" descr="A heart shaped object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3592796" cy="3600001"/>
                    </a:xfrm>
                    <a:prstGeom prst="rect">
                      <a:avLst/>
                    </a:prstGeom>
                    <a:noFill/>
                    <a:ln>
                      <a:noFill/>
                      <a:prstDash/>
                    </a:ln>
                  </pic:spPr>
                </pic:pic>
              </a:graphicData>
            </a:graphic>
          </wp:inline>
        </w:drawing>
      </w:r>
    </w:p>
    <w:p w14:paraId="50D92E60" w14:textId="256B6C47" w:rsidR="007868DF" w:rsidRDefault="00ED02A4">
      <w:pPr>
        <w:pStyle w:val="NormalWeb"/>
        <w:shd w:val="clear" w:color="auto" w:fill="FFFFFF"/>
        <w:spacing w:before="0" w:after="150" w:line="300" w:lineRule="atLeast"/>
        <w:rPr>
          <w:rFonts w:ascii="Calibri" w:hAnsi="Calibri" w:cs="Calibri"/>
          <w:sz w:val="28"/>
          <w:szCs w:val="28"/>
        </w:rPr>
      </w:pPr>
      <w:r>
        <w:rPr>
          <w:rFonts w:ascii="Calibri" w:hAnsi="Calibri" w:cs="Calibri"/>
          <w:sz w:val="28"/>
          <w:szCs w:val="28"/>
        </w:rPr>
        <w:t>To do this</w:t>
      </w:r>
      <w:r w:rsidR="00D77AB7">
        <w:rPr>
          <w:rFonts w:ascii="Calibri" w:hAnsi="Calibri" w:cs="Calibri"/>
          <w:sz w:val="28"/>
          <w:szCs w:val="28"/>
        </w:rPr>
        <w:t>,</w:t>
      </w:r>
      <w:r>
        <w:rPr>
          <w:rFonts w:ascii="Calibri" w:hAnsi="Calibri" w:cs="Calibri"/>
          <w:sz w:val="28"/>
          <w:szCs w:val="28"/>
        </w:rPr>
        <w:t xml:space="preserve"> our children will develop.</w:t>
      </w:r>
    </w:p>
    <w:p w14:paraId="36D5055F" w14:textId="2525B73C"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An understanding of how citizens can influence decision-making through the democratic processes</w:t>
      </w:r>
      <w:r w:rsidR="00D77AB7">
        <w:rPr>
          <w:rFonts w:cs="Calibri"/>
          <w:sz w:val="20"/>
          <w:szCs w:val="20"/>
        </w:rPr>
        <w:t>,</w:t>
      </w:r>
      <w:r>
        <w:rPr>
          <w:rFonts w:cs="Calibri"/>
          <w:sz w:val="20"/>
          <w:szCs w:val="20"/>
        </w:rPr>
        <w:t xml:space="preserve"> such as elections. </w:t>
      </w:r>
    </w:p>
    <w:p w14:paraId="253BE7F4" w14:textId="3B90AA92"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 xml:space="preserve">An acceptance that people having different faiths and beliefs </w:t>
      </w:r>
      <w:r w:rsidR="00D77AB7">
        <w:rPr>
          <w:rFonts w:cs="Calibri"/>
          <w:sz w:val="20"/>
          <w:szCs w:val="20"/>
        </w:rPr>
        <w:t>from</w:t>
      </w:r>
      <w:r>
        <w:rPr>
          <w:rFonts w:cs="Calibri"/>
          <w:sz w:val="20"/>
          <w:szCs w:val="20"/>
        </w:rPr>
        <w:t xml:space="preserve"> oneself (or having none) should be accepted freely by all our staff and pupils and should not be the victim of any discriminatory behaviour.</w:t>
      </w:r>
    </w:p>
    <w:p w14:paraId="063E3856"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An understanding of the importance of identifying and combating discrimination.</w:t>
      </w:r>
    </w:p>
    <w:p w14:paraId="1C03F3AA"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lastRenderedPageBreak/>
        <w:t>An understanding that the freedom to hold other faiths and beliefs is protected in law.</w:t>
      </w:r>
    </w:p>
    <w:p w14:paraId="5EA791FB" w14:textId="77777777" w:rsidR="007868DF" w:rsidRDefault="00ED02A4">
      <w:pPr>
        <w:spacing w:line="240" w:lineRule="auto"/>
        <w:rPr>
          <w:rFonts w:cs="Calibri"/>
          <w:sz w:val="28"/>
          <w:szCs w:val="28"/>
        </w:rPr>
      </w:pPr>
      <w:r>
        <w:rPr>
          <w:rFonts w:cs="Calibri"/>
          <w:sz w:val="28"/>
          <w:szCs w:val="28"/>
        </w:rPr>
        <w:t>The following behaviours are unacceptable and will be challenged:</w:t>
      </w:r>
    </w:p>
    <w:p w14:paraId="5D982020"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Actively promoting intolerance of other faiths, cultures, and races.</w:t>
      </w:r>
    </w:p>
    <w:p w14:paraId="30155294"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Failure to challenge gender stereotypes and routinely segregating girls and boys.</w:t>
      </w:r>
    </w:p>
    <w:p w14:paraId="3D0DC145"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Isolating children from their wider community.</w:t>
      </w:r>
    </w:p>
    <w:p w14:paraId="53BC552C" w14:textId="77777777" w:rsidR="007868DF" w:rsidRDefault="00ED02A4">
      <w:pPr>
        <w:pStyle w:val="ListParagraph"/>
        <w:numPr>
          <w:ilvl w:val="0"/>
          <w:numId w:val="186"/>
        </w:numPr>
        <w:shd w:val="clear" w:color="auto" w:fill="FFFFFF"/>
        <w:suppressAutoHyphens w:val="0"/>
        <w:spacing w:before="100" w:after="100" w:line="240" w:lineRule="auto"/>
        <w:rPr>
          <w:rFonts w:cs="Calibri"/>
          <w:sz w:val="20"/>
          <w:szCs w:val="20"/>
        </w:rPr>
      </w:pPr>
      <w:r>
        <w:rPr>
          <w:rFonts w:cs="Calibri"/>
          <w:sz w:val="20"/>
          <w:szCs w:val="20"/>
        </w:rPr>
        <w:t>Failure to challenge behaviours (whether of staff, children, or parents) that are not in line with the fundamental British values of democracy, rule of law, individual liberty, mutual respect, and tolerance for those with different faiths and beliefs</w:t>
      </w: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40B46FFE" w14:textId="77777777" w:rsidTr="00BA539D">
        <w:tc>
          <w:tcPr>
            <w:tcW w:w="4320" w:type="dxa"/>
            <w:tcMar>
              <w:top w:w="0" w:type="dxa"/>
              <w:left w:w="108" w:type="dxa"/>
              <w:bottom w:w="0" w:type="dxa"/>
              <w:right w:w="108" w:type="dxa"/>
            </w:tcMar>
            <w:vAlign w:val="bottom"/>
            <w:hideMark/>
          </w:tcPr>
          <w:p w14:paraId="0681EC1D" w14:textId="78E0926A"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14BC2B1" w14:textId="5FFB77B0"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278D5F2" w14:textId="77777777" w:rsidR="00652056" w:rsidRDefault="00652056" w:rsidP="00652056">
            <w:pPr>
              <w:rPr>
                <w:rFonts w:eastAsia="Times New Roman" w:cs="Calibri"/>
                <w:sz w:val="20"/>
                <w:szCs w:val="20"/>
                <w:lang w:eastAsia="en-GB"/>
              </w:rPr>
            </w:pPr>
          </w:p>
        </w:tc>
      </w:tr>
      <w:tr w:rsidR="00652056" w14:paraId="4989B592" w14:textId="77777777" w:rsidTr="00BA539D">
        <w:tc>
          <w:tcPr>
            <w:tcW w:w="4320" w:type="dxa"/>
            <w:tcMar>
              <w:top w:w="0" w:type="dxa"/>
              <w:left w:w="108" w:type="dxa"/>
              <w:bottom w:w="0" w:type="dxa"/>
              <w:right w:w="108" w:type="dxa"/>
            </w:tcMar>
            <w:vAlign w:val="bottom"/>
            <w:hideMark/>
          </w:tcPr>
          <w:p w14:paraId="65393D43" w14:textId="19DAC90F"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FF012F2" w14:textId="02F61E27"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w:t>
            </w:r>
            <w:r w:rsidR="00D77AB7">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1813C56D" w14:textId="7153C76D"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1B1D7DA2" w14:textId="77777777" w:rsidTr="00BA539D">
        <w:tc>
          <w:tcPr>
            <w:tcW w:w="4320" w:type="dxa"/>
            <w:tcMar>
              <w:top w:w="0" w:type="dxa"/>
              <w:left w:w="108" w:type="dxa"/>
              <w:bottom w:w="0" w:type="dxa"/>
              <w:right w:w="108" w:type="dxa"/>
            </w:tcMar>
            <w:vAlign w:val="bottom"/>
            <w:hideMark/>
          </w:tcPr>
          <w:p w14:paraId="43078D1D" w14:textId="19FECE6F"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3BD5AAB" w14:textId="4BB63610"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624C1062" w14:textId="5F00D1F2"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125D222E" w14:textId="77777777" w:rsidTr="00BA539D">
        <w:tc>
          <w:tcPr>
            <w:tcW w:w="4320" w:type="dxa"/>
            <w:tcMar>
              <w:top w:w="0" w:type="dxa"/>
              <w:left w:w="108" w:type="dxa"/>
              <w:bottom w:w="0" w:type="dxa"/>
              <w:right w:w="108" w:type="dxa"/>
            </w:tcMar>
            <w:vAlign w:val="bottom"/>
            <w:hideMark/>
          </w:tcPr>
          <w:p w14:paraId="55697742" w14:textId="66E463EC"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62DA3EE8" w14:textId="77777777" w:rsidR="00652056" w:rsidRDefault="00652056" w:rsidP="00652056">
            <w:pPr>
              <w:spacing w:after="0" w:line="360" w:lineRule="auto"/>
              <w:rPr>
                <w:rFonts w:eastAsia="Times New Roman" w:cs="Calibri"/>
                <w:sz w:val="20"/>
                <w:szCs w:val="20"/>
                <w:lang w:eastAsia="en-GB"/>
              </w:rPr>
            </w:pPr>
          </w:p>
          <w:p w14:paraId="08BE94BF" w14:textId="36EF6AFA" w:rsidR="00652056" w:rsidRDefault="00652056" w:rsidP="00652056">
            <w:pPr>
              <w:spacing w:after="0" w:line="360" w:lineRule="auto"/>
              <w:rPr>
                <w:rFonts w:eastAsia="Times New Roman" w:cs="Calibri"/>
                <w:sz w:val="20"/>
                <w:szCs w:val="20"/>
                <w:lang w:eastAsia="en-GB"/>
              </w:rPr>
            </w:pPr>
          </w:p>
        </w:tc>
      </w:tr>
      <w:tr w:rsidR="00652056" w14:paraId="7D85ECD7" w14:textId="77777777" w:rsidTr="00BA539D">
        <w:tc>
          <w:tcPr>
            <w:tcW w:w="4320" w:type="dxa"/>
            <w:tcMar>
              <w:top w:w="0" w:type="dxa"/>
              <w:left w:w="108" w:type="dxa"/>
              <w:bottom w:w="0" w:type="dxa"/>
              <w:right w:w="108" w:type="dxa"/>
            </w:tcMar>
            <w:vAlign w:val="bottom"/>
            <w:hideMark/>
          </w:tcPr>
          <w:p w14:paraId="19F4FA6E" w14:textId="4EF848AC"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2608E027" w14:textId="77777777" w:rsidR="00652056" w:rsidRDefault="00652056" w:rsidP="00652056">
            <w:pPr>
              <w:spacing w:after="0" w:line="360" w:lineRule="auto"/>
              <w:rPr>
                <w:rFonts w:eastAsia="Times New Roman" w:cs="Calibri"/>
                <w:sz w:val="20"/>
                <w:szCs w:val="20"/>
                <w:lang w:eastAsia="en-GB"/>
              </w:rPr>
            </w:pPr>
          </w:p>
          <w:p w14:paraId="1205A48A" w14:textId="2BF11FF5"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52056" w14:paraId="2F631FCC" w14:textId="77777777" w:rsidTr="00BA539D">
        <w:tc>
          <w:tcPr>
            <w:tcW w:w="4320" w:type="dxa"/>
            <w:tcMar>
              <w:top w:w="0" w:type="dxa"/>
              <w:left w:w="108" w:type="dxa"/>
              <w:bottom w:w="0" w:type="dxa"/>
              <w:right w:w="108" w:type="dxa"/>
            </w:tcMar>
            <w:vAlign w:val="bottom"/>
            <w:hideMark/>
          </w:tcPr>
          <w:p w14:paraId="15DBE27A" w14:textId="0A0E9DB4"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F8C2B3A" w14:textId="6DC4C6CC"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9C01BF2" w14:textId="77777777" w:rsidR="007868DF" w:rsidRDefault="007868DF">
      <w:pPr>
        <w:tabs>
          <w:tab w:val="left" w:pos="1290"/>
        </w:tabs>
        <w:rPr>
          <w:b/>
          <w:sz w:val="96"/>
          <w:szCs w:val="96"/>
        </w:rPr>
      </w:pPr>
    </w:p>
    <w:p w14:paraId="69FCECAD" w14:textId="77777777" w:rsidR="007868DF" w:rsidRDefault="007868DF">
      <w:pPr>
        <w:tabs>
          <w:tab w:val="left" w:pos="1290"/>
        </w:tabs>
        <w:rPr>
          <w:b/>
          <w:sz w:val="96"/>
          <w:szCs w:val="96"/>
        </w:rPr>
      </w:pPr>
    </w:p>
    <w:p w14:paraId="271099EB" w14:textId="77777777" w:rsidR="007868DF" w:rsidRDefault="007868DF">
      <w:pPr>
        <w:tabs>
          <w:tab w:val="left" w:pos="1290"/>
        </w:tabs>
        <w:rPr>
          <w:b/>
          <w:sz w:val="96"/>
          <w:szCs w:val="96"/>
        </w:rPr>
      </w:pPr>
    </w:p>
    <w:p w14:paraId="42ED8385" w14:textId="77777777" w:rsidR="007868DF" w:rsidRDefault="007868DF">
      <w:pPr>
        <w:tabs>
          <w:tab w:val="left" w:pos="1290"/>
        </w:tabs>
        <w:rPr>
          <w:b/>
          <w:sz w:val="96"/>
          <w:szCs w:val="96"/>
        </w:rPr>
      </w:pPr>
    </w:p>
    <w:p w14:paraId="2CDB532B" w14:textId="77777777" w:rsidR="007868DF" w:rsidRDefault="007868DF">
      <w:pPr>
        <w:tabs>
          <w:tab w:val="left" w:pos="1290"/>
        </w:tabs>
        <w:rPr>
          <w:b/>
          <w:sz w:val="96"/>
          <w:szCs w:val="96"/>
        </w:rPr>
      </w:pPr>
    </w:p>
    <w:p w14:paraId="751267E4" w14:textId="77777777" w:rsidR="007868DF" w:rsidRDefault="007868DF">
      <w:pPr>
        <w:spacing w:line="240" w:lineRule="auto"/>
        <w:rPr>
          <w:rFonts w:cs="Calibri"/>
        </w:rPr>
      </w:pPr>
    </w:p>
    <w:p w14:paraId="5E289CC6" w14:textId="77777777" w:rsidR="007868DF" w:rsidRDefault="00ED02A4">
      <w:pPr>
        <w:spacing w:before="120" w:after="120" w:line="240" w:lineRule="auto"/>
        <w:jc w:val="center"/>
        <w:rPr>
          <w:b/>
          <w:sz w:val="96"/>
          <w:szCs w:val="96"/>
        </w:rPr>
      </w:pPr>
      <w:r>
        <w:rPr>
          <w:b/>
          <w:sz w:val="96"/>
          <w:szCs w:val="96"/>
        </w:rPr>
        <w:lastRenderedPageBreak/>
        <w:t>Threats and Abuse Towards Staff and Volunteers Policy</w:t>
      </w:r>
    </w:p>
    <w:p w14:paraId="57133703" w14:textId="77777777" w:rsidR="007868DF" w:rsidRDefault="007868DF">
      <w:pPr>
        <w:spacing w:line="240" w:lineRule="auto"/>
        <w:rPr>
          <w:rFonts w:cs="Calibri"/>
        </w:rPr>
      </w:pPr>
    </w:p>
    <w:p w14:paraId="17325B30" w14:textId="77777777" w:rsidR="007868DF" w:rsidRDefault="007868DF">
      <w:pPr>
        <w:spacing w:line="240" w:lineRule="auto"/>
        <w:rPr>
          <w:rFonts w:cs="Calibri"/>
        </w:rPr>
      </w:pPr>
    </w:p>
    <w:p w14:paraId="01E105E6" w14:textId="77777777" w:rsidR="007868DF" w:rsidRDefault="007868DF">
      <w:pPr>
        <w:spacing w:line="240" w:lineRule="auto"/>
        <w:rPr>
          <w:rFonts w:cs="Calibri"/>
        </w:rPr>
      </w:pPr>
    </w:p>
    <w:p w14:paraId="30AC0AA5" w14:textId="77777777" w:rsidR="007868DF" w:rsidRDefault="007868DF">
      <w:pPr>
        <w:spacing w:line="240" w:lineRule="auto"/>
        <w:rPr>
          <w:rFonts w:cs="Calibri"/>
        </w:rPr>
      </w:pPr>
    </w:p>
    <w:p w14:paraId="5321175C" w14:textId="77777777" w:rsidR="007868DF" w:rsidRDefault="007868DF">
      <w:pPr>
        <w:spacing w:line="240" w:lineRule="auto"/>
        <w:rPr>
          <w:rFonts w:cs="Calibri"/>
        </w:rPr>
      </w:pPr>
    </w:p>
    <w:p w14:paraId="378A16D7" w14:textId="77777777" w:rsidR="007868DF" w:rsidRDefault="007868DF">
      <w:pPr>
        <w:spacing w:line="240" w:lineRule="auto"/>
        <w:rPr>
          <w:rFonts w:cs="Calibri"/>
        </w:rPr>
      </w:pPr>
    </w:p>
    <w:p w14:paraId="479AF798" w14:textId="77777777" w:rsidR="007868DF" w:rsidRDefault="007868DF">
      <w:pPr>
        <w:spacing w:line="240" w:lineRule="auto"/>
        <w:rPr>
          <w:rFonts w:cs="Calibri"/>
        </w:rPr>
      </w:pPr>
    </w:p>
    <w:p w14:paraId="1F19529F" w14:textId="77777777" w:rsidR="007868DF" w:rsidRDefault="007868DF">
      <w:pPr>
        <w:spacing w:line="240" w:lineRule="auto"/>
        <w:rPr>
          <w:rFonts w:cs="Calibri"/>
        </w:rPr>
      </w:pPr>
    </w:p>
    <w:p w14:paraId="29834D6B" w14:textId="77777777" w:rsidR="007868DF" w:rsidRDefault="007868DF">
      <w:pPr>
        <w:spacing w:line="240" w:lineRule="auto"/>
        <w:rPr>
          <w:rFonts w:cs="Calibri"/>
        </w:rPr>
      </w:pPr>
    </w:p>
    <w:p w14:paraId="2D3DC96E" w14:textId="77777777" w:rsidR="007868DF" w:rsidRDefault="007868DF">
      <w:pPr>
        <w:spacing w:line="240" w:lineRule="auto"/>
        <w:rPr>
          <w:rFonts w:cs="Calibri"/>
        </w:rPr>
      </w:pPr>
    </w:p>
    <w:p w14:paraId="36654658" w14:textId="77777777" w:rsidR="007868DF" w:rsidRDefault="007868DF">
      <w:pPr>
        <w:spacing w:line="240" w:lineRule="auto"/>
        <w:rPr>
          <w:rFonts w:cs="Calibri"/>
        </w:rPr>
      </w:pPr>
    </w:p>
    <w:p w14:paraId="66487F73"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801600" behindDoc="0" locked="0" layoutInCell="1" allowOverlap="1" wp14:anchorId="3C883FA1" wp14:editId="51FDE98A">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735524097" name="Picture 944707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64E44AF" w14:textId="77777777" w:rsidR="007868DF" w:rsidRDefault="007868DF">
      <w:pPr>
        <w:spacing w:line="240" w:lineRule="auto"/>
        <w:rPr>
          <w:rFonts w:cs="Calibri"/>
        </w:rPr>
      </w:pPr>
    </w:p>
    <w:p w14:paraId="03ADA241" w14:textId="77777777" w:rsidR="007868DF" w:rsidRDefault="007868DF">
      <w:pPr>
        <w:spacing w:line="240" w:lineRule="auto"/>
        <w:rPr>
          <w:rFonts w:cs="Calibri"/>
        </w:rPr>
      </w:pPr>
    </w:p>
    <w:p w14:paraId="37363F53" w14:textId="77777777" w:rsidR="007868DF" w:rsidRDefault="007868DF">
      <w:pPr>
        <w:spacing w:line="240" w:lineRule="auto"/>
        <w:rPr>
          <w:rFonts w:cs="Calibri"/>
        </w:rPr>
      </w:pPr>
    </w:p>
    <w:p w14:paraId="37283755" w14:textId="77777777" w:rsidR="007868DF" w:rsidRDefault="007868DF">
      <w:pPr>
        <w:spacing w:line="240" w:lineRule="auto"/>
        <w:rPr>
          <w:rFonts w:cs="Calibri"/>
        </w:rPr>
      </w:pPr>
    </w:p>
    <w:p w14:paraId="1CDF8C1A" w14:textId="77777777" w:rsidR="007868DF" w:rsidRDefault="007868DF">
      <w:pPr>
        <w:spacing w:line="240" w:lineRule="auto"/>
        <w:rPr>
          <w:rFonts w:cs="Calibri"/>
        </w:rPr>
      </w:pPr>
    </w:p>
    <w:p w14:paraId="470E7B37" w14:textId="77777777" w:rsidR="007868DF" w:rsidRDefault="007868DF">
      <w:pPr>
        <w:spacing w:line="240" w:lineRule="auto"/>
        <w:rPr>
          <w:rFonts w:cs="Calibri"/>
        </w:rPr>
      </w:pPr>
    </w:p>
    <w:p w14:paraId="1199C88C" w14:textId="77777777" w:rsidR="007868DF" w:rsidRDefault="007868DF">
      <w:pPr>
        <w:spacing w:line="240" w:lineRule="auto"/>
        <w:rPr>
          <w:rFonts w:cs="Calibri"/>
        </w:rPr>
      </w:pPr>
    </w:p>
    <w:p w14:paraId="53AF54FC" w14:textId="77777777" w:rsidR="007868DF" w:rsidRDefault="007868DF">
      <w:pPr>
        <w:spacing w:line="240" w:lineRule="auto"/>
        <w:rPr>
          <w:rFonts w:cs="Calibri"/>
        </w:rPr>
      </w:pPr>
    </w:p>
    <w:p w14:paraId="085C353F" w14:textId="77777777" w:rsidR="007868DF" w:rsidRDefault="007868DF">
      <w:pPr>
        <w:spacing w:before="120" w:after="120" w:line="360" w:lineRule="auto"/>
        <w:rPr>
          <w:rFonts w:cs="Calibri"/>
        </w:rPr>
      </w:pPr>
    </w:p>
    <w:p w14:paraId="5473625D" w14:textId="77777777" w:rsidR="007868DF" w:rsidRDefault="00ED02A4">
      <w:pPr>
        <w:spacing w:before="120" w:after="120" w:line="360" w:lineRule="auto"/>
      </w:pPr>
      <w:r>
        <w:rPr>
          <w:rFonts w:cs="Calibri"/>
          <w:b/>
          <w:sz w:val="32"/>
          <w:szCs w:val="32"/>
        </w:rPr>
        <w:lastRenderedPageBreak/>
        <w:t>Threats and abuse towards staff and volunteers</w:t>
      </w:r>
      <w:r>
        <w:rPr>
          <w:rFonts w:cs="Calibri"/>
          <w:sz w:val="32"/>
          <w:szCs w:val="32"/>
        </w:rPr>
        <w:t xml:space="preserve"> </w:t>
      </w:r>
    </w:p>
    <w:p w14:paraId="699177A1" w14:textId="6B5BDF28" w:rsidR="007868DF" w:rsidRDefault="00ED02A4" w:rsidP="00141F87">
      <w:pPr>
        <w:tabs>
          <w:tab w:val="left" w:pos="2160"/>
        </w:tabs>
        <w:spacing w:before="120" w:after="120" w:line="240" w:lineRule="auto"/>
        <w:rPr>
          <w:rFonts w:cs="Calibri"/>
          <w:sz w:val="20"/>
          <w:szCs w:val="20"/>
        </w:rPr>
      </w:pPr>
      <w:r>
        <w:rPr>
          <w:rFonts w:cs="Calibri"/>
          <w:sz w:val="20"/>
          <w:szCs w:val="20"/>
        </w:rPr>
        <w:t xml:space="preserve">The setting is responsible for protecting the health and safety of all staff and volunteers in its services and has a duty of care </w:t>
      </w:r>
      <w:r w:rsidR="00D77AB7">
        <w:rPr>
          <w:rFonts w:cs="Calibri"/>
          <w:sz w:val="20"/>
          <w:szCs w:val="20"/>
        </w:rPr>
        <w:t>regarding</w:t>
      </w:r>
      <w:r>
        <w:rPr>
          <w:rFonts w:cs="Calibri"/>
          <w:sz w:val="20"/>
          <w:szCs w:val="20"/>
        </w:rPr>
        <w:t xml:space="preserve"> their physical and emotional well-being. We believe that violence, threatening behaviour, and abuse against staff are unacceptable and will not be tolerated. Where such behaviour occurs, we will take all reasonable and appropriate action in support of our staff and volunteers.</w:t>
      </w:r>
    </w:p>
    <w:p w14:paraId="0CA74045" w14:textId="402F9626"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Staff and volunteers have a right to expect that their workplace is a safe environment, and that prompt and appropriate action will be taken on their behalf if they are subjected to abuse, threats, violence</w:t>
      </w:r>
      <w:r w:rsidR="00D77AB7">
        <w:rPr>
          <w:rFonts w:cs="Calibri"/>
          <w:sz w:val="20"/>
          <w:szCs w:val="20"/>
        </w:rPr>
        <w:t>, or harassment by parents, service users,</w:t>
      </w:r>
      <w:r>
        <w:rPr>
          <w:rFonts w:cs="Calibri"/>
          <w:sz w:val="20"/>
          <w:szCs w:val="20"/>
        </w:rPr>
        <w:t xml:space="preserve"> and other adults as they carry out their duties.</w:t>
      </w:r>
    </w:p>
    <w:p w14:paraId="0759564F" w14:textId="2EBC8F37"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The most common example of unreasonable behaviour is abusive</w:t>
      </w:r>
      <w:r w:rsidR="00D77AB7">
        <w:rPr>
          <w:rFonts w:cs="Calibri"/>
          <w:sz w:val="20"/>
          <w:szCs w:val="20"/>
        </w:rPr>
        <w:t>, intimidating,</w:t>
      </w:r>
      <w:r>
        <w:rPr>
          <w:rFonts w:cs="Calibri"/>
          <w:sz w:val="20"/>
          <w:szCs w:val="20"/>
        </w:rPr>
        <w:t xml:space="preserve"> and aggressive language. If this occurs, the ultimate sanction, where informal action is not considered </w:t>
      </w:r>
      <w:r w:rsidR="00D77AB7">
        <w:rPr>
          <w:rFonts w:cs="Calibri"/>
          <w:sz w:val="20"/>
          <w:szCs w:val="20"/>
        </w:rPr>
        <w:t xml:space="preserve">appropriate or has proved </w:t>
      </w:r>
      <w:r>
        <w:rPr>
          <w:rFonts w:cs="Calibri"/>
          <w:sz w:val="20"/>
          <w:szCs w:val="20"/>
        </w:rPr>
        <w:t>ineffective, is the withdrawal of permission to be on the premises.</w:t>
      </w:r>
    </w:p>
    <w:p w14:paraId="0950D3DE" w14:textId="77777777"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Where a person recklessly or intentionally applies unlawful force on another or puts another in fear of an immediate attack, it is an offence in law which constitutes an assault. We would normally expect the police to be contacted immediately.</w:t>
      </w:r>
    </w:p>
    <w:p w14:paraId="7CDCA3D7" w14:textId="77777777" w:rsidR="007868DF" w:rsidRDefault="00ED02A4">
      <w:pPr>
        <w:spacing w:before="120" w:after="120" w:line="360" w:lineRule="auto"/>
        <w:rPr>
          <w:rFonts w:cs="Calibri"/>
          <w:sz w:val="20"/>
          <w:szCs w:val="20"/>
        </w:rPr>
      </w:pPr>
      <w:r>
        <w:rPr>
          <w:rFonts w:cs="Calibri"/>
          <w:sz w:val="20"/>
          <w:szCs w:val="20"/>
        </w:rPr>
        <w:t>There are three categories of assault, based on the severity of the injury to the victim.</w:t>
      </w:r>
    </w:p>
    <w:p w14:paraId="37867826" w14:textId="12CF0308" w:rsidR="007868DF" w:rsidRDefault="00ED02A4">
      <w:pPr>
        <w:numPr>
          <w:ilvl w:val="0"/>
          <w:numId w:val="189"/>
        </w:numPr>
        <w:suppressAutoHyphens w:val="0"/>
        <w:spacing w:before="120" w:after="120" w:line="240" w:lineRule="auto"/>
        <w:rPr>
          <w:rFonts w:cs="Calibri"/>
          <w:sz w:val="20"/>
          <w:szCs w:val="20"/>
        </w:rPr>
      </w:pPr>
      <w:r>
        <w:rPr>
          <w:rFonts w:cs="Calibri"/>
          <w:sz w:val="20"/>
          <w:szCs w:val="20"/>
        </w:rPr>
        <w:t>Common Assault - involving the threat of immediate violence or causing minor injury (such as a graze, reddening of the skin</w:t>
      </w:r>
      <w:r w:rsidR="00D77AB7">
        <w:rPr>
          <w:rFonts w:cs="Calibri"/>
          <w:sz w:val="20"/>
          <w:szCs w:val="20"/>
        </w:rPr>
        <w:t>,</w:t>
      </w:r>
      <w:r>
        <w:rPr>
          <w:rFonts w:cs="Calibri"/>
          <w:sz w:val="20"/>
          <w:szCs w:val="20"/>
        </w:rPr>
        <w:t xml:space="preserve"> or minor bruise).</w:t>
      </w:r>
    </w:p>
    <w:p w14:paraId="3CBC2C30" w14:textId="2AB3F96A" w:rsidR="007868DF" w:rsidRDefault="00ED02A4">
      <w:pPr>
        <w:numPr>
          <w:ilvl w:val="0"/>
          <w:numId w:val="188"/>
        </w:numPr>
        <w:suppressAutoHyphens w:val="0"/>
        <w:spacing w:before="120" w:after="120" w:line="240" w:lineRule="auto"/>
        <w:rPr>
          <w:rFonts w:cs="Calibri"/>
          <w:sz w:val="20"/>
          <w:szCs w:val="20"/>
        </w:rPr>
      </w:pPr>
      <w:r>
        <w:rPr>
          <w:rFonts w:cs="Calibri"/>
          <w:sz w:val="20"/>
          <w:szCs w:val="20"/>
        </w:rPr>
        <w:t xml:space="preserve">Actual Bodily Harm - causing an injury which interferes with the health or comfort of the victim (such as multiple bruising, </w:t>
      </w:r>
      <w:r w:rsidR="00D77AB7">
        <w:rPr>
          <w:rFonts w:cs="Calibri"/>
          <w:sz w:val="20"/>
          <w:szCs w:val="20"/>
        </w:rPr>
        <w:t xml:space="preserve">a </w:t>
      </w:r>
      <w:r>
        <w:rPr>
          <w:rFonts w:cs="Calibri"/>
          <w:sz w:val="20"/>
          <w:szCs w:val="20"/>
        </w:rPr>
        <w:t>broken tooth, or temporary sensory loss).</w:t>
      </w:r>
    </w:p>
    <w:p w14:paraId="19F7F3DF" w14:textId="77777777" w:rsidR="007868DF" w:rsidRDefault="00ED02A4">
      <w:pPr>
        <w:numPr>
          <w:ilvl w:val="0"/>
          <w:numId w:val="188"/>
        </w:numPr>
        <w:suppressAutoHyphens w:val="0"/>
        <w:spacing w:before="120" w:after="120" w:line="240" w:lineRule="auto"/>
      </w:pPr>
      <w:r>
        <w:rPr>
          <w:rFonts w:cs="Calibri"/>
          <w:sz w:val="20"/>
          <w:szCs w:val="20"/>
        </w:rPr>
        <w:t>Grievous</w:t>
      </w:r>
      <w:r>
        <w:rPr>
          <w:rFonts w:cs="Calibri"/>
          <w:bCs/>
          <w:sz w:val="20"/>
          <w:szCs w:val="20"/>
        </w:rPr>
        <w:t xml:space="preserve"> Bodily Harm - causing serious injury (such as a broken bone or an injury requiring lengthy treatment).</w:t>
      </w:r>
    </w:p>
    <w:p w14:paraId="585381F6" w14:textId="162C0327" w:rsidR="007868DF" w:rsidRDefault="00ED02A4">
      <w:pPr>
        <w:pStyle w:val="BodyTextIndent"/>
        <w:spacing w:before="120"/>
        <w:ind w:left="0"/>
      </w:pPr>
      <w:r>
        <w:rPr>
          <w:rFonts w:ascii="Calibri" w:hAnsi="Calibri" w:cs="Calibri"/>
          <w:bCs/>
          <w:sz w:val="20"/>
          <w:szCs w:val="20"/>
        </w:rPr>
        <w:t>There is also an aggra</w:t>
      </w:r>
      <w:r>
        <w:rPr>
          <w:rFonts w:ascii="Calibri" w:hAnsi="Calibri" w:cs="Calibri"/>
          <w:sz w:val="20"/>
          <w:szCs w:val="20"/>
        </w:rPr>
        <w:t>vated form of assault based upon the victim’s race, religion, disability</w:t>
      </w:r>
      <w:r w:rsidR="00D77AB7">
        <w:rPr>
          <w:rFonts w:ascii="Calibri" w:hAnsi="Calibri" w:cs="Calibri"/>
          <w:sz w:val="20"/>
          <w:szCs w:val="20"/>
        </w:rPr>
        <w:t>, or sexual orientation, and other protected characteristics as defined in the Equality Act 2010,</w:t>
      </w:r>
      <w:r>
        <w:rPr>
          <w:rFonts w:ascii="Calibri" w:hAnsi="Calibri" w:cs="Calibri"/>
          <w:sz w:val="20"/>
          <w:szCs w:val="20"/>
        </w:rPr>
        <w:t xml:space="preserve"> which carries higher maximum penalties.</w:t>
      </w:r>
    </w:p>
    <w:p w14:paraId="16AD8CF1" w14:textId="77777777" w:rsidR="007868DF" w:rsidRDefault="00ED02A4">
      <w:pPr>
        <w:pStyle w:val="BodyTextIndent"/>
        <w:spacing w:before="120"/>
        <w:ind w:left="0"/>
      </w:pPr>
      <w:r>
        <w:rPr>
          <w:rFonts w:ascii="Calibri" w:hAnsi="Calibri" w:cs="Calibri"/>
          <w:sz w:val="20"/>
          <w:szCs w:val="20"/>
        </w:rPr>
        <w:t xml:space="preserve">It is important to note that </w:t>
      </w:r>
      <w:r>
        <w:rPr>
          <w:rFonts w:ascii="Calibri" w:hAnsi="Calibri" w:cs="Calibri"/>
          <w:bCs/>
          <w:sz w:val="20"/>
          <w:szCs w:val="20"/>
        </w:rPr>
        <w:t>no physical attack or injury</w:t>
      </w:r>
      <w:r>
        <w:rPr>
          <w:rFonts w:ascii="Calibri" w:hAnsi="Calibri" w:cs="Calibri"/>
          <w:b/>
          <w:sz w:val="20"/>
          <w:szCs w:val="20"/>
        </w:rPr>
        <w:t xml:space="preserve"> </w:t>
      </w:r>
      <w:r>
        <w:rPr>
          <w:rFonts w:ascii="Calibri" w:hAnsi="Calibri" w:cs="Calibri"/>
          <w:sz w:val="20"/>
          <w:szCs w:val="20"/>
        </w:rPr>
        <w:t>needs to have occurred for a common assault to have taken place. It is sufficient for a person to have been threatened with immediate violence and put in fear of a physical attack for an offence to have been committed.</w:t>
      </w:r>
    </w:p>
    <w:p w14:paraId="1B04B379" w14:textId="55E49EA1" w:rsidR="007868DF" w:rsidRDefault="00ED02A4">
      <w:pPr>
        <w:pStyle w:val="BodyTextIndent"/>
        <w:spacing w:before="120"/>
        <w:ind w:left="0"/>
        <w:rPr>
          <w:rFonts w:ascii="Calibri" w:hAnsi="Calibri" w:cs="Calibri"/>
          <w:sz w:val="20"/>
          <w:szCs w:val="20"/>
        </w:rPr>
      </w:pPr>
      <w:r>
        <w:rPr>
          <w:rFonts w:ascii="Calibri" w:hAnsi="Calibri" w:cs="Calibri"/>
          <w:sz w:val="20"/>
          <w:szCs w:val="20"/>
        </w:rPr>
        <w:t>Any staff member or volunteer who feels under threat</w:t>
      </w:r>
      <w:r w:rsidR="00D77AB7">
        <w:rPr>
          <w:rFonts w:ascii="Calibri" w:hAnsi="Calibri" w:cs="Calibri"/>
          <w:sz w:val="20"/>
          <w:szCs w:val="20"/>
        </w:rPr>
        <w:t>, or who has been threatened, assaulted, or intimidated in the course of their work,</w:t>
      </w:r>
      <w:r>
        <w:rPr>
          <w:rFonts w:ascii="Calibri" w:hAnsi="Calibri" w:cs="Calibri"/>
          <w:sz w:val="20"/>
          <w:szCs w:val="20"/>
        </w:rPr>
        <w:t xml:space="preserve"> must report this immediately to their manager</w:t>
      </w:r>
      <w:r w:rsidR="00D77AB7">
        <w:rPr>
          <w:rFonts w:ascii="Calibri" w:hAnsi="Calibri" w:cs="Calibri"/>
          <w:sz w:val="20"/>
          <w:szCs w:val="20"/>
        </w:rPr>
        <w:t>,</w:t>
      </w:r>
      <w:r>
        <w:rPr>
          <w:rFonts w:ascii="Calibri" w:hAnsi="Calibri" w:cs="Calibri"/>
          <w:sz w:val="20"/>
          <w:szCs w:val="20"/>
        </w:rPr>
        <w:t xml:space="preserve"> who will follow the setting manager’s procedures and guidance for responding.</w:t>
      </w:r>
    </w:p>
    <w:p w14:paraId="1E65EC18" w14:textId="77777777" w:rsidR="007868DF" w:rsidRDefault="00ED02A4">
      <w:pPr>
        <w:spacing w:before="120" w:after="120" w:line="360" w:lineRule="auto"/>
        <w:rPr>
          <w:rFonts w:cs="Calibri"/>
          <w:sz w:val="20"/>
          <w:szCs w:val="20"/>
        </w:rPr>
      </w:pPr>
      <w:r>
        <w:rPr>
          <w:rFonts w:cs="Calibri"/>
          <w:sz w:val="20"/>
          <w:szCs w:val="20"/>
        </w:rPr>
        <w:t>999 should always be used when the immediate attendance of a police officer is required. The police support the use of 999 in all cases where:</w:t>
      </w:r>
    </w:p>
    <w:p w14:paraId="471F24F8" w14:textId="10DE3BC6" w:rsidR="007868DF" w:rsidRDefault="00D77AB7">
      <w:pPr>
        <w:numPr>
          <w:ilvl w:val="0"/>
          <w:numId w:val="190"/>
        </w:numPr>
        <w:suppressAutoHyphens w:val="0"/>
        <w:spacing w:before="120" w:after="0" w:line="240" w:lineRule="auto"/>
        <w:rPr>
          <w:rFonts w:cs="Calibri"/>
          <w:sz w:val="20"/>
          <w:szCs w:val="20"/>
        </w:rPr>
      </w:pPr>
      <w:r>
        <w:rPr>
          <w:rFonts w:cs="Calibri"/>
          <w:sz w:val="20"/>
          <w:szCs w:val="20"/>
        </w:rPr>
        <w:t>There</w:t>
      </w:r>
      <w:r w:rsidR="00ED02A4">
        <w:rPr>
          <w:rFonts w:cs="Calibri"/>
          <w:sz w:val="20"/>
          <w:szCs w:val="20"/>
        </w:rPr>
        <w:t xml:space="preserve"> is danger to life</w:t>
      </w:r>
    </w:p>
    <w:p w14:paraId="10DA062E" w14:textId="1C88D0B5" w:rsidR="007868DF" w:rsidRDefault="00D77AB7">
      <w:pPr>
        <w:numPr>
          <w:ilvl w:val="0"/>
          <w:numId w:val="190"/>
        </w:numPr>
        <w:suppressAutoHyphens w:val="0"/>
        <w:spacing w:before="120" w:after="0" w:line="240" w:lineRule="auto"/>
        <w:rPr>
          <w:rFonts w:cs="Calibri"/>
          <w:sz w:val="20"/>
          <w:szCs w:val="20"/>
        </w:rPr>
      </w:pPr>
      <w:r>
        <w:rPr>
          <w:rFonts w:cs="Calibri"/>
          <w:sz w:val="20"/>
          <w:szCs w:val="20"/>
        </w:rPr>
        <w:t>There</w:t>
      </w:r>
      <w:r w:rsidR="00ED02A4">
        <w:rPr>
          <w:rFonts w:cs="Calibri"/>
          <w:sz w:val="20"/>
          <w:szCs w:val="20"/>
        </w:rPr>
        <w:t xml:space="preserve"> is a likelihood of violence</w:t>
      </w:r>
    </w:p>
    <w:p w14:paraId="172BBC26" w14:textId="7F91E9C9" w:rsidR="007868DF" w:rsidRDefault="00D77AB7">
      <w:pPr>
        <w:numPr>
          <w:ilvl w:val="0"/>
          <w:numId w:val="190"/>
        </w:numPr>
        <w:suppressAutoHyphens w:val="0"/>
        <w:spacing w:before="120" w:after="0" w:line="240" w:lineRule="auto"/>
        <w:rPr>
          <w:rFonts w:cs="Calibri"/>
          <w:sz w:val="20"/>
          <w:szCs w:val="20"/>
        </w:rPr>
      </w:pPr>
      <w:r>
        <w:rPr>
          <w:rFonts w:cs="Calibri"/>
          <w:sz w:val="20"/>
          <w:szCs w:val="20"/>
        </w:rPr>
        <w:t>A</w:t>
      </w:r>
      <w:r w:rsidR="00ED02A4">
        <w:rPr>
          <w:rFonts w:cs="Calibri"/>
          <w:sz w:val="20"/>
          <w:szCs w:val="20"/>
        </w:rPr>
        <w:t>n assault is, or is believed to be, in progress</w:t>
      </w:r>
    </w:p>
    <w:p w14:paraId="03DDC271" w14:textId="1930D8FE" w:rsidR="007868DF" w:rsidRDefault="00D77AB7">
      <w:pPr>
        <w:numPr>
          <w:ilvl w:val="0"/>
          <w:numId w:val="190"/>
        </w:numPr>
        <w:suppressAutoHyphens w:val="0"/>
        <w:spacing w:before="120" w:after="0" w:line="240" w:lineRule="auto"/>
        <w:rPr>
          <w:rFonts w:cs="Calibri"/>
          <w:sz w:val="20"/>
          <w:szCs w:val="20"/>
        </w:rPr>
      </w:pPr>
      <w:r>
        <w:rPr>
          <w:rFonts w:cs="Calibri"/>
          <w:sz w:val="20"/>
          <w:szCs w:val="20"/>
        </w:rPr>
        <w:t>T</w:t>
      </w:r>
      <w:r w:rsidR="00ED02A4">
        <w:rPr>
          <w:rFonts w:cs="Calibri"/>
          <w:sz w:val="20"/>
          <w:szCs w:val="20"/>
        </w:rPr>
        <w:t>he offender is on the premises</w:t>
      </w:r>
    </w:p>
    <w:p w14:paraId="6D792B36" w14:textId="05DC553A" w:rsidR="007868DF" w:rsidRDefault="00D77AB7">
      <w:pPr>
        <w:numPr>
          <w:ilvl w:val="0"/>
          <w:numId w:val="190"/>
        </w:numPr>
        <w:suppressAutoHyphens w:val="0"/>
        <w:spacing w:before="120" w:after="0" w:line="240" w:lineRule="auto"/>
        <w:rPr>
          <w:rFonts w:cs="Calibri"/>
          <w:sz w:val="20"/>
          <w:szCs w:val="20"/>
        </w:rPr>
      </w:pPr>
      <w:r>
        <w:rPr>
          <w:rFonts w:cs="Calibri"/>
          <w:sz w:val="20"/>
          <w:szCs w:val="20"/>
        </w:rPr>
        <w:t>T</w:t>
      </w:r>
      <w:r w:rsidR="00ED02A4">
        <w:rPr>
          <w:rFonts w:cs="Calibri"/>
          <w:sz w:val="20"/>
          <w:szCs w:val="20"/>
        </w:rPr>
        <w:t>he offence has just occurred, and an early arrest is likely</w:t>
      </w:r>
    </w:p>
    <w:p w14:paraId="5C7B9F5E" w14:textId="77777777" w:rsidR="007868DF" w:rsidRDefault="00ED02A4">
      <w:pPr>
        <w:spacing w:before="120" w:after="120" w:line="240" w:lineRule="auto"/>
        <w:rPr>
          <w:rFonts w:cs="Calibri"/>
          <w:sz w:val="20"/>
          <w:szCs w:val="20"/>
        </w:rPr>
      </w:pPr>
      <w:r>
        <w:rPr>
          <w:rFonts w:cs="Calibri"/>
          <w:sz w:val="20"/>
          <w:szCs w:val="20"/>
        </w:rPr>
        <w:t>If it is not possible to speak when making a 999 call because it alerts an offender, cough quietly or make a noise on the line, then follow the prompts to dial 55 (mobiles only) for a silent call. Police may be able to trace the call and attend the premises.</w:t>
      </w:r>
    </w:p>
    <w:p w14:paraId="0D9DB098" w14:textId="77777777" w:rsidR="007868DF" w:rsidRDefault="007868DF">
      <w:pPr>
        <w:spacing w:before="120" w:after="120" w:line="240" w:lineRule="auto"/>
        <w:rPr>
          <w:rFonts w:cs="Calibri"/>
          <w:sz w:val="20"/>
          <w:szCs w:val="20"/>
        </w:rPr>
      </w:pPr>
    </w:p>
    <w:p w14:paraId="4CC72850" w14:textId="77777777" w:rsidR="00D77AB7" w:rsidRDefault="00D77AB7">
      <w:pPr>
        <w:spacing w:before="120" w:after="120" w:line="360" w:lineRule="auto"/>
        <w:ind w:left="567" w:hanging="567"/>
        <w:rPr>
          <w:rFonts w:cs="Calibri"/>
          <w:b/>
          <w:sz w:val="28"/>
          <w:szCs w:val="28"/>
        </w:rPr>
      </w:pPr>
    </w:p>
    <w:p w14:paraId="758C69B8" w14:textId="70BE3A15" w:rsidR="007868DF" w:rsidRDefault="00ED02A4">
      <w:pPr>
        <w:spacing w:before="120" w:after="120" w:line="360" w:lineRule="auto"/>
        <w:ind w:left="567" w:hanging="567"/>
        <w:rPr>
          <w:rFonts w:cs="Calibri"/>
          <w:b/>
          <w:sz w:val="28"/>
          <w:szCs w:val="28"/>
        </w:rPr>
      </w:pPr>
      <w:r>
        <w:rPr>
          <w:rFonts w:cs="Calibri"/>
          <w:b/>
          <w:sz w:val="28"/>
          <w:szCs w:val="28"/>
        </w:rPr>
        <w:lastRenderedPageBreak/>
        <w:t>Harassment and intimidation</w:t>
      </w:r>
    </w:p>
    <w:p w14:paraId="26C0A205" w14:textId="7BD33521" w:rsidR="007868DF" w:rsidRDefault="00ED02A4">
      <w:pPr>
        <w:pStyle w:val="BodyTextIndent2"/>
        <w:spacing w:before="120" w:line="240" w:lineRule="auto"/>
        <w:ind w:left="0"/>
      </w:pPr>
      <w:r>
        <w:rPr>
          <w:rFonts w:ascii="Calibri" w:hAnsi="Calibri" w:cs="Calibri"/>
          <w:sz w:val="20"/>
          <w:szCs w:val="20"/>
        </w:rPr>
        <w:t xml:space="preserve">Staff may find themselves subject to a pattern of persistent unreasonable behaviour from individual parents or service users. This behaviour may not be abusive or overtly </w:t>
      </w:r>
      <w:proofErr w:type="gramStart"/>
      <w:r>
        <w:rPr>
          <w:rFonts w:ascii="Calibri" w:hAnsi="Calibri" w:cs="Calibri"/>
          <w:sz w:val="20"/>
          <w:szCs w:val="20"/>
        </w:rPr>
        <w:t>aggressive</w:t>
      </w:r>
      <w:r w:rsidR="00D77AB7">
        <w:rPr>
          <w:rFonts w:ascii="Calibri" w:hAnsi="Calibri" w:cs="Calibri"/>
          <w:sz w:val="20"/>
          <w:szCs w:val="20"/>
        </w:rPr>
        <w:t>,</w:t>
      </w:r>
      <w:r>
        <w:rPr>
          <w:rFonts w:ascii="Calibri" w:hAnsi="Calibri" w:cs="Calibri"/>
          <w:sz w:val="20"/>
          <w:szCs w:val="20"/>
        </w:rPr>
        <w:t xml:space="preserve"> but</w:t>
      </w:r>
      <w:proofErr w:type="gramEnd"/>
      <w:r>
        <w:rPr>
          <w:rFonts w:ascii="Calibri" w:hAnsi="Calibri" w:cs="Calibri"/>
          <w:sz w:val="20"/>
          <w:szCs w:val="20"/>
        </w:rPr>
        <w:t xml:space="preserve"> could be perceived as intimidating and oppressive. In these circumstances</w:t>
      </w:r>
      <w:r w:rsidR="00D77AB7">
        <w:rPr>
          <w:rFonts w:ascii="Calibri" w:hAnsi="Calibri" w:cs="Calibri"/>
          <w:sz w:val="20"/>
          <w:szCs w:val="20"/>
        </w:rPr>
        <w:t>, staff may face a barrage of constant demands or criticisms on an almost daily basis, in a variety of formats,</w:t>
      </w:r>
      <w:r>
        <w:rPr>
          <w:rFonts w:ascii="Calibri" w:hAnsi="Calibri" w:cs="Calibri"/>
          <w:sz w:val="20"/>
          <w:szCs w:val="20"/>
        </w:rPr>
        <w:t xml:space="preserve"> for instance, email or telephone. They may not be particularly taxing or serious when viewed in isolation</w:t>
      </w:r>
      <w:r w:rsidR="00D77AB7">
        <w:rPr>
          <w:rFonts w:ascii="Calibri" w:hAnsi="Calibri" w:cs="Calibri"/>
          <w:sz w:val="20"/>
          <w:szCs w:val="20"/>
        </w:rPr>
        <w:t>,</w:t>
      </w:r>
      <w:r>
        <w:rPr>
          <w:rFonts w:ascii="Calibri" w:hAnsi="Calibri" w:cs="Calibri"/>
          <w:sz w:val="20"/>
          <w:szCs w:val="20"/>
        </w:rPr>
        <w:t xml:space="preserve"> but </w:t>
      </w:r>
      <w:r w:rsidR="00D77AB7">
        <w:rPr>
          <w:rFonts w:ascii="Calibri" w:hAnsi="Calibri" w:cs="Calibri"/>
          <w:sz w:val="20"/>
          <w:szCs w:val="20"/>
        </w:rPr>
        <w:t xml:space="preserve">they </w:t>
      </w:r>
      <w:r>
        <w:rPr>
          <w:rFonts w:ascii="Calibri" w:hAnsi="Calibri" w:cs="Calibri"/>
          <w:sz w:val="20"/>
          <w:szCs w:val="20"/>
        </w:rPr>
        <w:t xml:space="preserve">can have a cumulative effect over </w:t>
      </w:r>
      <w:r w:rsidR="00D77AB7">
        <w:rPr>
          <w:rFonts w:ascii="Calibri" w:hAnsi="Calibri" w:cs="Calibri"/>
          <w:sz w:val="20"/>
          <w:szCs w:val="20"/>
        </w:rPr>
        <w:t>time,</w:t>
      </w:r>
      <w:r>
        <w:rPr>
          <w:rFonts w:ascii="Calibri" w:hAnsi="Calibri" w:cs="Calibri"/>
          <w:sz w:val="20"/>
          <w:szCs w:val="20"/>
        </w:rPr>
        <w:t xml:space="preserve"> undermining their confidence, well-being, and health. In extreme cases, the behaviour of the parent or other service user may constitute an offence under the Protection from Harassment Act 1997, whereby:</w:t>
      </w:r>
      <w:r>
        <w:rPr>
          <w:rStyle w:val="legds2"/>
          <w:rFonts w:ascii="Calibri" w:hAnsi="Calibri" w:cs="Calibri"/>
          <w:iCs/>
          <w:sz w:val="20"/>
          <w:szCs w:val="20"/>
        </w:rPr>
        <w:t>A person must not pursue a course of conduct:</w:t>
      </w:r>
      <w:r>
        <w:rPr>
          <w:rStyle w:val="legds2"/>
          <w:rFonts w:ascii="Calibri" w:hAnsi="Calibri" w:cs="Calibri"/>
          <w:i/>
          <w:sz w:val="20"/>
          <w:szCs w:val="20"/>
        </w:rPr>
        <w:t>(a) which amounts to harassment of another, and(b) which he knows or ought to know amounts to harassment of the other.</w:t>
      </w:r>
    </w:p>
    <w:p w14:paraId="47145C21" w14:textId="1BF5A7EE" w:rsidR="007868DF" w:rsidRDefault="00ED02A4">
      <w:pPr>
        <w:pStyle w:val="BodyTextIndent2"/>
        <w:spacing w:before="120" w:line="240" w:lineRule="auto"/>
        <w:ind w:left="0"/>
      </w:pPr>
      <w:r>
        <w:rPr>
          <w:rFonts w:ascii="Calibri" w:hAnsi="Calibri" w:cs="Calibri"/>
          <w:sz w:val="20"/>
          <w:szCs w:val="20"/>
        </w:rPr>
        <w:t xml:space="preserve">If so, the police have </w:t>
      </w:r>
      <w:r w:rsidR="00D77AB7">
        <w:rPr>
          <w:rFonts w:ascii="Calibri" w:hAnsi="Calibri" w:cs="Calibri"/>
          <w:sz w:val="20"/>
          <w:szCs w:val="20"/>
        </w:rPr>
        <w:t>the power</w:t>
      </w:r>
      <w:r>
        <w:rPr>
          <w:rFonts w:ascii="Calibri" w:hAnsi="Calibri" w:cs="Calibri"/>
          <w:sz w:val="20"/>
          <w:szCs w:val="20"/>
        </w:rPr>
        <w:t xml:space="preserve"> to act against the offender. Such situations are rare</w:t>
      </w:r>
      <w:r w:rsidR="00D77AB7">
        <w:rPr>
          <w:rFonts w:ascii="Calibri" w:hAnsi="Calibri" w:cs="Calibri"/>
          <w:sz w:val="20"/>
          <w:szCs w:val="20"/>
        </w:rPr>
        <w:t xml:space="preserve">, but </w:t>
      </w:r>
      <w:r>
        <w:rPr>
          <w:rFonts w:ascii="Calibri" w:hAnsi="Calibri" w:cs="Calibri"/>
          <w:sz w:val="20"/>
          <w:szCs w:val="20"/>
        </w:rPr>
        <w:t xml:space="preserve">when they do arise, they can </w:t>
      </w:r>
      <w:r w:rsidR="00D77AB7">
        <w:rPr>
          <w:rFonts w:ascii="Calibri" w:hAnsi="Calibri" w:cs="Calibri"/>
          <w:sz w:val="20"/>
          <w:szCs w:val="20"/>
        </w:rPr>
        <w:t xml:space="preserve">be damaging to staff and </w:t>
      </w:r>
      <w:r>
        <w:rPr>
          <w:rFonts w:ascii="Calibri" w:hAnsi="Calibri" w:cs="Calibri"/>
          <w:sz w:val="20"/>
          <w:szCs w:val="20"/>
        </w:rPr>
        <w:t>very difficult to resolve. If the actions of a parent appear to be heading in this direction, staff should speak to their manager</w:t>
      </w:r>
      <w:r w:rsidR="00D77AB7">
        <w:rPr>
          <w:rFonts w:ascii="Calibri" w:hAnsi="Calibri" w:cs="Calibri"/>
          <w:sz w:val="20"/>
          <w:szCs w:val="20"/>
        </w:rPr>
        <w:t>,</w:t>
      </w:r>
      <w:r>
        <w:rPr>
          <w:rFonts w:ascii="Calibri" w:hAnsi="Calibri" w:cs="Calibri"/>
          <w:sz w:val="20"/>
          <w:szCs w:val="20"/>
        </w:rPr>
        <w:t xml:space="preserve"> who will take appropriate action to support. This may include the manager sending a letter to the aggressor, warning them that their behaviour is unacceptable and may result in further action being taken against them. All incidents must be recorded and reported to the owners/directors/trustees.</w:t>
      </w:r>
    </w:p>
    <w:p w14:paraId="731F2E4F" w14:textId="77777777" w:rsidR="007868DF" w:rsidRDefault="00ED02A4">
      <w:pPr>
        <w:spacing w:before="120" w:after="120" w:line="360" w:lineRule="auto"/>
        <w:rPr>
          <w:rFonts w:cs="Calibri"/>
          <w:b/>
          <w:sz w:val="28"/>
          <w:szCs w:val="28"/>
        </w:rPr>
      </w:pPr>
      <w:r>
        <w:rPr>
          <w:rFonts w:cs="Calibri"/>
          <w:b/>
          <w:sz w:val="28"/>
          <w:szCs w:val="28"/>
        </w:rPr>
        <w:t>Banning parents and other visitors from the premises</w:t>
      </w:r>
    </w:p>
    <w:p w14:paraId="0E40821D" w14:textId="77777777" w:rsidR="007868DF" w:rsidRDefault="00ED02A4">
      <w:pPr>
        <w:numPr>
          <w:ilvl w:val="0"/>
          <w:numId w:val="191"/>
        </w:numPr>
        <w:suppressAutoHyphens w:val="0"/>
        <w:spacing w:before="120" w:after="0" w:line="240" w:lineRule="auto"/>
        <w:rPr>
          <w:rFonts w:cs="Calibri"/>
          <w:sz w:val="20"/>
          <w:szCs w:val="20"/>
        </w:rPr>
      </w:pPr>
      <w:r>
        <w:rPr>
          <w:rFonts w:cs="Calibri"/>
          <w:sz w:val="20"/>
          <w:szCs w:val="20"/>
        </w:rPr>
        <w:t>Parents and some other visitors normally have implied permission to be on the premises at certain times and for certain purposes, and they will not therefore be trespassers unless the implied permission is withdrawn.</w:t>
      </w:r>
    </w:p>
    <w:p w14:paraId="5BCC5E49" w14:textId="3A381CF1" w:rsidR="007868DF" w:rsidRDefault="00ED02A4">
      <w:pPr>
        <w:numPr>
          <w:ilvl w:val="0"/>
          <w:numId w:val="191"/>
        </w:numPr>
        <w:suppressAutoHyphens w:val="0"/>
        <w:spacing w:before="120" w:after="0" w:line="240" w:lineRule="auto"/>
      </w:pPr>
      <w:r>
        <w:rPr>
          <w:rFonts w:cs="Calibri"/>
          <w:sz w:val="20"/>
          <w:szCs w:val="20"/>
        </w:rPr>
        <w:t>If a parent or other person continues to behave unreasonably on the premises</w:t>
      </w:r>
      <w:r w:rsidR="00D77AB7">
        <w:rPr>
          <w:rFonts w:cs="Calibri"/>
          <w:sz w:val="20"/>
          <w:szCs w:val="20"/>
        </w:rPr>
        <w:t>,</w:t>
      </w:r>
      <w:r>
        <w:rPr>
          <w:rFonts w:cs="Calibri"/>
          <w:sz w:val="20"/>
          <w:szCs w:val="20"/>
        </w:rPr>
        <w:t xml:space="preserve"> a letter</w:t>
      </w:r>
      <w:r>
        <w:rPr>
          <w:rFonts w:cs="Calibri"/>
          <w:color w:val="FF0000"/>
          <w:sz w:val="20"/>
          <w:szCs w:val="20"/>
        </w:rPr>
        <w:t xml:space="preserve"> </w:t>
      </w:r>
      <w:r>
        <w:rPr>
          <w:rFonts w:cs="Calibri"/>
          <w:sz w:val="20"/>
          <w:szCs w:val="20"/>
        </w:rPr>
        <w:t xml:space="preserve">will be sent to them from the trustees withdrawing the implied permission for them to be there. </w:t>
      </w:r>
    </w:p>
    <w:p w14:paraId="4A4A08DC" w14:textId="48ED321E" w:rsidR="007868DF" w:rsidRDefault="00ED02A4">
      <w:pPr>
        <w:numPr>
          <w:ilvl w:val="0"/>
          <w:numId w:val="191"/>
        </w:numPr>
        <w:suppressAutoHyphens w:val="0"/>
        <w:spacing w:before="120" w:after="0" w:line="240" w:lineRule="auto"/>
        <w:rPr>
          <w:rFonts w:cs="Calibri"/>
          <w:sz w:val="20"/>
          <w:szCs w:val="20"/>
        </w:rPr>
      </w:pPr>
      <w:r>
        <w:rPr>
          <w:rFonts w:cs="Calibri"/>
          <w:sz w:val="20"/>
          <w:szCs w:val="20"/>
        </w:rPr>
        <w:t xml:space="preserve">Further breaches may lead to prosecution of the person concerned by the police, and they are treated as </w:t>
      </w:r>
      <w:r w:rsidR="00D77AB7">
        <w:rPr>
          <w:rFonts w:cs="Calibri"/>
          <w:sz w:val="20"/>
          <w:szCs w:val="20"/>
        </w:rPr>
        <w:t>trespassers</w:t>
      </w:r>
      <w:r>
        <w:rPr>
          <w:rFonts w:cs="Calibri"/>
          <w:sz w:val="20"/>
          <w:szCs w:val="20"/>
        </w:rPr>
        <w:t>.</w:t>
      </w:r>
    </w:p>
    <w:p w14:paraId="1542C0CF" w14:textId="77777777" w:rsidR="007868DF" w:rsidRDefault="00ED02A4">
      <w:pPr>
        <w:numPr>
          <w:ilvl w:val="0"/>
          <w:numId w:val="191"/>
        </w:numPr>
        <w:suppressAutoHyphens w:val="0"/>
        <w:spacing w:before="120" w:after="0" w:line="240" w:lineRule="auto"/>
      </w:pPr>
      <w:r>
        <w:rPr>
          <w:rFonts w:cs="Calibri"/>
          <w:sz w:val="20"/>
          <w:szCs w:val="20"/>
        </w:rPr>
        <w:t>Full records are kept of each incident, in the Reportable Incident Record, including details of any person(s) who witnessed the behaviour of the trespasser(s), since evidence will need to be provided to the Court.</w:t>
      </w:r>
    </w:p>
    <w:p w14:paraId="3CEB735B" w14:textId="77777777" w:rsidR="007868DF" w:rsidRDefault="00ED02A4">
      <w:pPr>
        <w:spacing w:before="120" w:after="120" w:line="360" w:lineRule="auto"/>
        <w:rPr>
          <w:rFonts w:cs="Calibri"/>
          <w:b/>
          <w:sz w:val="28"/>
          <w:szCs w:val="28"/>
        </w:rPr>
      </w:pPr>
      <w:r>
        <w:rPr>
          <w:rFonts w:cs="Calibri"/>
          <w:b/>
          <w:sz w:val="28"/>
          <w:szCs w:val="28"/>
        </w:rPr>
        <w:t>Dealing with an incident</w:t>
      </w:r>
    </w:p>
    <w:p w14:paraId="2FB53FB4" w14:textId="77777777"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We would normally expect all cases of assault, and all but the most minor of other incidents, to be regarded as serious matters which should be reported to the setting manager and/or the police and followed up with due care and attention.</w:t>
      </w:r>
    </w:p>
    <w:p w14:paraId="5759A778" w14:textId="4EA88E6D"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A record of the incident must be made</w:t>
      </w:r>
      <w:r w:rsidR="00D77AB7">
        <w:rPr>
          <w:rFonts w:cs="Calibri"/>
          <w:sz w:val="20"/>
          <w:szCs w:val="20"/>
        </w:rPr>
        <w:t>,</w:t>
      </w:r>
      <w:r>
        <w:rPr>
          <w:rFonts w:cs="Calibri"/>
          <w:sz w:val="20"/>
          <w:szCs w:val="20"/>
        </w:rPr>
        <w:t xml:space="preserve"> whether the police are involved or not.</w:t>
      </w:r>
    </w:p>
    <w:p w14:paraId="257A8096" w14:textId="1CA45390"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Whilst acknowledging that service users</w:t>
      </w:r>
      <w:r w:rsidR="00D77AB7">
        <w:rPr>
          <w:rFonts w:cs="Calibri"/>
          <w:sz w:val="20"/>
          <w:szCs w:val="20"/>
        </w:rPr>
        <w:t>, i.e.,</w:t>
      </w:r>
      <w:r>
        <w:rPr>
          <w:rFonts w:cs="Calibri"/>
          <w:sz w:val="20"/>
          <w:szCs w:val="20"/>
        </w:rPr>
        <w:t xml:space="preserve"> parents and families, may themselves be under severe stress, it is never acceptable for them to behave aggressively towards staff and volunteers. Individual circumstances</w:t>
      </w:r>
      <w:r w:rsidR="00D77AB7">
        <w:rPr>
          <w:rFonts w:cs="Calibri"/>
          <w:sz w:val="20"/>
          <w:szCs w:val="20"/>
        </w:rPr>
        <w:t>, along with the nature of the threat,</w:t>
      </w:r>
      <w:r>
        <w:rPr>
          <w:rFonts w:cs="Calibri"/>
          <w:sz w:val="20"/>
          <w:szCs w:val="20"/>
        </w:rPr>
        <w:t xml:space="preserve"> are considered before further action is taken.</w:t>
      </w:r>
    </w:p>
    <w:p w14:paraId="67A3B3BC" w14:textId="2F2899EA" w:rsidR="007868DF" w:rsidRDefault="00ED02A4">
      <w:pPr>
        <w:pStyle w:val="BodyText"/>
        <w:numPr>
          <w:ilvl w:val="0"/>
          <w:numId w:val="192"/>
        </w:numPr>
        <w:spacing w:before="120"/>
        <w:ind w:left="360"/>
        <w:rPr>
          <w:rFonts w:ascii="Calibri" w:hAnsi="Calibri" w:cs="Calibri"/>
          <w:sz w:val="20"/>
          <w:szCs w:val="20"/>
        </w:rPr>
      </w:pPr>
      <w:r>
        <w:rPr>
          <w:rFonts w:ascii="Calibri" w:hAnsi="Calibri" w:cs="Calibri"/>
          <w:sz w:val="20"/>
          <w:szCs w:val="20"/>
        </w:rPr>
        <w:t>All parties involved should consider the needs, views, feelings</w:t>
      </w:r>
      <w:r w:rsidR="00D77AB7">
        <w:rPr>
          <w:rFonts w:ascii="Calibri" w:hAnsi="Calibri" w:cs="Calibri"/>
          <w:sz w:val="20"/>
          <w:szCs w:val="20"/>
        </w:rPr>
        <w:t>,</w:t>
      </w:r>
      <w:r>
        <w:rPr>
          <w:rFonts w:ascii="Calibri" w:hAnsi="Calibri" w:cs="Calibri"/>
          <w:sz w:val="20"/>
          <w:szCs w:val="20"/>
        </w:rPr>
        <w:t xml:space="preserve"> and wishes of the victim at every stage. We will ensure sympathetic and practical help, support</w:t>
      </w:r>
      <w:r w:rsidR="00D77AB7">
        <w:rPr>
          <w:rFonts w:ascii="Calibri" w:hAnsi="Calibri" w:cs="Calibri"/>
          <w:sz w:val="20"/>
          <w:szCs w:val="20"/>
        </w:rPr>
        <w:t>, and counselling are</w:t>
      </w:r>
      <w:r>
        <w:rPr>
          <w:rFonts w:ascii="Calibri" w:hAnsi="Calibri" w:cs="Calibri"/>
          <w:sz w:val="20"/>
          <w:szCs w:val="20"/>
        </w:rPr>
        <w:t xml:space="preserve"> available to the victim both at the time of the incident and subsequently.</w:t>
      </w:r>
    </w:p>
    <w:p w14:paraId="0E332AD0"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A range of support can be obtained:</w:t>
      </w:r>
    </w:p>
    <w:p w14:paraId="5BFE162C"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 xml:space="preserve">from the setting manager, </w:t>
      </w:r>
      <w:bookmarkStart w:id="16" w:name="_Hlk149035191"/>
      <w:r>
        <w:rPr>
          <w:rFonts w:cs="Calibri"/>
          <w:sz w:val="20"/>
          <w:szCs w:val="20"/>
        </w:rPr>
        <w:t xml:space="preserve">trustees, </w:t>
      </w:r>
      <w:bookmarkEnd w:id="16"/>
      <w:r>
        <w:rPr>
          <w:rFonts w:cs="Calibri"/>
          <w:sz w:val="20"/>
          <w:szCs w:val="20"/>
        </w:rPr>
        <w:t>or a staff colleague</w:t>
      </w:r>
    </w:p>
    <w:p w14:paraId="3DA5810F"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from Victim Support on giving evidence in court</w:t>
      </w:r>
    </w:p>
    <w:p w14:paraId="1154E595"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In non-urgent cases, where the incident is not thought to be an emergency, but police involvement is required, all staff and volunteers are aware of the non-emergency police contact number for the area.</w:t>
      </w:r>
    </w:p>
    <w:p w14:paraId="00F84366" w14:textId="3ED5FD20" w:rsidR="007868DF" w:rsidRDefault="00ED02A4">
      <w:pPr>
        <w:numPr>
          <w:ilvl w:val="0"/>
          <w:numId w:val="194"/>
        </w:numPr>
        <w:suppressAutoHyphens w:val="0"/>
        <w:spacing w:before="120" w:after="0" w:line="240" w:lineRule="auto"/>
        <w:rPr>
          <w:rFonts w:cs="Calibri"/>
          <w:sz w:val="20"/>
          <w:szCs w:val="20"/>
        </w:rPr>
      </w:pPr>
      <w:r>
        <w:rPr>
          <w:rFonts w:cs="Calibri"/>
          <w:sz w:val="20"/>
          <w:szCs w:val="20"/>
        </w:rPr>
        <w:t xml:space="preserve">999 calls receive an immediate response. Unless agreed at the time, non-emergency calls are normally attended </w:t>
      </w:r>
      <w:r w:rsidR="00D77AB7">
        <w:rPr>
          <w:rFonts w:cs="Calibri"/>
          <w:sz w:val="20"/>
          <w:szCs w:val="20"/>
        </w:rPr>
        <w:t>to within 8 hours (at the latest 24 hours</w:t>
      </w:r>
      <w:r>
        <w:rPr>
          <w:rFonts w:cs="Calibri"/>
          <w:sz w:val="20"/>
          <w:szCs w:val="20"/>
        </w:rPr>
        <w:t>).</w:t>
      </w:r>
    </w:p>
    <w:p w14:paraId="4F3E515B"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lastRenderedPageBreak/>
        <w:t>When they attend the setting or service, the police will take written statements from the victim (including a ‘Victim Personal Statement’) and obtain evidence to investigate the offence in the most appropriate and effective manner.</w:t>
      </w:r>
    </w:p>
    <w:p w14:paraId="24C3FDD5" w14:textId="6D6A9A90" w:rsidR="007868DF" w:rsidRDefault="00ED02A4">
      <w:pPr>
        <w:numPr>
          <w:ilvl w:val="0"/>
          <w:numId w:val="194"/>
        </w:numPr>
        <w:suppressAutoHyphens w:val="0"/>
        <w:spacing w:before="120" w:after="0" w:line="240" w:lineRule="auto"/>
        <w:rPr>
          <w:rFonts w:cs="Calibri"/>
          <w:sz w:val="20"/>
          <w:szCs w:val="20"/>
        </w:rPr>
      </w:pPr>
      <w:r>
        <w:rPr>
          <w:rFonts w:cs="Calibri"/>
          <w:sz w:val="20"/>
          <w:szCs w:val="20"/>
        </w:rPr>
        <w:t xml:space="preserve">The police will also consider any views expressed by the setting manager and owner/directors/trustees as to the action they would like to see taken. The manager should speak to the victim and be aware of </w:t>
      </w:r>
      <w:r w:rsidR="00F467AB">
        <w:rPr>
          <w:rFonts w:cs="Calibri"/>
          <w:sz w:val="20"/>
          <w:szCs w:val="20"/>
        </w:rPr>
        <w:t xml:space="preserve">their views before confirming with the police how they wish </w:t>
      </w:r>
      <w:r>
        <w:rPr>
          <w:rFonts w:cs="Calibri"/>
          <w:sz w:val="20"/>
          <w:szCs w:val="20"/>
        </w:rPr>
        <w:t>to proceed.</w:t>
      </w:r>
    </w:p>
    <w:p w14:paraId="0DED974B" w14:textId="17DA0CA3" w:rsidR="007868DF" w:rsidRDefault="00ED02A4">
      <w:pPr>
        <w:numPr>
          <w:ilvl w:val="0"/>
          <w:numId w:val="194"/>
        </w:numPr>
        <w:suppressAutoHyphens w:val="0"/>
        <w:spacing w:before="120" w:after="0" w:line="240" w:lineRule="auto"/>
        <w:rPr>
          <w:rFonts w:cs="Calibri"/>
          <w:sz w:val="20"/>
          <w:szCs w:val="20"/>
        </w:rPr>
      </w:pPr>
      <w:r>
        <w:rPr>
          <w:rFonts w:cs="Calibri"/>
          <w:sz w:val="20"/>
          <w:szCs w:val="20"/>
        </w:rPr>
        <w:t>In some cases, the victim may be asked by the police if he/she wishes to make a complaint or allegation against the alleged offender. It is important to ensure that the victim can discuss the matter with their line manager, a colleague</w:t>
      </w:r>
      <w:r w:rsidR="00F467AB">
        <w:rPr>
          <w:rFonts w:cs="Calibri"/>
          <w:sz w:val="20"/>
          <w:szCs w:val="20"/>
        </w:rPr>
        <w:t xml:space="preserve">, or a </w:t>
      </w:r>
      <w:r>
        <w:rPr>
          <w:rFonts w:cs="Calibri"/>
          <w:sz w:val="20"/>
          <w:szCs w:val="20"/>
        </w:rPr>
        <w:t>friend before deciding on their response. It is helpful for the victim to be assured that, if there is a need subsequently to give evidence in court, support can be provided if it is not already available from Victim Support.</w:t>
      </w:r>
    </w:p>
    <w:p w14:paraId="6ED1D396"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The decision regarding whether an individual is prosecuted is made by the police or Crown Prosecution Service (CPS) based on the evidence and with due regard to other factors.</w:t>
      </w:r>
    </w:p>
    <w:p w14:paraId="02AF1C4E" w14:textId="23237B6B" w:rsidR="007868DF" w:rsidRDefault="00ED02A4">
      <w:pPr>
        <w:numPr>
          <w:ilvl w:val="0"/>
          <w:numId w:val="194"/>
        </w:numPr>
        <w:suppressAutoHyphens w:val="0"/>
        <w:spacing w:before="120" w:after="0" w:line="240" w:lineRule="auto"/>
        <w:rPr>
          <w:rFonts w:cs="Calibri"/>
          <w:sz w:val="20"/>
          <w:szCs w:val="20"/>
        </w:rPr>
      </w:pPr>
      <w:r>
        <w:rPr>
          <w:rFonts w:cs="Calibri"/>
          <w:sz w:val="20"/>
          <w:szCs w:val="20"/>
        </w:rPr>
        <w:t xml:space="preserve">After the incident has been dealt with, a risk assessment is done to identify preventative measures that can be put in place to minimise or prevent the incident </w:t>
      </w:r>
      <w:r w:rsidR="00F467AB">
        <w:rPr>
          <w:rFonts w:cs="Calibri"/>
          <w:sz w:val="20"/>
          <w:szCs w:val="20"/>
        </w:rPr>
        <w:t xml:space="preserve">from </w:t>
      </w:r>
      <w:r>
        <w:rPr>
          <w:rFonts w:cs="Calibri"/>
          <w:sz w:val="20"/>
          <w:szCs w:val="20"/>
        </w:rPr>
        <w:t>occurring again.</w:t>
      </w:r>
    </w:p>
    <w:p w14:paraId="12DD84BA" w14:textId="77777777" w:rsidR="007868DF" w:rsidRDefault="00ED02A4">
      <w:pPr>
        <w:spacing w:before="120" w:after="120" w:line="360" w:lineRule="auto"/>
        <w:rPr>
          <w:rFonts w:cs="Calibri"/>
          <w:b/>
          <w:sz w:val="28"/>
          <w:szCs w:val="28"/>
        </w:rPr>
      </w:pPr>
      <w:r>
        <w:rPr>
          <w:rFonts w:cs="Calibri"/>
          <w:b/>
          <w:sz w:val="28"/>
          <w:szCs w:val="28"/>
        </w:rPr>
        <w:t>Harassment or intimidation of staff by parents/visitors</w:t>
      </w:r>
    </w:p>
    <w:p w14:paraId="57398360" w14:textId="21E91E69" w:rsidR="007868DF" w:rsidRDefault="00ED02A4">
      <w:pPr>
        <w:pStyle w:val="BodyTextIndent2"/>
        <w:numPr>
          <w:ilvl w:val="0"/>
          <w:numId w:val="195"/>
        </w:numPr>
        <w:spacing w:before="120" w:line="240" w:lineRule="auto"/>
        <w:rPr>
          <w:rFonts w:ascii="Calibri" w:hAnsi="Calibri" w:cs="Calibri"/>
          <w:sz w:val="20"/>
          <w:szCs w:val="20"/>
        </w:rPr>
      </w:pPr>
      <w:r>
        <w:rPr>
          <w:rFonts w:ascii="Calibri" w:hAnsi="Calibri" w:cs="Calibri"/>
          <w:sz w:val="20"/>
          <w:szCs w:val="20"/>
        </w:rPr>
        <w:t xml:space="preserve">The setting manager should contact their </w:t>
      </w:r>
      <w:r w:rsidR="00141F87">
        <w:rPr>
          <w:rFonts w:ascii="Calibri" w:hAnsi="Calibri" w:cs="Calibri"/>
          <w:sz w:val="20"/>
          <w:szCs w:val="20"/>
        </w:rPr>
        <w:t>committee</w:t>
      </w:r>
      <w:r>
        <w:rPr>
          <w:rFonts w:ascii="Calibri" w:hAnsi="Calibri" w:cs="Calibri"/>
          <w:sz w:val="20"/>
          <w:szCs w:val="20"/>
        </w:rPr>
        <w:t xml:space="preserve"> for advice and support.</w:t>
      </w:r>
    </w:p>
    <w:p w14:paraId="5471E65F" w14:textId="0C6D458B" w:rsidR="007868DF" w:rsidRDefault="00ED02A4">
      <w:pPr>
        <w:pStyle w:val="BodyTextIndent2"/>
        <w:numPr>
          <w:ilvl w:val="0"/>
          <w:numId w:val="195"/>
        </w:numPr>
        <w:spacing w:before="120" w:line="240" w:lineRule="auto"/>
      </w:pPr>
      <w:r>
        <w:rPr>
          <w:rFonts w:ascii="Calibri" w:hAnsi="Calibri" w:cs="Calibri"/>
          <w:sz w:val="20"/>
          <w:szCs w:val="20"/>
        </w:rPr>
        <w:t xml:space="preserve">Where the parent’s behaviour merits it, the setting manager, with another member of staff present, should inform the parent clearly but sensitively that staff feel unduly harassed or intimidated and are considering making a complaint to the police if the behaviour does not desist or improve. The parent should be left in no doubt about the gravity of the situation and that this will be followed up with a letter drafted by the setting </w:t>
      </w:r>
      <w:proofErr w:type="gramStart"/>
      <w:r w:rsidR="00F467AB">
        <w:rPr>
          <w:rFonts w:ascii="Calibri" w:hAnsi="Calibri" w:cs="Calibri"/>
          <w:sz w:val="20"/>
          <w:szCs w:val="20"/>
        </w:rPr>
        <w:t>manager, but</w:t>
      </w:r>
      <w:proofErr w:type="gramEnd"/>
      <w:r>
        <w:rPr>
          <w:rFonts w:ascii="Calibri" w:hAnsi="Calibri" w:cs="Calibri"/>
          <w:sz w:val="20"/>
          <w:szCs w:val="20"/>
        </w:rPr>
        <w:t xml:space="preserve"> sent to their line manager for approval before being issued.</w:t>
      </w:r>
    </w:p>
    <w:p w14:paraId="309FA4F4" w14:textId="77777777" w:rsidR="007868DF" w:rsidRDefault="00ED02A4">
      <w:pPr>
        <w:numPr>
          <w:ilvl w:val="0"/>
          <w:numId w:val="195"/>
        </w:numPr>
        <w:suppressAutoHyphens w:val="0"/>
        <w:spacing w:before="120" w:after="120" w:line="240" w:lineRule="auto"/>
        <w:rPr>
          <w:rFonts w:cs="Calibri"/>
          <w:sz w:val="20"/>
          <w:szCs w:val="20"/>
        </w:rPr>
      </w:pPr>
      <w:r>
        <w:rPr>
          <w:rFonts w:cs="Calibri"/>
          <w:sz w:val="20"/>
          <w:szCs w:val="20"/>
        </w:rPr>
        <w:t xml:space="preserve">The setting manager and/or owners/directors/trustees might wish to consider advising the parent to make a formal complaint. Information about how to complain is clearly displayed for parents and service users. </w:t>
      </w:r>
    </w:p>
    <w:p w14:paraId="7787E154" w14:textId="172E42E8" w:rsidR="007868DF" w:rsidRDefault="00ED02A4">
      <w:pPr>
        <w:numPr>
          <w:ilvl w:val="0"/>
          <w:numId w:val="195"/>
        </w:numPr>
        <w:suppressAutoHyphens w:val="0"/>
        <w:spacing w:before="120" w:after="120" w:line="240" w:lineRule="auto"/>
        <w:rPr>
          <w:rFonts w:cs="Calibri"/>
          <w:sz w:val="20"/>
          <w:szCs w:val="20"/>
        </w:rPr>
      </w:pPr>
      <w:r>
        <w:rPr>
          <w:rFonts w:cs="Calibri"/>
          <w:sz w:val="20"/>
          <w:szCs w:val="20"/>
        </w:rPr>
        <w:t xml:space="preserve">If the investigation concludes that the </w:t>
      </w:r>
      <w:r w:rsidR="00F467AB">
        <w:rPr>
          <w:rFonts w:cs="Calibri"/>
          <w:sz w:val="20"/>
          <w:szCs w:val="20"/>
        </w:rPr>
        <w:t>parents’ expectations and demands are unreasonable and that they are having a detrimental effect on staff, the findings can strengthen the setting manager’s position in further discussions with the parents</w:t>
      </w:r>
      <w:r>
        <w:rPr>
          <w:rFonts w:cs="Calibri"/>
          <w:sz w:val="20"/>
          <w:szCs w:val="20"/>
        </w:rPr>
        <w:t xml:space="preserve"> and subsequently, if necessary, with the police.</w:t>
      </w:r>
    </w:p>
    <w:p w14:paraId="32DC58AA" w14:textId="77777777" w:rsidR="007868DF" w:rsidRDefault="007868DF">
      <w:pPr>
        <w:spacing w:line="240" w:lineRule="auto"/>
        <w:rPr>
          <w:rFonts w:cs="Calibri"/>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34580679" w14:textId="77777777" w:rsidTr="00BA539D">
        <w:tc>
          <w:tcPr>
            <w:tcW w:w="4320" w:type="dxa"/>
            <w:tcMar>
              <w:top w:w="0" w:type="dxa"/>
              <w:left w:w="108" w:type="dxa"/>
              <w:bottom w:w="0" w:type="dxa"/>
              <w:right w:w="108" w:type="dxa"/>
            </w:tcMar>
            <w:vAlign w:val="bottom"/>
            <w:hideMark/>
          </w:tcPr>
          <w:p w14:paraId="2FAE71F2" w14:textId="0118215E"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525628A8" w14:textId="36E5723E"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E628368" w14:textId="77777777" w:rsidR="00652056" w:rsidRDefault="00652056" w:rsidP="00652056">
            <w:pPr>
              <w:rPr>
                <w:rFonts w:eastAsia="Times New Roman" w:cs="Calibri"/>
                <w:sz w:val="20"/>
                <w:szCs w:val="20"/>
                <w:lang w:eastAsia="en-GB"/>
              </w:rPr>
            </w:pPr>
          </w:p>
        </w:tc>
      </w:tr>
      <w:tr w:rsidR="00652056" w14:paraId="44FA00C5" w14:textId="77777777" w:rsidTr="00BA539D">
        <w:tc>
          <w:tcPr>
            <w:tcW w:w="4320" w:type="dxa"/>
            <w:tcMar>
              <w:top w:w="0" w:type="dxa"/>
              <w:left w:w="108" w:type="dxa"/>
              <w:bottom w:w="0" w:type="dxa"/>
              <w:right w:w="108" w:type="dxa"/>
            </w:tcMar>
            <w:vAlign w:val="bottom"/>
            <w:hideMark/>
          </w:tcPr>
          <w:p w14:paraId="2FFD13B2" w14:textId="46742283"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AE94EEF" w14:textId="2D6A04EE"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w:t>
            </w:r>
            <w:r w:rsidR="00F467AB">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0385F44E" w14:textId="38058BB8"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7C8A4AF9" w14:textId="77777777" w:rsidTr="00BA539D">
        <w:tc>
          <w:tcPr>
            <w:tcW w:w="4320" w:type="dxa"/>
            <w:tcMar>
              <w:top w:w="0" w:type="dxa"/>
              <w:left w:w="108" w:type="dxa"/>
              <w:bottom w:w="0" w:type="dxa"/>
              <w:right w:w="108" w:type="dxa"/>
            </w:tcMar>
            <w:vAlign w:val="bottom"/>
            <w:hideMark/>
          </w:tcPr>
          <w:p w14:paraId="45FC5464" w14:textId="402B1D84"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C3E5D76" w14:textId="534AFE49"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7F946F99" w14:textId="7307C796"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39E93613" w14:textId="77777777" w:rsidTr="00BA539D">
        <w:tc>
          <w:tcPr>
            <w:tcW w:w="4320" w:type="dxa"/>
            <w:tcMar>
              <w:top w:w="0" w:type="dxa"/>
              <w:left w:w="108" w:type="dxa"/>
              <w:bottom w:w="0" w:type="dxa"/>
              <w:right w:w="108" w:type="dxa"/>
            </w:tcMar>
            <w:vAlign w:val="bottom"/>
            <w:hideMark/>
          </w:tcPr>
          <w:p w14:paraId="606B1F2D" w14:textId="41446565"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77F2BE16" w14:textId="77777777" w:rsidR="00652056" w:rsidRDefault="00652056" w:rsidP="00652056">
            <w:pPr>
              <w:spacing w:after="0" w:line="360" w:lineRule="auto"/>
              <w:rPr>
                <w:rFonts w:eastAsia="Times New Roman" w:cs="Calibri"/>
                <w:sz w:val="20"/>
                <w:szCs w:val="20"/>
                <w:lang w:eastAsia="en-GB"/>
              </w:rPr>
            </w:pPr>
          </w:p>
          <w:p w14:paraId="47FC6CDD" w14:textId="2359D74C" w:rsidR="00652056" w:rsidRDefault="007C2738" w:rsidP="00652056">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652056" w14:paraId="7C069C6A" w14:textId="77777777" w:rsidTr="00BA539D">
        <w:tc>
          <w:tcPr>
            <w:tcW w:w="4320" w:type="dxa"/>
            <w:tcMar>
              <w:top w:w="0" w:type="dxa"/>
              <w:left w:w="108" w:type="dxa"/>
              <w:bottom w:w="0" w:type="dxa"/>
              <w:right w:w="108" w:type="dxa"/>
            </w:tcMar>
            <w:vAlign w:val="bottom"/>
            <w:hideMark/>
          </w:tcPr>
          <w:p w14:paraId="42CC3DEF" w14:textId="0578FBF1"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0D66092C" w14:textId="77777777" w:rsidR="00652056" w:rsidRDefault="00652056" w:rsidP="00652056">
            <w:pPr>
              <w:spacing w:after="0" w:line="360" w:lineRule="auto"/>
              <w:rPr>
                <w:rFonts w:eastAsia="Times New Roman" w:cs="Calibri"/>
                <w:sz w:val="20"/>
                <w:szCs w:val="20"/>
                <w:lang w:eastAsia="en-GB"/>
              </w:rPr>
            </w:pPr>
          </w:p>
          <w:p w14:paraId="7494657F" w14:textId="0DD80B5C"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52056" w14:paraId="4F082DCB" w14:textId="77777777" w:rsidTr="00BA539D">
        <w:tc>
          <w:tcPr>
            <w:tcW w:w="4320" w:type="dxa"/>
            <w:tcMar>
              <w:top w:w="0" w:type="dxa"/>
              <w:left w:w="108" w:type="dxa"/>
              <w:bottom w:w="0" w:type="dxa"/>
              <w:right w:w="108" w:type="dxa"/>
            </w:tcMar>
            <w:vAlign w:val="bottom"/>
            <w:hideMark/>
          </w:tcPr>
          <w:p w14:paraId="24AB8246" w14:textId="4DA83215"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62B18355" w14:textId="48963921"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50C10F94" w14:textId="77777777" w:rsidR="00BA539D" w:rsidRDefault="00BA539D">
      <w:pPr>
        <w:tabs>
          <w:tab w:val="left" w:pos="1290"/>
        </w:tabs>
        <w:rPr>
          <w:b/>
          <w:sz w:val="96"/>
          <w:szCs w:val="96"/>
        </w:rPr>
      </w:pPr>
    </w:p>
    <w:p w14:paraId="5C8DAA1D" w14:textId="07406FED" w:rsidR="007868DF" w:rsidRDefault="00ED02A4">
      <w:pPr>
        <w:tabs>
          <w:tab w:val="left" w:pos="1290"/>
        </w:tabs>
        <w:rPr>
          <w:b/>
          <w:sz w:val="96"/>
          <w:szCs w:val="96"/>
        </w:rPr>
      </w:pPr>
      <w:r>
        <w:rPr>
          <w:b/>
          <w:sz w:val="96"/>
          <w:szCs w:val="96"/>
        </w:rPr>
        <w:lastRenderedPageBreak/>
        <w:t>Uncollected Children</w:t>
      </w:r>
    </w:p>
    <w:p w14:paraId="41C409BB" w14:textId="77777777" w:rsidR="007868DF" w:rsidRDefault="00ED02A4">
      <w:pPr>
        <w:tabs>
          <w:tab w:val="left" w:pos="1290"/>
        </w:tabs>
        <w:jc w:val="center"/>
        <w:rPr>
          <w:b/>
          <w:sz w:val="96"/>
          <w:szCs w:val="96"/>
        </w:rPr>
      </w:pPr>
      <w:r>
        <w:rPr>
          <w:b/>
          <w:sz w:val="96"/>
          <w:szCs w:val="96"/>
        </w:rPr>
        <w:t>Procedure</w:t>
      </w:r>
    </w:p>
    <w:p w14:paraId="18B613B1" w14:textId="77777777" w:rsidR="007868DF" w:rsidRDefault="007868DF">
      <w:pPr>
        <w:tabs>
          <w:tab w:val="left" w:pos="1290"/>
        </w:tabs>
        <w:jc w:val="center"/>
        <w:rPr>
          <w:b/>
          <w:sz w:val="96"/>
          <w:szCs w:val="96"/>
        </w:rPr>
      </w:pPr>
    </w:p>
    <w:p w14:paraId="1C1E2F17" w14:textId="77777777" w:rsidR="007868DF" w:rsidRDefault="007868DF">
      <w:pPr>
        <w:tabs>
          <w:tab w:val="left" w:pos="1290"/>
        </w:tabs>
        <w:jc w:val="center"/>
        <w:rPr>
          <w:b/>
          <w:sz w:val="96"/>
          <w:szCs w:val="96"/>
        </w:rPr>
      </w:pPr>
    </w:p>
    <w:p w14:paraId="4D014B43" w14:textId="77777777" w:rsidR="007868DF" w:rsidRDefault="007868DF">
      <w:pPr>
        <w:tabs>
          <w:tab w:val="left" w:pos="1290"/>
        </w:tabs>
        <w:jc w:val="center"/>
        <w:rPr>
          <w:b/>
          <w:sz w:val="96"/>
          <w:szCs w:val="96"/>
        </w:rPr>
      </w:pPr>
    </w:p>
    <w:p w14:paraId="45B1353D" w14:textId="77777777" w:rsidR="007868DF" w:rsidRDefault="007868DF">
      <w:pPr>
        <w:tabs>
          <w:tab w:val="left" w:pos="1290"/>
        </w:tabs>
        <w:jc w:val="center"/>
        <w:rPr>
          <w:b/>
          <w:sz w:val="96"/>
          <w:szCs w:val="96"/>
        </w:rPr>
      </w:pPr>
    </w:p>
    <w:p w14:paraId="3A542E37"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0400" behindDoc="0" locked="0" layoutInCell="1" allowOverlap="1" wp14:anchorId="14F53C1C" wp14:editId="1F0FC402">
            <wp:simplePos x="0" y="0"/>
            <wp:positionH relativeFrom="margin">
              <wp:posOffset>1203085</wp:posOffset>
            </wp:positionH>
            <wp:positionV relativeFrom="paragraph">
              <wp:posOffset>-706026</wp:posOffset>
            </wp:positionV>
            <wp:extent cx="4694401" cy="4320000"/>
            <wp:effectExtent l="0" t="0" r="0" b="4350"/>
            <wp:wrapTight wrapText="bothSides">
              <wp:wrapPolygon edited="0">
                <wp:start x="0" y="0"/>
                <wp:lineTo x="0" y="21527"/>
                <wp:lineTo x="21477" y="21527"/>
                <wp:lineTo x="21477" y="0"/>
                <wp:lineTo x="0" y="0"/>
              </wp:wrapPolygon>
            </wp:wrapTight>
            <wp:docPr id="182261943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A7DD1A4" w14:textId="77777777" w:rsidR="007868DF" w:rsidRDefault="007868DF">
      <w:pPr>
        <w:tabs>
          <w:tab w:val="left" w:pos="1290"/>
        </w:tabs>
        <w:jc w:val="center"/>
        <w:rPr>
          <w:b/>
          <w:sz w:val="96"/>
          <w:szCs w:val="96"/>
        </w:rPr>
      </w:pPr>
    </w:p>
    <w:p w14:paraId="57E05C5D" w14:textId="77777777" w:rsidR="007868DF" w:rsidRDefault="007868DF">
      <w:pPr>
        <w:tabs>
          <w:tab w:val="left" w:pos="1290"/>
        </w:tabs>
        <w:rPr>
          <w:b/>
          <w:sz w:val="96"/>
          <w:szCs w:val="96"/>
        </w:rPr>
      </w:pPr>
    </w:p>
    <w:p w14:paraId="5544492E" w14:textId="77777777" w:rsidR="007868DF" w:rsidRDefault="007868DF">
      <w:pPr>
        <w:tabs>
          <w:tab w:val="left" w:pos="1290"/>
        </w:tabs>
        <w:rPr>
          <w:b/>
          <w:sz w:val="20"/>
          <w:szCs w:val="20"/>
        </w:rPr>
      </w:pPr>
    </w:p>
    <w:p w14:paraId="37B84B0B" w14:textId="77777777" w:rsidR="007868DF" w:rsidRDefault="007868DF">
      <w:pPr>
        <w:tabs>
          <w:tab w:val="left" w:pos="1290"/>
        </w:tabs>
        <w:rPr>
          <w:b/>
          <w:sz w:val="36"/>
          <w:szCs w:val="36"/>
        </w:rPr>
      </w:pPr>
    </w:p>
    <w:p w14:paraId="3423BCF7" w14:textId="77777777" w:rsidR="007868DF" w:rsidRDefault="007868DF">
      <w:pPr>
        <w:tabs>
          <w:tab w:val="left" w:pos="1290"/>
        </w:tabs>
        <w:rPr>
          <w:b/>
          <w:sz w:val="36"/>
          <w:szCs w:val="36"/>
        </w:rPr>
      </w:pPr>
    </w:p>
    <w:p w14:paraId="5A150CA5" w14:textId="77777777" w:rsidR="007868DF" w:rsidRDefault="00ED02A4">
      <w:pPr>
        <w:tabs>
          <w:tab w:val="left" w:pos="1290"/>
        </w:tabs>
        <w:rPr>
          <w:b/>
          <w:sz w:val="36"/>
          <w:szCs w:val="36"/>
        </w:rPr>
      </w:pPr>
      <w:r>
        <w:rPr>
          <w:b/>
          <w:sz w:val="36"/>
          <w:szCs w:val="36"/>
        </w:rPr>
        <w:lastRenderedPageBreak/>
        <w:t>Uncollected Children Policy</w:t>
      </w:r>
    </w:p>
    <w:p w14:paraId="749309A1" w14:textId="7F90DDDA" w:rsidR="007868DF" w:rsidRDefault="00ED02A4">
      <w:pPr>
        <w:tabs>
          <w:tab w:val="left" w:pos="1290"/>
        </w:tabs>
        <w:rPr>
          <w:sz w:val="20"/>
          <w:szCs w:val="20"/>
        </w:rPr>
      </w:pPr>
      <w:r>
        <w:rPr>
          <w:sz w:val="20"/>
          <w:szCs w:val="20"/>
        </w:rPr>
        <w:t xml:space="preserve">Busy Bees Childcare Centre puts the safety of </w:t>
      </w:r>
      <w:r w:rsidR="00F467AB">
        <w:rPr>
          <w:sz w:val="20"/>
          <w:szCs w:val="20"/>
        </w:rPr>
        <w:t>children first, from the moment they arrive until</w:t>
      </w:r>
      <w:r>
        <w:rPr>
          <w:sz w:val="20"/>
          <w:szCs w:val="20"/>
        </w:rPr>
        <w:t xml:space="preserve"> they leave.</w:t>
      </w:r>
    </w:p>
    <w:p w14:paraId="47E550B6" w14:textId="3848D29D" w:rsidR="007868DF" w:rsidRDefault="00ED02A4">
      <w:pPr>
        <w:tabs>
          <w:tab w:val="left" w:pos="1290"/>
        </w:tabs>
        <w:rPr>
          <w:sz w:val="20"/>
          <w:szCs w:val="20"/>
        </w:rPr>
      </w:pPr>
      <w:r>
        <w:rPr>
          <w:sz w:val="20"/>
          <w:szCs w:val="20"/>
        </w:rPr>
        <w:t>At the end of each session</w:t>
      </w:r>
      <w:r w:rsidR="00F467AB">
        <w:rPr>
          <w:sz w:val="20"/>
          <w:szCs w:val="20"/>
        </w:rPr>
        <w:t>,</w:t>
      </w:r>
      <w:r>
        <w:rPr>
          <w:sz w:val="20"/>
          <w:szCs w:val="20"/>
        </w:rPr>
        <w:t xml:space="preserve"> the setting will </w:t>
      </w:r>
      <w:r w:rsidR="00F467AB">
        <w:rPr>
          <w:sz w:val="20"/>
          <w:szCs w:val="20"/>
        </w:rPr>
        <w:t>ensure that each child is collected by a responsible adult,</w:t>
      </w:r>
      <w:r>
        <w:rPr>
          <w:sz w:val="20"/>
          <w:szCs w:val="20"/>
        </w:rPr>
        <w:t xml:space="preserve"> as permitted on the child’s registration form. If any children are not collected at the end of the session</w:t>
      </w:r>
      <w:r w:rsidR="00F467AB">
        <w:rPr>
          <w:sz w:val="20"/>
          <w:szCs w:val="20"/>
        </w:rPr>
        <w:t>,</w:t>
      </w:r>
      <w:r>
        <w:rPr>
          <w:sz w:val="20"/>
          <w:szCs w:val="20"/>
        </w:rPr>
        <w:t xml:space="preserve"> the following procedure will be put into place:</w:t>
      </w:r>
    </w:p>
    <w:p w14:paraId="43562D42" w14:textId="4AC03F92" w:rsidR="007868DF" w:rsidRDefault="00ED02A4">
      <w:pPr>
        <w:tabs>
          <w:tab w:val="left" w:pos="1290"/>
        </w:tabs>
        <w:rPr>
          <w:sz w:val="20"/>
          <w:szCs w:val="20"/>
        </w:rPr>
      </w:pPr>
      <w:r>
        <w:rPr>
          <w:sz w:val="20"/>
          <w:szCs w:val="20"/>
        </w:rPr>
        <w:t>The manager should contact the parent/carer</w:t>
      </w:r>
      <w:r w:rsidR="00F467AB">
        <w:rPr>
          <w:sz w:val="20"/>
          <w:szCs w:val="20"/>
        </w:rPr>
        <w:t xml:space="preserve"> or another designated adult</w:t>
      </w:r>
      <w:r>
        <w:rPr>
          <w:sz w:val="20"/>
          <w:szCs w:val="20"/>
        </w:rPr>
        <w:t xml:space="preserve"> and use the emergency contact details on the child’s form. The manager should leave </w:t>
      </w:r>
      <w:r w:rsidR="00F467AB">
        <w:rPr>
          <w:sz w:val="20"/>
          <w:szCs w:val="20"/>
        </w:rPr>
        <w:t>a voicemail message asking the person to contact the setting immediately, including the setting's</w:t>
      </w:r>
      <w:r>
        <w:rPr>
          <w:sz w:val="20"/>
          <w:szCs w:val="20"/>
        </w:rPr>
        <w:t xml:space="preserve"> telephone number. While waiting to be collected</w:t>
      </w:r>
      <w:r w:rsidR="00F467AB">
        <w:rPr>
          <w:sz w:val="20"/>
          <w:szCs w:val="20"/>
        </w:rPr>
        <w:t>,</w:t>
      </w:r>
      <w:r>
        <w:rPr>
          <w:sz w:val="20"/>
          <w:szCs w:val="20"/>
        </w:rPr>
        <w:t xml:space="preserve"> the child must be supervised by </w:t>
      </w:r>
      <w:r w:rsidR="00F467AB">
        <w:rPr>
          <w:sz w:val="20"/>
          <w:szCs w:val="20"/>
        </w:rPr>
        <w:t>at least</w:t>
      </w:r>
      <w:r>
        <w:rPr>
          <w:sz w:val="20"/>
          <w:szCs w:val="20"/>
        </w:rPr>
        <w:t xml:space="preserve"> two members of staff who should support and reassure the child.</w:t>
      </w:r>
    </w:p>
    <w:p w14:paraId="5C132055" w14:textId="4D66941A" w:rsidR="007868DF" w:rsidRDefault="00ED02A4">
      <w:pPr>
        <w:tabs>
          <w:tab w:val="left" w:pos="1290"/>
        </w:tabs>
      </w:pPr>
      <w:r>
        <w:rPr>
          <w:sz w:val="20"/>
          <w:szCs w:val="20"/>
        </w:rPr>
        <w:t xml:space="preserve">If contact with a designated adult has not been </w:t>
      </w:r>
      <w:r w:rsidR="00F467AB">
        <w:rPr>
          <w:sz w:val="20"/>
          <w:szCs w:val="20"/>
        </w:rPr>
        <w:t>established within one hour, the local authority's</w:t>
      </w:r>
      <w:r>
        <w:rPr>
          <w:sz w:val="20"/>
          <w:szCs w:val="20"/>
        </w:rPr>
        <w:t xml:space="preserve"> children’s social care team should be contacted </w:t>
      </w:r>
      <w:r w:rsidR="00F467AB">
        <w:rPr>
          <w:sz w:val="20"/>
          <w:szCs w:val="20"/>
        </w:rPr>
        <w:t>on 03456037627</w:t>
      </w:r>
      <w:r>
        <w:rPr>
          <w:b/>
          <w:sz w:val="20"/>
          <w:szCs w:val="20"/>
        </w:rPr>
        <w:t>.</w:t>
      </w:r>
    </w:p>
    <w:p w14:paraId="64CC312C" w14:textId="41CF804D" w:rsidR="007868DF" w:rsidRDefault="00ED02A4">
      <w:pPr>
        <w:tabs>
          <w:tab w:val="left" w:pos="1290"/>
        </w:tabs>
        <w:rPr>
          <w:sz w:val="20"/>
          <w:szCs w:val="20"/>
        </w:rPr>
      </w:pPr>
      <w:r>
        <w:rPr>
          <w:sz w:val="20"/>
          <w:szCs w:val="20"/>
        </w:rPr>
        <w:t xml:space="preserve">A child left </w:t>
      </w:r>
      <w:r w:rsidR="00F467AB">
        <w:rPr>
          <w:sz w:val="20"/>
          <w:szCs w:val="20"/>
        </w:rPr>
        <w:t>unattended</w:t>
      </w:r>
      <w:r>
        <w:rPr>
          <w:sz w:val="20"/>
          <w:szCs w:val="20"/>
        </w:rPr>
        <w:t xml:space="preserve"> at the setting remains </w:t>
      </w:r>
      <w:r w:rsidR="00F467AB">
        <w:rPr>
          <w:sz w:val="20"/>
          <w:szCs w:val="20"/>
        </w:rPr>
        <w:t>under the manager's charge</w:t>
      </w:r>
      <w:r>
        <w:rPr>
          <w:sz w:val="20"/>
          <w:szCs w:val="20"/>
        </w:rPr>
        <w:t xml:space="preserve">. That responsibility can only be discharged by passing the child into the care of another appropriate adult or </w:t>
      </w:r>
      <w:r w:rsidR="00F467AB">
        <w:rPr>
          <w:sz w:val="20"/>
          <w:szCs w:val="20"/>
        </w:rPr>
        <w:t>to</w:t>
      </w:r>
      <w:r>
        <w:rPr>
          <w:sz w:val="20"/>
          <w:szCs w:val="20"/>
        </w:rPr>
        <w:t xml:space="preserve"> the local social services. The statutory responsibility for the child at risk rests with the Children’s Service Department. The response of Children’s Services in an emergency will vary, depending on the details of each case.</w:t>
      </w:r>
    </w:p>
    <w:p w14:paraId="08874C17" w14:textId="77777777" w:rsidR="007868DF" w:rsidRDefault="00ED02A4">
      <w:pPr>
        <w:tabs>
          <w:tab w:val="left" w:pos="1290"/>
        </w:tabs>
      </w:pPr>
      <w:r>
        <w:rPr>
          <w:sz w:val="20"/>
          <w:szCs w:val="20"/>
        </w:rPr>
        <w:t>If it is not possible to secure practical assistance within a reasonable period, the police should be contacted. The police should be able to offer support</w:t>
      </w:r>
      <w:r>
        <w:rPr>
          <w:b/>
          <w:sz w:val="20"/>
          <w:szCs w:val="20"/>
        </w:rPr>
        <w:t>, but not take charge of the child</w:t>
      </w:r>
      <w:r>
        <w:rPr>
          <w:sz w:val="20"/>
          <w:szCs w:val="20"/>
        </w:rPr>
        <w:t xml:space="preserve">. </w:t>
      </w:r>
    </w:p>
    <w:p w14:paraId="497EBF6F" w14:textId="77777777" w:rsidR="007868DF" w:rsidRDefault="00ED02A4">
      <w:pPr>
        <w:tabs>
          <w:tab w:val="left" w:pos="1290"/>
        </w:tabs>
        <w:rPr>
          <w:sz w:val="20"/>
          <w:szCs w:val="20"/>
        </w:rPr>
      </w:pPr>
      <w:r>
        <w:rPr>
          <w:sz w:val="20"/>
          <w:szCs w:val="20"/>
        </w:rPr>
        <w:t>If the setting building ceases to be available, the parent/carer or alternative carer and social services should be made aware that the child and a member of staff will be waiting at the local police station. One member of staff must stay with the child until an authorised adult arrives at the police station to collect him/her.</w:t>
      </w:r>
    </w:p>
    <w:p w14:paraId="1E82DE31" w14:textId="2C2626AA" w:rsidR="007868DF" w:rsidRDefault="00ED02A4">
      <w:pPr>
        <w:tabs>
          <w:tab w:val="left" w:pos="1290"/>
        </w:tabs>
        <w:rPr>
          <w:sz w:val="20"/>
          <w:szCs w:val="20"/>
        </w:rPr>
      </w:pPr>
      <w:r>
        <w:rPr>
          <w:sz w:val="20"/>
          <w:szCs w:val="20"/>
        </w:rPr>
        <w:t xml:space="preserve">The manager should then attempt to leave a phone message </w:t>
      </w:r>
      <w:r w:rsidR="00F467AB">
        <w:rPr>
          <w:sz w:val="20"/>
          <w:szCs w:val="20"/>
        </w:rPr>
        <w:t>for the parents/carers if the child has been taken to a child protection agency or a</w:t>
      </w:r>
      <w:r>
        <w:rPr>
          <w:sz w:val="20"/>
          <w:szCs w:val="20"/>
        </w:rPr>
        <w:t xml:space="preserve"> police station. A note should be left on the </w:t>
      </w:r>
      <w:r w:rsidR="00F467AB">
        <w:rPr>
          <w:sz w:val="20"/>
          <w:szCs w:val="20"/>
        </w:rPr>
        <w:t>building's door to inform</w:t>
      </w:r>
      <w:r>
        <w:rPr>
          <w:sz w:val="20"/>
          <w:szCs w:val="20"/>
        </w:rPr>
        <w:t xml:space="preserve"> the parent/carer in case they turn up.</w:t>
      </w:r>
    </w:p>
    <w:p w14:paraId="1D92C19D" w14:textId="4EA620EC" w:rsidR="007868DF" w:rsidRDefault="00ED02A4">
      <w:pPr>
        <w:tabs>
          <w:tab w:val="left" w:pos="1290"/>
        </w:tabs>
        <w:rPr>
          <w:sz w:val="20"/>
          <w:szCs w:val="20"/>
        </w:rPr>
      </w:pPr>
      <w:r>
        <w:rPr>
          <w:sz w:val="20"/>
          <w:szCs w:val="20"/>
        </w:rPr>
        <w:t>Under no circumstances must a member of staff take a child to their own home or leave the site with a child (unless taking the child to the police station). Incidents of late collection will be recorded by the manager on an incident form and reported to</w:t>
      </w:r>
      <w:r w:rsidR="00BF3FCD">
        <w:rPr>
          <w:sz w:val="20"/>
          <w:szCs w:val="20"/>
        </w:rPr>
        <w:t xml:space="preserve"> </w:t>
      </w:r>
      <w:r>
        <w:rPr>
          <w:sz w:val="20"/>
          <w:szCs w:val="20"/>
        </w:rPr>
        <w:t>the committee. The manager must discuss the lateness with the parent/carer and highlight the fact that continued lateness could result in the loss of their child’s place at the setting.</w:t>
      </w: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252F03E6" w14:textId="77777777" w:rsidTr="00BA539D">
        <w:tc>
          <w:tcPr>
            <w:tcW w:w="4320" w:type="dxa"/>
            <w:tcMar>
              <w:top w:w="0" w:type="dxa"/>
              <w:left w:w="108" w:type="dxa"/>
              <w:bottom w:w="0" w:type="dxa"/>
              <w:right w:w="108" w:type="dxa"/>
            </w:tcMar>
            <w:vAlign w:val="bottom"/>
            <w:hideMark/>
          </w:tcPr>
          <w:p w14:paraId="636A79DB" w14:textId="68A51E52"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06D1B9CD" w14:textId="2661FC30"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6D1AEE3" w14:textId="77777777" w:rsidR="00652056" w:rsidRDefault="00652056" w:rsidP="00652056">
            <w:pPr>
              <w:rPr>
                <w:rFonts w:eastAsia="Times New Roman" w:cs="Calibri"/>
                <w:sz w:val="20"/>
                <w:szCs w:val="20"/>
                <w:lang w:eastAsia="en-GB"/>
              </w:rPr>
            </w:pPr>
          </w:p>
        </w:tc>
      </w:tr>
      <w:tr w:rsidR="00652056" w14:paraId="42170691" w14:textId="77777777" w:rsidTr="00BA539D">
        <w:tc>
          <w:tcPr>
            <w:tcW w:w="4320" w:type="dxa"/>
            <w:tcMar>
              <w:top w:w="0" w:type="dxa"/>
              <w:left w:w="108" w:type="dxa"/>
              <w:bottom w:w="0" w:type="dxa"/>
              <w:right w:w="108" w:type="dxa"/>
            </w:tcMar>
            <w:vAlign w:val="bottom"/>
            <w:hideMark/>
          </w:tcPr>
          <w:p w14:paraId="17B54255" w14:textId="69021034"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FBE7E10" w14:textId="6AC029FC"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w:t>
            </w:r>
            <w:r w:rsidR="00F467AB">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69F6F4B7" w14:textId="53A30F66"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336DC3D5" w14:textId="77777777" w:rsidTr="00BA539D">
        <w:tc>
          <w:tcPr>
            <w:tcW w:w="4320" w:type="dxa"/>
            <w:tcMar>
              <w:top w:w="0" w:type="dxa"/>
              <w:left w:w="108" w:type="dxa"/>
              <w:bottom w:w="0" w:type="dxa"/>
              <w:right w:w="108" w:type="dxa"/>
            </w:tcMar>
            <w:vAlign w:val="bottom"/>
            <w:hideMark/>
          </w:tcPr>
          <w:p w14:paraId="0863CCB5" w14:textId="62CEDE5B"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7B10209" w14:textId="505EAA72"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5CA7FBA5" w14:textId="3CA3CAAA"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201A9326" w14:textId="77777777" w:rsidTr="00BA539D">
        <w:tc>
          <w:tcPr>
            <w:tcW w:w="4320" w:type="dxa"/>
            <w:tcMar>
              <w:top w:w="0" w:type="dxa"/>
              <w:left w:w="108" w:type="dxa"/>
              <w:bottom w:w="0" w:type="dxa"/>
              <w:right w:w="108" w:type="dxa"/>
            </w:tcMar>
            <w:vAlign w:val="bottom"/>
            <w:hideMark/>
          </w:tcPr>
          <w:p w14:paraId="14FE8285" w14:textId="66686866"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4E7A07F7" w14:textId="77777777" w:rsidR="00652056" w:rsidRDefault="00652056" w:rsidP="00652056">
            <w:pPr>
              <w:spacing w:after="0" w:line="360" w:lineRule="auto"/>
              <w:rPr>
                <w:rFonts w:eastAsia="Times New Roman" w:cs="Calibri"/>
                <w:sz w:val="20"/>
                <w:szCs w:val="20"/>
                <w:lang w:eastAsia="en-GB"/>
              </w:rPr>
            </w:pPr>
          </w:p>
          <w:p w14:paraId="3082AC59" w14:textId="5B15864C" w:rsidR="00652056" w:rsidRDefault="007C2738" w:rsidP="00652056">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652056" w14:paraId="1B8BC3A1" w14:textId="77777777" w:rsidTr="00BA539D">
        <w:tc>
          <w:tcPr>
            <w:tcW w:w="4320" w:type="dxa"/>
            <w:tcMar>
              <w:top w:w="0" w:type="dxa"/>
              <w:left w:w="108" w:type="dxa"/>
              <w:bottom w:w="0" w:type="dxa"/>
              <w:right w:w="108" w:type="dxa"/>
            </w:tcMar>
            <w:vAlign w:val="bottom"/>
            <w:hideMark/>
          </w:tcPr>
          <w:p w14:paraId="368BE7DB" w14:textId="747A48BE"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1245A1D4" w14:textId="77777777" w:rsidR="00652056" w:rsidRDefault="00652056" w:rsidP="00652056">
            <w:pPr>
              <w:spacing w:after="0" w:line="360" w:lineRule="auto"/>
              <w:rPr>
                <w:rFonts w:eastAsia="Times New Roman" w:cs="Calibri"/>
                <w:sz w:val="20"/>
                <w:szCs w:val="20"/>
                <w:lang w:eastAsia="en-GB"/>
              </w:rPr>
            </w:pPr>
          </w:p>
          <w:p w14:paraId="3659512C" w14:textId="79E6C152"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52056" w14:paraId="04B0B41F" w14:textId="77777777" w:rsidTr="00BA539D">
        <w:tc>
          <w:tcPr>
            <w:tcW w:w="4320" w:type="dxa"/>
            <w:tcMar>
              <w:top w:w="0" w:type="dxa"/>
              <w:left w:w="108" w:type="dxa"/>
              <w:bottom w:w="0" w:type="dxa"/>
              <w:right w:w="108" w:type="dxa"/>
            </w:tcMar>
            <w:vAlign w:val="bottom"/>
            <w:hideMark/>
          </w:tcPr>
          <w:p w14:paraId="5BDCA545" w14:textId="3AF59D3F"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3ABD213B" w14:textId="7B9E5047"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04995CAB" w14:textId="77777777" w:rsidR="00141F87" w:rsidRDefault="00141F87" w:rsidP="00141F87">
      <w:pPr>
        <w:tabs>
          <w:tab w:val="left" w:pos="1290"/>
        </w:tabs>
        <w:rPr>
          <w:b/>
          <w:sz w:val="96"/>
          <w:szCs w:val="96"/>
        </w:rPr>
      </w:pPr>
    </w:p>
    <w:p w14:paraId="707D61E1" w14:textId="53E034C2" w:rsidR="008A706C" w:rsidRDefault="008A706C" w:rsidP="008A706C">
      <w:pPr>
        <w:tabs>
          <w:tab w:val="left" w:pos="1290"/>
        </w:tabs>
        <w:jc w:val="center"/>
        <w:rPr>
          <w:b/>
          <w:sz w:val="96"/>
          <w:szCs w:val="96"/>
        </w:rPr>
      </w:pPr>
      <w:r>
        <w:rPr>
          <w:b/>
          <w:sz w:val="96"/>
          <w:szCs w:val="96"/>
        </w:rPr>
        <w:lastRenderedPageBreak/>
        <w:t>V</w:t>
      </w:r>
      <w:r>
        <w:rPr>
          <w:b/>
          <w:sz w:val="96"/>
          <w:szCs w:val="96"/>
        </w:rPr>
        <w:t>olunteers</w:t>
      </w:r>
      <w:r>
        <w:rPr>
          <w:b/>
          <w:sz w:val="96"/>
          <w:szCs w:val="96"/>
        </w:rPr>
        <w:t xml:space="preserve"> Policy</w:t>
      </w:r>
    </w:p>
    <w:p w14:paraId="1520F1F2" w14:textId="77777777" w:rsidR="008A706C" w:rsidRDefault="008A706C" w:rsidP="008A706C">
      <w:pPr>
        <w:tabs>
          <w:tab w:val="left" w:pos="1290"/>
        </w:tabs>
        <w:jc w:val="center"/>
        <w:rPr>
          <w:b/>
          <w:sz w:val="96"/>
          <w:szCs w:val="96"/>
        </w:rPr>
      </w:pPr>
    </w:p>
    <w:p w14:paraId="2BEE9879" w14:textId="77777777" w:rsidR="008A706C" w:rsidRDefault="008A706C" w:rsidP="008A706C">
      <w:pPr>
        <w:tabs>
          <w:tab w:val="left" w:pos="1290"/>
        </w:tabs>
        <w:jc w:val="center"/>
        <w:rPr>
          <w:b/>
          <w:sz w:val="96"/>
          <w:szCs w:val="96"/>
        </w:rPr>
      </w:pPr>
    </w:p>
    <w:p w14:paraId="7B5C1F56" w14:textId="77777777" w:rsidR="008A706C" w:rsidRDefault="008A706C" w:rsidP="008A706C">
      <w:pPr>
        <w:tabs>
          <w:tab w:val="left" w:pos="1290"/>
        </w:tabs>
        <w:jc w:val="center"/>
      </w:pPr>
      <w:r>
        <w:rPr>
          <w:noProof/>
        </w:rPr>
        <w:drawing>
          <wp:anchor distT="0" distB="0" distL="114300" distR="114300" simplePos="0" relativeHeight="251826176" behindDoc="0" locked="0" layoutInCell="1" allowOverlap="1" wp14:anchorId="4B93E7F8" wp14:editId="0436F71B">
            <wp:simplePos x="0" y="0"/>
            <wp:positionH relativeFrom="margin">
              <wp:posOffset>1675766</wp:posOffset>
            </wp:positionH>
            <wp:positionV relativeFrom="paragraph">
              <wp:posOffset>116201</wp:posOffset>
            </wp:positionV>
            <wp:extent cx="4694557" cy="4319909"/>
            <wp:effectExtent l="0" t="0" r="0" b="4441"/>
            <wp:wrapTight wrapText="bothSides">
              <wp:wrapPolygon edited="0">
                <wp:start x="0" y="0"/>
                <wp:lineTo x="0" y="21527"/>
                <wp:lineTo x="21474" y="21527"/>
                <wp:lineTo x="21474" y="0"/>
                <wp:lineTo x="0" y="0"/>
              </wp:wrapPolygon>
            </wp:wrapTight>
            <wp:docPr id="411985163"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182B2E17" w14:textId="77777777" w:rsidR="008A706C" w:rsidRDefault="008A706C" w:rsidP="008A706C">
      <w:pPr>
        <w:tabs>
          <w:tab w:val="left" w:pos="1290"/>
        </w:tabs>
        <w:jc w:val="center"/>
        <w:rPr>
          <w:b/>
          <w:sz w:val="96"/>
          <w:szCs w:val="96"/>
        </w:rPr>
      </w:pPr>
    </w:p>
    <w:p w14:paraId="0BD24399" w14:textId="77777777" w:rsidR="008A706C" w:rsidRDefault="008A706C" w:rsidP="00141F87">
      <w:pPr>
        <w:tabs>
          <w:tab w:val="left" w:pos="1290"/>
        </w:tabs>
        <w:jc w:val="center"/>
        <w:rPr>
          <w:b/>
          <w:sz w:val="96"/>
          <w:szCs w:val="96"/>
        </w:rPr>
      </w:pPr>
    </w:p>
    <w:p w14:paraId="41884837" w14:textId="77777777" w:rsidR="008A706C" w:rsidRDefault="008A706C" w:rsidP="00141F87">
      <w:pPr>
        <w:tabs>
          <w:tab w:val="left" w:pos="1290"/>
        </w:tabs>
        <w:jc w:val="center"/>
        <w:rPr>
          <w:b/>
          <w:sz w:val="96"/>
          <w:szCs w:val="96"/>
        </w:rPr>
      </w:pPr>
    </w:p>
    <w:p w14:paraId="5DC3FD50" w14:textId="77777777" w:rsidR="008A706C" w:rsidRDefault="008A706C" w:rsidP="00141F87">
      <w:pPr>
        <w:tabs>
          <w:tab w:val="left" w:pos="1290"/>
        </w:tabs>
        <w:jc w:val="center"/>
        <w:rPr>
          <w:b/>
          <w:sz w:val="96"/>
          <w:szCs w:val="96"/>
        </w:rPr>
      </w:pPr>
    </w:p>
    <w:p w14:paraId="3695733D" w14:textId="77777777" w:rsidR="008A706C" w:rsidRDefault="008A706C" w:rsidP="00141F87">
      <w:pPr>
        <w:tabs>
          <w:tab w:val="left" w:pos="1290"/>
        </w:tabs>
        <w:jc w:val="center"/>
        <w:rPr>
          <w:b/>
          <w:sz w:val="96"/>
          <w:szCs w:val="96"/>
        </w:rPr>
      </w:pPr>
    </w:p>
    <w:p w14:paraId="4EF9CD69" w14:textId="77777777" w:rsidR="008A706C" w:rsidRDefault="008A706C" w:rsidP="00427D25">
      <w:pPr>
        <w:tabs>
          <w:tab w:val="left" w:pos="1290"/>
        </w:tabs>
        <w:rPr>
          <w:b/>
          <w:sz w:val="96"/>
          <w:szCs w:val="96"/>
        </w:rPr>
      </w:pPr>
    </w:p>
    <w:p w14:paraId="5853B6D1" w14:textId="77777777" w:rsidR="00427D25" w:rsidRDefault="00427D25" w:rsidP="00427D25">
      <w:pPr>
        <w:tabs>
          <w:tab w:val="left" w:pos="1290"/>
        </w:tabs>
        <w:rPr>
          <w:b/>
          <w:sz w:val="96"/>
          <w:szCs w:val="96"/>
        </w:rPr>
      </w:pPr>
    </w:p>
    <w:p w14:paraId="20A8F8BD" w14:textId="0BAE1A55" w:rsidR="008A706C" w:rsidRPr="008A706C" w:rsidRDefault="008A706C" w:rsidP="008A706C">
      <w:pPr>
        <w:tabs>
          <w:tab w:val="left" w:pos="1290"/>
        </w:tabs>
        <w:rPr>
          <w:rFonts w:cs="Calibri"/>
          <w:b/>
          <w:sz w:val="24"/>
          <w:szCs w:val="24"/>
        </w:rPr>
      </w:pPr>
      <w:r w:rsidRPr="008A706C">
        <w:rPr>
          <w:rFonts w:cs="Calibri"/>
          <w:b/>
          <w:bCs/>
          <w:sz w:val="24"/>
          <w:szCs w:val="24"/>
        </w:rPr>
        <w:lastRenderedPageBreak/>
        <w:t>Volunteers Policy</w:t>
      </w:r>
      <w:r w:rsidRPr="008A706C">
        <w:rPr>
          <w:rFonts w:cs="Calibri"/>
          <w:b/>
          <w:sz w:val="24"/>
          <w:szCs w:val="24"/>
        </w:rPr>
        <w:br/>
      </w:r>
      <w:r>
        <w:rPr>
          <w:rFonts w:cs="Calibri"/>
          <w:b/>
          <w:bCs/>
          <w:sz w:val="24"/>
          <w:szCs w:val="24"/>
        </w:rPr>
        <w:t>Busy Bees Childcare Centre</w:t>
      </w:r>
    </w:p>
    <w:p w14:paraId="0D5B2BDA" w14:textId="6ACA7029" w:rsidR="008A706C" w:rsidRPr="008A706C" w:rsidRDefault="008A706C" w:rsidP="008A706C">
      <w:pPr>
        <w:tabs>
          <w:tab w:val="left" w:pos="1290"/>
        </w:tabs>
        <w:rPr>
          <w:rFonts w:cs="Calibri"/>
          <w:bCs/>
          <w:sz w:val="24"/>
          <w:szCs w:val="24"/>
        </w:rPr>
      </w:pPr>
      <w:r w:rsidRPr="008A706C">
        <w:rPr>
          <w:rFonts w:cs="Calibri"/>
          <w:b/>
          <w:bCs/>
          <w:sz w:val="24"/>
          <w:szCs w:val="24"/>
        </w:rPr>
        <w:t>Policy Statement</w:t>
      </w:r>
      <w:r w:rsidRPr="008A706C">
        <w:rPr>
          <w:rFonts w:cs="Calibri"/>
          <w:b/>
          <w:sz w:val="24"/>
          <w:szCs w:val="24"/>
        </w:rPr>
        <w:br/>
      </w:r>
      <w:r w:rsidRPr="008A706C">
        <w:rPr>
          <w:rFonts w:cs="Calibri"/>
          <w:bCs/>
          <w:sz w:val="24"/>
          <w:szCs w:val="24"/>
        </w:rPr>
        <w:t xml:space="preserve">At </w:t>
      </w:r>
      <w:r w:rsidRPr="008A706C">
        <w:rPr>
          <w:rFonts w:cs="Calibri"/>
          <w:bCs/>
          <w:sz w:val="24"/>
          <w:szCs w:val="24"/>
        </w:rPr>
        <w:t>Busy Bees Childcare Centre,</w:t>
      </w:r>
      <w:r w:rsidRPr="008A706C">
        <w:rPr>
          <w:rFonts w:cs="Calibri"/>
          <w:bCs/>
          <w:sz w:val="24"/>
          <w:szCs w:val="24"/>
        </w:rPr>
        <w:t xml:space="preserve"> we recognise the valuable contribution that volunteers make to supporting children’s learning and development. We welcome volunteers as an important part of our provision and aim to ensure their experience is positive, safe, and meaningful, while maintaining the highest standards of safeguarding and care for children.</w:t>
      </w:r>
    </w:p>
    <w:p w14:paraId="7DADFEB7" w14:textId="3134D565" w:rsidR="008A706C" w:rsidRPr="008A706C" w:rsidRDefault="008A706C" w:rsidP="008A706C">
      <w:pPr>
        <w:tabs>
          <w:tab w:val="left" w:pos="1290"/>
        </w:tabs>
        <w:rPr>
          <w:rFonts w:cs="Calibri"/>
          <w:b/>
          <w:sz w:val="24"/>
          <w:szCs w:val="24"/>
        </w:rPr>
      </w:pPr>
    </w:p>
    <w:p w14:paraId="1711BF59" w14:textId="77777777" w:rsidR="008A706C" w:rsidRPr="008A706C" w:rsidRDefault="008A706C" w:rsidP="008A706C">
      <w:pPr>
        <w:tabs>
          <w:tab w:val="left" w:pos="1290"/>
        </w:tabs>
        <w:rPr>
          <w:rFonts w:cs="Calibri"/>
          <w:b/>
          <w:sz w:val="24"/>
          <w:szCs w:val="24"/>
        </w:rPr>
      </w:pPr>
      <w:r w:rsidRPr="008A706C">
        <w:rPr>
          <w:rFonts w:cs="Calibri"/>
          <w:b/>
          <w:bCs/>
          <w:sz w:val="24"/>
          <w:szCs w:val="24"/>
        </w:rPr>
        <w:t>Aims of the Policy</w:t>
      </w:r>
    </w:p>
    <w:p w14:paraId="1EE67F64" w14:textId="77777777" w:rsidR="008A706C" w:rsidRPr="008A706C" w:rsidRDefault="008A706C" w:rsidP="008A706C">
      <w:pPr>
        <w:numPr>
          <w:ilvl w:val="0"/>
          <w:numId w:val="236"/>
        </w:numPr>
        <w:tabs>
          <w:tab w:val="left" w:pos="1290"/>
        </w:tabs>
        <w:rPr>
          <w:rFonts w:cs="Calibri"/>
          <w:bCs/>
          <w:sz w:val="24"/>
          <w:szCs w:val="24"/>
        </w:rPr>
      </w:pPr>
      <w:r w:rsidRPr="008A706C">
        <w:rPr>
          <w:rFonts w:cs="Calibri"/>
          <w:bCs/>
          <w:sz w:val="24"/>
          <w:szCs w:val="24"/>
        </w:rPr>
        <w:t>To provide clear guidance on the role and expectations of volunteers</w:t>
      </w:r>
    </w:p>
    <w:p w14:paraId="0BB1F2CD" w14:textId="77777777" w:rsidR="008A706C" w:rsidRPr="008A706C" w:rsidRDefault="008A706C" w:rsidP="008A706C">
      <w:pPr>
        <w:numPr>
          <w:ilvl w:val="0"/>
          <w:numId w:val="236"/>
        </w:numPr>
        <w:tabs>
          <w:tab w:val="left" w:pos="1290"/>
        </w:tabs>
        <w:rPr>
          <w:rFonts w:cs="Calibri"/>
          <w:bCs/>
          <w:sz w:val="24"/>
          <w:szCs w:val="24"/>
        </w:rPr>
      </w:pPr>
      <w:r w:rsidRPr="008A706C">
        <w:rPr>
          <w:rFonts w:cs="Calibri"/>
          <w:bCs/>
          <w:sz w:val="24"/>
          <w:szCs w:val="24"/>
        </w:rPr>
        <w:t>To ensure the safety and wellbeing of all children</w:t>
      </w:r>
    </w:p>
    <w:p w14:paraId="44BC6349" w14:textId="77777777" w:rsidR="008A706C" w:rsidRPr="008A706C" w:rsidRDefault="008A706C" w:rsidP="008A706C">
      <w:pPr>
        <w:numPr>
          <w:ilvl w:val="0"/>
          <w:numId w:val="236"/>
        </w:numPr>
        <w:tabs>
          <w:tab w:val="left" w:pos="1290"/>
        </w:tabs>
        <w:rPr>
          <w:rFonts w:cs="Calibri"/>
          <w:bCs/>
          <w:sz w:val="24"/>
          <w:szCs w:val="24"/>
        </w:rPr>
      </w:pPr>
      <w:r w:rsidRPr="008A706C">
        <w:rPr>
          <w:rFonts w:cs="Calibri"/>
          <w:bCs/>
          <w:sz w:val="24"/>
          <w:szCs w:val="24"/>
        </w:rPr>
        <w:t>To support volunteers in contributing effectively to the setting</w:t>
      </w:r>
    </w:p>
    <w:p w14:paraId="656B1034" w14:textId="78CD193F" w:rsidR="008A706C" w:rsidRDefault="008A706C" w:rsidP="008A706C">
      <w:pPr>
        <w:numPr>
          <w:ilvl w:val="0"/>
          <w:numId w:val="236"/>
        </w:numPr>
        <w:tabs>
          <w:tab w:val="left" w:pos="1290"/>
        </w:tabs>
        <w:rPr>
          <w:rFonts w:cs="Calibri"/>
          <w:bCs/>
          <w:sz w:val="24"/>
          <w:szCs w:val="24"/>
        </w:rPr>
      </w:pPr>
      <w:r w:rsidRPr="008A706C">
        <w:rPr>
          <w:rFonts w:cs="Calibri"/>
          <w:bCs/>
          <w:sz w:val="24"/>
          <w:szCs w:val="24"/>
        </w:rPr>
        <w:t>To comply with safeguarding and legal requirements in the UK</w:t>
      </w:r>
    </w:p>
    <w:p w14:paraId="320AD712" w14:textId="77777777" w:rsidR="008A706C" w:rsidRPr="008A706C" w:rsidRDefault="008A706C" w:rsidP="008A706C">
      <w:pPr>
        <w:tabs>
          <w:tab w:val="left" w:pos="1290"/>
        </w:tabs>
        <w:ind w:left="720"/>
        <w:rPr>
          <w:rFonts w:cs="Calibri"/>
          <w:bCs/>
          <w:sz w:val="24"/>
          <w:szCs w:val="24"/>
        </w:rPr>
      </w:pPr>
    </w:p>
    <w:p w14:paraId="2060FEC5" w14:textId="4556A555" w:rsidR="008A706C" w:rsidRPr="008A706C" w:rsidRDefault="008A706C" w:rsidP="008A706C">
      <w:pPr>
        <w:tabs>
          <w:tab w:val="left" w:pos="1290"/>
        </w:tabs>
        <w:rPr>
          <w:rFonts w:cs="Calibri"/>
          <w:b/>
          <w:bCs/>
          <w:sz w:val="24"/>
          <w:szCs w:val="24"/>
        </w:rPr>
      </w:pPr>
      <w:r w:rsidRPr="008A706C">
        <w:rPr>
          <w:rFonts w:cs="Calibri"/>
          <w:b/>
          <w:bCs/>
          <w:sz w:val="24"/>
          <w:szCs w:val="24"/>
        </w:rPr>
        <w:t>Definition of a Volunteer</w:t>
      </w:r>
      <w:r w:rsidRPr="008A706C">
        <w:rPr>
          <w:rFonts w:cs="Calibri"/>
          <w:b/>
          <w:sz w:val="24"/>
          <w:szCs w:val="24"/>
        </w:rPr>
        <w:br/>
      </w:r>
      <w:r w:rsidRPr="008A706C">
        <w:rPr>
          <w:rFonts w:cs="Calibri"/>
          <w:bCs/>
          <w:sz w:val="24"/>
          <w:szCs w:val="24"/>
        </w:rPr>
        <w:t>A volunteer is anyone who offers their time, skills, and experience to assist in the setting without financial payment. This may include students on placement, parents, or members of the community.</w:t>
      </w:r>
    </w:p>
    <w:p w14:paraId="441A8051" w14:textId="67FF39BB" w:rsidR="008A706C" w:rsidRPr="008A706C" w:rsidRDefault="008A706C" w:rsidP="008A706C">
      <w:pPr>
        <w:tabs>
          <w:tab w:val="left" w:pos="1290"/>
        </w:tabs>
        <w:rPr>
          <w:rFonts w:cs="Calibri"/>
          <w:b/>
          <w:bCs/>
          <w:sz w:val="24"/>
          <w:szCs w:val="24"/>
        </w:rPr>
      </w:pPr>
      <w:r w:rsidRPr="008A706C">
        <w:rPr>
          <w:rFonts w:cs="Calibri"/>
          <w:b/>
          <w:bCs/>
          <w:sz w:val="24"/>
          <w:szCs w:val="24"/>
        </w:rPr>
        <w:t>Recruitment and Selection</w:t>
      </w:r>
      <w:r w:rsidRPr="008A706C">
        <w:rPr>
          <w:rFonts w:cs="Calibri"/>
          <w:b/>
          <w:sz w:val="24"/>
          <w:szCs w:val="24"/>
        </w:rPr>
        <w:br/>
      </w:r>
      <w:r w:rsidRPr="008A706C">
        <w:rPr>
          <w:rFonts w:cs="Calibri"/>
          <w:bCs/>
          <w:sz w:val="24"/>
          <w:szCs w:val="24"/>
        </w:rPr>
        <w:t>All volunteers will be subject to appropriate checks to ensure suitability to work with children. This includes:</w:t>
      </w:r>
    </w:p>
    <w:p w14:paraId="47B97878" w14:textId="77777777" w:rsidR="008A706C" w:rsidRPr="008A706C" w:rsidRDefault="008A706C" w:rsidP="008A706C">
      <w:pPr>
        <w:numPr>
          <w:ilvl w:val="0"/>
          <w:numId w:val="237"/>
        </w:numPr>
        <w:tabs>
          <w:tab w:val="left" w:pos="1290"/>
        </w:tabs>
        <w:rPr>
          <w:rFonts w:cs="Calibri"/>
          <w:bCs/>
          <w:sz w:val="24"/>
          <w:szCs w:val="24"/>
        </w:rPr>
      </w:pPr>
      <w:r w:rsidRPr="008A706C">
        <w:rPr>
          <w:rFonts w:cs="Calibri"/>
          <w:bCs/>
          <w:sz w:val="24"/>
          <w:szCs w:val="24"/>
        </w:rPr>
        <w:t>Completion of a volunteer application form</w:t>
      </w:r>
    </w:p>
    <w:p w14:paraId="314F73A7" w14:textId="77777777" w:rsidR="008A706C" w:rsidRPr="008A706C" w:rsidRDefault="008A706C" w:rsidP="008A706C">
      <w:pPr>
        <w:numPr>
          <w:ilvl w:val="0"/>
          <w:numId w:val="237"/>
        </w:numPr>
        <w:tabs>
          <w:tab w:val="left" w:pos="1290"/>
        </w:tabs>
        <w:rPr>
          <w:rFonts w:cs="Calibri"/>
          <w:bCs/>
          <w:sz w:val="24"/>
          <w:szCs w:val="24"/>
        </w:rPr>
      </w:pPr>
      <w:r w:rsidRPr="008A706C">
        <w:rPr>
          <w:rFonts w:cs="Calibri"/>
          <w:bCs/>
          <w:sz w:val="24"/>
          <w:szCs w:val="24"/>
        </w:rPr>
        <w:t>An informal interview or discussion</w:t>
      </w:r>
    </w:p>
    <w:p w14:paraId="5014A243" w14:textId="77777777" w:rsidR="008A706C" w:rsidRPr="008A706C" w:rsidRDefault="008A706C" w:rsidP="008A706C">
      <w:pPr>
        <w:numPr>
          <w:ilvl w:val="0"/>
          <w:numId w:val="237"/>
        </w:numPr>
        <w:tabs>
          <w:tab w:val="left" w:pos="1290"/>
        </w:tabs>
        <w:rPr>
          <w:rFonts w:cs="Calibri"/>
          <w:bCs/>
          <w:sz w:val="24"/>
          <w:szCs w:val="24"/>
        </w:rPr>
      </w:pPr>
      <w:r w:rsidRPr="008A706C">
        <w:rPr>
          <w:rFonts w:cs="Calibri"/>
          <w:bCs/>
          <w:sz w:val="24"/>
          <w:szCs w:val="24"/>
        </w:rPr>
        <w:t>References where appropriate</w:t>
      </w:r>
    </w:p>
    <w:p w14:paraId="42A1C0F4" w14:textId="77777777" w:rsidR="008A706C" w:rsidRPr="008A706C" w:rsidRDefault="008A706C" w:rsidP="008A706C">
      <w:pPr>
        <w:numPr>
          <w:ilvl w:val="0"/>
          <w:numId w:val="237"/>
        </w:numPr>
        <w:tabs>
          <w:tab w:val="left" w:pos="1290"/>
        </w:tabs>
        <w:rPr>
          <w:rFonts w:cs="Calibri"/>
          <w:bCs/>
          <w:sz w:val="24"/>
          <w:szCs w:val="24"/>
        </w:rPr>
      </w:pPr>
      <w:r w:rsidRPr="008A706C">
        <w:rPr>
          <w:rFonts w:cs="Calibri"/>
          <w:bCs/>
          <w:sz w:val="24"/>
          <w:szCs w:val="24"/>
        </w:rPr>
        <w:t>A Disclosure and Barring Service (DBS) check where required</w:t>
      </w:r>
    </w:p>
    <w:p w14:paraId="52741799" w14:textId="77777777" w:rsidR="008A706C" w:rsidRPr="008A706C" w:rsidRDefault="008A706C" w:rsidP="008A706C">
      <w:pPr>
        <w:numPr>
          <w:ilvl w:val="0"/>
          <w:numId w:val="237"/>
        </w:numPr>
        <w:tabs>
          <w:tab w:val="left" w:pos="1290"/>
        </w:tabs>
        <w:rPr>
          <w:rFonts w:cs="Calibri"/>
          <w:bCs/>
          <w:sz w:val="24"/>
          <w:szCs w:val="24"/>
        </w:rPr>
      </w:pPr>
      <w:r w:rsidRPr="008A706C">
        <w:rPr>
          <w:rFonts w:cs="Calibri"/>
          <w:bCs/>
          <w:sz w:val="24"/>
          <w:szCs w:val="24"/>
        </w:rPr>
        <w:t>Verification of identity</w:t>
      </w:r>
    </w:p>
    <w:p w14:paraId="61DB7A00" w14:textId="68322D42" w:rsidR="008A706C" w:rsidRPr="008A706C" w:rsidRDefault="008A706C" w:rsidP="008A706C">
      <w:pPr>
        <w:tabs>
          <w:tab w:val="left" w:pos="1290"/>
        </w:tabs>
        <w:rPr>
          <w:rFonts w:cs="Calibri"/>
          <w:bCs/>
          <w:sz w:val="24"/>
          <w:szCs w:val="24"/>
        </w:rPr>
      </w:pPr>
      <w:r w:rsidRPr="008A706C">
        <w:rPr>
          <w:rFonts w:cs="Calibri"/>
          <w:bCs/>
          <w:sz w:val="24"/>
          <w:szCs w:val="24"/>
        </w:rPr>
        <w:t>Volunteers will not be left unsupervised with children unless all safeguarding checks have been completed and the manager deems it appropriate.</w:t>
      </w:r>
    </w:p>
    <w:p w14:paraId="3BE434E8" w14:textId="77777777" w:rsidR="008A706C" w:rsidRPr="008A706C" w:rsidRDefault="008A706C" w:rsidP="008A706C">
      <w:pPr>
        <w:tabs>
          <w:tab w:val="left" w:pos="1290"/>
        </w:tabs>
        <w:rPr>
          <w:rFonts w:cs="Calibri"/>
          <w:bCs/>
          <w:sz w:val="24"/>
          <w:szCs w:val="24"/>
        </w:rPr>
      </w:pPr>
      <w:r w:rsidRPr="008A706C">
        <w:rPr>
          <w:rFonts w:cs="Calibri"/>
          <w:b/>
          <w:bCs/>
          <w:sz w:val="24"/>
          <w:szCs w:val="24"/>
        </w:rPr>
        <w:t>Induction and Training</w:t>
      </w:r>
      <w:r w:rsidRPr="008A706C">
        <w:rPr>
          <w:rFonts w:cs="Calibri"/>
          <w:b/>
          <w:sz w:val="24"/>
          <w:szCs w:val="24"/>
        </w:rPr>
        <w:br/>
      </w:r>
      <w:r w:rsidRPr="008A706C">
        <w:rPr>
          <w:rFonts w:cs="Calibri"/>
          <w:bCs/>
          <w:sz w:val="24"/>
          <w:szCs w:val="24"/>
        </w:rPr>
        <w:t>All volunteers will receive an induction which includes:</w:t>
      </w:r>
    </w:p>
    <w:p w14:paraId="3CCE7921" w14:textId="77777777" w:rsidR="008A706C" w:rsidRPr="008A706C" w:rsidRDefault="008A706C" w:rsidP="008A706C">
      <w:pPr>
        <w:numPr>
          <w:ilvl w:val="0"/>
          <w:numId w:val="238"/>
        </w:numPr>
        <w:tabs>
          <w:tab w:val="left" w:pos="1290"/>
        </w:tabs>
        <w:rPr>
          <w:rFonts w:cs="Calibri"/>
          <w:bCs/>
          <w:sz w:val="24"/>
          <w:szCs w:val="24"/>
        </w:rPr>
      </w:pPr>
      <w:r w:rsidRPr="008A706C">
        <w:rPr>
          <w:rFonts w:cs="Calibri"/>
          <w:bCs/>
          <w:sz w:val="24"/>
          <w:szCs w:val="24"/>
        </w:rPr>
        <w:t>Safeguarding and child protection procedures</w:t>
      </w:r>
    </w:p>
    <w:p w14:paraId="5809C074" w14:textId="77777777" w:rsidR="008A706C" w:rsidRPr="008A706C" w:rsidRDefault="008A706C" w:rsidP="008A706C">
      <w:pPr>
        <w:numPr>
          <w:ilvl w:val="0"/>
          <w:numId w:val="238"/>
        </w:numPr>
        <w:tabs>
          <w:tab w:val="left" w:pos="1290"/>
        </w:tabs>
        <w:rPr>
          <w:rFonts w:cs="Calibri"/>
          <w:bCs/>
          <w:sz w:val="24"/>
          <w:szCs w:val="24"/>
        </w:rPr>
      </w:pPr>
      <w:r w:rsidRPr="008A706C">
        <w:rPr>
          <w:rFonts w:cs="Calibri"/>
          <w:bCs/>
          <w:sz w:val="24"/>
          <w:szCs w:val="24"/>
        </w:rPr>
        <w:t>Health and safety guidance</w:t>
      </w:r>
    </w:p>
    <w:p w14:paraId="0928F756" w14:textId="77777777" w:rsidR="008A706C" w:rsidRPr="008A706C" w:rsidRDefault="008A706C" w:rsidP="008A706C">
      <w:pPr>
        <w:numPr>
          <w:ilvl w:val="0"/>
          <w:numId w:val="238"/>
        </w:numPr>
        <w:tabs>
          <w:tab w:val="left" w:pos="1290"/>
        </w:tabs>
        <w:rPr>
          <w:rFonts w:cs="Calibri"/>
          <w:bCs/>
          <w:sz w:val="24"/>
          <w:szCs w:val="24"/>
        </w:rPr>
      </w:pPr>
      <w:r w:rsidRPr="008A706C">
        <w:rPr>
          <w:rFonts w:cs="Calibri"/>
          <w:bCs/>
          <w:sz w:val="24"/>
          <w:szCs w:val="24"/>
        </w:rPr>
        <w:t>Confidentiality expectations</w:t>
      </w:r>
    </w:p>
    <w:p w14:paraId="03A565E1" w14:textId="77777777" w:rsidR="008A706C" w:rsidRPr="008A706C" w:rsidRDefault="008A706C" w:rsidP="008A706C">
      <w:pPr>
        <w:numPr>
          <w:ilvl w:val="0"/>
          <w:numId w:val="238"/>
        </w:numPr>
        <w:tabs>
          <w:tab w:val="left" w:pos="1290"/>
        </w:tabs>
        <w:rPr>
          <w:rFonts w:cs="Calibri"/>
          <w:bCs/>
          <w:sz w:val="24"/>
          <w:szCs w:val="24"/>
        </w:rPr>
      </w:pPr>
      <w:r w:rsidRPr="008A706C">
        <w:rPr>
          <w:rFonts w:cs="Calibri"/>
          <w:bCs/>
          <w:sz w:val="24"/>
          <w:szCs w:val="24"/>
        </w:rPr>
        <w:t>Behaviour management approaches</w:t>
      </w:r>
    </w:p>
    <w:p w14:paraId="7B420EB9" w14:textId="77777777" w:rsidR="008A706C" w:rsidRPr="008A706C" w:rsidRDefault="008A706C" w:rsidP="008A706C">
      <w:pPr>
        <w:numPr>
          <w:ilvl w:val="0"/>
          <w:numId w:val="238"/>
        </w:numPr>
        <w:tabs>
          <w:tab w:val="left" w:pos="1290"/>
        </w:tabs>
        <w:rPr>
          <w:rFonts w:cs="Calibri"/>
          <w:bCs/>
          <w:sz w:val="24"/>
          <w:szCs w:val="24"/>
        </w:rPr>
      </w:pPr>
      <w:r w:rsidRPr="008A706C">
        <w:rPr>
          <w:rFonts w:cs="Calibri"/>
          <w:bCs/>
          <w:sz w:val="24"/>
          <w:szCs w:val="24"/>
        </w:rPr>
        <w:lastRenderedPageBreak/>
        <w:t>The role and responsibilities of volunteers</w:t>
      </w:r>
    </w:p>
    <w:p w14:paraId="0217DAE4" w14:textId="4328F42C" w:rsidR="008A706C" w:rsidRPr="008A706C" w:rsidRDefault="008A706C" w:rsidP="008A706C">
      <w:pPr>
        <w:tabs>
          <w:tab w:val="left" w:pos="1290"/>
        </w:tabs>
        <w:rPr>
          <w:rFonts w:cs="Calibri"/>
          <w:bCs/>
          <w:sz w:val="24"/>
          <w:szCs w:val="24"/>
        </w:rPr>
      </w:pPr>
      <w:r w:rsidRPr="008A706C">
        <w:rPr>
          <w:rFonts w:cs="Calibri"/>
          <w:bCs/>
          <w:sz w:val="24"/>
          <w:szCs w:val="24"/>
        </w:rPr>
        <w:t>Ongoing support and guidance will be provided by a designated member of staff.</w:t>
      </w:r>
    </w:p>
    <w:p w14:paraId="68351BEA" w14:textId="77777777" w:rsidR="008A706C" w:rsidRPr="008A706C" w:rsidRDefault="008A706C" w:rsidP="008A706C">
      <w:pPr>
        <w:tabs>
          <w:tab w:val="left" w:pos="1290"/>
        </w:tabs>
        <w:rPr>
          <w:rFonts w:cs="Calibri"/>
          <w:b/>
          <w:sz w:val="24"/>
          <w:szCs w:val="24"/>
        </w:rPr>
      </w:pPr>
      <w:r w:rsidRPr="008A706C">
        <w:rPr>
          <w:rFonts w:cs="Calibri"/>
          <w:b/>
          <w:bCs/>
          <w:sz w:val="24"/>
          <w:szCs w:val="24"/>
        </w:rPr>
        <w:t>Roles and Responsibilities</w:t>
      </w:r>
    </w:p>
    <w:p w14:paraId="587CDDF7" w14:textId="77777777" w:rsidR="008A706C" w:rsidRPr="008A706C" w:rsidRDefault="008A706C" w:rsidP="008A706C">
      <w:pPr>
        <w:tabs>
          <w:tab w:val="left" w:pos="1290"/>
        </w:tabs>
        <w:rPr>
          <w:rFonts w:cs="Calibri"/>
          <w:b/>
          <w:sz w:val="24"/>
          <w:szCs w:val="24"/>
        </w:rPr>
      </w:pPr>
      <w:r w:rsidRPr="008A706C">
        <w:rPr>
          <w:rFonts w:cs="Calibri"/>
          <w:b/>
          <w:bCs/>
          <w:sz w:val="24"/>
          <w:szCs w:val="24"/>
        </w:rPr>
        <w:t>Volunteers are expected to:</w:t>
      </w:r>
    </w:p>
    <w:p w14:paraId="495C242C" w14:textId="77777777" w:rsidR="008A706C" w:rsidRPr="008A706C" w:rsidRDefault="008A706C" w:rsidP="008A706C">
      <w:pPr>
        <w:numPr>
          <w:ilvl w:val="0"/>
          <w:numId w:val="239"/>
        </w:numPr>
        <w:tabs>
          <w:tab w:val="left" w:pos="1290"/>
        </w:tabs>
        <w:rPr>
          <w:rFonts w:cs="Calibri"/>
          <w:bCs/>
          <w:sz w:val="24"/>
          <w:szCs w:val="24"/>
        </w:rPr>
      </w:pPr>
      <w:r w:rsidRPr="008A706C">
        <w:rPr>
          <w:rFonts w:cs="Calibri"/>
          <w:bCs/>
          <w:sz w:val="24"/>
          <w:szCs w:val="24"/>
        </w:rPr>
        <w:t>Work under the supervision of qualified staff</w:t>
      </w:r>
    </w:p>
    <w:p w14:paraId="6EE484D9" w14:textId="77777777" w:rsidR="008A706C" w:rsidRPr="008A706C" w:rsidRDefault="008A706C" w:rsidP="008A706C">
      <w:pPr>
        <w:numPr>
          <w:ilvl w:val="0"/>
          <w:numId w:val="239"/>
        </w:numPr>
        <w:tabs>
          <w:tab w:val="left" w:pos="1290"/>
        </w:tabs>
        <w:rPr>
          <w:rFonts w:cs="Calibri"/>
          <w:bCs/>
          <w:sz w:val="24"/>
          <w:szCs w:val="24"/>
        </w:rPr>
      </w:pPr>
      <w:r w:rsidRPr="008A706C">
        <w:rPr>
          <w:rFonts w:cs="Calibri"/>
          <w:bCs/>
          <w:sz w:val="24"/>
          <w:szCs w:val="24"/>
        </w:rPr>
        <w:t>Support children’s play and learning in a positive manner</w:t>
      </w:r>
    </w:p>
    <w:p w14:paraId="4FC96301" w14:textId="77777777" w:rsidR="008A706C" w:rsidRPr="008A706C" w:rsidRDefault="008A706C" w:rsidP="008A706C">
      <w:pPr>
        <w:numPr>
          <w:ilvl w:val="0"/>
          <w:numId w:val="239"/>
        </w:numPr>
        <w:tabs>
          <w:tab w:val="left" w:pos="1290"/>
        </w:tabs>
        <w:rPr>
          <w:rFonts w:cs="Calibri"/>
          <w:bCs/>
          <w:sz w:val="24"/>
          <w:szCs w:val="24"/>
        </w:rPr>
      </w:pPr>
      <w:r w:rsidRPr="008A706C">
        <w:rPr>
          <w:rFonts w:cs="Calibri"/>
          <w:bCs/>
          <w:sz w:val="24"/>
          <w:szCs w:val="24"/>
        </w:rPr>
        <w:t>Follow all policies and procedures of the setting</w:t>
      </w:r>
    </w:p>
    <w:p w14:paraId="7BE80609" w14:textId="77777777" w:rsidR="008A706C" w:rsidRPr="008A706C" w:rsidRDefault="008A706C" w:rsidP="008A706C">
      <w:pPr>
        <w:numPr>
          <w:ilvl w:val="0"/>
          <w:numId w:val="239"/>
        </w:numPr>
        <w:tabs>
          <w:tab w:val="left" w:pos="1290"/>
        </w:tabs>
        <w:rPr>
          <w:rFonts w:cs="Calibri"/>
          <w:bCs/>
          <w:sz w:val="24"/>
          <w:szCs w:val="24"/>
        </w:rPr>
      </w:pPr>
      <w:proofErr w:type="gramStart"/>
      <w:r w:rsidRPr="008A706C">
        <w:rPr>
          <w:rFonts w:cs="Calibri"/>
          <w:bCs/>
          <w:sz w:val="24"/>
          <w:szCs w:val="24"/>
        </w:rPr>
        <w:t>Maintain confidentiality at all times</w:t>
      </w:r>
      <w:proofErr w:type="gramEnd"/>
    </w:p>
    <w:p w14:paraId="0F3C7DF6" w14:textId="77777777" w:rsidR="008A706C" w:rsidRPr="008A706C" w:rsidRDefault="008A706C" w:rsidP="008A706C">
      <w:pPr>
        <w:numPr>
          <w:ilvl w:val="0"/>
          <w:numId w:val="239"/>
        </w:numPr>
        <w:tabs>
          <w:tab w:val="left" w:pos="1290"/>
        </w:tabs>
        <w:rPr>
          <w:rFonts w:cs="Calibri"/>
          <w:bCs/>
          <w:sz w:val="24"/>
          <w:szCs w:val="24"/>
        </w:rPr>
      </w:pPr>
      <w:r w:rsidRPr="008A706C">
        <w:rPr>
          <w:rFonts w:cs="Calibri"/>
          <w:bCs/>
          <w:sz w:val="24"/>
          <w:szCs w:val="24"/>
        </w:rPr>
        <w:t>Treat all children and families with respect and equality</w:t>
      </w:r>
    </w:p>
    <w:p w14:paraId="1EB8EF0E" w14:textId="77777777" w:rsidR="008A706C" w:rsidRPr="008A706C" w:rsidRDefault="008A706C" w:rsidP="008A706C">
      <w:pPr>
        <w:tabs>
          <w:tab w:val="left" w:pos="1290"/>
        </w:tabs>
        <w:rPr>
          <w:rFonts w:cs="Calibri"/>
          <w:b/>
          <w:sz w:val="24"/>
          <w:szCs w:val="24"/>
        </w:rPr>
      </w:pPr>
      <w:r w:rsidRPr="008A706C">
        <w:rPr>
          <w:rFonts w:cs="Calibri"/>
          <w:b/>
          <w:bCs/>
          <w:sz w:val="24"/>
          <w:szCs w:val="24"/>
        </w:rPr>
        <w:t>Volunteers must not:</w:t>
      </w:r>
    </w:p>
    <w:p w14:paraId="37B7B7C4" w14:textId="77777777" w:rsidR="008A706C" w:rsidRPr="008A706C" w:rsidRDefault="008A706C" w:rsidP="008A706C">
      <w:pPr>
        <w:numPr>
          <w:ilvl w:val="0"/>
          <w:numId w:val="240"/>
        </w:numPr>
        <w:tabs>
          <w:tab w:val="left" w:pos="1290"/>
        </w:tabs>
        <w:rPr>
          <w:rFonts w:cs="Calibri"/>
          <w:bCs/>
          <w:sz w:val="24"/>
          <w:szCs w:val="24"/>
        </w:rPr>
      </w:pPr>
      <w:r w:rsidRPr="008A706C">
        <w:rPr>
          <w:rFonts w:cs="Calibri"/>
          <w:bCs/>
          <w:sz w:val="24"/>
          <w:szCs w:val="24"/>
        </w:rPr>
        <w:t>Be left alone with children (unless fully vetted and authorised)</w:t>
      </w:r>
    </w:p>
    <w:p w14:paraId="1E119F37" w14:textId="77777777" w:rsidR="008A706C" w:rsidRPr="008A706C" w:rsidRDefault="008A706C" w:rsidP="008A706C">
      <w:pPr>
        <w:numPr>
          <w:ilvl w:val="0"/>
          <w:numId w:val="240"/>
        </w:numPr>
        <w:tabs>
          <w:tab w:val="left" w:pos="1290"/>
        </w:tabs>
        <w:rPr>
          <w:rFonts w:cs="Calibri"/>
          <w:bCs/>
          <w:sz w:val="24"/>
          <w:szCs w:val="24"/>
        </w:rPr>
      </w:pPr>
      <w:r w:rsidRPr="008A706C">
        <w:rPr>
          <w:rFonts w:cs="Calibri"/>
          <w:bCs/>
          <w:sz w:val="24"/>
          <w:szCs w:val="24"/>
        </w:rPr>
        <w:t>Administer medication</w:t>
      </w:r>
    </w:p>
    <w:p w14:paraId="2515BF9F" w14:textId="77777777" w:rsidR="008A706C" w:rsidRPr="008A706C" w:rsidRDefault="008A706C" w:rsidP="008A706C">
      <w:pPr>
        <w:numPr>
          <w:ilvl w:val="0"/>
          <w:numId w:val="240"/>
        </w:numPr>
        <w:tabs>
          <w:tab w:val="left" w:pos="1290"/>
        </w:tabs>
        <w:rPr>
          <w:rFonts w:cs="Calibri"/>
          <w:bCs/>
          <w:sz w:val="24"/>
          <w:szCs w:val="24"/>
        </w:rPr>
      </w:pPr>
      <w:r w:rsidRPr="008A706C">
        <w:rPr>
          <w:rFonts w:cs="Calibri"/>
          <w:bCs/>
          <w:sz w:val="24"/>
          <w:szCs w:val="24"/>
        </w:rPr>
        <w:t>Carry out intimate care</w:t>
      </w:r>
    </w:p>
    <w:p w14:paraId="4E650AE8" w14:textId="77777777" w:rsidR="008A706C" w:rsidRPr="008A706C" w:rsidRDefault="008A706C" w:rsidP="008A706C">
      <w:pPr>
        <w:numPr>
          <w:ilvl w:val="0"/>
          <w:numId w:val="240"/>
        </w:numPr>
        <w:tabs>
          <w:tab w:val="left" w:pos="1290"/>
        </w:tabs>
        <w:rPr>
          <w:rFonts w:cs="Calibri"/>
          <w:bCs/>
          <w:sz w:val="24"/>
          <w:szCs w:val="24"/>
        </w:rPr>
      </w:pPr>
      <w:r w:rsidRPr="008A706C">
        <w:rPr>
          <w:rFonts w:cs="Calibri"/>
          <w:bCs/>
          <w:sz w:val="24"/>
          <w:szCs w:val="24"/>
        </w:rPr>
        <w:t>Take photographs of children</w:t>
      </w:r>
    </w:p>
    <w:p w14:paraId="15603F73" w14:textId="77777777" w:rsidR="008A706C" w:rsidRPr="008A706C" w:rsidRDefault="008A706C" w:rsidP="008A706C">
      <w:pPr>
        <w:numPr>
          <w:ilvl w:val="0"/>
          <w:numId w:val="240"/>
        </w:numPr>
        <w:tabs>
          <w:tab w:val="left" w:pos="1290"/>
        </w:tabs>
        <w:rPr>
          <w:rFonts w:cs="Calibri"/>
          <w:bCs/>
          <w:sz w:val="24"/>
          <w:szCs w:val="24"/>
        </w:rPr>
      </w:pPr>
      <w:r w:rsidRPr="008A706C">
        <w:rPr>
          <w:rFonts w:cs="Calibri"/>
          <w:bCs/>
          <w:sz w:val="24"/>
          <w:szCs w:val="24"/>
        </w:rPr>
        <w:t>Share personal contact details with families</w:t>
      </w:r>
    </w:p>
    <w:p w14:paraId="286ED819" w14:textId="152C1048" w:rsidR="008A706C" w:rsidRPr="008A706C" w:rsidRDefault="008A706C" w:rsidP="008A706C">
      <w:pPr>
        <w:tabs>
          <w:tab w:val="left" w:pos="1290"/>
        </w:tabs>
        <w:rPr>
          <w:rFonts w:cs="Calibri"/>
          <w:b/>
          <w:sz w:val="24"/>
          <w:szCs w:val="24"/>
        </w:rPr>
      </w:pPr>
    </w:p>
    <w:p w14:paraId="3F650F33" w14:textId="77777777" w:rsidR="008A706C" w:rsidRPr="008A706C" w:rsidRDefault="008A706C" w:rsidP="008A706C">
      <w:pPr>
        <w:tabs>
          <w:tab w:val="left" w:pos="1290"/>
        </w:tabs>
        <w:rPr>
          <w:rFonts w:cs="Calibri"/>
          <w:bCs/>
          <w:sz w:val="24"/>
          <w:szCs w:val="24"/>
        </w:rPr>
      </w:pPr>
      <w:r w:rsidRPr="008A706C">
        <w:rPr>
          <w:rFonts w:cs="Calibri"/>
          <w:b/>
          <w:bCs/>
          <w:sz w:val="24"/>
          <w:szCs w:val="24"/>
        </w:rPr>
        <w:t>Safeguarding</w:t>
      </w:r>
      <w:r w:rsidRPr="008A706C">
        <w:rPr>
          <w:rFonts w:cs="Calibri"/>
          <w:b/>
          <w:sz w:val="24"/>
          <w:szCs w:val="24"/>
        </w:rPr>
        <w:br/>
      </w:r>
      <w:proofErr w:type="spellStart"/>
      <w:r w:rsidRPr="008A706C">
        <w:rPr>
          <w:rFonts w:cs="Calibri"/>
          <w:bCs/>
          <w:sz w:val="24"/>
          <w:szCs w:val="24"/>
        </w:rPr>
        <w:t>Safeguarding</w:t>
      </w:r>
      <w:proofErr w:type="spellEnd"/>
      <w:r w:rsidRPr="008A706C">
        <w:rPr>
          <w:rFonts w:cs="Calibri"/>
          <w:bCs/>
          <w:sz w:val="24"/>
          <w:szCs w:val="24"/>
        </w:rPr>
        <w:t xml:space="preserve"> is the responsibility of everyone in the setting. Volunteers must:</w:t>
      </w:r>
    </w:p>
    <w:p w14:paraId="2304E262" w14:textId="77777777" w:rsidR="008A706C" w:rsidRPr="008A706C" w:rsidRDefault="008A706C" w:rsidP="008A706C">
      <w:pPr>
        <w:numPr>
          <w:ilvl w:val="0"/>
          <w:numId w:val="241"/>
        </w:numPr>
        <w:tabs>
          <w:tab w:val="left" w:pos="1290"/>
        </w:tabs>
        <w:rPr>
          <w:rFonts w:cs="Calibri"/>
          <w:bCs/>
          <w:sz w:val="24"/>
          <w:szCs w:val="24"/>
        </w:rPr>
      </w:pPr>
      <w:r w:rsidRPr="008A706C">
        <w:rPr>
          <w:rFonts w:cs="Calibri"/>
          <w:bCs/>
          <w:sz w:val="24"/>
          <w:szCs w:val="24"/>
        </w:rPr>
        <w:t>Be familiar with the setting’s safeguarding policy</w:t>
      </w:r>
    </w:p>
    <w:p w14:paraId="0D6D8EB0" w14:textId="77777777" w:rsidR="008A706C" w:rsidRPr="008A706C" w:rsidRDefault="008A706C" w:rsidP="008A706C">
      <w:pPr>
        <w:numPr>
          <w:ilvl w:val="0"/>
          <w:numId w:val="241"/>
        </w:numPr>
        <w:tabs>
          <w:tab w:val="left" w:pos="1290"/>
        </w:tabs>
        <w:rPr>
          <w:rFonts w:cs="Calibri"/>
          <w:bCs/>
          <w:sz w:val="24"/>
          <w:szCs w:val="24"/>
        </w:rPr>
      </w:pPr>
      <w:r w:rsidRPr="008A706C">
        <w:rPr>
          <w:rFonts w:cs="Calibri"/>
          <w:bCs/>
          <w:sz w:val="24"/>
          <w:szCs w:val="24"/>
        </w:rPr>
        <w:t>Report any concerns immediately to the Designated Safeguarding Lead (DSL)</w:t>
      </w:r>
    </w:p>
    <w:p w14:paraId="26B2B9E2" w14:textId="005E12C7" w:rsidR="008A706C" w:rsidRPr="008A706C" w:rsidRDefault="008A706C" w:rsidP="008A706C">
      <w:pPr>
        <w:numPr>
          <w:ilvl w:val="0"/>
          <w:numId w:val="241"/>
        </w:numPr>
        <w:tabs>
          <w:tab w:val="left" w:pos="1290"/>
        </w:tabs>
        <w:rPr>
          <w:rFonts w:cs="Calibri"/>
          <w:bCs/>
          <w:sz w:val="24"/>
          <w:szCs w:val="24"/>
        </w:rPr>
      </w:pPr>
      <w:r w:rsidRPr="008A706C">
        <w:rPr>
          <w:rFonts w:cs="Calibri"/>
          <w:bCs/>
          <w:sz w:val="24"/>
          <w:szCs w:val="24"/>
        </w:rPr>
        <w:t>Never promise confidentiality to a child</w:t>
      </w:r>
    </w:p>
    <w:p w14:paraId="46302BBD" w14:textId="75FC392A" w:rsidR="008A706C" w:rsidRPr="008A706C" w:rsidRDefault="008A706C" w:rsidP="008A706C">
      <w:pPr>
        <w:tabs>
          <w:tab w:val="left" w:pos="1290"/>
        </w:tabs>
        <w:rPr>
          <w:rFonts w:cs="Calibri"/>
          <w:b/>
          <w:sz w:val="24"/>
          <w:szCs w:val="24"/>
        </w:rPr>
      </w:pPr>
      <w:r w:rsidRPr="008A706C">
        <w:rPr>
          <w:rFonts w:cs="Calibri"/>
          <w:b/>
          <w:bCs/>
          <w:sz w:val="24"/>
          <w:szCs w:val="24"/>
        </w:rPr>
        <w:t>Confidentiality</w:t>
      </w:r>
      <w:r w:rsidRPr="008A706C">
        <w:rPr>
          <w:rFonts w:cs="Calibri"/>
          <w:b/>
          <w:sz w:val="24"/>
          <w:szCs w:val="24"/>
        </w:rPr>
        <w:br/>
      </w:r>
      <w:r w:rsidRPr="008A706C">
        <w:rPr>
          <w:rFonts w:cs="Calibri"/>
          <w:bCs/>
          <w:sz w:val="24"/>
          <w:szCs w:val="24"/>
        </w:rPr>
        <w:t>Volunteers must respect the confidentiality of all information relating to children, families, and staff. Any breach of confidentiality may result in termination of the volunteering arrangement.</w:t>
      </w:r>
    </w:p>
    <w:p w14:paraId="410ADB89" w14:textId="77777777" w:rsidR="008A706C" w:rsidRPr="008A706C" w:rsidRDefault="008A706C" w:rsidP="008A706C">
      <w:pPr>
        <w:tabs>
          <w:tab w:val="left" w:pos="1290"/>
        </w:tabs>
        <w:rPr>
          <w:rFonts w:cs="Calibri"/>
          <w:b/>
          <w:sz w:val="24"/>
          <w:szCs w:val="24"/>
        </w:rPr>
      </w:pPr>
      <w:r w:rsidRPr="008A706C">
        <w:rPr>
          <w:rFonts w:cs="Calibri"/>
          <w:b/>
          <w:bCs/>
          <w:sz w:val="24"/>
          <w:szCs w:val="24"/>
        </w:rPr>
        <w:t>Health and Safety</w:t>
      </w:r>
      <w:r w:rsidRPr="008A706C">
        <w:rPr>
          <w:rFonts w:cs="Calibri"/>
          <w:b/>
          <w:sz w:val="24"/>
          <w:szCs w:val="24"/>
        </w:rPr>
        <w:br/>
      </w:r>
      <w:r w:rsidRPr="008A706C">
        <w:rPr>
          <w:rFonts w:cs="Calibri"/>
          <w:bCs/>
          <w:sz w:val="24"/>
          <w:szCs w:val="24"/>
        </w:rPr>
        <w:t>Volunteers are required to:</w:t>
      </w:r>
    </w:p>
    <w:p w14:paraId="5894E37F" w14:textId="77777777" w:rsidR="008A706C" w:rsidRPr="008A706C" w:rsidRDefault="008A706C" w:rsidP="008A706C">
      <w:pPr>
        <w:numPr>
          <w:ilvl w:val="0"/>
          <w:numId w:val="242"/>
        </w:numPr>
        <w:tabs>
          <w:tab w:val="left" w:pos="1290"/>
        </w:tabs>
        <w:rPr>
          <w:rFonts w:cs="Calibri"/>
          <w:bCs/>
          <w:sz w:val="24"/>
          <w:szCs w:val="24"/>
        </w:rPr>
      </w:pPr>
      <w:r w:rsidRPr="008A706C">
        <w:rPr>
          <w:rFonts w:cs="Calibri"/>
          <w:bCs/>
          <w:sz w:val="24"/>
          <w:szCs w:val="24"/>
        </w:rPr>
        <w:t>Follow the setting’s health and safety procedures</w:t>
      </w:r>
    </w:p>
    <w:p w14:paraId="62E858F9" w14:textId="77777777" w:rsidR="008A706C" w:rsidRPr="008A706C" w:rsidRDefault="008A706C" w:rsidP="008A706C">
      <w:pPr>
        <w:numPr>
          <w:ilvl w:val="0"/>
          <w:numId w:val="242"/>
        </w:numPr>
        <w:tabs>
          <w:tab w:val="left" w:pos="1290"/>
        </w:tabs>
        <w:rPr>
          <w:rFonts w:cs="Calibri"/>
          <w:bCs/>
          <w:sz w:val="24"/>
          <w:szCs w:val="24"/>
        </w:rPr>
      </w:pPr>
      <w:r w:rsidRPr="008A706C">
        <w:rPr>
          <w:rFonts w:cs="Calibri"/>
          <w:bCs/>
          <w:sz w:val="24"/>
          <w:szCs w:val="24"/>
        </w:rPr>
        <w:t>Report any hazards, accidents, or incidents immediately</w:t>
      </w:r>
    </w:p>
    <w:p w14:paraId="06AA407F" w14:textId="77777777" w:rsidR="008A706C" w:rsidRPr="008A706C" w:rsidRDefault="008A706C" w:rsidP="008A706C">
      <w:pPr>
        <w:numPr>
          <w:ilvl w:val="0"/>
          <w:numId w:val="242"/>
        </w:numPr>
        <w:tabs>
          <w:tab w:val="left" w:pos="1290"/>
        </w:tabs>
        <w:rPr>
          <w:rFonts w:cs="Calibri"/>
          <w:bCs/>
          <w:sz w:val="24"/>
          <w:szCs w:val="24"/>
        </w:rPr>
      </w:pPr>
      <w:r w:rsidRPr="008A706C">
        <w:rPr>
          <w:rFonts w:cs="Calibri"/>
          <w:bCs/>
          <w:sz w:val="24"/>
          <w:szCs w:val="24"/>
        </w:rPr>
        <w:t>Be aware of fire procedures and emergency exits</w:t>
      </w:r>
    </w:p>
    <w:p w14:paraId="4C78FB2A" w14:textId="682A0780" w:rsidR="008A706C" w:rsidRPr="008A706C" w:rsidRDefault="008A706C" w:rsidP="008A706C">
      <w:pPr>
        <w:tabs>
          <w:tab w:val="left" w:pos="1290"/>
        </w:tabs>
        <w:rPr>
          <w:rFonts w:cs="Calibri"/>
          <w:b/>
          <w:sz w:val="24"/>
          <w:szCs w:val="24"/>
        </w:rPr>
      </w:pPr>
    </w:p>
    <w:p w14:paraId="681188CC" w14:textId="450DC91E" w:rsidR="008A706C" w:rsidRPr="008A706C" w:rsidRDefault="008A706C" w:rsidP="008A706C">
      <w:pPr>
        <w:tabs>
          <w:tab w:val="left" w:pos="1290"/>
        </w:tabs>
        <w:rPr>
          <w:rFonts w:cs="Calibri"/>
          <w:b/>
          <w:sz w:val="24"/>
          <w:szCs w:val="24"/>
        </w:rPr>
      </w:pPr>
      <w:r w:rsidRPr="008A706C">
        <w:rPr>
          <w:rFonts w:cs="Calibri"/>
          <w:b/>
          <w:bCs/>
          <w:sz w:val="24"/>
          <w:szCs w:val="24"/>
        </w:rPr>
        <w:lastRenderedPageBreak/>
        <w:t>Equality and Inclusion</w:t>
      </w:r>
      <w:r w:rsidRPr="008A706C">
        <w:rPr>
          <w:rFonts w:cs="Calibri"/>
          <w:b/>
          <w:sz w:val="24"/>
          <w:szCs w:val="24"/>
        </w:rPr>
        <w:br/>
      </w:r>
      <w:r w:rsidRPr="008A706C">
        <w:rPr>
          <w:rFonts w:cs="Calibri"/>
          <w:bCs/>
          <w:sz w:val="24"/>
          <w:szCs w:val="24"/>
        </w:rPr>
        <w:t xml:space="preserve">We are committed to providing an inclusive environment. Volunteers must support and promote equality, diversity, and inclusion </w:t>
      </w:r>
      <w:proofErr w:type="gramStart"/>
      <w:r w:rsidRPr="008A706C">
        <w:rPr>
          <w:rFonts w:cs="Calibri"/>
          <w:bCs/>
          <w:sz w:val="24"/>
          <w:szCs w:val="24"/>
        </w:rPr>
        <w:t>at all times</w:t>
      </w:r>
      <w:proofErr w:type="gramEnd"/>
      <w:r w:rsidRPr="008A706C">
        <w:rPr>
          <w:rFonts w:cs="Calibri"/>
          <w:bCs/>
          <w:sz w:val="24"/>
          <w:szCs w:val="24"/>
        </w:rPr>
        <w:t>.</w:t>
      </w:r>
    </w:p>
    <w:p w14:paraId="0EB0D8AA" w14:textId="5CE98DEC" w:rsidR="008A706C" w:rsidRPr="008A706C" w:rsidRDefault="008A706C" w:rsidP="008A706C">
      <w:pPr>
        <w:tabs>
          <w:tab w:val="left" w:pos="1290"/>
        </w:tabs>
        <w:rPr>
          <w:rFonts w:cs="Calibri"/>
          <w:b/>
          <w:sz w:val="24"/>
          <w:szCs w:val="24"/>
        </w:rPr>
      </w:pPr>
      <w:r w:rsidRPr="008A706C">
        <w:rPr>
          <w:rFonts w:cs="Calibri"/>
          <w:b/>
          <w:bCs/>
          <w:sz w:val="24"/>
          <w:szCs w:val="24"/>
        </w:rPr>
        <w:t>Insurance</w:t>
      </w:r>
      <w:r w:rsidRPr="008A706C">
        <w:rPr>
          <w:rFonts w:cs="Calibri"/>
          <w:b/>
          <w:sz w:val="24"/>
          <w:szCs w:val="24"/>
        </w:rPr>
        <w:br/>
      </w:r>
      <w:r w:rsidRPr="008A706C">
        <w:rPr>
          <w:rFonts w:cs="Calibri"/>
          <w:bCs/>
          <w:sz w:val="24"/>
          <w:szCs w:val="24"/>
        </w:rPr>
        <w:t>Volunteers are covered under the setting’s public liability insurance while carrying out agreed duties.</w:t>
      </w:r>
    </w:p>
    <w:p w14:paraId="6227A9A6" w14:textId="379FC532" w:rsidR="008A706C" w:rsidRPr="008A706C" w:rsidRDefault="008A706C" w:rsidP="008A706C">
      <w:pPr>
        <w:tabs>
          <w:tab w:val="left" w:pos="1290"/>
        </w:tabs>
        <w:rPr>
          <w:rFonts w:cs="Calibri"/>
          <w:b/>
          <w:sz w:val="24"/>
          <w:szCs w:val="24"/>
        </w:rPr>
      </w:pPr>
      <w:r w:rsidRPr="008A706C">
        <w:rPr>
          <w:rFonts w:cs="Calibri"/>
          <w:b/>
          <w:bCs/>
          <w:sz w:val="24"/>
          <w:szCs w:val="24"/>
        </w:rPr>
        <w:t>Supervision and Support</w:t>
      </w:r>
      <w:r w:rsidRPr="008A706C">
        <w:rPr>
          <w:rFonts w:cs="Calibri"/>
          <w:b/>
          <w:sz w:val="24"/>
          <w:szCs w:val="24"/>
        </w:rPr>
        <w:br/>
      </w:r>
      <w:r w:rsidRPr="008A706C">
        <w:rPr>
          <w:rFonts w:cs="Calibri"/>
          <w:bCs/>
          <w:sz w:val="24"/>
          <w:szCs w:val="24"/>
        </w:rPr>
        <w:t>Volunteers will have a named member of staff as a point of contact. Regular feedback and support will be offered to ensure a positive experience.</w:t>
      </w:r>
    </w:p>
    <w:p w14:paraId="26A436BF" w14:textId="77777777" w:rsidR="008A706C" w:rsidRPr="008A706C" w:rsidRDefault="008A706C" w:rsidP="008A706C">
      <w:pPr>
        <w:tabs>
          <w:tab w:val="left" w:pos="1290"/>
        </w:tabs>
        <w:rPr>
          <w:rFonts w:cs="Calibri"/>
          <w:bCs/>
          <w:sz w:val="24"/>
          <w:szCs w:val="24"/>
        </w:rPr>
      </w:pPr>
      <w:r w:rsidRPr="008A706C">
        <w:rPr>
          <w:rFonts w:cs="Calibri"/>
          <w:b/>
          <w:bCs/>
          <w:sz w:val="24"/>
          <w:szCs w:val="24"/>
        </w:rPr>
        <w:t>Ending the Volunteer Arrangement</w:t>
      </w:r>
      <w:r w:rsidRPr="008A706C">
        <w:rPr>
          <w:rFonts w:cs="Calibri"/>
          <w:b/>
          <w:sz w:val="24"/>
          <w:szCs w:val="24"/>
        </w:rPr>
        <w:br/>
      </w:r>
      <w:r w:rsidRPr="008A706C">
        <w:rPr>
          <w:rFonts w:cs="Calibri"/>
          <w:bCs/>
          <w:sz w:val="24"/>
          <w:szCs w:val="24"/>
        </w:rPr>
        <w:t>The setting reserves the right to end a volunteer placement at any time if:</w:t>
      </w:r>
    </w:p>
    <w:p w14:paraId="04D51761" w14:textId="77777777" w:rsidR="008A706C" w:rsidRPr="008A706C" w:rsidRDefault="008A706C" w:rsidP="008A706C">
      <w:pPr>
        <w:numPr>
          <w:ilvl w:val="0"/>
          <w:numId w:val="243"/>
        </w:numPr>
        <w:tabs>
          <w:tab w:val="left" w:pos="1290"/>
        </w:tabs>
        <w:rPr>
          <w:rFonts w:cs="Calibri"/>
          <w:bCs/>
          <w:sz w:val="24"/>
          <w:szCs w:val="24"/>
        </w:rPr>
      </w:pPr>
      <w:r w:rsidRPr="008A706C">
        <w:rPr>
          <w:rFonts w:cs="Calibri"/>
          <w:bCs/>
          <w:sz w:val="24"/>
          <w:szCs w:val="24"/>
        </w:rPr>
        <w:t>Policies and procedures are not followed</w:t>
      </w:r>
    </w:p>
    <w:p w14:paraId="7DEE9D7B" w14:textId="77777777" w:rsidR="008A706C" w:rsidRPr="008A706C" w:rsidRDefault="008A706C" w:rsidP="008A706C">
      <w:pPr>
        <w:numPr>
          <w:ilvl w:val="0"/>
          <w:numId w:val="243"/>
        </w:numPr>
        <w:tabs>
          <w:tab w:val="left" w:pos="1290"/>
        </w:tabs>
        <w:rPr>
          <w:rFonts w:cs="Calibri"/>
          <w:bCs/>
          <w:sz w:val="24"/>
          <w:szCs w:val="24"/>
        </w:rPr>
      </w:pPr>
      <w:r w:rsidRPr="008A706C">
        <w:rPr>
          <w:rFonts w:cs="Calibri"/>
          <w:bCs/>
          <w:sz w:val="24"/>
          <w:szCs w:val="24"/>
        </w:rPr>
        <w:t>Safeguarding concerns arise</w:t>
      </w:r>
    </w:p>
    <w:p w14:paraId="461C6F32" w14:textId="77777777" w:rsidR="008A706C" w:rsidRPr="008A706C" w:rsidRDefault="008A706C" w:rsidP="008A706C">
      <w:pPr>
        <w:numPr>
          <w:ilvl w:val="0"/>
          <w:numId w:val="243"/>
        </w:numPr>
        <w:tabs>
          <w:tab w:val="left" w:pos="1290"/>
        </w:tabs>
        <w:rPr>
          <w:rFonts w:cs="Calibri"/>
          <w:bCs/>
          <w:sz w:val="24"/>
          <w:szCs w:val="24"/>
        </w:rPr>
      </w:pPr>
      <w:r w:rsidRPr="008A706C">
        <w:rPr>
          <w:rFonts w:cs="Calibri"/>
          <w:bCs/>
          <w:sz w:val="24"/>
          <w:szCs w:val="24"/>
        </w:rPr>
        <w:t>The placement is no longer suitable</w:t>
      </w:r>
    </w:p>
    <w:p w14:paraId="502929A8" w14:textId="64465A6F" w:rsidR="008A706C" w:rsidRDefault="008A706C" w:rsidP="008A706C">
      <w:pPr>
        <w:tabs>
          <w:tab w:val="left" w:pos="1290"/>
        </w:tabs>
        <w:rPr>
          <w:bCs/>
          <w:sz w:val="24"/>
          <w:szCs w:val="24"/>
        </w:rPr>
      </w:pPr>
      <w:r w:rsidRPr="008A706C">
        <w:rPr>
          <w:rFonts w:cs="Calibri"/>
          <w:bCs/>
          <w:sz w:val="24"/>
          <w:szCs w:val="24"/>
        </w:rPr>
        <w:t xml:space="preserve">Volunteers may also end their placement at any time by </w:t>
      </w:r>
      <w:r w:rsidRPr="008A706C">
        <w:rPr>
          <w:bCs/>
          <w:sz w:val="24"/>
          <w:szCs w:val="24"/>
        </w:rPr>
        <w:t>informing the manager.</w:t>
      </w:r>
    </w:p>
    <w:p w14:paraId="1B5DEDA0" w14:textId="77777777" w:rsidR="00427D25" w:rsidRPr="008A706C" w:rsidRDefault="00427D25" w:rsidP="008A706C">
      <w:pPr>
        <w:tabs>
          <w:tab w:val="left" w:pos="1290"/>
        </w:tabs>
        <w:rPr>
          <w:bCs/>
          <w:sz w:val="96"/>
          <w:szCs w:val="96"/>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427D25" w14:paraId="72702805" w14:textId="77777777" w:rsidTr="004847C1">
        <w:tc>
          <w:tcPr>
            <w:tcW w:w="4320" w:type="dxa"/>
            <w:tcMar>
              <w:top w:w="0" w:type="dxa"/>
              <w:left w:w="108" w:type="dxa"/>
              <w:bottom w:w="0" w:type="dxa"/>
              <w:right w:w="108" w:type="dxa"/>
            </w:tcMar>
            <w:vAlign w:val="bottom"/>
            <w:hideMark/>
          </w:tcPr>
          <w:p w14:paraId="1E9959E0"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7C19BA11"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02041A43" w14:textId="77777777" w:rsidR="00427D25" w:rsidRDefault="00427D25" w:rsidP="004847C1">
            <w:pPr>
              <w:rPr>
                <w:rFonts w:eastAsia="Times New Roman" w:cs="Calibri"/>
                <w:sz w:val="20"/>
                <w:szCs w:val="20"/>
                <w:lang w:eastAsia="en-GB"/>
              </w:rPr>
            </w:pPr>
          </w:p>
        </w:tc>
      </w:tr>
      <w:tr w:rsidR="00427D25" w14:paraId="27285747" w14:textId="77777777" w:rsidTr="004847C1">
        <w:tc>
          <w:tcPr>
            <w:tcW w:w="4320" w:type="dxa"/>
            <w:tcMar>
              <w:top w:w="0" w:type="dxa"/>
              <w:left w:w="108" w:type="dxa"/>
              <w:bottom w:w="0" w:type="dxa"/>
              <w:right w:w="108" w:type="dxa"/>
            </w:tcMar>
            <w:vAlign w:val="bottom"/>
            <w:hideMark/>
          </w:tcPr>
          <w:p w14:paraId="53BC440D"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88B776B"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April 2026</w:t>
            </w:r>
          </w:p>
        </w:tc>
        <w:tc>
          <w:tcPr>
            <w:tcW w:w="1928" w:type="dxa"/>
            <w:tcMar>
              <w:top w:w="0" w:type="dxa"/>
              <w:left w:w="108" w:type="dxa"/>
              <w:bottom w:w="0" w:type="dxa"/>
              <w:right w:w="108" w:type="dxa"/>
            </w:tcMar>
            <w:vAlign w:val="bottom"/>
            <w:hideMark/>
          </w:tcPr>
          <w:p w14:paraId="197135C4" w14:textId="77777777" w:rsidR="00427D25" w:rsidRDefault="00427D25" w:rsidP="004847C1">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27D25" w14:paraId="2CD40377" w14:textId="77777777" w:rsidTr="004847C1">
        <w:tc>
          <w:tcPr>
            <w:tcW w:w="4320" w:type="dxa"/>
            <w:tcMar>
              <w:top w:w="0" w:type="dxa"/>
              <w:left w:w="108" w:type="dxa"/>
              <w:bottom w:w="0" w:type="dxa"/>
              <w:right w:w="108" w:type="dxa"/>
            </w:tcMar>
            <w:vAlign w:val="bottom"/>
            <w:hideMark/>
          </w:tcPr>
          <w:p w14:paraId="51A905AD"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C4B913E"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5A0FD7BB" w14:textId="77777777" w:rsidR="00427D25" w:rsidRDefault="00427D25" w:rsidP="004847C1">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427D25" w14:paraId="4FEB4B26" w14:textId="77777777" w:rsidTr="004847C1">
        <w:tc>
          <w:tcPr>
            <w:tcW w:w="4320" w:type="dxa"/>
            <w:tcMar>
              <w:top w:w="0" w:type="dxa"/>
              <w:left w:w="108" w:type="dxa"/>
              <w:bottom w:w="0" w:type="dxa"/>
              <w:right w:w="108" w:type="dxa"/>
            </w:tcMar>
            <w:vAlign w:val="bottom"/>
            <w:hideMark/>
          </w:tcPr>
          <w:p w14:paraId="5C95C099"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780A9BA6" w14:textId="77777777" w:rsidR="00427D25" w:rsidRDefault="00427D25" w:rsidP="004847C1">
            <w:pPr>
              <w:spacing w:after="0" w:line="360" w:lineRule="auto"/>
              <w:rPr>
                <w:rFonts w:eastAsia="Times New Roman" w:cs="Calibri"/>
                <w:sz w:val="20"/>
                <w:szCs w:val="20"/>
                <w:lang w:eastAsia="en-GB"/>
              </w:rPr>
            </w:pPr>
          </w:p>
          <w:p w14:paraId="4A0228FD" w14:textId="77777777" w:rsidR="00427D25" w:rsidRDefault="00427D25" w:rsidP="004847C1">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427D25" w14:paraId="2DE0AB7F" w14:textId="77777777" w:rsidTr="004847C1">
        <w:tc>
          <w:tcPr>
            <w:tcW w:w="4320" w:type="dxa"/>
            <w:tcMar>
              <w:top w:w="0" w:type="dxa"/>
              <w:left w:w="108" w:type="dxa"/>
              <w:bottom w:w="0" w:type="dxa"/>
              <w:right w:w="108" w:type="dxa"/>
            </w:tcMar>
            <w:vAlign w:val="bottom"/>
            <w:hideMark/>
          </w:tcPr>
          <w:p w14:paraId="10AED776"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1E8C7780" w14:textId="77777777" w:rsidR="00427D25" w:rsidRDefault="00427D25" w:rsidP="004847C1">
            <w:pPr>
              <w:spacing w:after="0" w:line="360" w:lineRule="auto"/>
              <w:rPr>
                <w:rFonts w:eastAsia="Times New Roman" w:cs="Calibri"/>
                <w:sz w:val="20"/>
                <w:szCs w:val="20"/>
                <w:lang w:eastAsia="en-GB"/>
              </w:rPr>
            </w:pPr>
          </w:p>
          <w:p w14:paraId="0DD134BB" w14:textId="77777777" w:rsidR="00427D25" w:rsidRDefault="00427D25" w:rsidP="004847C1">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427D25" w14:paraId="4C203CC5" w14:textId="77777777" w:rsidTr="004847C1">
        <w:tc>
          <w:tcPr>
            <w:tcW w:w="4320" w:type="dxa"/>
            <w:tcMar>
              <w:top w:w="0" w:type="dxa"/>
              <w:left w:w="108" w:type="dxa"/>
              <w:bottom w:w="0" w:type="dxa"/>
              <w:right w:w="108" w:type="dxa"/>
            </w:tcMar>
            <w:vAlign w:val="bottom"/>
            <w:hideMark/>
          </w:tcPr>
          <w:p w14:paraId="1F1FFE81"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9736CC3" w14:textId="77777777" w:rsidR="00427D25" w:rsidRDefault="00427D25" w:rsidP="004847C1">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143C0A93" w14:textId="77777777" w:rsidR="008A706C" w:rsidRDefault="008A706C" w:rsidP="008A706C">
      <w:pPr>
        <w:tabs>
          <w:tab w:val="left" w:pos="1290"/>
        </w:tabs>
        <w:rPr>
          <w:b/>
          <w:sz w:val="96"/>
          <w:szCs w:val="96"/>
        </w:rPr>
      </w:pPr>
    </w:p>
    <w:p w14:paraId="55B64AE1" w14:textId="77777777" w:rsidR="008A706C" w:rsidRDefault="008A706C" w:rsidP="00141F87">
      <w:pPr>
        <w:tabs>
          <w:tab w:val="left" w:pos="1290"/>
        </w:tabs>
        <w:jc w:val="center"/>
        <w:rPr>
          <w:b/>
          <w:sz w:val="96"/>
          <w:szCs w:val="96"/>
        </w:rPr>
      </w:pPr>
    </w:p>
    <w:p w14:paraId="0D43CCD6" w14:textId="42565400" w:rsidR="00141F87" w:rsidRDefault="00141F87" w:rsidP="008A706C">
      <w:pPr>
        <w:tabs>
          <w:tab w:val="left" w:pos="1290"/>
        </w:tabs>
        <w:jc w:val="center"/>
        <w:rPr>
          <w:b/>
          <w:sz w:val="96"/>
          <w:szCs w:val="96"/>
        </w:rPr>
      </w:pPr>
      <w:r>
        <w:rPr>
          <w:b/>
          <w:sz w:val="96"/>
          <w:szCs w:val="96"/>
        </w:rPr>
        <w:lastRenderedPageBreak/>
        <w:t>Visitor Policy</w:t>
      </w:r>
    </w:p>
    <w:p w14:paraId="7D15F718" w14:textId="77777777" w:rsidR="00141F87" w:rsidRDefault="00141F87" w:rsidP="00141F87">
      <w:pPr>
        <w:tabs>
          <w:tab w:val="left" w:pos="1290"/>
        </w:tabs>
        <w:jc w:val="center"/>
        <w:rPr>
          <w:b/>
          <w:sz w:val="96"/>
          <w:szCs w:val="96"/>
        </w:rPr>
      </w:pPr>
    </w:p>
    <w:p w14:paraId="4EB54D40" w14:textId="77777777" w:rsidR="00141F87" w:rsidRDefault="00141F87" w:rsidP="00141F87">
      <w:pPr>
        <w:tabs>
          <w:tab w:val="left" w:pos="1290"/>
        </w:tabs>
        <w:jc w:val="center"/>
        <w:rPr>
          <w:b/>
          <w:sz w:val="96"/>
          <w:szCs w:val="96"/>
        </w:rPr>
      </w:pPr>
    </w:p>
    <w:p w14:paraId="1C618212" w14:textId="77777777" w:rsidR="00141F87" w:rsidRDefault="00141F87" w:rsidP="00141F87">
      <w:pPr>
        <w:tabs>
          <w:tab w:val="left" w:pos="1290"/>
        </w:tabs>
        <w:jc w:val="center"/>
      </w:pPr>
      <w:r>
        <w:rPr>
          <w:noProof/>
        </w:rPr>
        <w:drawing>
          <wp:anchor distT="0" distB="0" distL="114300" distR="114300" simplePos="0" relativeHeight="251813888" behindDoc="0" locked="0" layoutInCell="1" allowOverlap="1" wp14:anchorId="4FA0E82F" wp14:editId="6AF84018">
            <wp:simplePos x="0" y="0"/>
            <wp:positionH relativeFrom="margin">
              <wp:posOffset>1675766</wp:posOffset>
            </wp:positionH>
            <wp:positionV relativeFrom="paragraph">
              <wp:posOffset>116201</wp:posOffset>
            </wp:positionV>
            <wp:extent cx="4694557" cy="4319909"/>
            <wp:effectExtent l="0" t="0" r="0" b="4441"/>
            <wp:wrapTight wrapText="bothSides">
              <wp:wrapPolygon edited="0">
                <wp:start x="0" y="0"/>
                <wp:lineTo x="0" y="21527"/>
                <wp:lineTo x="21474" y="21527"/>
                <wp:lineTo x="21474" y="0"/>
                <wp:lineTo x="0" y="0"/>
              </wp:wrapPolygon>
            </wp:wrapTight>
            <wp:docPr id="666981384"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3C79CA4" w14:textId="77777777" w:rsidR="00141F87" w:rsidRDefault="00141F87" w:rsidP="00141F87">
      <w:pPr>
        <w:tabs>
          <w:tab w:val="left" w:pos="1290"/>
        </w:tabs>
        <w:jc w:val="center"/>
        <w:rPr>
          <w:b/>
          <w:sz w:val="96"/>
          <w:szCs w:val="96"/>
        </w:rPr>
      </w:pPr>
    </w:p>
    <w:p w14:paraId="7BD130F1" w14:textId="77777777" w:rsidR="00141F87" w:rsidRDefault="00141F87" w:rsidP="00141F87">
      <w:pPr>
        <w:tabs>
          <w:tab w:val="left" w:pos="1290"/>
        </w:tabs>
        <w:jc w:val="center"/>
      </w:pPr>
    </w:p>
    <w:p w14:paraId="234F86F0" w14:textId="77777777" w:rsidR="00141F87" w:rsidRDefault="00141F87" w:rsidP="00141F87">
      <w:pPr>
        <w:tabs>
          <w:tab w:val="left" w:pos="1290"/>
        </w:tabs>
        <w:jc w:val="center"/>
        <w:rPr>
          <w:b/>
          <w:sz w:val="96"/>
          <w:szCs w:val="96"/>
        </w:rPr>
      </w:pPr>
    </w:p>
    <w:p w14:paraId="3CF8628E" w14:textId="77777777" w:rsidR="00141F87" w:rsidRDefault="00141F87" w:rsidP="00141F87">
      <w:pPr>
        <w:tabs>
          <w:tab w:val="left" w:pos="1290"/>
        </w:tabs>
        <w:rPr>
          <w:b/>
          <w:sz w:val="96"/>
          <w:szCs w:val="96"/>
        </w:rPr>
      </w:pPr>
    </w:p>
    <w:p w14:paraId="1FE9B25C" w14:textId="77777777" w:rsidR="00141F87" w:rsidRDefault="00141F87" w:rsidP="00141F87">
      <w:pPr>
        <w:tabs>
          <w:tab w:val="left" w:pos="1290"/>
        </w:tabs>
        <w:rPr>
          <w:b/>
          <w:sz w:val="20"/>
          <w:szCs w:val="20"/>
        </w:rPr>
      </w:pPr>
    </w:p>
    <w:p w14:paraId="636C45EB" w14:textId="77777777" w:rsidR="00141F87" w:rsidRDefault="00141F87" w:rsidP="00141F87">
      <w:pPr>
        <w:tabs>
          <w:tab w:val="left" w:pos="1290"/>
        </w:tabs>
        <w:rPr>
          <w:b/>
          <w:sz w:val="36"/>
          <w:szCs w:val="36"/>
        </w:rPr>
      </w:pPr>
    </w:p>
    <w:p w14:paraId="4BC321AF" w14:textId="77777777" w:rsidR="00141F87" w:rsidRDefault="00141F87" w:rsidP="00141F87">
      <w:pPr>
        <w:tabs>
          <w:tab w:val="left" w:pos="1290"/>
        </w:tabs>
        <w:rPr>
          <w:b/>
          <w:sz w:val="36"/>
          <w:szCs w:val="36"/>
        </w:rPr>
      </w:pPr>
    </w:p>
    <w:p w14:paraId="17F02432"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72A96209"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6722E53C"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40C11347"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332D5FB3" w14:textId="1B3D9F22" w:rsidR="00141F87" w:rsidRPr="00652056" w:rsidRDefault="00141F87" w:rsidP="00652056">
      <w:pPr>
        <w:shd w:val="clear" w:color="auto" w:fill="FFFFFF"/>
        <w:spacing w:after="360" w:line="240" w:lineRule="auto"/>
        <w:outlineLvl w:val="0"/>
        <w:rPr>
          <w:rFonts w:ascii="Arial" w:eastAsia="Times New Roman" w:hAnsi="Arial" w:cs="Arial"/>
          <w:color w:val="1B1B1B"/>
          <w:kern w:val="3"/>
          <w:sz w:val="8"/>
          <w:szCs w:val="8"/>
          <w:lang w:eastAsia="en-GB"/>
        </w:rPr>
      </w:pPr>
      <w:r w:rsidRPr="00141F87">
        <w:rPr>
          <w:rFonts w:eastAsia="Times New Roman" w:cs="Calibri"/>
          <w:color w:val="1B1B1B"/>
          <w:kern w:val="3"/>
          <w:sz w:val="32"/>
          <w:szCs w:val="32"/>
          <w:lang w:eastAsia="en-GB"/>
        </w:rPr>
        <w:lastRenderedPageBreak/>
        <w:t>Visitors Policy</w:t>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From time to time, we will have visitors to Busy Bees Childcare Centre for many reasons, ranging from early years assessors</w:t>
      </w:r>
      <w:r w:rsidR="00F467AB">
        <w:rPr>
          <w:rFonts w:eastAsia="Times New Roman" w:cs="Calibri"/>
          <w:color w:val="5E5E5E"/>
          <w:sz w:val="20"/>
          <w:szCs w:val="20"/>
          <w:lang w:eastAsia="en-GB"/>
        </w:rPr>
        <w:t xml:space="preserve"> and potential parents</w:t>
      </w:r>
      <w:r w:rsidRPr="00141F87">
        <w:rPr>
          <w:rFonts w:eastAsia="Times New Roman" w:cs="Calibri"/>
          <w:color w:val="5E5E5E"/>
          <w:sz w:val="20"/>
          <w:szCs w:val="20"/>
          <w:lang w:eastAsia="en-GB"/>
        </w:rPr>
        <w:t xml:space="preserve"> to childcare service advisors. This policy is in place to ensure the safety of </w:t>
      </w:r>
      <w:r w:rsidR="00F467AB">
        <w:rPr>
          <w:rFonts w:eastAsia="Times New Roman" w:cs="Calibri"/>
          <w:color w:val="5E5E5E"/>
          <w:sz w:val="20"/>
          <w:szCs w:val="20"/>
          <w:lang w:eastAsia="en-GB"/>
        </w:rPr>
        <w:t>children and staff remains a priority at all times when visitors are on-site</w:t>
      </w:r>
      <w:r w:rsidRPr="00141F87">
        <w:rPr>
          <w:rFonts w:eastAsia="Times New Roman" w:cs="Calibri"/>
          <w:color w:val="5E5E5E"/>
          <w:sz w:val="20"/>
          <w:szCs w:val="20"/>
          <w:lang w:eastAsia="en-GB"/>
        </w:rPr>
        <w:t>. All visitors will be made aware of our requirements and expectations during their visit. </w:t>
      </w:r>
      <w:r>
        <w:rPr>
          <w:rFonts w:ascii="Arial" w:eastAsia="Times New Roman" w:hAnsi="Arial" w:cs="Arial"/>
          <w:color w:val="1B1B1B"/>
          <w:kern w:val="3"/>
          <w:sz w:val="8"/>
          <w:szCs w:val="8"/>
          <w:lang w:eastAsia="en-GB"/>
        </w:rPr>
        <w:br/>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 xml:space="preserve">The front door is locked at all times and only opened during drop-off and pick-up </w:t>
      </w:r>
      <w:r w:rsidR="00F467AB">
        <w:rPr>
          <w:rFonts w:eastAsia="Times New Roman" w:cs="Calibri"/>
          <w:color w:val="5E5E5E"/>
          <w:sz w:val="20"/>
          <w:szCs w:val="20"/>
          <w:lang w:eastAsia="en-GB"/>
        </w:rPr>
        <w:t>times, when a member of staff is on the door to ensure</w:t>
      </w:r>
      <w:r w:rsidRPr="00141F87">
        <w:rPr>
          <w:rFonts w:eastAsia="Times New Roman" w:cs="Calibri"/>
          <w:color w:val="5E5E5E"/>
          <w:sz w:val="20"/>
          <w:szCs w:val="20"/>
          <w:lang w:eastAsia="en-GB"/>
        </w:rPr>
        <w:t xml:space="preserve"> no unexpected visitors access the building. </w:t>
      </w:r>
      <w:r>
        <w:rPr>
          <w:rFonts w:eastAsia="Times New Roman" w:cs="Calibri"/>
          <w:color w:val="5E5E5E"/>
          <w:sz w:val="20"/>
          <w:szCs w:val="20"/>
          <w:lang w:eastAsia="en-GB"/>
        </w:rPr>
        <w:br/>
      </w:r>
      <w:r>
        <w:rPr>
          <w:rFonts w:ascii="Arial" w:eastAsia="Times New Roman" w:hAnsi="Arial" w:cs="Arial"/>
          <w:color w:val="1B1B1B"/>
          <w:kern w:val="3"/>
          <w:sz w:val="32"/>
          <w:szCs w:val="32"/>
          <w:lang w:eastAsia="en-GB"/>
        </w:rPr>
        <w:br/>
      </w:r>
      <w:r w:rsidRPr="00141F87">
        <w:rPr>
          <w:rFonts w:eastAsia="Times New Roman" w:cs="Calibri"/>
          <w:b/>
          <w:bCs/>
          <w:color w:val="5E5E5E"/>
          <w:sz w:val="24"/>
          <w:szCs w:val="24"/>
          <w:lang w:eastAsia="en-GB"/>
        </w:rPr>
        <w:t>Procedure for visitors</w:t>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 xml:space="preserve">Visitors will have to identify themselves at the </w:t>
      </w:r>
      <w:r w:rsidR="00F467AB">
        <w:rPr>
          <w:rFonts w:eastAsia="Times New Roman" w:cs="Calibri"/>
          <w:color w:val="5E5E5E"/>
          <w:sz w:val="20"/>
          <w:szCs w:val="20"/>
          <w:lang w:eastAsia="en-GB"/>
        </w:rPr>
        <w:t>nursery's entry via</w:t>
      </w:r>
      <w:r w:rsidRPr="00141F87">
        <w:rPr>
          <w:rFonts w:eastAsia="Times New Roman" w:cs="Calibri"/>
          <w:color w:val="5E5E5E"/>
          <w:sz w:val="20"/>
          <w:szCs w:val="20"/>
          <w:lang w:eastAsia="en-GB"/>
        </w:rPr>
        <w:t xml:space="preserve"> the intercom system. They will be asked by a member of staff what the purpose of the visit is or whom they are </w:t>
      </w:r>
      <w:r w:rsidR="00F467AB">
        <w:rPr>
          <w:rFonts w:eastAsia="Times New Roman" w:cs="Calibri"/>
          <w:color w:val="5E5E5E"/>
          <w:sz w:val="20"/>
          <w:szCs w:val="20"/>
          <w:lang w:eastAsia="en-GB"/>
        </w:rPr>
        <w:t xml:space="preserve">visiting, and they will be required to </w:t>
      </w:r>
      <w:r w:rsidRPr="00141F87">
        <w:rPr>
          <w:rFonts w:eastAsia="Times New Roman" w:cs="Calibri"/>
          <w:color w:val="5E5E5E"/>
          <w:sz w:val="20"/>
          <w:szCs w:val="20"/>
          <w:lang w:eastAsia="en-GB"/>
        </w:rPr>
        <w:t xml:space="preserve">provide identification. This identification should be validated if </w:t>
      </w:r>
      <w:r w:rsidR="00F467AB">
        <w:rPr>
          <w:rFonts w:eastAsia="Times New Roman" w:cs="Calibri"/>
          <w:color w:val="5E5E5E"/>
          <w:sz w:val="20"/>
          <w:szCs w:val="20"/>
          <w:lang w:eastAsia="en-GB"/>
        </w:rPr>
        <w:t xml:space="preserve">any member of staff is </w:t>
      </w:r>
      <w:r w:rsidRPr="00141F87">
        <w:rPr>
          <w:rFonts w:eastAsia="Times New Roman" w:cs="Calibri"/>
          <w:color w:val="5E5E5E"/>
          <w:sz w:val="20"/>
          <w:szCs w:val="20"/>
          <w:lang w:eastAsia="en-GB"/>
        </w:rPr>
        <w:t>unsure. </w:t>
      </w:r>
      <w:r>
        <w:rPr>
          <w:rFonts w:ascii="Arial" w:eastAsia="Times New Roman" w:hAnsi="Arial" w:cs="Arial"/>
          <w:color w:val="1B1B1B"/>
          <w:kern w:val="3"/>
          <w:sz w:val="8"/>
          <w:szCs w:val="8"/>
          <w:lang w:eastAsia="en-GB"/>
        </w:rPr>
        <w:br/>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 xml:space="preserve">The visitors will be asked to </w:t>
      </w:r>
      <w:r w:rsidR="00F467AB">
        <w:rPr>
          <w:rFonts w:eastAsia="Times New Roman" w:cs="Calibri"/>
          <w:color w:val="5E5E5E"/>
          <w:sz w:val="20"/>
          <w:szCs w:val="20"/>
          <w:lang w:eastAsia="en-GB"/>
        </w:rPr>
        <w:t xml:space="preserve">place their mobile phones in the secure, lockable mobile phone storage in the Art kitchen for the duration of the </w:t>
      </w:r>
      <w:proofErr w:type="gramStart"/>
      <w:r w:rsidR="00F467AB">
        <w:rPr>
          <w:rFonts w:eastAsia="Times New Roman" w:cs="Calibri"/>
          <w:color w:val="5E5E5E"/>
          <w:sz w:val="20"/>
          <w:szCs w:val="20"/>
          <w:lang w:eastAsia="en-GB"/>
        </w:rPr>
        <w:t>visit, and</w:t>
      </w:r>
      <w:proofErr w:type="gramEnd"/>
      <w:r w:rsidR="00F467AB">
        <w:rPr>
          <w:rFonts w:eastAsia="Times New Roman" w:cs="Calibri"/>
          <w:color w:val="5E5E5E"/>
          <w:sz w:val="20"/>
          <w:szCs w:val="20"/>
          <w:lang w:eastAsia="en-GB"/>
        </w:rPr>
        <w:t xml:space="preserve"> will be given their phones</w:t>
      </w:r>
      <w:r w:rsidRPr="00141F87">
        <w:rPr>
          <w:rFonts w:eastAsia="Times New Roman" w:cs="Calibri"/>
          <w:color w:val="5E5E5E"/>
          <w:sz w:val="20"/>
          <w:szCs w:val="20"/>
          <w:lang w:eastAsia="en-GB"/>
        </w:rPr>
        <w:t xml:space="preserve"> back when leaving the nursery. If</w:t>
      </w:r>
      <w:r w:rsidR="00F467AB">
        <w:rPr>
          <w:rFonts w:eastAsia="Times New Roman" w:cs="Calibri"/>
          <w:color w:val="5E5E5E"/>
          <w:sz w:val="20"/>
          <w:szCs w:val="20"/>
          <w:lang w:eastAsia="en-GB"/>
        </w:rPr>
        <w:t>, for any reason, a visitor needs their phone easily accessible, the manager or deputy manager may, at their discretion, agree to the phone being placed on the office filing cabinets</w:t>
      </w:r>
      <w:r w:rsidRPr="00141F87">
        <w:rPr>
          <w:rFonts w:eastAsia="Times New Roman" w:cs="Calibri"/>
          <w:color w:val="5E5E5E"/>
          <w:sz w:val="20"/>
          <w:szCs w:val="20"/>
          <w:lang w:eastAsia="en-GB"/>
        </w:rPr>
        <w:t>.</w:t>
      </w:r>
      <w:r w:rsidR="00926FDB">
        <w:rPr>
          <w:rFonts w:eastAsia="Times New Roman" w:cs="Calibri"/>
          <w:color w:val="5E5E5E"/>
          <w:sz w:val="20"/>
          <w:szCs w:val="20"/>
          <w:lang w:eastAsia="en-GB"/>
        </w:rPr>
        <w:br/>
      </w:r>
      <w:r w:rsidRPr="00141F87">
        <w:rPr>
          <w:rFonts w:eastAsia="Times New Roman" w:cs="Calibri"/>
          <w:color w:val="5E5E5E"/>
          <w:sz w:val="20"/>
          <w:szCs w:val="20"/>
          <w:lang w:eastAsia="en-GB"/>
        </w:rPr>
        <w:t xml:space="preserve">  </w:t>
      </w:r>
      <w:r w:rsidR="00926FDB">
        <w:rPr>
          <w:rFonts w:ascii="Arial" w:eastAsia="Times New Roman" w:hAnsi="Arial" w:cs="Arial"/>
          <w:color w:val="1B1B1B"/>
          <w:kern w:val="3"/>
          <w:sz w:val="8"/>
          <w:szCs w:val="8"/>
          <w:lang w:eastAsia="en-GB"/>
        </w:rPr>
        <w:br/>
      </w:r>
      <w:r w:rsidRPr="00141F87">
        <w:rPr>
          <w:rFonts w:eastAsia="Times New Roman" w:cs="Calibri"/>
          <w:color w:val="5E5E5E"/>
          <w:sz w:val="20"/>
          <w:szCs w:val="20"/>
          <w:lang w:eastAsia="en-GB"/>
        </w:rPr>
        <w:t xml:space="preserve">The following information on all visitors to the setting will be logged on the </w:t>
      </w:r>
      <w:r w:rsidR="00F467AB">
        <w:rPr>
          <w:rFonts w:eastAsia="Times New Roman" w:cs="Calibri"/>
          <w:color w:val="5E5E5E"/>
          <w:sz w:val="20"/>
          <w:szCs w:val="20"/>
          <w:lang w:eastAsia="en-GB"/>
        </w:rPr>
        <w:t>visitors' sign-in</w:t>
      </w:r>
      <w:r w:rsidRPr="00141F87">
        <w:rPr>
          <w:rFonts w:eastAsia="Times New Roman" w:cs="Calibri"/>
          <w:color w:val="5E5E5E"/>
          <w:sz w:val="20"/>
          <w:szCs w:val="20"/>
          <w:lang w:eastAsia="en-GB"/>
        </w:rPr>
        <w:t xml:space="preserve"> sheet on entry: </w:t>
      </w:r>
    </w:p>
    <w:p w14:paraId="6EBD37E2"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Date</w:t>
      </w:r>
    </w:p>
    <w:p w14:paraId="6C15BB7B"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Time in</w:t>
      </w:r>
    </w:p>
    <w:p w14:paraId="18C64A8F"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Time out</w:t>
      </w:r>
    </w:p>
    <w:p w14:paraId="0A270095"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Name of visitor</w:t>
      </w:r>
    </w:p>
    <w:p w14:paraId="3CFD7426" w14:textId="5D2951A4"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Reason for visit </w:t>
      </w:r>
    </w:p>
    <w:p w14:paraId="75208D05" w14:textId="301E31CA"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 xml:space="preserve">The visitor will also be given a lanyard with the designated safeguarding </w:t>
      </w:r>
      <w:r w:rsidR="00F467AB">
        <w:rPr>
          <w:rFonts w:eastAsia="Times New Roman" w:cs="Calibri"/>
          <w:color w:val="5E5E5E"/>
          <w:sz w:val="20"/>
          <w:szCs w:val="20"/>
          <w:lang w:eastAsia="en-GB"/>
        </w:rPr>
        <w:t>lead's name and the Essex Children’s and Families Hub and Local Authority Designated Officer (LADO) number</w:t>
      </w:r>
      <w:r w:rsidRPr="00141F87">
        <w:rPr>
          <w:rFonts w:eastAsia="Times New Roman" w:cs="Calibri"/>
          <w:color w:val="5E5E5E"/>
          <w:sz w:val="20"/>
          <w:szCs w:val="20"/>
          <w:lang w:eastAsia="en-GB"/>
        </w:rPr>
        <w:t>. This is in case they have any concerns when visiting the premises, they can contact the right service provider.</w:t>
      </w:r>
    </w:p>
    <w:p w14:paraId="7CCEFDD0"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2BEBFE4A" w14:textId="1168D67F"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During the visit</w:t>
      </w:r>
      <w:r w:rsidR="00F467AB">
        <w:rPr>
          <w:rFonts w:eastAsia="Times New Roman" w:cs="Calibri"/>
          <w:color w:val="5E5E5E"/>
          <w:sz w:val="20"/>
          <w:szCs w:val="20"/>
          <w:lang w:eastAsia="en-GB"/>
        </w:rPr>
        <w:t>,</w:t>
      </w:r>
      <w:r w:rsidRPr="00141F87">
        <w:rPr>
          <w:rFonts w:eastAsia="Times New Roman" w:cs="Calibri"/>
          <w:color w:val="5E5E5E"/>
          <w:sz w:val="20"/>
          <w:szCs w:val="20"/>
          <w:lang w:eastAsia="en-GB"/>
        </w:rPr>
        <w:t xml:space="preserve"> the visitor will be reminded to remain clearly visible to staff at all times they are on the premises. </w:t>
      </w:r>
    </w:p>
    <w:p w14:paraId="17871BC0"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35405770" w14:textId="0776FF19"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If an unexpected visitor has no suitable reason to be on the premises</w:t>
      </w:r>
      <w:r w:rsidR="00F467AB">
        <w:rPr>
          <w:rFonts w:eastAsia="Times New Roman" w:cs="Calibri"/>
          <w:color w:val="5E5E5E"/>
          <w:sz w:val="20"/>
          <w:szCs w:val="20"/>
          <w:lang w:eastAsia="en-GB"/>
        </w:rPr>
        <w:t>,</w:t>
      </w:r>
      <w:r w:rsidRPr="00141F87">
        <w:rPr>
          <w:rFonts w:eastAsia="Times New Roman" w:cs="Calibri"/>
          <w:color w:val="5E5E5E"/>
          <w:sz w:val="20"/>
          <w:szCs w:val="20"/>
          <w:lang w:eastAsia="en-GB"/>
        </w:rPr>
        <w:t xml:space="preserve"> they will be asked to leave immediately and escorted from the premises. If the visitor repeatedly refuses to leave, the police will then be telephoned immediately. A record </w:t>
      </w:r>
      <w:r w:rsidR="00F467AB">
        <w:rPr>
          <w:rFonts w:eastAsia="Times New Roman" w:cs="Calibri"/>
          <w:color w:val="5E5E5E"/>
          <w:sz w:val="20"/>
          <w:szCs w:val="20"/>
          <w:lang w:eastAsia="en-GB"/>
        </w:rPr>
        <w:t xml:space="preserve">of any such incidents will be made </w:t>
      </w:r>
      <w:r w:rsidRPr="00141F87">
        <w:rPr>
          <w:rFonts w:eastAsia="Times New Roman" w:cs="Calibri"/>
          <w:color w:val="5E5E5E"/>
          <w:sz w:val="20"/>
          <w:szCs w:val="20"/>
          <w:lang w:eastAsia="en-GB"/>
        </w:rPr>
        <w:t>on an incident form</w:t>
      </w:r>
      <w:r w:rsidR="00F467AB">
        <w:rPr>
          <w:rFonts w:eastAsia="Times New Roman" w:cs="Calibri"/>
          <w:color w:val="5E5E5E"/>
          <w:sz w:val="20"/>
          <w:szCs w:val="20"/>
          <w:lang w:eastAsia="en-GB"/>
        </w:rPr>
        <w:t>,</w:t>
      </w:r>
      <w:r w:rsidRPr="00141F87">
        <w:rPr>
          <w:rFonts w:eastAsia="Times New Roman" w:cs="Calibri"/>
          <w:color w:val="5E5E5E"/>
          <w:sz w:val="20"/>
          <w:szCs w:val="20"/>
          <w:lang w:eastAsia="en-GB"/>
        </w:rPr>
        <w:t xml:space="preserve"> and the committee will be immediately notified. </w:t>
      </w:r>
    </w:p>
    <w:p w14:paraId="0067307E"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762D8DE5" w14:textId="5A680D39"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Upon finishing their visit, the visitor will have to sign out of the premises in the visitor’s book, hand back their lanyard</w:t>
      </w:r>
      <w:r w:rsidR="00F467AB">
        <w:rPr>
          <w:rFonts w:eastAsia="Times New Roman" w:cs="Calibri"/>
          <w:color w:val="5E5E5E"/>
          <w:sz w:val="20"/>
          <w:szCs w:val="20"/>
          <w:lang w:eastAsia="en-GB"/>
        </w:rPr>
        <w:t>,</w:t>
      </w:r>
      <w:r w:rsidRPr="00141F87">
        <w:rPr>
          <w:rFonts w:eastAsia="Times New Roman" w:cs="Calibri"/>
          <w:color w:val="5E5E5E"/>
          <w:sz w:val="20"/>
          <w:szCs w:val="20"/>
          <w:lang w:eastAsia="en-GB"/>
        </w:rPr>
        <w:t xml:space="preserve"> and </w:t>
      </w:r>
      <w:r w:rsidR="00F467AB">
        <w:rPr>
          <w:rFonts w:eastAsia="Times New Roman" w:cs="Calibri"/>
          <w:color w:val="5E5E5E"/>
          <w:sz w:val="20"/>
          <w:szCs w:val="20"/>
          <w:lang w:eastAsia="en-GB"/>
        </w:rPr>
        <w:t>have their mobile phone returned</w:t>
      </w:r>
      <w:r w:rsidRPr="00141F87">
        <w:rPr>
          <w:rFonts w:eastAsia="Times New Roman" w:cs="Calibri"/>
          <w:color w:val="5E5E5E"/>
          <w:sz w:val="20"/>
          <w:szCs w:val="20"/>
          <w:lang w:eastAsia="en-GB"/>
        </w:rPr>
        <w:t>. </w:t>
      </w:r>
    </w:p>
    <w:p w14:paraId="4CA97253" w14:textId="64D018C0" w:rsidR="00141F87" w:rsidRDefault="00141F87" w:rsidP="00141F87">
      <w:pPr>
        <w:shd w:val="clear" w:color="auto" w:fill="FFFFFF"/>
        <w:spacing w:after="0" w:line="240" w:lineRule="auto"/>
        <w:rPr>
          <w:rFonts w:eastAsia="Times New Roman" w:cs="Calibri"/>
          <w:color w:val="5E5E5E"/>
          <w:sz w:val="20"/>
          <w:szCs w:val="20"/>
          <w:lang w:eastAsia="en-GB"/>
        </w:rPr>
      </w:pPr>
      <w:r w:rsidRPr="00141F87">
        <w:rPr>
          <w:rFonts w:eastAsia="Times New Roman" w:cs="Calibri"/>
          <w:color w:val="5E5E5E"/>
          <w:sz w:val="20"/>
          <w:szCs w:val="20"/>
          <w:lang w:eastAsia="en-GB"/>
        </w:rPr>
        <w:t>Contractors, suppliers</w:t>
      </w:r>
      <w:r w:rsidR="00F467AB">
        <w:rPr>
          <w:rFonts w:eastAsia="Times New Roman" w:cs="Calibri"/>
          <w:color w:val="5E5E5E"/>
          <w:sz w:val="20"/>
          <w:szCs w:val="20"/>
          <w:lang w:eastAsia="en-GB"/>
        </w:rPr>
        <w:t>,</w:t>
      </w:r>
      <w:r w:rsidRPr="00141F87">
        <w:rPr>
          <w:rFonts w:eastAsia="Times New Roman" w:cs="Calibri"/>
          <w:color w:val="5E5E5E"/>
          <w:sz w:val="20"/>
          <w:szCs w:val="20"/>
          <w:lang w:eastAsia="en-GB"/>
        </w:rPr>
        <w:t xml:space="preserve"> and all other visitors requiring access to any area of the setting must only be permitted entry on the authority of the nursery manager or deputy manager.  </w:t>
      </w:r>
    </w:p>
    <w:p w14:paraId="14356A55" w14:textId="77777777" w:rsidR="00926FDB" w:rsidRDefault="00926FDB" w:rsidP="00141F87">
      <w:pPr>
        <w:shd w:val="clear" w:color="auto" w:fill="FFFFFF"/>
        <w:spacing w:after="0" w:line="240" w:lineRule="auto"/>
        <w:rPr>
          <w:rFonts w:eastAsia="Times New Roman" w:cs="Calibri"/>
          <w:color w:val="5E5E5E"/>
          <w:sz w:val="20"/>
          <w:szCs w:val="20"/>
          <w:lang w:eastAsia="en-GB"/>
        </w:rPr>
      </w:pPr>
    </w:p>
    <w:p w14:paraId="210A121D" w14:textId="77777777" w:rsidR="00926FDB" w:rsidRPr="00141F87" w:rsidRDefault="00926FDB" w:rsidP="00141F87">
      <w:pPr>
        <w:shd w:val="clear" w:color="auto" w:fill="FFFFFF"/>
        <w:spacing w:after="0" w:line="240" w:lineRule="auto"/>
        <w:rPr>
          <w:rFonts w:eastAsia="Times New Roman" w:cs="Calibri"/>
          <w:color w:val="5E5E5E"/>
          <w:sz w:val="20"/>
          <w:szCs w:val="20"/>
          <w:lang w:eastAsia="en-GB"/>
        </w:rPr>
      </w:pPr>
    </w:p>
    <w:p w14:paraId="0AA0FDA4"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652056" w14:paraId="13719A74" w14:textId="77777777" w:rsidTr="00BA539D">
        <w:tc>
          <w:tcPr>
            <w:tcW w:w="4320" w:type="dxa"/>
            <w:tcMar>
              <w:top w:w="0" w:type="dxa"/>
              <w:left w:w="108" w:type="dxa"/>
              <w:bottom w:w="0" w:type="dxa"/>
              <w:right w:w="108" w:type="dxa"/>
            </w:tcMar>
            <w:vAlign w:val="bottom"/>
            <w:hideMark/>
          </w:tcPr>
          <w:p w14:paraId="5A84AD23" w14:textId="6FA36C93"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2EF2FE85" w14:textId="0C6EFD93"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B1AEFE3" w14:textId="77777777" w:rsidR="00652056" w:rsidRDefault="00652056" w:rsidP="00652056">
            <w:pPr>
              <w:rPr>
                <w:rFonts w:eastAsia="Times New Roman" w:cs="Calibri"/>
                <w:sz w:val="20"/>
                <w:szCs w:val="20"/>
                <w:lang w:eastAsia="en-GB"/>
              </w:rPr>
            </w:pPr>
          </w:p>
        </w:tc>
      </w:tr>
      <w:tr w:rsidR="00652056" w14:paraId="799BD9E8" w14:textId="77777777" w:rsidTr="00BA539D">
        <w:tc>
          <w:tcPr>
            <w:tcW w:w="4320" w:type="dxa"/>
            <w:tcMar>
              <w:top w:w="0" w:type="dxa"/>
              <w:left w:w="108" w:type="dxa"/>
              <w:bottom w:w="0" w:type="dxa"/>
              <w:right w:w="108" w:type="dxa"/>
            </w:tcMar>
            <w:vAlign w:val="bottom"/>
            <w:hideMark/>
          </w:tcPr>
          <w:p w14:paraId="083F1675" w14:textId="13CED200"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74D3076" w14:textId="58E5A2CB"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w:t>
            </w:r>
            <w:r w:rsidR="00F467AB">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67491447" w14:textId="1A993636"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08C5D92B" w14:textId="77777777" w:rsidTr="00BA539D">
        <w:tc>
          <w:tcPr>
            <w:tcW w:w="4320" w:type="dxa"/>
            <w:tcMar>
              <w:top w:w="0" w:type="dxa"/>
              <w:left w:w="108" w:type="dxa"/>
              <w:bottom w:w="0" w:type="dxa"/>
              <w:right w:w="108" w:type="dxa"/>
            </w:tcMar>
            <w:vAlign w:val="bottom"/>
            <w:hideMark/>
          </w:tcPr>
          <w:p w14:paraId="6B038B9F" w14:textId="5142AB61"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021033CC" w14:textId="60A2104B"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429FD547" w14:textId="71705006" w:rsidR="00652056" w:rsidRDefault="00652056" w:rsidP="00652056">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652056" w14:paraId="4C590345" w14:textId="77777777" w:rsidTr="00BA539D">
        <w:tc>
          <w:tcPr>
            <w:tcW w:w="4320" w:type="dxa"/>
            <w:tcMar>
              <w:top w:w="0" w:type="dxa"/>
              <w:left w:w="108" w:type="dxa"/>
              <w:bottom w:w="0" w:type="dxa"/>
              <w:right w:w="108" w:type="dxa"/>
            </w:tcMar>
            <w:vAlign w:val="bottom"/>
            <w:hideMark/>
          </w:tcPr>
          <w:p w14:paraId="2928FEF8" w14:textId="2B993EA1"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31046B59" w14:textId="77777777" w:rsidR="00652056" w:rsidRDefault="00652056" w:rsidP="00652056">
            <w:pPr>
              <w:spacing w:after="0" w:line="360" w:lineRule="auto"/>
              <w:rPr>
                <w:rFonts w:eastAsia="Times New Roman" w:cs="Calibri"/>
                <w:sz w:val="20"/>
                <w:szCs w:val="20"/>
                <w:lang w:eastAsia="en-GB"/>
              </w:rPr>
            </w:pPr>
          </w:p>
          <w:p w14:paraId="7D2D4264" w14:textId="46D46528"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652056" w14:paraId="7F41A0A8" w14:textId="77777777" w:rsidTr="00BA539D">
        <w:tc>
          <w:tcPr>
            <w:tcW w:w="4320" w:type="dxa"/>
            <w:tcMar>
              <w:top w:w="0" w:type="dxa"/>
              <w:left w:w="108" w:type="dxa"/>
              <w:bottom w:w="0" w:type="dxa"/>
              <w:right w:w="108" w:type="dxa"/>
            </w:tcMar>
            <w:vAlign w:val="bottom"/>
            <w:hideMark/>
          </w:tcPr>
          <w:p w14:paraId="0DDF3B2C" w14:textId="6949A477"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49374FF5" w14:textId="77777777" w:rsidR="00652056" w:rsidRDefault="00652056" w:rsidP="00652056">
            <w:pPr>
              <w:spacing w:after="0" w:line="360" w:lineRule="auto"/>
              <w:rPr>
                <w:rFonts w:eastAsia="Times New Roman" w:cs="Calibri"/>
                <w:sz w:val="20"/>
                <w:szCs w:val="20"/>
                <w:lang w:eastAsia="en-GB"/>
              </w:rPr>
            </w:pPr>
          </w:p>
          <w:p w14:paraId="058FF89F" w14:textId="042F697D" w:rsidR="00652056" w:rsidRDefault="00C93EA8" w:rsidP="00652056">
            <w:pPr>
              <w:spacing w:after="0" w:line="360" w:lineRule="auto"/>
              <w:rPr>
                <w:rFonts w:eastAsia="Times New Roman" w:cs="Calibri"/>
                <w:sz w:val="20"/>
                <w:szCs w:val="20"/>
                <w:lang w:eastAsia="en-GB"/>
              </w:rPr>
            </w:pPr>
            <w:r>
              <w:rPr>
                <w:rFonts w:eastAsia="Times New Roman" w:cs="Calibri"/>
                <w:sz w:val="20"/>
                <w:szCs w:val="20"/>
                <w:lang w:eastAsia="en-GB"/>
              </w:rPr>
              <w:lastRenderedPageBreak/>
              <w:t>S.Mead</w:t>
            </w:r>
          </w:p>
        </w:tc>
      </w:tr>
      <w:tr w:rsidR="00652056" w14:paraId="70D0D383" w14:textId="77777777" w:rsidTr="00BA539D">
        <w:tc>
          <w:tcPr>
            <w:tcW w:w="4320" w:type="dxa"/>
            <w:tcMar>
              <w:top w:w="0" w:type="dxa"/>
              <w:left w:w="108" w:type="dxa"/>
              <w:bottom w:w="0" w:type="dxa"/>
              <w:right w:w="108" w:type="dxa"/>
            </w:tcMar>
            <w:vAlign w:val="bottom"/>
            <w:hideMark/>
          </w:tcPr>
          <w:p w14:paraId="13BD5661" w14:textId="47C37DD4"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61A778C4" w14:textId="31BF01DD" w:rsidR="00652056" w:rsidRDefault="00652056" w:rsidP="00652056">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3810D6A1" w14:textId="77777777" w:rsidR="00C60D24" w:rsidRDefault="00C60D24" w:rsidP="00F373A8">
      <w:pPr>
        <w:tabs>
          <w:tab w:val="left" w:pos="1290"/>
        </w:tabs>
        <w:jc w:val="center"/>
        <w:rPr>
          <w:b/>
          <w:sz w:val="96"/>
          <w:szCs w:val="96"/>
        </w:rPr>
      </w:pPr>
    </w:p>
    <w:p w14:paraId="100E54E2" w14:textId="77777777" w:rsidR="00C60D24" w:rsidRDefault="00C60D24" w:rsidP="00F373A8">
      <w:pPr>
        <w:tabs>
          <w:tab w:val="left" w:pos="1290"/>
        </w:tabs>
        <w:jc w:val="center"/>
        <w:rPr>
          <w:b/>
          <w:sz w:val="96"/>
          <w:szCs w:val="96"/>
        </w:rPr>
      </w:pPr>
    </w:p>
    <w:p w14:paraId="40E0148A" w14:textId="77777777" w:rsidR="00C60D24" w:rsidRDefault="00C60D24" w:rsidP="00F373A8">
      <w:pPr>
        <w:tabs>
          <w:tab w:val="left" w:pos="1290"/>
        </w:tabs>
        <w:jc w:val="center"/>
        <w:rPr>
          <w:b/>
          <w:sz w:val="96"/>
          <w:szCs w:val="96"/>
        </w:rPr>
      </w:pPr>
    </w:p>
    <w:p w14:paraId="3BB91A25" w14:textId="77777777" w:rsidR="00C60D24" w:rsidRDefault="00C60D24" w:rsidP="00F373A8">
      <w:pPr>
        <w:tabs>
          <w:tab w:val="left" w:pos="1290"/>
        </w:tabs>
        <w:jc w:val="center"/>
        <w:rPr>
          <w:b/>
          <w:sz w:val="96"/>
          <w:szCs w:val="96"/>
        </w:rPr>
      </w:pPr>
    </w:p>
    <w:p w14:paraId="1F5FAA6A" w14:textId="77777777" w:rsidR="00C60D24" w:rsidRDefault="00C60D24" w:rsidP="00F373A8">
      <w:pPr>
        <w:tabs>
          <w:tab w:val="left" w:pos="1290"/>
        </w:tabs>
        <w:jc w:val="center"/>
        <w:rPr>
          <w:b/>
          <w:sz w:val="96"/>
          <w:szCs w:val="96"/>
        </w:rPr>
      </w:pPr>
    </w:p>
    <w:p w14:paraId="4F33C379" w14:textId="77777777" w:rsidR="00C60D24" w:rsidRDefault="00C60D24" w:rsidP="00F373A8">
      <w:pPr>
        <w:tabs>
          <w:tab w:val="left" w:pos="1290"/>
        </w:tabs>
        <w:jc w:val="center"/>
        <w:rPr>
          <w:b/>
          <w:sz w:val="96"/>
          <w:szCs w:val="96"/>
        </w:rPr>
      </w:pPr>
    </w:p>
    <w:p w14:paraId="714139AD" w14:textId="77777777" w:rsidR="00C60D24" w:rsidRDefault="00C60D24" w:rsidP="00F373A8">
      <w:pPr>
        <w:tabs>
          <w:tab w:val="left" w:pos="1290"/>
        </w:tabs>
        <w:jc w:val="center"/>
        <w:rPr>
          <w:b/>
          <w:sz w:val="96"/>
          <w:szCs w:val="96"/>
        </w:rPr>
      </w:pPr>
    </w:p>
    <w:p w14:paraId="58EDE701" w14:textId="77777777" w:rsidR="00C60D24" w:rsidRDefault="00C60D24" w:rsidP="00F373A8">
      <w:pPr>
        <w:tabs>
          <w:tab w:val="left" w:pos="1290"/>
        </w:tabs>
        <w:jc w:val="center"/>
        <w:rPr>
          <w:b/>
          <w:sz w:val="96"/>
          <w:szCs w:val="96"/>
        </w:rPr>
      </w:pPr>
    </w:p>
    <w:p w14:paraId="2DA42A3C" w14:textId="77777777" w:rsidR="00C60D24" w:rsidRDefault="00C60D24" w:rsidP="00F373A8">
      <w:pPr>
        <w:tabs>
          <w:tab w:val="left" w:pos="1290"/>
        </w:tabs>
        <w:jc w:val="center"/>
        <w:rPr>
          <w:b/>
          <w:sz w:val="96"/>
          <w:szCs w:val="96"/>
        </w:rPr>
      </w:pPr>
    </w:p>
    <w:p w14:paraId="52BFEA44" w14:textId="39C3F53E" w:rsidR="007868DF" w:rsidRDefault="00ED02A4" w:rsidP="00F373A8">
      <w:pPr>
        <w:tabs>
          <w:tab w:val="left" w:pos="1290"/>
        </w:tabs>
        <w:jc w:val="center"/>
        <w:rPr>
          <w:b/>
          <w:sz w:val="96"/>
          <w:szCs w:val="96"/>
        </w:rPr>
      </w:pPr>
      <w:r>
        <w:rPr>
          <w:b/>
          <w:sz w:val="96"/>
          <w:szCs w:val="96"/>
        </w:rPr>
        <w:lastRenderedPageBreak/>
        <w:t>Visits and Outings</w:t>
      </w:r>
    </w:p>
    <w:p w14:paraId="278B1A2E" w14:textId="77777777" w:rsidR="007868DF" w:rsidRDefault="00ED02A4">
      <w:pPr>
        <w:tabs>
          <w:tab w:val="left" w:pos="1290"/>
        </w:tabs>
        <w:jc w:val="center"/>
        <w:rPr>
          <w:b/>
          <w:sz w:val="96"/>
          <w:szCs w:val="96"/>
        </w:rPr>
      </w:pPr>
      <w:r>
        <w:rPr>
          <w:b/>
          <w:sz w:val="96"/>
          <w:szCs w:val="96"/>
        </w:rPr>
        <w:t>Procedure</w:t>
      </w:r>
    </w:p>
    <w:p w14:paraId="1E782AA2" w14:textId="77777777" w:rsidR="007868DF" w:rsidRDefault="007868DF">
      <w:pPr>
        <w:tabs>
          <w:tab w:val="left" w:pos="1290"/>
        </w:tabs>
        <w:jc w:val="center"/>
        <w:rPr>
          <w:b/>
          <w:sz w:val="96"/>
          <w:szCs w:val="96"/>
        </w:rPr>
      </w:pPr>
    </w:p>
    <w:p w14:paraId="03084D1E" w14:textId="77777777" w:rsidR="007868DF" w:rsidRDefault="007868DF">
      <w:pPr>
        <w:tabs>
          <w:tab w:val="left" w:pos="1290"/>
        </w:tabs>
        <w:jc w:val="center"/>
        <w:rPr>
          <w:b/>
          <w:sz w:val="96"/>
          <w:szCs w:val="96"/>
        </w:rPr>
      </w:pPr>
    </w:p>
    <w:p w14:paraId="70831737" w14:textId="77777777" w:rsidR="007868DF" w:rsidRDefault="007868DF">
      <w:pPr>
        <w:tabs>
          <w:tab w:val="left" w:pos="1290"/>
        </w:tabs>
        <w:jc w:val="center"/>
        <w:rPr>
          <w:b/>
          <w:sz w:val="96"/>
          <w:szCs w:val="96"/>
        </w:rPr>
      </w:pPr>
    </w:p>
    <w:p w14:paraId="701E9656"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1424" behindDoc="0" locked="0" layoutInCell="1" allowOverlap="1" wp14:anchorId="3ADF3F4B" wp14:editId="218BED6D">
            <wp:simplePos x="0" y="0"/>
            <wp:positionH relativeFrom="margin">
              <wp:posOffset>1406868</wp:posOffset>
            </wp:positionH>
            <wp:positionV relativeFrom="paragraph">
              <wp:posOffset>167737</wp:posOffset>
            </wp:positionV>
            <wp:extent cx="4694401" cy="4320000"/>
            <wp:effectExtent l="0" t="0" r="0" b="4350"/>
            <wp:wrapTight wrapText="bothSides">
              <wp:wrapPolygon edited="0">
                <wp:start x="0" y="0"/>
                <wp:lineTo x="0" y="21527"/>
                <wp:lineTo x="21477" y="21527"/>
                <wp:lineTo x="21477" y="0"/>
                <wp:lineTo x="0" y="0"/>
              </wp:wrapPolygon>
            </wp:wrapTight>
            <wp:docPr id="177225015"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07A4DA9" w14:textId="77777777" w:rsidR="007868DF" w:rsidRDefault="007868DF">
      <w:pPr>
        <w:tabs>
          <w:tab w:val="left" w:pos="1290"/>
        </w:tabs>
        <w:jc w:val="center"/>
        <w:rPr>
          <w:b/>
          <w:sz w:val="96"/>
          <w:szCs w:val="96"/>
        </w:rPr>
      </w:pPr>
    </w:p>
    <w:p w14:paraId="4F02464D" w14:textId="77777777" w:rsidR="007868DF" w:rsidRDefault="007868DF">
      <w:pPr>
        <w:tabs>
          <w:tab w:val="left" w:pos="1290"/>
        </w:tabs>
        <w:jc w:val="center"/>
        <w:rPr>
          <w:b/>
          <w:sz w:val="96"/>
          <w:szCs w:val="96"/>
        </w:rPr>
      </w:pPr>
    </w:p>
    <w:p w14:paraId="254FE61F" w14:textId="77777777" w:rsidR="007868DF" w:rsidRDefault="007868DF">
      <w:pPr>
        <w:tabs>
          <w:tab w:val="left" w:pos="1290"/>
        </w:tabs>
        <w:rPr>
          <w:b/>
          <w:sz w:val="96"/>
          <w:szCs w:val="96"/>
        </w:rPr>
      </w:pPr>
    </w:p>
    <w:p w14:paraId="053BE731" w14:textId="77777777" w:rsidR="007868DF" w:rsidRDefault="007868DF">
      <w:pPr>
        <w:tabs>
          <w:tab w:val="left" w:pos="1290"/>
        </w:tabs>
        <w:rPr>
          <w:b/>
          <w:sz w:val="20"/>
          <w:szCs w:val="20"/>
        </w:rPr>
      </w:pPr>
    </w:p>
    <w:p w14:paraId="6620F18E" w14:textId="77777777" w:rsidR="007868DF" w:rsidRDefault="007868DF">
      <w:pPr>
        <w:tabs>
          <w:tab w:val="left" w:pos="1290"/>
        </w:tabs>
        <w:rPr>
          <w:b/>
          <w:sz w:val="36"/>
          <w:szCs w:val="36"/>
        </w:rPr>
      </w:pPr>
    </w:p>
    <w:p w14:paraId="27220353" w14:textId="77777777" w:rsidR="00ED02A4" w:rsidRDefault="00ED02A4">
      <w:pPr>
        <w:tabs>
          <w:tab w:val="left" w:pos="1290"/>
        </w:tabs>
        <w:rPr>
          <w:b/>
          <w:sz w:val="32"/>
          <w:szCs w:val="32"/>
        </w:rPr>
      </w:pPr>
    </w:p>
    <w:p w14:paraId="18DFBB9D" w14:textId="3BB4EE2D" w:rsidR="007868DF" w:rsidRDefault="00ED02A4">
      <w:pPr>
        <w:tabs>
          <w:tab w:val="left" w:pos="1290"/>
        </w:tabs>
        <w:rPr>
          <w:b/>
          <w:sz w:val="32"/>
          <w:szCs w:val="32"/>
        </w:rPr>
      </w:pPr>
      <w:r>
        <w:rPr>
          <w:b/>
          <w:sz w:val="32"/>
          <w:szCs w:val="32"/>
        </w:rPr>
        <w:lastRenderedPageBreak/>
        <w:t>Visits and Outings Procedure</w:t>
      </w:r>
    </w:p>
    <w:p w14:paraId="5A2D4682" w14:textId="1969EA62" w:rsidR="007868DF" w:rsidRDefault="00ED02A4">
      <w:pPr>
        <w:tabs>
          <w:tab w:val="left" w:pos="1290"/>
        </w:tabs>
        <w:rPr>
          <w:sz w:val="20"/>
          <w:szCs w:val="20"/>
        </w:rPr>
      </w:pPr>
      <w:r>
        <w:rPr>
          <w:sz w:val="20"/>
          <w:szCs w:val="20"/>
        </w:rPr>
        <w:t xml:space="preserve">Prior to a visit or outing, a member of staff will </w:t>
      </w:r>
      <w:r w:rsidR="00F467AB">
        <w:rPr>
          <w:sz w:val="20"/>
          <w:szCs w:val="20"/>
        </w:rPr>
        <w:t>conduct an exploratory visit to the proposed destination to assess</w:t>
      </w:r>
      <w:r>
        <w:rPr>
          <w:sz w:val="20"/>
          <w:szCs w:val="20"/>
        </w:rPr>
        <w:t xml:space="preserve"> any potential difficulties.</w:t>
      </w:r>
    </w:p>
    <w:p w14:paraId="15F6C637" w14:textId="0F5165AE" w:rsidR="007868DF" w:rsidRDefault="00ED02A4">
      <w:pPr>
        <w:tabs>
          <w:tab w:val="left" w:pos="1290"/>
        </w:tabs>
        <w:rPr>
          <w:sz w:val="20"/>
          <w:szCs w:val="20"/>
        </w:rPr>
      </w:pPr>
      <w:r>
        <w:rPr>
          <w:sz w:val="20"/>
          <w:szCs w:val="20"/>
        </w:rPr>
        <w:t>The manager will ensure that a thorough risk assessment for the outing is completed and signed two weeks before the outing. This should take into consideration the journey and transport involved.</w:t>
      </w:r>
    </w:p>
    <w:p w14:paraId="371EEF6B" w14:textId="347BFCB4" w:rsidR="007868DF" w:rsidRDefault="00ED02A4">
      <w:pPr>
        <w:tabs>
          <w:tab w:val="left" w:pos="1290"/>
        </w:tabs>
        <w:rPr>
          <w:sz w:val="20"/>
          <w:szCs w:val="20"/>
        </w:rPr>
      </w:pPr>
      <w:r>
        <w:rPr>
          <w:sz w:val="20"/>
          <w:szCs w:val="20"/>
        </w:rPr>
        <w:t>Staff will involve children</w:t>
      </w:r>
      <w:r w:rsidR="00F467AB">
        <w:rPr>
          <w:sz w:val="20"/>
          <w:szCs w:val="20"/>
        </w:rPr>
        <w:t xml:space="preserve"> in the planning of outings when possible</w:t>
      </w:r>
      <w:r>
        <w:rPr>
          <w:sz w:val="20"/>
          <w:szCs w:val="20"/>
        </w:rPr>
        <w:t>. Staff will explain to the children the objectives of the event and what is expected of them on the outing.</w:t>
      </w:r>
    </w:p>
    <w:p w14:paraId="38D3A1A1" w14:textId="77777777" w:rsidR="007868DF" w:rsidRDefault="00ED02A4">
      <w:pPr>
        <w:tabs>
          <w:tab w:val="left" w:pos="1290"/>
        </w:tabs>
        <w:rPr>
          <w:b/>
          <w:sz w:val="28"/>
          <w:szCs w:val="28"/>
        </w:rPr>
      </w:pPr>
      <w:r>
        <w:rPr>
          <w:b/>
          <w:sz w:val="28"/>
          <w:szCs w:val="28"/>
        </w:rPr>
        <w:t>Parental Consent</w:t>
      </w:r>
    </w:p>
    <w:p w14:paraId="29EC7B73" w14:textId="71728416" w:rsidR="007868DF" w:rsidRDefault="00ED02A4">
      <w:pPr>
        <w:tabs>
          <w:tab w:val="left" w:pos="1290"/>
        </w:tabs>
        <w:rPr>
          <w:sz w:val="20"/>
          <w:szCs w:val="20"/>
        </w:rPr>
      </w:pPr>
      <w:r>
        <w:rPr>
          <w:sz w:val="20"/>
          <w:szCs w:val="20"/>
        </w:rPr>
        <w:t>The Room leaders are responsible for collecting parental consent forms for each child attending the outing. The parents/carers will be given information on the cost, where the outing is going, what the children will be doing when they get there, the mode of transport, any special clothing needed</w:t>
      </w:r>
      <w:r w:rsidR="00F467AB">
        <w:rPr>
          <w:sz w:val="20"/>
          <w:szCs w:val="20"/>
        </w:rPr>
        <w:t>,</w:t>
      </w:r>
      <w:r>
        <w:rPr>
          <w:sz w:val="20"/>
          <w:szCs w:val="20"/>
        </w:rPr>
        <w:t xml:space="preserve"> and the times of the trip.</w:t>
      </w:r>
    </w:p>
    <w:p w14:paraId="7048BC12" w14:textId="369AF33F" w:rsidR="007868DF" w:rsidRDefault="00ED02A4">
      <w:pPr>
        <w:tabs>
          <w:tab w:val="left" w:pos="1290"/>
        </w:tabs>
        <w:rPr>
          <w:sz w:val="20"/>
          <w:szCs w:val="20"/>
        </w:rPr>
      </w:pPr>
      <w:r>
        <w:rPr>
          <w:sz w:val="20"/>
          <w:szCs w:val="20"/>
        </w:rPr>
        <w:t xml:space="preserve">Parental </w:t>
      </w:r>
      <w:r w:rsidR="00F467AB">
        <w:rPr>
          <w:sz w:val="20"/>
          <w:szCs w:val="20"/>
        </w:rPr>
        <w:t>consent is required for any activity in which</w:t>
      </w:r>
      <w:r>
        <w:rPr>
          <w:sz w:val="20"/>
          <w:szCs w:val="20"/>
        </w:rPr>
        <w:t xml:space="preserve"> children have to leave the setting. Copies of the consent forms must accompany staff attending the outing</w:t>
      </w:r>
      <w:r w:rsidR="00F467AB">
        <w:rPr>
          <w:sz w:val="20"/>
          <w:szCs w:val="20"/>
        </w:rPr>
        <w:t>;</w:t>
      </w:r>
      <w:r>
        <w:rPr>
          <w:sz w:val="20"/>
          <w:szCs w:val="20"/>
        </w:rPr>
        <w:t xml:space="preserve"> originals should be kept on file at the setting.</w:t>
      </w:r>
    </w:p>
    <w:p w14:paraId="316401D1" w14:textId="77777777" w:rsidR="007868DF" w:rsidRDefault="00ED02A4">
      <w:pPr>
        <w:tabs>
          <w:tab w:val="left" w:pos="1290"/>
        </w:tabs>
        <w:rPr>
          <w:sz w:val="20"/>
          <w:szCs w:val="20"/>
        </w:rPr>
      </w:pPr>
      <w:r>
        <w:rPr>
          <w:sz w:val="20"/>
          <w:szCs w:val="20"/>
        </w:rPr>
        <w:t>Parents/carers have the absolute right to withhold consent for a proposed visit or outing.</w:t>
      </w:r>
    </w:p>
    <w:p w14:paraId="64A66B64" w14:textId="77777777" w:rsidR="007868DF" w:rsidRDefault="00ED02A4">
      <w:pPr>
        <w:tabs>
          <w:tab w:val="left" w:pos="1290"/>
        </w:tabs>
        <w:rPr>
          <w:b/>
          <w:sz w:val="28"/>
          <w:szCs w:val="28"/>
        </w:rPr>
      </w:pPr>
      <w:r>
        <w:rPr>
          <w:b/>
          <w:sz w:val="28"/>
          <w:szCs w:val="28"/>
        </w:rPr>
        <w:t>Morning of Outing</w:t>
      </w:r>
    </w:p>
    <w:p w14:paraId="5F72CB92" w14:textId="552FA4F8" w:rsidR="007868DF" w:rsidRDefault="00ED02A4">
      <w:pPr>
        <w:tabs>
          <w:tab w:val="left" w:pos="1290"/>
        </w:tabs>
        <w:rPr>
          <w:sz w:val="20"/>
          <w:szCs w:val="20"/>
        </w:rPr>
      </w:pPr>
      <w:r>
        <w:rPr>
          <w:sz w:val="20"/>
          <w:szCs w:val="20"/>
        </w:rPr>
        <w:t>Prior to the commencement of the outing</w:t>
      </w:r>
      <w:r w:rsidR="00F467AB">
        <w:rPr>
          <w:sz w:val="20"/>
          <w:szCs w:val="20"/>
        </w:rPr>
        <w:t>,</w:t>
      </w:r>
      <w:r>
        <w:rPr>
          <w:sz w:val="20"/>
          <w:szCs w:val="20"/>
        </w:rPr>
        <w:t xml:space="preserve"> all children will wear a label </w:t>
      </w:r>
      <w:r w:rsidR="00F467AB">
        <w:rPr>
          <w:sz w:val="20"/>
          <w:szCs w:val="20"/>
        </w:rPr>
        <w:t>with the setting name</w:t>
      </w:r>
      <w:r>
        <w:rPr>
          <w:sz w:val="20"/>
          <w:szCs w:val="20"/>
        </w:rPr>
        <w:t>, address, and telephone number.</w:t>
      </w:r>
    </w:p>
    <w:p w14:paraId="51F87DA0" w14:textId="77777777" w:rsidR="007868DF" w:rsidRDefault="00ED02A4">
      <w:pPr>
        <w:tabs>
          <w:tab w:val="left" w:pos="1290"/>
        </w:tabs>
        <w:rPr>
          <w:b/>
          <w:sz w:val="20"/>
          <w:szCs w:val="20"/>
        </w:rPr>
      </w:pPr>
      <w:r>
        <w:rPr>
          <w:b/>
          <w:sz w:val="20"/>
          <w:szCs w:val="20"/>
        </w:rPr>
        <w:t>The children should have a pre-outing talk (age and stage appropriate), which should include the following topics:</w:t>
      </w:r>
    </w:p>
    <w:p w14:paraId="44F837F2" w14:textId="0B505F55"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Which member of staff is in charge of which children</w:t>
      </w:r>
      <w:r w:rsidR="00F467AB">
        <w:rPr>
          <w:sz w:val="20"/>
          <w:szCs w:val="20"/>
        </w:rPr>
        <w:t>?</w:t>
      </w:r>
    </w:p>
    <w:p w14:paraId="01870A12"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How to behave and what to do on different types of transport.</w:t>
      </w:r>
    </w:p>
    <w:p w14:paraId="349A0F22"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Behaviour while out on the visit.</w:t>
      </w:r>
    </w:p>
    <w:p w14:paraId="154366D8"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To always stay with their member of staff and not to wander off.</w:t>
      </w:r>
    </w:p>
    <w:p w14:paraId="55CD2321" w14:textId="77777777" w:rsidR="007868DF" w:rsidRDefault="00ED02A4">
      <w:pPr>
        <w:tabs>
          <w:tab w:val="left" w:pos="1290"/>
        </w:tabs>
        <w:rPr>
          <w:sz w:val="20"/>
          <w:szCs w:val="20"/>
        </w:rPr>
      </w:pPr>
      <w:r>
        <w:rPr>
          <w:sz w:val="20"/>
          <w:szCs w:val="20"/>
        </w:rPr>
        <w:t>The manager must nominate a member of staff to be in charge of the trip. All members of staff on the trip must be informed of the names of all children for whom they have direct responsibility and be given a copy of the child’s outing consent form.</w:t>
      </w:r>
    </w:p>
    <w:p w14:paraId="39C98317" w14:textId="77777777" w:rsidR="007868DF" w:rsidRDefault="00ED02A4">
      <w:pPr>
        <w:tabs>
          <w:tab w:val="left" w:pos="1290"/>
        </w:tabs>
        <w:rPr>
          <w:b/>
          <w:sz w:val="28"/>
          <w:szCs w:val="28"/>
        </w:rPr>
      </w:pPr>
      <w:r>
        <w:rPr>
          <w:b/>
          <w:sz w:val="28"/>
          <w:szCs w:val="28"/>
        </w:rPr>
        <w:t>The manager should also discuss the following issues with staff prior to the outing:</w:t>
      </w:r>
    </w:p>
    <w:p w14:paraId="02B6E047" w14:textId="1FD89B15"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In cases of incidents, the setting (manager and/ or senior person) should be contacted first</w:t>
      </w:r>
      <w:r w:rsidR="00F467AB">
        <w:rPr>
          <w:sz w:val="20"/>
          <w:szCs w:val="20"/>
        </w:rPr>
        <w:t>,</w:t>
      </w:r>
      <w:r>
        <w:rPr>
          <w:sz w:val="20"/>
          <w:szCs w:val="20"/>
        </w:rPr>
        <w:t xml:space="preserve"> and then parents/carers.</w:t>
      </w:r>
    </w:p>
    <w:p w14:paraId="3CC6ABE1"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Staff should make sure that children are secure and safe on various modes of transport.</w:t>
      </w:r>
    </w:p>
    <w:p w14:paraId="2CBCB766"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How to keep the children safe when walking to a venue.</w:t>
      </w:r>
    </w:p>
    <w:p w14:paraId="5ED49AAC"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To return to the setting if a venue appears unsafe.</w:t>
      </w:r>
    </w:p>
    <w:p w14:paraId="1D3E916D"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Toilet issues.</w:t>
      </w:r>
    </w:p>
    <w:p w14:paraId="045DCD61"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Staff are not permitted to smoke on outings.</w:t>
      </w:r>
    </w:p>
    <w:p w14:paraId="1D9CC05B" w14:textId="5CEDA9EF" w:rsidR="007868DF" w:rsidRDefault="00ED02A4">
      <w:pPr>
        <w:tabs>
          <w:tab w:val="left" w:pos="1290"/>
        </w:tabs>
        <w:rPr>
          <w:sz w:val="20"/>
          <w:szCs w:val="20"/>
        </w:rPr>
      </w:pPr>
      <w:r>
        <w:rPr>
          <w:sz w:val="20"/>
          <w:szCs w:val="20"/>
        </w:rPr>
        <w:t>The person in charge of the trip should ensure that the names of all the children and staff are listed on the outing form. The staff must have adequate funds for emergencies and phone calls. Children must have all that they need for the outing</w:t>
      </w:r>
      <w:r w:rsidR="00F467AB">
        <w:rPr>
          <w:sz w:val="20"/>
          <w:szCs w:val="20"/>
        </w:rPr>
        <w:t>, e.g., packed lunch boxes, coats, etc. The</w:t>
      </w:r>
      <w:r>
        <w:rPr>
          <w:sz w:val="20"/>
          <w:szCs w:val="20"/>
        </w:rPr>
        <w:t xml:space="preserve"> staff must have the relevant paperwork for the children. One member of staff is to be responsible for the first aid box.</w:t>
      </w:r>
    </w:p>
    <w:p w14:paraId="218C2CCA" w14:textId="77777777" w:rsidR="007868DF" w:rsidRDefault="00ED02A4">
      <w:pPr>
        <w:tabs>
          <w:tab w:val="left" w:pos="1290"/>
        </w:tabs>
        <w:rPr>
          <w:b/>
          <w:sz w:val="28"/>
          <w:szCs w:val="28"/>
        </w:rPr>
      </w:pPr>
      <w:r>
        <w:rPr>
          <w:b/>
          <w:sz w:val="28"/>
          <w:szCs w:val="28"/>
        </w:rPr>
        <w:t>Outing logs include:</w:t>
      </w:r>
    </w:p>
    <w:p w14:paraId="199F1109" w14:textId="390CD751"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Who is the leader of the outing</w:t>
      </w:r>
      <w:r w:rsidR="00F467AB">
        <w:rPr>
          <w:sz w:val="20"/>
          <w:szCs w:val="20"/>
        </w:rPr>
        <w:t>?</w:t>
      </w:r>
    </w:p>
    <w:p w14:paraId="065D3CF9" w14:textId="57FE9512" w:rsidR="007868DF" w:rsidRDefault="00F467AB">
      <w:pPr>
        <w:pStyle w:val="ListParagraph"/>
        <w:numPr>
          <w:ilvl w:val="0"/>
          <w:numId w:val="198"/>
        </w:numPr>
        <w:tabs>
          <w:tab w:val="left" w:pos="1290"/>
        </w:tabs>
        <w:suppressAutoHyphens w:val="0"/>
        <w:spacing w:line="256" w:lineRule="auto"/>
        <w:rPr>
          <w:sz w:val="20"/>
          <w:szCs w:val="20"/>
        </w:rPr>
      </w:pPr>
      <w:r>
        <w:rPr>
          <w:sz w:val="20"/>
          <w:szCs w:val="20"/>
        </w:rPr>
        <w:lastRenderedPageBreak/>
        <w:t>The manager</w:t>
      </w:r>
      <w:r w:rsidR="00ED02A4">
        <w:rPr>
          <w:sz w:val="20"/>
          <w:szCs w:val="20"/>
        </w:rPr>
        <w:t xml:space="preserve"> or deputy must give signed permission for the outing.</w:t>
      </w:r>
    </w:p>
    <w:p w14:paraId="41F8C07F"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Time and date of departure, estimated return time, time and date of actual return.</w:t>
      </w:r>
    </w:p>
    <w:p w14:paraId="7EFDB022"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Names of staff and children.</w:t>
      </w:r>
    </w:p>
    <w:p w14:paraId="655B0D0C"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Brief description of what the children are wearing.</w:t>
      </w:r>
    </w:p>
    <w:p w14:paraId="71107992"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Setting identity badge.</w:t>
      </w:r>
    </w:p>
    <w:p w14:paraId="2014CBAE"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Mobile phone.</w:t>
      </w:r>
    </w:p>
    <w:p w14:paraId="58D68C94"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Named paediatric first aiders.</w:t>
      </w:r>
    </w:p>
    <w:p w14:paraId="39DBF6B6"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First aid kit and evaluation.</w:t>
      </w:r>
    </w:p>
    <w:p w14:paraId="46948201"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Action of outing.</w:t>
      </w:r>
    </w:p>
    <w:p w14:paraId="4A4C2AB1" w14:textId="77777777" w:rsidR="007868DF" w:rsidRDefault="00ED02A4">
      <w:pPr>
        <w:tabs>
          <w:tab w:val="left" w:pos="1290"/>
        </w:tabs>
        <w:rPr>
          <w:b/>
          <w:sz w:val="28"/>
          <w:szCs w:val="28"/>
        </w:rPr>
      </w:pPr>
      <w:r>
        <w:rPr>
          <w:b/>
          <w:sz w:val="28"/>
          <w:szCs w:val="28"/>
        </w:rPr>
        <w:t>During visits and outings</w:t>
      </w:r>
    </w:p>
    <w:p w14:paraId="670EA955"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Children will remain under close supervision at all times.</w:t>
      </w:r>
    </w:p>
    <w:p w14:paraId="38830456"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The person in charge will ensure that they have a full first aid kit that complies with the Health and Safety Policy.</w:t>
      </w:r>
    </w:p>
    <w:p w14:paraId="154A24A5" w14:textId="77C8AD3D"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 xml:space="preserve">Two designated members of staff will have their mobile phones with them. The numbers must also be left with the manager in case of </w:t>
      </w:r>
      <w:r w:rsidR="00F467AB">
        <w:rPr>
          <w:sz w:val="20"/>
          <w:szCs w:val="20"/>
        </w:rPr>
        <w:t>an emergency</w:t>
      </w:r>
      <w:r>
        <w:rPr>
          <w:sz w:val="20"/>
          <w:szCs w:val="20"/>
        </w:rPr>
        <w:t>.</w:t>
      </w:r>
    </w:p>
    <w:p w14:paraId="586C99C5" w14:textId="68AAF85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A register must be taken at the beginning, middle</w:t>
      </w:r>
      <w:r w:rsidR="00F467AB">
        <w:rPr>
          <w:sz w:val="20"/>
          <w:szCs w:val="20"/>
        </w:rPr>
        <w:t>,</w:t>
      </w:r>
      <w:r>
        <w:rPr>
          <w:sz w:val="20"/>
          <w:szCs w:val="20"/>
        </w:rPr>
        <w:t xml:space="preserve"> and end of the outing, with regular head counts throughout the day.</w:t>
      </w:r>
    </w:p>
    <w:p w14:paraId="5953ED83" w14:textId="77777777" w:rsidR="007868DF" w:rsidRDefault="00ED02A4">
      <w:pPr>
        <w:tabs>
          <w:tab w:val="left" w:pos="1290"/>
        </w:tabs>
        <w:rPr>
          <w:sz w:val="20"/>
          <w:szCs w:val="20"/>
        </w:rPr>
      </w:pPr>
      <w:r>
        <w:rPr>
          <w:sz w:val="20"/>
          <w:szCs w:val="20"/>
        </w:rPr>
        <w:t>On visits and outings, the number of staff required will be as follows:</w:t>
      </w:r>
    </w:p>
    <w:p w14:paraId="03CB975B" w14:textId="77777777" w:rsidR="007868DF" w:rsidRDefault="00ED02A4">
      <w:pPr>
        <w:tabs>
          <w:tab w:val="left" w:pos="1290"/>
        </w:tabs>
        <w:rPr>
          <w:b/>
          <w:sz w:val="28"/>
          <w:szCs w:val="28"/>
        </w:rPr>
      </w:pPr>
      <w:r>
        <w:rPr>
          <w:b/>
          <w:sz w:val="28"/>
          <w:szCs w:val="28"/>
        </w:rPr>
        <w:t>Outings considered a low risk</w:t>
      </w:r>
    </w:p>
    <w:p w14:paraId="347A2C97" w14:textId="3E186D38" w:rsidR="007868DF" w:rsidRDefault="00ED02A4">
      <w:pPr>
        <w:tabs>
          <w:tab w:val="left" w:pos="1290"/>
        </w:tabs>
        <w:rPr>
          <w:sz w:val="20"/>
          <w:szCs w:val="20"/>
        </w:rPr>
      </w:pPr>
      <w:r>
        <w:rPr>
          <w:sz w:val="20"/>
          <w:szCs w:val="20"/>
        </w:rPr>
        <w:t>This category includes visits to the theatre, museum</w:t>
      </w:r>
      <w:r w:rsidR="00F467AB">
        <w:rPr>
          <w:sz w:val="20"/>
          <w:szCs w:val="20"/>
        </w:rPr>
        <w:t>, or other educational or cultural centres, such as historic buildings, where there are no physical activities or proximity to water,</w:t>
      </w:r>
      <w:r>
        <w:rPr>
          <w:sz w:val="20"/>
          <w:szCs w:val="20"/>
        </w:rPr>
        <w:t xml:space="preserve"> and where travel will be on foot or by hired or public transport.</w:t>
      </w:r>
    </w:p>
    <w:p w14:paraId="4E0D6EFA" w14:textId="77777777" w:rsidR="007868DF" w:rsidRDefault="00ED02A4">
      <w:pPr>
        <w:tabs>
          <w:tab w:val="left" w:pos="1290"/>
        </w:tabs>
        <w:rPr>
          <w:sz w:val="20"/>
          <w:szCs w:val="20"/>
        </w:rPr>
      </w:pPr>
      <w:r>
        <w:rPr>
          <w:sz w:val="20"/>
          <w:szCs w:val="20"/>
        </w:rPr>
        <w:t>Minimum of two staff per outing.</w:t>
      </w:r>
    </w:p>
    <w:p w14:paraId="746749A7" w14:textId="77777777" w:rsidR="007868DF" w:rsidRDefault="00ED02A4">
      <w:pPr>
        <w:tabs>
          <w:tab w:val="left" w:pos="1290"/>
        </w:tabs>
        <w:rPr>
          <w:b/>
          <w:sz w:val="28"/>
          <w:szCs w:val="28"/>
        </w:rPr>
      </w:pPr>
      <w:r>
        <w:rPr>
          <w:b/>
          <w:sz w:val="28"/>
          <w:szCs w:val="28"/>
        </w:rPr>
        <w:t>Outings considered a high risk (involving hazardous activities)</w:t>
      </w:r>
    </w:p>
    <w:p w14:paraId="39818DE5" w14:textId="35E54BE8" w:rsidR="007868DF" w:rsidRDefault="00ED02A4">
      <w:pPr>
        <w:tabs>
          <w:tab w:val="left" w:pos="1290"/>
        </w:tabs>
        <w:rPr>
          <w:sz w:val="20"/>
          <w:szCs w:val="20"/>
        </w:rPr>
      </w:pPr>
      <w:r>
        <w:rPr>
          <w:sz w:val="20"/>
          <w:szCs w:val="20"/>
        </w:rPr>
        <w:t xml:space="preserve">This category includes visits to recreational and educational activity centres, such as farms, theme </w:t>
      </w:r>
      <w:r w:rsidR="00F467AB">
        <w:rPr>
          <w:sz w:val="20"/>
          <w:szCs w:val="20"/>
        </w:rPr>
        <w:t>parks</w:t>
      </w:r>
      <w:r>
        <w:rPr>
          <w:sz w:val="20"/>
          <w:szCs w:val="20"/>
        </w:rPr>
        <w:t>, fun fairs, and seaside.</w:t>
      </w:r>
    </w:p>
    <w:p w14:paraId="3A2D5858" w14:textId="77777777" w:rsidR="007868DF" w:rsidRDefault="00ED02A4">
      <w:pPr>
        <w:tabs>
          <w:tab w:val="left" w:pos="1290"/>
        </w:tabs>
        <w:rPr>
          <w:sz w:val="20"/>
          <w:szCs w:val="20"/>
        </w:rPr>
      </w:pPr>
      <w:r>
        <w:rPr>
          <w:sz w:val="20"/>
          <w:szCs w:val="20"/>
        </w:rPr>
        <w:t>Minimum of three staff per outing.</w:t>
      </w:r>
    </w:p>
    <w:p w14:paraId="78A2ECC0" w14:textId="17B5086A" w:rsidR="007868DF" w:rsidRDefault="00ED02A4">
      <w:pPr>
        <w:tabs>
          <w:tab w:val="left" w:pos="1290"/>
        </w:tabs>
        <w:rPr>
          <w:sz w:val="20"/>
          <w:szCs w:val="20"/>
        </w:rPr>
      </w:pPr>
      <w:r>
        <w:rPr>
          <w:sz w:val="20"/>
          <w:szCs w:val="20"/>
        </w:rPr>
        <w:t>When on a visit to the seaside</w:t>
      </w:r>
      <w:r w:rsidR="00F467AB">
        <w:rPr>
          <w:sz w:val="20"/>
          <w:szCs w:val="20"/>
        </w:rPr>
        <w:t>, it is recommended that,</w:t>
      </w:r>
      <w:r>
        <w:rPr>
          <w:sz w:val="20"/>
          <w:szCs w:val="20"/>
        </w:rPr>
        <w:t xml:space="preserve"> unless the ratio of adult to child is one to one, no child should be allowed to paddle (up to the child’s ankle) in the sea. Under no circumstances should children be allowed to swim in the sea.</w:t>
      </w:r>
    </w:p>
    <w:p w14:paraId="1D617837" w14:textId="77777777" w:rsidR="007868DF" w:rsidRDefault="00ED02A4">
      <w:pPr>
        <w:tabs>
          <w:tab w:val="left" w:pos="1290"/>
        </w:tabs>
        <w:rPr>
          <w:sz w:val="20"/>
          <w:szCs w:val="20"/>
        </w:rPr>
      </w:pPr>
      <w:r>
        <w:rPr>
          <w:sz w:val="20"/>
          <w:szCs w:val="20"/>
        </w:rPr>
        <w:t>Travel Arrangements for Outings</w:t>
      </w:r>
    </w:p>
    <w:p w14:paraId="3F4D9033" w14:textId="029762C0" w:rsidR="007868DF" w:rsidRDefault="00ED02A4">
      <w:pPr>
        <w:tabs>
          <w:tab w:val="left" w:pos="1290"/>
        </w:tabs>
        <w:rPr>
          <w:sz w:val="20"/>
          <w:szCs w:val="20"/>
        </w:rPr>
      </w:pPr>
      <w:r>
        <w:rPr>
          <w:sz w:val="20"/>
          <w:szCs w:val="20"/>
        </w:rPr>
        <w:t>The adult-child ratio will be determined by the mode of transport</w:t>
      </w:r>
      <w:r w:rsidR="00F467AB">
        <w:rPr>
          <w:sz w:val="20"/>
          <w:szCs w:val="20"/>
        </w:rPr>
        <w:t xml:space="preserve"> (e.g., bus, train, or coach) and </w:t>
      </w:r>
      <w:r>
        <w:rPr>
          <w:sz w:val="20"/>
          <w:szCs w:val="20"/>
        </w:rPr>
        <w:t xml:space="preserve">the activity to be undertaken at the destination. ‘Outings considered being a low risk and high risk’ should be referred to. If the manager is in doubt </w:t>
      </w:r>
      <w:r w:rsidR="00F467AB">
        <w:rPr>
          <w:sz w:val="20"/>
          <w:szCs w:val="20"/>
        </w:rPr>
        <w:t>about the ratio to use</w:t>
      </w:r>
      <w:r>
        <w:rPr>
          <w:sz w:val="20"/>
          <w:szCs w:val="20"/>
        </w:rPr>
        <w:t xml:space="preserve"> for a specific outing, they should discuss the situation with the committee.</w:t>
      </w:r>
    </w:p>
    <w:p w14:paraId="1DA1D38A" w14:textId="530248CC" w:rsidR="007868DF" w:rsidRDefault="00ED02A4">
      <w:pPr>
        <w:tabs>
          <w:tab w:val="left" w:pos="1290"/>
        </w:tabs>
        <w:rPr>
          <w:sz w:val="20"/>
          <w:szCs w:val="20"/>
        </w:rPr>
      </w:pPr>
      <w:r>
        <w:rPr>
          <w:sz w:val="20"/>
          <w:szCs w:val="20"/>
        </w:rPr>
        <w:t xml:space="preserve">An outing’s evaluation must be completed at the end of the outing, </w:t>
      </w:r>
      <w:r w:rsidR="00F467AB">
        <w:rPr>
          <w:sz w:val="20"/>
          <w:szCs w:val="20"/>
        </w:rPr>
        <w:t xml:space="preserve">noting how it went and any issues </w:t>
      </w:r>
      <w:r>
        <w:rPr>
          <w:sz w:val="20"/>
          <w:szCs w:val="20"/>
        </w:rPr>
        <w:t>to be considered for future reference.</w:t>
      </w:r>
    </w:p>
    <w:p w14:paraId="6D63955F" w14:textId="77777777" w:rsidR="00ED02A4" w:rsidRDefault="00ED02A4">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C60D24" w14:paraId="2F1B864B" w14:textId="77777777" w:rsidTr="00BA539D">
        <w:tc>
          <w:tcPr>
            <w:tcW w:w="4320" w:type="dxa"/>
            <w:tcMar>
              <w:top w:w="0" w:type="dxa"/>
              <w:left w:w="108" w:type="dxa"/>
              <w:bottom w:w="0" w:type="dxa"/>
              <w:right w:w="108" w:type="dxa"/>
            </w:tcMar>
            <w:vAlign w:val="bottom"/>
            <w:hideMark/>
          </w:tcPr>
          <w:p w14:paraId="77A68C75" w14:textId="11B814C6"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B675AD1" w14:textId="02AF7E62"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713D692" w14:textId="77777777" w:rsidR="00C60D24" w:rsidRDefault="00C60D24" w:rsidP="00C60D24">
            <w:pPr>
              <w:rPr>
                <w:rFonts w:eastAsia="Times New Roman" w:cs="Calibri"/>
                <w:sz w:val="20"/>
                <w:szCs w:val="20"/>
                <w:lang w:eastAsia="en-GB"/>
              </w:rPr>
            </w:pPr>
          </w:p>
        </w:tc>
      </w:tr>
      <w:tr w:rsidR="00C60D24" w14:paraId="6A7B1C70" w14:textId="77777777" w:rsidTr="00BA539D">
        <w:tc>
          <w:tcPr>
            <w:tcW w:w="4320" w:type="dxa"/>
            <w:tcMar>
              <w:top w:w="0" w:type="dxa"/>
              <w:left w:w="108" w:type="dxa"/>
              <w:bottom w:w="0" w:type="dxa"/>
              <w:right w:w="108" w:type="dxa"/>
            </w:tcMar>
            <w:vAlign w:val="bottom"/>
            <w:hideMark/>
          </w:tcPr>
          <w:p w14:paraId="4DFBAA43" w14:textId="34845EEC"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4ABF9CF6" w14:textId="0CB3F9D7"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April 202</w:t>
            </w:r>
            <w:r w:rsidR="00F467AB">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33F5744A" w14:textId="6E53A023" w:rsidR="00C60D24" w:rsidRDefault="00C60D24" w:rsidP="00C60D2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C60D24" w14:paraId="0A7D4FBE" w14:textId="77777777" w:rsidTr="00BA539D">
        <w:tc>
          <w:tcPr>
            <w:tcW w:w="4320" w:type="dxa"/>
            <w:tcMar>
              <w:top w:w="0" w:type="dxa"/>
              <w:left w:w="108" w:type="dxa"/>
              <w:bottom w:w="0" w:type="dxa"/>
              <w:right w:w="108" w:type="dxa"/>
            </w:tcMar>
            <w:vAlign w:val="bottom"/>
            <w:hideMark/>
          </w:tcPr>
          <w:p w14:paraId="0FFEE190" w14:textId="62FB2D0C"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402001DE" w14:textId="54186650"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26F4701A" w14:textId="26AF1FA9" w:rsidR="00C60D24" w:rsidRDefault="00C60D24" w:rsidP="00C60D2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C60D24" w14:paraId="27A059F3" w14:textId="77777777" w:rsidTr="00BA539D">
        <w:tc>
          <w:tcPr>
            <w:tcW w:w="4320" w:type="dxa"/>
            <w:tcMar>
              <w:top w:w="0" w:type="dxa"/>
              <w:left w:w="108" w:type="dxa"/>
              <w:bottom w:w="0" w:type="dxa"/>
              <w:right w:w="108" w:type="dxa"/>
            </w:tcMar>
            <w:vAlign w:val="bottom"/>
            <w:hideMark/>
          </w:tcPr>
          <w:p w14:paraId="0468EBA4" w14:textId="6CBF8292"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0A010A9C" w14:textId="77777777" w:rsidR="00C60D24" w:rsidRDefault="00C60D24" w:rsidP="00C60D24">
            <w:pPr>
              <w:spacing w:after="0" w:line="360" w:lineRule="auto"/>
              <w:rPr>
                <w:rFonts w:eastAsia="Times New Roman" w:cs="Calibri"/>
                <w:sz w:val="20"/>
                <w:szCs w:val="20"/>
                <w:lang w:eastAsia="en-GB"/>
              </w:rPr>
            </w:pPr>
          </w:p>
          <w:p w14:paraId="423C8AA9" w14:textId="4047A1AA"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C60D24" w14:paraId="536E7073" w14:textId="77777777" w:rsidTr="00BA539D">
        <w:tc>
          <w:tcPr>
            <w:tcW w:w="4320" w:type="dxa"/>
            <w:tcMar>
              <w:top w:w="0" w:type="dxa"/>
              <w:left w:w="108" w:type="dxa"/>
              <w:bottom w:w="0" w:type="dxa"/>
              <w:right w:w="108" w:type="dxa"/>
            </w:tcMar>
            <w:vAlign w:val="bottom"/>
            <w:hideMark/>
          </w:tcPr>
          <w:p w14:paraId="4DA78FF9" w14:textId="53AE10B0"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57C30A99" w14:textId="77777777" w:rsidR="00C60D24" w:rsidRDefault="00C60D24" w:rsidP="00C60D24">
            <w:pPr>
              <w:spacing w:after="0" w:line="360" w:lineRule="auto"/>
              <w:rPr>
                <w:rFonts w:eastAsia="Times New Roman" w:cs="Calibri"/>
                <w:sz w:val="20"/>
                <w:szCs w:val="20"/>
                <w:lang w:eastAsia="en-GB"/>
              </w:rPr>
            </w:pPr>
          </w:p>
          <w:p w14:paraId="504A74C4" w14:textId="20097FF0"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C60D24" w14:paraId="3A4BC955" w14:textId="77777777" w:rsidTr="00BA539D">
        <w:tc>
          <w:tcPr>
            <w:tcW w:w="4320" w:type="dxa"/>
            <w:tcMar>
              <w:top w:w="0" w:type="dxa"/>
              <w:left w:w="108" w:type="dxa"/>
              <w:bottom w:w="0" w:type="dxa"/>
              <w:right w:w="108" w:type="dxa"/>
            </w:tcMar>
            <w:vAlign w:val="bottom"/>
            <w:hideMark/>
          </w:tcPr>
          <w:p w14:paraId="4EDCBF2C" w14:textId="73EC56B7"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059EDB32" w14:textId="4CC79C39"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33B8D2BF" w14:textId="77777777" w:rsidR="007868DF" w:rsidRDefault="007868DF">
      <w:pPr>
        <w:tabs>
          <w:tab w:val="left" w:pos="1290"/>
        </w:tabs>
        <w:rPr>
          <w:b/>
          <w:sz w:val="20"/>
          <w:szCs w:val="20"/>
        </w:rPr>
      </w:pPr>
    </w:p>
    <w:p w14:paraId="5479C66B" w14:textId="77777777" w:rsidR="007868DF" w:rsidRDefault="007868DF">
      <w:pPr>
        <w:tabs>
          <w:tab w:val="left" w:pos="1290"/>
        </w:tabs>
        <w:rPr>
          <w:b/>
          <w:sz w:val="20"/>
          <w:szCs w:val="20"/>
        </w:rPr>
      </w:pPr>
    </w:p>
    <w:p w14:paraId="5EBDE038" w14:textId="77777777" w:rsidR="007868DF" w:rsidRDefault="007868DF">
      <w:pPr>
        <w:tabs>
          <w:tab w:val="left" w:pos="1290"/>
        </w:tabs>
        <w:rPr>
          <w:b/>
          <w:sz w:val="20"/>
          <w:szCs w:val="20"/>
        </w:rPr>
      </w:pPr>
    </w:p>
    <w:p w14:paraId="354FAD05" w14:textId="77777777" w:rsidR="007868DF" w:rsidRDefault="007868DF">
      <w:pPr>
        <w:tabs>
          <w:tab w:val="left" w:pos="1290"/>
        </w:tabs>
        <w:rPr>
          <w:b/>
          <w:sz w:val="20"/>
          <w:szCs w:val="20"/>
        </w:rPr>
      </w:pPr>
    </w:p>
    <w:p w14:paraId="4CAD6924" w14:textId="77777777" w:rsidR="007868DF" w:rsidRDefault="007868DF">
      <w:pPr>
        <w:tabs>
          <w:tab w:val="left" w:pos="1290"/>
        </w:tabs>
        <w:rPr>
          <w:b/>
          <w:sz w:val="20"/>
          <w:szCs w:val="20"/>
        </w:rPr>
      </w:pPr>
    </w:p>
    <w:p w14:paraId="33A75921" w14:textId="77777777" w:rsidR="007868DF" w:rsidRDefault="007868DF">
      <w:pPr>
        <w:tabs>
          <w:tab w:val="left" w:pos="1290"/>
        </w:tabs>
        <w:rPr>
          <w:b/>
          <w:sz w:val="20"/>
          <w:szCs w:val="20"/>
        </w:rPr>
      </w:pPr>
    </w:p>
    <w:p w14:paraId="361312AB" w14:textId="77777777" w:rsidR="007868DF" w:rsidRDefault="007868DF">
      <w:pPr>
        <w:tabs>
          <w:tab w:val="left" w:pos="1290"/>
        </w:tabs>
        <w:rPr>
          <w:b/>
          <w:sz w:val="20"/>
          <w:szCs w:val="20"/>
        </w:rPr>
      </w:pPr>
    </w:p>
    <w:p w14:paraId="14BFEF22" w14:textId="77777777" w:rsidR="007868DF" w:rsidRDefault="007868DF">
      <w:pPr>
        <w:tabs>
          <w:tab w:val="left" w:pos="1290"/>
        </w:tabs>
        <w:rPr>
          <w:b/>
          <w:sz w:val="20"/>
          <w:szCs w:val="20"/>
        </w:rPr>
      </w:pPr>
    </w:p>
    <w:p w14:paraId="2245A9FE" w14:textId="77777777" w:rsidR="007868DF" w:rsidRDefault="007868DF">
      <w:pPr>
        <w:tabs>
          <w:tab w:val="left" w:pos="1290"/>
        </w:tabs>
        <w:rPr>
          <w:b/>
          <w:sz w:val="20"/>
          <w:szCs w:val="20"/>
        </w:rPr>
      </w:pPr>
    </w:p>
    <w:p w14:paraId="6597496A" w14:textId="77777777" w:rsidR="007868DF" w:rsidRDefault="007868DF">
      <w:pPr>
        <w:tabs>
          <w:tab w:val="left" w:pos="1290"/>
        </w:tabs>
        <w:rPr>
          <w:b/>
          <w:sz w:val="20"/>
          <w:szCs w:val="20"/>
        </w:rPr>
      </w:pPr>
    </w:p>
    <w:p w14:paraId="77E86708" w14:textId="77777777" w:rsidR="007868DF" w:rsidRDefault="007868DF">
      <w:pPr>
        <w:tabs>
          <w:tab w:val="left" w:pos="1290"/>
        </w:tabs>
        <w:rPr>
          <w:b/>
          <w:sz w:val="20"/>
          <w:szCs w:val="20"/>
        </w:rPr>
      </w:pPr>
    </w:p>
    <w:p w14:paraId="29C5A3F4" w14:textId="77777777" w:rsidR="007868DF" w:rsidRDefault="007868DF">
      <w:pPr>
        <w:tabs>
          <w:tab w:val="left" w:pos="1290"/>
        </w:tabs>
        <w:rPr>
          <w:b/>
          <w:sz w:val="20"/>
          <w:szCs w:val="20"/>
        </w:rPr>
      </w:pPr>
    </w:p>
    <w:p w14:paraId="1E2F9FD5" w14:textId="77777777" w:rsidR="007868DF" w:rsidRDefault="007868DF">
      <w:pPr>
        <w:tabs>
          <w:tab w:val="left" w:pos="1290"/>
        </w:tabs>
        <w:rPr>
          <w:b/>
          <w:sz w:val="20"/>
          <w:szCs w:val="20"/>
        </w:rPr>
      </w:pPr>
    </w:p>
    <w:p w14:paraId="24138034" w14:textId="77777777" w:rsidR="007868DF" w:rsidRDefault="007868DF">
      <w:pPr>
        <w:tabs>
          <w:tab w:val="left" w:pos="1290"/>
        </w:tabs>
        <w:rPr>
          <w:b/>
          <w:sz w:val="20"/>
          <w:szCs w:val="20"/>
        </w:rPr>
      </w:pPr>
    </w:p>
    <w:p w14:paraId="1B2A0BDB" w14:textId="77777777" w:rsidR="007868DF" w:rsidRDefault="007868DF">
      <w:pPr>
        <w:tabs>
          <w:tab w:val="left" w:pos="1290"/>
        </w:tabs>
        <w:rPr>
          <w:b/>
          <w:sz w:val="20"/>
          <w:szCs w:val="20"/>
        </w:rPr>
      </w:pPr>
    </w:p>
    <w:p w14:paraId="3715968B" w14:textId="77777777" w:rsidR="007868DF" w:rsidRDefault="007868DF">
      <w:pPr>
        <w:tabs>
          <w:tab w:val="left" w:pos="1290"/>
        </w:tabs>
        <w:rPr>
          <w:b/>
          <w:sz w:val="20"/>
          <w:szCs w:val="20"/>
        </w:rPr>
      </w:pPr>
    </w:p>
    <w:p w14:paraId="523D1EFF" w14:textId="77777777" w:rsidR="007868DF" w:rsidRDefault="007868DF">
      <w:pPr>
        <w:tabs>
          <w:tab w:val="left" w:pos="1290"/>
        </w:tabs>
        <w:rPr>
          <w:b/>
          <w:sz w:val="20"/>
          <w:szCs w:val="20"/>
        </w:rPr>
      </w:pPr>
    </w:p>
    <w:p w14:paraId="0DDB07F0" w14:textId="77777777" w:rsidR="007868DF" w:rsidRDefault="007868DF">
      <w:pPr>
        <w:tabs>
          <w:tab w:val="left" w:pos="1290"/>
        </w:tabs>
        <w:rPr>
          <w:b/>
          <w:sz w:val="20"/>
          <w:szCs w:val="20"/>
        </w:rPr>
      </w:pPr>
    </w:p>
    <w:p w14:paraId="26CC39DC" w14:textId="77777777" w:rsidR="007868DF" w:rsidRDefault="007868DF">
      <w:pPr>
        <w:tabs>
          <w:tab w:val="left" w:pos="1290"/>
        </w:tabs>
        <w:rPr>
          <w:b/>
          <w:sz w:val="20"/>
          <w:szCs w:val="20"/>
        </w:rPr>
      </w:pPr>
    </w:p>
    <w:p w14:paraId="03D48531" w14:textId="77777777" w:rsidR="007868DF" w:rsidRDefault="007868DF">
      <w:pPr>
        <w:tabs>
          <w:tab w:val="left" w:pos="1290"/>
        </w:tabs>
        <w:rPr>
          <w:b/>
          <w:sz w:val="20"/>
          <w:szCs w:val="20"/>
        </w:rPr>
      </w:pPr>
    </w:p>
    <w:p w14:paraId="2E9D8454" w14:textId="77777777" w:rsidR="00BA539D" w:rsidRDefault="00BA539D">
      <w:pPr>
        <w:tabs>
          <w:tab w:val="left" w:pos="1290"/>
        </w:tabs>
        <w:rPr>
          <w:b/>
          <w:sz w:val="20"/>
          <w:szCs w:val="20"/>
        </w:rPr>
      </w:pPr>
    </w:p>
    <w:p w14:paraId="0B065B3B" w14:textId="77777777" w:rsidR="007868DF" w:rsidRDefault="007868DF">
      <w:pPr>
        <w:tabs>
          <w:tab w:val="left" w:pos="1290"/>
        </w:tabs>
        <w:rPr>
          <w:b/>
          <w:sz w:val="20"/>
          <w:szCs w:val="20"/>
        </w:rPr>
      </w:pPr>
    </w:p>
    <w:p w14:paraId="0DE6A347" w14:textId="77777777" w:rsidR="007868DF" w:rsidRDefault="007868DF">
      <w:pPr>
        <w:tabs>
          <w:tab w:val="left" w:pos="1290"/>
        </w:tabs>
        <w:rPr>
          <w:b/>
          <w:sz w:val="96"/>
          <w:szCs w:val="96"/>
        </w:rPr>
      </w:pPr>
    </w:p>
    <w:p w14:paraId="46A190FC" w14:textId="77777777" w:rsidR="00F467AB" w:rsidRDefault="00F467AB">
      <w:pPr>
        <w:tabs>
          <w:tab w:val="left" w:pos="1290"/>
        </w:tabs>
        <w:jc w:val="center"/>
        <w:rPr>
          <w:b/>
          <w:sz w:val="96"/>
          <w:szCs w:val="96"/>
        </w:rPr>
      </w:pPr>
      <w:bookmarkStart w:id="17" w:name="_Hlk159676322"/>
    </w:p>
    <w:p w14:paraId="6412A126" w14:textId="6F846EF5" w:rsidR="007868DF" w:rsidRDefault="00ED02A4">
      <w:pPr>
        <w:tabs>
          <w:tab w:val="left" w:pos="1290"/>
        </w:tabs>
        <w:jc w:val="center"/>
        <w:rPr>
          <w:b/>
          <w:sz w:val="96"/>
          <w:szCs w:val="96"/>
        </w:rPr>
      </w:pPr>
      <w:r>
        <w:rPr>
          <w:b/>
          <w:sz w:val="96"/>
          <w:szCs w:val="96"/>
        </w:rPr>
        <w:lastRenderedPageBreak/>
        <w:t>Whistle Blowing</w:t>
      </w:r>
    </w:p>
    <w:p w14:paraId="39BD1E26" w14:textId="77777777" w:rsidR="007868DF" w:rsidRDefault="00ED02A4">
      <w:pPr>
        <w:tabs>
          <w:tab w:val="left" w:pos="1290"/>
        </w:tabs>
        <w:jc w:val="center"/>
        <w:rPr>
          <w:b/>
          <w:sz w:val="96"/>
          <w:szCs w:val="96"/>
        </w:rPr>
      </w:pPr>
      <w:r>
        <w:rPr>
          <w:b/>
          <w:sz w:val="96"/>
          <w:szCs w:val="96"/>
        </w:rPr>
        <w:t>Policy</w:t>
      </w:r>
    </w:p>
    <w:p w14:paraId="273A6E80" w14:textId="77777777" w:rsidR="007868DF" w:rsidRDefault="007868DF">
      <w:pPr>
        <w:tabs>
          <w:tab w:val="left" w:pos="1290"/>
        </w:tabs>
        <w:jc w:val="center"/>
        <w:rPr>
          <w:b/>
          <w:sz w:val="96"/>
          <w:szCs w:val="96"/>
        </w:rPr>
      </w:pPr>
    </w:p>
    <w:p w14:paraId="07ADDE0C" w14:textId="77777777" w:rsidR="007868DF" w:rsidRDefault="007868DF">
      <w:pPr>
        <w:tabs>
          <w:tab w:val="left" w:pos="1290"/>
        </w:tabs>
        <w:jc w:val="center"/>
        <w:rPr>
          <w:b/>
          <w:sz w:val="96"/>
          <w:szCs w:val="96"/>
        </w:rPr>
      </w:pPr>
    </w:p>
    <w:p w14:paraId="342C3905" w14:textId="77777777" w:rsidR="007868DF" w:rsidRDefault="007868DF">
      <w:pPr>
        <w:tabs>
          <w:tab w:val="left" w:pos="1290"/>
        </w:tabs>
        <w:jc w:val="center"/>
        <w:rPr>
          <w:b/>
          <w:sz w:val="96"/>
          <w:szCs w:val="96"/>
        </w:rPr>
      </w:pPr>
    </w:p>
    <w:p w14:paraId="1F94334F"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2448" behindDoc="0" locked="0" layoutInCell="1" allowOverlap="1" wp14:anchorId="10202586" wp14:editId="3C4C3EA0">
            <wp:simplePos x="0" y="0"/>
            <wp:positionH relativeFrom="margin">
              <wp:posOffset>1528401</wp:posOffset>
            </wp:positionH>
            <wp:positionV relativeFrom="paragraph">
              <wp:posOffset>168222</wp:posOffset>
            </wp:positionV>
            <wp:extent cx="4694401" cy="4320000"/>
            <wp:effectExtent l="0" t="0" r="0" b="4350"/>
            <wp:wrapTight wrapText="bothSides">
              <wp:wrapPolygon edited="0">
                <wp:start x="0" y="0"/>
                <wp:lineTo x="0" y="21527"/>
                <wp:lineTo x="21477" y="21527"/>
                <wp:lineTo x="21477" y="0"/>
                <wp:lineTo x="0" y="0"/>
              </wp:wrapPolygon>
            </wp:wrapTight>
            <wp:docPr id="846305007"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38123E9" w14:textId="77777777" w:rsidR="007868DF" w:rsidRDefault="007868DF">
      <w:pPr>
        <w:tabs>
          <w:tab w:val="left" w:pos="1290"/>
        </w:tabs>
        <w:jc w:val="center"/>
        <w:rPr>
          <w:b/>
          <w:sz w:val="96"/>
          <w:szCs w:val="96"/>
        </w:rPr>
      </w:pPr>
    </w:p>
    <w:p w14:paraId="5C4B5CB0" w14:textId="77777777" w:rsidR="007868DF" w:rsidRDefault="007868DF">
      <w:pPr>
        <w:tabs>
          <w:tab w:val="left" w:pos="1290"/>
        </w:tabs>
        <w:jc w:val="center"/>
        <w:rPr>
          <w:b/>
          <w:sz w:val="96"/>
          <w:szCs w:val="96"/>
        </w:rPr>
      </w:pPr>
    </w:p>
    <w:p w14:paraId="522FAADF" w14:textId="77777777" w:rsidR="007868DF" w:rsidRDefault="007868DF">
      <w:pPr>
        <w:tabs>
          <w:tab w:val="left" w:pos="1290"/>
        </w:tabs>
        <w:rPr>
          <w:b/>
          <w:sz w:val="96"/>
          <w:szCs w:val="96"/>
        </w:rPr>
      </w:pPr>
    </w:p>
    <w:p w14:paraId="09BB0C2D" w14:textId="77777777" w:rsidR="007868DF" w:rsidRDefault="007868DF">
      <w:pPr>
        <w:tabs>
          <w:tab w:val="left" w:pos="1290"/>
        </w:tabs>
        <w:rPr>
          <w:b/>
          <w:sz w:val="36"/>
          <w:szCs w:val="36"/>
        </w:rPr>
      </w:pPr>
    </w:p>
    <w:p w14:paraId="67CEC1AF" w14:textId="77777777" w:rsidR="007868DF" w:rsidRDefault="007868DF">
      <w:pPr>
        <w:tabs>
          <w:tab w:val="left" w:pos="1290"/>
        </w:tabs>
        <w:rPr>
          <w:b/>
          <w:sz w:val="36"/>
          <w:szCs w:val="36"/>
        </w:rPr>
      </w:pPr>
    </w:p>
    <w:p w14:paraId="11B02C9C" w14:textId="77777777" w:rsidR="00ED02A4" w:rsidRDefault="00ED02A4">
      <w:pPr>
        <w:tabs>
          <w:tab w:val="left" w:pos="1290"/>
        </w:tabs>
        <w:rPr>
          <w:b/>
          <w:sz w:val="32"/>
          <w:szCs w:val="32"/>
        </w:rPr>
      </w:pPr>
    </w:p>
    <w:p w14:paraId="188D03A5" w14:textId="77777777" w:rsidR="00ED02A4" w:rsidRDefault="00ED02A4">
      <w:pPr>
        <w:tabs>
          <w:tab w:val="left" w:pos="1290"/>
        </w:tabs>
        <w:rPr>
          <w:b/>
          <w:sz w:val="32"/>
          <w:szCs w:val="32"/>
        </w:rPr>
      </w:pPr>
    </w:p>
    <w:p w14:paraId="01E93E47" w14:textId="2EAC06C8" w:rsidR="007868DF" w:rsidRDefault="00ED02A4">
      <w:pPr>
        <w:tabs>
          <w:tab w:val="left" w:pos="1290"/>
        </w:tabs>
        <w:rPr>
          <w:b/>
          <w:sz w:val="32"/>
          <w:szCs w:val="32"/>
        </w:rPr>
      </w:pPr>
      <w:r>
        <w:rPr>
          <w:b/>
          <w:sz w:val="32"/>
          <w:szCs w:val="32"/>
        </w:rPr>
        <w:lastRenderedPageBreak/>
        <w:t>Whistle Blowing Policy</w:t>
      </w:r>
    </w:p>
    <w:p w14:paraId="6C06EC41" w14:textId="43780AD9" w:rsidR="007868DF" w:rsidRDefault="00ED02A4">
      <w:pPr>
        <w:tabs>
          <w:tab w:val="left" w:pos="1290"/>
        </w:tabs>
        <w:rPr>
          <w:sz w:val="20"/>
          <w:szCs w:val="20"/>
        </w:rPr>
      </w:pPr>
      <w:r>
        <w:rPr>
          <w:sz w:val="20"/>
          <w:szCs w:val="20"/>
        </w:rPr>
        <w:t xml:space="preserve">The Public Interest Disclosure Act 1998, commonly </w:t>
      </w:r>
      <w:r w:rsidR="00F467AB">
        <w:rPr>
          <w:sz w:val="20"/>
          <w:szCs w:val="20"/>
        </w:rPr>
        <w:t>known as the Whistleblowing Act, provides protection for staff who disclose information about wrongdoing at work that might otherwise be considered</w:t>
      </w:r>
      <w:r>
        <w:rPr>
          <w:sz w:val="20"/>
          <w:szCs w:val="20"/>
        </w:rPr>
        <w:t xml:space="preserve"> confidential.</w:t>
      </w:r>
    </w:p>
    <w:p w14:paraId="60A257E0" w14:textId="534118AC" w:rsidR="007868DF" w:rsidRDefault="00ED02A4">
      <w:pPr>
        <w:tabs>
          <w:tab w:val="left" w:pos="1290"/>
        </w:tabs>
        <w:rPr>
          <w:sz w:val="20"/>
          <w:szCs w:val="20"/>
        </w:rPr>
      </w:pPr>
      <w:r>
        <w:rPr>
          <w:sz w:val="20"/>
          <w:szCs w:val="20"/>
        </w:rPr>
        <w:t xml:space="preserve">The Public Interest Disclosure Act 1998 </w:t>
      </w:r>
      <w:r w:rsidR="00F467AB">
        <w:rPr>
          <w:sz w:val="20"/>
          <w:szCs w:val="20"/>
        </w:rPr>
        <w:t>provides legal protection for employees against dismissal or other penalties by their employers for</w:t>
      </w:r>
      <w:r>
        <w:rPr>
          <w:sz w:val="20"/>
          <w:szCs w:val="20"/>
        </w:rPr>
        <w:t xml:space="preserve"> publicly disclosing certain serious concerns</w:t>
      </w:r>
      <w:r w:rsidR="00F467AB">
        <w:rPr>
          <w:sz w:val="20"/>
          <w:szCs w:val="20"/>
        </w:rPr>
        <w:t>. It is a fundamental term of every contract</w:t>
      </w:r>
      <w:r>
        <w:rPr>
          <w:sz w:val="20"/>
          <w:szCs w:val="20"/>
        </w:rPr>
        <w:t xml:space="preserve"> of employment that an employee will faithfully serve his or her employer and not disclose confidential information about the employer’s affairs. However, where an individual discovers information that is believed to show malpractice or wrongdoing within Busy Bees Childcare Centre, then this information should be disclosed without fear of reprisal and may be made independently of line management and the setting. For example, staff should be aware that they can contact Ofsted.</w:t>
      </w:r>
    </w:p>
    <w:p w14:paraId="4F120A42" w14:textId="331079B0" w:rsidR="007868DF" w:rsidRDefault="00ED02A4">
      <w:pPr>
        <w:tabs>
          <w:tab w:val="left" w:pos="1290"/>
        </w:tabs>
        <w:rPr>
          <w:sz w:val="20"/>
          <w:szCs w:val="20"/>
        </w:rPr>
      </w:pPr>
      <w:r>
        <w:rPr>
          <w:sz w:val="20"/>
          <w:szCs w:val="20"/>
        </w:rPr>
        <w:t xml:space="preserve">It should be emphasised that this policy is intended to assist individuals who believe they have discovered malpractice or impropriety. It is not designed </w:t>
      </w:r>
      <w:r w:rsidR="00F467AB">
        <w:rPr>
          <w:sz w:val="20"/>
          <w:szCs w:val="20"/>
        </w:rPr>
        <w:t>to question financial or business decisions made</w:t>
      </w:r>
      <w:r>
        <w:rPr>
          <w:sz w:val="20"/>
          <w:szCs w:val="20"/>
        </w:rPr>
        <w:t xml:space="preserve"> by the setting, nor may it be used to reconsider any matters that have already been addressed under harassment, complaint, or disciplinary procedures. It is expected that staff will use this policy rather than air complaints outside the setting.</w:t>
      </w:r>
    </w:p>
    <w:p w14:paraId="022076AC" w14:textId="078AB965" w:rsidR="007868DF" w:rsidRDefault="00ED02A4">
      <w:pPr>
        <w:tabs>
          <w:tab w:val="left" w:pos="1290"/>
        </w:tabs>
        <w:rPr>
          <w:sz w:val="20"/>
          <w:szCs w:val="20"/>
        </w:rPr>
      </w:pPr>
      <w:r>
        <w:rPr>
          <w:sz w:val="20"/>
          <w:szCs w:val="20"/>
        </w:rPr>
        <w:t xml:space="preserve">The setting will treat all such disclosures </w:t>
      </w:r>
      <w:r w:rsidR="00F467AB">
        <w:rPr>
          <w:sz w:val="20"/>
          <w:szCs w:val="20"/>
        </w:rPr>
        <w:t>with confidentiality and sensitivity</w:t>
      </w:r>
      <w:r>
        <w:rPr>
          <w:sz w:val="20"/>
          <w:szCs w:val="20"/>
        </w:rPr>
        <w:t xml:space="preserve">. The identity of the individual making the allegation may be kept confidential as long as it does not hinder or frustrate any investigation. However, the investigation </w:t>
      </w:r>
      <w:r w:rsidR="00F467AB">
        <w:rPr>
          <w:sz w:val="20"/>
          <w:szCs w:val="20"/>
        </w:rPr>
        <w:t>may reveal the source of the information, and the individual making the disclosure may need to provide a statement as part of the required evidence</w:t>
      </w:r>
      <w:r>
        <w:rPr>
          <w:sz w:val="20"/>
          <w:szCs w:val="20"/>
        </w:rPr>
        <w:t xml:space="preserve">. This policy encourages individuals to put their </w:t>
      </w:r>
      <w:r w:rsidR="00F467AB">
        <w:rPr>
          <w:sz w:val="20"/>
          <w:szCs w:val="20"/>
        </w:rPr>
        <w:t>names</w:t>
      </w:r>
      <w:r>
        <w:rPr>
          <w:sz w:val="20"/>
          <w:szCs w:val="20"/>
        </w:rPr>
        <w:t xml:space="preserve"> to any disclosures they make. </w:t>
      </w:r>
      <w:r w:rsidR="00F467AB">
        <w:rPr>
          <w:sz w:val="20"/>
          <w:szCs w:val="20"/>
        </w:rPr>
        <w:t>Anonymously expressed concerns are less powerful, but they will be considered at the committee's discretion</w:t>
      </w:r>
      <w:r>
        <w:rPr>
          <w:sz w:val="20"/>
          <w:szCs w:val="20"/>
        </w:rPr>
        <w:t>.</w:t>
      </w:r>
    </w:p>
    <w:p w14:paraId="32755F28" w14:textId="77777777" w:rsidR="007868DF" w:rsidRDefault="00ED02A4">
      <w:pPr>
        <w:tabs>
          <w:tab w:val="left" w:pos="1290"/>
        </w:tabs>
        <w:rPr>
          <w:b/>
          <w:sz w:val="28"/>
          <w:szCs w:val="28"/>
        </w:rPr>
      </w:pPr>
      <w:r>
        <w:rPr>
          <w:b/>
          <w:sz w:val="28"/>
          <w:szCs w:val="28"/>
        </w:rPr>
        <w:t>Procedures for Making a Disclosure</w:t>
      </w:r>
    </w:p>
    <w:p w14:paraId="5BD03DA0" w14:textId="6FF7022C" w:rsidR="007868DF" w:rsidRDefault="00ED02A4">
      <w:pPr>
        <w:tabs>
          <w:tab w:val="left" w:pos="1290"/>
        </w:tabs>
        <w:rPr>
          <w:sz w:val="20"/>
          <w:szCs w:val="20"/>
        </w:rPr>
      </w:pPr>
      <w:r>
        <w:rPr>
          <w:sz w:val="20"/>
          <w:szCs w:val="20"/>
        </w:rPr>
        <w:t>The individual should usually make the disclosure to their designated manager or deputy. This person will consider the information made available to them and decide on the form of investigation to be undertaken. Normally</w:t>
      </w:r>
      <w:r w:rsidR="00F467AB">
        <w:rPr>
          <w:sz w:val="20"/>
          <w:szCs w:val="20"/>
        </w:rPr>
        <w:t>,</w:t>
      </w:r>
      <w:r>
        <w:rPr>
          <w:sz w:val="20"/>
          <w:szCs w:val="20"/>
        </w:rPr>
        <w:t xml:space="preserve"> the person making this decision will take into account the views of at least one other member of staff.</w:t>
      </w:r>
    </w:p>
    <w:p w14:paraId="5ED90787" w14:textId="77777777" w:rsidR="007868DF" w:rsidRDefault="00ED02A4">
      <w:pPr>
        <w:tabs>
          <w:tab w:val="left" w:pos="1290"/>
        </w:tabs>
        <w:rPr>
          <w:b/>
          <w:sz w:val="28"/>
          <w:szCs w:val="28"/>
        </w:rPr>
      </w:pPr>
      <w:r>
        <w:rPr>
          <w:b/>
          <w:sz w:val="28"/>
          <w:szCs w:val="28"/>
        </w:rPr>
        <w:t>The decision may be:</w:t>
      </w:r>
    </w:p>
    <w:p w14:paraId="4702AF2B" w14:textId="77777777" w:rsidR="007868DF" w:rsidRDefault="00ED02A4">
      <w:pPr>
        <w:tabs>
          <w:tab w:val="left" w:pos="1290"/>
        </w:tabs>
        <w:rPr>
          <w:sz w:val="20"/>
          <w:szCs w:val="20"/>
        </w:rPr>
      </w:pPr>
      <w:r>
        <w:rPr>
          <w:sz w:val="20"/>
          <w:szCs w:val="20"/>
        </w:rPr>
        <w:t>To investigate the matter internally</w:t>
      </w:r>
    </w:p>
    <w:p w14:paraId="4D06D864" w14:textId="77777777" w:rsidR="007868DF" w:rsidRDefault="00ED02A4">
      <w:pPr>
        <w:tabs>
          <w:tab w:val="left" w:pos="1290"/>
        </w:tabs>
        <w:rPr>
          <w:sz w:val="20"/>
          <w:szCs w:val="20"/>
        </w:rPr>
      </w:pPr>
      <w:r>
        <w:rPr>
          <w:sz w:val="20"/>
          <w:szCs w:val="20"/>
        </w:rPr>
        <w:t>To refer the matter to the police.</w:t>
      </w:r>
    </w:p>
    <w:p w14:paraId="1AA85104" w14:textId="77777777" w:rsidR="007868DF" w:rsidRDefault="00ED02A4">
      <w:pPr>
        <w:tabs>
          <w:tab w:val="left" w:pos="1290"/>
        </w:tabs>
        <w:rPr>
          <w:sz w:val="20"/>
          <w:szCs w:val="20"/>
        </w:rPr>
      </w:pPr>
      <w:r>
        <w:rPr>
          <w:sz w:val="20"/>
          <w:szCs w:val="20"/>
        </w:rPr>
        <w:t xml:space="preserve">If the decision is that investigations should be conducted by more than one of these means, the designated person should be satisfied that such a course of action is warranted, the possibility of double jeopardy notwithstanding. </w:t>
      </w:r>
    </w:p>
    <w:p w14:paraId="4638D461" w14:textId="77777777" w:rsidR="007868DF" w:rsidRDefault="00ED02A4">
      <w:pPr>
        <w:tabs>
          <w:tab w:val="left" w:pos="1290"/>
        </w:tabs>
        <w:rPr>
          <w:sz w:val="20"/>
          <w:szCs w:val="20"/>
        </w:rPr>
      </w:pPr>
      <w:r>
        <w:rPr>
          <w:sz w:val="20"/>
          <w:szCs w:val="20"/>
        </w:rPr>
        <w:t>Investigations should not be carried out by the person who will have to reach a decision on the matter. Any investigation will be conducted as sensitively and speedily as possible.</w:t>
      </w:r>
    </w:p>
    <w:p w14:paraId="0D38637C" w14:textId="721B51CF" w:rsidR="007868DF" w:rsidRDefault="00ED02A4">
      <w:pPr>
        <w:tabs>
          <w:tab w:val="left" w:pos="1290"/>
        </w:tabs>
        <w:rPr>
          <w:b/>
          <w:sz w:val="28"/>
          <w:szCs w:val="28"/>
        </w:rPr>
      </w:pPr>
      <w:r>
        <w:rPr>
          <w:b/>
          <w:sz w:val="28"/>
          <w:szCs w:val="28"/>
        </w:rPr>
        <w:t>As a result of this investigation</w:t>
      </w:r>
      <w:r w:rsidR="00F467AB">
        <w:rPr>
          <w:b/>
          <w:sz w:val="28"/>
          <w:szCs w:val="28"/>
        </w:rPr>
        <w:t>,</w:t>
      </w:r>
      <w:r>
        <w:rPr>
          <w:b/>
          <w:sz w:val="28"/>
          <w:szCs w:val="28"/>
        </w:rPr>
        <w:t xml:space="preserve"> other internal procedures may be invoked, such as:</w:t>
      </w:r>
    </w:p>
    <w:p w14:paraId="474D4225"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Disciplinary</w:t>
      </w:r>
    </w:p>
    <w:p w14:paraId="79EF64D2"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Grievance or complaints</w:t>
      </w:r>
    </w:p>
    <w:p w14:paraId="6FFBD541"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Harassment</w:t>
      </w:r>
    </w:p>
    <w:p w14:paraId="2B312051"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Or it might form the basis of a special investigation</w:t>
      </w:r>
    </w:p>
    <w:p w14:paraId="16B18717" w14:textId="77777777" w:rsidR="007868DF" w:rsidRDefault="00ED02A4">
      <w:pPr>
        <w:tabs>
          <w:tab w:val="left" w:pos="1290"/>
        </w:tabs>
        <w:rPr>
          <w:sz w:val="20"/>
          <w:szCs w:val="20"/>
        </w:rPr>
      </w:pPr>
      <w:r>
        <w:rPr>
          <w:sz w:val="20"/>
          <w:szCs w:val="20"/>
        </w:rPr>
        <w:t>In some instances, it might be necessary to refer the matter to an external authority for further investigation. In particular, cases alleging fraud.</w:t>
      </w:r>
    </w:p>
    <w:p w14:paraId="339831A8" w14:textId="33CC1DF2" w:rsidR="007868DF" w:rsidRDefault="00ED02A4">
      <w:pPr>
        <w:tabs>
          <w:tab w:val="left" w:pos="1290"/>
        </w:tabs>
        <w:rPr>
          <w:sz w:val="20"/>
          <w:szCs w:val="20"/>
        </w:rPr>
      </w:pPr>
      <w:r>
        <w:rPr>
          <w:sz w:val="20"/>
          <w:szCs w:val="20"/>
        </w:rPr>
        <w:lastRenderedPageBreak/>
        <w:t xml:space="preserve">The designated person will inform the individual making the disclosure </w:t>
      </w:r>
      <w:r w:rsidR="00F467AB">
        <w:rPr>
          <w:sz w:val="20"/>
          <w:szCs w:val="20"/>
        </w:rPr>
        <w:t xml:space="preserve">of the action, if any, </w:t>
      </w:r>
      <w:r>
        <w:rPr>
          <w:sz w:val="20"/>
          <w:szCs w:val="20"/>
        </w:rPr>
        <w:t>to be taken</w:t>
      </w:r>
      <w:r w:rsidR="00F467AB">
        <w:rPr>
          <w:sz w:val="20"/>
          <w:szCs w:val="20"/>
        </w:rPr>
        <w:t>. If no action is to be taken,</w:t>
      </w:r>
      <w:r>
        <w:rPr>
          <w:sz w:val="20"/>
          <w:szCs w:val="20"/>
        </w:rPr>
        <w:t xml:space="preserve"> </w:t>
      </w:r>
      <w:r w:rsidR="00F467AB">
        <w:rPr>
          <w:sz w:val="20"/>
          <w:szCs w:val="20"/>
        </w:rPr>
        <w:t xml:space="preserve">the individual concerned should be informed of the reason </w:t>
      </w:r>
      <w:r>
        <w:rPr>
          <w:sz w:val="20"/>
          <w:szCs w:val="20"/>
        </w:rPr>
        <w:t>and allowed the opportunity to remake the disclosure to another appropriate person.</w:t>
      </w:r>
    </w:p>
    <w:p w14:paraId="70B5CBA0" w14:textId="328D792D" w:rsidR="007868DF" w:rsidRDefault="00ED02A4">
      <w:pPr>
        <w:tabs>
          <w:tab w:val="left" w:pos="1290"/>
        </w:tabs>
        <w:rPr>
          <w:sz w:val="20"/>
          <w:szCs w:val="20"/>
        </w:rPr>
      </w:pPr>
      <w:r>
        <w:rPr>
          <w:sz w:val="20"/>
          <w:szCs w:val="20"/>
        </w:rPr>
        <w:t>The person or persons against whom a disclosure is made will be told of it, the evidence supporting it</w:t>
      </w:r>
      <w:r w:rsidR="00F467AB">
        <w:rPr>
          <w:sz w:val="20"/>
          <w:szCs w:val="20"/>
        </w:rPr>
        <w:t>,</w:t>
      </w:r>
      <w:r>
        <w:rPr>
          <w:sz w:val="20"/>
          <w:szCs w:val="20"/>
        </w:rPr>
        <w:t xml:space="preserve"> and will be allowed to comment before any investigation is concluded or further action commenced.</w:t>
      </w:r>
    </w:p>
    <w:p w14:paraId="0951B1EA" w14:textId="77777777" w:rsidR="007868DF" w:rsidRDefault="00ED02A4">
      <w:pPr>
        <w:tabs>
          <w:tab w:val="left" w:pos="1290"/>
        </w:tabs>
        <w:rPr>
          <w:sz w:val="20"/>
          <w:szCs w:val="20"/>
        </w:rPr>
      </w:pPr>
      <w:r>
        <w:rPr>
          <w:sz w:val="20"/>
          <w:szCs w:val="20"/>
        </w:rPr>
        <w:t>A report of all disclosures and any subsequent actions taken will be made by the designated person, who will retain such reports for a specified period of time.</w:t>
      </w:r>
    </w:p>
    <w:p w14:paraId="1E2309FE" w14:textId="77777777" w:rsidR="007868DF" w:rsidRDefault="00ED02A4">
      <w:pPr>
        <w:tabs>
          <w:tab w:val="left" w:pos="1290"/>
        </w:tabs>
        <w:rPr>
          <w:sz w:val="20"/>
          <w:szCs w:val="20"/>
        </w:rPr>
      </w:pPr>
      <w:r>
        <w:rPr>
          <w:sz w:val="20"/>
          <w:szCs w:val="20"/>
        </w:rPr>
        <w:t>We are aware of the NSPCC whistleblowing advice line for preschools</w:t>
      </w:r>
    </w:p>
    <w:p w14:paraId="414320A7" w14:textId="77777777" w:rsidR="007868DF" w:rsidRDefault="00ED02A4">
      <w:pPr>
        <w:tabs>
          <w:tab w:val="left" w:pos="1290"/>
        </w:tabs>
      </w:pPr>
      <w:hyperlink r:id="rId55" w:history="1">
        <w:r>
          <w:rPr>
            <w:rStyle w:val="Hyperlink"/>
            <w:sz w:val="20"/>
            <w:szCs w:val="20"/>
          </w:rPr>
          <w:t>https://www.nspcc.org.uk/fighting-for-childhood/news-opinion/new-whistleblowing-advice-line-professionals/</w:t>
        </w:r>
      </w:hyperlink>
    </w:p>
    <w:p w14:paraId="4748762B" w14:textId="38A591A0" w:rsidR="007868DF" w:rsidRDefault="00ED02A4">
      <w:pPr>
        <w:tabs>
          <w:tab w:val="left" w:pos="1290"/>
        </w:tabs>
        <w:rPr>
          <w:sz w:val="20"/>
          <w:szCs w:val="20"/>
        </w:rPr>
      </w:pPr>
      <w:r>
        <w:rPr>
          <w:sz w:val="20"/>
          <w:szCs w:val="20"/>
        </w:rPr>
        <w:t>For further advice or even information on this subject</w:t>
      </w:r>
      <w:r w:rsidR="00F467AB">
        <w:rPr>
          <w:sz w:val="20"/>
          <w:szCs w:val="20"/>
        </w:rPr>
        <w:t>,</w:t>
      </w:r>
      <w:r>
        <w:rPr>
          <w:sz w:val="20"/>
          <w:szCs w:val="20"/>
        </w:rPr>
        <w:t xml:space="preserve"> you can contact </w:t>
      </w:r>
    </w:p>
    <w:p w14:paraId="41EA1EBF" w14:textId="77777777" w:rsidR="007868DF" w:rsidRDefault="00ED02A4">
      <w:pPr>
        <w:tabs>
          <w:tab w:val="left" w:pos="1290"/>
        </w:tabs>
      </w:pPr>
      <w:r>
        <w:rPr>
          <w:sz w:val="20"/>
          <w:szCs w:val="20"/>
        </w:rPr>
        <w:t xml:space="preserve">Whistleblowing charity Public Concern at Work on: 020 7404 6609, or by email at </w:t>
      </w:r>
      <w:hyperlink r:id="rId56" w:history="1">
        <w:r>
          <w:rPr>
            <w:rStyle w:val="Hyperlink"/>
            <w:sz w:val="20"/>
            <w:szCs w:val="20"/>
          </w:rPr>
          <w:t>whistle@pcaw.org.uk</w:t>
        </w:r>
      </w:hyperlink>
    </w:p>
    <w:p w14:paraId="4DAA5808" w14:textId="77777777" w:rsidR="007868DF" w:rsidRDefault="00ED02A4">
      <w:pPr>
        <w:tabs>
          <w:tab w:val="left" w:pos="1290"/>
        </w:tabs>
        <w:rPr>
          <w:sz w:val="20"/>
          <w:szCs w:val="20"/>
        </w:rPr>
      </w:pPr>
      <w:r>
        <w:rPr>
          <w:sz w:val="20"/>
          <w:szCs w:val="20"/>
        </w:rPr>
        <w:t>Information Advice and Assistance Service (IAA) phone: 0845 6080033</w:t>
      </w:r>
    </w:p>
    <w:p w14:paraId="1B001229" w14:textId="77777777" w:rsidR="007868DF" w:rsidRDefault="00ED02A4">
      <w:pPr>
        <w:tabs>
          <w:tab w:val="left" w:pos="1290"/>
        </w:tabs>
      </w:pPr>
      <w:r>
        <w:rPr>
          <w:sz w:val="20"/>
          <w:szCs w:val="20"/>
        </w:rPr>
        <w:t xml:space="preserve">Ofsted: Email: </w:t>
      </w:r>
      <w:hyperlink r:id="rId57" w:history="1">
        <w:r>
          <w:rPr>
            <w:rStyle w:val="Hyperlink"/>
            <w:sz w:val="20"/>
            <w:szCs w:val="20"/>
          </w:rPr>
          <w:t>whistle.blowing@ofsted.gov.uk</w:t>
        </w:r>
      </w:hyperlink>
    </w:p>
    <w:p w14:paraId="6CC56DE8" w14:textId="091BDB36" w:rsidR="007868DF" w:rsidRDefault="00ED02A4">
      <w:pPr>
        <w:tabs>
          <w:tab w:val="left" w:pos="1290"/>
        </w:tabs>
        <w:rPr>
          <w:sz w:val="20"/>
          <w:szCs w:val="20"/>
        </w:rPr>
      </w:pPr>
      <w:r>
        <w:rPr>
          <w:sz w:val="20"/>
          <w:szCs w:val="20"/>
        </w:rPr>
        <w:t xml:space="preserve">               Phone: 0300 1233155, staffed from </w:t>
      </w:r>
      <w:r w:rsidR="00F467AB">
        <w:rPr>
          <w:sz w:val="20"/>
          <w:szCs w:val="20"/>
        </w:rPr>
        <w:t>8 am</w:t>
      </w:r>
      <w:r>
        <w:rPr>
          <w:sz w:val="20"/>
          <w:szCs w:val="20"/>
        </w:rPr>
        <w:t xml:space="preserve"> to </w:t>
      </w:r>
      <w:r w:rsidR="00F467AB">
        <w:rPr>
          <w:sz w:val="20"/>
          <w:szCs w:val="20"/>
        </w:rPr>
        <w:t>6 pm</w:t>
      </w:r>
    </w:p>
    <w:p w14:paraId="6D165444" w14:textId="77777777" w:rsidR="007868DF" w:rsidRDefault="00ED02A4">
      <w:pPr>
        <w:tabs>
          <w:tab w:val="left" w:pos="1290"/>
        </w:tabs>
        <w:rPr>
          <w:sz w:val="20"/>
          <w:szCs w:val="20"/>
        </w:rPr>
      </w:pPr>
      <w:r>
        <w:rPr>
          <w:sz w:val="20"/>
          <w:szCs w:val="20"/>
        </w:rPr>
        <w:t xml:space="preserve">                Address: WBHL, Ofsted, Piccadilly Gate, Store Street, Manchester, M1 2WD </w:t>
      </w:r>
    </w:p>
    <w:p w14:paraId="0CAB9FA1"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C60D24" w14:paraId="2E86C364" w14:textId="77777777" w:rsidTr="00BA539D">
        <w:tc>
          <w:tcPr>
            <w:tcW w:w="4320" w:type="dxa"/>
            <w:tcMar>
              <w:top w:w="0" w:type="dxa"/>
              <w:left w:w="108" w:type="dxa"/>
              <w:bottom w:w="0" w:type="dxa"/>
              <w:right w:w="108" w:type="dxa"/>
            </w:tcMar>
            <w:vAlign w:val="bottom"/>
            <w:hideMark/>
          </w:tcPr>
          <w:bookmarkEnd w:id="17"/>
          <w:p w14:paraId="58A29743" w14:textId="38148CD0"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7091BB94" w14:textId="29700870"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1D61F98" w14:textId="77777777" w:rsidR="00C60D24" w:rsidRDefault="00C60D24" w:rsidP="00C60D24">
            <w:pPr>
              <w:rPr>
                <w:rFonts w:eastAsia="Times New Roman" w:cs="Calibri"/>
                <w:sz w:val="20"/>
                <w:szCs w:val="20"/>
                <w:lang w:eastAsia="en-GB"/>
              </w:rPr>
            </w:pPr>
          </w:p>
        </w:tc>
      </w:tr>
      <w:tr w:rsidR="00C60D24" w14:paraId="09A7D212" w14:textId="77777777" w:rsidTr="00BA539D">
        <w:tc>
          <w:tcPr>
            <w:tcW w:w="4320" w:type="dxa"/>
            <w:tcMar>
              <w:top w:w="0" w:type="dxa"/>
              <w:left w:w="108" w:type="dxa"/>
              <w:bottom w:w="0" w:type="dxa"/>
              <w:right w:w="108" w:type="dxa"/>
            </w:tcMar>
            <w:vAlign w:val="bottom"/>
            <w:hideMark/>
          </w:tcPr>
          <w:p w14:paraId="03029D83" w14:textId="0F680A65"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6615753" w14:textId="644E36A2"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April 202</w:t>
            </w:r>
            <w:r w:rsidR="00F467AB">
              <w:rPr>
                <w:rFonts w:eastAsia="Times New Roman" w:cs="Calibri"/>
                <w:sz w:val="20"/>
                <w:szCs w:val="20"/>
                <w:lang w:eastAsia="en-GB"/>
              </w:rPr>
              <w:t>6</w:t>
            </w:r>
          </w:p>
        </w:tc>
        <w:tc>
          <w:tcPr>
            <w:tcW w:w="1928" w:type="dxa"/>
            <w:tcMar>
              <w:top w:w="0" w:type="dxa"/>
              <w:left w:w="108" w:type="dxa"/>
              <w:bottom w:w="0" w:type="dxa"/>
              <w:right w:w="108" w:type="dxa"/>
            </w:tcMar>
            <w:vAlign w:val="bottom"/>
            <w:hideMark/>
          </w:tcPr>
          <w:p w14:paraId="2F5FCF7E" w14:textId="746DAEF2" w:rsidR="00C60D24" w:rsidRDefault="00C60D24" w:rsidP="00C60D2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C60D24" w14:paraId="102EC04A" w14:textId="77777777" w:rsidTr="00BA539D">
        <w:tc>
          <w:tcPr>
            <w:tcW w:w="4320" w:type="dxa"/>
            <w:tcMar>
              <w:top w:w="0" w:type="dxa"/>
              <w:left w:w="108" w:type="dxa"/>
              <w:bottom w:w="0" w:type="dxa"/>
              <w:right w:w="108" w:type="dxa"/>
            </w:tcMar>
            <w:vAlign w:val="bottom"/>
            <w:hideMark/>
          </w:tcPr>
          <w:p w14:paraId="06329FFC" w14:textId="7F3B7E51"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F3036CD" w14:textId="4A88F91B"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April 2027</w:t>
            </w:r>
          </w:p>
        </w:tc>
        <w:tc>
          <w:tcPr>
            <w:tcW w:w="1928" w:type="dxa"/>
            <w:tcMar>
              <w:top w:w="0" w:type="dxa"/>
              <w:left w:w="108" w:type="dxa"/>
              <w:bottom w:w="0" w:type="dxa"/>
              <w:right w:w="108" w:type="dxa"/>
            </w:tcMar>
            <w:vAlign w:val="bottom"/>
            <w:hideMark/>
          </w:tcPr>
          <w:p w14:paraId="57B32F69" w14:textId="1ADF5A6E" w:rsidR="00C60D24" w:rsidRDefault="00C60D24" w:rsidP="00C60D2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C60D24" w14:paraId="674F4C43" w14:textId="77777777" w:rsidTr="00BA539D">
        <w:tc>
          <w:tcPr>
            <w:tcW w:w="4320" w:type="dxa"/>
            <w:tcMar>
              <w:top w:w="0" w:type="dxa"/>
              <w:left w:w="108" w:type="dxa"/>
              <w:bottom w:w="0" w:type="dxa"/>
              <w:right w:w="108" w:type="dxa"/>
            </w:tcMar>
            <w:vAlign w:val="bottom"/>
            <w:hideMark/>
          </w:tcPr>
          <w:p w14:paraId="6C9394FF" w14:textId="71500E07"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45B2E797" w14:textId="77777777" w:rsidR="00C60D24" w:rsidRDefault="00C60D24" w:rsidP="00C60D24">
            <w:pPr>
              <w:spacing w:after="0" w:line="360" w:lineRule="auto"/>
              <w:rPr>
                <w:rFonts w:eastAsia="Times New Roman" w:cs="Calibri"/>
                <w:sz w:val="20"/>
                <w:szCs w:val="20"/>
                <w:lang w:eastAsia="en-GB"/>
              </w:rPr>
            </w:pPr>
          </w:p>
          <w:p w14:paraId="3484D795" w14:textId="05763CEB" w:rsidR="00F467AB" w:rsidRDefault="00E26011" w:rsidP="00C60D24">
            <w:pPr>
              <w:spacing w:after="0" w:line="360" w:lineRule="auto"/>
              <w:rPr>
                <w:rFonts w:eastAsia="Times New Roman" w:cs="Calibri"/>
                <w:sz w:val="20"/>
                <w:szCs w:val="20"/>
                <w:lang w:eastAsia="en-GB"/>
              </w:rPr>
            </w:pPr>
            <w:proofErr w:type="gramStart"/>
            <w:r>
              <w:rPr>
                <w:rFonts w:eastAsia="Times New Roman" w:cs="Calibri"/>
                <w:sz w:val="20"/>
                <w:szCs w:val="20"/>
                <w:lang w:eastAsia="en-GB"/>
              </w:rPr>
              <w:t>S.Mead</w:t>
            </w:r>
            <w:proofErr w:type="gramEnd"/>
          </w:p>
        </w:tc>
      </w:tr>
      <w:tr w:rsidR="00C60D24" w14:paraId="5D0FAD67" w14:textId="77777777" w:rsidTr="00BA539D">
        <w:tc>
          <w:tcPr>
            <w:tcW w:w="4320" w:type="dxa"/>
            <w:tcMar>
              <w:top w:w="0" w:type="dxa"/>
              <w:left w:w="108" w:type="dxa"/>
              <w:bottom w:w="0" w:type="dxa"/>
              <w:right w:w="108" w:type="dxa"/>
            </w:tcMar>
            <w:vAlign w:val="bottom"/>
            <w:hideMark/>
          </w:tcPr>
          <w:p w14:paraId="682D9E13" w14:textId="72935A5D"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19FE8F7C" w14:textId="77777777" w:rsidR="00C60D24" w:rsidRDefault="00C60D24" w:rsidP="00C60D24">
            <w:pPr>
              <w:spacing w:after="0" w:line="360" w:lineRule="auto"/>
              <w:rPr>
                <w:rFonts w:eastAsia="Times New Roman" w:cs="Calibri"/>
                <w:sz w:val="20"/>
                <w:szCs w:val="20"/>
                <w:lang w:eastAsia="en-GB"/>
              </w:rPr>
            </w:pPr>
          </w:p>
          <w:p w14:paraId="2141315E" w14:textId="7380B7B7" w:rsidR="00C60D24" w:rsidRDefault="00C93EA8" w:rsidP="00C60D24">
            <w:pPr>
              <w:spacing w:after="0" w:line="360" w:lineRule="auto"/>
              <w:rPr>
                <w:rFonts w:eastAsia="Times New Roman" w:cs="Calibri"/>
                <w:sz w:val="20"/>
                <w:szCs w:val="20"/>
                <w:lang w:eastAsia="en-GB"/>
              </w:rPr>
            </w:pPr>
            <w:r>
              <w:rPr>
                <w:rFonts w:eastAsia="Times New Roman" w:cs="Calibri"/>
                <w:sz w:val="20"/>
                <w:szCs w:val="20"/>
                <w:lang w:eastAsia="en-GB"/>
              </w:rPr>
              <w:t>S.Mead</w:t>
            </w:r>
          </w:p>
        </w:tc>
      </w:tr>
      <w:tr w:rsidR="00C60D24" w14:paraId="65A76A5D" w14:textId="77777777" w:rsidTr="00BA539D">
        <w:tc>
          <w:tcPr>
            <w:tcW w:w="4320" w:type="dxa"/>
            <w:tcMar>
              <w:top w:w="0" w:type="dxa"/>
              <w:left w:w="108" w:type="dxa"/>
              <w:bottom w:w="0" w:type="dxa"/>
              <w:right w:w="108" w:type="dxa"/>
            </w:tcMar>
            <w:vAlign w:val="bottom"/>
            <w:hideMark/>
          </w:tcPr>
          <w:p w14:paraId="3D7C227B" w14:textId="7799AB75"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E43AF42" w14:textId="5D538D1B" w:rsidR="00C60D24" w:rsidRDefault="00C60D24" w:rsidP="00C60D24">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213A9507" w14:textId="77777777" w:rsidR="007868DF" w:rsidRDefault="007868DF">
      <w:pPr>
        <w:tabs>
          <w:tab w:val="left" w:pos="1290"/>
        </w:tabs>
        <w:rPr>
          <w:sz w:val="20"/>
          <w:szCs w:val="20"/>
        </w:rPr>
      </w:pPr>
    </w:p>
    <w:p w14:paraId="5F740249" w14:textId="77777777" w:rsidR="007868DF" w:rsidRDefault="007868DF">
      <w:pPr>
        <w:tabs>
          <w:tab w:val="left" w:pos="1290"/>
        </w:tabs>
        <w:rPr>
          <w:sz w:val="20"/>
          <w:szCs w:val="20"/>
        </w:rPr>
      </w:pPr>
    </w:p>
    <w:p w14:paraId="00889512" w14:textId="77777777" w:rsidR="007868DF" w:rsidRDefault="007868DF">
      <w:pPr>
        <w:tabs>
          <w:tab w:val="left" w:pos="1290"/>
        </w:tabs>
        <w:rPr>
          <w:sz w:val="20"/>
          <w:szCs w:val="20"/>
        </w:rPr>
      </w:pPr>
    </w:p>
    <w:p w14:paraId="2F11FA1F" w14:textId="77777777" w:rsidR="00876461" w:rsidRDefault="00876461">
      <w:pPr>
        <w:tabs>
          <w:tab w:val="left" w:pos="1290"/>
        </w:tabs>
        <w:rPr>
          <w:sz w:val="20"/>
          <w:szCs w:val="20"/>
        </w:rPr>
      </w:pPr>
    </w:p>
    <w:p w14:paraId="45E1B310" w14:textId="77777777" w:rsidR="00876461" w:rsidRDefault="00876461">
      <w:pPr>
        <w:tabs>
          <w:tab w:val="left" w:pos="1290"/>
        </w:tabs>
        <w:rPr>
          <w:sz w:val="20"/>
          <w:szCs w:val="20"/>
        </w:rPr>
      </w:pPr>
    </w:p>
    <w:p w14:paraId="3F4C6781" w14:textId="77777777" w:rsidR="00876461" w:rsidRDefault="00876461">
      <w:pPr>
        <w:tabs>
          <w:tab w:val="left" w:pos="1290"/>
        </w:tabs>
        <w:rPr>
          <w:sz w:val="20"/>
          <w:szCs w:val="20"/>
        </w:rPr>
      </w:pPr>
    </w:p>
    <w:p w14:paraId="3FE2C2A0" w14:textId="77777777" w:rsidR="00876461" w:rsidRDefault="00876461">
      <w:pPr>
        <w:tabs>
          <w:tab w:val="left" w:pos="1290"/>
        </w:tabs>
        <w:rPr>
          <w:sz w:val="20"/>
          <w:szCs w:val="20"/>
        </w:rPr>
      </w:pPr>
    </w:p>
    <w:p w14:paraId="14515250" w14:textId="77777777" w:rsidR="007E77B8" w:rsidRDefault="007E77B8">
      <w:pPr>
        <w:tabs>
          <w:tab w:val="left" w:pos="1290"/>
        </w:tabs>
        <w:rPr>
          <w:sz w:val="20"/>
          <w:szCs w:val="20"/>
        </w:rPr>
      </w:pPr>
    </w:p>
    <w:p w14:paraId="3E70D6AE" w14:textId="77777777" w:rsidR="00876461" w:rsidRDefault="00876461">
      <w:pPr>
        <w:tabs>
          <w:tab w:val="left" w:pos="1290"/>
        </w:tabs>
        <w:rPr>
          <w:sz w:val="20"/>
          <w:szCs w:val="20"/>
        </w:rPr>
      </w:pPr>
    </w:p>
    <w:p w14:paraId="78CA5283" w14:textId="6CE47E4C" w:rsidR="00876461" w:rsidRDefault="00876461" w:rsidP="00876461">
      <w:pPr>
        <w:rPr>
          <w:b/>
          <w:sz w:val="96"/>
          <w:szCs w:val="96"/>
        </w:rPr>
      </w:pPr>
      <w:r>
        <w:rPr>
          <w:b/>
          <w:sz w:val="96"/>
          <w:szCs w:val="96"/>
        </w:rPr>
        <w:lastRenderedPageBreak/>
        <w:t>Index</w:t>
      </w:r>
      <w:r w:rsidR="00397302">
        <w:rPr>
          <w:b/>
          <w:sz w:val="96"/>
          <w:szCs w:val="96"/>
        </w:rPr>
        <w:t xml:space="preserve"> </w:t>
      </w:r>
    </w:p>
    <w:p w14:paraId="05350A4E" w14:textId="5C979007" w:rsidR="00B20712" w:rsidRPr="00B20712" w:rsidRDefault="00B20712" w:rsidP="00876461">
      <w:pPr>
        <w:rPr>
          <w:b/>
          <w:sz w:val="24"/>
          <w:szCs w:val="24"/>
        </w:rPr>
      </w:pPr>
      <w:r w:rsidRPr="00B20712">
        <w:rPr>
          <w:b/>
          <w:sz w:val="24"/>
          <w:szCs w:val="24"/>
        </w:rPr>
        <w:t xml:space="preserve">I have read and understood the </w:t>
      </w:r>
      <w:r>
        <w:rPr>
          <w:b/>
          <w:sz w:val="24"/>
          <w:szCs w:val="24"/>
        </w:rPr>
        <w:t>P</w:t>
      </w:r>
      <w:r w:rsidRPr="00B20712">
        <w:rPr>
          <w:b/>
          <w:sz w:val="24"/>
          <w:szCs w:val="24"/>
        </w:rPr>
        <w:t xml:space="preserve">olicies and Procedures </w:t>
      </w:r>
      <w:r>
        <w:rPr>
          <w:b/>
          <w:sz w:val="24"/>
          <w:szCs w:val="24"/>
        </w:rPr>
        <w:t>listed below</w:t>
      </w:r>
    </w:p>
    <w:tbl>
      <w:tblPr>
        <w:tblStyle w:val="TableGrid"/>
        <w:tblW w:w="10014" w:type="dxa"/>
        <w:tblInd w:w="-998" w:type="dxa"/>
        <w:tblLook w:val="04A0" w:firstRow="1" w:lastRow="0" w:firstColumn="1" w:lastColumn="0" w:noHBand="0" w:noVBand="1"/>
      </w:tblPr>
      <w:tblGrid>
        <w:gridCol w:w="1034"/>
        <w:gridCol w:w="5114"/>
        <w:gridCol w:w="1470"/>
        <w:gridCol w:w="1228"/>
        <w:gridCol w:w="1168"/>
      </w:tblGrid>
      <w:tr w:rsidR="00427D25" w:rsidRPr="00ED470D" w14:paraId="29E5B81F" w14:textId="4E356CED" w:rsidTr="00427D25">
        <w:tc>
          <w:tcPr>
            <w:tcW w:w="1034" w:type="dxa"/>
          </w:tcPr>
          <w:p w14:paraId="30F4B7B6" w14:textId="053CCA2B" w:rsidR="00427D25" w:rsidRDefault="00427D25" w:rsidP="004847C1">
            <w:pPr>
              <w:rPr>
                <w:b/>
                <w:sz w:val="24"/>
                <w:szCs w:val="24"/>
              </w:rPr>
            </w:pPr>
            <w:r>
              <w:rPr>
                <w:b/>
                <w:sz w:val="24"/>
                <w:szCs w:val="24"/>
              </w:rPr>
              <w:t>Number</w:t>
            </w:r>
          </w:p>
        </w:tc>
        <w:tc>
          <w:tcPr>
            <w:tcW w:w="5115" w:type="dxa"/>
          </w:tcPr>
          <w:p w14:paraId="37388E4B" w14:textId="3252DEFB" w:rsidR="00427D25" w:rsidRPr="00ED470D" w:rsidRDefault="00427D25" w:rsidP="004847C1">
            <w:pPr>
              <w:rPr>
                <w:b/>
                <w:sz w:val="24"/>
                <w:szCs w:val="24"/>
              </w:rPr>
            </w:pPr>
            <w:r>
              <w:rPr>
                <w:b/>
                <w:sz w:val="24"/>
                <w:szCs w:val="24"/>
              </w:rPr>
              <w:t>Policy</w:t>
            </w:r>
          </w:p>
        </w:tc>
        <w:tc>
          <w:tcPr>
            <w:tcW w:w="1470" w:type="dxa"/>
          </w:tcPr>
          <w:p w14:paraId="0FB7B089" w14:textId="1D8C82F0" w:rsidR="00427D25" w:rsidRDefault="00427D25" w:rsidP="004847C1">
            <w:pPr>
              <w:rPr>
                <w:b/>
                <w:sz w:val="24"/>
                <w:szCs w:val="24"/>
              </w:rPr>
            </w:pPr>
            <w:r>
              <w:rPr>
                <w:b/>
                <w:sz w:val="24"/>
                <w:szCs w:val="24"/>
              </w:rPr>
              <w:t>Date read</w:t>
            </w:r>
          </w:p>
        </w:tc>
        <w:tc>
          <w:tcPr>
            <w:tcW w:w="1228" w:type="dxa"/>
          </w:tcPr>
          <w:p w14:paraId="14FC30B8" w14:textId="22D18569" w:rsidR="00427D25" w:rsidRDefault="00427D25" w:rsidP="004847C1">
            <w:pPr>
              <w:rPr>
                <w:b/>
                <w:sz w:val="24"/>
                <w:szCs w:val="24"/>
              </w:rPr>
            </w:pPr>
            <w:r>
              <w:rPr>
                <w:b/>
                <w:sz w:val="24"/>
                <w:szCs w:val="24"/>
              </w:rPr>
              <w:t>Name</w:t>
            </w:r>
          </w:p>
        </w:tc>
        <w:tc>
          <w:tcPr>
            <w:tcW w:w="1167" w:type="dxa"/>
          </w:tcPr>
          <w:p w14:paraId="72A0900B" w14:textId="2108FBE6" w:rsidR="00427D25" w:rsidRDefault="00427D25" w:rsidP="004847C1">
            <w:pPr>
              <w:rPr>
                <w:b/>
                <w:sz w:val="24"/>
                <w:szCs w:val="24"/>
              </w:rPr>
            </w:pPr>
            <w:r>
              <w:rPr>
                <w:b/>
                <w:sz w:val="24"/>
                <w:szCs w:val="24"/>
              </w:rPr>
              <w:t>Signature</w:t>
            </w:r>
          </w:p>
        </w:tc>
      </w:tr>
      <w:tr w:rsidR="00427D25" w:rsidRPr="00ED470D" w14:paraId="239652D4" w14:textId="14C2EEEF" w:rsidTr="00427D25">
        <w:tc>
          <w:tcPr>
            <w:tcW w:w="1034" w:type="dxa"/>
          </w:tcPr>
          <w:p w14:paraId="3985DDDB" w14:textId="77777777" w:rsidR="00427D25" w:rsidRPr="00ED470D" w:rsidRDefault="00427D25" w:rsidP="004847C1">
            <w:pPr>
              <w:rPr>
                <w:b/>
                <w:sz w:val="24"/>
                <w:szCs w:val="24"/>
              </w:rPr>
            </w:pPr>
            <w:r>
              <w:rPr>
                <w:b/>
                <w:sz w:val="24"/>
                <w:szCs w:val="24"/>
              </w:rPr>
              <w:t>1</w:t>
            </w:r>
          </w:p>
        </w:tc>
        <w:tc>
          <w:tcPr>
            <w:tcW w:w="5115" w:type="dxa"/>
          </w:tcPr>
          <w:p w14:paraId="5F9CFAC4" w14:textId="77777777" w:rsidR="00427D25" w:rsidRPr="00ED470D" w:rsidRDefault="00427D25" w:rsidP="004847C1">
            <w:pPr>
              <w:rPr>
                <w:b/>
                <w:sz w:val="24"/>
                <w:szCs w:val="24"/>
              </w:rPr>
            </w:pPr>
            <w:r w:rsidRPr="00ED470D">
              <w:rPr>
                <w:b/>
                <w:sz w:val="24"/>
                <w:szCs w:val="24"/>
              </w:rPr>
              <w:t>Accident and Incident Recording and Reporting Policy</w:t>
            </w:r>
          </w:p>
        </w:tc>
        <w:tc>
          <w:tcPr>
            <w:tcW w:w="1470" w:type="dxa"/>
          </w:tcPr>
          <w:p w14:paraId="244D13BC" w14:textId="53B96F39" w:rsidR="00427D25" w:rsidRPr="00ED470D" w:rsidRDefault="00427D25" w:rsidP="004847C1">
            <w:pPr>
              <w:rPr>
                <w:b/>
                <w:sz w:val="24"/>
                <w:szCs w:val="24"/>
              </w:rPr>
            </w:pPr>
          </w:p>
        </w:tc>
        <w:tc>
          <w:tcPr>
            <w:tcW w:w="1228" w:type="dxa"/>
          </w:tcPr>
          <w:p w14:paraId="3BFAE7AB" w14:textId="35F2D79B" w:rsidR="00427D25" w:rsidRPr="00ED470D" w:rsidRDefault="00427D25" w:rsidP="004847C1">
            <w:pPr>
              <w:rPr>
                <w:b/>
                <w:sz w:val="24"/>
                <w:szCs w:val="24"/>
              </w:rPr>
            </w:pPr>
          </w:p>
        </w:tc>
        <w:tc>
          <w:tcPr>
            <w:tcW w:w="1167" w:type="dxa"/>
          </w:tcPr>
          <w:p w14:paraId="155500E6" w14:textId="77777777" w:rsidR="00427D25" w:rsidRDefault="00427D25" w:rsidP="004847C1">
            <w:pPr>
              <w:rPr>
                <w:b/>
                <w:sz w:val="24"/>
                <w:szCs w:val="24"/>
              </w:rPr>
            </w:pPr>
          </w:p>
        </w:tc>
      </w:tr>
      <w:tr w:rsidR="00427D25" w:rsidRPr="00ED470D" w14:paraId="6644D563" w14:textId="79102243" w:rsidTr="00427D25">
        <w:tc>
          <w:tcPr>
            <w:tcW w:w="1034" w:type="dxa"/>
          </w:tcPr>
          <w:p w14:paraId="58F46256" w14:textId="77777777" w:rsidR="00427D25" w:rsidRPr="00ED470D" w:rsidRDefault="00427D25" w:rsidP="004847C1">
            <w:pPr>
              <w:rPr>
                <w:b/>
                <w:sz w:val="24"/>
                <w:szCs w:val="24"/>
              </w:rPr>
            </w:pPr>
            <w:r>
              <w:rPr>
                <w:b/>
                <w:sz w:val="24"/>
                <w:szCs w:val="24"/>
              </w:rPr>
              <w:t>2</w:t>
            </w:r>
          </w:p>
        </w:tc>
        <w:tc>
          <w:tcPr>
            <w:tcW w:w="5115" w:type="dxa"/>
          </w:tcPr>
          <w:p w14:paraId="326D567C" w14:textId="77777777" w:rsidR="00427D25" w:rsidRPr="00ED470D" w:rsidRDefault="00427D25" w:rsidP="004847C1">
            <w:pPr>
              <w:rPr>
                <w:b/>
                <w:sz w:val="24"/>
                <w:szCs w:val="24"/>
              </w:rPr>
            </w:pPr>
            <w:r>
              <w:rPr>
                <w:b/>
                <w:sz w:val="24"/>
                <w:szCs w:val="24"/>
              </w:rPr>
              <w:t xml:space="preserve">Administration of Medicine </w:t>
            </w:r>
          </w:p>
        </w:tc>
        <w:tc>
          <w:tcPr>
            <w:tcW w:w="1470" w:type="dxa"/>
          </w:tcPr>
          <w:p w14:paraId="279B9356" w14:textId="4949DEB6" w:rsidR="00427D25" w:rsidRPr="00ED470D" w:rsidRDefault="00427D25" w:rsidP="004847C1">
            <w:pPr>
              <w:rPr>
                <w:b/>
                <w:sz w:val="24"/>
                <w:szCs w:val="24"/>
              </w:rPr>
            </w:pPr>
          </w:p>
        </w:tc>
        <w:tc>
          <w:tcPr>
            <w:tcW w:w="1228" w:type="dxa"/>
          </w:tcPr>
          <w:p w14:paraId="16701E3D" w14:textId="05F57A44" w:rsidR="00427D25" w:rsidRPr="00ED470D" w:rsidRDefault="00427D25" w:rsidP="004847C1">
            <w:pPr>
              <w:rPr>
                <w:b/>
                <w:sz w:val="24"/>
                <w:szCs w:val="24"/>
              </w:rPr>
            </w:pPr>
          </w:p>
        </w:tc>
        <w:tc>
          <w:tcPr>
            <w:tcW w:w="1167" w:type="dxa"/>
          </w:tcPr>
          <w:p w14:paraId="7AFF52B5" w14:textId="77777777" w:rsidR="00427D25" w:rsidRDefault="00427D25" w:rsidP="004847C1">
            <w:pPr>
              <w:rPr>
                <w:b/>
                <w:sz w:val="24"/>
                <w:szCs w:val="24"/>
              </w:rPr>
            </w:pPr>
          </w:p>
        </w:tc>
      </w:tr>
      <w:tr w:rsidR="00427D25" w:rsidRPr="00ED470D" w14:paraId="513AE607" w14:textId="3014D906" w:rsidTr="00427D25">
        <w:tc>
          <w:tcPr>
            <w:tcW w:w="1034" w:type="dxa"/>
          </w:tcPr>
          <w:p w14:paraId="79BB1EE3" w14:textId="77777777" w:rsidR="00427D25" w:rsidRPr="00ED470D" w:rsidRDefault="00427D25" w:rsidP="004847C1">
            <w:pPr>
              <w:rPr>
                <w:b/>
                <w:sz w:val="24"/>
                <w:szCs w:val="24"/>
              </w:rPr>
            </w:pPr>
            <w:r>
              <w:rPr>
                <w:b/>
                <w:sz w:val="24"/>
                <w:szCs w:val="24"/>
              </w:rPr>
              <w:t>3</w:t>
            </w:r>
          </w:p>
        </w:tc>
        <w:tc>
          <w:tcPr>
            <w:tcW w:w="5115" w:type="dxa"/>
          </w:tcPr>
          <w:p w14:paraId="1A9CE832" w14:textId="77777777" w:rsidR="00427D25" w:rsidRPr="007D5087" w:rsidRDefault="00427D25" w:rsidP="004847C1">
            <w:pPr>
              <w:rPr>
                <w:b/>
                <w:bCs/>
                <w:sz w:val="24"/>
                <w:szCs w:val="24"/>
              </w:rPr>
            </w:pPr>
            <w:r w:rsidRPr="007D5087">
              <w:rPr>
                <w:b/>
                <w:bCs/>
                <w:sz w:val="24"/>
                <w:szCs w:val="24"/>
              </w:rPr>
              <w:t>Admissions Policy</w:t>
            </w:r>
          </w:p>
        </w:tc>
        <w:tc>
          <w:tcPr>
            <w:tcW w:w="1470" w:type="dxa"/>
          </w:tcPr>
          <w:p w14:paraId="10849837" w14:textId="5134EAF9" w:rsidR="00427D25" w:rsidRPr="00ED470D" w:rsidRDefault="00427D25" w:rsidP="004847C1">
            <w:pPr>
              <w:rPr>
                <w:b/>
                <w:sz w:val="24"/>
                <w:szCs w:val="24"/>
              </w:rPr>
            </w:pPr>
          </w:p>
        </w:tc>
        <w:tc>
          <w:tcPr>
            <w:tcW w:w="1228" w:type="dxa"/>
          </w:tcPr>
          <w:p w14:paraId="49D0257C" w14:textId="283F5E2E" w:rsidR="00427D25" w:rsidRPr="00ED470D" w:rsidRDefault="00427D25" w:rsidP="004847C1">
            <w:pPr>
              <w:rPr>
                <w:b/>
                <w:sz w:val="24"/>
                <w:szCs w:val="24"/>
              </w:rPr>
            </w:pPr>
          </w:p>
        </w:tc>
        <w:tc>
          <w:tcPr>
            <w:tcW w:w="1167" w:type="dxa"/>
          </w:tcPr>
          <w:p w14:paraId="2AD68AFB" w14:textId="77777777" w:rsidR="00427D25" w:rsidRDefault="00427D25" w:rsidP="004847C1">
            <w:pPr>
              <w:rPr>
                <w:b/>
                <w:sz w:val="24"/>
                <w:szCs w:val="24"/>
              </w:rPr>
            </w:pPr>
          </w:p>
        </w:tc>
      </w:tr>
      <w:tr w:rsidR="00427D25" w:rsidRPr="00ED470D" w14:paraId="4D535C7C" w14:textId="039E83D2" w:rsidTr="00427D25">
        <w:tc>
          <w:tcPr>
            <w:tcW w:w="1034" w:type="dxa"/>
          </w:tcPr>
          <w:p w14:paraId="5B978E88" w14:textId="77777777" w:rsidR="00427D25" w:rsidRPr="00ED470D" w:rsidRDefault="00427D25" w:rsidP="004847C1">
            <w:pPr>
              <w:rPr>
                <w:b/>
                <w:sz w:val="24"/>
                <w:szCs w:val="24"/>
              </w:rPr>
            </w:pPr>
            <w:r>
              <w:rPr>
                <w:b/>
                <w:sz w:val="24"/>
                <w:szCs w:val="24"/>
              </w:rPr>
              <w:t>4</w:t>
            </w:r>
          </w:p>
        </w:tc>
        <w:tc>
          <w:tcPr>
            <w:tcW w:w="5115" w:type="dxa"/>
          </w:tcPr>
          <w:p w14:paraId="6043D823" w14:textId="77777777" w:rsidR="00427D25" w:rsidRPr="007D5087" w:rsidRDefault="00427D25" w:rsidP="004847C1">
            <w:pPr>
              <w:rPr>
                <w:rFonts w:cs="Calibri"/>
                <w:b/>
                <w:sz w:val="24"/>
                <w:szCs w:val="24"/>
              </w:rPr>
            </w:pPr>
            <w:r w:rsidRPr="007D5087">
              <w:rPr>
                <w:rFonts w:cs="Calibri"/>
                <w:b/>
                <w:sz w:val="24"/>
                <w:szCs w:val="24"/>
              </w:rPr>
              <w:t xml:space="preserve">Allergies and Food Intolerances Policy </w:t>
            </w:r>
          </w:p>
        </w:tc>
        <w:tc>
          <w:tcPr>
            <w:tcW w:w="1470" w:type="dxa"/>
          </w:tcPr>
          <w:p w14:paraId="25C7A3AA" w14:textId="68C30E14" w:rsidR="00427D25" w:rsidRPr="00ED470D" w:rsidRDefault="00427D25" w:rsidP="004847C1">
            <w:pPr>
              <w:rPr>
                <w:b/>
                <w:sz w:val="24"/>
                <w:szCs w:val="24"/>
              </w:rPr>
            </w:pPr>
          </w:p>
        </w:tc>
        <w:tc>
          <w:tcPr>
            <w:tcW w:w="1228" w:type="dxa"/>
          </w:tcPr>
          <w:p w14:paraId="76DE6847" w14:textId="0C3A3491" w:rsidR="00427D25" w:rsidRPr="00ED470D" w:rsidRDefault="00427D25" w:rsidP="004847C1">
            <w:pPr>
              <w:rPr>
                <w:b/>
                <w:sz w:val="24"/>
                <w:szCs w:val="24"/>
              </w:rPr>
            </w:pPr>
          </w:p>
        </w:tc>
        <w:tc>
          <w:tcPr>
            <w:tcW w:w="1167" w:type="dxa"/>
          </w:tcPr>
          <w:p w14:paraId="7333D173" w14:textId="77777777" w:rsidR="00427D25" w:rsidRDefault="00427D25" w:rsidP="004847C1">
            <w:pPr>
              <w:rPr>
                <w:b/>
                <w:sz w:val="24"/>
                <w:szCs w:val="24"/>
              </w:rPr>
            </w:pPr>
          </w:p>
        </w:tc>
      </w:tr>
      <w:tr w:rsidR="00427D25" w:rsidRPr="00ED470D" w14:paraId="52881A72" w14:textId="25F71187" w:rsidTr="00427D25">
        <w:tc>
          <w:tcPr>
            <w:tcW w:w="1034" w:type="dxa"/>
          </w:tcPr>
          <w:p w14:paraId="120FE215" w14:textId="77777777" w:rsidR="00427D25" w:rsidRPr="00ED470D" w:rsidRDefault="00427D25" w:rsidP="004847C1">
            <w:pPr>
              <w:rPr>
                <w:b/>
                <w:sz w:val="24"/>
                <w:szCs w:val="24"/>
              </w:rPr>
            </w:pPr>
            <w:r>
              <w:rPr>
                <w:b/>
                <w:sz w:val="24"/>
                <w:szCs w:val="24"/>
              </w:rPr>
              <w:t>5</w:t>
            </w:r>
          </w:p>
        </w:tc>
        <w:tc>
          <w:tcPr>
            <w:tcW w:w="5115" w:type="dxa"/>
          </w:tcPr>
          <w:p w14:paraId="0660FBBA" w14:textId="77777777" w:rsidR="00427D25" w:rsidRPr="007D5087" w:rsidRDefault="00427D25" w:rsidP="004847C1">
            <w:pPr>
              <w:spacing w:line="240" w:lineRule="auto"/>
              <w:rPr>
                <w:rFonts w:cs="Calibri"/>
                <w:b/>
                <w:bCs/>
                <w:sz w:val="24"/>
                <w:szCs w:val="24"/>
              </w:rPr>
            </w:pPr>
            <w:r w:rsidRPr="007D5087">
              <w:rPr>
                <w:rFonts w:cs="Calibri"/>
                <w:b/>
                <w:bCs/>
                <w:sz w:val="24"/>
                <w:szCs w:val="24"/>
              </w:rPr>
              <w:t>Animals in the Setting</w:t>
            </w:r>
          </w:p>
        </w:tc>
        <w:tc>
          <w:tcPr>
            <w:tcW w:w="1470" w:type="dxa"/>
          </w:tcPr>
          <w:p w14:paraId="51A5B59B" w14:textId="7A1AC89F" w:rsidR="00427D25" w:rsidRPr="00ED470D" w:rsidRDefault="00427D25" w:rsidP="004847C1">
            <w:pPr>
              <w:rPr>
                <w:b/>
                <w:sz w:val="24"/>
                <w:szCs w:val="24"/>
              </w:rPr>
            </w:pPr>
          </w:p>
        </w:tc>
        <w:tc>
          <w:tcPr>
            <w:tcW w:w="1228" w:type="dxa"/>
          </w:tcPr>
          <w:p w14:paraId="5D34ED7F" w14:textId="1C44B6C9" w:rsidR="00427D25" w:rsidRPr="00ED470D" w:rsidRDefault="00427D25" w:rsidP="004847C1">
            <w:pPr>
              <w:rPr>
                <w:b/>
                <w:sz w:val="24"/>
                <w:szCs w:val="24"/>
              </w:rPr>
            </w:pPr>
          </w:p>
        </w:tc>
        <w:tc>
          <w:tcPr>
            <w:tcW w:w="1167" w:type="dxa"/>
          </w:tcPr>
          <w:p w14:paraId="12683F7D" w14:textId="77777777" w:rsidR="00427D25" w:rsidRDefault="00427D25" w:rsidP="004847C1">
            <w:pPr>
              <w:rPr>
                <w:b/>
                <w:sz w:val="24"/>
                <w:szCs w:val="24"/>
              </w:rPr>
            </w:pPr>
          </w:p>
        </w:tc>
      </w:tr>
      <w:tr w:rsidR="00427D25" w:rsidRPr="00ED470D" w14:paraId="7940AB27" w14:textId="445850E9" w:rsidTr="00427D25">
        <w:tc>
          <w:tcPr>
            <w:tcW w:w="1034" w:type="dxa"/>
          </w:tcPr>
          <w:p w14:paraId="4A6B642D" w14:textId="77777777" w:rsidR="00427D25" w:rsidRDefault="00427D25" w:rsidP="004847C1">
            <w:pPr>
              <w:rPr>
                <w:b/>
                <w:sz w:val="24"/>
                <w:szCs w:val="24"/>
              </w:rPr>
            </w:pPr>
            <w:r>
              <w:rPr>
                <w:b/>
                <w:sz w:val="24"/>
                <w:szCs w:val="24"/>
              </w:rPr>
              <w:t>6</w:t>
            </w:r>
          </w:p>
        </w:tc>
        <w:tc>
          <w:tcPr>
            <w:tcW w:w="5115" w:type="dxa"/>
          </w:tcPr>
          <w:p w14:paraId="14EEE73F" w14:textId="77777777" w:rsidR="00427D25" w:rsidRPr="004A57CA" w:rsidRDefault="00427D25" w:rsidP="004847C1">
            <w:pPr>
              <w:rPr>
                <w:rFonts w:cs="Calibri"/>
                <w:b/>
                <w:bCs/>
                <w:sz w:val="24"/>
                <w:szCs w:val="24"/>
              </w:rPr>
            </w:pPr>
            <w:r w:rsidRPr="004A57CA">
              <w:rPr>
                <w:rFonts w:cs="Calibri"/>
                <w:b/>
                <w:bCs/>
                <w:sz w:val="24"/>
                <w:szCs w:val="24"/>
              </w:rPr>
              <w:t xml:space="preserve">Anti-Bullying and Harassment Policy </w:t>
            </w:r>
          </w:p>
        </w:tc>
        <w:tc>
          <w:tcPr>
            <w:tcW w:w="1470" w:type="dxa"/>
          </w:tcPr>
          <w:p w14:paraId="2C2A07A5" w14:textId="330AEE22" w:rsidR="00427D25" w:rsidRPr="00ED470D" w:rsidRDefault="00427D25" w:rsidP="004847C1">
            <w:pPr>
              <w:rPr>
                <w:b/>
                <w:sz w:val="24"/>
                <w:szCs w:val="24"/>
              </w:rPr>
            </w:pPr>
          </w:p>
        </w:tc>
        <w:tc>
          <w:tcPr>
            <w:tcW w:w="1228" w:type="dxa"/>
          </w:tcPr>
          <w:p w14:paraId="637421C7" w14:textId="5EBFB5E9" w:rsidR="00427D25" w:rsidRPr="00ED470D" w:rsidRDefault="00427D25" w:rsidP="004847C1">
            <w:pPr>
              <w:rPr>
                <w:b/>
                <w:sz w:val="24"/>
                <w:szCs w:val="24"/>
              </w:rPr>
            </w:pPr>
          </w:p>
        </w:tc>
        <w:tc>
          <w:tcPr>
            <w:tcW w:w="1167" w:type="dxa"/>
          </w:tcPr>
          <w:p w14:paraId="0B24E4D2" w14:textId="77777777" w:rsidR="00427D25" w:rsidRDefault="00427D25" w:rsidP="004847C1">
            <w:pPr>
              <w:rPr>
                <w:b/>
                <w:sz w:val="24"/>
                <w:szCs w:val="24"/>
              </w:rPr>
            </w:pPr>
          </w:p>
        </w:tc>
      </w:tr>
      <w:tr w:rsidR="00427D25" w:rsidRPr="00ED470D" w14:paraId="579EE028" w14:textId="216B0E87" w:rsidTr="00427D25">
        <w:tc>
          <w:tcPr>
            <w:tcW w:w="1034" w:type="dxa"/>
          </w:tcPr>
          <w:p w14:paraId="40F2EB88" w14:textId="77777777" w:rsidR="00427D25" w:rsidRDefault="00427D25" w:rsidP="004847C1">
            <w:pPr>
              <w:rPr>
                <w:b/>
                <w:sz w:val="24"/>
                <w:szCs w:val="24"/>
              </w:rPr>
            </w:pPr>
            <w:r>
              <w:rPr>
                <w:b/>
                <w:sz w:val="24"/>
                <w:szCs w:val="24"/>
              </w:rPr>
              <w:t>7</w:t>
            </w:r>
          </w:p>
        </w:tc>
        <w:tc>
          <w:tcPr>
            <w:tcW w:w="5115" w:type="dxa"/>
          </w:tcPr>
          <w:p w14:paraId="42429DB1" w14:textId="77777777" w:rsidR="00427D25" w:rsidRPr="004A57CA" w:rsidRDefault="00427D25" w:rsidP="004847C1">
            <w:pPr>
              <w:rPr>
                <w:b/>
                <w:sz w:val="24"/>
                <w:szCs w:val="24"/>
              </w:rPr>
            </w:pPr>
            <w:r w:rsidRPr="004A57CA">
              <w:rPr>
                <w:rFonts w:cs="Calibri"/>
                <w:b/>
                <w:bCs/>
                <w:sz w:val="24"/>
                <w:szCs w:val="24"/>
              </w:rPr>
              <w:t>Bad Weather/Critical Incident/Closure Policy and Procedure</w:t>
            </w:r>
          </w:p>
        </w:tc>
        <w:tc>
          <w:tcPr>
            <w:tcW w:w="1470" w:type="dxa"/>
          </w:tcPr>
          <w:p w14:paraId="10A86E9D" w14:textId="7072FFED" w:rsidR="00427D25" w:rsidRPr="00ED470D" w:rsidRDefault="00427D25" w:rsidP="004847C1">
            <w:pPr>
              <w:rPr>
                <w:b/>
                <w:sz w:val="24"/>
                <w:szCs w:val="24"/>
              </w:rPr>
            </w:pPr>
          </w:p>
        </w:tc>
        <w:tc>
          <w:tcPr>
            <w:tcW w:w="1228" w:type="dxa"/>
          </w:tcPr>
          <w:p w14:paraId="28A83250" w14:textId="4EF16679" w:rsidR="00427D25" w:rsidRPr="00ED470D" w:rsidRDefault="00427D25" w:rsidP="004847C1">
            <w:pPr>
              <w:rPr>
                <w:b/>
                <w:sz w:val="24"/>
                <w:szCs w:val="24"/>
              </w:rPr>
            </w:pPr>
          </w:p>
        </w:tc>
        <w:tc>
          <w:tcPr>
            <w:tcW w:w="1167" w:type="dxa"/>
          </w:tcPr>
          <w:p w14:paraId="23191A66" w14:textId="77777777" w:rsidR="00427D25" w:rsidRDefault="00427D25" w:rsidP="004847C1">
            <w:pPr>
              <w:rPr>
                <w:b/>
                <w:sz w:val="24"/>
                <w:szCs w:val="24"/>
              </w:rPr>
            </w:pPr>
          </w:p>
        </w:tc>
      </w:tr>
      <w:tr w:rsidR="00427D25" w14:paraId="6DAE189D" w14:textId="15168E3A" w:rsidTr="00427D25">
        <w:tc>
          <w:tcPr>
            <w:tcW w:w="1034" w:type="dxa"/>
          </w:tcPr>
          <w:p w14:paraId="050A481C" w14:textId="77777777" w:rsidR="00427D25" w:rsidRDefault="00427D25" w:rsidP="004847C1">
            <w:pPr>
              <w:rPr>
                <w:b/>
                <w:sz w:val="24"/>
                <w:szCs w:val="24"/>
              </w:rPr>
            </w:pPr>
            <w:r>
              <w:rPr>
                <w:b/>
                <w:sz w:val="24"/>
                <w:szCs w:val="24"/>
              </w:rPr>
              <w:t>8</w:t>
            </w:r>
          </w:p>
        </w:tc>
        <w:tc>
          <w:tcPr>
            <w:tcW w:w="5115" w:type="dxa"/>
          </w:tcPr>
          <w:p w14:paraId="767D0B06" w14:textId="77777777" w:rsidR="00427D25" w:rsidRDefault="00427D25" w:rsidP="004847C1">
            <w:pPr>
              <w:rPr>
                <w:b/>
                <w:sz w:val="24"/>
                <w:szCs w:val="24"/>
              </w:rPr>
            </w:pPr>
            <w:r>
              <w:rPr>
                <w:b/>
                <w:sz w:val="24"/>
                <w:szCs w:val="24"/>
              </w:rPr>
              <w:t>Behaviour Policy</w:t>
            </w:r>
          </w:p>
        </w:tc>
        <w:tc>
          <w:tcPr>
            <w:tcW w:w="1470" w:type="dxa"/>
          </w:tcPr>
          <w:p w14:paraId="361CCF81" w14:textId="244583C1" w:rsidR="00427D25" w:rsidRDefault="00427D25" w:rsidP="004847C1">
            <w:pPr>
              <w:rPr>
                <w:b/>
                <w:sz w:val="24"/>
                <w:szCs w:val="24"/>
              </w:rPr>
            </w:pPr>
          </w:p>
        </w:tc>
        <w:tc>
          <w:tcPr>
            <w:tcW w:w="1228" w:type="dxa"/>
          </w:tcPr>
          <w:p w14:paraId="0A51581D" w14:textId="7AAEAC09" w:rsidR="00427D25" w:rsidRDefault="00427D25" w:rsidP="004847C1">
            <w:pPr>
              <w:rPr>
                <w:b/>
                <w:sz w:val="24"/>
                <w:szCs w:val="24"/>
              </w:rPr>
            </w:pPr>
          </w:p>
        </w:tc>
        <w:tc>
          <w:tcPr>
            <w:tcW w:w="1167" w:type="dxa"/>
          </w:tcPr>
          <w:p w14:paraId="1D5B1260" w14:textId="77777777" w:rsidR="00427D25" w:rsidRDefault="00427D25" w:rsidP="004847C1">
            <w:pPr>
              <w:rPr>
                <w:b/>
                <w:sz w:val="24"/>
                <w:szCs w:val="24"/>
              </w:rPr>
            </w:pPr>
          </w:p>
        </w:tc>
      </w:tr>
      <w:tr w:rsidR="00427D25" w:rsidRPr="00ED470D" w14:paraId="78980F54" w14:textId="49DCB568" w:rsidTr="00427D25">
        <w:tc>
          <w:tcPr>
            <w:tcW w:w="1034" w:type="dxa"/>
          </w:tcPr>
          <w:p w14:paraId="4AF33532" w14:textId="77777777" w:rsidR="00427D25" w:rsidRDefault="00427D25" w:rsidP="004847C1">
            <w:pPr>
              <w:rPr>
                <w:b/>
                <w:sz w:val="24"/>
                <w:szCs w:val="24"/>
              </w:rPr>
            </w:pPr>
            <w:r>
              <w:rPr>
                <w:b/>
                <w:sz w:val="24"/>
                <w:szCs w:val="24"/>
              </w:rPr>
              <w:t>9</w:t>
            </w:r>
          </w:p>
        </w:tc>
        <w:tc>
          <w:tcPr>
            <w:tcW w:w="5115" w:type="dxa"/>
          </w:tcPr>
          <w:p w14:paraId="6F4CAA3C" w14:textId="77777777" w:rsidR="00427D25" w:rsidRPr="00ED470D" w:rsidRDefault="00427D25" w:rsidP="004847C1">
            <w:pPr>
              <w:rPr>
                <w:b/>
                <w:sz w:val="24"/>
                <w:szCs w:val="24"/>
              </w:rPr>
            </w:pPr>
            <w:r>
              <w:rPr>
                <w:b/>
                <w:sz w:val="24"/>
                <w:szCs w:val="24"/>
              </w:rPr>
              <w:t>Child Absence</w:t>
            </w:r>
          </w:p>
        </w:tc>
        <w:tc>
          <w:tcPr>
            <w:tcW w:w="1470" w:type="dxa"/>
          </w:tcPr>
          <w:p w14:paraId="6B2BAF4A" w14:textId="52B5B76C" w:rsidR="00427D25" w:rsidRPr="00ED470D" w:rsidRDefault="00427D25" w:rsidP="004847C1">
            <w:pPr>
              <w:rPr>
                <w:b/>
                <w:sz w:val="24"/>
                <w:szCs w:val="24"/>
              </w:rPr>
            </w:pPr>
          </w:p>
        </w:tc>
        <w:tc>
          <w:tcPr>
            <w:tcW w:w="1228" w:type="dxa"/>
          </w:tcPr>
          <w:p w14:paraId="05F08E84" w14:textId="27BFC3DE" w:rsidR="00427D25" w:rsidRPr="00ED470D" w:rsidRDefault="00427D25" w:rsidP="004847C1">
            <w:pPr>
              <w:rPr>
                <w:b/>
                <w:sz w:val="24"/>
                <w:szCs w:val="24"/>
              </w:rPr>
            </w:pPr>
          </w:p>
        </w:tc>
        <w:tc>
          <w:tcPr>
            <w:tcW w:w="1167" w:type="dxa"/>
          </w:tcPr>
          <w:p w14:paraId="33282A07" w14:textId="77777777" w:rsidR="00427D25" w:rsidRDefault="00427D25" w:rsidP="004847C1">
            <w:pPr>
              <w:rPr>
                <w:b/>
                <w:sz w:val="24"/>
                <w:szCs w:val="24"/>
              </w:rPr>
            </w:pPr>
          </w:p>
        </w:tc>
      </w:tr>
      <w:tr w:rsidR="00427D25" w:rsidRPr="00ED470D" w14:paraId="7F6498C1" w14:textId="26E120D1" w:rsidTr="00427D25">
        <w:tc>
          <w:tcPr>
            <w:tcW w:w="1034" w:type="dxa"/>
          </w:tcPr>
          <w:p w14:paraId="7C90FE40" w14:textId="77777777" w:rsidR="00427D25" w:rsidRDefault="00427D25" w:rsidP="004847C1">
            <w:pPr>
              <w:rPr>
                <w:b/>
                <w:sz w:val="24"/>
                <w:szCs w:val="24"/>
              </w:rPr>
            </w:pPr>
            <w:r>
              <w:rPr>
                <w:b/>
                <w:sz w:val="24"/>
                <w:szCs w:val="24"/>
              </w:rPr>
              <w:t>10</w:t>
            </w:r>
          </w:p>
        </w:tc>
        <w:tc>
          <w:tcPr>
            <w:tcW w:w="5115" w:type="dxa"/>
          </w:tcPr>
          <w:p w14:paraId="6176DD73" w14:textId="77777777" w:rsidR="00427D25" w:rsidRPr="00ED470D" w:rsidRDefault="00427D25" w:rsidP="004847C1">
            <w:pPr>
              <w:rPr>
                <w:b/>
                <w:sz w:val="24"/>
                <w:szCs w:val="24"/>
              </w:rPr>
            </w:pPr>
            <w:r>
              <w:rPr>
                <w:b/>
                <w:sz w:val="24"/>
                <w:szCs w:val="24"/>
              </w:rPr>
              <w:t>Child Protection and Safeguarding</w:t>
            </w:r>
          </w:p>
        </w:tc>
        <w:tc>
          <w:tcPr>
            <w:tcW w:w="1470" w:type="dxa"/>
          </w:tcPr>
          <w:p w14:paraId="281A7CE4" w14:textId="3A51E275" w:rsidR="00427D25" w:rsidRPr="00ED470D" w:rsidRDefault="00427D25" w:rsidP="004847C1">
            <w:pPr>
              <w:rPr>
                <w:b/>
                <w:sz w:val="24"/>
                <w:szCs w:val="24"/>
              </w:rPr>
            </w:pPr>
          </w:p>
        </w:tc>
        <w:tc>
          <w:tcPr>
            <w:tcW w:w="1228" w:type="dxa"/>
          </w:tcPr>
          <w:p w14:paraId="1B35F0D3" w14:textId="30E3AEB8" w:rsidR="00427D25" w:rsidRPr="00ED470D" w:rsidRDefault="00427D25" w:rsidP="004847C1">
            <w:pPr>
              <w:rPr>
                <w:b/>
                <w:sz w:val="24"/>
                <w:szCs w:val="24"/>
              </w:rPr>
            </w:pPr>
          </w:p>
        </w:tc>
        <w:tc>
          <w:tcPr>
            <w:tcW w:w="1167" w:type="dxa"/>
          </w:tcPr>
          <w:p w14:paraId="25B4B656" w14:textId="77777777" w:rsidR="00427D25" w:rsidRDefault="00427D25" w:rsidP="004847C1">
            <w:pPr>
              <w:rPr>
                <w:b/>
                <w:sz w:val="24"/>
                <w:szCs w:val="24"/>
              </w:rPr>
            </w:pPr>
          </w:p>
        </w:tc>
      </w:tr>
      <w:tr w:rsidR="00427D25" w:rsidRPr="00ED470D" w14:paraId="5909974D" w14:textId="20C3D4DD" w:rsidTr="00427D25">
        <w:tc>
          <w:tcPr>
            <w:tcW w:w="1034" w:type="dxa"/>
          </w:tcPr>
          <w:p w14:paraId="5145169A" w14:textId="77777777" w:rsidR="00427D25" w:rsidRDefault="00427D25" w:rsidP="004847C1">
            <w:pPr>
              <w:rPr>
                <w:b/>
                <w:sz w:val="24"/>
                <w:szCs w:val="24"/>
              </w:rPr>
            </w:pPr>
            <w:r>
              <w:rPr>
                <w:b/>
                <w:sz w:val="24"/>
                <w:szCs w:val="24"/>
              </w:rPr>
              <w:t>11</w:t>
            </w:r>
          </w:p>
        </w:tc>
        <w:tc>
          <w:tcPr>
            <w:tcW w:w="5115" w:type="dxa"/>
          </w:tcPr>
          <w:p w14:paraId="628100C3" w14:textId="77777777" w:rsidR="00427D25" w:rsidRPr="00ED470D" w:rsidRDefault="00427D25" w:rsidP="004847C1">
            <w:pPr>
              <w:rPr>
                <w:b/>
                <w:sz w:val="24"/>
                <w:szCs w:val="24"/>
              </w:rPr>
            </w:pPr>
            <w:r w:rsidRPr="00351224">
              <w:rPr>
                <w:b/>
                <w:sz w:val="24"/>
                <w:szCs w:val="24"/>
              </w:rPr>
              <w:t>Closing the Nursery in an Emergency Procedure</w:t>
            </w:r>
          </w:p>
        </w:tc>
        <w:tc>
          <w:tcPr>
            <w:tcW w:w="1470" w:type="dxa"/>
          </w:tcPr>
          <w:p w14:paraId="0A072B7C" w14:textId="240D76C8" w:rsidR="00427D25" w:rsidRPr="00ED470D" w:rsidRDefault="00427D25" w:rsidP="004847C1">
            <w:pPr>
              <w:rPr>
                <w:b/>
                <w:sz w:val="24"/>
                <w:szCs w:val="24"/>
              </w:rPr>
            </w:pPr>
          </w:p>
        </w:tc>
        <w:tc>
          <w:tcPr>
            <w:tcW w:w="1228" w:type="dxa"/>
          </w:tcPr>
          <w:p w14:paraId="501BE413" w14:textId="0D6B12A5" w:rsidR="00427D25" w:rsidRPr="00ED470D" w:rsidRDefault="00427D25" w:rsidP="004847C1">
            <w:pPr>
              <w:rPr>
                <w:b/>
                <w:sz w:val="24"/>
                <w:szCs w:val="24"/>
              </w:rPr>
            </w:pPr>
          </w:p>
        </w:tc>
        <w:tc>
          <w:tcPr>
            <w:tcW w:w="1167" w:type="dxa"/>
          </w:tcPr>
          <w:p w14:paraId="13C9F10A" w14:textId="77777777" w:rsidR="00427D25" w:rsidRDefault="00427D25" w:rsidP="004847C1">
            <w:pPr>
              <w:rPr>
                <w:b/>
                <w:sz w:val="24"/>
                <w:szCs w:val="24"/>
              </w:rPr>
            </w:pPr>
          </w:p>
        </w:tc>
      </w:tr>
      <w:tr w:rsidR="00427D25" w:rsidRPr="00ED470D" w14:paraId="1D8CFD3B" w14:textId="4530BC70" w:rsidTr="00427D25">
        <w:tc>
          <w:tcPr>
            <w:tcW w:w="1034" w:type="dxa"/>
          </w:tcPr>
          <w:p w14:paraId="5FFE3C1D" w14:textId="77777777" w:rsidR="00427D25" w:rsidRDefault="00427D25" w:rsidP="004847C1">
            <w:pPr>
              <w:rPr>
                <w:b/>
                <w:sz w:val="24"/>
                <w:szCs w:val="24"/>
              </w:rPr>
            </w:pPr>
            <w:r>
              <w:rPr>
                <w:b/>
                <w:sz w:val="24"/>
                <w:szCs w:val="24"/>
              </w:rPr>
              <w:t>12</w:t>
            </w:r>
          </w:p>
        </w:tc>
        <w:tc>
          <w:tcPr>
            <w:tcW w:w="5115" w:type="dxa"/>
          </w:tcPr>
          <w:p w14:paraId="375507E4" w14:textId="77777777" w:rsidR="00427D25" w:rsidRPr="00351224" w:rsidRDefault="00427D25" w:rsidP="004847C1">
            <w:pPr>
              <w:rPr>
                <w:b/>
                <w:bCs/>
                <w:sz w:val="24"/>
                <w:szCs w:val="24"/>
              </w:rPr>
            </w:pPr>
            <w:r w:rsidRPr="00351224">
              <w:rPr>
                <w:b/>
                <w:bCs/>
                <w:sz w:val="24"/>
                <w:szCs w:val="24"/>
              </w:rPr>
              <w:t>Complaints procedure</w:t>
            </w:r>
          </w:p>
        </w:tc>
        <w:tc>
          <w:tcPr>
            <w:tcW w:w="1470" w:type="dxa"/>
          </w:tcPr>
          <w:p w14:paraId="541C8A1F" w14:textId="7E33105E" w:rsidR="00427D25" w:rsidRPr="00ED470D" w:rsidRDefault="00427D25" w:rsidP="004847C1">
            <w:pPr>
              <w:rPr>
                <w:b/>
                <w:sz w:val="24"/>
                <w:szCs w:val="24"/>
              </w:rPr>
            </w:pPr>
          </w:p>
        </w:tc>
        <w:tc>
          <w:tcPr>
            <w:tcW w:w="1228" w:type="dxa"/>
          </w:tcPr>
          <w:p w14:paraId="65EBAE5C" w14:textId="7A884A26" w:rsidR="00427D25" w:rsidRPr="00ED470D" w:rsidRDefault="00427D25" w:rsidP="004847C1">
            <w:pPr>
              <w:rPr>
                <w:b/>
                <w:sz w:val="24"/>
                <w:szCs w:val="24"/>
              </w:rPr>
            </w:pPr>
          </w:p>
        </w:tc>
        <w:tc>
          <w:tcPr>
            <w:tcW w:w="1167" w:type="dxa"/>
          </w:tcPr>
          <w:p w14:paraId="79B9EA2D" w14:textId="77777777" w:rsidR="00427D25" w:rsidRDefault="00427D25" w:rsidP="004847C1">
            <w:pPr>
              <w:rPr>
                <w:b/>
                <w:sz w:val="24"/>
                <w:szCs w:val="24"/>
              </w:rPr>
            </w:pPr>
          </w:p>
        </w:tc>
      </w:tr>
      <w:tr w:rsidR="00427D25" w:rsidRPr="00ED470D" w14:paraId="1695BF20" w14:textId="6C59CA37" w:rsidTr="00427D25">
        <w:tc>
          <w:tcPr>
            <w:tcW w:w="1034" w:type="dxa"/>
          </w:tcPr>
          <w:p w14:paraId="44DB72EF" w14:textId="77777777" w:rsidR="00427D25" w:rsidRDefault="00427D25" w:rsidP="004847C1">
            <w:pPr>
              <w:rPr>
                <w:b/>
                <w:sz w:val="24"/>
                <w:szCs w:val="24"/>
              </w:rPr>
            </w:pPr>
            <w:r>
              <w:rPr>
                <w:b/>
                <w:sz w:val="24"/>
                <w:szCs w:val="24"/>
              </w:rPr>
              <w:t>13</w:t>
            </w:r>
          </w:p>
        </w:tc>
        <w:tc>
          <w:tcPr>
            <w:tcW w:w="5115" w:type="dxa"/>
          </w:tcPr>
          <w:p w14:paraId="31D52500" w14:textId="77777777" w:rsidR="00427D25" w:rsidRPr="00351224" w:rsidRDefault="00427D25" w:rsidP="004847C1">
            <w:pPr>
              <w:rPr>
                <w:b/>
                <w:bCs/>
                <w:sz w:val="24"/>
                <w:szCs w:val="24"/>
              </w:rPr>
            </w:pPr>
            <w:r w:rsidRPr="00351224">
              <w:rPr>
                <w:b/>
                <w:bCs/>
                <w:sz w:val="24"/>
                <w:szCs w:val="24"/>
              </w:rPr>
              <w:t xml:space="preserve">Confidentiality &amp; client access to records policy </w:t>
            </w:r>
          </w:p>
        </w:tc>
        <w:tc>
          <w:tcPr>
            <w:tcW w:w="1470" w:type="dxa"/>
          </w:tcPr>
          <w:p w14:paraId="58F9333C" w14:textId="76F82A83" w:rsidR="00427D25" w:rsidRPr="00ED470D" w:rsidRDefault="00427D25" w:rsidP="004847C1">
            <w:pPr>
              <w:rPr>
                <w:b/>
                <w:sz w:val="24"/>
                <w:szCs w:val="24"/>
              </w:rPr>
            </w:pPr>
          </w:p>
        </w:tc>
        <w:tc>
          <w:tcPr>
            <w:tcW w:w="1228" w:type="dxa"/>
          </w:tcPr>
          <w:p w14:paraId="6B2F7483" w14:textId="70D7C61E" w:rsidR="00427D25" w:rsidRPr="00ED470D" w:rsidRDefault="00427D25" w:rsidP="004847C1">
            <w:pPr>
              <w:rPr>
                <w:b/>
                <w:sz w:val="24"/>
                <w:szCs w:val="24"/>
              </w:rPr>
            </w:pPr>
          </w:p>
        </w:tc>
        <w:tc>
          <w:tcPr>
            <w:tcW w:w="1167" w:type="dxa"/>
          </w:tcPr>
          <w:p w14:paraId="4BAF8236" w14:textId="77777777" w:rsidR="00427D25" w:rsidRDefault="00427D25" w:rsidP="004847C1">
            <w:pPr>
              <w:rPr>
                <w:b/>
                <w:sz w:val="24"/>
                <w:szCs w:val="24"/>
              </w:rPr>
            </w:pPr>
          </w:p>
        </w:tc>
      </w:tr>
      <w:tr w:rsidR="00427D25" w:rsidRPr="00ED470D" w14:paraId="1FF39201" w14:textId="2723308E" w:rsidTr="00427D25">
        <w:tc>
          <w:tcPr>
            <w:tcW w:w="1034" w:type="dxa"/>
          </w:tcPr>
          <w:p w14:paraId="09D1FA15" w14:textId="77777777" w:rsidR="00427D25" w:rsidRDefault="00427D25" w:rsidP="004847C1">
            <w:pPr>
              <w:rPr>
                <w:b/>
                <w:sz w:val="24"/>
                <w:szCs w:val="24"/>
              </w:rPr>
            </w:pPr>
            <w:r>
              <w:rPr>
                <w:b/>
                <w:sz w:val="24"/>
                <w:szCs w:val="24"/>
              </w:rPr>
              <w:t>14</w:t>
            </w:r>
          </w:p>
        </w:tc>
        <w:tc>
          <w:tcPr>
            <w:tcW w:w="5115" w:type="dxa"/>
          </w:tcPr>
          <w:p w14:paraId="5773A7BB" w14:textId="44CF2898" w:rsidR="00427D25" w:rsidRPr="00ED470D" w:rsidRDefault="00427D25" w:rsidP="004847C1">
            <w:pPr>
              <w:rPr>
                <w:b/>
                <w:sz w:val="24"/>
                <w:szCs w:val="24"/>
              </w:rPr>
            </w:pPr>
            <w:r>
              <w:rPr>
                <w:b/>
                <w:sz w:val="24"/>
                <w:szCs w:val="24"/>
              </w:rPr>
              <w:t xml:space="preserve">Control of Substances </w:t>
            </w:r>
            <w:r>
              <w:rPr>
                <w:b/>
                <w:sz w:val="24"/>
                <w:szCs w:val="24"/>
              </w:rPr>
              <w:t>Hazardous</w:t>
            </w:r>
            <w:r>
              <w:rPr>
                <w:b/>
                <w:sz w:val="24"/>
                <w:szCs w:val="24"/>
              </w:rPr>
              <w:t xml:space="preserve"> to Health (COSHH)</w:t>
            </w:r>
          </w:p>
        </w:tc>
        <w:tc>
          <w:tcPr>
            <w:tcW w:w="1470" w:type="dxa"/>
          </w:tcPr>
          <w:p w14:paraId="0AF6A24E" w14:textId="3A156FC1" w:rsidR="00427D25" w:rsidRPr="00ED470D" w:rsidRDefault="00427D25" w:rsidP="004847C1">
            <w:pPr>
              <w:rPr>
                <w:b/>
                <w:sz w:val="24"/>
                <w:szCs w:val="24"/>
              </w:rPr>
            </w:pPr>
          </w:p>
        </w:tc>
        <w:tc>
          <w:tcPr>
            <w:tcW w:w="1228" w:type="dxa"/>
          </w:tcPr>
          <w:p w14:paraId="32BD36FF" w14:textId="28A145E8" w:rsidR="00427D25" w:rsidRPr="00ED470D" w:rsidRDefault="00427D25" w:rsidP="004847C1">
            <w:pPr>
              <w:rPr>
                <w:b/>
                <w:sz w:val="24"/>
                <w:szCs w:val="24"/>
              </w:rPr>
            </w:pPr>
          </w:p>
        </w:tc>
        <w:tc>
          <w:tcPr>
            <w:tcW w:w="1167" w:type="dxa"/>
          </w:tcPr>
          <w:p w14:paraId="0C0A7063" w14:textId="77777777" w:rsidR="00427D25" w:rsidRDefault="00427D25" w:rsidP="004847C1">
            <w:pPr>
              <w:rPr>
                <w:b/>
                <w:sz w:val="24"/>
                <w:szCs w:val="24"/>
              </w:rPr>
            </w:pPr>
          </w:p>
        </w:tc>
      </w:tr>
      <w:tr w:rsidR="00427D25" w:rsidRPr="00ED470D" w14:paraId="7F36C393" w14:textId="07862D4E" w:rsidTr="00427D25">
        <w:tc>
          <w:tcPr>
            <w:tcW w:w="1034" w:type="dxa"/>
          </w:tcPr>
          <w:p w14:paraId="5E350122" w14:textId="77777777" w:rsidR="00427D25" w:rsidRDefault="00427D25" w:rsidP="004847C1">
            <w:pPr>
              <w:rPr>
                <w:b/>
                <w:sz w:val="24"/>
                <w:szCs w:val="24"/>
              </w:rPr>
            </w:pPr>
            <w:r>
              <w:rPr>
                <w:b/>
                <w:sz w:val="24"/>
                <w:szCs w:val="24"/>
              </w:rPr>
              <w:t>15</w:t>
            </w:r>
          </w:p>
        </w:tc>
        <w:tc>
          <w:tcPr>
            <w:tcW w:w="5115" w:type="dxa"/>
          </w:tcPr>
          <w:p w14:paraId="32796E36" w14:textId="77777777" w:rsidR="00427D25" w:rsidRPr="00ED470D" w:rsidRDefault="00427D25" w:rsidP="004847C1">
            <w:pPr>
              <w:rPr>
                <w:b/>
                <w:sz w:val="24"/>
                <w:szCs w:val="24"/>
              </w:rPr>
            </w:pPr>
            <w:r>
              <w:rPr>
                <w:b/>
                <w:sz w:val="24"/>
                <w:szCs w:val="24"/>
              </w:rPr>
              <w:t>Data Protection Policy</w:t>
            </w:r>
          </w:p>
        </w:tc>
        <w:tc>
          <w:tcPr>
            <w:tcW w:w="1470" w:type="dxa"/>
          </w:tcPr>
          <w:p w14:paraId="7785E6EE" w14:textId="4526E0A5" w:rsidR="00427D25" w:rsidRPr="00ED470D" w:rsidRDefault="00427D25" w:rsidP="004847C1">
            <w:pPr>
              <w:rPr>
                <w:b/>
                <w:sz w:val="24"/>
                <w:szCs w:val="24"/>
              </w:rPr>
            </w:pPr>
          </w:p>
        </w:tc>
        <w:tc>
          <w:tcPr>
            <w:tcW w:w="1228" w:type="dxa"/>
          </w:tcPr>
          <w:p w14:paraId="66F92614" w14:textId="32B63D6A" w:rsidR="00427D25" w:rsidRPr="00ED470D" w:rsidRDefault="00427D25" w:rsidP="004847C1">
            <w:pPr>
              <w:rPr>
                <w:b/>
                <w:sz w:val="24"/>
                <w:szCs w:val="24"/>
              </w:rPr>
            </w:pPr>
          </w:p>
        </w:tc>
        <w:tc>
          <w:tcPr>
            <w:tcW w:w="1167" w:type="dxa"/>
          </w:tcPr>
          <w:p w14:paraId="4184CAAC" w14:textId="77777777" w:rsidR="00427D25" w:rsidRDefault="00427D25" w:rsidP="004847C1">
            <w:pPr>
              <w:rPr>
                <w:b/>
                <w:sz w:val="24"/>
                <w:szCs w:val="24"/>
              </w:rPr>
            </w:pPr>
          </w:p>
        </w:tc>
      </w:tr>
      <w:tr w:rsidR="00427D25" w:rsidRPr="00ED470D" w14:paraId="21B3B79E" w14:textId="1E601150" w:rsidTr="00427D25">
        <w:tc>
          <w:tcPr>
            <w:tcW w:w="1034" w:type="dxa"/>
          </w:tcPr>
          <w:p w14:paraId="72F9D755" w14:textId="77777777" w:rsidR="00427D25" w:rsidRDefault="00427D25" w:rsidP="004847C1">
            <w:pPr>
              <w:rPr>
                <w:b/>
                <w:sz w:val="24"/>
                <w:szCs w:val="24"/>
              </w:rPr>
            </w:pPr>
            <w:r>
              <w:rPr>
                <w:b/>
                <w:sz w:val="24"/>
                <w:szCs w:val="24"/>
              </w:rPr>
              <w:t>16</w:t>
            </w:r>
          </w:p>
        </w:tc>
        <w:tc>
          <w:tcPr>
            <w:tcW w:w="5115" w:type="dxa"/>
          </w:tcPr>
          <w:p w14:paraId="75C6DEAC" w14:textId="77777777" w:rsidR="00427D25" w:rsidRPr="00ED470D" w:rsidRDefault="00427D25" w:rsidP="004847C1">
            <w:pPr>
              <w:rPr>
                <w:b/>
                <w:sz w:val="24"/>
                <w:szCs w:val="24"/>
              </w:rPr>
            </w:pPr>
            <w:r>
              <w:rPr>
                <w:b/>
                <w:sz w:val="24"/>
                <w:szCs w:val="24"/>
              </w:rPr>
              <w:t>Death of a Child on Site</w:t>
            </w:r>
          </w:p>
        </w:tc>
        <w:tc>
          <w:tcPr>
            <w:tcW w:w="1470" w:type="dxa"/>
          </w:tcPr>
          <w:p w14:paraId="695963FE" w14:textId="2555EA69" w:rsidR="00427D25" w:rsidRPr="00ED470D" w:rsidRDefault="00427D25" w:rsidP="004847C1">
            <w:pPr>
              <w:rPr>
                <w:b/>
                <w:sz w:val="24"/>
                <w:szCs w:val="24"/>
              </w:rPr>
            </w:pPr>
          </w:p>
        </w:tc>
        <w:tc>
          <w:tcPr>
            <w:tcW w:w="1228" w:type="dxa"/>
          </w:tcPr>
          <w:p w14:paraId="255DFCB0" w14:textId="39A5A61A" w:rsidR="00427D25" w:rsidRPr="00ED470D" w:rsidRDefault="00427D25" w:rsidP="004847C1">
            <w:pPr>
              <w:rPr>
                <w:b/>
                <w:sz w:val="24"/>
                <w:szCs w:val="24"/>
              </w:rPr>
            </w:pPr>
          </w:p>
        </w:tc>
        <w:tc>
          <w:tcPr>
            <w:tcW w:w="1167" w:type="dxa"/>
          </w:tcPr>
          <w:p w14:paraId="6684E1F5" w14:textId="77777777" w:rsidR="00427D25" w:rsidRDefault="00427D25" w:rsidP="004847C1">
            <w:pPr>
              <w:rPr>
                <w:b/>
                <w:sz w:val="24"/>
                <w:szCs w:val="24"/>
              </w:rPr>
            </w:pPr>
          </w:p>
        </w:tc>
      </w:tr>
      <w:tr w:rsidR="00427D25" w:rsidRPr="00ED470D" w14:paraId="16CACCEC" w14:textId="12DD612D" w:rsidTr="00427D25">
        <w:tc>
          <w:tcPr>
            <w:tcW w:w="1034" w:type="dxa"/>
          </w:tcPr>
          <w:p w14:paraId="0697ED69" w14:textId="77777777" w:rsidR="00427D25" w:rsidRDefault="00427D25" w:rsidP="004847C1">
            <w:pPr>
              <w:rPr>
                <w:b/>
                <w:sz w:val="24"/>
                <w:szCs w:val="24"/>
              </w:rPr>
            </w:pPr>
            <w:r>
              <w:rPr>
                <w:b/>
                <w:sz w:val="24"/>
                <w:szCs w:val="24"/>
              </w:rPr>
              <w:t>17</w:t>
            </w:r>
          </w:p>
        </w:tc>
        <w:tc>
          <w:tcPr>
            <w:tcW w:w="5115" w:type="dxa"/>
          </w:tcPr>
          <w:p w14:paraId="0D7B93CA" w14:textId="77777777" w:rsidR="00427D25" w:rsidRPr="00ED470D" w:rsidRDefault="00427D25" w:rsidP="004847C1">
            <w:pPr>
              <w:rPr>
                <w:b/>
                <w:sz w:val="24"/>
                <w:szCs w:val="24"/>
              </w:rPr>
            </w:pPr>
            <w:r>
              <w:rPr>
                <w:b/>
                <w:sz w:val="24"/>
                <w:szCs w:val="24"/>
              </w:rPr>
              <w:t>Disciplinary Policy</w:t>
            </w:r>
          </w:p>
        </w:tc>
        <w:tc>
          <w:tcPr>
            <w:tcW w:w="1470" w:type="dxa"/>
          </w:tcPr>
          <w:p w14:paraId="58E15A2A" w14:textId="5076492C" w:rsidR="00427D25" w:rsidRPr="00ED470D" w:rsidRDefault="00427D25" w:rsidP="004847C1">
            <w:pPr>
              <w:rPr>
                <w:b/>
                <w:sz w:val="24"/>
                <w:szCs w:val="24"/>
              </w:rPr>
            </w:pPr>
          </w:p>
        </w:tc>
        <w:tc>
          <w:tcPr>
            <w:tcW w:w="1228" w:type="dxa"/>
          </w:tcPr>
          <w:p w14:paraId="584CD66C" w14:textId="65E2B9B2" w:rsidR="00427D25" w:rsidRPr="00ED470D" w:rsidRDefault="00427D25" w:rsidP="004847C1">
            <w:pPr>
              <w:rPr>
                <w:b/>
                <w:sz w:val="24"/>
                <w:szCs w:val="24"/>
              </w:rPr>
            </w:pPr>
          </w:p>
        </w:tc>
        <w:tc>
          <w:tcPr>
            <w:tcW w:w="1167" w:type="dxa"/>
          </w:tcPr>
          <w:p w14:paraId="51E5C7C6" w14:textId="77777777" w:rsidR="00427D25" w:rsidRDefault="00427D25" w:rsidP="004847C1">
            <w:pPr>
              <w:rPr>
                <w:b/>
                <w:sz w:val="24"/>
                <w:szCs w:val="24"/>
              </w:rPr>
            </w:pPr>
          </w:p>
        </w:tc>
      </w:tr>
      <w:tr w:rsidR="00427D25" w:rsidRPr="00ED470D" w14:paraId="00A3E210" w14:textId="772DDB41" w:rsidTr="00427D25">
        <w:tc>
          <w:tcPr>
            <w:tcW w:w="1034" w:type="dxa"/>
          </w:tcPr>
          <w:p w14:paraId="7D242B7C" w14:textId="77777777" w:rsidR="00427D25" w:rsidRDefault="00427D25" w:rsidP="004847C1">
            <w:pPr>
              <w:rPr>
                <w:b/>
                <w:sz w:val="24"/>
                <w:szCs w:val="24"/>
              </w:rPr>
            </w:pPr>
            <w:r>
              <w:rPr>
                <w:b/>
                <w:sz w:val="24"/>
                <w:szCs w:val="24"/>
              </w:rPr>
              <w:t>18</w:t>
            </w:r>
          </w:p>
        </w:tc>
        <w:tc>
          <w:tcPr>
            <w:tcW w:w="5115" w:type="dxa"/>
          </w:tcPr>
          <w:p w14:paraId="6FA52543" w14:textId="77777777" w:rsidR="00427D25" w:rsidRPr="00ED470D" w:rsidRDefault="00427D25" w:rsidP="004847C1">
            <w:pPr>
              <w:rPr>
                <w:b/>
                <w:sz w:val="24"/>
                <w:szCs w:val="24"/>
              </w:rPr>
            </w:pPr>
            <w:r>
              <w:rPr>
                <w:b/>
                <w:sz w:val="24"/>
                <w:szCs w:val="24"/>
              </w:rPr>
              <w:t>Documentation and Information Policy</w:t>
            </w:r>
          </w:p>
        </w:tc>
        <w:tc>
          <w:tcPr>
            <w:tcW w:w="1470" w:type="dxa"/>
          </w:tcPr>
          <w:p w14:paraId="2D9366DD" w14:textId="224809FD" w:rsidR="00427D25" w:rsidRPr="00ED470D" w:rsidRDefault="00427D25" w:rsidP="004847C1">
            <w:pPr>
              <w:rPr>
                <w:b/>
                <w:sz w:val="24"/>
                <w:szCs w:val="24"/>
              </w:rPr>
            </w:pPr>
          </w:p>
        </w:tc>
        <w:tc>
          <w:tcPr>
            <w:tcW w:w="1228" w:type="dxa"/>
          </w:tcPr>
          <w:p w14:paraId="0ADDF8F1" w14:textId="068848CF" w:rsidR="00427D25" w:rsidRPr="00ED470D" w:rsidRDefault="00427D25" w:rsidP="004847C1">
            <w:pPr>
              <w:rPr>
                <w:b/>
                <w:sz w:val="24"/>
                <w:szCs w:val="24"/>
              </w:rPr>
            </w:pPr>
          </w:p>
        </w:tc>
        <w:tc>
          <w:tcPr>
            <w:tcW w:w="1167" w:type="dxa"/>
          </w:tcPr>
          <w:p w14:paraId="35415522" w14:textId="77777777" w:rsidR="00427D25" w:rsidRDefault="00427D25" w:rsidP="004847C1">
            <w:pPr>
              <w:rPr>
                <w:b/>
                <w:sz w:val="24"/>
                <w:szCs w:val="24"/>
              </w:rPr>
            </w:pPr>
          </w:p>
        </w:tc>
      </w:tr>
      <w:tr w:rsidR="00427D25" w:rsidRPr="00ED470D" w14:paraId="50117456" w14:textId="266BD165" w:rsidTr="00427D25">
        <w:tc>
          <w:tcPr>
            <w:tcW w:w="1034" w:type="dxa"/>
          </w:tcPr>
          <w:p w14:paraId="2A242F3E" w14:textId="77777777" w:rsidR="00427D25" w:rsidRDefault="00427D25" w:rsidP="004847C1">
            <w:pPr>
              <w:rPr>
                <w:b/>
                <w:sz w:val="24"/>
                <w:szCs w:val="24"/>
              </w:rPr>
            </w:pPr>
            <w:r>
              <w:rPr>
                <w:b/>
                <w:sz w:val="24"/>
                <w:szCs w:val="24"/>
              </w:rPr>
              <w:t>19</w:t>
            </w:r>
          </w:p>
        </w:tc>
        <w:tc>
          <w:tcPr>
            <w:tcW w:w="5115" w:type="dxa"/>
          </w:tcPr>
          <w:p w14:paraId="4935368A" w14:textId="77777777" w:rsidR="00427D25" w:rsidRPr="00ED470D" w:rsidRDefault="00427D25" w:rsidP="004847C1">
            <w:pPr>
              <w:rPr>
                <w:b/>
                <w:sz w:val="24"/>
                <w:szCs w:val="24"/>
              </w:rPr>
            </w:pPr>
            <w:r>
              <w:rPr>
                <w:b/>
                <w:sz w:val="24"/>
                <w:szCs w:val="24"/>
              </w:rPr>
              <w:t>Early Years Curriculum</w:t>
            </w:r>
          </w:p>
        </w:tc>
        <w:tc>
          <w:tcPr>
            <w:tcW w:w="1470" w:type="dxa"/>
          </w:tcPr>
          <w:p w14:paraId="197A2962" w14:textId="573E679E" w:rsidR="00427D25" w:rsidRPr="00ED470D" w:rsidRDefault="00427D25" w:rsidP="004847C1">
            <w:pPr>
              <w:rPr>
                <w:b/>
                <w:sz w:val="24"/>
                <w:szCs w:val="24"/>
              </w:rPr>
            </w:pPr>
          </w:p>
        </w:tc>
        <w:tc>
          <w:tcPr>
            <w:tcW w:w="1228" w:type="dxa"/>
          </w:tcPr>
          <w:p w14:paraId="7E925D47" w14:textId="5C67B952" w:rsidR="00427D25" w:rsidRPr="00ED470D" w:rsidRDefault="00427D25" w:rsidP="004847C1">
            <w:pPr>
              <w:rPr>
                <w:b/>
                <w:sz w:val="24"/>
                <w:szCs w:val="24"/>
              </w:rPr>
            </w:pPr>
          </w:p>
        </w:tc>
        <w:tc>
          <w:tcPr>
            <w:tcW w:w="1167" w:type="dxa"/>
          </w:tcPr>
          <w:p w14:paraId="114CD394" w14:textId="77777777" w:rsidR="00427D25" w:rsidRDefault="00427D25" w:rsidP="004847C1">
            <w:pPr>
              <w:rPr>
                <w:b/>
                <w:sz w:val="24"/>
                <w:szCs w:val="24"/>
              </w:rPr>
            </w:pPr>
          </w:p>
        </w:tc>
      </w:tr>
      <w:tr w:rsidR="00427D25" w:rsidRPr="00ED470D" w14:paraId="5BA1956D" w14:textId="4B5D9DF8" w:rsidTr="00427D25">
        <w:tc>
          <w:tcPr>
            <w:tcW w:w="1034" w:type="dxa"/>
          </w:tcPr>
          <w:p w14:paraId="48A8F7B6" w14:textId="77777777" w:rsidR="00427D25" w:rsidRDefault="00427D25" w:rsidP="004847C1">
            <w:pPr>
              <w:rPr>
                <w:b/>
                <w:sz w:val="24"/>
                <w:szCs w:val="24"/>
              </w:rPr>
            </w:pPr>
            <w:r>
              <w:rPr>
                <w:b/>
                <w:sz w:val="24"/>
                <w:szCs w:val="24"/>
              </w:rPr>
              <w:t>20</w:t>
            </w:r>
          </w:p>
        </w:tc>
        <w:tc>
          <w:tcPr>
            <w:tcW w:w="5115" w:type="dxa"/>
          </w:tcPr>
          <w:p w14:paraId="1533CD3F" w14:textId="77777777" w:rsidR="00427D25" w:rsidRPr="00ED470D" w:rsidRDefault="00427D25" w:rsidP="004847C1">
            <w:pPr>
              <w:rPr>
                <w:b/>
                <w:sz w:val="24"/>
                <w:szCs w:val="24"/>
              </w:rPr>
            </w:pPr>
            <w:r>
              <w:rPr>
                <w:b/>
                <w:sz w:val="24"/>
                <w:szCs w:val="24"/>
              </w:rPr>
              <w:t>Early Years Prospectus</w:t>
            </w:r>
          </w:p>
        </w:tc>
        <w:tc>
          <w:tcPr>
            <w:tcW w:w="1470" w:type="dxa"/>
          </w:tcPr>
          <w:p w14:paraId="7F55B257" w14:textId="57A28F6C" w:rsidR="00427D25" w:rsidRPr="00ED470D" w:rsidRDefault="00427D25" w:rsidP="004847C1">
            <w:pPr>
              <w:rPr>
                <w:b/>
                <w:sz w:val="24"/>
                <w:szCs w:val="24"/>
              </w:rPr>
            </w:pPr>
          </w:p>
        </w:tc>
        <w:tc>
          <w:tcPr>
            <w:tcW w:w="1228" w:type="dxa"/>
          </w:tcPr>
          <w:p w14:paraId="15A7A640" w14:textId="7E7EFA93" w:rsidR="00427D25" w:rsidRPr="00ED470D" w:rsidRDefault="00427D25" w:rsidP="004847C1">
            <w:pPr>
              <w:rPr>
                <w:b/>
                <w:sz w:val="24"/>
                <w:szCs w:val="24"/>
              </w:rPr>
            </w:pPr>
          </w:p>
        </w:tc>
        <w:tc>
          <w:tcPr>
            <w:tcW w:w="1167" w:type="dxa"/>
          </w:tcPr>
          <w:p w14:paraId="61821EB0" w14:textId="77777777" w:rsidR="00427D25" w:rsidRDefault="00427D25" w:rsidP="004847C1">
            <w:pPr>
              <w:rPr>
                <w:b/>
                <w:sz w:val="24"/>
                <w:szCs w:val="24"/>
              </w:rPr>
            </w:pPr>
          </w:p>
        </w:tc>
      </w:tr>
      <w:tr w:rsidR="00427D25" w:rsidRPr="00ED470D" w14:paraId="74F77150" w14:textId="57E03FD8" w:rsidTr="00427D25">
        <w:tc>
          <w:tcPr>
            <w:tcW w:w="1034" w:type="dxa"/>
          </w:tcPr>
          <w:p w14:paraId="60EE6EEE" w14:textId="77777777" w:rsidR="00427D25" w:rsidRDefault="00427D25" w:rsidP="004847C1">
            <w:pPr>
              <w:rPr>
                <w:b/>
                <w:sz w:val="24"/>
                <w:szCs w:val="24"/>
              </w:rPr>
            </w:pPr>
            <w:r>
              <w:rPr>
                <w:b/>
                <w:sz w:val="24"/>
                <w:szCs w:val="24"/>
              </w:rPr>
              <w:t>21</w:t>
            </w:r>
          </w:p>
        </w:tc>
        <w:tc>
          <w:tcPr>
            <w:tcW w:w="5115" w:type="dxa"/>
          </w:tcPr>
          <w:p w14:paraId="362295BA" w14:textId="77777777" w:rsidR="00427D25" w:rsidRPr="00ED470D" w:rsidRDefault="00427D25" w:rsidP="004847C1">
            <w:pPr>
              <w:rPr>
                <w:b/>
                <w:sz w:val="24"/>
                <w:szCs w:val="24"/>
              </w:rPr>
            </w:pPr>
            <w:r>
              <w:rPr>
                <w:b/>
                <w:sz w:val="24"/>
                <w:szCs w:val="24"/>
              </w:rPr>
              <w:t>Environmental Policy</w:t>
            </w:r>
          </w:p>
        </w:tc>
        <w:tc>
          <w:tcPr>
            <w:tcW w:w="1470" w:type="dxa"/>
          </w:tcPr>
          <w:p w14:paraId="67D6BE4F" w14:textId="1215F71A" w:rsidR="00427D25" w:rsidRPr="00ED470D" w:rsidRDefault="00427D25" w:rsidP="004847C1">
            <w:pPr>
              <w:rPr>
                <w:b/>
                <w:sz w:val="24"/>
                <w:szCs w:val="24"/>
              </w:rPr>
            </w:pPr>
          </w:p>
        </w:tc>
        <w:tc>
          <w:tcPr>
            <w:tcW w:w="1228" w:type="dxa"/>
          </w:tcPr>
          <w:p w14:paraId="344FD051" w14:textId="1DDC41D9" w:rsidR="00427D25" w:rsidRPr="00ED470D" w:rsidRDefault="00427D25" w:rsidP="004847C1">
            <w:pPr>
              <w:rPr>
                <w:b/>
                <w:sz w:val="24"/>
                <w:szCs w:val="24"/>
              </w:rPr>
            </w:pPr>
          </w:p>
        </w:tc>
        <w:tc>
          <w:tcPr>
            <w:tcW w:w="1167" w:type="dxa"/>
          </w:tcPr>
          <w:p w14:paraId="50FE2F9D" w14:textId="77777777" w:rsidR="00427D25" w:rsidRDefault="00427D25" w:rsidP="004847C1">
            <w:pPr>
              <w:rPr>
                <w:b/>
                <w:sz w:val="24"/>
                <w:szCs w:val="24"/>
              </w:rPr>
            </w:pPr>
          </w:p>
        </w:tc>
      </w:tr>
      <w:tr w:rsidR="00427D25" w:rsidRPr="00ED470D" w14:paraId="40CC810F" w14:textId="42757453" w:rsidTr="00427D25">
        <w:tc>
          <w:tcPr>
            <w:tcW w:w="1034" w:type="dxa"/>
          </w:tcPr>
          <w:p w14:paraId="53C30B9D" w14:textId="77777777" w:rsidR="00427D25" w:rsidRDefault="00427D25" w:rsidP="004847C1">
            <w:pPr>
              <w:rPr>
                <w:b/>
                <w:sz w:val="24"/>
                <w:szCs w:val="24"/>
              </w:rPr>
            </w:pPr>
            <w:r>
              <w:rPr>
                <w:b/>
                <w:sz w:val="24"/>
                <w:szCs w:val="24"/>
              </w:rPr>
              <w:t>22</w:t>
            </w:r>
          </w:p>
        </w:tc>
        <w:tc>
          <w:tcPr>
            <w:tcW w:w="5115" w:type="dxa"/>
          </w:tcPr>
          <w:p w14:paraId="7CA1621E" w14:textId="77777777" w:rsidR="00427D25" w:rsidRPr="00ED470D" w:rsidRDefault="00427D25" w:rsidP="004847C1">
            <w:pPr>
              <w:rPr>
                <w:b/>
                <w:sz w:val="24"/>
                <w:szCs w:val="24"/>
              </w:rPr>
            </w:pPr>
            <w:r>
              <w:rPr>
                <w:b/>
                <w:sz w:val="24"/>
                <w:szCs w:val="24"/>
              </w:rPr>
              <w:t>Equality and Diversity Policy</w:t>
            </w:r>
          </w:p>
        </w:tc>
        <w:tc>
          <w:tcPr>
            <w:tcW w:w="1470" w:type="dxa"/>
          </w:tcPr>
          <w:p w14:paraId="563E222B" w14:textId="09AFB3FF" w:rsidR="00427D25" w:rsidRPr="00ED470D" w:rsidRDefault="00427D25" w:rsidP="004847C1">
            <w:pPr>
              <w:rPr>
                <w:b/>
                <w:sz w:val="24"/>
                <w:szCs w:val="24"/>
              </w:rPr>
            </w:pPr>
          </w:p>
        </w:tc>
        <w:tc>
          <w:tcPr>
            <w:tcW w:w="1228" w:type="dxa"/>
          </w:tcPr>
          <w:p w14:paraId="28B19C78" w14:textId="6208781F" w:rsidR="00427D25" w:rsidRPr="00ED470D" w:rsidRDefault="00427D25" w:rsidP="004847C1">
            <w:pPr>
              <w:rPr>
                <w:b/>
                <w:sz w:val="24"/>
                <w:szCs w:val="24"/>
              </w:rPr>
            </w:pPr>
          </w:p>
        </w:tc>
        <w:tc>
          <w:tcPr>
            <w:tcW w:w="1167" w:type="dxa"/>
          </w:tcPr>
          <w:p w14:paraId="2EFC6946" w14:textId="77777777" w:rsidR="00427D25" w:rsidRDefault="00427D25" w:rsidP="004847C1">
            <w:pPr>
              <w:rPr>
                <w:b/>
                <w:sz w:val="24"/>
                <w:szCs w:val="24"/>
              </w:rPr>
            </w:pPr>
          </w:p>
        </w:tc>
      </w:tr>
      <w:tr w:rsidR="00427D25" w:rsidRPr="00ED470D" w14:paraId="49E7CA72" w14:textId="245F6318" w:rsidTr="00427D25">
        <w:tc>
          <w:tcPr>
            <w:tcW w:w="1034" w:type="dxa"/>
          </w:tcPr>
          <w:p w14:paraId="007FF1A6" w14:textId="77777777" w:rsidR="00427D25" w:rsidRDefault="00427D25" w:rsidP="004847C1">
            <w:pPr>
              <w:rPr>
                <w:b/>
                <w:sz w:val="24"/>
                <w:szCs w:val="24"/>
              </w:rPr>
            </w:pPr>
            <w:r>
              <w:rPr>
                <w:b/>
                <w:sz w:val="24"/>
                <w:szCs w:val="24"/>
              </w:rPr>
              <w:t>23</w:t>
            </w:r>
          </w:p>
        </w:tc>
        <w:tc>
          <w:tcPr>
            <w:tcW w:w="5115" w:type="dxa"/>
          </w:tcPr>
          <w:p w14:paraId="47660E93" w14:textId="77777777" w:rsidR="00427D25" w:rsidRPr="00ED470D" w:rsidRDefault="00427D25" w:rsidP="004847C1">
            <w:pPr>
              <w:rPr>
                <w:b/>
                <w:sz w:val="24"/>
                <w:szCs w:val="24"/>
              </w:rPr>
            </w:pPr>
            <w:r>
              <w:rPr>
                <w:b/>
                <w:sz w:val="24"/>
                <w:szCs w:val="24"/>
              </w:rPr>
              <w:t>Equipment Policy</w:t>
            </w:r>
          </w:p>
        </w:tc>
        <w:tc>
          <w:tcPr>
            <w:tcW w:w="1470" w:type="dxa"/>
          </w:tcPr>
          <w:p w14:paraId="3149E9C2" w14:textId="3F34081C" w:rsidR="00427D25" w:rsidRPr="00ED470D" w:rsidRDefault="00427D25" w:rsidP="004847C1">
            <w:pPr>
              <w:rPr>
                <w:b/>
                <w:sz w:val="24"/>
                <w:szCs w:val="24"/>
              </w:rPr>
            </w:pPr>
          </w:p>
        </w:tc>
        <w:tc>
          <w:tcPr>
            <w:tcW w:w="1228" w:type="dxa"/>
          </w:tcPr>
          <w:p w14:paraId="7B9979EF" w14:textId="09ECC7FE" w:rsidR="00427D25" w:rsidRPr="00ED470D" w:rsidRDefault="00427D25" w:rsidP="004847C1">
            <w:pPr>
              <w:rPr>
                <w:b/>
                <w:sz w:val="24"/>
                <w:szCs w:val="24"/>
              </w:rPr>
            </w:pPr>
          </w:p>
        </w:tc>
        <w:tc>
          <w:tcPr>
            <w:tcW w:w="1167" w:type="dxa"/>
          </w:tcPr>
          <w:p w14:paraId="7A696030" w14:textId="77777777" w:rsidR="00427D25" w:rsidRDefault="00427D25" w:rsidP="004847C1">
            <w:pPr>
              <w:rPr>
                <w:b/>
                <w:sz w:val="24"/>
                <w:szCs w:val="24"/>
              </w:rPr>
            </w:pPr>
          </w:p>
        </w:tc>
      </w:tr>
      <w:tr w:rsidR="00427D25" w:rsidRPr="00ED470D" w14:paraId="1AF087B5" w14:textId="379C14CA" w:rsidTr="00427D25">
        <w:tc>
          <w:tcPr>
            <w:tcW w:w="1034" w:type="dxa"/>
          </w:tcPr>
          <w:p w14:paraId="5C4E64BC" w14:textId="77777777" w:rsidR="00427D25" w:rsidRDefault="00427D25" w:rsidP="004847C1">
            <w:pPr>
              <w:rPr>
                <w:b/>
                <w:sz w:val="24"/>
                <w:szCs w:val="24"/>
              </w:rPr>
            </w:pPr>
            <w:r>
              <w:rPr>
                <w:b/>
                <w:sz w:val="24"/>
                <w:szCs w:val="24"/>
              </w:rPr>
              <w:t>24</w:t>
            </w:r>
          </w:p>
        </w:tc>
        <w:tc>
          <w:tcPr>
            <w:tcW w:w="5115" w:type="dxa"/>
          </w:tcPr>
          <w:p w14:paraId="467B5AA9" w14:textId="77777777" w:rsidR="00427D25" w:rsidRPr="00ED470D" w:rsidRDefault="00427D25" w:rsidP="004847C1">
            <w:pPr>
              <w:rPr>
                <w:b/>
                <w:sz w:val="24"/>
                <w:szCs w:val="24"/>
              </w:rPr>
            </w:pPr>
            <w:r>
              <w:rPr>
                <w:b/>
                <w:sz w:val="24"/>
                <w:szCs w:val="24"/>
              </w:rPr>
              <w:t>E-Safety</w:t>
            </w:r>
          </w:p>
        </w:tc>
        <w:tc>
          <w:tcPr>
            <w:tcW w:w="1470" w:type="dxa"/>
          </w:tcPr>
          <w:p w14:paraId="0551E17C" w14:textId="67923830" w:rsidR="00427D25" w:rsidRPr="00ED470D" w:rsidRDefault="00427D25" w:rsidP="004847C1">
            <w:pPr>
              <w:rPr>
                <w:b/>
                <w:sz w:val="24"/>
                <w:szCs w:val="24"/>
              </w:rPr>
            </w:pPr>
          </w:p>
        </w:tc>
        <w:tc>
          <w:tcPr>
            <w:tcW w:w="1228" w:type="dxa"/>
          </w:tcPr>
          <w:p w14:paraId="31440E97" w14:textId="5BCF08F9" w:rsidR="00427D25" w:rsidRPr="00ED470D" w:rsidRDefault="00427D25" w:rsidP="004847C1">
            <w:pPr>
              <w:rPr>
                <w:b/>
                <w:sz w:val="24"/>
                <w:szCs w:val="24"/>
              </w:rPr>
            </w:pPr>
          </w:p>
        </w:tc>
        <w:tc>
          <w:tcPr>
            <w:tcW w:w="1167" w:type="dxa"/>
          </w:tcPr>
          <w:p w14:paraId="79D64CE4" w14:textId="77777777" w:rsidR="00427D25" w:rsidRDefault="00427D25" w:rsidP="004847C1">
            <w:pPr>
              <w:rPr>
                <w:b/>
                <w:sz w:val="24"/>
                <w:szCs w:val="24"/>
              </w:rPr>
            </w:pPr>
          </w:p>
        </w:tc>
      </w:tr>
      <w:tr w:rsidR="00427D25" w:rsidRPr="00ED470D" w14:paraId="13614506" w14:textId="2D50B9EB" w:rsidTr="00427D25">
        <w:tc>
          <w:tcPr>
            <w:tcW w:w="1034" w:type="dxa"/>
          </w:tcPr>
          <w:p w14:paraId="1892DDDC" w14:textId="77777777" w:rsidR="00427D25" w:rsidRDefault="00427D25" w:rsidP="004847C1">
            <w:pPr>
              <w:rPr>
                <w:b/>
                <w:sz w:val="24"/>
                <w:szCs w:val="24"/>
              </w:rPr>
            </w:pPr>
            <w:r>
              <w:rPr>
                <w:b/>
                <w:sz w:val="24"/>
                <w:szCs w:val="24"/>
              </w:rPr>
              <w:t>25</w:t>
            </w:r>
          </w:p>
        </w:tc>
        <w:tc>
          <w:tcPr>
            <w:tcW w:w="5115" w:type="dxa"/>
          </w:tcPr>
          <w:p w14:paraId="5555EFC0" w14:textId="77777777" w:rsidR="00427D25" w:rsidRPr="00ED470D" w:rsidRDefault="00427D25" w:rsidP="004847C1">
            <w:pPr>
              <w:rPr>
                <w:b/>
                <w:sz w:val="24"/>
                <w:szCs w:val="24"/>
              </w:rPr>
            </w:pPr>
            <w:r>
              <w:rPr>
                <w:b/>
                <w:sz w:val="24"/>
                <w:szCs w:val="24"/>
              </w:rPr>
              <w:t>Essential Contractor/ Work Person Policy</w:t>
            </w:r>
          </w:p>
        </w:tc>
        <w:tc>
          <w:tcPr>
            <w:tcW w:w="1470" w:type="dxa"/>
          </w:tcPr>
          <w:p w14:paraId="5CDB86BE" w14:textId="2EF4EC77" w:rsidR="00427D25" w:rsidRPr="00ED470D" w:rsidRDefault="00427D25" w:rsidP="004847C1">
            <w:pPr>
              <w:rPr>
                <w:b/>
                <w:sz w:val="24"/>
                <w:szCs w:val="24"/>
              </w:rPr>
            </w:pPr>
          </w:p>
        </w:tc>
        <w:tc>
          <w:tcPr>
            <w:tcW w:w="1228" w:type="dxa"/>
          </w:tcPr>
          <w:p w14:paraId="6CCD19BC" w14:textId="50642F71" w:rsidR="00427D25" w:rsidRPr="00ED470D" w:rsidRDefault="00427D25" w:rsidP="004847C1">
            <w:pPr>
              <w:rPr>
                <w:b/>
                <w:sz w:val="24"/>
                <w:szCs w:val="24"/>
              </w:rPr>
            </w:pPr>
          </w:p>
        </w:tc>
        <w:tc>
          <w:tcPr>
            <w:tcW w:w="1167" w:type="dxa"/>
          </w:tcPr>
          <w:p w14:paraId="0CF94637" w14:textId="77777777" w:rsidR="00427D25" w:rsidRDefault="00427D25" w:rsidP="004847C1">
            <w:pPr>
              <w:rPr>
                <w:b/>
                <w:sz w:val="24"/>
                <w:szCs w:val="24"/>
              </w:rPr>
            </w:pPr>
          </w:p>
        </w:tc>
      </w:tr>
      <w:tr w:rsidR="00427D25" w:rsidRPr="00ED470D" w14:paraId="178A6FB8" w14:textId="5207574A" w:rsidTr="00427D25">
        <w:tc>
          <w:tcPr>
            <w:tcW w:w="1034" w:type="dxa"/>
          </w:tcPr>
          <w:p w14:paraId="15A1B73F" w14:textId="77777777" w:rsidR="00427D25" w:rsidRDefault="00427D25" w:rsidP="004847C1">
            <w:pPr>
              <w:rPr>
                <w:b/>
                <w:sz w:val="24"/>
                <w:szCs w:val="24"/>
              </w:rPr>
            </w:pPr>
            <w:r>
              <w:rPr>
                <w:b/>
                <w:sz w:val="24"/>
                <w:szCs w:val="24"/>
              </w:rPr>
              <w:t>26</w:t>
            </w:r>
          </w:p>
        </w:tc>
        <w:tc>
          <w:tcPr>
            <w:tcW w:w="5115" w:type="dxa"/>
          </w:tcPr>
          <w:p w14:paraId="77FFAAF9" w14:textId="77777777" w:rsidR="00427D25" w:rsidRPr="00ED470D" w:rsidRDefault="00427D25" w:rsidP="004847C1">
            <w:pPr>
              <w:rPr>
                <w:b/>
                <w:sz w:val="24"/>
                <w:szCs w:val="24"/>
              </w:rPr>
            </w:pPr>
            <w:r>
              <w:rPr>
                <w:b/>
                <w:sz w:val="24"/>
                <w:szCs w:val="24"/>
              </w:rPr>
              <w:t>Face Painting and Mehndi Policy</w:t>
            </w:r>
          </w:p>
        </w:tc>
        <w:tc>
          <w:tcPr>
            <w:tcW w:w="1470" w:type="dxa"/>
          </w:tcPr>
          <w:p w14:paraId="264F106A" w14:textId="4C55971A" w:rsidR="00427D25" w:rsidRPr="00ED470D" w:rsidRDefault="00427D25" w:rsidP="004847C1">
            <w:pPr>
              <w:rPr>
                <w:b/>
                <w:sz w:val="24"/>
                <w:szCs w:val="24"/>
              </w:rPr>
            </w:pPr>
          </w:p>
        </w:tc>
        <w:tc>
          <w:tcPr>
            <w:tcW w:w="1228" w:type="dxa"/>
          </w:tcPr>
          <w:p w14:paraId="42357305" w14:textId="14C4C889" w:rsidR="00427D25" w:rsidRPr="00ED470D" w:rsidRDefault="00427D25" w:rsidP="004847C1">
            <w:pPr>
              <w:rPr>
                <w:b/>
                <w:sz w:val="24"/>
                <w:szCs w:val="24"/>
              </w:rPr>
            </w:pPr>
          </w:p>
        </w:tc>
        <w:tc>
          <w:tcPr>
            <w:tcW w:w="1167" w:type="dxa"/>
          </w:tcPr>
          <w:p w14:paraId="7EAC8B45" w14:textId="77777777" w:rsidR="00427D25" w:rsidRDefault="00427D25" w:rsidP="004847C1">
            <w:pPr>
              <w:rPr>
                <w:b/>
                <w:sz w:val="24"/>
                <w:szCs w:val="24"/>
              </w:rPr>
            </w:pPr>
          </w:p>
        </w:tc>
      </w:tr>
      <w:tr w:rsidR="00427D25" w:rsidRPr="00ED470D" w14:paraId="79F03899" w14:textId="3C67CAA8" w:rsidTr="00427D25">
        <w:tc>
          <w:tcPr>
            <w:tcW w:w="1034" w:type="dxa"/>
          </w:tcPr>
          <w:p w14:paraId="34ECA4B6" w14:textId="77777777" w:rsidR="00427D25" w:rsidRDefault="00427D25" w:rsidP="004847C1">
            <w:pPr>
              <w:rPr>
                <w:b/>
                <w:sz w:val="24"/>
                <w:szCs w:val="24"/>
              </w:rPr>
            </w:pPr>
            <w:r>
              <w:rPr>
                <w:b/>
                <w:sz w:val="24"/>
                <w:szCs w:val="24"/>
              </w:rPr>
              <w:t>27</w:t>
            </w:r>
          </w:p>
        </w:tc>
        <w:tc>
          <w:tcPr>
            <w:tcW w:w="5115" w:type="dxa"/>
          </w:tcPr>
          <w:p w14:paraId="75779CCD" w14:textId="77777777" w:rsidR="00427D25" w:rsidRPr="00ED470D" w:rsidRDefault="00427D25" w:rsidP="004847C1">
            <w:pPr>
              <w:rPr>
                <w:b/>
                <w:sz w:val="24"/>
                <w:szCs w:val="24"/>
              </w:rPr>
            </w:pPr>
            <w:r>
              <w:rPr>
                <w:b/>
                <w:sz w:val="24"/>
                <w:szCs w:val="24"/>
              </w:rPr>
              <w:t>Fees Policy</w:t>
            </w:r>
          </w:p>
        </w:tc>
        <w:tc>
          <w:tcPr>
            <w:tcW w:w="1470" w:type="dxa"/>
          </w:tcPr>
          <w:p w14:paraId="08C757A4" w14:textId="1E9F8CA4" w:rsidR="00427D25" w:rsidRPr="00ED470D" w:rsidRDefault="00427D25" w:rsidP="004847C1">
            <w:pPr>
              <w:rPr>
                <w:b/>
                <w:sz w:val="24"/>
                <w:szCs w:val="24"/>
              </w:rPr>
            </w:pPr>
          </w:p>
        </w:tc>
        <w:tc>
          <w:tcPr>
            <w:tcW w:w="1228" w:type="dxa"/>
          </w:tcPr>
          <w:p w14:paraId="6279E918" w14:textId="590CB815" w:rsidR="00427D25" w:rsidRPr="00ED470D" w:rsidRDefault="00427D25" w:rsidP="004847C1">
            <w:pPr>
              <w:rPr>
                <w:b/>
                <w:sz w:val="24"/>
                <w:szCs w:val="24"/>
              </w:rPr>
            </w:pPr>
          </w:p>
        </w:tc>
        <w:tc>
          <w:tcPr>
            <w:tcW w:w="1167" w:type="dxa"/>
          </w:tcPr>
          <w:p w14:paraId="74D65AC8" w14:textId="77777777" w:rsidR="00427D25" w:rsidRDefault="00427D25" w:rsidP="004847C1">
            <w:pPr>
              <w:rPr>
                <w:b/>
                <w:sz w:val="24"/>
                <w:szCs w:val="24"/>
              </w:rPr>
            </w:pPr>
          </w:p>
        </w:tc>
      </w:tr>
      <w:tr w:rsidR="00427D25" w:rsidRPr="00ED470D" w14:paraId="1F965A56" w14:textId="5E659CFF" w:rsidTr="00427D25">
        <w:tc>
          <w:tcPr>
            <w:tcW w:w="1034" w:type="dxa"/>
          </w:tcPr>
          <w:p w14:paraId="0FB84197" w14:textId="77777777" w:rsidR="00427D25" w:rsidRDefault="00427D25" w:rsidP="004847C1">
            <w:pPr>
              <w:rPr>
                <w:b/>
                <w:sz w:val="24"/>
                <w:szCs w:val="24"/>
              </w:rPr>
            </w:pPr>
            <w:r>
              <w:rPr>
                <w:b/>
                <w:sz w:val="24"/>
                <w:szCs w:val="24"/>
              </w:rPr>
              <w:t>28</w:t>
            </w:r>
          </w:p>
        </w:tc>
        <w:tc>
          <w:tcPr>
            <w:tcW w:w="5115" w:type="dxa"/>
          </w:tcPr>
          <w:p w14:paraId="2AB90903" w14:textId="77777777" w:rsidR="00427D25" w:rsidRPr="00ED470D" w:rsidRDefault="00427D25" w:rsidP="004847C1">
            <w:pPr>
              <w:rPr>
                <w:b/>
                <w:sz w:val="24"/>
                <w:szCs w:val="24"/>
              </w:rPr>
            </w:pPr>
            <w:r>
              <w:rPr>
                <w:b/>
                <w:sz w:val="24"/>
                <w:szCs w:val="24"/>
              </w:rPr>
              <w:t>Festival (and other) Decorations Policy</w:t>
            </w:r>
          </w:p>
        </w:tc>
        <w:tc>
          <w:tcPr>
            <w:tcW w:w="1470" w:type="dxa"/>
          </w:tcPr>
          <w:p w14:paraId="179B72B0" w14:textId="3E474533" w:rsidR="00427D25" w:rsidRPr="00ED470D" w:rsidRDefault="00427D25" w:rsidP="004847C1">
            <w:pPr>
              <w:rPr>
                <w:b/>
                <w:sz w:val="24"/>
                <w:szCs w:val="24"/>
              </w:rPr>
            </w:pPr>
          </w:p>
        </w:tc>
        <w:tc>
          <w:tcPr>
            <w:tcW w:w="1228" w:type="dxa"/>
          </w:tcPr>
          <w:p w14:paraId="418B7F10" w14:textId="18260C67" w:rsidR="00427D25" w:rsidRPr="00ED470D" w:rsidRDefault="00427D25" w:rsidP="004847C1">
            <w:pPr>
              <w:rPr>
                <w:b/>
                <w:sz w:val="24"/>
                <w:szCs w:val="24"/>
              </w:rPr>
            </w:pPr>
          </w:p>
        </w:tc>
        <w:tc>
          <w:tcPr>
            <w:tcW w:w="1167" w:type="dxa"/>
          </w:tcPr>
          <w:p w14:paraId="7B44C3AA" w14:textId="77777777" w:rsidR="00427D25" w:rsidRDefault="00427D25" w:rsidP="004847C1">
            <w:pPr>
              <w:rPr>
                <w:b/>
                <w:sz w:val="24"/>
                <w:szCs w:val="24"/>
              </w:rPr>
            </w:pPr>
          </w:p>
        </w:tc>
      </w:tr>
      <w:tr w:rsidR="00427D25" w:rsidRPr="00ED470D" w14:paraId="1C32EAFF" w14:textId="18135994" w:rsidTr="00427D25">
        <w:tc>
          <w:tcPr>
            <w:tcW w:w="1034" w:type="dxa"/>
          </w:tcPr>
          <w:p w14:paraId="661460B1" w14:textId="77777777" w:rsidR="00427D25" w:rsidRDefault="00427D25" w:rsidP="004847C1">
            <w:pPr>
              <w:rPr>
                <w:b/>
                <w:sz w:val="24"/>
                <w:szCs w:val="24"/>
              </w:rPr>
            </w:pPr>
            <w:r>
              <w:rPr>
                <w:b/>
                <w:sz w:val="24"/>
                <w:szCs w:val="24"/>
              </w:rPr>
              <w:t>29</w:t>
            </w:r>
          </w:p>
        </w:tc>
        <w:tc>
          <w:tcPr>
            <w:tcW w:w="5115" w:type="dxa"/>
          </w:tcPr>
          <w:p w14:paraId="36CE6322" w14:textId="77777777" w:rsidR="00427D25" w:rsidRPr="00ED470D" w:rsidRDefault="00427D25" w:rsidP="004847C1">
            <w:pPr>
              <w:rPr>
                <w:b/>
                <w:sz w:val="24"/>
                <w:szCs w:val="24"/>
              </w:rPr>
            </w:pPr>
            <w:r>
              <w:rPr>
                <w:b/>
                <w:sz w:val="24"/>
                <w:szCs w:val="24"/>
              </w:rPr>
              <w:t>Fire Safety Policy</w:t>
            </w:r>
          </w:p>
        </w:tc>
        <w:tc>
          <w:tcPr>
            <w:tcW w:w="1470" w:type="dxa"/>
          </w:tcPr>
          <w:p w14:paraId="26BDDA5B" w14:textId="65311634" w:rsidR="00427D25" w:rsidRPr="00ED470D" w:rsidRDefault="00427D25" w:rsidP="004847C1">
            <w:pPr>
              <w:rPr>
                <w:b/>
                <w:sz w:val="24"/>
                <w:szCs w:val="24"/>
              </w:rPr>
            </w:pPr>
          </w:p>
        </w:tc>
        <w:tc>
          <w:tcPr>
            <w:tcW w:w="1228" w:type="dxa"/>
          </w:tcPr>
          <w:p w14:paraId="5C6EA814" w14:textId="53DE7D63" w:rsidR="00427D25" w:rsidRPr="00ED470D" w:rsidRDefault="00427D25" w:rsidP="004847C1">
            <w:pPr>
              <w:rPr>
                <w:b/>
                <w:sz w:val="24"/>
                <w:szCs w:val="24"/>
              </w:rPr>
            </w:pPr>
          </w:p>
        </w:tc>
        <w:tc>
          <w:tcPr>
            <w:tcW w:w="1167" w:type="dxa"/>
          </w:tcPr>
          <w:p w14:paraId="39605051" w14:textId="77777777" w:rsidR="00427D25" w:rsidRDefault="00427D25" w:rsidP="004847C1">
            <w:pPr>
              <w:rPr>
                <w:b/>
                <w:sz w:val="24"/>
                <w:szCs w:val="24"/>
              </w:rPr>
            </w:pPr>
          </w:p>
        </w:tc>
      </w:tr>
      <w:tr w:rsidR="00427D25" w:rsidRPr="00ED470D" w14:paraId="05DAAEA8" w14:textId="3EF60D31" w:rsidTr="00427D25">
        <w:tc>
          <w:tcPr>
            <w:tcW w:w="1034" w:type="dxa"/>
          </w:tcPr>
          <w:p w14:paraId="686E0968" w14:textId="77777777" w:rsidR="00427D25" w:rsidRDefault="00427D25" w:rsidP="004847C1">
            <w:pPr>
              <w:rPr>
                <w:b/>
                <w:sz w:val="24"/>
                <w:szCs w:val="24"/>
              </w:rPr>
            </w:pPr>
            <w:r>
              <w:rPr>
                <w:b/>
                <w:sz w:val="24"/>
                <w:szCs w:val="24"/>
              </w:rPr>
              <w:t>30</w:t>
            </w:r>
          </w:p>
        </w:tc>
        <w:tc>
          <w:tcPr>
            <w:tcW w:w="5115" w:type="dxa"/>
          </w:tcPr>
          <w:p w14:paraId="606BD3A4" w14:textId="77777777" w:rsidR="00427D25" w:rsidRPr="00ED470D" w:rsidRDefault="00427D25" w:rsidP="004847C1">
            <w:pPr>
              <w:rPr>
                <w:b/>
                <w:sz w:val="24"/>
                <w:szCs w:val="24"/>
              </w:rPr>
            </w:pPr>
            <w:r>
              <w:rPr>
                <w:b/>
                <w:sz w:val="24"/>
                <w:szCs w:val="24"/>
              </w:rPr>
              <w:t>First Aid, Medication and Sickness Policy</w:t>
            </w:r>
          </w:p>
        </w:tc>
        <w:tc>
          <w:tcPr>
            <w:tcW w:w="1470" w:type="dxa"/>
          </w:tcPr>
          <w:p w14:paraId="23A313E5" w14:textId="28B3994D" w:rsidR="00427D25" w:rsidRPr="00ED470D" w:rsidRDefault="00427D25" w:rsidP="004847C1">
            <w:pPr>
              <w:rPr>
                <w:b/>
                <w:sz w:val="24"/>
                <w:szCs w:val="24"/>
              </w:rPr>
            </w:pPr>
          </w:p>
        </w:tc>
        <w:tc>
          <w:tcPr>
            <w:tcW w:w="1228" w:type="dxa"/>
          </w:tcPr>
          <w:p w14:paraId="423EFF73" w14:textId="5AA1061A" w:rsidR="00427D25" w:rsidRPr="00ED470D" w:rsidRDefault="00427D25" w:rsidP="004847C1">
            <w:pPr>
              <w:rPr>
                <w:b/>
                <w:sz w:val="24"/>
                <w:szCs w:val="24"/>
              </w:rPr>
            </w:pPr>
          </w:p>
        </w:tc>
        <w:tc>
          <w:tcPr>
            <w:tcW w:w="1167" w:type="dxa"/>
          </w:tcPr>
          <w:p w14:paraId="0064DB82" w14:textId="77777777" w:rsidR="00427D25" w:rsidRDefault="00427D25" w:rsidP="004847C1">
            <w:pPr>
              <w:rPr>
                <w:b/>
                <w:sz w:val="24"/>
                <w:szCs w:val="24"/>
              </w:rPr>
            </w:pPr>
          </w:p>
        </w:tc>
      </w:tr>
      <w:tr w:rsidR="00427D25" w:rsidRPr="00ED470D" w14:paraId="64B30497" w14:textId="3845C160" w:rsidTr="00427D25">
        <w:tc>
          <w:tcPr>
            <w:tcW w:w="1034" w:type="dxa"/>
          </w:tcPr>
          <w:p w14:paraId="316B0846" w14:textId="77777777" w:rsidR="00427D25" w:rsidRDefault="00427D25" w:rsidP="004847C1">
            <w:pPr>
              <w:rPr>
                <w:b/>
                <w:sz w:val="24"/>
                <w:szCs w:val="24"/>
              </w:rPr>
            </w:pPr>
            <w:r>
              <w:rPr>
                <w:b/>
                <w:sz w:val="24"/>
                <w:szCs w:val="24"/>
              </w:rPr>
              <w:t>31</w:t>
            </w:r>
          </w:p>
        </w:tc>
        <w:tc>
          <w:tcPr>
            <w:tcW w:w="5115" w:type="dxa"/>
          </w:tcPr>
          <w:p w14:paraId="72292378" w14:textId="77777777" w:rsidR="00427D25" w:rsidRPr="00ED470D" w:rsidRDefault="00427D25" w:rsidP="004847C1">
            <w:pPr>
              <w:rPr>
                <w:b/>
                <w:sz w:val="24"/>
                <w:szCs w:val="24"/>
              </w:rPr>
            </w:pPr>
            <w:r>
              <w:rPr>
                <w:b/>
                <w:sz w:val="24"/>
                <w:szCs w:val="24"/>
              </w:rPr>
              <w:t>Food and Drink Policy</w:t>
            </w:r>
          </w:p>
        </w:tc>
        <w:tc>
          <w:tcPr>
            <w:tcW w:w="1470" w:type="dxa"/>
          </w:tcPr>
          <w:p w14:paraId="2F429BB8" w14:textId="141422A0" w:rsidR="00427D25" w:rsidRPr="00ED470D" w:rsidRDefault="00427D25" w:rsidP="004847C1">
            <w:pPr>
              <w:rPr>
                <w:b/>
                <w:sz w:val="24"/>
                <w:szCs w:val="24"/>
              </w:rPr>
            </w:pPr>
          </w:p>
        </w:tc>
        <w:tc>
          <w:tcPr>
            <w:tcW w:w="1228" w:type="dxa"/>
          </w:tcPr>
          <w:p w14:paraId="295CB5B1" w14:textId="31212FCA" w:rsidR="00427D25" w:rsidRPr="00ED470D" w:rsidRDefault="00427D25" w:rsidP="004847C1">
            <w:pPr>
              <w:rPr>
                <w:b/>
                <w:sz w:val="24"/>
                <w:szCs w:val="24"/>
              </w:rPr>
            </w:pPr>
          </w:p>
        </w:tc>
        <w:tc>
          <w:tcPr>
            <w:tcW w:w="1167" w:type="dxa"/>
          </w:tcPr>
          <w:p w14:paraId="67184DBA" w14:textId="77777777" w:rsidR="00427D25" w:rsidRDefault="00427D25" w:rsidP="004847C1">
            <w:pPr>
              <w:rPr>
                <w:b/>
                <w:sz w:val="24"/>
                <w:szCs w:val="24"/>
              </w:rPr>
            </w:pPr>
          </w:p>
        </w:tc>
      </w:tr>
      <w:tr w:rsidR="00427D25" w:rsidRPr="00ED470D" w14:paraId="0DD15FDA" w14:textId="2A6AB63B" w:rsidTr="00427D25">
        <w:tc>
          <w:tcPr>
            <w:tcW w:w="1034" w:type="dxa"/>
          </w:tcPr>
          <w:p w14:paraId="42C40506" w14:textId="77777777" w:rsidR="00427D25" w:rsidRDefault="00427D25" w:rsidP="004847C1">
            <w:pPr>
              <w:rPr>
                <w:b/>
                <w:sz w:val="24"/>
                <w:szCs w:val="24"/>
              </w:rPr>
            </w:pPr>
            <w:r>
              <w:rPr>
                <w:b/>
                <w:sz w:val="24"/>
                <w:szCs w:val="24"/>
              </w:rPr>
              <w:t>32</w:t>
            </w:r>
          </w:p>
        </w:tc>
        <w:tc>
          <w:tcPr>
            <w:tcW w:w="5115" w:type="dxa"/>
          </w:tcPr>
          <w:p w14:paraId="75018DCB" w14:textId="77777777" w:rsidR="00427D25" w:rsidRPr="00ED470D" w:rsidRDefault="00427D25" w:rsidP="004847C1">
            <w:pPr>
              <w:rPr>
                <w:b/>
                <w:sz w:val="24"/>
                <w:szCs w:val="24"/>
              </w:rPr>
            </w:pPr>
            <w:r>
              <w:rPr>
                <w:b/>
                <w:sz w:val="24"/>
                <w:szCs w:val="24"/>
              </w:rPr>
              <w:t>Food for Play and cooking activities</w:t>
            </w:r>
          </w:p>
        </w:tc>
        <w:tc>
          <w:tcPr>
            <w:tcW w:w="1470" w:type="dxa"/>
          </w:tcPr>
          <w:p w14:paraId="57A9A40C" w14:textId="76569D76" w:rsidR="00427D25" w:rsidRPr="00ED470D" w:rsidRDefault="00427D25" w:rsidP="004847C1">
            <w:pPr>
              <w:rPr>
                <w:b/>
                <w:sz w:val="24"/>
                <w:szCs w:val="24"/>
              </w:rPr>
            </w:pPr>
          </w:p>
        </w:tc>
        <w:tc>
          <w:tcPr>
            <w:tcW w:w="1228" w:type="dxa"/>
          </w:tcPr>
          <w:p w14:paraId="22075194" w14:textId="3B44C80A" w:rsidR="00427D25" w:rsidRPr="00ED470D" w:rsidRDefault="00427D25" w:rsidP="004847C1">
            <w:pPr>
              <w:rPr>
                <w:b/>
                <w:sz w:val="24"/>
                <w:szCs w:val="24"/>
              </w:rPr>
            </w:pPr>
          </w:p>
        </w:tc>
        <w:tc>
          <w:tcPr>
            <w:tcW w:w="1167" w:type="dxa"/>
          </w:tcPr>
          <w:p w14:paraId="5ADDD138" w14:textId="77777777" w:rsidR="00427D25" w:rsidRDefault="00427D25" w:rsidP="004847C1">
            <w:pPr>
              <w:rPr>
                <w:b/>
                <w:sz w:val="24"/>
                <w:szCs w:val="24"/>
              </w:rPr>
            </w:pPr>
          </w:p>
        </w:tc>
      </w:tr>
      <w:tr w:rsidR="00427D25" w:rsidRPr="00ED470D" w14:paraId="3F9A576B" w14:textId="0AB03EBE" w:rsidTr="00427D25">
        <w:tc>
          <w:tcPr>
            <w:tcW w:w="1034" w:type="dxa"/>
          </w:tcPr>
          <w:p w14:paraId="3456F3CE" w14:textId="77777777" w:rsidR="00427D25" w:rsidRDefault="00427D25" w:rsidP="004847C1">
            <w:pPr>
              <w:rPr>
                <w:b/>
                <w:sz w:val="24"/>
                <w:szCs w:val="24"/>
              </w:rPr>
            </w:pPr>
            <w:r>
              <w:rPr>
                <w:b/>
                <w:sz w:val="24"/>
                <w:szCs w:val="24"/>
              </w:rPr>
              <w:t>33</w:t>
            </w:r>
          </w:p>
        </w:tc>
        <w:tc>
          <w:tcPr>
            <w:tcW w:w="5115" w:type="dxa"/>
          </w:tcPr>
          <w:p w14:paraId="06D3F5DD" w14:textId="77777777" w:rsidR="00427D25" w:rsidRPr="00ED470D" w:rsidRDefault="00427D25" w:rsidP="004847C1">
            <w:pPr>
              <w:rPr>
                <w:b/>
                <w:sz w:val="24"/>
                <w:szCs w:val="24"/>
              </w:rPr>
            </w:pPr>
            <w:r>
              <w:rPr>
                <w:b/>
                <w:sz w:val="24"/>
                <w:szCs w:val="24"/>
              </w:rPr>
              <w:t>Health and Safety Policy</w:t>
            </w:r>
          </w:p>
        </w:tc>
        <w:tc>
          <w:tcPr>
            <w:tcW w:w="1470" w:type="dxa"/>
          </w:tcPr>
          <w:p w14:paraId="0C8BD277" w14:textId="438C4AC8" w:rsidR="00427D25" w:rsidRPr="00ED470D" w:rsidRDefault="00427D25" w:rsidP="004847C1">
            <w:pPr>
              <w:rPr>
                <w:b/>
                <w:sz w:val="24"/>
                <w:szCs w:val="24"/>
              </w:rPr>
            </w:pPr>
          </w:p>
        </w:tc>
        <w:tc>
          <w:tcPr>
            <w:tcW w:w="1228" w:type="dxa"/>
          </w:tcPr>
          <w:p w14:paraId="6B15D507" w14:textId="25AAAECF" w:rsidR="00427D25" w:rsidRPr="00ED470D" w:rsidRDefault="00427D25" w:rsidP="004847C1">
            <w:pPr>
              <w:rPr>
                <w:b/>
                <w:sz w:val="24"/>
                <w:szCs w:val="24"/>
              </w:rPr>
            </w:pPr>
          </w:p>
        </w:tc>
        <w:tc>
          <w:tcPr>
            <w:tcW w:w="1167" w:type="dxa"/>
          </w:tcPr>
          <w:p w14:paraId="2663B9FE" w14:textId="77777777" w:rsidR="00427D25" w:rsidRDefault="00427D25" w:rsidP="004847C1">
            <w:pPr>
              <w:rPr>
                <w:b/>
                <w:sz w:val="24"/>
                <w:szCs w:val="24"/>
              </w:rPr>
            </w:pPr>
          </w:p>
        </w:tc>
      </w:tr>
      <w:tr w:rsidR="00427D25" w:rsidRPr="00ED470D" w14:paraId="7E54C813" w14:textId="5AE31D3D" w:rsidTr="00427D25">
        <w:tc>
          <w:tcPr>
            <w:tcW w:w="1034" w:type="dxa"/>
          </w:tcPr>
          <w:p w14:paraId="1F1870AD" w14:textId="77777777" w:rsidR="00427D25" w:rsidRDefault="00427D25" w:rsidP="004847C1">
            <w:pPr>
              <w:rPr>
                <w:b/>
                <w:sz w:val="24"/>
                <w:szCs w:val="24"/>
              </w:rPr>
            </w:pPr>
            <w:r>
              <w:rPr>
                <w:b/>
                <w:sz w:val="24"/>
                <w:szCs w:val="24"/>
              </w:rPr>
              <w:t>34</w:t>
            </w:r>
          </w:p>
        </w:tc>
        <w:tc>
          <w:tcPr>
            <w:tcW w:w="5115" w:type="dxa"/>
          </w:tcPr>
          <w:p w14:paraId="07A7574C" w14:textId="77777777" w:rsidR="00427D25" w:rsidRPr="00ED470D" w:rsidRDefault="00427D25" w:rsidP="004847C1">
            <w:pPr>
              <w:rPr>
                <w:b/>
                <w:sz w:val="24"/>
                <w:szCs w:val="24"/>
              </w:rPr>
            </w:pPr>
            <w:r>
              <w:rPr>
                <w:b/>
                <w:sz w:val="24"/>
                <w:szCs w:val="24"/>
              </w:rPr>
              <w:t>Health and Safety II Policy</w:t>
            </w:r>
          </w:p>
        </w:tc>
        <w:tc>
          <w:tcPr>
            <w:tcW w:w="1470" w:type="dxa"/>
          </w:tcPr>
          <w:p w14:paraId="39CCA5CC" w14:textId="41C6D26F" w:rsidR="00427D25" w:rsidRPr="00ED470D" w:rsidRDefault="00427D25" w:rsidP="004847C1">
            <w:pPr>
              <w:rPr>
                <w:b/>
                <w:sz w:val="24"/>
                <w:szCs w:val="24"/>
              </w:rPr>
            </w:pPr>
          </w:p>
        </w:tc>
        <w:tc>
          <w:tcPr>
            <w:tcW w:w="1228" w:type="dxa"/>
          </w:tcPr>
          <w:p w14:paraId="7B015CDF" w14:textId="5CE03C43" w:rsidR="00427D25" w:rsidRPr="00ED470D" w:rsidRDefault="00427D25" w:rsidP="004847C1">
            <w:pPr>
              <w:rPr>
                <w:b/>
                <w:sz w:val="24"/>
                <w:szCs w:val="24"/>
              </w:rPr>
            </w:pPr>
          </w:p>
        </w:tc>
        <w:tc>
          <w:tcPr>
            <w:tcW w:w="1167" w:type="dxa"/>
          </w:tcPr>
          <w:p w14:paraId="55E59070" w14:textId="77777777" w:rsidR="00427D25" w:rsidRDefault="00427D25" w:rsidP="004847C1">
            <w:pPr>
              <w:rPr>
                <w:b/>
                <w:sz w:val="24"/>
                <w:szCs w:val="24"/>
              </w:rPr>
            </w:pPr>
          </w:p>
        </w:tc>
      </w:tr>
      <w:tr w:rsidR="00427D25" w:rsidRPr="00ED470D" w14:paraId="4791F365" w14:textId="62E30C60" w:rsidTr="00427D25">
        <w:tc>
          <w:tcPr>
            <w:tcW w:w="1034" w:type="dxa"/>
          </w:tcPr>
          <w:p w14:paraId="158C84DB" w14:textId="77777777" w:rsidR="00427D25" w:rsidRDefault="00427D25" w:rsidP="004847C1">
            <w:pPr>
              <w:rPr>
                <w:b/>
                <w:sz w:val="24"/>
                <w:szCs w:val="24"/>
              </w:rPr>
            </w:pPr>
            <w:r>
              <w:rPr>
                <w:b/>
                <w:sz w:val="24"/>
                <w:szCs w:val="24"/>
              </w:rPr>
              <w:t>35</w:t>
            </w:r>
          </w:p>
        </w:tc>
        <w:tc>
          <w:tcPr>
            <w:tcW w:w="5115" w:type="dxa"/>
          </w:tcPr>
          <w:p w14:paraId="4AD17417" w14:textId="77777777" w:rsidR="00427D25" w:rsidRPr="00ED470D" w:rsidRDefault="00427D25" w:rsidP="004847C1">
            <w:pPr>
              <w:rPr>
                <w:b/>
                <w:sz w:val="24"/>
                <w:szCs w:val="24"/>
              </w:rPr>
            </w:pPr>
            <w:r>
              <w:rPr>
                <w:b/>
                <w:sz w:val="24"/>
                <w:szCs w:val="24"/>
              </w:rPr>
              <w:t>Health and Safety III Policy</w:t>
            </w:r>
          </w:p>
        </w:tc>
        <w:tc>
          <w:tcPr>
            <w:tcW w:w="1470" w:type="dxa"/>
          </w:tcPr>
          <w:p w14:paraId="605F687A" w14:textId="6F0E1419" w:rsidR="00427D25" w:rsidRPr="00ED470D" w:rsidRDefault="00427D25" w:rsidP="004847C1">
            <w:pPr>
              <w:rPr>
                <w:b/>
                <w:sz w:val="24"/>
                <w:szCs w:val="24"/>
              </w:rPr>
            </w:pPr>
          </w:p>
        </w:tc>
        <w:tc>
          <w:tcPr>
            <w:tcW w:w="1228" w:type="dxa"/>
          </w:tcPr>
          <w:p w14:paraId="4737ED28" w14:textId="658E2295" w:rsidR="00427D25" w:rsidRPr="00ED470D" w:rsidRDefault="00427D25" w:rsidP="004847C1">
            <w:pPr>
              <w:rPr>
                <w:b/>
                <w:sz w:val="24"/>
                <w:szCs w:val="24"/>
              </w:rPr>
            </w:pPr>
          </w:p>
        </w:tc>
        <w:tc>
          <w:tcPr>
            <w:tcW w:w="1167" w:type="dxa"/>
          </w:tcPr>
          <w:p w14:paraId="3B5EAA19" w14:textId="77777777" w:rsidR="00427D25" w:rsidRDefault="00427D25" w:rsidP="004847C1">
            <w:pPr>
              <w:rPr>
                <w:b/>
                <w:sz w:val="24"/>
                <w:szCs w:val="24"/>
              </w:rPr>
            </w:pPr>
          </w:p>
        </w:tc>
      </w:tr>
      <w:tr w:rsidR="00427D25" w:rsidRPr="00ED470D" w14:paraId="1D153C94" w14:textId="39B05826" w:rsidTr="00427D25">
        <w:tc>
          <w:tcPr>
            <w:tcW w:w="1034" w:type="dxa"/>
          </w:tcPr>
          <w:p w14:paraId="453337B1" w14:textId="77777777" w:rsidR="00427D25" w:rsidRDefault="00427D25" w:rsidP="004847C1">
            <w:pPr>
              <w:rPr>
                <w:b/>
                <w:sz w:val="24"/>
                <w:szCs w:val="24"/>
              </w:rPr>
            </w:pPr>
            <w:r>
              <w:rPr>
                <w:b/>
                <w:sz w:val="24"/>
                <w:szCs w:val="24"/>
              </w:rPr>
              <w:lastRenderedPageBreak/>
              <w:t>36</w:t>
            </w:r>
          </w:p>
        </w:tc>
        <w:tc>
          <w:tcPr>
            <w:tcW w:w="5115" w:type="dxa"/>
          </w:tcPr>
          <w:p w14:paraId="58EC5E83" w14:textId="77777777" w:rsidR="00427D25" w:rsidRPr="00ED470D" w:rsidRDefault="00427D25" w:rsidP="004847C1">
            <w:pPr>
              <w:rPr>
                <w:b/>
                <w:sz w:val="24"/>
                <w:szCs w:val="24"/>
              </w:rPr>
            </w:pPr>
            <w:r>
              <w:rPr>
                <w:b/>
                <w:sz w:val="24"/>
                <w:szCs w:val="24"/>
              </w:rPr>
              <w:t>Incapacitated Parent / Carer Policy</w:t>
            </w:r>
          </w:p>
        </w:tc>
        <w:tc>
          <w:tcPr>
            <w:tcW w:w="1470" w:type="dxa"/>
          </w:tcPr>
          <w:p w14:paraId="7EF29FED" w14:textId="35868FDC" w:rsidR="00427D25" w:rsidRPr="00ED470D" w:rsidRDefault="00427D25" w:rsidP="004847C1">
            <w:pPr>
              <w:rPr>
                <w:b/>
                <w:sz w:val="24"/>
                <w:szCs w:val="24"/>
              </w:rPr>
            </w:pPr>
          </w:p>
        </w:tc>
        <w:tc>
          <w:tcPr>
            <w:tcW w:w="1228" w:type="dxa"/>
          </w:tcPr>
          <w:p w14:paraId="3CEE4D38" w14:textId="5BF87AEA" w:rsidR="00427D25" w:rsidRPr="00ED470D" w:rsidRDefault="00427D25" w:rsidP="004847C1">
            <w:pPr>
              <w:rPr>
                <w:b/>
                <w:sz w:val="24"/>
                <w:szCs w:val="24"/>
              </w:rPr>
            </w:pPr>
          </w:p>
        </w:tc>
        <w:tc>
          <w:tcPr>
            <w:tcW w:w="1167" w:type="dxa"/>
          </w:tcPr>
          <w:p w14:paraId="3D328631" w14:textId="77777777" w:rsidR="00427D25" w:rsidRDefault="00427D25" w:rsidP="004847C1">
            <w:pPr>
              <w:rPr>
                <w:b/>
                <w:sz w:val="24"/>
                <w:szCs w:val="24"/>
              </w:rPr>
            </w:pPr>
          </w:p>
        </w:tc>
      </w:tr>
      <w:tr w:rsidR="00427D25" w:rsidRPr="00ED470D" w14:paraId="2C3B60C8" w14:textId="5652DE37" w:rsidTr="00427D25">
        <w:tc>
          <w:tcPr>
            <w:tcW w:w="1034" w:type="dxa"/>
          </w:tcPr>
          <w:p w14:paraId="52C1CE6F" w14:textId="77777777" w:rsidR="00427D25" w:rsidRDefault="00427D25" w:rsidP="004847C1">
            <w:pPr>
              <w:rPr>
                <w:b/>
                <w:sz w:val="24"/>
                <w:szCs w:val="24"/>
              </w:rPr>
            </w:pPr>
            <w:r>
              <w:rPr>
                <w:b/>
                <w:sz w:val="24"/>
                <w:szCs w:val="24"/>
              </w:rPr>
              <w:t>37</w:t>
            </w:r>
          </w:p>
        </w:tc>
        <w:tc>
          <w:tcPr>
            <w:tcW w:w="5115" w:type="dxa"/>
          </w:tcPr>
          <w:p w14:paraId="70195BE7" w14:textId="77777777" w:rsidR="00427D25" w:rsidRPr="00ED470D" w:rsidRDefault="00427D25" w:rsidP="004847C1">
            <w:pPr>
              <w:rPr>
                <w:b/>
                <w:sz w:val="24"/>
                <w:szCs w:val="24"/>
              </w:rPr>
            </w:pPr>
            <w:r>
              <w:rPr>
                <w:b/>
                <w:sz w:val="24"/>
                <w:szCs w:val="24"/>
              </w:rPr>
              <w:t>Incident Procedure</w:t>
            </w:r>
          </w:p>
        </w:tc>
        <w:tc>
          <w:tcPr>
            <w:tcW w:w="1470" w:type="dxa"/>
          </w:tcPr>
          <w:p w14:paraId="17E7961F" w14:textId="527E338C" w:rsidR="00427D25" w:rsidRPr="00ED470D" w:rsidRDefault="00427D25" w:rsidP="004847C1">
            <w:pPr>
              <w:rPr>
                <w:b/>
                <w:sz w:val="24"/>
                <w:szCs w:val="24"/>
              </w:rPr>
            </w:pPr>
          </w:p>
        </w:tc>
        <w:tc>
          <w:tcPr>
            <w:tcW w:w="1228" w:type="dxa"/>
          </w:tcPr>
          <w:p w14:paraId="2A76D7A3" w14:textId="65AC35AE" w:rsidR="00427D25" w:rsidRPr="00ED470D" w:rsidRDefault="00427D25" w:rsidP="004847C1">
            <w:pPr>
              <w:rPr>
                <w:b/>
                <w:sz w:val="24"/>
                <w:szCs w:val="24"/>
              </w:rPr>
            </w:pPr>
          </w:p>
        </w:tc>
        <w:tc>
          <w:tcPr>
            <w:tcW w:w="1167" w:type="dxa"/>
          </w:tcPr>
          <w:p w14:paraId="4423CAB5" w14:textId="77777777" w:rsidR="00427D25" w:rsidRDefault="00427D25" w:rsidP="004847C1">
            <w:pPr>
              <w:rPr>
                <w:b/>
                <w:sz w:val="24"/>
                <w:szCs w:val="24"/>
              </w:rPr>
            </w:pPr>
          </w:p>
        </w:tc>
      </w:tr>
      <w:tr w:rsidR="00427D25" w:rsidRPr="00ED470D" w14:paraId="5111928E" w14:textId="2C245CB8" w:rsidTr="00427D25">
        <w:tc>
          <w:tcPr>
            <w:tcW w:w="1034" w:type="dxa"/>
          </w:tcPr>
          <w:p w14:paraId="7CFCA6F4" w14:textId="77777777" w:rsidR="00427D25" w:rsidRDefault="00427D25" w:rsidP="004847C1">
            <w:pPr>
              <w:rPr>
                <w:b/>
                <w:sz w:val="24"/>
                <w:szCs w:val="24"/>
              </w:rPr>
            </w:pPr>
            <w:r>
              <w:rPr>
                <w:b/>
                <w:sz w:val="24"/>
                <w:szCs w:val="24"/>
              </w:rPr>
              <w:t>38</w:t>
            </w:r>
          </w:p>
        </w:tc>
        <w:tc>
          <w:tcPr>
            <w:tcW w:w="5115" w:type="dxa"/>
          </w:tcPr>
          <w:p w14:paraId="039DD7BB" w14:textId="77777777" w:rsidR="00427D25" w:rsidRPr="00ED470D" w:rsidRDefault="00427D25" w:rsidP="004847C1">
            <w:pPr>
              <w:rPr>
                <w:b/>
                <w:sz w:val="24"/>
                <w:szCs w:val="24"/>
              </w:rPr>
            </w:pPr>
            <w:r>
              <w:rPr>
                <w:b/>
                <w:sz w:val="24"/>
                <w:szCs w:val="24"/>
              </w:rPr>
              <w:t>Incident Policy</w:t>
            </w:r>
          </w:p>
        </w:tc>
        <w:tc>
          <w:tcPr>
            <w:tcW w:w="1470" w:type="dxa"/>
          </w:tcPr>
          <w:p w14:paraId="5969C26D" w14:textId="402E4C59" w:rsidR="00427D25" w:rsidRPr="00ED470D" w:rsidRDefault="00427D25" w:rsidP="004847C1">
            <w:pPr>
              <w:rPr>
                <w:b/>
                <w:sz w:val="24"/>
                <w:szCs w:val="24"/>
              </w:rPr>
            </w:pPr>
          </w:p>
        </w:tc>
        <w:tc>
          <w:tcPr>
            <w:tcW w:w="1228" w:type="dxa"/>
          </w:tcPr>
          <w:p w14:paraId="4954B0DB" w14:textId="2D0B1AAA" w:rsidR="00427D25" w:rsidRPr="00ED470D" w:rsidRDefault="00427D25" w:rsidP="004847C1">
            <w:pPr>
              <w:rPr>
                <w:b/>
                <w:sz w:val="24"/>
                <w:szCs w:val="24"/>
              </w:rPr>
            </w:pPr>
          </w:p>
        </w:tc>
        <w:tc>
          <w:tcPr>
            <w:tcW w:w="1167" w:type="dxa"/>
          </w:tcPr>
          <w:p w14:paraId="0A05C5F4" w14:textId="77777777" w:rsidR="00427D25" w:rsidRDefault="00427D25" w:rsidP="004847C1">
            <w:pPr>
              <w:rPr>
                <w:b/>
                <w:sz w:val="24"/>
                <w:szCs w:val="24"/>
              </w:rPr>
            </w:pPr>
          </w:p>
        </w:tc>
      </w:tr>
      <w:tr w:rsidR="00427D25" w:rsidRPr="00ED470D" w14:paraId="7EF8E379" w14:textId="1A87E395" w:rsidTr="00427D25">
        <w:tc>
          <w:tcPr>
            <w:tcW w:w="1034" w:type="dxa"/>
          </w:tcPr>
          <w:p w14:paraId="2A3038FD" w14:textId="77777777" w:rsidR="00427D25" w:rsidRDefault="00427D25" w:rsidP="004847C1">
            <w:pPr>
              <w:rPr>
                <w:b/>
                <w:sz w:val="24"/>
                <w:szCs w:val="24"/>
              </w:rPr>
            </w:pPr>
            <w:r>
              <w:rPr>
                <w:b/>
                <w:sz w:val="24"/>
                <w:szCs w:val="24"/>
              </w:rPr>
              <w:t>39</w:t>
            </w:r>
          </w:p>
        </w:tc>
        <w:tc>
          <w:tcPr>
            <w:tcW w:w="5115" w:type="dxa"/>
          </w:tcPr>
          <w:p w14:paraId="17070EDD" w14:textId="77777777" w:rsidR="00427D25" w:rsidRPr="00ED470D" w:rsidRDefault="00427D25" w:rsidP="004847C1">
            <w:pPr>
              <w:rPr>
                <w:b/>
                <w:sz w:val="24"/>
                <w:szCs w:val="24"/>
              </w:rPr>
            </w:pPr>
            <w:r>
              <w:rPr>
                <w:b/>
                <w:sz w:val="24"/>
                <w:szCs w:val="24"/>
              </w:rPr>
              <w:t>Inclusion and Disabilities Policy</w:t>
            </w:r>
          </w:p>
        </w:tc>
        <w:tc>
          <w:tcPr>
            <w:tcW w:w="1470" w:type="dxa"/>
          </w:tcPr>
          <w:p w14:paraId="04D1FCAB" w14:textId="09F33274" w:rsidR="00427D25" w:rsidRPr="00ED470D" w:rsidRDefault="00427D25" w:rsidP="004847C1">
            <w:pPr>
              <w:rPr>
                <w:b/>
                <w:sz w:val="24"/>
                <w:szCs w:val="24"/>
              </w:rPr>
            </w:pPr>
          </w:p>
        </w:tc>
        <w:tc>
          <w:tcPr>
            <w:tcW w:w="1228" w:type="dxa"/>
          </w:tcPr>
          <w:p w14:paraId="06D6F16F" w14:textId="2B8A6EDA" w:rsidR="00427D25" w:rsidRPr="00ED470D" w:rsidRDefault="00427D25" w:rsidP="004847C1">
            <w:pPr>
              <w:rPr>
                <w:b/>
                <w:sz w:val="24"/>
                <w:szCs w:val="24"/>
              </w:rPr>
            </w:pPr>
          </w:p>
        </w:tc>
        <w:tc>
          <w:tcPr>
            <w:tcW w:w="1167" w:type="dxa"/>
          </w:tcPr>
          <w:p w14:paraId="6A32789C" w14:textId="77777777" w:rsidR="00427D25" w:rsidRDefault="00427D25" w:rsidP="004847C1">
            <w:pPr>
              <w:rPr>
                <w:b/>
                <w:sz w:val="24"/>
                <w:szCs w:val="24"/>
              </w:rPr>
            </w:pPr>
          </w:p>
        </w:tc>
      </w:tr>
      <w:tr w:rsidR="00427D25" w:rsidRPr="00ED470D" w14:paraId="264A31AE" w14:textId="2D49DC54" w:rsidTr="00427D25">
        <w:tc>
          <w:tcPr>
            <w:tcW w:w="1034" w:type="dxa"/>
          </w:tcPr>
          <w:p w14:paraId="554736E5" w14:textId="77777777" w:rsidR="00427D25" w:rsidRPr="00ED470D" w:rsidRDefault="00427D25" w:rsidP="004847C1">
            <w:pPr>
              <w:rPr>
                <w:b/>
                <w:sz w:val="24"/>
                <w:szCs w:val="24"/>
              </w:rPr>
            </w:pPr>
            <w:r>
              <w:rPr>
                <w:b/>
                <w:sz w:val="24"/>
                <w:szCs w:val="24"/>
              </w:rPr>
              <w:t>40</w:t>
            </w:r>
          </w:p>
        </w:tc>
        <w:tc>
          <w:tcPr>
            <w:tcW w:w="5115" w:type="dxa"/>
          </w:tcPr>
          <w:p w14:paraId="2811CC54" w14:textId="77777777" w:rsidR="00427D25" w:rsidRPr="00ED470D" w:rsidRDefault="00427D25" w:rsidP="004847C1">
            <w:pPr>
              <w:rPr>
                <w:b/>
                <w:sz w:val="24"/>
                <w:szCs w:val="24"/>
              </w:rPr>
            </w:pPr>
            <w:r>
              <w:rPr>
                <w:b/>
                <w:sz w:val="24"/>
                <w:szCs w:val="24"/>
              </w:rPr>
              <w:t>Involving and Consulting Children Policy</w:t>
            </w:r>
          </w:p>
        </w:tc>
        <w:tc>
          <w:tcPr>
            <w:tcW w:w="1470" w:type="dxa"/>
          </w:tcPr>
          <w:p w14:paraId="4DD883E3" w14:textId="48E18389" w:rsidR="00427D25" w:rsidRPr="00ED470D" w:rsidRDefault="00427D25" w:rsidP="004847C1">
            <w:pPr>
              <w:rPr>
                <w:b/>
                <w:sz w:val="24"/>
                <w:szCs w:val="24"/>
              </w:rPr>
            </w:pPr>
          </w:p>
        </w:tc>
        <w:tc>
          <w:tcPr>
            <w:tcW w:w="1228" w:type="dxa"/>
          </w:tcPr>
          <w:p w14:paraId="06487F59" w14:textId="25197343" w:rsidR="00427D25" w:rsidRPr="00ED470D" w:rsidRDefault="00427D25" w:rsidP="004847C1">
            <w:pPr>
              <w:rPr>
                <w:b/>
                <w:sz w:val="24"/>
                <w:szCs w:val="24"/>
              </w:rPr>
            </w:pPr>
          </w:p>
        </w:tc>
        <w:tc>
          <w:tcPr>
            <w:tcW w:w="1167" w:type="dxa"/>
          </w:tcPr>
          <w:p w14:paraId="05964C53" w14:textId="77777777" w:rsidR="00427D25" w:rsidRDefault="00427D25" w:rsidP="004847C1">
            <w:pPr>
              <w:rPr>
                <w:b/>
                <w:sz w:val="24"/>
                <w:szCs w:val="24"/>
              </w:rPr>
            </w:pPr>
          </w:p>
        </w:tc>
      </w:tr>
      <w:tr w:rsidR="00427D25" w:rsidRPr="00ED470D" w14:paraId="2E987190" w14:textId="71FABC67" w:rsidTr="00427D25">
        <w:tc>
          <w:tcPr>
            <w:tcW w:w="1034" w:type="dxa"/>
          </w:tcPr>
          <w:p w14:paraId="0760AA78" w14:textId="77777777" w:rsidR="00427D25" w:rsidRPr="00ED470D" w:rsidRDefault="00427D25" w:rsidP="004847C1">
            <w:pPr>
              <w:rPr>
                <w:b/>
                <w:sz w:val="24"/>
                <w:szCs w:val="24"/>
              </w:rPr>
            </w:pPr>
            <w:r>
              <w:rPr>
                <w:b/>
                <w:sz w:val="24"/>
                <w:szCs w:val="24"/>
              </w:rPr>
              <w:t>41</w:t>
            </w:r>
          </w:p>
        </w:tc>
        <w:tc>
          <w:tcPr>
            <w:tcW w:w="5115" w:type="dxa"/>
          </w:tcPr>
          <w:p w14:paraId="2278714C" w14:textId="77777777" w:rsidR="00427D25" w:rsidRPr="00ED470D" w:rsidRDefault="00427D25" w:rsidP="004847C1">
            <w:pPr>
              <w:rPr>
                <w:b/>
                <w:sz w:val="24"/>
                <w:szCs w:val="24"/>
              </w:rPr>
            </w:pPr>
            <w:r>
              <w:rPr>
                <w:b/>
                <w:sz w:val="24"/>
                <w:szCs w:val="24"/>
              </w:rPr>
              <w:t>Key Person Policy</w:t>
            </w:r>
          </w:p>
        </w:tc>
        <w:tc>
          <w:tcPr>
            <w:tcW w:w="1470" w:type="dxa"/>
          </w:tcPr>
          <w:p w14:paraId="019F30D4" w14:textId="460E505F" w:rsidR="00427D25" w:rsidRPr="00ED470D" w:rsidRDefault="00427D25" w:rsidP="004847C1">
            <w:pPr>
              <w:rPr>
                <w:b/>
                <w:sz w:val="24"/>
                <w:szCs w:val="24"/>
              </w:rPr>
            </w:pPr>
          </w:p>
        </w:tc>
        <w:tc>
          <w:tcPr>
            <w:tcW w:w="1228" w:type="dxa"/>
          </w:tcPr>
          <w:p w14:paraId="5320DBAE" w14:textId="69D5F305" w:rsidR="00427D25" w:rsidRPr="00ED470D" w:rsidRDefault="00427D25" w:rsidP="004847C1">
            <w:pPr>
              <w:rPr>
                <w:b/>
                <w:sz w:val="24"/>
                <w:szCs w:val="24"/>
              </w:rPr>
            </w:pPr>
          </w:p>
        </w:tc>
        <w:tc>
          <w:tcPr>
            <w:tcW w:w="1167" w:type="dxa"/>
          </w:tcPr>
          <w:p w14:paraId="3B1ABAB9" w14:textId="77777777" w:rsidR="00427D25" w:rsidRDefault="00427D25" w:rsidP="004847C1">
            <w:pPr>
              <w:rPr>
                <w:b/>
                <w:sz w:val="24"/>
                <w:szCs w:val="24"/>
              </w:rPr>
            </w:pPr>
          </w:p>
        </w:tc>
      </w:tr>
      <w:tr w:rsidR="00427D25" w:rsidRPr="00ED470D" w14:paraId="77AA850E" w14:textId="0B7A1610" w:rsidTr="00427D25">
        <w:tc>
          <w:tcPr>
            <w:tcW w:w="1034" w:type="dxa"/>
          </w:tcPr>
          <w:p w14:paraId="29496DF7" w14:textId="77777777" w:rsidR="00427D25" w:rsidRPr="00ED470D" w:rsidRDefault="00427D25" w:rsidP="004847C1">
            <w:pPr>
              <w:rPr>
                <w:b/>
                <w:sz w:val="24"/>
                <w:szCs w:val="24"/>
              </w:rPr>
            </w:pPr>
            <w:r>
              <w:rPr>
                <w:b/>
                <w:sz w:val="24"/>
                <w:szCs w:val="24"/>
              </w:rPr>
              <w:t>42</w:t>
            </w:r>
          </w:p>
        </w:tc>
        <w:tc>
          <w:tcPr>
            <w:tcW w:w="5115" w:type="dxa"/>
          </w:tcPr>
          <w:p w14:paraId="010C6F9B" w14:textId="77777777" w:rsidR="00427D25" w:rsidRPr="00ED470D" w:rsidRDefault="00427D25" w:rsidP="004847C1">
            <w:pPr>
              <w:rPr>
                <w:b/>
                <w:sz w:val="24"/>
                <w:szCs w:val="24"/>
              </w:rPr>
            </w:pPr>
            <w:r>
              <w:rPr>
                <w:b/>
                <w:sz w:val="24"/>
                <w:szCs w:val="24"/>
              </w:rPr>
              <w:t>Lone Working Policy</w:t>
            </w:r>
          </w:p>
        </w:tc>
        <w:tc>
          <w:tcPr>
            <w:tcW w:w="1470" w:type="dxa"/>
          </w:tcPr>
          <w:p w14:paraId="55223CBD" w14:textId="2DBAAA56" w:rsidR="00427D25" w:rsidRPr="00ED470D" w:rsidRDefault="00427D25" w:rsidP="004847C1">
            <w:pPr>
              <w:rPr>
                <w:b/>
                <w:sz w:val="24"/>
                <w:szCs w:val="24"/>
              </w:rPr>
            </w:pPr>
          </w:p>
        </w:tc>
        <w:tc>
          <w:tcPr>
            <w:tcW w:w="1228" w:type="dxa"/>
          </w:tcPr>
          <w:p w14:paraId="1D80F7AE" w14:textId="091EBDC7" w:rsidR="00427D25" w:rsidRPr="00ED470D" w:rsidRDefault="00427D25" w:rsidP="004847C1">
            <w:pPr>
              <w:rPr>
                <w:b/>
                <w:sz w:val="24"/>
                <w:szCs w:val="24"/>
              </w:rPr>
            </w:pPr>
          </w:p>
        </w:tc>
        <w:tc>
          <w:tcPr>
            <w:tcW w:w="1167" w:type="dxa"/>
          </w:tcPr>
          <w:p w14:paraId="65AD28E5" w14:textId="77777777" w:rsidR="00427D25" w:rsidRDefault="00427D25" w:rsidP="004847C1">
            <w:pPr>
              <w:rPr>
                <w:b/>
                <w:sz w:val="24"/>
                <w:szCs w:val="24"/>
              </w:rPr>
            </w:pPr>
          </w:p>
        </w:tc>
      </w:tr>
      <w:tr w:rsidR="00427D25" w:rsidRPr="00ED470D" w14:paraId="705957EF" w14:textId="3F06C52A" w:rsidTr="00427D25">
        <w:tc>
          <w:tcPr>
            <w:tcW w:w="1034" w:type="dxa"/>
          </w:tcPr>
          <w:p w14:paraId="63BF68CA" w14:textId="77777777" w:rsidR="00427D25" w:rsidRPr="00ED470D" w:rsidRDefault="00427D25" w:rsidP="004847C1">
            <w:pPr>
              <w:rPr>
                <w:b/>
                <w:sz w:val="24"/>
                <w:szCs w:val="24"/>
              </w:rPr>
            </w:pPr>
            <w:r>
              <w:rPr>
                <w:b/>
                <w:sz w:val="24"/>
                <w:szCs w:val="24"/>
              </w:rPr>
              <w:t>43</w:t>
            </w:r>
          </w:p>
        </w:tc>
        <w:tc>
          <w:tcPr>
            <w:tcW w:w="5115" w:type="dxa"/>
          </w:tcPr>
          <w:p w14:paraId="4123ED37" w14:textId="77777777" w:rsidR="00427D25" w:rsidRPr="00ED470D" w:rsidRDefault="00427D25" w:rsidP="004847C1">
            <w:pPr>
              <w:rPr>
                <w:b/>
                <w:sz w:val="24"/>
                <w:szCs w:val="24"/>
              </w:rPr>
            </w:pPr>
            <w:r>
              <w:rPr>
                <w:b/>
                <w:sz w:val="24"/>
                <w:szCs w:val="24"/>
              </w:rPr>
              <w:t>Lost Child Policy</w:t>
            </w:r>
          </w:p>
        </w:tc>
        <w:tc>
          <w:tcPr>
            <w:tcW w:w="1470" w:type="dxa"/>
          </w:tcPr>
          <w:p w14:paraId="1A503D09" w14:textId="3E85CCED" w:rsidR="00427D25" w:rsidRPr="00ED470D" w:rsidRDefault="00427D25" w:rsidP="004847C1">
            <w:pPr>
              <w:rPr>
                <w:b/>
                <w:sz w:val="24"/>
                <w:szCs w:val="24"/>
              </w:rPr>
            </w:pPr>
          </w:p>
        </w:tc>
        <w:tc>
          <w:tcPr>
            <w:tcW w:w="1228" w:type="dxa"/>
          </w:tcPr>
          <w:p w14:paraId="134244E2" w14:textId="05648D9B" w:rsidR="00427D25" w:rsidRPr="00ED470D" w:rsidRDefault="00427D25" w:rsidP="004847C1">
            <w:pPr>
              <w:rPr>
                <w:b/>
                <w:sz w:val="24"/>
                <w:szCs w:val="24"/>
              </w:rPr>
            </w:pPr>
          </w:p>
        </w:tc>
        <w:tc>
          <w:tcPr>
            <w:tcW w:w="1167" w:type="dxa"/>
          </w:tcPr>
          <w:p w14:paraId="01C6AC49" w14:textId="77777777" w:rsidR="00427D25" w:rsidRDefault="00427D25" w:rsidP="004847C1">
            <w:pPr>
              <w:rPr>
                <w:b/>
                <w:sz w:val="24"/>
                <w:szCs w:val="24"/>
              </w:rPr>
            </w:pPr>
          </w:p>
        </w:tc>
      </w:tr>
      <w:tr w:rsidR="00427D25" w:rsidRPr="00ED470D" w14:paraId="1ADC674E" w14:textId="3DCC1FB2" w:rsidTr="00427D25">
        <w:tc>
          <w:tcPr>
            <w:tcW w:w="1034" w:type="dxa"/>
          </w:tcPr>
          <w:p w14:paraId="2E8F50C1" w14:textId="77777777" w:rsidR="00427D25" w:rsidRPr="00ED470D" w:rsidRDefault="00427D25" w:rsidP="004847C1">
            <w:pPr>
              <w:rPr>
                <w:b/>
                <w:sz w:val="24"/>
                <w:szCs w:val="24"/>
              </w:rPr>
            </w:pPr>
            <w:r>
              <w:rPr>
                <w:b/>
                <w:sz w:val="24"/>
                <w:szCs w:val="24"/>
              </w:rPr>
              <w:t>44</w:t>
            </w:r>
          </w:p>
        </w:tc>
        <w:tc>
          <w:tcPr>
            <w:tcW w:w="5115" w:type="dxa"/>
          </w:tcPr>
          <w:p w14:paraId="4B19C95D" w14:textId="77777777" w:rsidR="00427D25" w:rsidRPr="00ED470D" w:rsidRDefault="00427D25" w:rsidP="004847C1">
            <w:pPr>
              <w:rPr>
                <w:b/>
                <w:sz w:val="24"/>
                <w:szCs w:val="24"/>
              </w:rPr>
            </w:pPr>
            <w:r>
              <w:rPr>
                <w:b/>
                <w:sz w:val="24"/>
                <w:szCs w:val="24"/>
              </w:rPr>
              <w:t>Menopause and wellbeing Policy</w:t>
            </w:r>
          </w:p>
        </w:tc>
        <w:tc>
          <w:tcPr>
            <w:tcW w:w="1470" w:type="dxa"/>
          </w:tcPr>
          <w:p w14:paraId="374ED90A" w14:textId="6A5D6363" w:rsidR="00427D25" w:rsidRPr="00ED470D" w:rsidRDefault="00427D25" w:rsidP="004847C1">
            <w:pPr>
              <w:rPr>
                <w:b/>
                <w:sz w:val="24"/>
                <w:szCs w:val="24"/>
              </w:rPr>
            </w:pPr>
          </w:p>
        </w:tc>
        <w:tc>
          <w:tcPr>
            <w:tcW w:w="1228" w:type="dxa"/>
          </w:tcPr>
          <w:p w14:paraId="66E92FD2" w14:textId="77ABA942" w:rsidR="00427D25" w:rsidRPr="00ED470D" w:rsidRDefault="00427D25" w:rsidP="004847C1">
            <w:pPr>
              <w:rPr>
                <w:b/>
                <w:sz w:val="24"/>
                <w:szCs w:val="24"/>
              </w:rPr>
            </w:pPr>
          </w:p>
        </w:tc>
        <w:tc>
          <w:tcPr>
            <w:tcW w:w="1167" w:type="dxa"/>
          </w:tcPr>
          <w:p w14:paraId="5AE8CBD4" w14:textId="77777777" w:rsidR="00427D25" w:rsidRDefault="00427D25" w:rsidP="004847C1">
            <w:pPr>
              <w:rPr>
                <w:b/>
                <w:sz w:val="24"/>
                <w:szCs w:val="24"/>
              </w:rPr>
            </w:pPr>
          </w:p>
        </w:tc>
      </w:tr>
      <w:tr w:rsidR="00427D25" w:rsidRPr="00ED470D" w14:paraId="66AD64D7" w14:textId="2FE05E88" w:rsidTr="00427D25">
        <w:tc>
          <w:tcPr>
            <w:tcW w:w="1034" w:type="dxa"/>
          </w:tcPr>
          <w:p w14:paraId="1473D0EA" w14:textId="77777777" w:rsidR="00427D25" w:rsidRDefault="00427D25" w:rsidP="004847C1">
            <w:pPr>
              <w:rPr>
                <w:b/>
                <w:sz w:val="24"/>
                <w:szCs w:val="24"/>
              </w:rPr>
            </w:pPr>
            <w:r>
              <w:rPr>
                <w:b/>
                <w:sz w:val="24"/>
                <w:szCs w:val="24"/>
              </w:rPr>
              <w:t>45</w:t>
            </w:r>
          </w:p>
        </w:tc>
        <w:tc>
          <w:tcPr>
            <w:tcW w:w="5115" w:type="dxa"/>
          </w:tcPr>
          <w:p w14:paraId="3A224F9D" w14:textId="77777777" w:rsidR="00427D25" w:rsidRPr="00ED470D" w:rsidRDefault="00427D25" w:rsidP="004847C1">
            <w:pPr>
              <w:rPr>
                <w:b/>
                <w:sz w:val="24"/>
                <w:szCs w:val="24"/>
              </w:rPr>
            </w:pPr>
            <w:r>
              <w:rPr>
                <w:b/>
                <w:sz w:val="24"/>
                <w:szCs w:val="24"/>
              </w:rPr>
              <w:t>Mobile Phone and Smart Watch Policy</w:t>
            </w:r>
          </w:p>
        </w:tc>
        <w:tc>
          <w:tcPr>
            <w:tcW w:w="1470" w:type="dxa"/>
          </w:tcPr>
          <w:p w14:paraId="51551320" w14:textId="3AC8661E" w:rsidR="00427D25" w:rsidRPr="00ED470D" w:rsidRDefault="00427D25" w:rsidP="004847C1">
            <w:pPr>
              <w:rPr>
                <w:b/>
                <w:sz w:val="24"/>
                <w:szCs w:val="24"/>
              </w:rPr>
            </w:pPr>
          </w:p>
        </w:tc>
        <w:tc>
          <w:tcPr>
            <w:tcW w:w="1228" w:type="dxa"/>
          </w:tcPr>
          <w:p w14:paraId="47CB8B57" w14:textId="0E728E33" w:rsidR="00427D25" w:rsidRPr="00ED470D" w:rsidRDefault="00427D25" w:rsidP="004847C1">
            <w:pPr>
              <w:rPr>
                <w:b/>
                <w:sz w:val="24"/>
                <w:szCs w:val="24"/>
              </w:rPr>
            </w:pPr>
          </w:p>
        </w:tc>
        <w:tc>
          <w:tcPr>
            <w:tcW w:w="1167" w:type="dxa"/>
          </w:tcPr>
          <w:p w14:paraId="4D974B11" w14:textId="77777777" w:rsidR="00427D25" w:rsidRDefault="00427D25" w:rsidP="004847C1">
            <w:pPr>
              <w:rPr>
                <w:b/>
                <w:sz w:val="24"/>
                <w:szCs w:val="24"/>
              </w:rPr>
            </w:pPr>
          </w:p>
        </w:tc>
      </w:tr>
      <w:tr w:rsidR="00427D25" w:rsidRPr="00ED470D" w14:paraId="28702D8D" w14:textId="4027A5D7" w:rsidTr="00427D25">
        <w:tc>
          <w:tcPr>
            <w:tcW w:w="1034" w:type="dxa"/>
          </w:tcPr>
          <w:p w14:paraId="25027CF3" w14:textId="77777777" w:rsidR="00427D25" w:rsidRDefault="00427D25" w:rsidP="004847C1">
            <w:pPr>
              <w:rPr>
                <w:b/>
                <w:sz w:val="24"/>
                <w:szCs w:val="24"/>
              </w:rPr>
            </w:pPr>
            <w:r>
              <w:rPr>
                <w:b/>
                <w:sz w:val="24"/>
                <w:szCs w:val="24"/>
              </w:rPr>
              <w:t>46</w:t>
            </w:r>
          </w:p>
        </w:tc>
        <w:tc>
          <w:tcPr>
            <w:tcW w:w="5115" w:type="dxa"/>
          </w:tcPr>
          <w:p w14:paraId="6B803EE1" w14:textId="77777777" w:rsidR="00427D25" w:rsidRPr="00ED470D" w:rsidRDefault="00427D25" w:rsidP="004847C1">
            <w:pPr>
              <w:rPr>
                <w:b/>
                <w:sz w:val="24"/>
                <w:szCs w:val="24"/>
              </w:rPr>
            </w:pPr>
            <w:r>
              <w:rPr>
                <w:b/>
                <w:sz w:val="24"/>
                <w:szCs w:val="24"/>
              </w:rPr>
              <w:t>Moving Room / Transitions Procedure</w:t>
            </w:r>
          </w:p>
        </w:tc>
        <w:tc>
          <w:tcPr>
            <w:tcW w:w="1470" w:type="dxa"/>
          </w:tcPr>
          <w:p w14:paraId="31F93E51" w14:textId="586C8B04" w:rsidR="00427D25" w:rsidRPr="00ED470D" w:rsidRDefault="00427D25" w:rsidP="004847C1">
            <w:pPr>
              <w:rPr>
                <w:b/>
                <w:sz w:val="24"/>
                <w:szCs w:val="24"/>
              </w:rPr>
            </w:pPr>
          </w:p>
        </w:tc>
        <w:tc>
          <w:tcPr>
            <w:tcW w:w="1228" w:type="dxa"/>
          </w:tcPr>
          <w:p w14:paraId="41D87794" w14:textId="452ABD8B" w:rsidR="00427D25" w:rsidRPr="00ED470D" w:rsidRDefault="00427D25" w:rsidP="004847C1">
            <w:pPr>
              <w:rPr>
                <w:b/>
                <w:sz w:val="24"/>
                <w:szCs w:val="24"/>
              </w:rPr>
            </w:pPr>
          </w:p>
        </w:tc>
        <w:tc>
          <w:tcPr>
            <w:tcW w:w="1167" w:type="dxa"/>
          </w:tcPr>
          <w:p w14:paraId="4C11FAB4" w14:textId="77777777" w:rsidR="00427D25" w:rsidRDefault="00427D25" w:rsidP="004847C1">
            <w:pPr>
              <w:rPr>
                <w:b/>
                <w:sz w:val="24"/>
                <w:szCs w:val="24"/>
              </w:rPr>
            </w:pPr>
          </w:p>
        </w:tc>
      </w:tr>
      <w:tr w:rsidR="00427D25" w:rsidRPr="00ED470D" w14:paraId="664E01CA" w14:textId="68CB9DCF" w:rsidTr="00427D25">
        <w:tc>
          <w:tcPr>
            <w:tcW w:w="1034" w:type="dxa"/>
          </w:tcPr>
          <w:p w14:paraId="72904A51" w14:textId="77777777" w:rsidR="00427D25" w:rsidRDefault="00427D25" w:rsidP="004847C1">
            <w:pPr>
              <w:rPr>
                <w:b/>
                <w:sz w:val="24"/>
                <w:szCs w:val="24"/>
              </w:rPr>
            </w:pPr>
            <w:r>
              <w:rPr>
                <w:b/>
                <w:sz w:val="24"/>
                <w:szCs w:val="24"/>
              </w:rPr>
              <w:t>47</w:t>
            </w:r>
          </w:p>
        </w:tc>
        <w:tc>
          <w:tcPr>
            <w:tcW w:w="5115" w:type="dxa"/>
          </w:tcPr>
          <w:p w14:paraId="24800C4C" w14:textId="77777777" w:rsidR="00427D25" w:rsidRPr="00ED470D" w:rsidRDefault="00427D25" w:rsidP="004847C1">
            <w:pPr>
              <w:rPr>
                <w:b/>
                <w:sz w:val="24"/>
                <w:szCs w:val="24"/>
              </w:rPr>
            </w:pPr>
            <w:r>
              <w:rPr>
                <w:b/>
                <w:sz w:val="24"/>
                <w:szCs w:val="24"/>
              </w:rPr>
              <w:t>Nappy Changing, Toileting and Personal Independence Policy</w:t>
            </w:r>
          </w:p>
        </w:tc>
        <w:tc>
          <w:tcPr>
            <w:tcW w:w="1470" w:type="dxa"/>
          </w:tcPr>
          <w:p w14:paraId="5F6497A6" w14:textId="216FE137" w:rsidR="00427D25" w:rsidRPr="00ED470D" w:rsidRDefault="00427D25" w:rsidP="004847C1">
            <w:pPr>
              <w:rPr>
                <w:b/>
                <w:sz w:val="24"/>
                <w:szCs w:val="24"/>
              </w:rPr>
            </w:pPr>
          </w:p>
        </w:tc>
        <w:tc>
          <w:tcPr>
            <w:tcW w:w="1228" w:type="dxa"/>
          </w:tcPr>
          <w:p w14:paraId="311AA58E" w14:textId="69C4D7C4" w:rsidR="00427D25" w:rsidRPr="00ED470D" w:rsidRDefault="00427D25" w:rsidP="004847C1">
            <w:pPr>
              <w:rPr>
                <w:b/>
                <w:sz w:val="24"/>
                <w:szCs w:val="24"/>
              </w:rPr>
            </w:pPr>
          </w:p>
        </w:tc>
        <w:tc>
          <w:tcPr>
            <w:tcW w:w="1167" w:type="dxa"/>
          </w:tcPr>
          <w:p w14:paraId="667206E8" w14:textId="77777777" w:rsidR="00427D25" w:rsidRDefault="00427D25" w:rsidP="004847C1">
            <w:pPr>
              <w:rPr>
                <w:b/>
                <w:sz w:val="24"/>
                <w:szCs w:val="24"/>
              </w:rPr>
            </w:pPr>
          </w:p>
        </w:tc>
      </w:tr>
      <w:tr w:rsidR="00427D25" w:rsidRPr="00ED470D" w14:paraId="53930AAF" w14:textId="3F7FE406" w:rsidTr="00427D25">
        <w:tc>
          <w:tcPr>
            <w:tcW w:w="1034" w:type="dxa"/>
          </w:tcPr>
          <w:p w14:paraId="59A78DFB" w14:textId="77777777" w:rsidR="00427D25" w:rsidRDefault="00427D25" w:rsidP="004847C1">
            <w:pPr>
              <w:rPr>
                <w:b/>
                <w:sz w:val="24"/>
                <w:szCs w:val="24"/>
              </w:rPr>
            </w:pPr>
            <w:r>
              <w:rPr>
                <w:b/>
                <w:sz w:val="24"/>
                <w:szCs w:val="24"/>
              </w:rPr>
              <w:t>48</w:t>
            </w:r>
          </w:p>
        </w:tc>
        <w:tc>
          <w:tcPr>
            <w:tcW w:w="5115" w:type="dxa"/>
          </w:tcPr>
          <w:p w14:paraId="0BFEA9BB" w14:textId="77777777" w:rsidR="00427D25" w:rsidRPr="00ED470D" w:rsidRDefault="00427D25" w:rsidP="004847C1">
            <w:pPr>
              <w:rPr>
                <w:b/>
                <w:sz w:val="24"/>
                <w:szCs w:val="24"/>
              </w:rPr>
            </w:pPr>
            <w:r>
              <w:rPr>
                <w:b/>
                <w:sz w:val="24"/>
                <w:szCs w:val="24"/>
              </w:rPr>
              <w:t>Operational Policy</w:t>
            </w:r>
          </w:p>
        </w:tc>
        <w:tc>
          <w:tcPr>
            <w:tcW w:w="1470" w:type="dxa"/>
          </w:tcPr>
          <w:p w14:paraId="43C232B7" w14:textId="3C29A829" w:rsidR="00427D25" w:rsidRPr="00ED470D" w:rsidRDefault="00427D25" w:rsidP="004847C1">
            <w:pPr>
              <w:rPr>
                <w:b/>
                <w:sz w:val="24"/>
                <w:szCs w:val="24"/>
              </w:rPr>
            </w:pPr>
          </w:p>
        </w:tc>
        <w:tc>
          <w:tcPr>
            <w:tcW w:w="1228" w:type="dxa"/>
          </w:tcPr>
          <w:p w14:paraId="0C2070C6" w14:textId="11F45FFB" w:rsidR="00427D25" w:rsidRPr="00ED470D" w:rsidRDefault="00427D25" w:rsidP="004847C1">
            <w:pPr>
              <w:rPr>
                <w:b/>
                <w:sz w:val="24"/>
                <w:szCs w:val="24"/>
              </w:rPr>
            </w:pPr>
          </w:p>
        </w:tc>
        <w:tc>
          <w:tcPr>
            <w:tcW w:w="1167" w:type="dxa"/>
          </w:tcPr>
          <w:p w14:paraId="285B89AE" w14:textId="77777777" w:rsidR="00427D25" w:rsidRDefault="00427D25" w:rsidP="004847C1">
            <w:pPr>
              <w:rPr>
                <w:b/>
                <w:sz w:val="24"/>
                <w:szCs w:val="24"/>
              </w:rPr>
            </w:pPr>
          </w:p>
        </w:tc>
      </w:tr>
      <w:tr w:rsidR="00427D25" w:rsidRPr="00ED470D" w14:paraId="4B57212E" w14:textId="5ABDA755" w:rsidTr="00427D25">
        <w:tc>
          <w:tcPr>
            <w:tcW w:w="1034" w:type="dxa"/>
          </w:tcPr>
          <w:p w14:paraId="4B0DC29A" w14:textId="77777777" w:rsidR="00427D25" w:rsidRDefault="00427D25" w:rsidP="004847C1">
            <w:pPr>
              <w:rPr>
                <w:b/>
                <w:sz w:val="24"/>
                <w:szCs w:val="24"/>
              </w:rPr>
            </w:pPr>
            <w:r>
              <w:rPr>
                <w:b/>
                <w:sz w:val="24"/>
                <w:szCs w:val="24"/>
              </w:rPr>
              <w:t>49</w:t>
            </w:r>
          </w:p>
        </w:tc>
        <w:tc>
          <w:tcPr>
            <w:tcW w:w="5115" w:type="dxa"/>
          </w:tcPr>
          <w:p w14:paraId="69EF5E6B" w14:textId="77777777" w:rsidR="00427D25" w:rsidRPr="00ED470D" w:rsidRDefault="00427D25" w:rsidP="004847C1">
            <w:pPr>
              <w:rPr>
                <w:b/>
                <w:sz w:val="24"/>
                <w:szCs w:val="24"/>
              </w:rPr>
            </w:pPr>
            <w:r>
              <w:rPr>
                <w:b/>
                <w:sz w:val="24"/>
                <w:szCs w:val="24"/>
              </w:rPr>
              <w:t>Outside Play Policy</w:t>
            </w:r>
          </w:p>
        </w:tc>
        <w:tc>
          <w:tcPr>
            <w:tcW w:w="1470" w:type="dxa"/>
          </w:tcPr>
          <w:p w14:paraId="1F060BDC" w14:textId="62424074" w:rsidR="00427D25" w:rsidRPr="00ED470D" w:rsidRDefault="00427D25" w:rsidP="004847C1">
            <w:pPr>
              <w:rPr>
                <w:b/>
                <w:sz w:val="24"/>
                <w:szCs w:val="24"/>
              </w:rPr>
            </w:pPr>
          </w:p>
        </w:tc>
        <w:tc>
          <w:tcPr>
            <w:tcW w:w="1228" w:type="dxa"/>
          </w:tcPr>
          <w:p w14:paraId="4601BA5B" w14:textId="60DDA332" w:rsidR="00427D25" w:rsidRPr="00ED470D" w:rsidRDefault="00427D25" w:rsidP="004847C1">
            <w:pPr>
              <w:rPr>
                <w:b/>
                <w:sz w:val="24"/>
                <w:szCs w:val="24"/>
              </w:rPr>
            </w:pPr>
          </w:p>
        </w:tc>
        <w:tc>
          <w:tcPr>
            <w:tcW w:w="1167" w:type="dxa"/>
          </w:tcPr>
          <w:p w14:paraId="38C960E4" w14:textId="77777777" w:rsidR="00427D25" w:rsidRDefault="00427D25" w:rsidP="004847C1">
            <w:pPr>
              <w:rPr>
                <w:b/>
                <w:sz w:val="24"/>
                <w:szCs w:val="24"/>
              </w:rPr>
            </w:pPr>
          </w:p>
        </w:tc>
      </w:tr>
      <w:tr w:rsidR="00427D25" w:rsidRPr="00ED470D" w14:paraId="13B16D1C" w14:textId="2096CBB8" w:rsidTr="00427D25">
        <w:tc>
          <w:tcPr>
            <w:tcW w:w="1034" w:type="dxa"/>
          </w:tcPr>
          <w:p w14:paraId="68A0BFAB" w14:textId="77777777" w:rsidR="00427D25" w:rsidRDefault="00427D25" w:rsidP="004847C1">
            <w:pPr>
              <w:rPr>
                <w:b/>
                <w:sz w:val="24"/>
                <w:szCs w:val="24"/>
              </w:rPr>
            </w:pPr>
            <w:r>
              <w:rPr>
                <w:b/>
                <w:sz w:val="24"/>
                <w:szCs w:val="24"/>
              </w:rPr>
              <w:t>50</w:t>
            </w:r>
          </w:p>
        </w:tc>
        <w:tc>
          <w:tcPr>
            <w:tcW w:w="5115" w:type="dxa"/>
          </w:tcPr>
          <w:p w14:paraId="79E5FAC7" w14:textId="77777777" w:rsidR="00427D25" w:rsidRPr="00ED470D" w:rsidRDefault="00427D25" w:rsidP="004847C1">
            <w:pPr>
              <w:rPr>
                <w:b/>
                <w:sz w:val="24"/>
                <w:szCs w:val="24"/>
              </w:rPr>
            </w:pPr>
            <w:r>
              <w:rPr>
                <w:b/>
                <w:sz w:val="24"/>
                <w:szCs w:val="24"/>
              </w:rPr>
              <w:t>Parents as Partners Policy</w:t>
            </w:r>
          </w:p>
        </w:tc>
        <w:tc>
          <w:tcPr>
            <w:tcW w:w="1470" w:type="dxa"/>
          </w:tcPr>
          <w:p w14:paraId="06D2A792" w14:textId="707AA3BF" w:rsidR="00427D25" w:rsidRPr="00ED470D" w:rsidRDefault="00427D25" w:rsidP="004847C1">
            <w:pPr>
              <w:rPr>
                <w:b/>
                <w:sz w:val="24"/>
                <w:szCs w:val="24"/>
              </w:rPr>
            </w:pPr>
          </w:p>
        </w:tc>
        <w:tc>
          <w:tcPr>
            <w:tcW w:w="1228" w:type="dxa"/>
          </w:tcPr>
          <w:p w14:paraId="5A734881" w14:textId="2D34A134" w:rsidR="00427D25" w:rsidRPr="00ED470D" w:rsidRDefault="00427D25" w:rsidP="004847C1">
            <w:pPr>
              <w:rPr>
                <w:b/>
                <w:sz w:val="24"/>
                <w:szCs w:val="24"/>
              </w:rPr>
            </w:pPr>
          </w:p>
        </w:tc>
        <w:tc>
          <w:tcPr>
            <w:tcW w:w="1167" w:type="dxa"/>
          </w:tcPr>
          <w:p w14:paraId="541210DC" w14:textId="77777777" w:rsidR="00427D25" w:rsidRDefault="00427D25" w:rsidP="004847C1">
            <w:pPr>
              <w:rPr>
                <w:b/>
                <w:sz w:val="24"/>
                <w:szCs w:val="24"/>
              </w:rPr>
            </w:pPr>
          </w:p>
        </w:tc>
      </w:tr>
      <w:tr w:rsidR="00427D25" w:rsidRPr="00ED470D" w14:paraId="05FD8EAD" w14:textId="541D988B" w:rsidTr="00427D25">
        <w:tc>
          <w:tcPr>
            <w:tcW w:w="1034" w:type="dxa"/>
          </w:tcPr>
          <w:p w14:paraId="18B38266" w14:textId="77777777" w:rsidR="00427D25" w:rsidRDefault="00427D25" w:rsidP="004847C1">
            <w:pPr>
              <w:rPr>
                <w:b/>
                <w:sz w:val="24"/>
                <w:szCs w:val="24"/>
              </w:rPr>
            </w:pPr>
            <w:r>
              <w:rPr>
                <w:b/>
                <w:sz w:val="24"/>
                <w:szCs w:val="24"/>
              </w:rPr>
              <w:t>51</w:t>
            </w:r>
          </w:p>
        </w:tc>
        <w:tc>
          <w:tcPr>
            <w:tcW w:w="5115" w:type="dxa"/>
          </w:tcPr>
          <w:p w14:paraId="399E3183" w14:textId="77777777" w:rsidR="00427D25" w:rsidRPr="00ED470D" w:rsidRDefault="00427D25" w:rsidP="004847C1">
            <w:pPr>
              <w:rPr>
                <w:b/>
                <w:sz w:val="24"/>
                <w:szCs w:val="24"/>
              </w:rPr>
            </w:pPr>
            <w:r>
              <w:rPr>
                <w:b/>
                <w:sz w:val="24"/>
                <w:szCs w:val="24"/>
              </w:rPr>
              <w:t xml:space="preserve">Registration Form for </w:t>
            </w:r>
            <w:proofErr w:type="gramStart"/>
            <w:r>
              <w:rPr>
                <w:b/>
                <w:sz w:val="24"/>
                <w:szCs w:val="24"/>
              </w:rPr>
              <w:t>2 year olds</w:t>
            </w:r>
            <w:proofErr w:type="gramEnd"/>
          </w:p>
        </w:tc>
        <w:tc>
          <w:tcPr>
            <w:tcW w:w="1470" w:type="dxa"/>
          </w:tcPr>
          <w:p w14:paraId="04DE39BF" w14:textId="5B9B486E" w:rsidR="00427D25" w:rsidRPr="00ED470D" w:rsidRDefault="00427D25" w:rsidP="004847C1">
            <w:pPr>
              <w:rPr>
                <w:b/>
                <w:sz w:val="24"/>
                <w:szCs w:val="24"/>
              </w:rPr>
            </w:pPr>
          </w:p>
        </w:tc>
        <w:tc>
          <w:tcPr>
            <w:tcW w:w="1228" w:type="dxa"/>
          </w:tcPr>
          <w:p w14:paraId="5C5A0EFB" w14:textId="23E6A5E1" w:rsidR="00427D25" w:rsidRPr="00ED470D" w:rsidRDefault="00427D25" w:rsidP="004847C1">
            <w:pPr>
              <w:rPr>
                <w:b/>
                <w:sz w:val="24"/>
                <w:szCs w:val="24"/>
              </w:rPr>
            </w:pPr>
          </w:p>
        </w:tc>
        <w:tc>
          <w:tcPr>
            <w:tcW w:w="1167" w:type="dxa"/>
          </w:tcPr>
          <w:p w14:paraId="0E71F76C" w14:textId="77777777" w:rsidR="00427D25" w:rsidRDefault="00427D25" w:rsidP="004847C1">
            <w:pPr>
              <w:rPr>
                <w:b/>
                <w:sz w:val="24"/>
                <w:szCs w:val="24"/>
              </w:rPr>
            </w:pPr>
          </w:p>
        </w:tc>
      </w:tr>
      <w:tr w:rsidR="00427D25" w:rsidRPr="00ED470D" w14:paraId="23CC1565" w14:textId="452DA56E" w:rsidTr="00427D25">
        <w:tc>
          <w:tcPr>
            <w:tcW w:w="1034" w:type="dxa"/>
          </w:tcPr>
          <w:p w14:paraId="6B572E01" w14:textId="77777777" w:rsidR="00427D25" w:rsidRDefault="00427D25" w:rsidP="004847C1">
            <w:pPr>
              <w:rPr>
                <w:b/>
                <w:sz w:val="24"/>
                <w:szCs w:val="24"/>
              </w:rPr>
            </w:pPr>
            <w:r>
              <w:rPr>
                <w:b/>
                <w:sz w:val="24"/>
                <w:szCs w:val="24"/>
              </w:rPr>
              <w:t>52</w:t>
            </w:r>
          </w:p>
        </w:tc>
        <w:tc>
          <w:tcPr>
            <w:tcW w:w="5115" w:type="dxa"/>
          </w:tcPr>
          <w:p w14:paraId="0A8CCE2F" w14:textId="77777777" w:rsidR="00427D25" w:rsidRPr="00ED470D" w:rsidRDefault="00427D25" w:rsidP="004847C1">
            <w:pPr>
              <w:rPr>
                <w:b/>
                <w:sz w:val="24"/>
                <w:szCs w:val="24"/>
              </w:rPr>
            </w:pPr>
            <w:r>
              <w:rPr>
                <w:b/>
                <w:sz w:val="24"/>
                <w:szCs w:val="24"/>
              </w:rPr>
              <w:t xml:space="preserve">Registration Form for </w:t>
            </w:r>
            <w:proofErr w:type="gramStart"/>
            <w:r>
              <w:rPr>
                <w:b/>
                <w:sz w:val="24"/>
                <w:szCs w:val="24"/>
              </w:rPr>
              <w:t>3-4 year olds</w:t>
            </w:r>
            <w:proofErr w:type="gramEnd"/>
          </w:p>
        </w:tc>
        <w:tc>
          <w:tcPr>
            <w:tcW w:w="1470" w:type="dxa"/>
          </w:tcPr>
          <w:p w14:paraId="56CE9141" w14:textId="763AA72B" w:rsidR="00427D25" w:rsidRPr="00ED470D" w:rsidRDefault="00427D25" w:rsidP="004847C1">
            <w:pPr>
              <w:rPr>
                <w:b/>
                <w:sz w:val="24"/>
                <w:szCs w:val="24"/>
              </w:rPr>
            </w:pPr>
          </w:p>
        </w:tc>
        <w:tc>
          <w:tcPr>
            <w:tcW w:w="1228" w:type="dxa"/>
          </w:tcPr>
          <w:p w14:paraId="4DA73C96" w14:textId="70BFA8F4" w:rsidR="00427D25" w:rsidRPr="00ED470D" w:rsidRDefault="00427D25" w:rsidP="004847C1">
            <w:pPr>
              <w:rPr>
                <w:b/>
                <w:sz w:val="24"/>
                <w:szCs w:val="24"/>
              </w:rPr>
            </w:pPr>
          </w:p>
        </w:tc>
        <w:tc>
          <w:tcPr>
            <w:tcW w:w="1167" w:type="dxa"/>
          </w:tcPr>
          <w:p w14:paraId="03303379" w14:textId="77777777" w:rsidR="00427D25" w:rsidRDefault="00427D25" w:rsidP="004847C1">
            <w:pPr>
              <w:rPr>
                <w:b/>
                <w:sz w:val="24"/>
                <w:szCs w:val="24"/>
              </w:rPr>
            </w:pPr>
          </w:p>
        </w:tc>
      </w:tr>
      <w:tr w:rsidR="00427D25" w:rsidRPr="00ED470D" w14:paraId="2D88275B" w14:textId="6B335982" w:rsidTr="00427D25">
        <w:tc>
          <w:tcPr>
            <w:tcW w:w="1034" w:type="dxa"/>
          </w:tcPr>
          <w:p w14:paraId="675D816E" w14:textId="77777777" w:rsidR="00427D25" w:rsidRDefault="00427D25" w:rsidP="004847C1">
            <w:pPr>
              <w:rPr>
                <w:b/>
                <w:sz w:val="24"/>
                <w:szCs w:val="24"/>
              </w:rPr>
            </w:pPr>
            <w:r>
              <w:rPr>
                <w:b/>
                <w:sz w:val="24"/>
                <w:szCs w:val="24"/>
              </w:rPr>
              <w:t>53</w:t>
            </w:r>
          </w:p>
        </w:tc>
        <w:tc>
          <w:tcPr>
            <w:tcW w:w="5115" w:type="dxa"/>
          </w:tcPr>
          <w:p w14:paraId="093B4C94" w14:textId="77777777" w:rsidR="00427D25" w:rsidRPr="00ED470D" w:rsidRDefault="00427D25" w:rsidP="004847C1">
            <w:pPr>
              <w:rPr>
                <w:b/>
                <w:sz w:val="24"/>
                <w:szCs w:val="24"/>
              </w:rPr>
            </w:pPr>
            <w:r>
              <w:rPr>
                <w:b/>
                <w:sz w:val="24"/>
                <w:szCs w:val="24"/>
              </w:rPr>
              <w:t>Safer Recruitment Policy</w:t>
            </w:r>
          </w:p>
        </w:tc>
        <w:tc>
          <w:tcPr>
            <w:tcW w:w="1470" w:type="dxa"/>
          </w:tcPr>
          <w:p w14:paraId="42F587A8" w14:textId="63FBB4DE" w:rsidR="00427D25" w:rsidRPr="00ED470D" w:rsidRDefault="00427D25" w:rsidP="004847C1">
            <w:pPr>
              <w:rPr>
                <w:b/>
                <w:sz w:val="24"/>
                <w:szCs w:val="24"/>
              </w:rPr>
            </w:pPr>
          </w:p>
        </w:tc>
        <w:tc>
          <w:tcPr>
            <w:tcW w:w="1228" w:type="dxa"/>
          </w:tcPr>
          <w:p w14:paraId="60621338" w14:textId="46157941" w:rsidR="00427D25" w:rsidRPr="00ED470D" w:rsidRDefault="00427D25" w:rsidP="004847C1">
            <w:pPr>
              <w:rPr>
                <w:b/>
                <w:sz w:val="24"/>
                <w:szCs w:val="24"/>
              </w:rPr>
            </w:pPr>
          </w:p>
        </w:tc>
        <w:tc>
          <w:tcPr>
            <w:tcW w:w="1167" w:type="dxa"/>
          </w:tcPr>
          <w:p w14:paraId="2BFDC50B" w14:textId="77777777" w:rsidR="00427D25" w:rsidRDefault="00427D25" w:rsidP="004847C1">
            <w:pPr>
              <w:rPr>
                <w:b/>
                <w:sz w:val="24"/>
                <w:szCs w:val="24"/>
              </w:rPr>
            </w:pPr>
          </w:p>
        </w:tc>
      </w:tr>
      <w:tr w:rsidR="00427D25" w:rsidRPr="00ED470D" w14:paraId="683C79CD" w14:textId="417D084B" w:rsidTr="00427D25">
        <w:tc>
          <w:tcPr>
            <w:tcW w:w="1034" w:type="dxa"/>
          </w:tcPr>
          <w:p w14:paraId="5B5AA9FF" w14:textId="77777777" w:rsidR="00427D25" w:rsidRDefault="00427D25" w:rsidP="004847C1">
            <w:pPr>
              <w:rPr>
                <w:b/>
                <w:sz w:val="24"/>
                <w:szCs w:val="24"/>
              </w:rPr>
            </w:pPr>
            <w:r>
              <w:rPr>
                <w:b/>
                <w:sz w:val="24"/>
                <w:szCs w:val="24"/>
              </w:rPr>
              <w:t>54</w:t>
            </w:r>
          </w:p>
        </w:tc>
        <w:tc>
          <w:tcPr>
            <w:tcW w:w="5115" w:type="dxa"/>
          </w:tcPr>
          <w:p w14:paraId="4038709B" w14:textId="77777777" w:rsidR="00427D25" w:rsidRPr="00ED470D" w:rsidRDefault="00427D25" w:rsidP="004847C1">
            <w:pPr>
              <w:rPr>
                <w:b/>
                <w:sz w:val="24"/>
                <w:szCs w:val="24"/>
              </w:rPr>
            </w:pPr>
            <w:r>
              <w:rPr>
                <w:b/>
                <w:sz w:val="24"/>
                <w:szCs w:val="24"/>
              </w:rPr>
              <w:t>Settling-in Policy</w:t>
            </w:r>
          </w:p>
        </w:tc>
        <w:tc>
          <w:tcPr>
            <w:tcW w:w="1470" w:type="dxa"/>
          </w:tcPr>
          <w:p w14:paraId="5044C366" w14:textId="1011E9BB" w:rsidR="00427D25" w:rsidRPr="00ED470D" w:rsidRDefault="00427D25" w:rsidP="004847C1">
            <w:pPr>
              <w:rPr>
                <w:b/>
                <w:sz w:val="24"/>
                <w:szCs w:val="24"/>
              </w:rPr>
            </w:pPr>
          </w:p>
        </w:tc>
        <w:tc>
          <w:tcPr>
            <w:tcW w:w="1228" w:type="dxa"/>
          </w:tcPr>
          <w:p w14:paraId="7908F8C4" w14:textId="046DCAF1" w:rsidR="00427D25" w:rsidRPr="00ED470D" w:rsidRDefault="00427D25" w:rsidP="004847C1">
            <w:pPr>
              <w:rPr>
                <w:b/>
                <w:sz w:val="24"/>
                <w:szCs w:val="24"/>
              </w:rPr>
            </w:pPr>
          </w:p>
        </w:tc>
        <w:tc>
          <w:tcPr>
            <w:tcW w:w="1167" w:type="dxa"/>
          </w:tcPr>
          <w:p w14:paraId="74B40227" w14:textId="77777777" w:rsidR="00427D25" w:rsidRDefault="00427D25" w:rsidP="004847C1">
            <w:pPr>
              <w:rPr>
                <w:b/>
                <w:sz w:val="24"/>
                <w:szCs w:val="24"/>
              </w:rPr>
            </w:pPr>
          </w:p>
        </w:tc>
      </w:tr>
      <w:tr w:rsidR="00427D25" w:rsidRPr="00ED470D" w14:paraId="45ACE871" w14:textId="38C39B5D" w:rsidTr="00427D25">
        <w:tc>
          <w:tcPr>
            <w:tcW w:w="1034" w:type="dxa"/>
          </w:tcPr>
          <w:p w14:paraId="73199E63" w14:textId="77777777" w:rsidR="00427D25" w:rsidRDefault="00427D25" w:rsidP="004847C1">
            <w:pPr>
              <w:rPr>
                <w:b/>
                <w:sz w:val="24"/>
                <w:szCs w:val="24"/>
              </w:rPr>
            </w:pPr>
            <w:r>
              <w:rPr>
                <w:b/>
                <w:sz w:val="24"/>
                <w:szCs w:val="24"/>
              </w:rPr>
              <w:t>55</w:t>
            </w:r>
          </w:p>
        </w:tc>
        <w:tc>
          <w:tcPr>
            <w:tcW w:w="5115" w:type="dxa"/>
          </w:tcPr>
          <w:p w14:paraId="38DE31E7" w14:textId="77777777" w:rsidR="00427D25" w:rsidRPr="00ED470D" w:rsidRDefault="00427D25" w:rsidP="004847C1">
            <w:pPr>
              <w:rPr>
                <w:b/>
                <w:sz w:val="24"/>
                <w:szCs w:val="24"/>
              </w:rPr>
            </w:pPr>
            <w:r>
              <w:rPr>
                <w:b/>
                <w:sz w:val="24"/>
                <w:szCs w:val="24"/>
              </w:rPr>
              <w:t>Smoking, Alcohol and Drugs Policy</w:t>
            </w:r>
          </w:p>
        </w:tc>
        <w:tc>
          <w:tcPr>
            <w:tcW w:w="1470" w:type="dxa"/>
          </w:tcPr>
          <w:p w14:paraId="3F2D4129" w14:textId="43EB40DE" w:rsidR="00427D25" w:rsidRPr="00ED470D" w:rsidRDefault="00427D25" w:rsidP="004847C1">
            <w:pPr>
              <w:rPr>
                <w:b/>
                <w:sz w:val="24"/>
                <w:szCs w:val="24"/>
              </w:rPr>
            </w:pPr>
          </w:p>
        </w:tc>
        <w:tc>
          <w:tcPr>
            <w:tcW w:w="1228" w:type="dxa"/>
          </w:tcPr>
          <w:p w14:paraId="46299E5B" w14:textId="1EB54725" w:rsidR="00427D25" w:rsidRPr="00ED470D" w:rsidRDefault="00427D25" w:rsidP="004847C1">
            <w:pPr>
              <w:rPr>
                <w:b/>
                <w:sz w:val="24"/>
                <w:szCs w:val="24"/>
              </w:rPr>
            </w:pPr>
          </w:p>
        </w:tc>
        <w:tc>
          <w:tcPr>
            <w:tcW w:w="1167" w:type="dxa"/>
          </w:tcPr>
          <w:p w14:paraId="432C08BD" w14:textId="77777777" w:rsidR="00427D25" w:rsidRDefault="00427D25" w:rsidP="004847C1">
            <w:pPr>
              <w:rPr>
                <w:b/>
                <w:sz w:val="24"/>
                <w:szCs w:val="24"/>
              </w:rPr>
            </w:pPr>
          </w:p>
        </w:tc>
      </w:tr>
      <w:tr w:rsidR="00427D25" w:rsidRPr="00ED470D" w14:paraId="60EE4302" w14:textId="0B581F38" w:rsidTr="00427D25">
        <w:tc>
          <w:tcPr>
            <w:tcW w:w="1034" w:type="dxa"/>
          </w:tcPr>
          <w:p w14:paraId="155E19A9" w14:textId="77777777" w:rsidR="00427D25" w:rsidRDefault="00427D25" w:rsidP="004847C1">
            <w:pPr>
              <w:rPr>
                <w:b/>
                <w:sz w:val="24"/>
                <w:szCs w:val="24"/>
              </w:rPr>
            </w:pPr>
            <w:r>
              <w:rPr>
                <w:b/>
                <w:sz w:val="24"/>
                <w:szCs w:val="24"/>
              </w:rPr>
              <w:t>56</w:t>
            </w:r>
          </w:p>
        </w:tc>
        <w:tc>
          <w:tcPr>
            <w:tcW w:w="5115" w:type="dxa"/>
          </w:tcPr>
          <w:p w14:paraId="560B1D5E" w14:textId="77777777" w:rsidR="00427D25" w:rsidRPr="00ED470D" w:rsidRDefault="00427D25" w:rsidP="004847C1">
            <w:pPr>
              <w:rPr>
                <w:b/>
                <w:sz w:val="24"/>
                <w:szCs w:val="24"/>
              </w:rPr>
            </w:pPr>
            <w:r>
              <w:rPr>
                <w:b/>
                <w:sz w:val="24"/>
                <w:szCs w:val="24"/>
              </w:rPr>
              <w:t>Social Networking Policy</w:t>
            </w:r>
          </w:p>
        </w:tc>
        <w:tc>
          <w:tcPr>
            <w:tcW w:w="1470" w:type="dxa"/>
          </w:tcPr>
          <w:p w14:paraId="0372891A" w14:textId="72FC0DA2" w:rsidR="00427D25" w:rsidRPr="00ED470D" w:rsidRDefault="00427D25" w:rsidP="004847C1">
            <w:pPr>
              <w:rPr>
                <w:b/>
                <w:sz w:val="24"/>
                <w:szCs w:val="24"/>
              </w:rPr>
            </w:pPr>
          </w:p>
        </w:tc>
        <w:tc>
          <w:tcPr>
            <w:tcW w:w="1228" w:type="dxa"/>
          </w:tcPr>
          <w:p w14:paraId="5C0257C7" w14:textId="15E77548" w:rsidR="00427D25" w:rsidRPr="00ED470D" w:rsidRDefault="00427D25" w:rsidP="004847C1">
            <w:pPr>
              <w:rPr>
                <w:b/>
                <w:sz w:val="24"/>
                <w:szCs w:val="24"/>
              </w:rPr>
            </w:pPr>
          </w:p>
        </w:tc>
        <w:tc>
          <w:tcPr>
            <w:tcW w:w="1167" w:type="dxa"/>
          </w:tcPr>
          <w:p w14:paraId="4EB251AD" w14:textId="77777777" w:rsidR="00427D25" w:rsidRDefault="00427D25" w:rsidP="004847C1">
            <w:pPr>
              <w:rPr>
                <w:b/>
                <w:sz w:val="24"/>
                <w:szCs w:val="24"/>
              </w:rPr>
            </w:pPr>
          </w:p>
        </w:tc>
      </w:tr>
      <w:tr w:rsidR="00427D25" w:rsidRPr="00ED470D" w14:paraId="035467A2" w14:textId="29F44BBE" w:rsidTr="00427D25">
        <w:tc>
          <w:tcPr>
            <w:tcW w:w="1034" w:type="dxa"/>
          </w:tcPr>
          <w:p w14:paraId="2F8D9C23" w14:textId="77777777" w:rsidR="00427D25" w:rsidRDefault="00427D25" w:rsidP="004847C1">
            <w:pPr>
              <w:rPr>
                <w:b/>
                <w:sz w:val="24"/>
                <w:szCs w:val="24"/>
              </w:rPr>
            </w:pPr>
            <w:r>
              <w:rPr>
                <w:b/>
                <w:sz w:val="24"/>
                <w:szCs w:val="24"/>
              </w:rPr>
              <w:t>57</w:t>
            </w:r>
          </w:p>
        </w:tc>
        <w:tc>
          <w:tcPr>
            <w:tcW w:w="5115" w:type="dxa"/>
          </w:tcPr>
          <w:p w14:paraId="66ABC095" w14:textId="77777777" w:rsidR="00427D25" w:rsidRPr="00ED470D" w:rsidRDefault="00427D25" w:rsidP="004847C1">
            <w:pPr>
              <w:rPr>
                <w:b/>
                <w:sz w:val="24"/>
                <w:szCs w:val="24"/>
              </w:rPr>
            </w:pPr>
            <w:r>
              <w:rPr>
                <w:b/>
                <w:sz w:val="24"/>
                <w:szCs w:val="24"/>
              </w:rPr>
              <w:t>Staff Babysitting Policy</w:t>
            </w:r>
          </w:p>
        </w:tc>
        <w:tc>
          <w:tcPr>
            <w:tcW w:w="1470" w:type="dxa"/>
          </w:tcPr>
          <w:p w14:paraId="6607F41C" w14:textId="127496D8" w:rsidR="00427D25" w:rsidRPr="00ED470D" w:rsidRDefault="00427D25" w:rsidP="004847C1">
            <w:pPr>
              <w:rPr>
                <w:b/>
                <w:sz w:val="24"/>
                <w:szCs w:val="24"/>
              </w:rPr>
            </w:pPr>
          </w:p>
        </w:tc>
        <w:tc>
          <w:tcPr>
            <w:tcW w:w="1228" w:type="dxa"/>
          </w:tcPr>
          <w:p w14:paraId="5A2CCA29" w14:textId="460537FF" w:rsidR="00427D25" w:rsidRPr="00ED470D" w:rsidRDefault="00427D25" w:rsidP="004847C1">
            <w:pPr>
              <w:rPr>
                <w:b/>
                <w:sz w:val="24"/>
                <w:szCs w:val="24"/>
              </w:rPr>
            </w:pPr>
          </w:p>
        </w:tc>
        <w:tc>
          <w:tcPr>
            <w:tcW w:w="1167" w:type="dxa"/>
          </w:tcPr>
          <w:p w14:paraId="1C0A6F19" w14:textId="77777777" w:rsidR="00427D25" w:rsidRDefault="00427D25" w:rsidP="004847C1">
            <w:pPr>
              <w:rPr>
                <w:b/>
                <w:sz w:val="24"/>
                <w:szCs w:val="24"/>
              </w:rPr>
            </w:pPr>
          </w:p>
        </w:tc>
      </w:tr>
      <w:tr w:rsidR="00427D25" w:rsidRPr="00ED470D" w14:paraId="287C9AE1" w14:textId="5754D8F7" w:rsidTr="00427D25">
        <w:tc>
          <w:tcPr>
            <w:tcW w:w="1034" w:type="dxa"/>
          </w:tcPr>
          <w:p w14:paraId="58185212" w14:textId="77777777" w:rsidR="00427D25" w:rsidRDefault="00427D25" w:rsidP="004847C1">
            <w:pPr>
              <w:rPr>
                <w:b/>
                <w:sz w:val="24"/>
                <w:szCs w:val="24"/>
              </w:rPr>
            </w:pPr>
            <w:r>
              <w:rPr>
                <w:b/>
                <w:sz w:val="24"/>
                <w:szCs w:val="24"/>
              </w:rPr>
              <w:t>58</w:t>
            </w:r>
          </w:p>
        </w:tc>
        <w:tc>
          <w:tcPr>
            <w:tcW w:w="5115" w:type="dxa"/>
          </w:tcPr>
          <w:p w14:paraId="38115A6D" w14:textId="77777777" w:rsidR="00427D25" w:rsidRPr="00ED470D" w:rsidRDefault="00427D25" w:rsidP="004847C1">
            <w:pPr>
              <w:rPr>
                <w:b/>
                <w:sz w:val="24"/>
                <w:szCs w:val="24"/>
              </w:rPr>
            </w:pPr>
            <w:r>
              <w:rPr>
                <w:b/>
                <w:sz w:val="24"/>
                <w:szCs w:val="24"/>
              </w:rPr>
              <w:t>Stress at Work Policy</w:t>
            </w:r>
          </w:p>
        </w:tc>
        <w:tc>
          <w:tcPr>
            <w:tcW w:w="1470" w:type="dxa"/>
          </w:tcPr>
          <w:p w14:paraId="0CC6E8EF" w14:textId="0A93F156" w:rsidR="00427D25" w:rsidRPr="00ED470D" w:rsidRDefault="00427D25" w:rsidP="004847C1">
            <w:pPr>
              <w:rPr>
                <w:b/>
                <w:sz w:val="24"/>
                <w:szCs w:val="24"/>
              </w:rPr>
            </w:pPr>
          </w:p>
        </w:tc>
        <w:tc>
          <w:tcPr>
            <w:tcW w:w="1228" w:type="dxa"/>
          </w:tcPr>
          <w:p w14:paraId="45E2CA6D" w14:textId="640BB230" w:rsidR="00427D25" w:rsidRPr="00ED470D" w:rsidRDefault="00427D25" w:rsidP="004847C1">
            <w:pPr>
              <w:rPr>
                <w:b/>
                <w:sz w:val="24"/>
                <w:szCs w:val="24"/>
              </w:rPr>
            </w:pPr>
          </w:p>
        </w:tc>
        <w:tc>
          <w:tcPr>
            <w:tcW w:w="1167" w:type="dxa"/>
          </w:tcPr>
          <w:p w14:paraId="6D144F20" w14:textId="77777777" w:rsidR="00427D25" w:rsidRDefault="00427D25" w:rsidP="004847C1">
            <w:pPr>
              <w:rPr>
                <w:b/>
                <w:sz w:val="24"/>
                <w:szCs w:val="24"/>
              </w:rPr>
            </w:pPr>
          </w:p>
        </w:tc>
      </w:tr>
      <w:tr w:rsidR="00427D25" w:rsidRPr="00ED470D" w14:paraId="3FF1C7E7" w14:textId="3F2C5ED5" w:rsidTr="00427D25">
        <w:tc>
          <w:tcPr>
            <w:tcW w:w="1034" w:type="dxa"/>
          </w:tcPr>
          <w:p w14:paraId="4F4E7710" w14:textId="77777777" w:rsidR="00427D25" w:rsidRDefault="00427D25" w:rsidP="004847C1">
            <w:pPr>
              <w:rPr>
                <w:b/>
                <w:sz w:val="24"/>
                <w:szCs w:val="24"/>
              </w:rPr>
            </w:pPr>
            <w:r>
              <w:rPr>
                <w:b/>
                <w:sz w:val="24"/>
                <w:szCs w:val="24"/>
              </w:rPr>
              <w:t>59</w:t>
            </w:r>
          </w:p>
        </w:tc>
        <w:tc>
          <w:tcPr>
            <w:tcW w:w="5115" w:type="dxa"/>
          </w:tcPr>
          <w:p w14:paraId="103A8C0A" w14:textId="77777777" w:rsidR="00427D25" w:rsidRPr="00ED470D" w:rsidRDefault="00427D25" w:rsidP="004847C1">
            <w:pPr>
              <w:rPr>
                <w:b/>
                <w:sz w:val="24"/>
                <w:szCs w:val="24"/>
              </w:rPr>
            </w:pPr>
            <w:r>
              <w:rPr>
                <w:b/>
                <w:sz w:val="24"/>
                <w:szCs w:val="24"/>
              </w:rPr>
              <w:t>Students and Volunteers Policy</w:t>
            </w:r>
          </w:p>
        </w:tc>
        <w:tc>
          <w:tcPr>
            <w:tcW w:w="1470" w:type="dxa"/>
          </w:tcPr>
          <w:p w14:paraId="311B0C56" w14:textId="63EE4DED" w:rsidR="00427D25" w:rsidRPr="00ED470D" w:rsidRDefault="00427D25" w:rsidP="004847C1">
            <w:pPr>
              <w:rPr>
                <w:b/>
                <w:sz w:val="24"/>
                <w:szCs w:val="24"/>
              </w:rPr>
            </w:pPr>
          </w:p>
        </w:tc>
        <w:tc>
          <w:tcPr>
            <w:tcW w:w="1228" w:type="dxa"/>
          </w:tcPr>
          <w:p w14:paraId="75B51BA0" w14:textId="03C843F2" w:rsidR="00427D25" w:rsidRPr="00ED470D" w:rsidRDefault="00427D25" w:rsidP="004847C1">
            <w:pPr>
              <w:rPr>
                <w:b/>
                <w:sz w:val="24"/>
                <w:szCs w:val="24"/>
              </w:rPr>
            </w:pPr>
          </w:p>
        </w:tc>
        <w:tc>
          <w:tcPr>
            <w:tcW w:w="1167" w:type="dxa"/>
          </w:tcPr>
          <w:p w14:paraId="243EF3E9" w14:textId="77777777" w:rsidR="00427D25" w:rsidRDefault="00427D25" w:rsidP="004847C1">
            <w:pPr>
              <w:rPr>
                <w:b/>
                <w:sz w:val="24"/>
                <w:szCs w:val="24"/>
              </w:rPr>
            </w:pPr>
          </w:p>
        </w:tc>
      </w:tr>
      <w:tr w:rsidR="00427D25" w:rsidRPr="00ED470D" w14:paraId="6B8E108C" w14:textId="1E200604" w:rsidTr="00427D25">
        <w:tc>
          <w:tcPr>
            <w:tcW w:w="1034" w:type="dxa"/>
          </w:tcPr>
          <w:p w14:paraId="398ECFA5" w14:textId="77777777" w:rsidR="00427D25" w:rsidRDefault="00427D25" w:rsidP="004847C1">
            <w:pPr>
              <w:rPr>
                <w:b/>
                <w:sz w:val="24"/>
                <w:szCs w:val="24"/>
              </w:rPr>
            </w:pPr>
            <w:r>
              <w:rPr>
                <w:b/>
                <w:sz w:val="24"/>
                <w:szCs w:val="24"/>
              </w:rPr>
              <w:t>60</w:t>
            </w:r>
          </w:p>
        </w:tc>
        <w:tc>
          <w:tcPr>
            <w:tcW w:w="5115" w:type="dxa"/>
          </w:tcPr>
          <w:p w14:paraId="36C0C7E8" w14:textId="77777777" w:rsidR="00427D25" w:rsidRPr="00ED470D" w:rsidRDefault="00427D25" w:rsidP="004847C1">
            <w:pPr>
              <w:rPr>
                <w:b/>
                <w:sz w:val="24"/>
                <w:szCs w:val="24"/>
              </w:rPr>
            </w:pPr>
            <w:r>
              <w:rPr>
                <w:b/>
                <w:sz w:val="24"/>
                <w:szCs w:val="24"/>
              </w:rPr>
              <w:t>Sustainability Policy</w:t>
            </w:r>
          </w:p>
        </w:tc>
        <w:tc>
          <w:tcPr>
            <w:tcW w:w="1470" w:type="dxa"/>
          </w:tcPr>
          <w:p w14:paraId="1CC1D664" w14:textId="61430DED" w:rsidR="00427D25" w:rsidRPr="00ED470D" w:rsidRDefault="00427D25" w:rsidP="004847C1">
            <w:pPr>
              <w:rPr>
                <w:b/>
                <w:sz w:val="24"/>
                <w:szCs w:val="24"/>
              </w:rPr>
            </w:pPr>
          </w:p>
        </w:tc>
        <w:tc>
          <w:tcPr>
            <w:tcW w:w="1228" w:type="dxa"/>
          </w:tcPr>
          <w:p w14:paraId="534A7C44" w14:textId="79261013" w:rsidR="00427D25" w:rsidRPr="00ED470D" w:rsidRDefault="00427D25" w:rsidP="004847C1">
            <w:pPr>
              <w:rPr>
                <w:b/>
                <w:sz w:val="24"/>
                <w:szCs w:val="24"/>
              </w:rPr>
            </w:pPr>
          </w:p>
        </w:tc>
        <w:tc>
          <w:tcPr>
            <w:tcW w:w="1167" w:type="dxa"/>
          </w:tcPr>
          <w:p w14:paraId="4D938F29" w14:textId="77777777" w:rsidR="00427D25" w:rsidRDefault="00427D25" w:rsidP="004847C1">
            <w:pPr>
              <w:rPr>
                <w:b/>
                <w:sz w:val="24"/>
                <w:szCs w:val="24"/>
              </w:rPr>
            </w:pPr>
          </w:p>
        </w:tc>
      </w:tr>
      <w:tr w:rsidR="00427D25" w:rsidRPr="00ED470D" w14:paraId="4C929F95" w14:textId="30E7EB37" w:rsidTr="00427D25">
        <w:tc>
          <w:tcPr>
            <w:tcW w:w="1034" w:type="dxa"/>
          </w:tcPr>
          <w:p w14:paraId="441DAE84" w14:textId="77777777" w:rsidR="00427D25" w:rsidRDefault="00427D25" w:rsidP="004847C1">
            <w:pPr>
              <w:rPr>
                <w:b/>
                <w:sz w:val="24"/>
                <w:szCs w:val="24"/>
              </w:rPr>
            </w:pPr>
            <w:r>
              <w:rPr>
                <w:b/>
                <w:sz w:val="24"/>
                <w:szCs w:val="24"/>
              </w:rPr>
              <w:t>61</w:t>
            </w:r>
          </w:p>
        </w:tc>
        <w:tc>
          <w:tcPr>
            <w:tcW w:w="5115" w:type="dxa"/>
          </w:tcPr>
          <w:p w14:paraId="41BCC7E8" w14:textId="77777777" w:rsidR="00427D25" w:rsidRPr="00ED470D" w:rsidRDefault="00427D25" w:rsidP="004847C1">
            <w:pPr>
              <w:rPr>
                <w:b/>
                <w:sz w:val="24"/>
                <w:szCs w:val="24"/>
              </w:rPr>
            </w:pPr>
            <w:r>
              <w:rPr>
                <w:b/>
                <w:sz w:val="24"/>
                <w:szCs w:val="24"/>
              </w:rPr>
              <w:t>Sun Protection Policy</w:t>
            </w:r>
          </w:p>
        </w:tc>
        <w:tc>
          <w:tcPr>
            <w:tcW w:w="1470" w:type="dxa"/>
          </w:tcPr>
          <w:p w14:paraId="024DF3D7" w14:textId="6FE27148" w:rsidR="00427D25" w:rsidRPr="00ED470D" w:rsidRDefault="00427D25" w:rsidP="004847C1">
            <w:pPr>
              <w:rPr>
                <w:b/>
                <w:sz w:val="24"/>
                <w:szCs w:val="24"/>
              </w:rPr>
            </w:pPr>
          </w:p>
        </w:tc>
        <w:tc>
          <w:tcPr>
            <w:tcW w:w="1228" w:type="dxa"/>
          </w:tcPr>
          <w:p w14:paraId="03902972" w14:textId="2C77793E" w:rsidR="00427D25" w:rsidRPr="00ED470D" w:rsidRDefault="00427D25" w:rsidP="004847C1">
            <w:pPr>
              <w:rPr>
                <w:b/>
                <w:sz w:val="24"/>
                <w:szCs w:val="24"/>
              </w:rPr>
            </w:pPr>
          </w:p>
        </w:tc>
        <w:tc>
          <w:tcPr>
            <w:tcW w:w="1167" w:type="dxa"/>
          </w:tcPr>
          <w:p w14:paraId="4C377638" w14:textId="77777777" w:rsidR="00427D25" w:rsidRDefault="00427D25" w:rsidP="004847C1">
            <w:pPr>
              <w:rPr>
                <w:b/>
                <w:sz w:val="24"/>
                <w:szCs w:val="24"/>
              </w:rPr>
            </w:pPr>
          </w:p>
        </w:tc>
      </w:tr>
      <w:tr w:rsidR="00427D25" w:rsidRPr="00ED470D" w14:paraId="2A58033D" w14:textId="06BF2900" w:rsidTr="00427D25">
        <w:tc>
          <w:tcPr>
            <w:tcW w:w="1034" w:type="dxa"/>
          </w:tcPr>
          <w:p w14:paraId="3000E532" w14:textId="77777777" w:rsidR="00427D25" w:rsidRDefault="00427D25" w:rsidP="004847C1">
            <w:pPr>
              <w:rPr>
                <w:b/>
                <w:sz w:val="24"/>
                <w:szCs w:val="24"/>
              </w:rPr>
            </w:pPr>
            <w:r>
              <w:rPr>
                <w:b/>
                <w:sz w:val="24"/>
                <w:szCs w:val="24"/>
              </w:rPr>
              <w:t>62</w:t>
            </w:r>
          </w:p>
        </w:tc>
        <w:tc>
          <w:tcPr>
            <w:tcW w:w="5115" w:type="dxa"/>
          </w:tcPr>
          <w:p w14:paraId="2D65840F" w14:textId="77777777" w:rsidR="00427D25" w:rsidRPr="00ED470D" w:rsidRDefault="00427D25" w:rsidP="004847C1">
            <w:pPr>
              <w:rPr>
                <w:b/>
                <w:sz w:val="24"/>
                <w:szCs w:val="24"/>
              </w:rPr>
            </w:pPr>
            <w:r>
              <w:rPr>
                <w:b/>
                <w:sz w:val="24"/>
                <w:szCs w:val="24"/>
              </w:rPr>
              <w:t>Supervision Policy</w:t>
            </w:r>
          </w:p>
        </w:tc>
        <w:tc>
          <w:tcPr>
            <w:tcW w:w="1470" w:type="dxa"/>
          </w:tcPr>
          <w:p w14:paraId="2A880592" w14:textId="4A53D15A" w:rsidR="00427D25" w:rsidRPr="00ED470D" w:rsidRDefault="00427D25" w:rsidP="004847C1">
            <w:pPr>
              <w:rPr>
                <w:b/>
                <w:sz w:val="24"/>
                <w:szCs w:val="24"/>
              </w:rPr>
            </w:pPr>
          </w:p>
        </w:tc>
        <w:tc>
          <w:tcPr>
            <w:tcW w:w="1228" w:type="dxa"/>
          </w:tcPr>
          <w:p w14:paraId="3F4A8EE0" w14:textId="16F3DD57" w:rsidR="00427D25" w:rsidRPr="00ED470D" w:rsidRDefault="00427D25" w:rsidP="004847C1">
            <w:pPr>
              <w:rPr>
                <w:b/>
                <w:sz w:val="24"/>
                <w:szCs w:val="24"/>
              </w:rPr>
            </w:pPr>
          </w:p>
        </w:tc>
        <w:tc>
          <w:tcPr>
            <w:tcW w:w="1167" w:type="dxa"/>
          </w:tcPr>
          <w:p w14:paraId="6E9492A1" w14:textId="77777777" w:rsidR="00427D25" w:rsidRDefault="00427D25" w:rsidP="004847C1">
            <w:pPr>
              <w:rPr>
                <w:b/>
                <w:sz w:val="24"/>
                <w:szCs w:val="24"/>
              </w:rPr>
            </w:pPr>
          </w:p>
        </w:tc>
      </w:tr>
      <w:tr w:rsidR="00427D25" w:rsidRPr="00ED470D" w14:paraId="1EE48766" w14:textId="54CA1C14" w:rsidTr="00427D25">
        <w:tc>
          <w:tcPr>
            <w:tcW w:w="1034" w:type="dxa"/>
          </w:tcPr>
          <w:p w14:paraId="0D81092A" w14:textId="77777777" w:rsidR="00427D25" w:rsidRDefault="00427D25" w:rsidP="004847C1">
            <w:pPr>
              <w:rPr>
                <w:b/>
                <w:sz w:val="24"/>
                <w:szCs w:val="24"/>
              </w:rPr>
            </w:pPr>
            <w:r>
              <w:rPr>
                <w:b/>
                <w:sz w:val="24"/>
                <w:szCs w:val="24"/>
              </w:rPr>
              <w:t>63</w:t>
            </w:r>
          </w:p>
        </w:tc>
        <w:tc>
          <w:tcPr>
            <w:tcW w:w="5115" w:type="dxa"/>
          </w:tcPr>
          <w:p w14:paraId="2A49471B" w14:textId="77777777" w:rsidR="00427D25" w:rsidRPr="00ED470D" w:rsidRDefault="00427D25" w:rsidP="004847C1">
            <w:pPr>
              <w:rPr>
                <w:b/>
                <w:sz w:val="24"/>
                <w:szCs w:val="24"/>
              </w:rPr>
            </w:pPr>
            <w:r>
              <w:rPr>
                <w:b/>
                <w:sz w:val="24"/>
                <w:szCs w:val="24"/>
              </w:rPr>
              <w:t>The Prevent Duty and Promotion of British Values Policy</w:t>
            </w:r>
          </w:p>
        </w:tc>
        <w:tc>
          <w:tcPr>
            <w:tcW w:w="1470" w:type="dxa"/>
          </w:tcPr>
          <w:p w14:paraId="5839AF26" w14:textId="744E8975" w:rsidR="00427D25" w:rsidRPr="00ED470D" w:rsidRDefault="00427D25" w:rsidP="004847C1">
            <w:pPr>
              <w:rPr>
                <w:b/>
                <w:sz w:val="24"/>
                <w:szCs w:val="24"/>
              </w:rPr>
            </w:pPr>
          </w:p>
        </w:tc>
        <w:tc>
          <w:tcPr>
            <w:tcW w:w="1228" w:type="dxa"/>
          </w:tcPr>
          <w:p w14:paraId="38012490" w14:textId="6D43A478" w:rsidR="00427D25" w:rsidRPr="00ED470D" w:rsidRDefault="00427D25" w:rsidP="004847C1">
            <w:pPr>
              <w:rPr>
                <w:b/>
                <w:sz w:val="24"/>
                <w:szCs w:val="24"/>
              </w:rPr>
            </w:pPr>
          </w:p>
        </w:tc>
        <w:tc>
          <w:tcPr>
            <w:tcW w:w="1167" w:type="dxa"/>
          </w:tcPr>
          <w:p w14:paraId="68A41330" w14:textId="77777777" w:rsidR="00427D25" w:rsidRDefault="00427D25" w:rsidP="004847C1">
            <w:pPr>
              <w:rPr>
                <w:b/>
                <w:sz w:val="24"/>
                <w:szCs w:val="24"/>
              </w:rPr>
            </w:pPr>
          </w:p>
        </w:tc>
      </w:tr>
      <w:tr w:rsidR="00427D25" w:rsidRPr="00ED470D" w14:paraId="6FF562A2" w14:textId="7981162A" w:rsidTr="00427D25">
        <w:tc>
          <w:tcPr>
            <w:tcW w:w="1034" w:type="dxa"/>
          </w:tcPr>
          <w:p w14:paraId="402B1ACA" w14:textId="77777777" w:rsidR="00427D25" w:rsidRDefault="00427D25" w:rsidP="004847C1">
            <w:pPr>
              <w:rPr>
                <w:b/>
                <w:sz w:val="24"/>
                <w:szCs w:val="24"/>
              </w:rPr>
            </w:pPr>
            <w:r>
              <w:rPr>
                <w:b/>
                <w:sz w:val="24"/>
                <w:szCs w:val="24"/>
              </w:rPr>
              <w:t>64</w:t>
            </w:r>
          </w:p>
        </w:tc>
        <w:tc>
          <w:tcPr>
            <w:tcW w:w="5115" w:type="dxa"/>
          </w:tcPr>
          <w:p w14:paraId="50AF7CD7" w14:textId="77777777" w:rsidR="00427D25" w:rsidRPr="00ED470D" w:rsidRDefault="00427D25" w:rsidP="004847C1">
            <w:pPr>
              <w:rPr>
                <w:b/>
                <w:sz w:val="24"/>
                <w:szCs w:val="24"/>
              </w:rPr>
            </w:pPr>
            <w:r>
              <w:rPr>
                <w:b/>
                <w:sz w:val="24"/>
                <w:szCs w:val="24"/>
              </w:rPr>
              <w:t>Threats and Abuse Towards Staff and Volunteers Policy</w:t>
            </w:r>
          </w:p>
        </w:tc>
        <w:tc>
          <w:tcPr>
            <w:tcW w:w="1470" w:type="dxa"/>
          </w:tcPr>
          <w:p w14:paraId="77552C8D" w14:textId="31291856" w:rsidR="00427D25" w:rsidRPr="00ED470D" w:rsidRDefault="00427D25" w:rsidP="004847C1">
            <w:pPr>
              <w:rPr>
                <w:b/>
                <w:sz w:val="24"/>
                <w:szCs w:val="24"/>
              </w:rPr>
            </w:pPr>
          </w:p>
        </w:tc>
        <w:tc>
          <w:tcPr>
            <w:tcW w:w="1228" w:type="dxa"/>
          </w:tcPr>
          <w:p w14:paraId="199B255F" w14:textId="61A5E23B" w:rsidR="00427D25" w:rsidRPr="00ED470D" w:rsidRDefault="00427D25" w:rsidP="004847C1">
            <w:pPr>
              <w:rPr>
                <w:b/>
                <w:sz w:val="24"/>
                <w:szCs w:val="24"/>
              </w:rPr>
            </w:pPr>
          </w:p>
        </w:tc>
        <w:tc>
          <w:tcPr>
            <w:tcW w:w="1167" w:type="dxa"/>
          </w:tcPr>
          <w:p w14:paraId="683C4184" w14:textId="77777777" w:rsidR="00427D25" w:rsidRDefault="00427D25" w:rsidP="004847C1">
            <w:pPr>
              <w:rPr>
                <w:b/>
                <w:sz w:val="24"/>
                <w:szCs w:val="24"/>
              </w:rPr>
            </w:pPr>
          </w:p>
        </w:tc>
      </w:tr>
      <w:tr w:rsidR="00427D25" w:rsidRPr="00ED470D" w14:paraId="18804B2C" w14:textId="6AAA5352" w:rsidTr="00427D25">
        <w:tc>
          <w:tcPr>
            <w:tcW w:w="1034" w:type="dxa"/>
          </w:tcPr>
          <w:p w14:paraId="33D5D8BD" w14:textId="77777777" w:rsidR="00427D25" w:rsidRDefault="00427D25" w:rsidP="004847C1">
            <w:pPr>
              <w:rPr>
                <w:b/>
                <w:sz w:val="24"/>
                <w:szCs w:val="24"/>
              </w:rPr>
            </w:pPr>
            <w:r>
              <w:rPr>
                <w:b/>
                <w:sz w:val="24"/>
                <w:szCs w:val="24"/>
              </w:rPr>
              <w:t>65</w:t>
            </w:r>
          </w:p>
        </w:tc>
        <w:tc>
          <w:tcPr>
            <w:tcW w:w="5115" w:type="dxa"/>
          </w:tcPr>
          <w:p w14:paraId="2DE8961D" w14:textId="77777777" w:rsidR="00427D25" w:rsidRPr="00ED470D" w:rsidRDefault="00427D25" w:rsidP="004847C1">
            <w:pPr>
              <w:rPr>
                <w:b/>
                <w:sz w:val="24"/>
                <w:szCs w:val="24"/>
              </w:rPr>
            </w:pPr>
            <w:r>
              <w:rPr>
                <w:b/>
                <w:sz w:val="24"/>
                <w:szCs w:val="24"/>
              </w:rPr>
              <w:t>Uncollected Children Policy</w:t>
            </w:r>
          </w:p>
        </w:tc>
        <w:tc>
          <w:tcPr>
            <w:tcW w:w="1470" w:type="dxa"/>
          </w:tcPr>
          <w:p w14:paraId="4ED3AD00" w14:textId="6DBE8AE4" w:rsidR="00427D25" w:rsidRPr="00ED470D" w:rsidRDefault="00427D25" w:rsidP="004847C1">
            <w:pPr>
              <w:rPr>
                <w:b/>
                <w:sz w:val="24"/>
                <w:szCs w:val="24"/>
              </w:rPr>
            </w:pPr>
          </w:p>
        </w:tc>
        <w:tc>
          <w:tcPr>
            <w:tcW w:w="1228" w:type="dxa"/>
          </w:tcPr>
          <w:p w14:paraId="29A0CA5E" w14:textId="3887E942" w:rsidR="00427D25" w:rsidRPr="00ED470D" w:rsidRDefault="00427D25" w:rsidP="004847C1">
            <w:pPr>
              <w:rPr>
                <w:b/>
                <w:sz w:val="24"/>
                <w:szCs w:val="24"/>
              </w:rPr>
            </w:pPr>
          </w:p>
        </w:tc>
        <w:tc>
          <w:tcPr>
            <w:tcW w:w="1167" w:type="dxa"/>
          </w:tcPr>
          <w:p w14:paraId="234B5FFC" w14:textId="77777777" w:rsidR="00427D25" w:rsidRDefault="00427D25" w:rsidP="004847C1">
            <w:pPr>
              <w:rPr>
                <w:b/>
                <w:sz w:val="24"/>
                <w:szCs w:val="24"/>
              </w:rPr>
            </w:pPr>
          </w:p>
        </w:tc>
      </w:tr>
      <w:tr w:rsidR="00427D25" w:rsidRPr="00ED470D" w14:paraId="02F9DFBF" w14:textId="1DAE0F4E" w:rsidTr="00427D25">
        <w:tc>
          <w:tcPr>
            <w:tcW w:w="1034" w:type="dxa"/>
          </w:tcPr>
          <w:p w14:paraId="0CD0945B" w14:textId="77777777" w:rsidR="00427D25" w:rsidRDefault="00427D25" w:rsidP="004847C1">
            <w:pPr>
              <w:rPr>
                <w:b/>
                <w:sz w:val="24"/>
                <w:szCs w:val="24"/>
              </w:rPr>
            </w:pPr>
            <w:r>
              <w:rPr>
                <w:b/>
                <w:sz w:val="24"/>
                <w:szCs w:val="24"/>
              </w:rPr>
              <w:t>66</w:t>
            </w:r>
          </w:p>
        </w:tc>
        <w:tc>
          <w:tcPr>
            <w:tcW w:w="5115" w:type="dxa"/>
          </w:tcPr>
          <w:p w14:paraId="38D81178" w14:textId="77777777" w:rsidR="00427D25" w:rsidRPr="00ED470D" w:rsidRDefault="00427D25" w:rsidP="004847C1">
            <w:pPr>
              <w:rPr>
                <w:b/>
                <w:sz w:val="24"/>
                <w:szCs w:val="24"/>
              </w:rPr>
            </w:pPr>
            <w:r>
              <w:rPr>
                <w:b/>
                <w:sz w:val="24"/>
                <w:szCs w:val="24"/>
              </w:rPr>
              <w:t>Volunteers Policy</w:t>
            </w:r>
          </w:p>
        </w:tc>
        <w:tc>
          <w:tcPr>
            <w:tcW w:w="1470" w:type="dxa"/>
          </w:tcPr>
          <w:p w14:paraId="5422FB17" w14:textId="02327ABF" w:rsidR="00427D25" w:rsidRPr="00ED470D" w:rsidRDefault="00427D25" w:rsidP="004847C1">
            <w:pPr>
              <w:rPr>
                <w:b/>
                <w:sz w:val="24"/>
                <w:szCs w:val="24"/>
              </w:rPr>
            </w:pPr>
          </w:p>
        </w:tc>
        <w:tc>
          <w:tcPr>
            <w:tcW w:w="1228" w:type="dxa"/>
          </w:tcPr>
          <w:p w14:paraId="5D077AAB" w14:textId="26ACDDEB" w:rsidR="00427D25" w:rsidRPr="00ED470D" w:rsidRDefault="00427D25" w:rsidP="004847C1">
            <w:pPr>
              <w:rPr>
                <w:b/>
                <w:sz w:val="24"/>
                <w:szCs w:val="24"/>
              </w:rPr>
            </w:pPr>
          </w:p>
        </w:tc>
        <w:tc>
          <w:tcPr>
            <w:tcW w:w="1167" w:type="dxa"/>
          </w:tcPr>
          <w:p w14:paraId="398DE520" w14:textId="77777777" w:rsidR="00427D25" w:rsidRDefault="00427D25" w:rsidP="004847C1">
            <w:pPr>
              <w:rPr>
                <w:b/>
                <w:sz w:val="24"/>
                <w:szCs w:val="24"/>
              </w:rPr>
            </w:pPr>
          </w:p>
        </w:tc>
      </w:tr>
      <w:tr w:rsidR="00427D25" w:rsidRPr="00ED470D" w14:paraId="0F806B7C" w14:textId="139BC289" w:rsidTr="00427D25">
        <w:tc>
          <w:tcPr>
            <w:tcW w:w="1034" w:type="dxa"/>
          </w:tcPr>
          <w:p w14:paraId="47094BE6" w14:textId="77777777" w:rsidR="00427D25" w:rsidRDefault="00427D25" w:rsidP="004847C1">
            <w:pPr>
              <w:rPr>
                <w:b/>
                <w:sz w:val="24"/>
                <w:szCs w:val="24"/>
              </w:rPr>
            </w:pPr>
            <w:r>
              <w:rPr>
                <w:b/>
                <w:sz w:val="24"/>
                <w:szCs w:val="24"/>
              </w:rPr>
              <w:t>67</w:t>
            </w:r>
          </w:p>
        </w:tc>
        <w:tc>
          <w:tcPr>
            <w:tcW w:w="5115" w:type="dxa"/>
          </w:tcPr>
          <w:p w14:paraId="4AB18229" w14:textId="77777777" w:rsidR="00427D25" w:rsidRPr="00ED470D" w:rsidRDefault="00427D25" w:rsidP="004847C1">
            <w:pPr>
              <w:rPr>
                <w:b/>
                <w:sz w:val="24"/>
                <w:szCs w:val="24"/>
              </w:rPr>
            </w:pPr>
            <w:r>
              <w:rPr>
                <w:b/>
                <w:sz w:val="24"/>
                <w:szCs w:val="24"/>
              </w:rPr>
              <w:t>Visitor Policy</w:t>
            </w:r>
          </w:p>
        </w:tc>
        <w:tc>
          <w:tcPr>
            <w:tcW w:w="1470" w:type="dxa"/>
          </w:tcPr>
          <w:p w14:paraId="16DB33F1" w14:textId="09CE0D14" w:rsidR="00427D25" w:rsidRPr="00ED470D" w:rsidRDefault="00427D25" w:rsidP="004847C1">
            <w:pPr>
              <w:rPr>
                <w:b/>
                <w:sz w:val="24"/>
                <w:szCs w:val="24"/>
              </w:rPr>
            </w:pPr>
          </w:p>
        </w:tc>
        <w:tc>
          <w:tcPr>
            <w:tcW w:w="1228" w:type="dxa"/>
          </w:tcPr>
          <w:p w14:paraId="72645E3E" w14:textId="1A73B7C6" w:rsidR="00427D25" w:rsidRPr="00ED470D" w:rsidRDefault="00427D25" w:rsidP="004847C1">
            <w:pPr>
              <w:rPr>
                <w:b/>
                <w:sz w:val="24"/>
                <w:szCs w:val="24"/>
              </w:rPr>
            </w:pPr>
          </w:p>
        </w:tc>
        <w:tc>
          <w:tcPr>
            <w:tcW w:w="1167" w:type="dxa"/>
          </w:tcPr>
          <w:p w14:paraId="5982C74D" w14:textId="77777777" w:rsidR="00427D25" w:rsidRDefault="00427D25" w:rsidP="004847C1">
            <w:pPr>
              <w:rPr>
                <w:b/>
                <w:sz w:val="24"/>
                <w:szCs w:val="24"/>
              </w:rPr>
            </w:pPr>
          </w:p>
        </w:tc>
      </w:tr>
      <w:tr w:rsidR="00427D25" w:rsidRPr="00ED470D" w14:paraId="1D23751F" w14:textId="0924C465" w:rsidTr="00427D25">
        <w:tc>
          <w:tcPr>
            <w:tcW w:w="1034" w:type="dxa"/>
          </w:tcPr>
          <w:p w14:paraId="4CA82A5F" w14:textId="77777777" w:rsidR="00427D25" w:rsidRDefault="00427D25" w:rsidP="004847C1">
            <w:pPr>
              <w:rPr>
                <w:b/>
                <w:sz w:val="24"/>
                <w:szCs w:val="24"/>
              </w:rPr>
            </w:pPr>
            <w:r>
              <w:rPr>
                <w:b/>
                <w:sz w:val="24"/>
                <w:szCs w:val="24"/>
              </w:rPr>
              <w:t>68</w:t>
            </w:r>
          </w:p>
        </w:tc>
        <w:tc>
          <w:tcPr>
            <w:tcW w:w="5115" w:type="dxa"/>
          </w:tcPr>
          <w:p w14:paraId="6A6E4C6F" w14:textId="77777777" w:rsidR="00427D25" w:rsidRPr="00ED470D" w:rsidRDefault="00427D25" w:rsidP="004847C1">
            <w:pPr>
              <w:rPr>
                <w:b/>
                <w:sz w:val="24"/>
                <w:szCs w:val="24"/>
              </w:rPr>
            </w:pPr>
            <w:r>
              <w:rPr>
                <w:b/>
                <w:sz w:val="24"/>
                <w:szCs w:val="24"/>
              </w:rPr>
              <w:t>Visits and Outings Procedure</w:t>
            </w:r>
          </w:p>
        </w:tc>
        <w:tc>
          <w:tcPr>
            <w:tcW w:w="1470" w:type="dxa"/>
          </w:tcPr>
          <w:p w14:paraId="24773AEF" w14:textId="06D50069" w:rsidR="00427D25" w:rsidRPr="00ED470D" w:rsidRDefault="00427D25" w:rsidP="004847C1">
            <w:pPr>
              <w:rPr>
                <w:b/>
                <w:sz w:val="24"/>
                <w:szCs w:val="24"/>
              </w:rPr>
            </w:pPr>
          </w:p>
        </w:tc>
        <w:tc>
          <w:tcPr>
            <w:tcW w:w="1228" w:type="dxa"/>
          </w:tcPr>
          <w:p w14:paraId="0D1C98ED" w14:textId="70866F96" w:rsidR="00427D25" w:rsidRPr="00ED470D" w:rsidRDefault="00427D25" w:rsidP="004847C1">
            <w:pPr>
              <w:rPr>
                <w:b/>
                <w:sz w:val="24"/>
                <w:szCs w:val="24"/>
              </w:rPr>
            </w:pPr>
          </w:p>
        </w:tc>
        <w:tc>
          <w:tcPr>
            <w:tcW w:w="1167" w:type="dxa"/>
          </w:tcPr>
          <w:p w14:paraId="628F0DFD" w14:textId="77777777" w:rsidR="00427D25" w:rsidRDefault="00427D25" w:rsidP="004847C1">
            <w:pPr>
              <w:rPr>
                <w:b/>
                <w:sz w:val="24"/>
                <w:szCs w:val="24"/>
              </w:rPr>
            </w:pPr>
          </w:p>
        </w:tc>
      </w:tr>
      <w:tr w:rsidR="00427D25" w:rsidRPr="00ED470D" w14:paraId="61D9F50F" w14:textId="25187EB3" w:rsidTr="00427D25">
        <w:tc>
          <w:tcPr>
            <w:tcW w:w="1034" w:type="dxa"/>
          </w:tcPr>
          <w:p w14:paraId="7450E280" w14:textId="77777777" w:rsidR="00427D25" w:rsidRDefault="00427D25" w:rsidP="004847C1">
            <w:pPr>
              <w:rPr>
                <w:b/>
                <w:sz w:val="24"/>
                <w:szCs w:val="24"/>
              </w:rPr>
            </w:pPr>
            <w:r>
              <w:rPr>
                <w:b/>
                <w:sz w:val="24"/>
                <w:szCs w:val="24"/>
              </w:rPr>
              <w:t>69</w:t>
            </w:r>
          </w:p>
        </w:tc>
        <w:tc>
          <w:tcPr>
            <w:tcW w:w="5115" w:type="dxa"/>
          </w:tcPr>
          <w:p w14:paraId="5E0E4A33" w14:textId="77777777" w:rsidR="00427D25" w:rsidRPr="00ED470D" w:rsidRDefault="00427D25" w:rsidP="004847C1">
            <w:pPr>
              <w:rPr>
                <w:b/>
                <w:sz w:val="24"/>
                <w:szCs w:val="24"/>
              </w:rPr>
            </w:pPr>
            <w:r>
              <w:rPr>
                <w:b/>
                <w:sz w:val="24"/>
                <w:szCs w:val="24"/>
              </w:rPr>
              <w:t xml:space="preserve">Whistle Blowing Policy </w:t>
            </w:r>
          </w:p>
        </w:tc>
        <w:tc>
          <w:tcPr>
            <w:tcW w:w="1470" w:type="dxa"/>
          </w:tcPr>
          <w:p w14:paraId="6541708D" w14:textId="6FA24BCB" w:rsidR="00427D25" w:rsidRPr="00ED470D" w:rsidRDefault="00427D25" w:rsidP="004847C1">
            <w:pPr>
              <w:rPr>
                <w:b/>
                <w:sz w:val="24"/>
                <w:szCs w:val="24"/>
              </w:rPr>
            </w:pPr>
          </w:p>
        </w:tc>
        <w:tc>
          <w:tcPr>
            <w:tcW w:w="1228" w:type="dxa"/>
          </w:tcPr>
          <w:p w14:paraId="1A87ABE3" w14:textId="6AFF4CA8" w:rsidR="00427D25" w:rsidRPr="00ED470D" w:rsidRDefault="00427D25" w:rsidP="004847C1">
            <w:pPr>
              <w:rPr>
                <w:b/>
                <w:sz w:val="24"/>
                <w:szCs w:val="24"/>
              </w:rPr>
            </w:pPr>
          </w:p>
        </w:tc>
        <w:tc>
          <w:tcPr>
            <w:tcW w:w="1167" w:type="dxa"/>
          </w:tcPr>
          <w:p w14:paraId="37C1600F" w14:textId="77777777" w:rsidR="00427D25" w:rsidRDefault="00427D25" w:rsidP="004847C1">
            <w:pPr>
              <w:rPr>
                <w:b/>
                <w:sz w:val="24"/>
                <w:szCs w:val="24"/>
              </w:rPr>
            </w:pPr>
          </w:p>
        </w:tc>
      </w:tr>
    </w:tbl>
    <w:p w14:paraId="3D336C30" w14:textId="77777777" w:rsidR="00876461" w:rsidRDefault="00876461">
      <w:pPr>
        <w:tabs>
          <w:tab w:val="left" w:pos="1290"/>
        </w:tabs>
        <w:rPr>
          <w:sz w:val="20"/>
          <w:szCs w:val="20"/>
        </w:rPr>
      </w:pPr>
    </w:p>
    <w:p w14:paraId="12CB9242" w14:textId="77777777" w:rsidR="007868DF" w:rsidRDefault="007868DF">
      <w:pPr>
        <w:tabs>
          <w:tab w:val="left" w:pos="1290"/>
        </w:tabs>
        <w:rPr>
          <w:sz w:val="20"/>
          <w:szCs w:val="20"/>
        </w:rPr>
      </w:pPr>
    </w:p>
    <w:p w14:paraId="26B6A2BB" w14:textId="77777777" w:rsidR="007868DF" w:rsidRDefault="007868DF">
      <w:pPr>
        <w:spacing w:line="240" w:lineRule="auto"/>
        <w:rPr>
          <w:rFonts w:cs="Calibri"/>
          <w:sz w:val="20"/>
          <w:szCs w:val="20"/>
        </w:rPr>
      </w:pPr>
    </w:p>
    <w:sectPr w:rsidR="007868DF">
      <w:footerReference w:type="default" r:id="rId5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6C689" w14:textId="77777777" w:rsidR="00470BDE" w:rsidRDefault="00470BDE">
      <w:pPr>
        <w:spacing w:after="0" w:line="240" w:lineRule="auto"/>
      </w:pPr>
      <w:r>
        <w:separator/>
      </w:r>
    </w:p>
  </w:endnote>
  <w:endnote w:type="continuationSeparator" w:id="0">
    <w:p w14:paraId="559EC122" w14:textId="77777777" w:rsidR="00470BDE" w:rsidRDefault="0047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exend">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087232"/>
      <w:docPartObj>
        <w:docPartGallery w:val="Page Numbers (Bottom of Page)"/>
        <w:docPartUnique/>
      </w:docPartObj>
    </w:sdtPr>
    <w:sdtEndPr>
      <w:rPr>
        <w:color w:val="7F7F7F" w:themeColor="background1" w:themeShade="7F"/>
        <w:spacing w:val="60"/>
      </w:rPr>
    </w:sdtEndPr>
    <w:sdtContent>
      <w:p w14:paraId="6A3715E9" w14:textId="4530B9CD" w:rsidR="00901C1E" w:rsidRDefault="00901C1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D4499E2" w14:textId="77777777" w:rsidR="00901C1E" w:rsidRDefault="00901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A78A" w14:textId="77777777" w:rsidR="00470BDE" w:rsidRDefault="00470BDE">
      <w:pPr>
        <w:spacing w:after="0" w:line="240" w:lineRule="auto"/>
      </w:pPr>
      <w:r>
        <w:rPr>
          <w:color w:val="000000"/>
        </w:rPr>
        <w:separator/>
      </w:r>
    </w:p>
  </w:footnote>
  <w:footnote w:type="continuationSeparator" w:id="0">
    <w:p w14:paraId="5924DF53" w14:textId="77777777" w:rsidR="00470BDE" w:rsidRDefault="00470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C14"/>
    <w:multiLevelType w:val="multilevel"/>
    <w:tmpl w:val="784C8F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05B54C9"/>
    <w:multiLevelType w:val="multilevel"/>
    <w:tmpl w:val="ED26641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A00EEC"/>
    <w:multiLevelType w:val="multilevel"/>
    <w:tmpl w:val="71BA5B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1AC633E"/>
    <w:multiLevelType w:val="multilevel"/>
    <w:tmpl w:val="3B5A655E"/>
    <w:lvl w:ilvl="0">
      <w:numFmt w:val="bullet"/>
      <w:lvlText w:val=""/>
      <w:lvlJc w:val="left"/>
      <w:pPr>
        <w:ind w:left="72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2192B80"/>
    <w:multiLevelType w:val="multilevel"/>
    <w:tmpl w:val="112290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2F349DD"/>
    <w:multiLevelType w:val="multilevel"/>
    <w:tmpl w:val="E1AABFD4"/>
    <w:lvl w:ilvl="0">
      <w:start w:val="1"/>
      <w:numFmt w:val="decimal"/>
      <w:lvlText w:val="-%1"/>
      <w:lvlJc w:val="left"/>
      <w:rPr>
        <w:caps w:val="0"/>
        <w:strike w:val="0"/>
        <w:dstrike w:val="0"/>
        <w:color w:val="000000"/>
        <w:spacing w:val="0"/>
        <w:w w:val="100"/>
        <w:kern w:val="0"/>
        <w:position w:val="0"/>
        <w:sz w:val="22"/>
        <w:szCs w:val="29"/>
        <w:u w:val="none"/>
        <w:vertAlign w:val="baseline"/>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032D0244"/>
    <w:multiLevelType w:val="multilevel"/>
    <w:tmpl w:val="0FCECF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3BC733B"/>
    <w:multiLevelType w:val="multilevel"/>
    <w:tmpl w:val="F6BE61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4987747"/>
    <w:multiLevelType w:val="multilevel"/>
    <w:tmpl w:val="3E0EF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4AA1B39"/>
    <w:multiLevelType w:val="multilevel"/>
    <w:tmpl w:val="1B3E94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4C359C7"/>
    <w:multiLevelType w:val="multilevel"/>
    <w:tmpl w:val="FF3E72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05B47789"/>
    <w:multiLevelType w:val="multilevel"/>
    <w:tmpl w:val="32569A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60D4927"/>
    <w:multiLevelType w:val="multilevel"/>
    <w:tmpl w:val="6782616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0640672A"/>
    <w:multiLevelType w:val="multilevel"/>
    <w:tmpl w:val="EAD2434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064362BC"/>
    <w:multiLevelType w:val="multilevel"/>
    <w:tmpl w:val="02AE43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95C2CB4"/>
    <w:multiLevelType w:val="hybridMultilevel"/>
    <w:tmpl w:val="75C46740"/>
    <w:lvl w:ilvl="0" w:tplc="968AAB9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6120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F2F0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FAC1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8E8E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285BC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9A68A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38202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482C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95486B"/>
    <w:multiLevelType w:val="multilevel"/>
    <w:tmpl w:val="C3C4CB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AEA6943"/>
    <w:multiLevelType w:val="multilevel"/>
    <w:tmpl w:val="01BCEB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B9877B7"/>
    <w:multiLevelType w:val="multilevel"/>
    <w:tmpl w:val="FC0854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BA609B8"/>
    <w:multiLevelType w:val="multilevel"/>
    <w:tmpl w:val="09FA01F8"/>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0C845281"/>
    <w:multiLevelType w:val="multilevel"/>
    <w:tmpl w:val="EFB4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960227"/>
    <w:multiLevelType w:val="multilevel"/>
    <w:tmpl w:val="5F547B66"/>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4" w15:restartNumberingAfterBreak="0">
    <w:nsid w:val="0D007281"/>
    <w:multiLevelType w:val="multilevel"/>
    <w:tmpl w:val="FA9CD5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EA8705F"/>
    <w:multiLevelType w:val="multilevel"/>
    <w:tmpl w:val="633C9346"/>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0ED127F5"/>
    <w:multiLevelType w:val="multilevel"/>
    <w:tmpl w:val="303AA5A0"/>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0954F52"/>
    <w:multiLevelType w:val="multilevel"/>
    <w:tmpl w:val="9230E1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9" w15:restartNumberingAfterBreak="0">
    <w:nsid w:val="10AC558D"/>
    <w:multiLevelType w:val="multilevel"/>
    <w:tmpl w:val="B8DEB9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1120363B"/>
    <w:multiLevelType w:val="multilevel"/>
    <w:tmpl w:val="5394DCEE"/>
    <w:lvl w:ilvl="0">
      <w:numFmt w:val="bullet"/>
      <w:lvlText w:val=""/>
      <w:lvlJc w:val="left"/>
      <w:pPr>
        <w:ind w:left="36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11F22182"/>
    <w:multiLevelType w:val="multilevel"/>
    <w:tmpl w:val="48E633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25D327E"/>
    <w:multiLevelType w:val="multilevel"/>
    <w:tmpl w:val="901C03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127367A6"/>
    <w:multiLevelType w:val="multilevel"/>
    <w:tmpl w:val="49D2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92194C"/>
    <w:multiLevelType w:val="multilevel"/>
    <w:tmpl w:val="6B82E5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12934800"/>
    <w:multiLevelType w:val="multilevel"/>
    <w:tmpl w:val="CCA2D6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12BB378B"/>
    <w:multiLevelType w:val="multilevel"/>
    <w:tmpl w:val="31B0B5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132F24C8"/>
    <w:multiLevelType w:val="multilevel"/>
    <w:tmpl w:val="780E1C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13FD0BD1"/>
    <w:multiLevelType w:val="multilevel"/>
    <w:tmpl w:val="F4C01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157E493C"/>
    <w:multiLevelType w:val="multilevel"/>
    <w:tmpl w:val="7E5C2F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6C12D25"/>
    <w:multiLevelType w:val="multilevel"/>
    <w:tmpl w:val="21F897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16EC076F"/>
    <w:multiLevelType w:val="multilevel"/>
    <w:tmpl w:val="DA78A7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16FC6EBD"/>
    <w:multiLevelType w:val="multilevel"/>
    <w:tmpl w:val="49EE8E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17183667"/>
    <w:multiLevelType w:val="hybridMultilevel"/>
    <w:tmpl w:val="B718C5CE"/>
    <w:lvl w:ilvl="0" w:tplc="6C0A4ED4">
      <w:start w:val="1"/>
      <w:numFmt w:val="bullet"/>
      <w:lvlText w:val=""/>
      <w:lvlJc w:val="left"/>
      <w:pPr>
        <w:tabs>
          <w:tab w:val="num" w:pos="360"/>
        </w:tabs>
        <w:ind w:left="360" w:hanging="360"/>
      </w:pPr>
      <w:rPr>
        <w:rFonts w:ascii="Wingdings" w:hAnsi="Wingdings" w:hint="default"/>
        <w:color w:val="7030A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76F2EE1"/>
    <w:multiLevelType w:val="multilevel"/>
    <w:tmpl w:val="4EC443B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6" w15:restartNumberingAfterBreak="0">
    <w:nsid w:val="181F1555"/>
    <w:multiLevelType w:val="multilevel"/>
    <w:tmpl w:val="1EE0CE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18CA28E9"/>
    <w:multiLevelType w:val="multilevel"/>
    <w:tmpl w:val="718A25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8F1002D"/>
    <w:multiLevelType w:val="multilevel"/>
    <w:tmpl w:val="B7B051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1A0D1B16"/>
    <w:multiLevelType w:val="multilevel"/>
    <w:tmpl w:val="AACC0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1AD05DAD"/>
    <w:multiLevelType w:val="multilevel"/>
    <w:tmpl w:val="EB8CFFF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1" w15:restartNumberingAfterBreak="0">
    <w:nsid w:val="1B216B52"/>
    <w:multiLevelType w:val="multilevel"/>
    <w:tmpl w:val="FD1E2E04"/>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15:restartNumberingAfterBreak="0">
    <w:nsid w:val="1BEA1CBD"/>
    <w:multiLevelType w:val="multilevel"/>
    <w:tmpl w:val="7B5AC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1C2F6277"/>
    <w:multiLevelType w:val="multilevel"/>
    <w:tmpl w:val="95D455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1C5D4E2A"/>
    <w:multiLevelType w:val="hybridMultilevel"/>
    <w:tmpl w:val="BFFCBBA4"/>
    <w:lvl w:ilvl="0" w:tplc="2C6C75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D002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F6C6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22E6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640A5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767E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D46AE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D41CA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4AEE2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1D126FC4"/>
    <w:multiLevelType w:val="multilevel"/>
    <w:tmpl w:val="E2AA12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1D4648D5"/>
    <w:multiLevelType w:val="hybridMultilevel"/>
    <w:tmpl w:val="9FECC4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D5D2E78"/>
    <w:multiLevelType w:val="multilevel"/>
    <w:tmpl w:val="DA0813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8" w15:restartNumberingAfterBreak="0">
    <w:nsid w:val="1DF33621"/>
    <w:multiLevelType w:val="multilevel"/>
    <w:tmpl w:val="8676CB34"/>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9" w15:restartNumberingAfterBreak="0">
    <w:nsid w:val="1DFA4163"/>
    <w:multiLevelType w:val="multilevel"/>
    <w:tmpl w:val="82C441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1E8A4CE3"/>
    <w:multiLevelType w:val="hybridMultilevel"/>
    <w:tmpl w:val="C2E08974"/>
    <w:lvl w:ilvl="0" w:tplc="B5EE03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8030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D6B1E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BE82F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4AFA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6882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D850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F49FE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24F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F011B79"/>
    <w:multiLevelType w:val="multilevel"/>
    <w:tmpl w:val="608A18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2" w15:restartNumberingAfterBreak="0">
    <w:nsid w:val="1FB8006B"/>
    <w:multiLevelType w:val="multilevel"/>
    <w:tmpl w:val="525E5844"/>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15:restartNumberingAfterBreak="0">
    <w:nsid w:val="200D5621"/>
    <w:multiLevelType w:val="multilevel"/>
    <w:tmpl w:val="D0609F68"/>
    <w:lvl w:ilvl="0">
      <w:numFmt w:val="bullet"/>
      <w:lvlText w:val=""/>
      <w:lvlJc w:val="left"/>
      <w:pPr>
        <w:ind w:left="36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201915B7"/>
    <w:multiLevelType w:val="hybridMultilevel"/>
    <w:tmpl w:val="759664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18A51A7"/>
    <w:multiLevelType w:val="multilevel"/>
    <w:tmpl w:val="9A4AA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21B71DC8"/>
    <w:multiLevelType w:val="multilevel"/>
    <w:tmpl w:val="6F0444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224C02D6"/>
    <w:multiLevelType w:val="multilevel"/>
    <w:tmpl w:val="DA64D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231C2956"/>
    <w:multiLevelType w:val="multilevel"/>
    <w:tmpl w:val="F03A89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24854699"/>
    <w:multiLevelType w:val="multilevel"/>
    <w:tmpl w:val="32ECF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24FD4626"/>
    <w:multiLevelType w:val="multilevel"/>
    <w:tmpl w:val="B3AEA8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26263CCD"/>
    <w:multiLevelType w:val="multilevel"/>
    <w:tmpl w:val="8398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67215AA"/>
    <w:multiLevelType w:val="multilevel"/>
    <w:tmpl w:val="C2E6AB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3" w15:restartNumberingAfterBreak="0">
    <w:nsid w:val="270061A0"/>
    <w:multiLevelType w:val="multilevel"/>
    <w:tmpl w:val="FB347B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277570DD"/>
    <w:multiLevelType w:val="multilevel"/>
    <w:tmpl w:val="41F6D26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5" w15:restartNumberingAfterBreak="0">
    <w:nsid w:val="2869084B"/>
    <w:multiLevelType w:val="multilevel"/>
    <w:tmpl w:val="BCD272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290D1946"/>
    <w:multiLevelType w:val="multilevel"/>
    <w:tmpl w:val="993E53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29915A66"/>
    <w:multiLevelType w:val="multilevel"/>
    <w:tmpl w:val="ABEACF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2ACB646C"/>
    <w:multiLevelType w:val="multilevel"/>
    <w:tmpl w:val="8ACE6FA2"/>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9" w15:restartNumberingAfterBreak="0">
    <w:nsid w:val="2B965BAE"/>
    <w:multiLevelType w:val="multilevel"/>
    <w:tmpl w:val="E9560A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2D7112FA"/>
    <w:multiLevelType w:val="multilevel"/>
    <w:tmpl w:val="8DF2E2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1" w15:restartNumberingAfterBreak="0">
    <w:nsid w:val="2D932111"/>
    <w:multiLevelType w:val="multilevel"/>
    <w:tmpl w:val="718467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2E7161B4"/>
    <w:multiLevelType w:val="hybridMultilevel"/>
    <w:tmpl w:val="273EE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F947B88"/>
    <w:multiLevelType w:val="hybridMultilevel"/>
    <w:tmpl w:val="D980A8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FC13196"/>
    <w:multiLevelType w:val="multilevel"/>
    <w:tmpl w:val="E5CC4A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05F5945"/>
    <w:multiLevelType w:val="multilevel"/>
    <w:tmpl w:val="F6002164"/>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86" w15:restartNumberingAfterBreak="0">
    <w:nsid w:val="30903EB5"/>
    <w:multiLevelType w:val="multilevel"/>
    <w:tmpl w:val="C86A3D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311A6F07"/>
    <w:multiLevelType w:val="multilevel"/>
    <w:tmpl w:val="3FDC368E"/>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8" w15:restartNumberingAfterBreak="0">
    <w:nsid w:val="31780334"/>
    <w:multiLevelType w:val="multilevel"/>
    <w:tmpl w:val="1B82A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31E133BA"/>
    <w:multiLevelType w:val="multilevel"/>
    <w:tmpl w:val="398C2B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0"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26E6B9F"/>
    <w:multiLevelType w:val="multilevel"/>
    <w:tmpl w:val="DD54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5B7132"/>
    <w:multiLevelType w:val="hybridMultilevel"/>
    <w:tmpl w:val="34D89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54A0C8C"/>
    <w:multiLevelType w:val="multilevel"/>
    <w:tmpl w:val="23A4C0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35913186"/>
    <w:multiLevelType w:val="multilevel"/>
    <w:tmpl w:val="2E5E56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6" w15:restartNumberingAfterBreak="0">
    <w:nsid w:val="35AA72D7"/>
    <w:multiLevelType w:val="multilevel"/>
    <w:tmpl w:val="C868CA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35DF784D"/>
    <w:multiLevelType w:val="multilevel"/>
    <w:tmpl w:val="E9FE456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8" w15:restartNumberingAfterBreak="0">
    <w:nsid w:val="36325D6A"/>
    <w:multiLevelType w:val="multilevel"/>
    <w:tmpl w:val="0E38B6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36C55C06"/>
    <w:multiLevelType w:val="multilevel"/>
    <w:tmpl w:val="480C88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15:restartNumberingAfterBreak="0">
    <w:nsid w:val="36F0616F"/>
    <w:multiLevelType w:val="multilevel"/>
    <w:tmpl w:val="6D56E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37A563E6"/>
    <w:multiLevelType w:val="multilevel"/>
    <w:tmpl w:val="5B30A2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2" w15:restartNumberingAfterBreak="0">
    <w:nsid w:val="3887500D"/>
    <w:multiLevelType w:val="multilevel"/>
    <w:tmpl w:val="9CEEEA24"/>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15:restartNumberingAfterBreak="0">
    <w:nsid w:val="3A9A631F"/>
    <w:multiLevelType w:val="multilevel"/>
    <w:tmpl w:val="E57A37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4" w15:restartNumberingAfterBreak="0">
    <w:nsid w:val="3B3F14F6"/>
    <w:multiLevelType w:val="multilevel"/>
    <w:tmpl w:val="92962A0A"/>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5" w15:restartNumberingAfterBreak="0">
    <w:nsid w:val="3B6F5A29"/>
    <w:multiLevelType w:val="multilevel"/>
    <w:tmpl w:val="284A0962"/>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6" w15:restartNumberingAfterBreak="0">
    <w:nsid w:val="3CFC5999"/>
    <w:multiLevelType w:val="multilevel"/>
    <w:tmpl w:val="3294DA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3D175CCD"/>
    <w:multiLevelType w:val="multilevel"/>
    <w:tmpl w:val="BBC292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3D2F6BC8"/>
    <w:multiLevelType w:val="multilevel"/>
    <w:tmpl w:val="428C76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3E2D7979"/>
    <w:multiLevelType w:val="multilevel"/>
    <w:tmpl w:val="C3181F0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0" w15:restartNumberingAfterBreak="0">
    <w:nsid w:val="3EB74176"/>
    <w:multiLevelType w:val="multilevel"/>
    <w:tmpl w:val="1DCA55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40111BE4"/>
    <w:multiLevelType w:val="multilevel"/>
    <w:tmpl w:val="68DADE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40C21DC1"/>
    <w:multiLevelType w:val="multilevel"/>
    <w:tmpl w:val="58869FA4"/>
    <w:lvl w:ilvl="0">
      <w:numFmt w:val="bullet"/>
      <w:lvlText w:val=""/>
      <w:lvlJc w:val="left"/>
      <w:pPr>
        <w:ind w:left="789" w:hanging="360"/>
      </w:pPr>
      <w:rPr>
        <w:rFonts w:ascii="Wingdings" w:hAnsi="Wingdings"/>
      </w:rPr>
    </w:lvl>
    <w:lvl w:ilvl="1">
      <w:numFmt w:val="bullet"/>
      <w:lvlText w:val="o"/>
      <w:lvlJc w:val="left"/>
      <w:pPr>
        <w:ind w:left="1509" w:hanging="360"/>
      </w:pPr>
      <w:rPr>
        <w:rFonts w:ascii="Courier New" w:hAnsi="Courier New" w:cs="Courier New"/>
      </w:rPr>
    </w:lvl>
    <w:lvl w:ilvl="2">
      <w:numFmt w:val="bullet"/>
      <w:lvlText w:val=""/>
      <w:lvlJc w:val="left"/>
      <w:pPr>
        <w:ind w:left="2229" w:hanging="360"/>
      </w:pPr>
      <w:rPr>
        <w:rFonts w:ascii="Wingdings" w:hAnsi="Wingdings"/>
      </w:rPr>
    </w:lvl>
    <w:lvl w:ilvl="3">
      <w:numFmt w:val="bullet"/>
      <w:lvlText w:val=""/>
      <w:lvlJc w:val="left"/>
      <w:pPr>
        <w:ind w:left="2949" w:hanging="360"/>
      </w:pPr>
      <w:rPr>
        <w:rFonts w:ascii="Symbol" w:hAnsi="Symbol"/>
      </w:rPr>
    </w:lvl>
    <w:lvl w:ilvl="4">
      <w:numFmt w:val="bullet"/>
      <w:lvlText w:val="o"/>
      <w:lvlJc w:val="left"/>
      <w:pPr>
        <w:ind w:left="3669" w:hanging="360"/>
      </w:pPr>
      <w:rPr>
        <w:rFonts w:ascii="Courier New" w:hAnsi="Courier New" w:cs="Courier New"/>
      </w:rPr>
    </w:lvl>
    <w:lvl w:ilvl="5">
      <w:numFmt w:val="bullet"/>
      <w:lvlText w:val=""/>
      <w:lvlJc w:val="left"/>
      <w:pPr>
        <w:ind w:left="4389" w:hanging="360"/>
      </w:pPr>
      <w:rPr>
        <w:rFonts w:ascii="Wingdings" w:hAnsi="Wingdings"/>
      </w:rPr>
    </w:lvl>
    <w:lvl w:ilvl="6">
      <w:numFmt w:val="bullet"/>
      <w:lvlText w:val=""/>
      <w:lvlJc w:val="left"/>
      <w:pPr>
        <w:ind w:left="5109" w:hanging="360"/>
      </w:pPr>
      <w:rPr>
        <w:rFonts w:ascii="Symbol" w:hAnsi="Symbol"/>
      </w:rPr>
    </w:lvl>
    <w:lvl w:ilvl="7">
      <w:numFmt w:val="bullet"/>
      <w:lvlText w:val="o"/>
      <w:lvlJc w:val="left"/>
      <w:pPr>
        <w:ind w:left="5829" w:hanging="360"/>
      </w:pPr>
      <w:rPr>
        <w:rFonts w:ascii="Courier New" w:hAnsi="Courier New" w:cs="Courier New"/>
      </w:rPr>
    </w:lvl>
    <w:lvl w:ilvl="8">
      <w:numFmt w:val="bullet"/>
      <w:lvlText w:val=""/>
      <w:lvlJc w:val="left"/>
      <w:pPr>
        <w:ind w:left="6549" w:hanging="360"/>
      </w:pPr>
      <w:rPr>
        <w:rFonts w:ascii="Wingdings" w:hAnsi="Wingdings"/>
      </w:rPr>
    </w:lvl>
  </w:abstractNum>
  <w:abstractNum w:abstractNumId="113" w15:restartNumberingAfterBreak="0">
    <w:nsid w:val="410057CF"/>
    <w:multiLevelType w:val="multilevel"/>
    <w:tmpl w:val="BE0411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4" w15:restartNumberingAfterBreak="0">
    <w:nsid w:val="41F04BE8"/>
    <w:multiLevelType w:val="multilevel"/>
    <w:tmpl w:val="835E2B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15:restartNumberingAfterBreak="0">
    <w:nsid w:val="42562A8D"/>
    <w:multiLevelType w:val="multilevel"/>
    <w:tmpl w:val="49E656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430D1C5C"/>
    <w:multiLevelType w:val="multilevel"/>
    <w:tmpl w:val="4DC8532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17" w15:restartNumberingAfterBreak="0">
    <w:nsid w:val="435727B8"/>
    <w:multiLevelType w:val="multilevel"/>
    <w:tmpl w:val="E2C08B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43A96E56"/>
    <w:multiLevelType w:val="multilevel"/>
    <w:tmpl w:val="711481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44006B10"/>
    <w:multiLevelType w:val="multilevel"/>
    <w:tmpl w:val="2F24FA70"/>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0" w15:restartNumberingAfterBreak="0">
    <w:nsid w:val="44483124"/>
    <w:multiLevelType w:val="multilevel"/>
    <w:tmpl w:val="F44250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44B23060"/>
    <w:multiLevelType w:val="multilevel"/>
    <w:tmpl w:val="07AC99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22" w15:restartNumberingAfterBreak="0">
    <w:nsid w:val="45063058"/>
    <w:multiLevelType w:val="multilevel"/>
    <w:tmpl w:val="A56807A2"/>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3" w15:restartNumberingAfterBreak="0">
    <w:nsid w:val="453B3A36"/>
    <w:multiLevelType w:val="multilevel"/>
    <w:tmpl w:val="DA86F6E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4" w15:restartNumberingAfterBreak="0">
    <w:nsid w:val="45713B64"/>
    <w:multiLevelType w:val="multilevel"/>
    <w:tmpl w:val="4CDE74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458260D9"/>
    <w:multiLevelType w:val="multilevel"/>
    <w:tmpl w:val="4B92816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6" w15:restartNumberingAfterBreak="0">
    <w:nsid w:val="45DC3D65"/>
    <w:multiLevelType w:val="multilevel"/>
    <w:tmpl w:val="3476DD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27" w15:restartNumberingAfterBreak="0">
    <w:nsid w:val="46462D94"/>
    <w:multiLevelType w:val="multilevel"/>
    <w:tmpl w:val="79343C9E"/>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8" w15:restartNumberingAfterBreak="0">
    <w:nsid w:val="46962C95"/>
    <w:multiLevelType w:val="hybridMultilevel"/>
    <w:tmpl w:val="12C0C240"/>
    <w:lvl w:ilvl="0" w:tplc="ABDEFE00">
      <w:start w:val="1"/>
      <w:numFmt w:val="bullet"/>
      <w:lvlText w:val="•"/>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7A514C">
      <w:start w:val="1"/>
      <w:numFmt w:val="bullet"/>
      <w:lvlText w:val="o"/>
      <w:lvlJc w:val="left"/>
      <w:pPr>
        <w:ind w:left="2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BCAB10">
      <w:start w:val="1"/>
      <w:numFmt w:val="bullet"/>
      <w:lvlText w:val="▪"/>
      <w:lvlJc w:val="left"/>
      <w:pPr>
        <w:ind w:left="29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2A4740">
      <w:start w:val="1"/>
      <w:numFmt w:val="bullet"/>
      <w:lvlText w:val="•"/>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72D93C">
      <w:start w:val="1"/>
      <w:numFmt w:val="bullet"/>
      <w:lvlText w:val="o"/>
      <w:lvlJc w:val="left"/>
      <w:pPr>
        <w:ind w:left="4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283D8C">
      <w:start w:val="1"/>
      <w:numFmt w:val="bullet"/>
      <w:lvlText w:val="▪"/>
      <w:lvlJc w:val="left"/>
      <w:pPr>
        <w:ind w:left="51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3E94FA">
      <w:start w:val="1"/>
      <w:numFmt w:val="bullet"/>
      <w:lvlText w:val="•"/>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40E8D6">
      <w:start w:val="1"/>
      <w:numFmt w:val="bullet"/>
      <w:lvlText w:val="o"/>
      <w:lvlJc w:val="left"/>
      <w:pPr>
        <w:ind w:left="6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0C331A">
      <w:start w:val="1"/>
      <w:numFmt w:val="bullet"/>
      <w:lvlText w:val="▪"/>
      <w:lvlJc w:val="left"/>
      <w:pPr>
        <w:ind w:left="7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46F13CA7"/>
    <w:multiLevelType w:val="multilevel"/>
    <w:tmpl w:val="47F608E4"/>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30" w15:restartNumberingAfterBreak="0">
    <w:nsid w:val="475D0BB9"/>
    <w:multiLevelType w:val="multilevel"/>
    <w:tmpl w:val="D6AC27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47827B65"/>
    <w:multiLevelType w:val="multilevel"/>
    <w:tmpl w:val="4A6EDC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47D56F30"/>
    <w:multiLevelType w:val="multilevel"/>
    <w:tmpl w:val="C938EBD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3" w15:restartNumberingAfterBreak="0">
    <w:nsid w:val="47F2632F"/>
    <w:multiLevelType w:val="multilevel"/>
    <w:tmpl w:val="A1EC55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4" w15:restartNumberingAfterBreak="0">
    <w:nsid w:val="48E70706"/>
    <w:multiLevelType w:val="multilevel"/>
    <w:tmpl w:val="470E570C"/>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15:restartNumberingAfterBreak="0">
    <w:nsid w:val="48FD5E68"/>
    <w:multiLevelType w:val="multilevel"/>
    <w:tmpl w:val="2EAA8766"/>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15:restartNumberingAfterBreak="0">
    <w:nsid w:val="49463EFD"/>
    <w:multiLevelType w:val="multilevel"/>
    <w:tmpl w:val="654C96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7" w15:restartNumberingAfterBreak="0">
    <w:nsid w:val="4A0B4F76"/>
    <w:multiLevelType w:val="multilevel"/>
    <w:tmpl w:val="4AE49722"/>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8" w15:restartNumberingAfterBreak="0">
    <w:nsid w:val="4B4E46BE"/>
    <w:multiLevelType w:val="multilevel"/>
    <w:tmpl w:val="51BAAA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9" w15:restartNumberingAfterBreak="0">
    <w:nsid w:val="4B606066"/>
    <w:multiLevelType w:val="multilevel"/>
    <w:tmpl w:val="C5922C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4BA36E9D"/>
    <w:multiLevelType w:val="multilevel"/>
    <w:tmpl w:val="959631EC"/>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1" w15:restartNumberingAfterBreak="0">
    <w:nsid w:val="4C2326F4"/>
    <w:multiLevelType w:val="multilevel"/>
    <w:tmpl w:val="2BF84A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4C5E07FE"/>
    <w:multiLevelType w:val="multilevel"/>
    <w:tmpl w:val="B122D4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3" w15:restartNumberingAfterBreak="0">
    <w:nsid w:val="4C7B3F69"/>
    <w:multiLevelType w:val="multilevel"/>
    <w:tmpl w:val="D084C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4CC02AFA"/>
    <w:multiLevelType w:val="multilevel"/>
    <w:tmpl w:val="D6704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4D5A43F0"/>
    <w:multiLevelType w:val="multilevel"/>
    <w:tmpl w:val="2B1C5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46" w15:restartNumberingAfterBreak="0">
    <w:nsid w:val="4E125742"/>
    <w:multiLevelType w:val="multilevel"/>
    <w:tmpl w:val="74683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7" w15:restartNumberingAfterBreak="0">
    <w:nsid w:val="4E2E7D83"/>
    <w:multiLevelType w:val="multilevel"/>
    <w:tmpl w:val="9F621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EB4151A"/>
    <w:multiLevelType w:val="multilevel"/>
    <w:tmpl w:val="55527C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4F617BBF"/>
    <w:multiLevelType w:val="multilevel"/>
    <w:tmpl w:val="1D383E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1" w15:restartNumberingAfterBreak="0">
    <w:nsid w:val="4F820420"/>
    <w:multiLevelType w:val="hybridMultilevel"/>
    <w:tmpl w:val="E9CA7BA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09D4FAE"/>
    <w:multiLevelType w:val="multilevel"/>
    <w:tmpl w:val="F3FE127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53" w15:restartNumberingAfterBreak="0">
    <w:nsid w:val="516E396C"/>
    <w:multiLevelType w:val="multilevel"/>
    <w:tmpl w:val="54F6BE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4" w15:restartNumberingAfterBreak="0">
    <w:nsid w:val="53813854"/>
    <w:multiLevelType w:val="multilevel"/>
    <w:tmpl w:val="6262C5FA"/>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5" w15:restartNumberingAfterBreak="0">
    <w:nsid w:val="53B03FC8"/>
    <w:multiLevelType w:val="multilevel"/>
    <w:tmpl w:val="4E70AC28"/>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6" w15:restartNumberingAfterBreak="0">
    <w:nsid w:val="541E5C63"/>
    <w:multiLevelType w:val="multilevel"/>
    <w:tmpl w:val="2B34D0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15:restartNumberingAfterBreak="0">
    <w:nsid w:val="54840D3A"/>
    <w:multiLevelType w:val="multilevel"/>
    <w:tmpl w:val="17E62A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54A51831"/>
    <w:multiLevelType w:val="multilevel"/>
    <w:tmpl w:val="970AC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554159E8"/>
    <w:multiLevelType w:val="multilevel"/>
    <w:tmpl w:val="C176451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0" w15:restartNumberingAfterBreak="0">
    <w:nsid w:val="554A30A5"/>
    <w:multiLevelType w:val="multilevel"/>
    <w:tmpl w:val="CA7A66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55E27F4F"/>
    <w:multiLevelType w:val="multilevel"/>
    <w:tmpl w:val="79FC1F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2" w15:restartNumberingAfterBreak="0">
    <w:nsid w:val="55F4382D"/>
    <w:multiLevelType w:val="multilevel"/>
    <w:tmpl w:val="BA00314C"/>
    <w:lvl w:ilvl="0">
      <w:numFmt w:val="bullet"/>
      <w:lvlText w:val="-"/>
      <w:lvlJc w:val="left"/>
      <w:pPr>
        <w:ind w:left="720" w:hanging="360"/>
      </w:pPr>
      <w:rPr>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56374866"/>
    <w:multiLevelType w:val="multilevel"/>
    <w:tmpl w:val="8ACAEC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57761D41"/>
    <w:multiLevelType w:val="multilevel"/>
    <w:tmpl w:val="FD1002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5" w15:restartNumberingAfterBreak="0">
    <w:nsid w:val="577E5587"/>
    <w:multiLevelType w:val="multilevel"/>
    <w:tmpl w:val="E81C13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6" w15:restartNumberingAfterBreak="0">
    <w:nsid w:val="57842DEF"/>
    <w:multiLevelType w:val="multilevel"/>
    <w:tmpl w:val="C5FAB47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7" w15:restartNumberingAfterBreak="0">
    <w:nsid w:val="581151A3"/>
    <w:multiLevelType w:val="multilevel"/>
    <w:tmpl w:val="4872A5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5821288B"/>
    <w:multiLevelType w:val="multilevel"/>
    <w:tmpl w:val="4EEAD7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9" w15:restartNumberingAfterBreak="0">
    <w:nsid w:val="584479AE"/>
    <w:multiLevelType w:val="multilevel"/>
    <w:tmpl w:val="9E188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584E009B"/>
    <w:multiLevelType w:val="multilevel"/>
    <w:tmpl w:val="E23E1C4A"/>
    <w:lvl w:ilvl="0">
      <w:numFmt w:val="bullet"/>
      <w:lvlText w:val=""/>
      <w:lvlJc w:val="left"/>
      <w:pPr>
        <w:ind w:left="786"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1" w15:restartNumberingAfterBreak="0">
    <w:nsid w:val="58C13AC8"/>
    <w:multiLevelType w:val="multilevel"/>
    <w:tmpl w:val="968C24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72" w15:restartNumberingAfterBreak="0">
    <w:nsid w:val="58F211C7"/>
    <w:multiLevelType w:val="multilevel"/>
    <w:tmpl w:val="4BAC89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73" w15:restartNumberingAfterBreak="0">
    <w:nsid w:val="5B081956"/>
    <w:multiLevelType w:val="multilevel"/>
    <w:tmpl w:val="638E9D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4" w15:restartNumberingAfterBreak="0">
    <w:nsid w:val="5BC14308"/>
    <w:multiLevelType w:val="multilevel"/>
    <w:tmpl w:val="72FC9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5" w15:restartNumberingAfterBreak="0">
    <w:nsid w:val="5BD847D6"/>
    <w:multiLevelType w:val="multilevel"/>
    <w:tmpl w:val="224E62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6" w15:restartNumberingAfterBreak="0">
    <w:nsid w:val="5CE16317"/>
    <w:multiLevelType w:val="multilevel"/>
    <w:tmpl w:val="4F6899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77" w15:restartNumberingAfterBreak="0">
    <w:nsid w:val="5D857E81"/>
    <w:multiLevelType w:val="multilevel"/>
    <w:tmpl w:val="D49C03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5DAC50B4"/>
    <w:multiLevelType w:val="multilevel"/>
    <w:tmpl w:val="995AA5F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9" w15:restartNumberingAfterBreak="0">
    <w:nsid w:val="5F3D6D37"/>
    <w:multiLevelType w:val="hybridMultilevel"/>
    <w:tmpl w:val="5A0865E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5F690345"/>
    <w:multiLevelType w:val="multilevel"/>
    <w:tmpl w:val="41A849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5FFD2518"/>
    <w:multiLevelType w:val="multilevel"/>
    <w:tmpl w:val="71F662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2" w15:restartNumberingAfterBreak="0">
    <w:nsid w:val="5FFF7BCC"/>
    <w:multiLevelType w:val="multilevel"/>
    <w:tmpl w:val="4E1AB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3" w15:restartNumberingAfterBreak="0">
    <w:nsid w:val="6064237D"/>
    <w:multiLevelType w:val="multilevel"/>
    <w:tmpl w:val="63A419E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4"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5" w15:restartNumberingAfterBreak="0">
    <w:nsid w:val="60805FD2"/>
    <w:multiLevelType w:val="multilevel"/>
    <w:tmpl w:val="7D743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6" w15:restartNumberingAfterBreak="0">
    <w:nsid w:val="60E32849"/>
    <w:multiLevelType w:val="hybridMultilevel"/>
    <w:tmpl w:val="87E01394"/>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61733676"/>
    <w:multiLevelType w:val="multilevel"/>
    <w:tmpl w:val="FF0E3EFC"/>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8" w15:restartNumberingAfterBreak="0">
    <w:nsid w:val="6234370B"/>
    <w:multiLevelType w:val="multilevel"/>
    <w:tmpl w:val="9CC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25C1C73"/>
    <w:multiLevelType w:val="multilevel"/>
    <w:tmpl w:val="28C446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0" w15:restartNumberingAfterBreak="0">
    <w:nsid w:val="642533D3"/>
    <w:multiLevelType w:val="multilevel"/>
    <w:tmpl w:val="DBFA80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1" w15:restartNumberingAfterBreak="0">
    <w:nsid w:val="64387D93"/>
    <w:multiLevelType w:val="multilevel"/>
    <w:tmpl w:val="7A2A06F2"/>
    <w:lvl w:ilvl="0">
      <w:numFmt w:val="bullet"/>
      <w:lvlText w:val=""/>
      <w:lvlJc w:val="left"/>
      <w:pPr>
        <w:ind w:left="768" w:hanging="360"/>
      </w:pPr>
      <w:rPr>
        <w:rFonts w:ascii="Symbol" w:hAnsi="Symbol"/>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192" w15:restartNumberingAfterBreak="0">
    <w:nsid w:val="650C4087"/>
    <w:multiLevelType w:val="multilevel"/>
    <w:tmpl w:val="6E0C516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3" w15:restartNumberingAfterBreak="0">
    <w:nsid w:val="65C21CF3"/>
    <w:multiLevelType w:val="multilevel"/>
    <w:tmpl w:val="9AA2DE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4" w15:restartNumberingAfterBreak="0">
    <w:nsid w:val="65DE3199"/>
    <w:multiLevelType w:val="multilevel"/>
    <w:tmpl w:val="D99271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5" w15:restartNumberingAfterBreak="0">
    <w:nsid w:val="6607633E"/>
    <w:multiLevelType w:val="multilevel"/>
    <w:tmpl w:val="F63E524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6" w15:restartNumberingAfterBreak="0">
    <w:nsid w:val="66E36414"/>
    <w:multiLevelType w:val="hybridMultilevel"/>
    <w:tmpl w:val="CFD6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7FC08ED"/>
    <w:multiLevelType w:val="multilevel"/>
    <w:tmpl w:val="570028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8" w15:restartNumberingAfterBreak="0">
    <w:nsid w:val="687467DF"/>
    <w:multiLevelType w:val="multilevel"/>
    <w:tmpl w:val="31D076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9" w15:restartNumberingAfterBreak="0">
    <w:nsid w:val="693F6129"/>
    <w:multiLevelType w:val="multilevel"/>
    <w:tmpl w:val="46E652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0" w15:restartNumberingAfterBreak="0">
    <w:nsid w:val="69873904"/>
    <w:multiLevelType w:val="multilevel"/>
    <w:tmpl w:val="40E290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1" w15:restartNumberingAfterBreak="0">
    <w:nsid w:val="6988440D"/>
    <w:multiLevelType w:val="multilevel"/>
    <w:tmpl w:val="C71C1E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2" w15:restartNumberingAfterBreak="0">
    <w:nsid w:val="69D30197"/>
    <w:multiLevelType w:val="multilevel"/>
    <w:tmpl w:val="5AE0DF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3" w15:restartNumberingAfterBreak="0">
    <w:nsid w:val="69D723C7"/>
    <w:multiLevelType w:val="hybridMultilevel"/>
    <w:tmpl w:val="F27AD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6B224C0E"/>
    <w:multiLevelType w:val="multilevel"/>
    <w:tmpl w:val="CF5C8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6B7944E0"/>
    <w:multiLevelType w:val="multilevel"/>
    <w:tmpl w:val="097E85FA"/>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6C473702"/>
    <w:multiLevelType w:val="multilevel"/>
    <w:tmpl w:val="0F64D9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6D4D7936"/>
    <w:multiLevelType w:val="multilevel"/>
    <w:tmpl w:val="BD8678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9" w15:restartNumberingAfterBreak="0">
    <w:nsid w:val="6E0050FB"/>
    <w:multiLevelType w:val="multilevel"/>
    <w:tmpl w:val="E9EA491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10" w15:restartNumberingAfterBreak="0">
    <w:nsid w:val="6E48150A"/>
    <w:multiLevelType w:val="multilevel"/>
    <w:tmpl w:val="C2DE6B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1" w15:restartNumberingAfterBreak="0">
    <w:nsid w:val="6E630A18"/>
    <w:multiLevelType w:val="multilevel"/>
    <w:tmpl w:val="C324F0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6E866C06"/>
    <w:multiLevelType w:val="multilevel"/>
    <w:tmpl w:val="E84090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214" w15:restartNumberingAfterBreak="0">
    <w:nsid w:val="6FD21318"/>
    <w:multiLevelType w:val="multilevel"/>
    <w:tmpl w:val="86F872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5" w15:restartNumberingAfterBreak="0">
    <w:nsid w:val="702343ED"/>
    <w:multiLevelType w:val="multilevel"/>
    <w:tmpl w:val="39A85D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708D304D"/>
    <w:multiLevelType w:val="multilevel"/>
    <w:tmpl w:val="79CC12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70B34642"/>
    <w:multiLevelType w:val="hybridMultilevel"/>
    <w:tmpl w:val="359E5B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725E3F8B"/>
    <w:multiLevelType w:val="multilevel"/>
    <w:tmpl w:val="0D22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731D632B"/>
    <w:multiLevelType w:val="multilevel"/>
    <w:tmpl w:val="5F84D8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737932ED"/>
    <w:multiLevelType w:val="multilevel"/>
    <w:tmpl w:val="D9B230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1" w15:restartNumberingAfterBreak="0">
    <w:nsid w:val="73B362D6"/>
    <w:multiLevelType w:val="multilevel"/>
    <w:tmpl w:val="E8F0C1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2" w15:restartNumberingAfterBreak="0">
    <w:nsid w:val="73D51629"/>
    <w:multiLevelType w:val="multilevel"/>
    <w:tmpl w:val="B97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6254CA6"/>
    <w:multiLevelType w:val="multilevel"/>
    <w:tmpl w:val="722A42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76486DC8"/>
    <w:multiLevelType w:val="multilevel"/>
    <w:tmpl w:val="9DF435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77414559"/>
    <w:multiLevelType w:val="multilevel"/>
    <w:tmpl w:val="5CE085A8"/>
    <w:lvl w:ilvl="0">
      <w:numFmt w:val="bullet"/>
      <w:lvlText w:val=""/>
      <w:lvlJc w:val="left"/>
      <w:pPr>
        <w:ind w:left="786"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6" w15:restartNumberingAfterBreak="0">
    <w:nsid w:val="77CE7031"/>
    <w:multiLevelType w:val="multilevel"/>
    <w:tmpl w:val="94D66D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7" w15:restartNumberingAfterBreak="0">
    <w:nsid w:val="782045A5"/>
    <w:multiLevelType w:val="multilevel"/>
    <w:tmpl w:val="356E0E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229" w15:restartNumberingAfterBreak="0">
    <w:nsid w:val="791A2075"/>
    <w:multiLevelType w:val="multilevel"/>
    <w:tmpl w:val="E0EE9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0" w15:restartNumberingAfterBreak="0">
    <w:nsid w:val="7939490E"/>
    <w:multiLevelType w:val="multilevel"/>
    <w:tmpl w:val="B4AEF04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1" w15:restartNumberingAfterBreak="0">
    <w:nsid w:val="7974184D"/>
    <w:multiLevelType w:val="hybridMultilevel"/>
    <w:tmpl w:val="F27AD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7C0E77CD"/>
    <w:multiLevelType w:val="multilevel"/>
    <w:tmpl w:val="7ABA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C410FFB"/>
    <w:multiLevelType w:val="multilevel"/>
    <w:tmpl w:val="AA0884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4"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7DD4042B"/>
    <w:multiLevelType w:val="multilevel"/>
    <w:tmpl w:val="1EB8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E8512C2"/>
    <w:multiLevelType w:val="multilevel"/>
    <w:tmpl w:val="ABAA4BC8"/>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7" w15:restartNumberingAfterBreak="0">
    <w:nsid w:val="7EBF28E6"/>
    <w:multiLevelType w:val="multilevel"/>
    <w:tmpl w:val="8312AF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8" w15:restartNumberingAfterBreak="0">
    <w:nsid w:val="7F1D406D"/>
    <w:multiLevelType w:val="multilevel"/>
    <w:tmpl w:val="B490A9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9" w15:restartNumberingAfterBreak="0">
    <w:nsid w:val="7FD73AC5"/>
    <w:multiLevelType w:val="multilevel"/>
    <w:tmpl w:val="8A6E10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82310278">
    <w:abstractNumId w:val="207"/>
  </w:num>
  <w:num w:numId="2" w16cid:durableId="1193108626">
    <w:abstractNumId w:val="65"/>
  </w:num>
  <w:num w:numId="3" w16cid:durableId="1395277598">
    <w:abstractNumId w:val="24"/>
  </w:num>
  <w:num w:numId="4" w16cid:durableId="950891948">
    <w:abstractNumId w:val="98"/>
  </w:num>
  <w:num w:numId="5" w16cid:durableId="1536653806">
    <w:abstractNumId w:val="55"/>
  </w:num>
  <w:num w:numId="6" w16cid:durableId="411050933">
    <w:abstractNumId w:val="182"/>
  </w:num>
  <w:num w:numId="7" w16cid:durableId="1764639983">
    <w:abstractNumId w:val="13"/>
  </w:num>
  <w:num w:numId="8" w16cid:durableId="405029553">
    <w:abstractNumId w:val="107"/>
  </w:num>
  <w:num w:numId="9" w16cid:durableId="545601953">
    <w:abstractNumId w:val="86"/>
  </w:num>
  <w:num w:numId="10" w16cid:durableId="508525312">
    <w:abstractNumId w:val="39"/>
  </w:num>
  <w:num w:numId="11" w16cid:durableId="1801193568">
    <w:abstractNumId w:val="35"/>
  </w:num>
  <w:num w:numId="12" w16cid:durableId="1474103555">
    <w:abstractNumId w:val="7"/>
  </w:num>
  <w:num w:numId="13" w16cid:durableId="1735472556">
    <w:abstractNumId w:val="224"/>
  </w:num>
  <w:num w:numId="14" w16cid:durableId="1755276645">
    <w:abstractNumId w:val="114"/>
  </w:num>
  <w:num w:numId="15" w16cid:durableId="1242645650">
    <w:abstractNumId w:val="70"/>
  </w:num>
  <w:num w:numId="16" w16cid:durableId="1506553906">
    <w:abstractNumId w:val="193"/>
  </w:num>
  <w:num w:numId="17" w16cid:durableId="1360427052">
    <w:abstractNumId w:val="50"/>
  </w:num>
  <w:num w:numId="18" w16cid:durableId="889071476">
    <w:abstractNumId w:val="23"/>
  </w:num>
  <w:num w:numId="19" w16cid:durableId="1624648483">
    <w:abstractNumId w:val="135"/>
  </w:num>
  <w:num w:numId="20" w16cid:durableId="1326662414">
    <w:abstractNumId w:val="27"/>
  </w:num>
  <w:num w:numId="21" w16cid:durableId="1946617922">
    <w:abstractNumId w:val="102"/>
  </w:num>
  <w:num w:numId="22" w16cid:durableId="777916589">
    <w:abstractNumId w:val="4"/>
  </w:num>
  <w:num w:numId="23" w16cid:durableId="1745027277">
    <w:abstractNumId w:val="236"/>
  </w:num>
  <w:num w:numId="24" w16cid:durableId="712191664">
    <w:abstractNumId w:val="205"/>
  </w:num>
  <w:num w:numId="25" w16cid:durableId="1583251132">
    <w:abstractNumId w:val="134"/>
  </w:num>
  <w:num w:numId="26" w16cid:durableId="314263663">
    <w:abstractNumId w:val="119"/>
  </w:num>
  <w:num w:numId="27" w16cid:durableId="1235626624">
    <w:abstractNumId w:val="26"/>
  </w:num>
  <w:num w:numId="28" w16cid:durableId="1658999615">
    <w:abstractNumId w:val="51"/>
  </w:num>
  <w:num w:numId="29" w16cid:durableId="1222868122">
    <w:abstractNumId w:val="152"/>
  </w:num>
  <w:num w:numId="30" w16cid:durableId="502279679">
    <w:abstractNumId w:val="209"/>
  </w:num>
  <w:num w:numId="31" w16cid:durableId="1005981826">
    <w:abstractNumId w:val="140"/>
  </w:num>
  <w:num w:numId="32" w16cid:durableId="829635349">
    <w:abstractNumId w:val="233"/>
  </w:num>
  <w:num w:numId="33" w16cid:durableId="1808618841">
    <w:abstractNumId w:val="175"/>
  </w:num>
  <w:num w:numId="34" w16cid:durableId="951941210">
    <w:abstractNumId w:val="223"/>
  </w:num>
  <w:num w:numId="35" w16cid:durableId="196940565">
    <w:abstractNumId w:val="161"/>
  </w:num>
  <w:num w:numId="36" w16cid:durableId="59789829">
    <w:abstractNumId w:val="120"/>
  </w:num>
  <w:num w:numId="37" w16cid:durableId="1042049549">
    <w:abstractNumId w:val="167"/>
  </w:num>
  <w:num w:numId="38" w16cid:durableId="1983845497">
    <w:abstractNumId w:val="99"/>
  </w:num>
  <w:num w:numId="39" w16cid:durableId="286280874">
    <w:abstractNumId w:val="36"/>
  </w:num>
  <w:num w:numId="40" w16cid:durableId="751656328">
    <w:abstractNumId w:val="208"/>
  </w:num>
  <w:num w:numId="41" w16cid:durableId="2123718190">
    <w:abstractNumId w:val="229"/>
  </w:num>
  <w:num w:numId="42" w16cid:durableId="370301193">
    <w:abstractNumId w:val="122"/>
  </w:num>
  <w:num w:numId="43" w16cid:durableId="321812225">
    <w:abstractNumId w:val="225"/>
  </w:num>
  <w:num w:numId="44" w16cid:durableId="970400538">
    <w:abstractNumId w:val="85"/>
  </w:num>
  <w:num w:numId="45" w16cid:durableId="1206210856">
    <w:abstractNumId w:val="170"/>
  </w:num>
  <w:num w:numId="46" w16cid:durableId="850097449">
    <w:abstractNumId w:val="81"/>
  </w:num>
  <w:num w:numId="47" w16cid:durableId="1841894088">
    <w:abstractNumId w:val="230"/>
  </w:num>
  <w:num w:numId="48" w16cid:durableId="1753697912">
    <w:abstractNumId w:val="124"/>
  </w:num>
  <w:num w:numId="49" w16cid:durableId="1854683167">
    <w:abstractNumId w:val="45"/>
  </w:num>
  <w:num w:numId="50" w16cid:durableId="1002778040">
    <w:abstractNumId w:val="129"/>
  </w:num>
  <w:num w:numId="51" w16cid:durableId="2028867238">
    <w:abstractNumId w:val="48"/>
  </w:num>
  <w:num w:numId="52" w16cid:durableId="1852181029">
    <w:abstractNumId w:val="73"/>
  </w:num>
  <w:num w:numId="53" w16cid:durableId="32921710">
    <w:abstractNumId w:val="178"/>
  </w:num>
  <w:num w:numId="54" w16cid:durableId="1865169316">
    <w:abstractNumId w:val="112"/>
  </w:num>
  <w:num w:numId="55" w16cid:durableId="1616328757">
    <w:abstractNumId w:val="8"/>
  </w:num>
  <w:num w:numId="56" w16cid:durableId="905607816">
    <w:abstractNumId w:val="239"/>
  </w:num>
  <w:num w:numId="57" w16cid:durableId="1330861715">
    <w:abstractNumId w:val="12"/>
  </w:num>
  <w:num w:numId="58" w16cid:durableId="1281955452">
    <w:abstractNumId w:val="18"/>
  </w:num>
  <w:num w:numId="59" w16cid:durableId="411049273">
    <w:abstractNumId w:val="165"/>
  </w:num>
  <w:num w:numId="60" w16cid:durableId="1909419221">
    <w:abstractNumId w:val="168"/>
  </w:num>
  <w:num w:numId="61" w16cid:durableId="513421665">
    <w:abstractNumId w:val="9"/>
  </w:num>
  <w:num w:numId="62" w16cid:durableId="603999754">
    <w:abstractNumId w:val="31"/>
  </w:num>
  <w:num w:numId="63" w16cid:durableId="660041038">
    <w:abstractNumId w:val="59"/>
  </w:num>
  <w:num w:numId="64" w16cid:durableId="991062546">
    <w:abstractNumId w:val="41"/>
  </w:num>
  <w:num w:numId="65" w16cid:durableId="304816524">
    <w:abstractNumId w:val="30"/>
  </w:num>
  <w:num w:numId="66" w16cid:durableId="1203135688">
    <w:abstractNumId w:val="80"/>
  </w:num>
  <w:num w:numId="67" w16cid:durableId="1098061763">
    <w:abstractNumId w:val="74"/>
  </w:num>
  <w:num w:numId="68" w16cid:durableId="1994481793">
    <w:abstractNumId w:val="123"/>
  </w:num>
  <w:num w:numId="69" w16cid:durableId="1154688016">
    <w:abstractNumId w:val="28"/>
  </w:num>
  <w:num w:numId="70" w16cid:durableId="266085265">
    <w:abstractNumId w:val="76"/>
  </w:num>
  <w:num w:numId="71" w16cid:durableId="597564682">
    <w:abstractNumId w:val="47"/>
  </w:num>
  <w:num w:numId="72" w16cid:durableId="126945095">
    <w:abstractNumId w:val="147"/>
  </w:num>
  <w:num w:numId="73" w16cid:durableId="1837647334">
    <w:abstractNumId w:val="216"/>
  </w:num>
  <w:num w:numId="74" w16cid:durableId="1344743313">
    <w:abstractNumId w:val="150"/>
  </w:num>
  <w:num w:numId="75" w16cid:durableId="1616060686">
    <w:abstractNumId w:val="84"/>
  </w:num>
  <w:num w:numId="76" w16cid:durableId="1520123123">
    <w:abstractNumId w:val="169"/>
  </w:num>
  <w:num w:numId="77" w16cid:durableId="539245696">
    <w:abstractNumId w:val="192"/>
  </w:num>
  <w:num w:numId="78" w16cid:durableId="2137291871">
    <w:abstractNumId w:val="117"/>
  </w:num>
  <w:num w:numId="79" w16cid:durableId="1646857145">
    <w:abstractNumId w:val="63"/>
  </w:num>
  <w:num w:numId="80" w16cid:durableId="1703289281">
    <w:abstractNumId w:val="190"/>
  </w:num>
  <w:num w:numId="81" w16cid:durableId="1554345867">
    <w:abstractNumId w:val="43"/>
  </w:num>
  <w:num w:numId="82" w16cid:durableId="1942450996">
    <w:abstractNumId w:val="202"/>
  </w:num>
  <w:num w:numId="83" w16cid:durableId="57175492">
    <w:abstractNumId w:val="220"/>
  </w:num>
  <w:num w:numId="84" w16cid:durableId="463039206">
    <w:abstractNumId w:val="121"/>
  </w:num>
  <w:num w:numId="85" w16cid:durableId="1793402860">
    <w:abstractNumId w:val="127"/>
  </w:num>
  <w:num w:numId="86" w16cid:durableId="1999773033">
    <w:abstractNumId w:val="159"/>
  </w:num>
  <w:num w:numId="87" w16cid:durableId="76902342">
    <w:abstractNumId w:val="1"/>
  </w:num>
  <w:num w:numId="88" w16cid:durableId="2128966087">
    <w:abstractNumId w:val="174"/>
  </w:num>
  <w:num w:numId="89" w16cid:durableId="464280830">
    <w:abstractNumId w:val="115"/>
  </w:num>
  <w:num w:numId="90" w16cid:durableId="1787264550">
    <w:abstractNumId w:val="146"/>
  </w:num>
  <w:num w:numId="91" w16cid:durableId="797334927">
    <w:abstractNumId w:val="145"/>
  </w:num>
  <w:num w:numId="92" w16cid:durableId="1606619019">
    <w:abstractNumId w:val="6"/>
  </w:num>
  <w:num w:numId="93" w16cid:durableId="1513909283">
    <w:abstractNumId w:val="215"/>
  </w:num>
  <w:num w:numId="94" w16cid:durableId="1314677567">
    <w:abstractNumId w:val="172"/>
  </w:num>
  <w:num w:numId="95" w16cid:durableId="705451646">
    <w:abstractNumId w:val="126"/>
  </w:num>
  <w:num w:numId="96" w16cid:durableId="1299216693">
    <w:abstractNumId w:val="171"/>
  </w:num>
  <w:num w:numId="97" w16cid:durableId="982471210">
    <w:abstractNumId w:val="105"/>
  </w:num>
  <w:num w:numId="98" w16cid:durableId="1657949594">
    <w:abstractNumId w:val="195"/>
  </w:num>
  <w:num w:numId="99" w16cid:durableId="306980928">
    <w:abstractNumId w:val="155"/>
  </w:num>
  <w:num w:numId="100" w16cid:durableId="1176918843">
    <w:abstractNumId w:val="183"/>
  </w:num>
  <w:num w:numId="101" w16cid:durableId="545723846">
    <w:abstractNumId w:val="111"/>
  </w:num>
  <w:num w:numId="102" w16cid:durableId="1236939574">
    <w:abstractNumId w:val="14"/>
  </w:num>
  <w:num w:numId="103" w16cid:durableId="1996644906">
    <w:abstractNumId w:val="200"/>
  </w:num>
  <w:num w:numId="104" w16cid:durableId="1416168586">
    <w:abstractNumId w:val="103"/>
  </w:num>
  <w:num w:numId="105" w16cid:durableId="1211498958">
    <w:abstractNumId w:val="153"/>
  </w:num>
  <w:num w:numId="106" w16cid:durableId="980187322">
    <w:abstractNumId w:val="201"/>
  </w:num>
  <w:num w:numId="107" w16cid:durableId="1656834454">
    <w:abstractNumId w:val="133"/>
  </w:num>
  <w:num w:numId="108" w16cid:durableId="140267373">
    <w:abstractNumId w:val="97"/>
  </w:num>
  <w:num w:numId="109" w16cid:durableId="1324117781">
    <w:abstractNumId w:val="137"/>
  </w:num>
  <w:num w:numId="110" w16cid:durableId="477842352">
    <w:abstractNumId w:val="104"/>
  </w:num>
  <w:num w:numId="111" w16cid:durableId="1427112576">
    <w:abstractNumId w:val="154"/>
  </w:num>
  <w:num w:numId="112" w16cid:durableId="1414425266">
    <w:abstractNumId w:val="62"/>
  </w:num>
  <w:num w:numId="113" w16cid:durableId="2112507637">
    <w:abstractNumId w:val="21"/>
  </w:num>
  <w:num w:numId="114" w16cid:durableId="1179199107">
    <w:abstractNumId w:val="132"/>
  </w:num>
  <w:num w:numId="115" w16cid:durableId="1143350906">
    <w:abstractNumId w:val="57"/>
  </w:num>
  <w:num w:numId="116" w16cid:durableId="3630039">
    <w:abstractNumId w:val="131"/>
  </w:num>
  <w:num w:numId="117" w16cid:durableId="54664772">
    <w:abstractNumId w:val="131"/>
    <w:lvlOverride w:ilvl="0">
      <w:startOverride w:val="1"/>
    </w:lvlOverride>
  </w:num>
  <w:num w:numId="118" w16cid:durableId="1080174536">
    <w:abstractNumId w:val="109"/>
  </w:num>
  <w:num w:numId="119" w16cid:durableId="474567235">
    <w:abstractNumId w:val="166"/>
  </w:num>
  <w:num w:numId="120" w16cid:durableId="49302904">
    <w:abstractNumId w:val="75"/>
  </w:num>
  <w:num w:numId="121" w16cid:durableId="1509373044">
    <w:abstractNumId w:val="125"/>
  </w:num>
  <w:num w:numId="122" w16cid:durableId="1660422223">
    <w:abstractNumId w:val="0"/>
  </w:num>
  <w:num w:numId="123" w16cid:durableId="1037658687">
    <w:abstractNumId w:val="219"/>
  </w:num>
  <w:num w:numId="124" w16cid:durableId="1894850257">
    <w:abstractNumId w:val="89"/>
  </w:num>
  <w:num w:numId="125" w16cid:durableId="1471248510">
    <w:abstractNumId w:val="237"/>
  </w:num>
  <w:num w:numId="126" w16cid:durableId="1383941205">
    <w:abstractNumId w:val="162"/>
  </w:num>
  <w:num w:numId="127" w16cid:durableId="1487477096">
    <w:abstractNumId w:val="72"/>
  </w:num>
  <w:num w:numId="128" w16cid:durableId="1556114445">
    <w:abstractNumId w:val="173"/>
  </w:num>
  <w:num w:numId="129" w16cid:durableId="795375399">
    <w:abstractNumId w:val="210"/>
  </w:num>
  <w:num w:numId="130" w16cid:durableId="583950709">
    <w:abstractNumId w:val="194"/>
  </w:num>
  <w:num w:numId="131" w16cid:durableId="1723291481">
    <w:abstractNumId w:val="42"/>
  </w:num>
  <w:num w:numId="132" w16cid:durableId="828058296">
    <w:abstractNumId w:val="108"/>
  </w:num>
  <w:num w:numId="133" w16cid:durableId="522868097">
    <w:abstractNumId w:val="49"/>
  </w:num>
  <w:num w:numId="134" w16cid:durableId="28186735">
    <w:abstractNumId w:val="221"/>
  </w:num>
  <w:num w:numId="135" w16cid:durableId="1082220184">
    <w:abstractNumId w:val="5"/>
  </w:num>
  <w:num w:numId="136" w16cid:durableId="4406616">
    <w:abstractNumId w:val="116"/>
  </w:num>
  <w:num w:numId="137" w16cid:durableId="2047095239">
    <w:abstractNumId w:val="78"/>
  </w:num>
  <w:num w:numId="138" w16cid:durableId="1855538578">
    <w:abstractNumId w:val="187"/>
  </w:num>
  <w:num w:numId="139" w16cid:durableId="1235776242">
    <w:abstractNumId w:val="113"/>
  </w:num>
  <w:num w:numId="140" w16cid:durableId="967705078">
    <w:abstractNumId w:val="29"/>
  </w:num>
  <w:num w:numId="141" w16cid:durableId="1687517114">
    <w:abstractNumId w:val="191"/>
  </w:num>
  <w:num w:numId="142" w16cid:durableId="1151754604">
    <w:abstractNumId w:val="226"/>
  </w:num>
  <w:num w:numId="143" w16cid:durableId="1539931313">
    <w:abstractNumId w:val="95"/>
  </w:num>
  <w:num w:numId="144" w16cid:durableId="58486209">
    <w:abstractNumId w:val="176"/>
  </w:num>
  <w:num w:numId="145" w16cid:durableId="1590843354">
    <w:abstractNumId w:val="118"/>
  </w:num>
  <w:num w:numId="146" w16cid:durableId="1062559553">
    <w:abstractNumId w:val="38"/>
  </w:num>
  <w:num w:numId="147" w16cid:durableId="1179154675">
    <w:abstractNumId w:val="3"/>
  </w:num>
  <w:num w:numId="148" w16cid:durableId="1442870824">
    <w:abstractNumId w:val="130"/>
  </w:num>
  <w:num w:numId="149" w16cid:durableId="324555653">
    <w:abstractNumId w:val="69"/>
  </w:num>
  <w:num w:numId="150" w16cid:durableId="447165868">
    <w:abstractNumId w:val="149"/>
  </w:num>
  <w:num w:numId="151" w16cid:durableId="1088504707">
    <w:abstractNumId w:val="94"/>
  </w:num>
  <w:num w:numId="152" w16cid:durableId="791248775">
    <w:abstractNumId w:val="144"/>
  </w:num>
  <w:num w:numId="153" w16cid:durableId="1148788678">
    <w:abstractNumId w:val="67"/>
  </w:num>
  <w:num w:numId="154" w16cid:durableId="1565023749">
    <w:abstractNumId w:val="77"/>
  </w:num>
  <w:num w:numId="155" w16cid:durableId="607591365">
    <w:abstractNumId w:val="106"/>
  </w:num>
  <w:num w:numId="156" w16cid:durableId="1921983080">
    <w:abstractNumId w:val="46"/>
  </w:num>
  <w:num w:numId="157" w16cid:durableId="95028676">
    <w:abstractNumId w:val="96"/>
  </w:num>
  <w:num w:numId="158" w16cid:durableId="1503423796">
    <w:abstractNumId w:val="211"/>
  </w:num>
  <w:num w:numId="159" w16cid:durableId="766997404">
    <w:abstractNumId w:val="87"/>
  </w:num>
  <w:num w:numId="160" w16cid:durableId="1631090459">
    <w:abstractNumId w:val="198"/>
  </w:num>
  <w:num w:numId="161" w16cid:durableId="1999991308">
    <w:abstractNumId w:val="68"/>
  </w:num>
  <w:num w:numId="162" w16cid:durableId="201986196">
    <w:abstractNumId w:val="238"/>
  </w:num>
  <w:num w:numId="163" w16cid:durableId="1390956676">
    <w:abstractNumId w:val="79"/>
  </w:num>
  <w:num w:numId="164" w16cid:durableId="846822080">
    <w:abstractNumId w:val="53"/>
  </w:num>
  <w:num w:numId="165" w16cid:durableId="656492077">
    <w:abstractNumId w:val="218"/>
  </w:num>
  <w:num w:numId="166" w16cid:durableId="791291778">
    <w:abstractNumId w:val="204"/>
  </w:num>
  <w:num w:numId="167" w16cid:durableId="1256934398">
    <w:abstractNumId w:val="181"/>
  </w:num>
  <w:num w:numId="168" w16cid:durableId="684096999">
    <w:abstractNumId w:val="20"/>
  </w:num>
  <w:num w:numId="169" w16cid:durableId="1750809962">
    <w:abstractNumId w:val="143"/>
  </w:num>
  <w:num w:numId="170" w16cid:durableId="1756510224">
    <w:abstractNumId w:val="158"/>
  </w:num>
  <w:num w:numId="171" w16cid:durableId="1721442820">
    <w:abstractNumId w:val="212"/>
  </w:num>
  <w:num w:numId="172" w16cid:durableId="1456365524">
    <w:abstractNumId w:val="110"/>
  </w:num>
  <w:num w:numId="173" w16cid:durableId="580525570">
    <w:abstractNumId w:val="52"/>
  </w:num>
  <w:num w:numId="174" w16cid:durableId="941494361">
    <w:abstractNumId w:val="177"/>
  </w:num>
  <w:num w:numId="175" w16cid:durableId="122963825">
    <w:abstractNumId w:val="164"/>
  </w:num>
  <w:num w:numId="176" w16cid:durableId="548953371">
    <w:abstractNumId w:val="15"/>
  </w:num>
  <w:num w:numId="177" w16cid:durableId="1273591954">
    <w:abstractNumId w:val="88"/>
  </w:num>
  <w:num w:numId="178" w16cid:durableId="1461611375">
    <w:abstractNumId w:val="157"/>
  </w:num>
  <w:num w:numId="179" w16cid:durableId="76635522">
    <w:abstractNumId w:val="189"/>
  </w:num>
  <w:num w:numId="180" w16cid:durableId="1019313852">
    <w:abstractNumId w:val="19"/>
  </w:num>
  <w:num w:numId="181" w16cid:durableId="494347755">
    <w:abstractNumId w:val="138"/>
  </w:num>
  <w:num w:numId="182" w16cid:durableId="1372531358">
    <w:abstractNumId w:val="214"/>
  </w:num>
  <w:num w:numId="183" w16cid:durableId="891385436">
    <w:abstractNumId w:val="66"/>
  </w:num>
  <w:num w:numId="184" w16cid:durableId="425200598">
    <w:abstractNumId w:val="227"/>
  </w:num>
  <w:num w:numId="185" w16cid:durableId="34550817">
    <w:abstractNumId w:val="142"/>
  </w:num>
  <w:num w:numId="186" w16cid:durableId="1729566953">
    <w:abstractNumId w:val="11"/>
  </w:num>
  <w:num w:numId="187" w16cid:durableId="1240484103">
    <w:abstractNumId w:val="185"/>
  </w:num>
  <w:num w:numId="188" w16cid:durableId="397674414">
    <w:abstractNumId w:val="141"/>
  </w:num>
  <w:num w:numId="189" w16cid:durableId="1499883700">
    <w:abstractNumId w:val="141"/>
    <w:lvlOverride w:ilvl="0">
      <w:startOverride w:val="1"/>
    </w:lvlOverride>
  </w:num>
  <w:num w:numId="190" w16cid:durableId="594870392">
    <w:abstractNumId w:val="58"/>
  </w:num>
  <w:num w:numId="191" w16cid:durableId="1530416975">
    <w:abstractNumId w:val="61"/>
  </w:num>
  <w:num w:numId="192" w16cid:durableId="1996370413">
    <w:abstractNumId w:val="180"/>
  </w:num>
  <w:num w:numId="193" w16cid:durableId="970937398">
    <w:abstractNumId w:val="32"/>
  </w:num>
  <w:num w:numId="194" w16cid:durableId="2072657844">
    <w:abstractNumId w:val="197"/>
  </w:num>
  <w:num w:numId="195" w16cid:durableId="1550536150">
    <w:abstractNumId w:val="37"/>
  </w:num>
  <w:num w:numId="196" w16cid:durableId="1459303365">
    <w:abstractNumId w:val="156"/>
  </w:num>
  <w:num w:numId="197" w16cid:durableId="1746806378">
    <w:abstractNumId w:val="163"/>
  </w:num>
  <w:num w:numId="198" w16cid:durableId="871696622">
    <w:abstractNumId w:val="199"/>
  </w:num>
  <w:num w:numId="199" w16cid:durableId="1410730279">
    <w:abstractNumId w:val="160"/>
  </w:num>
  <w:num w:numId="200" w16cid:durableId="925921245">
    <w:abstractNumId w:val="136"/>
  </w:num>
  <w:num w:numId="201" w16cid:durableId="1747192287">
    <w:abstractNumId w:val="203"/>
  </w:num>
  <w:num w:numId="202" w16cid:durableId="980303534">
    <w:abstractNumId w:val="231"/>
  </w:num>
  <w:num w:numId="203" w16cid:durableId="1317152516">
    <w:abstractNumId w:val="44"/>
  </w:num>
  <w:num w:numId="204" w16cid:durableId="229272157">
    <w:abstractNumId w:val="228"/>
  </w:num>
  <w:num w:numId="205" w16cid:durableId="772940769">
    <w:abstractNumId w:val="151"/>
  </w:num>
  <w:num w:numId="206" w16cid:durableId="657805981">
    <w:abstractNumId w:val="148"/>
  </w:num>
  <w:num w:numId="207" w16cid:durableId="334189023">
    <w:abstractNumId w:val="2"/>
  </w:num>
  <w:num w:numId="208" w16cid:durableId="692614921">
    <w:abstractNumId w:val="90"/>
  </w:num>
  <w:num w:numId="209" w16cid:durableId="1698657072">
    <w:abstractNumId w:val="40"/>
  </w:num>
  <w:num w:numId="210" w16cid:durableId="1087389250">
    <w:abstractNumId w:val="206"/>
  </w:num>
  <w:num w:numId="211" w16cid:durableId="413361109">
    <w:abstractNumId w:val="186"/>
  </w:num>
  <w:num w:numId="212" w16cid:durableId="691229400">
    <w:abstractNumId w:val="93"/>
  </w:num>
  <w:num w:numId="213" w16cid:durableId="1859155263">
    <w:abstractNumId w:val="179"/>
  </w:num>
  <w:num w:numId="214" w16cid:durableId="850142674">
    <w:abstractNumId w:val="83"/>
  </w:num>
  <w:num w:numId="215" w16cid:durableId="758675231">
    <w:abstractNumId w:val="217"/>
  </w:num>
  <w:num w:numId="216" w16cid:durableId="928082127">
    <w:abstractNumId w:val="64"/>
  </w:num>
  <w:num w:numId="217" w16cid:durableId="306127592">
    <w:abstractNumId w:val="56"/>
  </w:num>
  <w:num w:numId="218" w16cid:durableId="1591692649">
    <w:abstractNumId w:val="234"/>
  </w:num>
  <w:num w:numId="219" w16cid:durableId="2099909404">
    <w:abstractNumId w:val="213"/>
  </w:num>
  <w:num w:numId="220" w16cid:durableId="1216744314">
    <w:abstractNumId w:val="25"/>
  </w:num>
  <w:num w:numId="221" w16cid:durableId="1995986189">
    <w:abstractNumId w:val="16"/>
  </w:num>
  <w:num w:numId="222" w16cid:durableId="156587086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97800841">
    <w:abstractNumId w:val="128"/>
  </w:num>
  <w:num w:numId="224" w16cid:durableId="218788220">
    <w:abstractNumId w:val="60"/>
  </w:num>
  <w:num w:numId="225" w16cid:durableId="1458063284">
    <w:abstractNumId w:val="17"/>
  </w:num>
  <w:num w:numId="226" w16cid:durableId="1298071985">
    <w:abstractNumId w:val="54"/>
  </w:num>
  <w:num w:numId="227" w16cid:durableId="1427964639">
    <w:abstractNumId w:val="196"/>
  </w:num>
  <w:num w:numId="228" w16cid:durableId="44110537">
    <w:abstractNumId w:val="101"/>
  </w:num>
  <w:num w:numId="229" w16cid:durableId="1045758876">
    <w:abstractNumId w:val="10"/>
  </w:num>
  <w:num w:numId="230" w16cid:durableId="59713833">
    <w:abstractNumId w:val="100"/>
  </w:num>
  <w:num w:numId="231" w16cid:durableId="2064021355">
    <w:abstractNumId w:val="139"/>
  </w:num>
  <w:num w:numId="232" w16cid:durableId="1848133722">
    <w:abstractNumId w:val="34"/>
  </w:num>
  <w:num w:numId="233" w16cid:durableId="1011877288">
    <w:abstractNumId w:val="184"/>
  </w:num>
  <w:num w:numId="234" w16cid:durableId="850528393">
    <w:abstractNumId w:val="92"/>
  </w:num>
  <w:num w:numId="235" w16cid:durableId="973212853">
    <w:abstractNumId w:val="82"/>
  </w:num>
  <w:num w:numId="236" w16cid:durableId="1571228992">
    <w:abstractNumId w:val="188"/>
  </w:num>
  <w:num w:numId="237" w16cid:durableId="1849514950">
    <w:abstractNumId w:val="33"/>
  </w:num>
  <w:num w:numId="238" w16cid:durableId="257375425">
    <w:abstractNumId w:val="22"/>
  </w:num>
  <w:num w:numId="239" w16cid:durableId="1082919398">
    <w:abstractNumId w:val="235"/>
  </w:num>
  <w:num w:numId="240" w16cid:durableId="980041069">
    <w:abstractNumId w:val="232"/>
  </w:num>
  <w:num w:numId="241" w16cid:durableId="1378360614">
    <w:abstractNumId w:val="91"/>
  </w:num>
  <w:num w:numId="242" w16cid:durableId="1575625620">
    <w:abstractNumId w:val="222"/>
  </w:num>
  <w:num w:numId="243" w16cid:durableId="1402021326">
    <w:abstractNumId w:val="7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8DF"/>
    <w:rsid w:val="000229B6"/>
    <w:rsid w:val="000972BC"/>
    <w:rsid w:val="000B3CF0"/>
    <w:rsid w:val="000E0E36"/>
    <w:rsid w:val="00103E36"/>
    <w:rsid w:val="00133800"/>
    <w:rsid w:val="00134992"/>
    <w:rsid w:val="00141F87"/>
    <w:rsid w:val="00170A60"/>
    <w:rsid w:val="001B711E"/>
    <w:rsid w:val="001D1A08"/>
    <w:rsid w:val="002202CF"/>
    <w:rsid w:val="00244794"/>
    <w:rsid w:val="002A16E2"/>
    <w:rsid w:val="002B5620"/>
    <w:rsid w:val="002F1B1A"/>
    <w:rsid w:val="0032305E"/>
    <w:rsid w:val="00345222"/>
    <w:rsid w:val="00351224"/>
    <w:rsid w:val="00352031"/>
    <w:rsid w:val="003539B8"/>
    <w:rsid w:val="003609ED"/>
    <w:rsid w:val="00364654"/>
    <w:rsid w:val="003678B7"/>
    <w:rsid w:val="00380B48"/>
    <w:rsid w:val="00395415"/>
    <w:rsid w:val="00397302"/>
    <w:rsid w:val="003B25F8"/>
    <w:rsid w:val="003E2BB2"/>
    <w:rsid w:val="003F021A"/>
    <w:rsid w:val="004069B1"/>
    <w:rsid w:val="00416694"/>
    <w:rsid w:val="00427D25"/>
    <w:rsid w:val="004404BF"/>
    <w:rsid w:val="00470BDE"/>
    <w:rsid w:val="00494F39"/>
    <w:rsid w:val="004A20E2"/>
    <w:rsid w:val="004A57CA"/>
    <w:rsid w:val="004A732F"/>
    <w:rsid w:val="004D14D1"/>
    <w:rsid w:val="004E78B1"/>
    <w:rsid w:val="00504D1A"/>
    <w:rsid w:val="005069B1"/>
    <w:rsid w:val="0052791C"/>
    <w:rsid w:val="0054078E"/>
    <w:rsid w:val="00553226"/>
    <w:rsid w:val="00554950"/>
    <w:rsid w:val="00555690"/>
    <w:rsid w:val="00566BCD"/>
    <w:rsid w:val="00574F26"/>
    <w:rsid w:val="005812EE"/>
    <w:rsid w:val="00582A04"/>
    <w:rsid w:val="00584427"/>
    <w:rsid w:val="005931D0"/>
    <w:rsid w:val="005A347D"/>
    <w:rsid w:val="005A78DA"/>
    <w:rsid w:val="005E274A"/>
    <w:rsid w:val="00601A16"/>
    <w:rsid w:val="0063157B"/>
    <w:rsid w:val="00652056"/>
    <w:rsid w:val="00657E15"/>
    <w:rsid w:val="006931B6"/>
    <w:rsid w:val="00695FD6"/>
    <w:rsid w:val="006F095D"/>
    <w:rsid w:val="006F2E19"/>
    <w:rsid w:val="00734F33"/>
    <w:rsid w:val="007868DF"/>
    <w:rsid w:val="0079072F"/>
    <w:rsid w:val="007C2738"/>
    <w:rsid w:val="007D25BE"/>
    <w:rsid w:val="007D5087"/>
    <w:rsid w:val="007E77B8"/>
    <w:rsid w:val="00811ADB"/>
    <w:rsid w:val="00821A60"/>
    <w:rsid w:val="00860D4B"/>
    <w:rsid w:val="00861E15"/>
    <w:rsid w:val="00866C63"/>
    <w:rsid w:val="00876461"/>
    <w:rsid w:val="008A1FED"/>
    <w:rsid w:val="008A2125"/>
    <w:rsid w:val="008A706C"/>
    <w:rsid w:val="008A7083"/>
    <w:rsid w:val="008D2CF5"/>
    <w:rsid w:val="008D5235"/>
    <w:rsid w:val="008E4AFE"/>
    <w:rsid w:val="008E7972"/>
    <w:rsid w:val="00901C1E"/>
    <w:rsid w:val="0090564C"/>
    <w:rsid w:val="00916822"/>
    <w:rsid w:val="00926FDB"/>
    <w:rsid w:val="009A7FE9"/>
    <w:rsid w:val="009C467D"/>
    <w:rsid w:val="009C66E6"/>
    <w:rsid w:val="009E0AA8"/>
    <w:rsid w:val="00A37E4B"/>
    <w:rsid w:val="00A4594D"/>
    <w:rsid w:val="00A52460"/>
    <w:rsid w:val="00A5366D"/>
    <w:rsid w:val="00A95A1D"/>
    <w:rsid w:val="00AA6516"/>
    <w:rsid w:val="00AC7390"/>
    <w:rsid w:val="00AE7A45"/>
    <w:rsid w:val="00B03C96"/>
    <w:rsid w:val="00B20712"/>
    <w:rsid w:val="00B51881"/>
    <w:rsid w:val="00B8350C"/>
    <w:rsid w:val="00BA539D"/>
    <w:rsid w:val="00BC4841"/>
    <w:rsid w:val="00BD3936"/>
    <w:rsid w:val="00BD76EE"/>
    <w:rsid w:val="00BF168A"/>
    <w:rsid w:val="00BF3FCD"/>
    <w:rsid w:val="00C54D1F"/>
    <w:rsid w:val="00C60D24"/>
    <w:rsid w:val="00C62F48"/>
    <w:rsid w:val="00C93EA8"/>
    <w:rsid w:val="00CC249D"/>
    <w:rsid w:val="00CC73CA"/>
    <w:rsid w:val="00CF217C"/>
    <w:rsid w:val="00D3055F"/>
    <w:rsid w:val="00D3299E"/>
    <w:rsid w:val="00D456FB"/>
    <w:rsid w:val="00D471DD"/>
    <w:rsid w:val="00D5557B"/>
    <w:rsid w:val="00D76C59"/>
    <w:rsid w:val="00D77AB7"/>
    <w:rsid w:val="00DB0CC5"/>
    <w:rsid w:val="00DB2047"/>
    <w:rsid w:val="00DE2090"/>
    <w:rsid w:val="00DF64F9"/>
    <w:rsid w:val="00E10E3A"/>
    <w:rsid w:val="00E17EA7"/>
    <w:rsid w:val="00E26011"/>
    <w:rsid w:val="00E279C1"/>
    <w:rsid w:val="00E363C0"/>
    <w:rsid w:val="00E86F90"/>
    <w:rsid w:val="00E9246E"/>
    <w:rsid w:val="00E93F57"/>
    <w:rsid w:val="00EC5B43"/>
    <w:rsid w:val="00ED02A4"/>
    <w:rsid w:val="00ED470D"/>
    <w:rsid w:val="00EF2332"/>
    <w:rsid w:val="00F045BF"/>
    <w:rsid w:val="00F25C96"/>
    <w:rsid w:val="00F34E7F"/>
    <w:rsid w:val="00F373A8"/>
    <w:rsid w:val="00F467AB"/>
    <w:rsid w:val="00FA70F6"/>
    <w:rsid w:val="00FD35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58A9"/>
  <w15:docId w15:val="{F18C638F-187B-4DE4-8A48-656C29C1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25"/>
    <w:pPr>
      <w:suppressAutoHyphens/>
      <w:spacing w:line="247" w:lineRule="auto"/>
    </w:pPr>
    <w:rPr>
      <w:rFonts w:ascii="Calibri" w:eastAsia="Calibri" w:hAnsi="Calibri"/>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kern w:val="3"/>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0000FF"/>
      <w:u w:val="single"/>
    </w:rPr>
  </w:style>
  <w:style w:type="paragraph" w:customStyle="1" w:styleId="s2">
    <w:name w:val="s2"/>
    <w:basedOn w:val="Normal"/>
    <w:pPr>
      <w:spacing w:before="100" w:after="100" w:line="240" w:lineRule="auto"/>
    </w:pPr>
    <w:rPr>
      <w:rFonts w:ascii="Times New Roman" w:eastAsia="Aptos" w:hAnsi="Times New Roman"/>
      <w:sz w:val="24"/>
      <w:szCs w:val="24"/>
      <w:lang w:eastAsia="en-GB"/>
    </w:rPr>
  </w:style>
  <w:style w:type="paragraph" w:customStyle="1" w:styleId="s5">
    <w:name w:val="s5"/>
    <w:basedOn w:val="Normal"/>
    <w:pPr>
      <w:spacing w:before="100" w:after="100" w:line="240" w:lineRule="auto"/>
    </w:pPr>
    <w:rPr>
      <w:rFonts w:ascii="Times New Roman" w:eastAsia="Aptos" w:hAnsi="Times New Roman"/>
      <w:sz w:val="24"/>
      <w:szCs w:val="24"/>
      <w:lang w:eastAsia="en-GB"/>
    </w:rPr>
  </w:style>
  <w:style w:type="paragraph" w:customStyle="1" w:styleId="s7">
    <w:name w:val="s7"/>
    <w:basedOn w:val="Normal"/>
    <w:pPr>
      <w:spacing w:before="100" w:after="100" w:line="240" w:lineRule="auto"/>
    </w:pPr>
    <w:rPr>
      <w:rFonts w:ascii="Times New Roman" w:eastAsia="Aptos" w:hAnsi="Times New Roman"/>
      <w:sz w:val="24"/>
      <w:szCs w:val="24"/>
      <w:lang w:eastAsia="en-GB"/>
    </w:rPr>
  </w:style>
  <w:style w:type="paragraph" w:customStyle="1" w:styleId="s9">
    <w:name w:val="s9"/>
    <w:basedOn w:val="Normal"/>
    <w:pPr>
      <w:spacing w:before="100" w:after="100" w:line="240" w:lineRule="auto"/>
    </w:pPr>
    <w:rPr>
      <w:rFonts w:ascii="Times New Roman" w:eastAsia="Aptos" w:hAnsi="Times New Roman"/>
      <w:sz w:val="24"/>
      <w:szCs w:val="24"/>
      <w:lang w:eastAsia="en-GB"/>
    </w:rPr>
  </w:style>
  <w:style w:type="paragraph" w:customStyle="1" w:styleId="s10">
    <w:name w:val="s10"/>
    <w:basedOn w:val="Normal"/>
    <w:pPr>
      <w:spacing w:before="100" w:after="100" w:line="240" w:lineRule="auto"/>
    </w:pPr>
    <w:rPr>
      <w:rFonts w:ascii="Times New Roman" w:eastAsia="Aptos" w:hAnsi="Times New Roman"/>
      <w:sz w:val="24"/>
      <w:szCs w:val="24"/>
      <w:lang w:eastAsia="en-GB"/>
    </w:rPr>
  </w:style>
  <w:style w:type="paragraph" w:customStyle="1" w:styleId="s11">
    <w:name w:val="s11"/>
    <w:basedOn w:val="Normal"/>
    <w:pPr>
      <w:spacing w:before="100" w:after="100" w:line="240" w:lineRule="auto"/>
    </w:pPr>
    <w:rPr>
      <w:rFonts w:ascii="Times New Roman" w:eastAsia="Aptos" w:hAnsi="Times New Roman"/>
      <w:sz w:val="24"/>
      <w:szCs w:val="24"/>
      <w:lang w:eastAsia="en-GB"/>
    </w:rPr>
  </w:style>
  <w:style w:type="paragraph" w:customStyle="1" w:styleId="s13">
    <w:name w:val="s13"/>
    <w:basedOn w:val="Normal"/>
    <w:pPr>
      <w:spacing w:before="100" w:after="100" w:line="240" w:lineRule="auto"/>
    </w:pPr>
    <w:rPr>
      <w:rFonts w:ascii="Times New Roman" w:eastAsia="Aptos" w:hAnsi="Times New Roman"/>
      <w:sz w:val="24"/>
      <w:szCs w:val="24"/>
      <w:lang w:eastAsia="en-GB"/>
    </w:rPr>
  </w:style>
  <w:style w:type="paragraph" w:customStyle="1" w:styleId="s19">
    <w:name w:val="s19"/>
    <w:basedOn w:val="Normal"/>
    <w:pPr>
      <w:spacing w:before="100" w:after="100" w:line="240" w:lineRule="auto"/>
    </w:pPr>
    <w:rPr>
      <w:rFonts w:ascii="Times New Roman" w:eastAsia="Aptos" w:hAnsi="Times New Roman"/>
      <w:sz w:val="24"/>
      <w:szCs w:val="24"/>
      <w:lang w:eastAsia="en-GB"/>
    </w:rPr>
  </w:style>
  <w:style w:type="paragraph" w:customStyle="1" w:styleId="s20">
    <w:name w:val="s20"/>
    <w:basedOn w:val="Normal"/>
    <w:pPr>
      <w:spacing w:before="100" w:after="100" w:line="240" w:lineRule="auto"/>
    </w:pPr>
    <w:rPr>
      <w:rFonts w:ascii="Times New Roman" w:eastAsia="Aptos" w:hAnsi="Times New Roman"/>
      <w:sz w:val="24"/>
      <w:szCs w:val="24"/>
      <w:lang w:eastAsia="en-GB"/>
    </w:rPr>
  </w:style>
  <w:style w:type="paragraph" w:customStyle="1" w:styleId="s23">
    <w:name w:val="s23"/>
    <w:basedOn w:val="Normal"/>
    <w:pPr>
      <w:spacing w:before="100" w:after="100" w:line="240" w:lineRule="auto"/>
    </w:pPr>
    <w:rPr>
      <w:rFonts w:ascii="Times New Roman" w:eastAsia="Aptos" w:hAnsi="Times New Roman"/>
      <w:sz w:val="24"/>
      <w:szCs w:val="24"/>
      <w:lang w:eastAsia="en-GB"/>
    </w:rPr>
  </w:style>
  <w:style w:type="paragraph" w:customStyle="1" w:styleId="s25">
    <w:name w:val="s25"/>
    <w:basedOn w:val="Normal"/>
    <w:pPr>
      <w:spacing w:before="100" w:after="100" w:line="240" w:lineRule="auto"/>
    </w:pPr>
    <w:rPr>
      <w:rFonts w:ascii="Times New Roman" w:eastAsia="Aptos" w:hAnsi="Times New Roman"/>
      <w:sz w:val="24"/>
      <w:szCs w:val="24"/>
      <w:lang w:eastAsia="en-GB"/>
    </w:rPr>
  </w:style>
  <w:style w:type="character" w:customStyle="1" w:styleId="s3">
    <w:name w:val="s3"/>
    <w:basedOn w:val="DefaultParagraphFont"/>
  </w:style>
  <w:style w:type="character" w:customStyle="1" w:styleId="s4">
    <w:name w:val="s4"/>
    <w:basedOn w:val="DefaultParagraphFont"/>
  </w:style>
  <w:style w:type="character" w:customStyle="1" w:styleId="s6">
    <w:name w:val="s6"/>
    <w:basedOn w:val="DefaultParagraphFont"/>
  </w:style>
  <w:style w:type="character" w:customStyle="1" w:styleId="s8">
    <w:name w:val="s8"/>
    <w:basedOn w:val="DefaultParagraphFont"/>
  </w:style>
  <w:style w:type="character" w:customStyle="1" w:styleId="s12">
    <w:name w:val="s12"/>
    <w:basedOn w:val="DefaultParagraphFont"/>
  </w:style>
  <w:style w:type="character" w:customStyle="1" w:styleId="s21">
    <w:name w:val="s21"/>
    <w:basedOn w:val="DefaultParagraphFont"/>
  </w:style>
  <w:style w:type="character" w:customStyle="1" w:styleId="s22">
    <w:name w:val="s22"/>
    <w:basedOn w:val="DefaultParagraphFont"/>
  </w:style>
  <w:style w:type="paragraph" w:styleId="BalloonText">
    <w:name w:val="Balloon Text"/>
    <w:basedOn w:val="Normal"/>
    <w:pPr>
      <w:spacing w:after="0" w:line="240" w:lineRule="auto"/>
    </w:pPr>
    <w:rPr>
      <w:rFonts w:ascii="Tahoma" w:eastAsia="Aptos" w:hAnsi="Tahoma" w:cs="Tahoma"/>
      <w:sz w:val="16"/>
      <w:szCs w:val="16"/>
      <w:lang w:eastAsia="en-GB"/>
    </w:rPr>
  </w:style>
  <w:style w:type="character" w:customStyle="1" w:styleId="BalloonTextChar">
    <w:name w:val="Balloon Text Char"/>
    <w:basedOn w:val="DefaultParagraphFont"/>
    <w:rPr>
      <w:rFonts w:ascii="Tahoma" w:hAnsi="Tahoma" w:cs="Tahoma"/>
      <w:sz w:val="16"/>
      <w:szCs w:val="16"/>
      <w:lang w:eastAsia="en-GB"/>
    </w:rPr>
  </w:style>
  <w:style w:type="character" w:styleId="CommentReference">
    <w:name w:val="annotation reference"/>
    <w:basedOn w:val="DefaultParagraphFont"/>
    <w:rPr>
      <w:sz w:val="16"/>
      <w:szCs w:val="16"/>
    </w:rPr>
  </w:style>
  <w:style w:type="paragraph" w:styleId="CommentText">
    <w:name w:val="annotation text"/>
    <w:basedOn w:val="Normal"/>
    <w:pPr>
      <w:spacing w:after="0" w:line="240" w:lineRule="auto"/>
    </w:pPr>
    <w:rPr>
      <w:rFonts w:ascii="Times New Roman" w:eastAsia="Aptos" w:hAnsi="Times New Roman"/>
      <w:sz w:val="20"/>
      <w:szCs w:val="20"/>
      <w:lang w:eastAsia="en-GB"/>
    </w:rPr>
  </w:style>
  <w:style w:type="character" w:customStyle="1" w:styleId="CommentTextChar">
    <w:name w:val="Comment Text Char"/>
    <w:basedOn w:val="DefaultParagraphFont"/>
    <w:rPr>
      <w:rFonts w:ascii="Times New Roman" w:hAnsi="Times New Roman" w:cs="Times New Roman"/>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hAnsi="Times New Roman" w:cs="Times New Roman"/>
      <w:b/>
      <w:bCs/>
      <w:sz w:val="20"/>
      <w:szCs w:val="20"/>
      <w:lang w:eastAsia="en-GB"/>
    </w:rPr>
  </w:style>
  <w:style w:type="character" w:styleId="FollowedHyperlink">
    <w:name w:val="FollowedHyperlink"/>
    <w:basedOn w:val="DefaultParagraphFont"/>
    <w:rPr>
      <w:color w:val="96607D"/>
      <w:u w:val="single"/>
    </w:rPr>
  </w:style>
  <w:style w:type="paragraph" w:styleId="Header">
    <w:name w:val="header"/>
    <w:basedOn w:val="Normal"/>
    <w:pPr>
      <w:tabs>
        <w:tab w:val="center" w:pos="4513"/>
        <w:tab w:val="right" w:pos="9026"/>
      </w:tabs>
      <w:spacing w:after="0" w:line="240" w:lineRule="auto"/>
    </w:pPr>
    <w:rPr>
      <w:rFonts w:ascii="Times New Roman" w:eastAsia="Aptos" w:hAnsi="Times New Roman"/>
      <w:sz w:val="24"/>
      <w:szCs w:val="24"/>
      <w:lang w:eastAsia="en-GB"/>
    </w:rPr>
  </w:style>
  <w:style w:type="character" w:customStyle="1" w:styleId="HeaderChar">
    <w:name w:val="Header Char"/>
    <w:basedOn w:val="DefaultParagraphFont"/>
    <w:rPr>
      <w:rFonts w:ascii="Times New Roman" w:hAnsi="Times New Roman" w:cs="Times New Roman"/>
      <w:sz w:val="24"/>
      <w:szCs w:val="24"/>
      <w:lang w:eastAsia="en-GB"/>
    </w:rPr>
  </w:style>
  <w:style w:type="paragraph" w:styleId="Footer">
    <w:name w:val="footer"/>
    <w:basedOn w:val="Normal"/>
    <w:uiPriority w:val="99"/>
    <w:pPr>
      <w:tabs>
        <w:tab w:val="center" w:pos="4513"/>
        <w:tab w:val="right" w:pos="9026"/>
      </w:tabs>
      <w:spacing w:after="0" w:line="240" w:lineRule="auto"/>
    </w:pPr>
    <w:rPr>
      <w:rFonts w:ascii="Times New Roman" w:eastAsia="Aptos" w:hAnsi="Times New Roman"/>
      <w:sz w:val="24"/>
      <w:szCs w:val="24"/>
      <w:lang w:eastAsia="en-GB"/>
    </w:rPr>
  </w:style>
  <w:style w:type="character" w:customStyle="1" w:styleId="FooterChar">
    <w:name w:val="Footer Char"/>
    <w:basedOn w:val="DefaultParagraphFont"/>
    <w:uiPriority w:val="99"/>
    <w:rPr>
      <w:rFonts w:ascii="Times New Roman" w:hAnsi="Times New Roman" w:cs="Times New Roman"/>
      <w:sz w:val="24"/>
      <w:szCs w:val="24"/>
      <w:lang w:eastAsia="en-GB"/>
    </w:rPr>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lang w:eastAsia="en-GB"/>
    </w:rPr>
  </w:style>
  <w:style w:type="paragraph" w:styleId="FootnoteText">
    <w:name w:val="footnote text"/>
    <w:basedOn w:val="Normal"/>
    <w:pPr>
      <w:spacing w:after="0" w:line="240" w:lineRule="auto"/>
    </w:pPr>
    <w:rPr>
      <w:rFonts w:ascii="Times New Roman" w:eastAsia="Aptos" w:hAnsi="Times New Roman"/>
      <w:sz w:val="20"/>
      <w:szCs w:val="20"/>
      <w:lang w:eastAsia="en-GB"/>
    </w:rPr>
  </w:style>
  <w:style w:type="character" w:customStyle="1" w:styleId="FootnoteTextChar">
    <w:name w:val="Footnote Text Char"/>
    <w:basedOn w:val="DefaultParagraphFont"/>
    <w:rPr>
      <w:rFonts w:ascii="Times New Roman" w:hAnsi="Times New Roman" w:cs="Times New Roman"/>
      <w:sz w:val="20"/>
      <w:szCs w:val="20"/>
      <w:lang w:eastAsia="en-GB"/>
    </w:rPr>
  </w:style>
  <w:style w:type="character" w:styleId="FootnoteReference">
    <w:name w:val="footnote reference"/>
    <w:basedOn w:val="DefaultParagraphFont"/>
    <w:rPr>
      <w:position w:val="0"/>
      <w:vertAlign w:val="superscript"/>
    </w:rPr>
  </w:style>
  <w:style w:type="paragraph" w:customStyle="1" w:styleId="AHead">
    <w:name w:val="AHead"/>
    <w:basedOn w:val="s10"/>
    <w:pPr>
      <w:spacing w:before="45" w:after="45"/>
      <w:jc w:val="both"/>
    </w:pPr>
    <w:rPr>
      <w:rFonts w:ascii="Lexend" w:hAnsi="Lexend" w:cs="Arial"/>
      <w:b/>
      <w:bCs/>
      <w:u w:val="single"/>
    </w:rPr>
  </w:style>
  <w:style w:type="paragraph" w:customStyle="1" w:styleId="1Head">
    <w:name w:val="1Head"/>
    <w:basedOn w:val="s5"/>
    <w:pPr>
      <w:spacing w:before="45" w:after="45"/>
      <w:jc w:val="center"/>
    </w:pPr>
    <w:rPr>
      <w:rFonts w:ascii="Lexend" w:hAnsi="Lexend" w:cs="Arial"/>
      <w:b/>
      <w:bCs/>
      <w:sz w:val="40"/>
      <w:szCs w:val="40"/>
    </w:rPr>
  </w:style>
  <w:style w:type="character" w:customStyle="1" w:styleId="s10Char">
    <w:name w:val="s10 Char"/>
    <w:basedOn w:val="DefaultParagraphFont"/>
    <w:rPr>
      <w:rFonts w:ascii="Times New Roman" w:hAnsi="Times New Roman" w:cs="Times New Roman"/>
      <w:sz w:val="24"/>
      <w:szCs w:val="24"/>
      <w:lang w:eastAsia="en-GB"/>
    </w:rPr>
  </w:style>
  <w:style w:type="character" w:customStyle="1" w:styleId="AHeadChar">
    <w:name w:val="AHead Char"/>
    <w:basedOn w:val="s10Char"/>
    <w:rPr>
      <w:rFonts w:ascii="Lexend" w:hAnsi="Lexend" w:cs="Arial"/>
      <w:b/>
      <w:bCs/>
      <w:sz w:val="24"/>
      <w:szCs w:val="24"/>
      <w:u w:val="single"/>
      <w:lang w:eastAsia="en-GB"/>
    </w:rPr>
  </w:style>
  <w:style w:type="character" w:customStyle="1" w:styleId="s5Char">
    <w:name w:val="s5 Char"/>
    <w:basedOn w:val="DefaultParagraphFont"/>
    <w:rPr>
      <w:rFonts w:ascii="Times New Roman" w:hAnsi="Times New Roman" w:cs="Times New Roman"/>
      <w:sz w:val="24"/>
      <w:szCs w:val="24"/>
      <w:lang w:eastAsia="en-GB"/>
    </w:rPr>
  </w:style>
  <w:style w:type="character" w:customStyle="1" w:styleId="1HeadChar">
    <w:name w:val="1Head Char"/>
    <w:basedOn w:val="s5Char"/>
    <w:rPr>
      <w:rFonts w:ascii="Lexend" w:hAnsi="Lexend" w:cs="Arial"/>
      <w:b/>
      <w:bCs/>
      <w:sz w:val="40"/>
      <w:szCs w:val="40"/>
      <w:lang w:eastAsia="en-GB"/>
    </w:rPr>
  </w:style>
  <w:style w:type="character" w:styleId="Strong">
    <w:name w:val="Strong"/>
    <w:basedOn w:val="DefaultParagraphFont"/>
    <w:uiPriority w:val="22"/>
    <w:qFormat/>
    <w:rPr>
      <w:b/>
      <w:bCs/>
    </w:rPr>
  </w:style>
  <w:style w:type="paragraph" w:customStyle="1" w:styleId="ColorfulList-Accent11">
    <w:name w:val="Colorful List - Accent 11"/>
    <w:basedOn w:val="Normal"/>
    <w:pPr>
      <w:spacing w:after="0" w:line="240" w:lineRule="auto"/>
      <w:ind w:left="720"/>
      <w:contextualSpacing/>
    </w:pPr>
    <w:rPr>
      <w:rFonts w:ascii="Times New Roman" w:eastAsia="Times New Roman" w:hAnsi="Times New Roman"/>
      <w:sz w:val="24"/>
      <w:szCs w:val="24"/>
    </w:rPr>
  </w:style>
  <w:style w:type="paragraph" w:styleId="BodyText">
    <w:name w:val="Body Text"/>
    <w:basedOn w:val="Normal"/>
    <w:pPr>
      <w:suppressAutoHyphens w:val="0"/>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rPr>
      <w:rFonts w:ascii="Times New Roman" w:eastAsia="Times New Roman" w:hAnsi="Times New Roman"/>
      <w:sz w:val="24"/>
      <w:szCs w:val="24"/>
    </w:rPr>
  </w:style>
  <w:style w:type="paragraph" w:styleId="BodyTextIndent">
    <w:name w:val="Body Text Indent"/>
    <w:basedOn w:val="Normal"/>
    <w:pPr>
      <w:suppressAutoHyphens w:val="0"/>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rPr>
      <w:rFonts w:ascii="Times New Roman" w:eastAsia="Times New Roman" w:hAnsi="Times New Roman"/>
      <w:sz w:val="24"/>
      <w:szCs w:val="24"/>
    </w:rPr>
  </w:style>
  <w:style w:type="paragraph" w:styleId="BodyTextIndent2">
    <w:name w:val="Body Text Indent 2"/>
    <w:basedOn w:val="Normal"/>
    <w:pPr>
      <w:suppressAutoHyphens w:val="0"/>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rPr>
      <w:rFonts w:ascii="Times New Roman" w:eastAsia="Times New Roman" w:hAnsi="Times New Roman"/>
      <w:sz w:val="24"/>
      <w:szCs w:val="24"/>
    </w:rPr>
  </w:style>
  <w:style w:type="paragraph" w:customStyle="1" w:styleId="legclearfix2">
    <w:name w:val="legclearfix2"/>
    <w:basedOn w:val="Normal"/>
    <w:pPr>
      <w:shd w:val="clear" w:color="auto" w:fill="FFFFFF"/>
      <w:suppressAutoHyphens w:val="0"/>
      <w:spacing w:after="120" w:line="360" w:lineRule="atLeast"/>
    </w:pPr>
    <w:rPr>
      <w:rFonts w:ascii="Times New Roman" w:eastAsia="Times New Roman" w:hAnsi="Times New Roman"/>
      <w:color w:val="000000"/>
      <w:sz w:val="19"/>
      <w:szCs w:val="19"/>
      <w:lang w:val="en-US"/>
    </w:rPr>
  </w:style>
  <w:style w:type="character" w:customStyle="1" w:styleId="legds2">
    <w:name w:val="legds2"/>
    <w:rPr>
      <w:vanish/>
    </w:rPr>
  </w:style>
  <w:style w:type="character" w:styleId="Emphasis">
    <w:name w:val="Emphasis"/>
    <w:basedOn w:val="DefaultParagraphFont"/>
    <w:rPr>
      <w:i/>
      <w:iCs/>
    </w:rPr>
  </w:style>
  <w:style w:type="table" w:styleId="TableGrid">
    <w:name w:val="Table Grid"/>
    <w:basedOn w:val="TableNormal"/>
    <w:uiPriority w:val="39"/>
    <w:rsid w:val="005069B1"/>
    <w:pPr>
      <w:autoSpaceDN/>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457">
      <w:bodyDiv w:val="1"/>
      <w:marLeft w:val="0"/>
      <w:marRight w:val="0"/>
      <w:marTop w:val="0"/>
      <w:marBottom w:val="0"/>
      <w:divBdr>
        <w:top w:val="none" w:sz="0" w:space="0" w:color="auto"/>
        <w:left w:val="none" w:sz="0" w:space="0" w:color="auto"/>
        <w:bottom w:val="none" w:sz="0" w:space="0" w:color="auto"/>
        <w:right w:val="none" w:sz="0" w:space="0" w:color="auto"/>
      </w:divBdr>
    </w:div>
    <w:div w:id="590817093">
      <w:bodyDiv w:val="1"/>
      <w:marLeft w:val="0"/>
      <w:marRight w:val="0"/>
      <w:marTop w:val="0"/>
      <w:marBottom w:val="0"/>
      <w:divBdr>
        <w:top w:val="none" w:sz="0" w:space="0" w:color="auto"/>
        <w:left w:val="none" w:sz="0" w:space="0" w:color="auto"/>
        <w:bottom w:val="none" w:sz="0" w:space="0" w:color="auto"/>
        <w:right w:val="none" w:sz="0" w:space="0" w:color="auto"/>
      </w:divBdr>
    </w:div>
    <w:div w:id="763037224">
      <w:bodyDiv w:val="1"/>
      <w:marLeft w:val="0"/>
      <w:marRight w:val="0"/>
      <w:marTop w:val="0"/>
      <w:marBottom w:val="0"/>
      <w:divBdr>
        <w:top w:val="none" w:sz="0" w:space="0" w:color="auto"/>
        <w:left w:val="none" w:sz="0" w:space="0" w:color="auto"/>
        <w:bottom w:val="none" w:sz="0" w:space="0" w:color="auto"/>
        <w:right w:val="none" w:sz="0" w:space="0" w:color="auto"/>
      </w:divBdr>
    </w:div>
    <w:div w:id="826213524">
      <w:bodyDiv w:val="1"/>
      <w:marLeft w:val="0"/>
      <w:marRight w:val="0"/>
      <w:marTop w:val="0"/>
      <w:marBottom w:val="0"/>
      <w:divBdr>
        <w:top w:val="none" w:sz="0" w:space="0" w:color="auto"/>
        <w:left w:val="none" w:sz="0" w:space="0" w:color="auto"/>
        <w:bottom w:val="none" w:sz="0" w:space="0" w:color="auto"/>
        <w:right w:val="none" w:sz="0" w:space="0" w:color="auto"/>
      </w:divBdr>
    </w:div>
    <w:div w:id="1065032352">
      <w:bodyDiv w:val="1"/>
      <w:marLeft w:val="0"/>
      <w:marRight w:val="0"/>
      <w:marTop w:val="0"/>
      <w:marBottom w:val="0"/>
      <w:divBdr>
        <w:top w:val="none" w:sz="0" w:space="0" w:color="auto"/>
        <w:left w:val="none" w:sz="0" w:space="0" w:color="auto"/>
        <w:bottom w:val="none" w:sz="0" w:space="0" w:color="auto"/>
        <w:right w:val="none" w:sz="0" w:space="0" w:color="auto"/>
      </w:divBdr>
    </w:div>
    <w:div w:id="1335262717">
      <w:bodyDiv w:val="1"/>
      <w:marLeft w:val="0"/>
      <w:marRight w:val="0"/>
      <w:marTop w:val="0"/>
      <w:marBottom w:val="0"/>
      <w:divBdr>
        <w:top w:val="none" w:sz="0" w:space="0" w:color="auto"/>
        <w:left w:val="none" w:sz="0" w:space="0" w:color="auto"/>
        <w:bottom w:val="none" w:sz="0" w:space="0" w:color="auto"/>
        <w:right w:val="none" w:sz="0" w:space="0" w:color="auto"/>
      </w:divBdr>
    </w:div>
    <w:div w:id="1736854562">
      <w:bodyDiv w:val="1"/>
      <w:marLeft w:val="0"/>
      <w:marRight w:val="0"/>
      <w:marTop w:val="0"/>
      <w:marBottom w:val="0"/>
      <w:divBdr>
        <w:top w:val="none" w:sz="0" w:space="0" w:color="auto"/>
        <w:left w:val="none" w:sz="0" w:space="0" w:color="auto"/>
        <w:bottom w:val="none" w:sz="0" w:space="0" w:color="auto"/>
        <w:right w:val="none" w:sz="0" w:space="0" w:color="auto"/>
      </w:divBdr>
    </w:div>
    <w:div w:id="2062290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scb.co.uk/" TargetMode="External"/><Relationship Id="rId18" Type="http://schemas.openxmlformats.org/officeDocument/2006/relationships/hyperlink" Target="https://www.gov.uk/government/publications/prevent-duty-guidance" TargetMode="External"/><Relationship Id="rId26" Type="http://schemas.openxmlformats.org/officeDocument/2006/relationships/hyperlink" Target="https://setdab.org/about-us/" TargetMode="External"/><Relationship Id="rId39" Type="http://schemas.openxmlformats.org/officeDocument/2006/relationships/hyperlink" Target="https://www.busy-beeschildcare.co.uk/" TargetMode="External"/><Relationship Id="rId21" Type="http://schemas.openxmlformats.org/officeDocument/2006/relationships/hyperlink" Target="http://www.legislation.gov.uk/ukpga/1989/41/contents" TargetMode="External"/><Relationship Id="rId34" Type="http://schemas.openxmlformats.org/officeDocument/2006/relationships/hyperlink" Target="https://www.gov.uk/government/publications/early-years-foundation-stage-framework--2" TargetMode="External"/><Relationship Id="rId42" Type="http://schemas.openxmlformats.org/officeDocument/2006/relationships/hyperlink" Target="http://www.busy-beeschildcare.co.uk" TargetMode="External"/><Relationship Id="rId47" Type="http://schemas.openxmlformats.org/officeDocument/2006/relationships/hyperlink" Target="http://www.childline.org.uk" TargetMode="External"/><Relationship Id="rId50" Type="http://schemas.openxmlformats.org/officeDocument/2006/relationships/hyperlink" Target="https://www.support-people-vulnerable-to-radicalisation.service.gov.uk" TargetMode="External"/><Relationship Id="rId55" Type="http://schemas.openxmlformats.org/officeDocument/2006/relationships/hyperlink" Target="https://www.nspcc.org.uk/fighting-for-childhood/news-opinion/new-whistleblowing-advice-line-professiona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uidance/forced-marriage" TargetMode="External"/><Relationship Id="rId11" Type="http://schemas.openxmlformats.org/officeDocument/2006/relationships/hyperlink" Target="https://www.gov.uk/government/publications/early-years-foundation-stage-framework--2"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hyperlink" Target="https://www.escb.co.uk/media/2701/escb-effectivesupportbooklet2021v7.pdf" TargetMode="External"/><Relationship Id="rId37" Type="http://schemas.openxmlformats.org/officeDocument/2006/relationships/hyperlink" Target="mailto:help@nspcc.org.uk" TargetMode="External"/><Relationship Id="rId40" Type="http://schemas.openxmlformats.org/officeDocument/2006/relationships/hyperlink" Target="Tel:01799-523542" TargetMode="External"/><Relationship Id="rId45" Type="http://schemas.openxmlformats.org/officeDocument/2006/relationships/hyperlink" Target="http://www.iwf.org.uk/" TargetMode="External"/><Relationship Id="rId53" Type="http://schemas.openxmlformats.org/officeDocument/2006/relationships/hyperlink" Target="https://report-extremism.education.gov.uk/"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essex.gov.uk/resources-for-practitioners/effective-support-resources" TargetMode="External"/><Relationship Id="rId4" Type="http://schemas.openxmlformats.org/officeDocument/2006/relationships/settings" Target="settings.xml"/><Relationship Id="rId9" Type="http://schemas.openxmlformats.org/officeDocument/2006/relationships/hyperlink" Target="https://send.essex.gov.uk/" TargetMode="External"/><Relationship Id="rId14" Type="http://schemas.openxmlformats.org/officeDocument/2006/relationships/hyperlink" Target="http://www.escb.co.uk/" TargetMode="External"/><Relationship Id="rId22" Type="http://schemas.openxmlformats.org/officeDocument/2006/relationships/hyperlink" Target="https://www.legislation.gov.uk/ukpga/2004/31/contents" TargetMode="External"/><Relationship Id="rId27" Type="http://schemas.openxmlformats.org/officeDocument/2006/relationships/hyperlink" Target="http://www.legislation.gov.uk/ukpga/2015/6/contents" TargetMode="External"/><Relationship Id="rId30" Type="http://schemas.openxmlformats.org/officeDocument/2006/relationships/hyperlink" Target="mailto:fmu@fcdo.gov.uk" TargetMode="External"/><Relationship Id="rId35" Type="http://schemas.openxmlformats.org/officeDocument/2006/relationships/hyperlink" Target="https://www.nspcc.org.uk/keeping-children-safe/reporting-abuse/dedicated-helplines/whistleblowing-advice-line/" TargetMode="External"/><Relationship Id="rId43" Type="http://schemas.openxmlformats.org/officeDocument/2006/relationships/hyperlink" Target="https://foundationyears.org.uk/wp-content/uploads/2017/08/Fundamental-British-Values-in-the-Early-Years-2017.pdf" TargetMode="External"/><Relationship Id="rId48" Type="http://schemas.openxmlformats.org/officeDocument/2006/relationships/hyperlink" Target="http://www.busy-beeschildcare.co.uk" TargetMode="External"/><Relationship Id="rId56" Type="http://schemas.openxmlformats.org/officeDocument/2006/relationships/hyperlink" Target="mailto:whistle@pcaw.org.uk" TargetMode="External"/><Relationship Id="rId8" Type="http://schemas.openxmlformats.org/officeDocument/2006/relationships/image" Target="media/image1.emf"/><Relationship Id="rId51" Type="http://schemas.openxmlformats.org/officeDocument/2006/relationships/hyperlink" Target="https://www.gov.uk/government/publications/prevent-duty-guidance"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assets.publishing.service.gov.uk/government/uploads/system/uploads/attachment_data/file/419604/What_to_do_if_you_re_worried_a_child_is_being_abused.pdf"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escb.co.uk/2423" TargetMode="External"/><Relationship Id="rId38" Type="http://schemas.openxmlformats.org/officeDocument/2006/relationships/image" Target="media/image2.png"/><Relationship Id="rId46" Type="http://schemas.openxmlformats.org/officeDocument/2006/relationships/hyperlink" Target="http://www.nspcc.org.uk" TargetMode="External"/><Relationship Id="rId59" Type="http://schemas.openxmlformats.org/officeDocument/2006/relationships/fontTable" Target="fontTable.xml"/><Relationship Id="rId20" Type="http://schemas.openxmlformats.org/officeDocument/2006/relationships/hyperlink" Target="https://schools.essex.gov.uk/pupils/Safeguarding/Pages/understanding-and-supporting-behaviour.aspx" TargetMode="External"/><Relationship Id="rId41" Type="http://schemas.openxmlformats.org/officeDocument/2006/relationships/hyperlink" Target="mailto:bees.busy@yahoo.co.uk"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nationalfgmcentre.org.uk/breast-flattening/" TargetMode="External"/><Relationship Id="rId36" Type="http://schemas.openxmlformats.org/officeDocument/2006/relationships/hyperlink" Target="mailto:help@nspcc.org.uk" TargetMode="External"/><Relationship Id="rId49" Type="http://schemas.openxmlformats.org/officeDocument/2006/relationships/hyperlink" Target="http://www.busy-beeschildcare.co.uk" TargetMode="External"/><Relationship Id="rId57" Type="http://schemas.openxmlformats.org/officeDocument/2006/relationships/hyperlink" Target="mailto:whistle.blowing@ofsted.gov.uk" TargetMode="External"/><Relationship Id="rId10" Type="http://schemas.openxmlformats.org/officeDocument/2006/relationships/hyperlink" Target="https://www.essex.gov.uk/sites/default/files/2023-09/Primary-Education-West-Policy-Directory-2024-2025.pdf" TargetMode="External"/><Relationship Id="rId31" Type="http://schemas.openxmlformats.org/officeDocument/2006/relationships/hyperlink" Target="http://nationalfgmcentre.org.uk/breast-flattening/" TargetMode="External"/><Relationship Id="rId44" Type="http://schemas.openxmlformats.org/officeDocument/2006/relationships/image" Target="media/image3.tiff"/><Relationship Id="rId52" Type="http://schemas.openxmlformats.org/officeDocument/2006/relationships/hyperlink" Target="https://www.escb.co.uk/"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E9C19-648B-4859-AA34-67ADA1FB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266</Pages>
  <Words>68774</Words>
  <Characters>392015</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browne</dc:creator>
  <cp:keywords/>
  <dc:description/>
  <cp:lastModifiedBy>Rebecca Browne</cp:lastModifiedBy>
  <cp:revision>2</cp:revision>
  <cp:lastPrinted>2024-07-03T09:19:00Z</cp:lastPrinted>
  <dcterms:created xsi:type="dcterms:W3CDTF">2026-04-18T21:15:00Z</dcterms:created>
  <dcterms:modified xsi:type="dcterms:W3CDTF">2026-04-18T21:15:00Z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8e1f765e-3f9d-4880-93cf-9a9cd37ebee5</vt:lpwstr>
  </property>
</Properties>
</file>