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7057A184" w:rsidR="00657B4F" w:rsidRDefault="00B20A57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August 24</w:t>
      </w:r>
      <w:r w:rsidR="00657B4F">
        <w:rPr>
          <w:b/>
          <w:bCs/>
          <w:sz w:val="30"/>
          <w:szCs w:val="30"/>
        </w:rPr>
        <w:t>, 2020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0C10CA44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B20A57">
        <w:rPr>
          <w:rFonts w:ascii="Times New Roman" w:hAnsi="Times New Roman" w:cs="Times New Roman"/>
          <w:sz w:val="24"/>
          <w:szCs w:val="24"/>
        </w:rPr>
        <w:t>3</w:t>
      </w:r>
      <w:r w:rsidR="007111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Louise Howell</w:t>
      </w:r>
      <w:r w:rsidR="00AE2170">
        <w:rPr>
          <w:rFonts w:ascii="Times New Roman" w:hAnsi="Times New Roman" w:cs="Times New Roman"/>
          <w:sz w:val="24"/>
          <w:szCs w:val="24"/>
        </w:rPr>
        <w:t>,</w:t>
      </w:r>
      <w:r w:rsidR="009E6CBC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>, Louise Young-Harris</w:t>
      </w:r>
      <w:r w:rsidR="00B20A57">
        <w:rPr>
          <w:rFonts w:ascii="Times New Roman" w:hAnsi="Times New Roman" w:cs="Times New Roman"/>
          <w:sz w:val="24"/>
          <w:szCs w:val="24"/>
        </w:rPr>
        <w:t xml:space="preserve"> (Zoom)</w:t>
      </w:r>
      <w:r w:rsidR="006C2567">
        <w:rPr>
          <w:rFonts w:ascii="Times New Roman" w:hAnsi="Times New Roman" w:cs="Times New Roman"/>
          <w:sz w:val="24"/>
          <w:szCs w:val="24"/>
        </w:rPr>
        <w:t>,</w:t>
      </w:r>
      <w:r w:rsidR="00B20A57">
        <w:rPr>
          <w:rFonts w:ascii="Times New Roman" w:hAnsi="Times New Roman" w:cs="Times New Roman"/>
          <w:sz w:val="24"/>
          <w:szCs w:val="24"/>
        </w:rPr>
        <w:t xml:space="preserve"> and</w:t>
      </w:r>
      <w:r w:rsidR="00211EB5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 xml:space="preserve">Chief T.J. Sosebee, </w:t>
      </w:r>
      <w:r>
        <w:rPr>
          <w:rFonts w:ascii="Times New Roman" w:hAnsi="Times New Roman" w:cs="Times New Roman"/>
          <w:sz w:val="24"/>
          <w:szCs w:val="24"/>
        </w:rPr>
        <w:t xml:space="preserve">There were </w:t>
      </w:r>
      <w:r w:rsidR="0064339E">
        <w:rPr>
          <w:rFonts w:ascii="Times New Roman" w:hAnsi="Times New Roman" w:cs="Times New Roman"/>
          <w:sz w:val="24"/>
          <w:szCs w:val="24"/>
        </w:rPr>
        <w:t>2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attendees.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72ABE0CC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B20A57">
        <w:rPr>
          <w:rFonts w:ascii="Times New Roman" w:hAnsi="Times New Roman" w:cs="Times New Roman"/>
          <w:sz w:val="24"/>
          <w:szCs w:val="24"/>
        </w:rPr>
        <w:t>Payton Silvers</w:t>
      </w:r>
      <w:r w:rsidR="001F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1B0518B3" w14:textId="09E563CA" w:rsidR="00283F1B" w:rsidRDefault="0064339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one signed to speak</w:t>
      </w:r>
    </w:p>
    <w:p w14:paraId="7EEE2F11" w14:textId="77777777" w:rsidR="001348C2" w:rsidRDefault="001348C2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241158D0" w:rsidR="00B84227" w:rsidRDefault="00B20A5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0752DA3" w14:textId="0F5F05F4" w:rsidR="00B84227" w:rsidRDefault="00B8422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68F117D5" w:rsidR="00B84227" w:rsidRDefault="0064339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20A57"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</w:p>
    <w:bookmarkEnd w:id="1"/>
    <w:p w14:paraId="4F9692FD" w14:textId="19419F6D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2C13B06A" w:rsidR="00B97F3F" w:rsidRDefault="00B20A5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>RECOGNIZE BILLY SANDERS AND G.B. HOOD</w:t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bookmarkEnd w:id="2"/>
    <w:p w14:paraId="19C0CF78" w14:textId="15C5142B" w:rsidR="00A403B3" w:rsidRDefault="00B20A57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Chuck Wise spoke of the previous council members to recognize their service to the city as council members and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long time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members of the community. </w:t>
      </w:r>
    </w:p>
    <w:p w14:paraId="19329AAC" w14:textId="77777777" w:rsidR="001348C2" w:rsidRDefault="001348C2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DB0F05A" w14:textId="7D82C9B1" w:rsidR="0096665A" w:rsidRDefault="00B20A57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TO SIGN GEFA 6 MONTH HOLD ON INTEREST DRAWS</w:t>
      </w:r>
    </w:p>
    <w:p w14:paraId="35DB8DBD" w14:textId="1C4D4529" w:rsidR="00E85246" w:rsidRDefault="0011530D" w:rsidP="0096665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made a motion to approve the </w:t>
      </w:r>
      <w:r w:rsidR="00B20A57">
        <w:rPr>
          <w:rFonts w:ascii="Times New Roman" w:hAnsi="Times New Roman" w:cs="Times New Roman"/>
          <w:sz w:val="24"/>
          <w:szCs w:val="24"/>
        </w:rPr>
        <w:t>GEFA six month hold on interest draws</w:t>
      </w:r>
      <w:r w:rsidR="0071111D">
        <w:rPr>
          <w:rFonts w:ascii="Times New Roman" w:hAnsi="Times New Roman" w:cs="Times New Roman"/>
          <w:sz w:val="24"/>
          <w:szCs w:val="24"/>
        </w:rPr>
        <w:t>. The motion was seconded by Louise H</w:t>
      </w:r>
      <w:r w:rsidR="00B20A57">
        <w:rPr>
          <w:rFonts w:ascii="Times New Roman" w:hAnsi="Times New Roman" w:cs="Times New Roman"/>
          <w:sz w:val="24"/>
          <w:szCs w:val="24"/>
        </w:rPr>
        <w:t>owell</w:t>
      </w:r>
      <w:r w:rsidR="0071111D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3B09D175" w14:textId="77777777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16D570D5" w14:textId="0641211D" w:rsidR="008B39CC" w:rsidRDefault="00B20A57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1</w:t>
      </w:r>
      <w:r w:rsidRPr="00B20A57">
        <w:rPr>
          <w:rFonts w:ascii="Times New Roman" w:eastAsia="Lucida Sans Unicode" w:hAnsi="Times New Roman" w:cs="Tahoma"/>
          <w:b/>
          <w:bCs/>
          <w:kern w:val="3"/>
          <w:sz w:val="28"/>
          <w:szCs w:val="28"/>
          <w:vertAlign w:val="superscript"/>
        </w:rPr>
        <w:t>st</w:t>
      </w: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READ ADOPT ANIMAL CONTROL ORDINANCE AMENDMENT FOR COMMUNITY CAT PROGRAMS</w:t>
      </w:r>
    </w:p>
    <w:p w14:paraId="01CE32C3" w14:textId="5E7E114B" w:rsidR="005F4141" w:rsidRDefault="005F4141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56A5BC4" w14:textId="17D90E36" w:rsidR="005F4141" w:rsidRDefault="00B20A57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 xml:space="preserve">APPROVE CARES ACT RESOLUTION </w:t>
      </w:r>
    </w:p>
    <w:p w14:paraId="029630C3" w14:textId="47BA008B" w:rsidR="005F4141" w:rsidRPr="005F4141" w:rsidRDefault="00B20A57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 made a motion to approve the CARES ACT resolution. The motion was seconded by Michael McFarland. Motion was carried unanimously.</w:t>
      </w:r>
    </w:p>
    <w:p w14:paraId="32186912" w14:textId="77777777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</w:p>
    <w:p w14:paraId="6B65BA34" w14:textId="1CBCD016" w:rsidR="00C71DDE" w:rsidRDefault="00B20A57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CARES ACT APPROVAL OF WHAT ITEMS TO PURCHASE WITH FUNDS</w:t>
      </w:r>
    </w:p>
    <w:p w14:paraId="19F3495F" w14:textId="5C76E034" w:rsidR="00C71DDE" w:rsidRPr="00C71DDE" w:rsidRDefault="00B20A57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Howell made a motion to have the City Clerk to determine the items needed by the City to cover the CARES ACT. The motion was seconded by Louise Harris-Young.  Motion was carried </w:t>
      </w:r>
      <w:proofErr w:type="spellStart"/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unnimously</w:t>
      </w:r>
      <w:proofErr w:type="spellEnd"/>
    </w:p>
    <w:p w14:paraId="6D98062B" w14:textId="77777777" w:rsidR="001348C2" w:rsidRDefault="001348C2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5B802273" w14:textId="6EB1196C" w:rsidR="00453647" w:rsidRDefault="00453647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536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suggests everyone be careful with the COVID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virus and wear face masks. </w:t>
      </w:r>
    </w:p>
    <w:p w14:paraId="1B29272E" w14:textId="14D0D0FA" w:rsidR="00453647" w:rsidRDefault="00453647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A67257E" w14:textId="77777777" w:rsidR="00B20A57" w:rsidRDefault="00B20A5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36904A32" w:rsidR="00B46323" w:rsidRDefault="00FF5A6B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45364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7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45364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10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 w:rsidR="00D42C9F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</w:t>
      </w:r>
      <w:r w:rsidR="001348C2">
        <w:rPr>
          <w:rFonts w:ascii="Times New Roman" w:eastAsia="Lucida Sans Unicode" w:hAnsi="Times New Roman" w:cs="Tahoma"/>
          <w:bCs/>
          <w:kern w:val="3"/>
          <w:sz w:val="24"/>
          <w:szCs w:val="24"/>
        </w:rPr>
        <w:t>Howell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EB3772A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40B25"/>
    <w:rsid w:val="00283F1B"/>
    <w:rsid w:val="002851BD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A18FD"/>
    <w:rsid w:val="006C2567"/>
    <w:rsid w:val="006F4B01"/>
    <w:rsid w:val="007058DC"/>
    <w:rsid w:val="0071111D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63C99"/>
    <w:rsid w:val="0096665A"/>
    <w:rsid w:val="009E1364"/>
    <w:rsid w:val="009E6CBC"/>
    <w:rsid w:val="00A10C92"/>
    <w:rsid w:val="00A403B3"/>
    <w:rsid w:val="00A61C8E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2018-11-30T15:44:00Z</cp:lastPrinted>
  <dcterms:created xsi:type="dcterms:W3CDTF">2020-08-25T18:37:00Z</dcterms:created>
  <dcterms:modified xsi:type="dcterms:W3CDTF">2020-08-25T18:37:00Z</dcterms:modified>
</cp:coreProperties>
</file>