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rPr/>
      </w:pPr>
      <w:r w:rsidDel="00000000" w:rsidR="00000000" w:rsidRPr="00000000">
        <w:rPr>
          <w:b w:val="1"/>
          <w:bCs w:val="1"/>
          <w:rtl w:val="0"/>
        </w:rPr>
        <w:t xml:space="preserve">SUBJ: </w:t>
      </w:r>
      <w:r w:rsidDel="00000000" w:rsidR="00000000" w:rsidRPr="00000000">
        <w:rPr>
          <w:rtl w:val="0"/>
        </w:rPr>
        <w:t xml:space="preserve">Attendance request: AppZen Evolve 2026 Chicago</w:t>
      </w:r>
    </w:p>
    <w:p w:rsidR="00000000" w:rsidDel="00000000" w:rsidP="00000000" w:rsidRDefault="00000000" w:rsidRPr="00000000" w14:paraId="00000002">
      <w:pPr>
        <w:spacing w:after="120" w:lineRule="auto"/>
        <w:rPr/>
      </w:pPr>
      <w:r w:rsidDel="00000000" w:rsidR="00000000" w:rsidRPr="00000000">
        <w:rPr>
          <w:rtl w:val="0"/>
        </w:rPr>
        <w:t xml:space="preserve">Hello [ Manager’s First Name ],</w:t>
      </w:r>
    </w:p>
    <w:p w:rsidR="00000000" w:rsidDel="00000000" w:rsidP="00000000" w:rsidRDefault="00000000" w:rsidRPr="00000000" w14:paraId="00000003">
      <w:pPr>
        <w:spacing w:after="120" w:lineRule="auto"/>
        <w:rPr>
          <w:color w:val="cc0000"/>
        </w:rPr>
      </w:pPr>
      <w:r w:rsidDel="00000000" w:rsidR="00000000" w:rsidRPr="00000000">
        <w:rPr>
          <w:b w:val="1"/>
          <w:bCs w:val="1"/>
          <w:color w:val="cc0000"/>
          <w:sz w:val="20"/>
          <w:szCs w:val="20"/>
          <w:rtl w:val="0"/>
        </w:rPr>
        <w:t xml:space="preserve">VERSION A — If your company is an existing AppZen customer:</w:t>
      </w:r>
      <w:r w:rsidDel="00000000" w:rsidR="00000000" w:rsidRPr="00000000">
        <w:rPr>
          <w:rtl w:val="0"/>
        </w:rPr>
      </w:r>
    </w:p>
    <w:p w:rsidR="00000000" w:rsidDel="00000000" w:rsidP="00000000" w:rsidRDefault="00000000" w:rsidRPr="00000000" w14:paraId="00000004">
      <w:pPr>
        <w:spacing w:after="120" w:lineRule="auto"/>
        <w:rPr/>
      </w:pPr>
      <w:r w:rsidDel="00000000" w:rsidR="00000000" w:rsidRPr="00000000">
        <w:rPr>
          <w:rtl w:val="0"/>
        </w:rPr>
        <w:t xml:space="preserve">I am writing to request approval to attend </w:t>
      </w:r>
      <w:hyperlink r:id="rId6">
        <w:r w:rsidDel="00000000" w:rsidR="00000000" w:rsidRPr="00000000">
          <w:rPr>
            <w:color w:val="1155cc"/>
            <w:u w:val="single"/>
            <w:rtl w:val="0"/>
          </w:rPr>
          <w:t xml:space="preserve">AppZen Evolve 2026 in Chicago</w:t>
        </w:r>
      </w:hyperlink>
      <w:r w:rsidDel="00000000" w:rsidR="00000000" w:rsidRPr="00000000">
        <w:rPr>
          <w:rtl w:val="0"/>
        </w:rPr>
        <w:t xml:space="preserve">, a 3-day national conference, September 29–October 1, at the Sheraton Grand Chicago Riverwalk. Our team uses AppZen for [ AP automation / expense auditing / AP inbox management ], and this conference is the single best opportunity to deepen that investment and learn from finance teams further along in their AI deployment.</w:t>
      </w:r>
    </w:p>
    <w:p w:rsidR="00000000" w:rsidDel="00000000" w:rsidP="00000000" w:rsidRDefault="00000000" w:rsidRPr="00000000" w14:paraId="00000005">
      <w:pPr>
        <w:spacing w:after="120" w:lineRule="auto"/>
        <w:rPr>
          <w:color w:val="cc0000"/>
        </w:rPr>
      </w:pPr>
      <w:r w:rsidDel="00000000" w:rsidR="00000000" w:rsidRPr="00000000">
        <w:rPr>
          <w:b w:val="1"/>
          <w:bCs w:val="1"/>
          <w:color w:val="cc0000"/>
          <w:sz w:val="20"/>
          <w:szCs w:val="20"/>
          <w:rtl w:val="0"/>
        </w:rPr>
        <w:t xml:space="preserve">VERSION B — If your company is not yet an AppZen customer:</w:t>
      </w:r>
      <w:r w:rsidDel="00000000" w:rsidR="00000000" w:rsidRPr="00000000">
        <w:rPr>
          <w:rtl w:val="0"/>
        </w:rPr>
      </w:r>
    </w:p>
    <w:p w:rsidR="00000000" w:rsidDel="00000000" w:rsidP="00000000" w:rsidRDefault="00000000" w:rsidRPr="00000000" w14:paraId="00000006">
      <w:pPr>
        <w:spacing w:after="120" w:lineRule="auto"/>
        <w:rPr/>
      </w:pPr>
      <w:r w:rsidDel="00000000" w:rsidR="00000000" w:rsidRPr="00000000">
        <w:rPr>
          <w:rtl w:val="0"/>
        </w:rPr>
        <w:t xml:space="preserve">I am writing to request approval to attend </w:t>
      </w:r>
      <w:hyperlink r:id="rId7">
        <w:r w:rsidDel="00000000" w:rsidR="00000000" w:rsidRPr="00000000">
          <w:rPr>
            <w:color w:val="1155cc"/>
            <w:u w:val="single"/>
            <w:rtl w:val="0"/>
          </w:rPr>
          <w:t xml:space="preserve">AppZen Evolve 2026 in Chicago</w:t>
        </w:r>
      </w:hyperlink>
      <w:r w:rsidDel="00000000" w:rsidR="00000000" w:rsidRPr="00000000">
        <w:rPr>
          <w:rtl w:val="0"/>
        </w:rPr>
        <w:t xml:space="preserve">, a 3-day national conference for finance professionals, held September 29 to October 1, at the Sheraton Grand Chicago Riverwalk. The event brings together CFOs, Controllers, AP Directors, and finance practitioners to share what is working as AI reshapes finance operations. The sessions are independent of any sales process, and I expect practical insight we can apply within our current systems.</w:t>
      </w:r>
    </w:p>
    <w:p w:rsidR="00000000" w:rsidDel="00000000" w:rsidP="00000000" w:rsidRDefault="00000000" w:rsidRPr="00000000" w14:paraId="00000007">
      <w:pPr>
        <w:spacing w:after="80" w:lineRule="auto"/>
        <w:rPr/>
      </w:pPr>
      <w:r w:rsidDel="00000000" w:rsidR="00000000" w:rsidRPr="00000000">
        <w:rPr>
          <w:b w:val="1"/>
          <w:bCs w:val="1"/>
          <w:sz w:val="24"/>
          <w:szCs w:val="24"/>
          <w:rtl w:val="0"/>
        </w:rPr>
        <w:t xml:space="preserve">Why this conference is worth the investment</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tl w:val="0"/>
        </w:rPr>
        <w:t xml:space="preserve">AppZen Evolve is built for finance leaders and practitioners from T&amp;E and accounts payable teams facing the same compliance, staffing, and efficiency pressures we do. Four reasons attending is a strong investment:</w:t>
      </w:r>
    </w:p>
    <w:p w:rsidR="00000000" w:rsidDel="00000000" w:rsidP="00000000" w:rsidRDefault="00000000" w:rsidRPr="00000000" w14:paraId="00000009">
      <w:pPr>
        <w:numPr>
          <w:ilvl w:val="0"/>
          <w:numId w:val="1"/>
        </w:numPr>
        <w:spacing w:after="0" w:afterAutospacing="0" w:lineRule="auto"/>
        <w:ind w:left="720" w:hanging="360"/>
        <w:rPr>
          <w:u w:val="none"/>
        </w:rPr>
      </w:pPr>
      <w:r w:rsidDel="00000000" w:rsidR="00000000" w:rsidRPr="00000000">
        <w:rPr>
          <w:rtl w:val="0"/>
        </w:rPr>
        <w:t xml:space="preserve">Evolve is the only venue where AppZen previews its product roadmap, informing decisions on our [ project / evaluation / implementation ] over the next 12 months.</w:t>
      </w:r>
    </w:p>
    <w:p w:rsidR="00000000" w:rsidDel="00000000" w:rsidP="00000000" w:rsidRDefault="00000000" w:rsidRPr="00000000" w14:paraId="0000000A">
      <w:pPr>
        <w:numPr>
          <w:ilvl w:val="0"/>
          <w:numId w:val="1"/>
        </w:numPr>
        <w:spacing w:after="0" w:afterAutospacing="0" w:lineRule="auto"/>
        <w:ind w:left="720" w:hanging="360"/>
        <w:rPr>
          <w:u w:val="none"/>
        </w:rPr>
      </w:pPr>
      <w:r w:rsidDel="00000000" w:rsidR="00000000" w:rsidRPr="00000000">
        <w:rPr>
          <w:rtl w:val="0"/>
        </w:rPr>
        <w:t xml:space="preserve">Peer sessions let me benchmark against finance teams of similar size and industry and bring back tested strategies.</w:t>
      </w:r>
    </w:p>
    <w:p w:rsidR="00000000" w:rsidDel="00000000" w:rsidP="00000000" w:rsidRDefault="00000000" w:rsidRPr="00000000" w14:paraId="0000000B">
      <w:pPr>
        <w:numPr>
          <w:ilvl w:val="0"/>
          <w:numId w:val="1"/>
        </w:numPr>
        <w:spacing w:after="0" w:afterAutospacing="0" w:lineRule="auto"/>
        <w:ind w:left="720" w:hanging="360"/>
        <w:rPr>
          <w:u w:val="none"/>
        </w:rPr>
      </w:pPr>
      <w:r w:rsidDel="00000000" w:rsidR="00000000" w:rsidRPr="00000000">
        <w:rPr>
          <w:rtl w:val="0"/>
        </w:rPr>
        <w:t xml:space="preserve">Small-group workshops on autonomous operations, finance strategy, and change management will provide me with [ a practical framework for optimizing AI within our finance team / a playbook for leading our team’s AI adoption].</w:t>
      </w:r>
    </w:p>
    <w:p w:rsidR="00000000" w:rsidDel="00000000" w:rsidP="00000000" w:rsidRDefault="00000000" w:rsidRPr="00000000" w14:paraId="0000000C">
      <w:pPr>
        <w:numPr>
          <w:ilvl w:val="0"/>
          <w:numId w:val="1"/>
        </w:numPr>
        <w:spacing w:after="120" w:lineRule="auto"/>
        <w:ind w:left="720" w:hanging="360"/>
        <w:rPr>
          <w:u w:val="none"/>
        </w:rPr>
      </w:pPr>
      <w:r w:rsidDel="00000000" w:rsidR="00000000" w:rsidRPr="00000000">
        <w:rPr>
          <w:rtl w:val="0"/>
        </w:rPr>
        <w:t xml:space="preserve">Early Bird registration, which ends July 31, saves $100–$200 per attendee.</w:t>
      </w:r>
    </w:p>
    <w:p w:rsidR="00000000" w:rsidDel="00000000" w:rsidP="00000000" w:rsidRDefault="00000000" w:rsidRPr="00000000" w14:paraId="0000000D">
      <w:pPr>
        <w:spacing w:after="80" w:lineRule="auto"/>
        <w:rPr/>
      </w:pPr>
      <w:r w:rsidDel="00000000" w:rsidR="00000000" w:rsidRPr="00000000">
        <w:rPr>
          <w:b w:val="1"/>
          <w:bCs w:val="1"/>
          <w:sz w:val="24"/>
          <w:szCs w:val="24"/>
          <w:rtl w:val="0"/>
        </w:rPr>
        <w:t xml:space="preserve">Estimated investment</w:t>
      </w:r>
      <w:r w:rsidDel="00000000" w:rsidR="00000000" w:rsidRPr="00000000">
        <w:rPr>
          <w:rtl w:val="0"/>
        </w:rPr>
      </w:r>
    </w:p>
    <w:tbl>
      <w:tblPr>
        <w:tblStyle w:val="Table1"/>
        <w:tblW w:w="9360.0" w:type="dxa"/>
        <w:jc w:val="left"/>
        <w:tblInd w:w="-140.0" w:type="dxa"/>
        <w:tblLayout w:type="fixed"/>
        <w:tblLook w:val="0000"/>
      </w:tblPr>
      <w:tblGrid>
        <w:gridCol w:w="3990"/>
        <w:gridCol w:w="2790"/>
        <w:gridCol w:w="2580"/>
        <w:tblGridChange w:id="0">
          <w:tblGrid>
            <w:gridCol w:w="3990"/>
            <w:gridCol w:w="2790"/>
            <w:gridCol w:w="2580"/>
          </w:tblGrid>
        </w:tblGridChange>
      </w:tblGrid>
      <w:tr>
        <w:trPr>
          <w:cantSplit w:val="0"/>
          <w:tblHeader w:val="0"/>
        </w:trPr>
        <w:tc>
          <w:tcPr>
            <w:tcBorders>
              <w:top w:color="d9d6ce" w:space="0" w:sz="4" w:val="single"/>
              <w:left w:color="d9d6ce" w:space="0" w:sz="4" w:val="single"/>
              <w:bottom w:color="d9d6ce" w:space="0" w:sz="4" w:val="single"/>
              <w:right w:color="d9d6ce" w:space="0" w:sz="4" w:val="single"/>
            </w:tcBorders>
            <w:shd w:fill="3d3533" w:val="clear"/>
          </w:tcPr>
          <w:p w:rsidR="00000000" w:rsidDel="00000000" w:rsidP="00000000" w:rsidRDefault="00000000" w:rsidRPr="00000000" w14:paraId="0000000E">
            <w:pPr>
              <w:rPr/>
            </w:pPr>
            <w:r w:rsidDel="00000000" w:rsidR="00000000" w:rsidRPr="00000000">
              <w:rPr>
                <w:b w:val="1"/>
                <w:bCs w:val="1"/>
                <w:color w:val="ffffff"/>
                <w:sz w:val="20"/>
                <w:szCs w:val="20"/>
                <w:rtl w:val="0"/>
              </w:rPr>
              <w:t xml:space="preserve">Item</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3d3533" w:val="clear"/>
          </w:tcPr>
          <w:p w:rsidR="00000000" w:rsidDel="00000000" w:rsidP="00000000" w:rsidRDefault="00000000" w:rsidRPr="00000000" w14:paraId="0000000F">
            <w:pPr>
              <w:rPr/>
            </w:pPr>
            <w:r w:rsidDel="00000000" w:rsidR="00000000" w:rsidRPr="00000000">
              <w:rPr>
                <w:b w:val="1"/>
                <w:bCs w:val="1"/>
                <w:color w:val="ffffff"/>
                <w:sz w:val="20"/>
                <w:szCs w:val="20"/>
                <w:rtl w:val="0"/>
              </w:rPr>
              <w:t xml:space="preserve">Estimated cost</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3d3533" w:val="clear"/>
          </w:tcPr>
          <w:p w:rsidR="00000000" w:rsidDel="00000000" w:rsidP="00000000" w:rsidRDefault="00000000" w:rsidRPr="00000000" w14:paraId="00000010">
            <w:pPr>
              <w:rPr/>
            </w:pPr>
            <w:r w:rsidDel="00000000" w:rsidR="00000000" w:rsidRPr="00000000">
              <w:rPr>
                <w:b w:val="1"/>
                <w:bCs w:val="1"/>
                <w:color w:val="ffffff"/>
                <w:sz w:val="20"/>
                <w:szCs w:val="20"/>
                <w:rtl w:val="0"/>
              </w:rPr>
              <w:t xml:space="preserve">Notes</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1">
            <w:pPr>
              <w:rPr/>
            </w:pPr>
            <w:r w:rsidDel="00000000" w:rsidR="00000000" w:rsidRPr="00000000">
              <w:rPr>
                <w:sz w:val="20"/>
                <w:szCs w:val="20"/>
                <w:rtl w:val="0"/>
              </w:rPr>
              <w:t xml:space="preserve">Conference registration</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2">
            <w:pPr>
              <w:rPr/>
            </w:pPr>
            <w:r w:rsidDel="00000000" w:rsidR="00000000" w:rsidRPr="00000000">
              <w:rPr>
                <w:sz w:val="20"/>
                <w:szCs w:val="20"/>
                <w:rtl w:val="0"/>
              </w:rPr>
              <w:t xml:space="preserve">[ $299–$499 ]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3">
            <w:pPr>
              <w:rPr/>
            </w:pPr>
            <w:r w:rsidDel="00000000" w:rsidR="00000000" w:rsidRPr="00000000">
              <w:rPr>
                <w:color w:val="746c60"/>
                <w:sz w:val="18"/>
                <w:szCs w:val="18"/>
                <w:rtl w:val="0"/>
              </w:rPr>
              <w:t xml:space="preserve">Meals included; 15% discount for 2 or more</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4">
            <w:pPr>
              <w:rPr>
                <w:sz w:val="20"/>
                <w:szCs w:val="20"/>
              </w:rPr>
            </w:pPr>
            <w:r w:rsidDel="00000000" w:rsidR="00000000" w:rsidRPr="00000000">
              <w:rPr>
                <w:sz w:val="20"/>
                <w:szCs w:val="20"/>
                <w:rtl w:val="0"/>
              </w:rPr>
              <w:t xml:space="preserve">Hotel (3 nights)</w:t>
            </w:r>
          </w:p>
          <w:p w:rsidR="00000000" w:rsidDel="00000000" w:rsidP="00000000" w:rsidRDefault="00000000" w:rsidRPr="00000000" w14:paraId="00000015">
            <w:pPr>
              <w:rPr>
                <w:sz w:val="20"/>
                <w:szCs w:val="20"/>
              </w:rPr>
            </w:pPr>
            <w:r w:rsidDel="00000000" w:rsidR="00000000" w:rsidRPr="00000000">
              <w:rPr>
                <w:sz w:val="20"/>
                <w:szCs w:val="20"/>
                <w:rtl w:val="0"/>
              </w:rPr>
              <w:t xml:space="preserve">Arrive Sept 28 / depart noon, Oct 1</w:t>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6">
            <w:pPr>
              <w:rPr/>
            </w:pPr>
            <w:r w:rsidDel="00000000" w:rsidR="00000000" w:rsidRPr="00000000">
              <w:rPr>
                <w:sz w:val="20"/>
                <w:szCs w:val="20"/>
                <w:rtl w:val="0"/>
              </w:rPr>
              <w:t xml:space="preserve">[$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7">
            <w:pPr>
              <w:rPr/>
            </w:pPr>
            <w:r w:rsidDel="00000000" w:rsidR="00000000" w:rsidRPr="00000000">
              <w:rPr>
                <w:color w:val="746c60"/>
                <w:sz w:val="18"/>
                <w:szCs w:val="18"/>
                <w:rtl w:val="0"/>
              </w:rPr>
              <w:t xml:space="preserve">$299/night, closes Sept 6</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8">
            <w:pPr>
              <w:rPr/>
            </w:pPr>
            <w:r w:rsidDel="00000000" w:rsidR="00000000" w:rsidRPr="00000000">
              <w:rPr>
                <w:sz w:val="20"/>
                <w:szCs w:val="20"/>
                <w:rtl w:val="0"/>
              </w:rPr>
              <w:t xml:space="preserve">Airfare (round trip)</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9">
            <w:pPr>
              <w:rPr/>
            </w:pPr>
            <w:r w:rsidDel="00000000" w:rsidR="00000000" w:rsidRPr="00000000">
              <w:rPr>
                <w:sz w:val="20"/>
                <w:szCs w:val="20"/>
                <w:rtl w:val="0"/>
              </w:rPr>
              <w:t xml:space="preserve">[ $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A">
            <w:pPr>
              <w:rPr/>
            </w:pPr>
            <w:r w:rsidDel="00000000" w:rsidR="00000000" w:rsidRPr="00000000">
              <w:rPr>
                <w:color w:val="746c60"/>
                <w:sz w:val="18"/>
                <w:szCs w:val="18"/>
                <w:rtl w:val="0"/>
              </w:rPr>
              <w:t xml:space="preserve">Varies by departure city</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B">
            <w:pPr>
              <w:rPr/>
            </w:pPr>
            <w:r w:rsidDel="00000000" w:rsidR="00000000" w:rsidRPr="00000000">
              <w:rPr>
                <w:sz w:val="20"/>
                <w:szCs w:val="20"/>
                <w:rtl w:val="0"/>
              </w:rPr>
              <w:t xml:space="preserve">Ground transportation</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C">
            <w:pPr>
              <w:rPr/>
            </w:pPr>
            <w:r w:rsidDel="00000000" w:rsidR="00000000" w:rsidRPr="00000000">
              <w:rPr>
                <w:sz w:val="20"/>
                <w:szCs w:val="20"/>
                <w:rtl w:val="0"/>
              </w:rPr>
              <w:t xml:space="preserve">[ $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1D">
            <w:pPr>
              <w:rPr/>
            </w:pPr>
            <w:r w:rsidDel="00000000" w:rsidR="00000000" w:rsidRPr="00000000">
              <w:rPr>
                <w:color w:val="746c60"/>
                <w:sz w:val="18"/>
                <w:szCs w:val="18"/>
                <w:rtl w:val="0"/>
              </w:rPr>
              <w:t xml:space="preserve">Rideshare $35–$55/way</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E">
            <w:pPr>
              <w:rPr/>
            </w:pPr>
            <w:r w:rsidDel="00000000" w:rsidR="00000000" w:rsidRPr="00000000">
              <w:rPr>
                <w:sz w:val="20"/>
                <w:szCs w:val="20"/>
                <w:rtl w:val="0"/>
              </w:rPr>
              <w:t xml:space="preserve">Incidentals</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1F">
            <w:pPr>
              <w:rPr/>
            </w:pPr>
            <w:r w:rsidDel="00000000" w:rsidR="00000000" w:rsidRPr="00000000">
              <w:rPr>
                <w:sz w:val="20"/>
                <w:szCs w:val="20"/>
                <w:rtl w:val="0"/>
              </w:rPr>
              <w:t xml:space="preserve">[ $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5f1e8" w:val="clear"/>
            <w:tcMar>
              <w:top w:w="90.0" w:type="dxa"/>
              <w:bottom w:w="90.0" w:type="dxa"/>
            </w:tcMar>
          </w:tcPr>
          <w:p w:rsidR="00000000" w:rsidDel="00000000" w:rsidP="00000000" w:rsidRDefault="00000000" w:rsidRPr="00000000" w14:paraId="00000020">
            <w:pPr>
              <w:rPr/>
            </w:pPr>
            <w:r w:rsidDel="00000000" w:rsidR="00000000" w:rsidRPr="00000000">
              <w:rPr>
                <w:color w:val="746c60"/>
                <w:sz w:val="18"/>
                <w:szCs w:val="18"/>
                <w:rtl w:val="0"/>
              </w:rPr>
              <w:t xml:space="preserve">Travel-day meals only</w:t>
            </w:r>
            <w:r w:rsidDel="00000000" w:rsidR="00000000" w:rsidRPr="00000000">
              <w:rPr>
                <w:rtl w:val="0"/>
              </w:rPr>
            </w:r>
          </w:p>
        </w:tc>
      </w:tr>
      <w:tr>
        <w:trPr>
          <w:cantSplit w:val="0"/>
          <w:tblHeader w:val="0"/>
        </w:trPr>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21">
            <w:pPr>
              <w:rPr/>
            </w:pPr>
            <w:r w:rsidDel="00000000" w:rsidR="00000000" w:rsidRPr="00000000">
              <w:rPr>
                <w:b w:val="1"/>
                <w:bCs w:val="1"/>
                <w:sz w:val="20"/>
                <w:szCs w:val="20"/>
                <w:rtl w:val="0"/>
              </w:rPr>
              <w:t xml:space="preserve">ESTIMATED TOTAL</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22">
            <w:pPr>
              <w:rPr/>
            </w:pPr>
            <w:r w:rsidDel="00000000" w:rsidR="00000000" w:rsidRPr="00000000">
              <w:rPr>
                <w:b w:val="1"/>
                <w:bCs w:val="1"/>
                <w:sz w:val="20"/>
                <w:szCs w:val="20"/>
                <w:rtl w:val="0"/>
              </w:rPr>
              <w:t xml:space="preserve">[ $        ]</w:t>
            </w:r>
            <w:r w:rsidDel="00000000" w:rsidR="00000000" w:rsidRPr="00000000">
              <w:rPr>
                <w:rtl w:val="0"/>
              </w:rPr>
            </w:r>
          </w:p>
        </w:tc>
        <w:tc>
          <w:tcPr>
            <w:tcBorders>
              <w:top w:color="d9d6ce" w:space="0" w:sz="4" w:val="single"/>
              <w:left w:color="d9d6ce" w:space="0" w:sz="4" w:val="single"/>
              <w:bottom w:color="d9d6ce" w:space="0" w:sz="4" w:val="single"/>
              <w:right w:color="d9d6ce" w:space="0" w:sz="4" w:val="single"/>
            </w:tcBorders>
            <w:shd w:fill="ffffff" w:val="clear"/>
            <w:tcMar>
              <w:top w:w="90.0" w:type="dxa"/>
              <w:bottom w:w="90.0" w:type="dxa"/>
            </w:tcMar>
          </w:tcPr>
          <w:p w:rsidR="00000000" w:rsidDel="00000000" w:rsidP="00000000" w:rsidRDefault="00000000" w:rsidRPr="00000000" w14:paraId="00000023">
            <w:pPr>
              <w:rPr/>
            </w:pPr>
            <w:r w:rsidDel="00000000" w:rsidR="00000000" w:rsidRPr="00000000">
              <w:rPr>
                <w:rtl w:val="0"/>
              </w:rPr>
            </w:r>
          </w:p>
        </w:tc>
      </w:tr>
    </w:tbl>
    <w:p w:rsidR="00000000" w:rsidDel="00000000" w:rsidP="00000000" w:rsidRDefault="00000000" w:rsidRPr="00000000" w14:paraId="00000024">
      <w:pPr>
        <w:spacing w:after="80" w:lineRule="auto"/>
        <w:rPr/>
      </w:pPr>
      <w:r w:rsidDel="00000000" w:rsidR="00000000" w:rsidRPr="00000000">
        <w:rPr>
          <w:rtl w:val="0"/>
        </w:rPr>
      </w:r>
    </w:p>
    <w:p w:rsidR="00000000" w:rsidDel="00000000" w:rsidP="00000000" w:rsidRDefault="00000000" w:rsidRPr="00000000" w14:paraId="00000025">
      <w:pPr>
        <w:spacing w:after="80" w:lineRule="auto"/>
        <w:rPr/>
      </w:pPr>
      <w:r w:rsidDel="00000000" w:rsidR="00000000" w:rsidRPr="00000000">
        <w:rPr>
          <w:b w:val="1"/>
          <w:bCs w:val="1"/>
          <w:sz w:val="24"/>
          <w:szCs w:val="24"/>
          <w:rtl w:val="0"/>
        </w:rPr>
        <w:t xml:space="preserve">What I will bring back to the team</w:t>
      </w:r>
      <w:r w:rsidDel="00000000" w:rsidR="00000000" w:rsidRPr="00000000">
        <w:rPr>
          <w:rtl w:val="0"/>
        </w:rPr>
      </w:r>
    </w:p>
    <w:p w:rsidR="00000000" w:rsidDel="00000000" w:rsidP="00000000" w:rsidRDefault="00000000" w:rsidRPr="00000000" w14:paraId="00000026">
      <w:pPr>
        <w:spacing w:after="120" w:lineRule="auto"/>
        <w:rPr/>
      </w:pPr>
      <w:r w:rsidDel="00000000" w:rsidR="00000000" w:rsidRPr="00000000">
        <w:rPr>
          <w:rtl w:val="0"/>
        </w:rPr>
        <w:t xml:space="preserve">After the conference, I will deliver a written debrief covering key sessions, the product roadmap, and [ 2–3 ] practices we can evaluate for our [ AP process / compliance workflow / T&amp;E program ], and present findings to [ the broader team / finance leadership ] the week of [ Date ].</w:t>
      </w:r>
    </w:p>
    <w:p w:rsidR="00000000" w:rsidDel="00000000" w:rsidP="00000000" w:rsidRDefault="00000000" w:rsidRPr="00000000" w14:paraId="00000027">
      <w:pPr>
        <w:spacing w:after="120" w:lineRule="auto"/>
        <w:rPr/>
      </w:pPr>
      <w:r w:rsidDel="00000000" w:rsidR="00000000" w:rsidRPr="00000000">
        <w:rPr>
          <w:rtl w:val="0"/>
        </w:rPr>
      </w:r>
    </w:p>
    <w:p w:rsidR="00000000" w:rsidDel="00000000" w:rsidP="00000000" w:rsidRDefault="00000000" w:rsidRPr="00000000" w14:paraId="00000028">
      <w:pPr>
        <w:spacing w:after="120" w:lineRule="auto"/>
        <w:rPr/>
      </w:pPr>
      <w:r w:rsidDel="00000000" w:rsidR="00000000" w:rsidRPr="00000000">
        <w:rPr>
          <w:rtl w:val="0"/>
        </w:rPr>
        <w:t xml:space="preserve">[ Explain how your responsibilities will be covered. ] </w:t>
      </w:r>
    </w:p>
    <w:p w:rsidR="00000000" w:rsidDel="00000000" w:rsidP="00000000" w:rsidRDefault="00000000" w:rsidRPr="00000000" w14:paraId="00000029">
      <w:pPr>
        <w:spacing w:after="120" w:lineRule="auto"/>
        <w:rPr>
          <w:b w:val="1"/>
          <w:bCs w:val="1"/>
          <w:sz w:val="24"/>
          <w:szCs w:val="24"/>
        </w:rPr>
      </w:pPr>
      <w:r w:rsidDel="00000000" w:rsidR="00000000" w:rsidRPr="00000000">
        <w:rPr>
          <w:rtl w:val="0"/>
        </w:rPr>
      </w:r>
    </w:p>
    <w:p w:rsidR="00000000" w:rsidDel="00000000" w:rsidP="00000000" w:rsidRDefault="00000000" w:rsidRPr="00000000" w14:paraId="0000002A">
      <w:pPr>
        <w:spacing w:after="120" w:lineRule="auto"/>
        <w:rPr/>
      </w:pPr>
      <w:r w:rsidDel="00000000" w:rsidR="00000000" w:rsidRPr="00000000">
        <w:rPr>
          <w:rtl w:val="0"/>
        </w:rPr>
        <w:t xml:space="preserve">I am confident this investment will deliver a meaningful return, and I would appreciate approval before the July 31 Early Bird deadline. A 15% discount applies for 2 or more, if you would also like to attend.</w:t>
      </w:r>
    </w:p>
    <w:p w:rsidR="00000000" w:rsidDel="00000000" w:rsidP="00000000" w:rsidRDefault="00000000" w:rsidRPr="00000000" w14:paraId="0000002B">
      <w:pPr>
        <w:spacing w:after="120" w:lineRule="auto"/>
        <w:rPr/>
      </w:pPr>
      <w:r w:rsidDel="00000000" w:rsidR="00000000" w:rsidRPr="00000000">
        <w:rPr>
          <w:rtl w:val="0"/>
        </w:rPr>
        <w:t xml:space="preserve">Thank you,</w:t>
      </w:r>
    </w:p>
    <w:p w:rsidR="00000000" w:rsidDel="00000000" w:rsidP="00000000" w:rsidRDefault="00000000" w:rsidRPr="00000000" w14:paraId="0000002C">
      <w:pPr>
        <w:spacing w:after="120" w:lineRule="auto"/>
        <w:rPr/>
      </w:pPr>
      <w:r w:rsidDel="00000000" w:rsidR="00000000" w:rsidRPr="00000000">
        <w:rPr>
          <w:rtl w:val="0"/>
        </w:rPr>
        <w:t xml:space="preserve">[ Your Name ]</w:t>
      </w:r>
    </w:p>
    <w:sectPr>
      <w:pgSz w:h="15840" w:w="12240" w:orient="portrait"/>
      <w:pgMar w:bottom="1260" w:top="1260" w:left="1260" w:right="12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3d3533"/>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3d3533"/>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40.0" w:type="dxa"/>
        <w:bottom w:w="100.0" w:type="dxa"/>
        <w:right w:w="14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events.appzen.com/evolve-2026-chicago/" TargetMode="External"/><Relationship Id="rId7" Type="http://schemas.openxmlformats.org/officeDocument/2006/relationships/hyperlink" Target="http://events.appzen.com/evolve-2026-chica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