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703F1" w14:textId="2BCAF449" w:rsidR="00131BC7" w:rsidRDefault="00131BC7" w:rsidP="00131BC7">
      <w:pPr>
        <w:shd w:val="clear" w:color="auto" w:fill="FFFFFF"/>
        <w:spacing w:after="0" w:line="240" w:lineRule="atLeast"/>
        <w:textAlignment w:val="baseline"/>
        <w:outlineLvl w:val="2"/>
        <w:rPr>
          <w:rFonts w:ascii="Montserrat" w:eastAsia="Times New Roman" w:hAnsi="Montserrat" w:cs="Times New Roman"/>
          <w:b/>
          <w:bCs/>
          <w:color w:val="333333"/>
          <w:kern w:val="0"/>
          <w:sz w:val="44"/>
          <w:szCs w:val="44"/>
          <w:bdr w:val="none" w:sz="0" w:space="0" w:color="auto" w:frame="1"/>
          <w14:ligatures w14:val="none"/>
        </w:rPr>
      </w:pPr>
      <w:r>
        <w:rPr>
          <w:rFonts w:ascii="Montserrat" w:eastAsia="Times New Roman" w:hAnsi="Montserrat" w:cs="Times New Roman"/>
          <w:b/>
          <w:bCs/>
          <w:color w:val="333333"/>
          <w:kern w:val="0"/>
          <w:sz w:val="44"/>
          <w:szCs w:val="44"/>
          <w:bdr w:val="none" w:sz="0" w:space="0" w:color="auto" w:frame="1"/>
          <w14:ligatures w14:val="none"/>
        </w:rPr>
        <w:t>Salary Pay Range: $95,000-$115,000</w:t>
      </w:r>
    </w:p>
    <w:p w14:paraId="111737DD" w14:textId="77777777" w:rsidR="00131BC7" w:rsidRDefault="00131BC7" w:rsidP="00131BC7">
      <w:pPr>
        <w:shd w:val="clear" w:color="auto" w:fill="FFFFFF"/>
        <w:spacing w:after="0" w:line="240" w:lineRule="atLeast"/>
        <w:textAlignment w:val="baseline"/>
        <w:outlineLvl w:val="2"/>
        <w:rPr>
          <w:rFonts w:ascii="Montserrat" w:eastAsia="Times New Roman" w:hAnsi="Montserrat" w:cs="Times New Roman"/>
          <w:b/>
          <w:bCs/>
          <w:color w:val="333333"/>
          <w:kern w:val="0"/>
          <w:sz w:val="44"/>
          <w:szCs w:val="44"/>
          <w:bdr w:val="none" w:sz="0" w:space="0" w:color="auto" w:frame="1"/>
          <w14:ligatures w14:val="none"/>
        </w:rPr>
      </w:pPr>
    </w:p>
    <w:p w14:paraId="49902BE3" w14:textId="2DBEF058" w:rsidR="00131BC7" w:rsidRPr="00131BC7" w:rsidRDefault="00131BC7" w:rsidP="00131BC7">
      <w:pPr>
        <w:shd w:val="clear" w:color="auto" w:fill="FFFFFF"/>
        <w:spacing w:after="0" w:line="240" w:lineRule="atLeast"/>
        <w:textAlignment w:val="baseline"/>
        <w:outlineLvl w:val="2"/>
        <w:rPr>
          <w:rFonts w:ascii="Montserrat" w:eastAsia="Times New Roman" w:hAnsi="Montserrat" w:cs="Times New Roman"/>
          <w:color w:val="333333"/>
          <w:kern w:val="0"/>
          <w:sz w:val="44"/>
          <w:szCs w:val="44"/>
          <w14:ligatures w14:val="none"/>
        </w:rPr>
      </w:pPr>
      <w:r w:rsidRPr="00131BC7">
        <w:rPr>
          <w:rFonts w:ascii="Montserrat" w:eastAsia="Times New Roman" w:hAnsi="Montserrat" w:cs="Times New Roman"/>
          <w:b/>
          <w:bCs/>
          <w:color w:val="333333"/>
          <w:kern w:val="0"/>
          <w:sz w:val="44"/>
          <w:szCs w:val="44"/>
          <w:bdr w:val="none" w:sz="0" w:space="0" w:color="auto" w:frame="1"/>
          <w14:ligatures w14:val="none"/>
        </w:rPr>
        <w:t>Job Summary:</w:t>
      </w:r>
    </w:p>
    <w:p w14:paraId="3AF06D6B"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The Estimator is responsible for detailed estimates for the project based on the construction drawings and specifications.  Assists with the communication of bids and scopes of work.  This position also assists Lead Estimator to establish costs for materials, equipment, subcontracted work, production activities, requirements, and labor.</w:t>
      </w:r>
    </w:p>
    <w:p w14:paraId="34A2866D"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w:t>
      </w:r>
    </w:p>
    <w:p w14:paraId="5A0BD44B" w14:textId="77777777" w:rsidR="00131BC7" w:rsidRPr="00131BC7" w:rsidRDefault="00131BC7" w:rsidP="00131BC7">
      <w:pPr>
        <w:shd w:val="clear" w:color="auto" w:fill="FFFFFF"/>
        <w:spacing w:after="0" w:line="240" w:lineRule="atLeast"/>
        <w:textAlignment w:val="baseline"/>
        <w:outlineLvl w:val="2"/>
        <w:rPr>
          <w:rFonts w:ascii="Montserrat" w:eastAsia="Times New Roman" w:hAnsi="Montserrat" w:cs="Times New Roman"/>
          <w:color w:val="333333"/>
          <w:kern w:val="0"/>
          <w:sz w:val="44"/>
          <w:szCs w:val="44"/>
          <w14:ligatures w14:val="none"/>
        </w:rPr>
      </w:pPr>
      <w:r w:rsidRPr="00131BC7">
        <w:rPr>
          <w:rFonts w:ascii="Montserrat" w:eastAsia="Times New Roman" w:hAnsi="Montserrat" w:cs="Times New Roman"/>
          <w:b/>
          <w:bCs/>
          <w:color w:val="333333"/>
          <w:kern w:val="0"/>
          <w:sz w:val="44"/>
          <w:szCs w:val="44"/>
          <w:bdr w:val="none" w:sz="0" w:space="0" w:color="auto" w:frame="1"/>
          <w14:ligatures w14:val="none"/>
        </w:rPr>
        <w:t>Essential Duties/Responsibilities:</w:t>
      </w:r>
    </w:p>
    <w:p w14:paraId="12DC3324"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Support all aspects of subcontractor and supplier estimating and bidding processes.</w:t>
      </w:r>
    </w:p>
    <w:p w14:paraId="24A2A327"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xml:space="preserve">Process RFP, RFQ, and internal pricing </w:t>
      </w:r>
      <w:proofErr w:type="gramStart"/>
      <w:r w:rsidRPr="00131BC7">
        <w:rPr>
          <w:rFonts w:ascii="Montserrat" w:eastAsia="Times New Roman" w:hAnsi="Montserrat" w:cs="Times New Roman"/>
          <w:color w:val="666666"/>
          <w:kern w:val="0"/>
          <w:sz w:val="26"/>
          <w:szCs w:val="26"/>
          <w14:ligatures w14:val="none"/>
        </w:rPr>
        <w:t>request</w:t>
      </w:r>
      <w:proofErr w:type="gramEnd"/>
      <w:r w:rsidRPr="00131BC7">
        <w:rPr>
          <w:rFonts w:ascii="Montserrat" w:eastAsia="Times New Roman" w:hAnsi="Montserrat" w:cs="Times New Roman"/>
          <w:color w:val="666666"/>
          <w:kern w:val="0"/>
          <w:sz w:val="26"/>
          <w:szCs w:val="26"/>
          <w14:ligatures w14:val="none"/>
        </w:rPr>
        <w:t xml:space="preserve"> and facilitate broadcast announcement of bidding opportunity.</w:t>
      </w:r>
    </w:p>
    <w:p w14:paraId="0E59D60E"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Competently draft, proof, review, and deliver both private and public proposals.</w:t>
      </w:r>
    </w:p>
    <w:p w14:paraId="2775841F"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Work with Project Managers, Marketing, and administrative staff coordinating contributions from all into proposals.</w:t>
      </w:r>
    </w:p>
    <w:p w14:paraId="625A531B"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Qualify sub-tier bids for completeness and compliance.</w:t>
      </w:r>
    </w:p>
    <w:p w14:paraId="3E331557"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Ensure company compliance with bidding regulations and goals of each project (advertising, etc.)</w:t>
      </w:r>
    </w:p>
    <w:p w14:paraId="48C67EF9"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Develop, prepare, coordinate, and execute presentations and proposals to existing or new clients.</w:t>
      </w:r>
    </w:p>
    <w:p w14:paraId="02020488"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xml:space="preserve">Work on multiple company bids simultaneously and </w:t>
      </w:r>
      <w:proofErr w:type="gramStart"/>
      <w:r w:rsidRPr="00131BC7">
        <w:rPr>
          <w:rFonts w:ascii="Montserrat" w:eastAsia="Times New Roman" w:hAnsi="Montserrat" w:cs="Times New Roman"/>
          <w:color w:val="666666"/>
          <w:kern w:val="0"/>
          <w:sz w:val="26"/>
          <w:szCs w:val="26"/>
          <w14:ligatures w14:val="none"/>
        </w:rPr>
        <w:t>delivering</w:t>
      </w:r>
      <w:proofErr w:type="gramEnd"/>
      <w:r w:rsidRPr="00131BC7">
        <w:rPr>
          <w:rFonts w:ascii="Montserrat" w:eastAsia="Times New Roman" w:hAnsi="Montserrat" w:cs="Times New Roman"/>
          <w:color w:val="666666"/>
          <w:kern w:val="0"/>
          <w:sz w:val="26"/>
          <w:szCs w:val="26"/>
          <w14:ligatures w14:val="none"/>
        </w:rPr>
        <w:t xml:space="preserve"> in accordance with deadline objectives.</w:t>
      </w:r>
    </w:p>
    <w:p w14:paraId="2274825E"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Operate and maintain proficiency in all internal estimating systems, technologies, and software.</w:t>
      </w:r>
    </w:p>
    <w:p w14:paraId="6ABA0306" w14:textId="77777777"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xml:space="preserve">Minimizes exposure and risk by implementing quality assurance controls in estimating. Promptly </w:t>
      </w:r>
      <w:proofErr w:type="gramStart"/>
      <w:r w:rsidRPr="00131BC7">
        <w:rPr>
          <w:rFonts w:ascii="Montserrat" w:eastAsia="Times New Roman" w:hAnsi="Montserrat" w:cs="Times New Roman"/>
          <w:color w:val="666666"/>
          <w:kern w:val="0"/>
          <w:sz w:val="26"/>
          <w:szCs w:val="26"/>
          <w14:ligatures w14:val="none"/>
        </w:rPr>
        <w:t>reports</w:t>
      </w:r>
      <w:proofErr w:type="gramEnd"/>
      <w:r w:rsidRPr="00131BC7">
        <w:rPr>
          <w:rFonts w:ascii="Montserrat" w:eastAsia="Times New Roman" w:hAnsi="Montserrat" w:cs="Times New Roman"/>
          <w:color w:val="666666"/>
          <w:kern w:val="0"/>
          <w:sz w:val="26"/>
          <w:szCs w:val="26"/>
          <w14:ligatures w14:val="none"/>
        </w:rPr>
        <w:t xml:space="preserve"> changes and issues in scope and revenue to senior management.</w:t>
      </w:r>
    </w:p>
    <w:p w14:paraId="7D12FAD5" w14:textId="0FCF1828" w:rsidR="00131BC7" w:rsidRPr="00131BC7" w:rsidRDefault="00131BC7" w:rsidP="00131BC7">
      <w:pPr>
        <w:numPr>
          <w:ilvl w:val="0"/>
          <w:numId w:val="1"/>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xml:space="preserve">Identify and execute strategic opportunities within proposal to optimize </w:t>
      </w:r>
      <w:r>
        <w:rPr>
          <w:rFonts w:ascii="Montserrat" w:eastAsia="Times New Roman" w:hAnsi="Montserrat" w:cs="Times New Roman"/>
          <w:color w:val="666666"/>
          <w:kern w:val="0"/>
          <w:sz w:val="26"/>
          <w:szCs w:val="26"/>
          <w14:ligatures w14:val="none"/>
        </w:rPr>
        <w:t>A. Eilers</w:t>
      </w:r>
      <w:r w:rsidRPr="00131BC7">
        <w:rPr>
          <w:rFonts w:ascii="Montserrat" w:eastAsia="Times New Roman" w:hAnsi="Montserrat" w:cs="Times New Roman"/>
          <w:color w:val="666666"/>
          <w:kern w:val="0"/>
          <w:sz w:val="26"/>
          <w:szCs w:val="26"/>
          <w14:ligatures w14:val="none"/>
        </w:rPr>
        <w:t xml:space="preserve"> Construction’s position in securing the work.</w:t>
      </w:r>
    </w:p>
    <w:p w14:paraId="5C2DAEAB"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w:t>
      </w:r>
    </w:p>
    <w:p w14:paraId="5F92C889" w14:textId="77777777" w:rsidR="00131BC7" w:rsidRPr="00131BC7" w:rsidRDefault="00131BC7" w:rsidP="00131BC7">
      <w:pPr>
        <w:shd w:val="clear" w:color="auto" w:fill="FFFFFF"/>
        <w:spacing w:after="0" w:line="240" w:lineRule="atLeast"/>
        <w:textAlignment w:val="baseline"/>
        <w:outlineLvl w:val="2"/>
        <w:rPr>
          <w:rFonts w:ascii="Montserrat" w:eastAsia="Times New Roman" w:hAnsi="Montserrat" w:cs="Times New Roman"/>
          <w:color w:val="333333"/>
          <w:kern w:val="0"/>
          <w:sz w:val="44"/>
          <w:szCs w:val="44"/>
          <w14:ligatures w14:val="none"/>
        </w:rPr>
      </w:pPr>
      <w:r w:rsidRPr="00131BC7">
        <w:rPr>
          <w:rFonts w:ascii="Montserrat" w:eastAsia="Times New Roman" w:hAnsi="Montserrat" w:cs="Times New Roman"/>
          <w:b/>
          <w:bCs/>
          <w:color w:val="333333"/>
          <w:kern w:val="0"/>
          <w:sz w:val="44"/>
          <w:szCs w:val="44"/>
          <w:bdr w:val="none" w:sz="0" w:space="0" w:color="auto" w:frame="1"/>
          <w14:ligatures w14:val="none"/>
        </w:rPr>
        <w:lastRenderedPageBreak/>
        <w:t>Required Skills/Abilities:</w:t>
      </w:r>
    </w:p>
    <w:p w14:paraId="1D24179F"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Experience in estimating commercial construction projects.</w:t>
      </w:r>
    </w:p>
    <w:p w14:paraId="0CAAFF2A"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Able to read, understand and follow required construction documents.</w:t>
      </w:r>
    </w:p>
    <w:p w14:paraId="170B9DEA"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Proficient in construction estimating software (</w:t>
      </w:r>
      <w:proofErr w:type="spellStart"/>
      <w:r w:rsidRPr="00131BC7">
        <w:rPr>
          <w:rFonts w:ascii="Montserrat" w:eastAsia="Times New Roman" w:hAnsi="Montserrat" w:cs="Times New Roman"/>
          <w:color w:val="666666"/>
          <w:kern w:val="0"/>
          <w:sz w:val="26"/>
          <w:szCs w:val="26"/>
          <w14:ligatures w14:val="none"/>
        </w:rPr>
        <w:t>BlueBeam</w:t>
      </w:r>
      <w:proofErr w:type="spellEnd"/>
      <w:r w:rsidRPr="00131BC7">
        <w:rPr>
          <w:rFonts w:ascii="Montserrat" w:eastAsia="Times New Roman" w:hAnsi="Montserrat" w:cs="Times New Roman"/>
          <w:color w:val="666666"/>
          <w:kern w:val="0"/>
          <w:sz w:val="26"/>
          <w:szCs w:val="26"/>
          <w14:ligatures w14:val="none"/>
        </w:rPr>
        <w:t>, Primavera Scheduling. MS Excel, MS Word, MS Project)</w:t>
      </w:r>
    </w:p>
    <w:p w14:paraId="33B5E191"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Excellent written and verbal skills &amp; strong numerical and analytical skills.</w:t>
      </w:r>
    </w:p>
    <w:p w14:paraId="639B3D0F"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Able to work with external clients using strong commercial awareness.</w:t>
      </w:r>
    </w:p>
    <w:p w14:paraId="558249EE"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Attention to detail and high level of accuracy.</w:t>
      </w:r>
    </w:p>
    <w:p w14:paraId="025B155E"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Strong leadership attributes.</w:t>
      </w:r>
    </w:p>
    <w:p w14:paraId="7B4F6BD2"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Excellent organizational skills.</w:t>
      </w:r>
    </w:p>
    <w:p w14:paraId="30E84BBB"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Ability to establish and maintain effective working relationships with clients, coworkers, and vendors.</w:t>
      </w:r>
    </w:p>
    <w:p w14:paraId="5AAE19D3"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Familiarity with cost control methods and financial &amp; project management principles.</w:t>
      </w:r>
    </w:p>
    <w:p w14:paraId="6421AC23"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In depth knowledge of research and data analysis methods and estimation metrics</w:t>
      </w:r>
    </w:p>
    <w:p w14:paraId="7AD5978C" w14:textId="77777777" w:rsidR="00131BC7" w:rsidRPr="00131BC7" w:rsidRDefault="00131BC7" w:rsidP="00131BC7">
      <w:pPr>
        <w:numPr>
          <w:ilvl w:val="0"/>
          <w:numId w:val="2"/>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Outstanding communication and negotiation abilities.</w:t>
      </w:r>
    </w:p>
    <w:p w14:paraId="6F23D815"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b/>
          <w:bCs/>
          <w:color w:val="666666"/>
          <w:kern w:val="0"/>
          <w:sz w:val="26"/>
          <w:szCs w:val="26"/>
          <w:bdr w:val="none" w:sz="0" w:space="0" w:color="auto" w:frame="1"/>
          <w14:ligatures w14:val="none"/>
        </w:rPr>
        <w:t> </w:t>
      </w:r>
    </w:p>
    <w:p w14:paraId="35645A4D" w14:textId="0AFE036C" w:rsidR="00131BC7" w:rsidRPr="00131BC7" w:rsidRDefault="00131BC7" w:rsidP="00131BC7">
      <w:pPr>
        <w:shd w:val="clear" w:color="auto" w:fill="FFFFFF"/>
        <w:spacing w:after="0" w:line="240" w:lineRule="atLeast"/>
        <w:textAlignment w:val="baseline"/>
        <w:outlineLvl w:val="2"/>
        <w:rPr>
          <w:rFonts w:ascii="Montserrat" w:eastAsia="Times New Roman" w:hAnsi="Montserrat" w:cs="Times New Roman"/>
          <w:color w:val="333333"/>
          <w:kern w:val="0"/>
          <w:sz w:val="44"/>
          <w:szCs w:val="44"/>
          <w14:ligatures w14:val="none"/>
        </w:rPr>
      </w:pPr>
      <w:r w:rsidRPr="00131BC7">
        <w:rPr>
          <w:rFonts w:ascii="Montserrat" w:eastAsia="Times New Roman" w:hAnsi="Montserrat" w:cs="Times New Roman"/>
          <w:b/>
          <w:bCs/>
          <w:color w:val="333333"/>
          <w:kern w:val="0"/>
          <w:sz w:val="44"/>
          <w:szCs w:val="44"/>
          <w:bdr w:val="none" w:sz="0" w:space="0" w:color="auto" w:frame="1"/>
          <w14:ligatures w14:val="none"/>
        </w:rPr>
        <w:t>Education and Experience:</w:t>
      </w:r>
    </w:p>
    <w:p w14:paraId="65E9130A" w14:textId="77777777" w:rsidR="00131BC7" w:rsidRPr="00131BC7" w:rsidRDefault="00131BC7" w:rsidP="00131BC7">
      <w:pPr>
        <w:numPr>
          <w:ilvl w:val="0"/>
          <w:numId w:val="3"/>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Minimum of four (4) years construction experience with a minimum of two (2) years of estimating experience.</w:t>
      </w:r>
    </w:p>
    <w:p w14:paraId="398C4305"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b/>
          <w:bCs/>
          <w:color w:val="666666"/>
          <w:kern w:val="0"/>
          <w:sz w:val="26"/>
          <w:szCs w:val="26"/>
          <w:bdr w:val="none" w:sz="0" w:space="0" w:color="auto" w:frame="1"/>
          <w14:ligatures w14:val="none"/>
        </w:rPr>
        <w:t> </w:t>
      </w:r>
    </w:p>
    <w:p w14:paraId="54F3EF3B" w14:textId="77777777" w:rsidR="00131BC7" w:rsidRPr="00131BC7" w:rsidRDefault="00131BC7" w:rsidP="00131BC7">
      <w:pPr>
        <w:shd w:val="clear" w:color="auto" w:fill="FFFFFF"/>
        <w:spacing w:after="0" w:line="240" w:lineRule="atLeast"/>
        <w:textAlignment w:val="baseline"/>
        <w:outlineLvl w:val="2"/>
        <w:rPr>
          <w:rFonts w:ascii="Montserrat" w:eastAsia="Times New Roman" w:hAnsi="Montserrat" w:cs="Times New Roman"/>
          <w:color w:val="333333"/>
          <w:kern w:val="0"/>
          <w:sz w:val="44"/>
          <w:szCs w:val="44"/>
          <w14:ligatures w14:val="none"/>
        </w:rPr>
      </w:pPr>
      <w:r w:rsidRPr="00131BC7">
        <w:rPr>
          <w:rFonts w:ascii="Montserrat" w:eastAsia="Times New Roman" w:hAnsi="Montserrat" w:cs="Times New Roman"/>
          <w:b/>
          <w:bCs/>
          <w:color w:val="333333"/>
          <w:kern w:val="0"/>
          <w:sz w:val="44"/>
          <w:szCs w:val="44"/>
          <w:bdr w:val="none" w:sz="0" w:space="0" w:color="auto" w:frame="1"/>
          <w14:ligatures w14:val="none"/>
        </w:rPr>
        <w:t>Physical Requirements:</w:t>
      </w:r>
    </w:p>
    <w:p w14:paraId="2D2D9129"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The ability to see, read and understand written communications: including directions, instructions, and warning signs, to see and distinguish colors, to visually distinguish shapes and patterns, to accurately sense distances (depth perception), to accurately see objects and detect motion at wide angles (peripheral vision).</w:t>
      </w:r>
    </w:p>
    <w:p w14:paraId="4826ACDB"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lastRenderedPageBreak/>
        <w:t>Climb permanent and temporary stairs, ladders, negotiate work areas under construction, balance, stoop, kneel crouch or crawl on an occasional basis.</w:t>
      </w:r>
    </w:p>
    <w:p w14:paraId="0EC23B08"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Moving objects backward, forward, in or out in a horizontal direction, particularly heavy or bulky objects.</w:t>
      </w:r>
    </w:p>
    <w:p w14:paraId="4C5F63D8"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Reaching, extending the hand(s) and/or arm(s) in any direction.</w:t>
      </w:r>
    </w:p>
    <w:p w14:paraId="02862951"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Bending the body downward and forward by bending the spine at the waist, using the lower extremities and back muscles, and moving on foot, particularly for long distances.</w:t>
      </w:r>
    </w:p>
    <w:p w14:paraId="6FEBC5B7"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While performing the duties of this job, the employee may work in an office or on-site at the construction work site. In the on-site setting, the employee is regularly exposed to moving mechanical parts; high precarious places, fumes, or airborne particles; outside weather conditions and risk of electrical shock.  The noise in this work environment is usually moderate to very loud.</w:t>
      </w:r>
    </w:p>
    <w:p w14:paraId="430CEDA7" w14:textId="77777777" w:rsidR="00131BC7" w:rsidRPr="00131BC7" w:rsidRDefault="00131BC7" w:rsidP="00131BC7">
      <w:pPr>
        <w:numPr>
          <w:ilvl w:val="0"/>
          <w:numId w:val="4"/>
        </w:numPr>
        <w:spacing w:after="0" w:line="390" w:lineRule="atLeast"/>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Able to wear personal protective equipment is required, including but not limited to steel toe shoes, gloves, safety glasses, hearing protection, hard hat, vest, etc.</w:t>
      </w:r>
    </w:p>
    <w:p w14:paraId="6205E6EC"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color w:val="666666"/>
          <w:kern w:val="0"/>
          <w:sz w:val="26"/>
          <w:szCs w:val="26"/>
          <w14:ligatures w14:val="none"/>
        </w:rPr>
        <w:t> </w:t>
      </w:r>
    </w:p>
    <w:p w14:paraId="1778E1F9" w14:textId="77777777" w:rsidR="00131BC7" w:rsidRPr="00131BC7" w:rsidRDefault="00131BC7" w:rsidP="00131BC7">
      <w:pPr>
        <w:shd w:val="clear" w:color="auto" w:fill="FFFFFF"/>
        <w:spacing w:after="0" w:line="240" w:lineRule="auto"/>
        <w:textAlignment w:val="baseline"/>
        <w:rPr>
          <w:rFonts w:ascii="Montserrat" w:eastAsia="Times New Roman" w:hAnsi="Montserrat" w:cs="Times New Roman"/>
          <w:color w:val="666666"/>
          <w:kern w:val="0"/>
          <w:sz w:val="26"/>
          <w:szCs w:val="26"/>
          <w14:ligatures w14:val="none"/>
        </w:rPr>
      </w:pPr>
      <w:r w:rsidRPr="00131BC7">
        <w:rPr>
          <w:rFonts w:ascii="Montserrat" w:eastAsia="Times New Roman" w:hAnsi="Montserrat" w:cs="Times New Roman"/>
          <w:i/>
          <w:iCs/>
          <w:color w:val="666666"/>
          <w:kern w:val="0"/>
          <w:sz w:val="26"/>
          <w:szCs w:val="26"/>
          <w:bdr w:val="none" w:sz="0" w:space="0" w:color="auto" w:frame="1"/>
          <w14:ligatures w14:val="none"/>
        </w:rPr>
        <w:t>Equal Employment Opportunity Employer</w:t>
      </w:r>
    </w:p>
    <w:p w14:paraId="7B58BE76" w14:textId="77777777" w:rsidR="00822276" w:rsidRDefault="00822276"/>
    <w:sectPr w:rsidR="00822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14B6"/>
    <w:multiLevelType w:val="multilevel"/>
    <w:tmpl w:val="666C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7530AE"/>
    <w:multiLevelType w:val="multilevel"/>
    <w:tmpl w:val="6C3C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DA36D4"/>
    <w:multiLevelType w:val="multilevel"/>
    <w:tmpl w:val="3CB8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014E57"/>
    <w:multiLevelType w:val="multilevel"/>
    <w:tmpl w:val="64C6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9293808">
    <w:abstractNumId w:val="1"/>
  </w:num>
  <w:num w:numId="2" w16cid:durableId="1970089326">
    <w:abstractNumId w:val="2"/>
  </w:num>
  <w:num w:numId="3" w16cid:durableId="1236237132">
    <w:abstractNumId w:val="0"/>
  </w:num>
  <w:num w:numId="4" w16cid:durableId="1174420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C7"/>
    <w:rsid w:val="000D3F0A"/>
    <w:rsid w:val="00131BC7"/>
    <w:rsid w:val="00822276"/>
    <w:rsid w:val="00907CAD"/>
    <w:rsid w:val="009B7663"/>
    <w:rsid w:val="00AC3548"/>
    <w:rsid w:val="00D35DD2"/>
    <w:rsid w:val="00FD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C3B5"/>
  <w15:chartTrackingRefBased/>
  <w15:docId w15:val="{49D9DF05-BA99-45F7-8ACB-C8A34228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BC7"/>
    <w:rPr>
      <w:rFonts w:eastAsiaTheme="majorEastAsia" w:cstheme="majorBidi"/>
      <w:color w:val="272727" w:themeColor="text1" w:themeTint="D8"/>
    </w:rPr>
  </w:style>
  <w:style w:type="paragraph" w:styleId="Title">
    <w:name w:val="Title"/>
    <w:basedOn w:val="Normal"/>
    <w:next w:val="Normal"/>
    <w:link w:val="TitleChar"/>
    <w:uiPriority w:val="10"/>
    <w:qFormat/>
    <w:rsid w:val="00131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BC7"/>
    <w:pPr>
      <w:spacing w:before="160"/>
      <w:jc w:val="center"/>
    </w:pPr>
    <w:rPr>
      <w:i/>
      <w:iCs/>
      <w:color w:val="404040" w:themeColor="text1" w:themeTint="BF"/>
    </w:rPr>
  </w:style>
  <w:style w:type="character" w:customStyle="1" w:styleId="QuoteChar">
    <w:name w:val="Quote Char"/>
    <w:basedOn w:val="DefaultParagraphFont"/>
    <w:link w:val="Quote"/>
    <w:uiPriority w:val="29"/>
    <w:rsid w:val="00131BC7"/>
    <w:rPr>
      <w:i/>
      <w:iCs/>
      <w:color w:val="404040" w:themeColor="text1" w:themeTint="BF"/>
    </w:rPr>
  </w:style>
  <w:style w:type="paragraph" w:styleId="ListParagraph">
    <w:name w:val="List Paragraph"/>
    <w:basedOn w:val="Normal"/>
    <w:uiPriority w:val="34"/>
    <w:qFormat/>
    <w:rsid w:val="00131BC7"/>
    <w:pPr>
      <w:ind w:left="720"/>
      <w:contextualSpacing/>
    </w:pPr>
  </w:style>
  <w:style w:type="character" w:styleId="IntenseEmphasis">
    <w:name w:val="Intense Emphasis"/>
    <w:basedOn w:val="DefaultParagraphFont"/>
    <w:uiPriority w:val="21"/>
    <w:qFormat/>
    <w:rsid w:val="00131BC7"/>
    <w:rPr>
      <w:i/>
      <w:iCs/>
      <w:color w:val="0F4761" w:themeColor="accent1" w:themeShade="BF"/>
    </w:rPr>
  </w:style>
  <w:style w:type="paragraph" w:styleId="IntenseQuote">
    <w:name w:val="Intense Quote"/>
    <w:basedOn w:val="Normal"/>
    <w:next w:val="Normal"/>
    <w:link w:val="IntenseQuoteChar"/>
    <w:uiPriority w:val="30"/>
    <w:qFormat/>
    <w:rsid w:val="00131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BC7"/>
    <w:rPr>
      <w:i/>
      <w:iCs/>
      <w:color w:val="0F4761" w:themeColor="accent1" w:themeShade="BF"/>
    </w:rPr>
  </w:style>
  <w:style w:type="character" w:styleId="IntenseReference">
    <w:name w:val="Intense Reference"/>
    <w:basedOn w:val="DefaultParagraphFont"/>
    <w:uiPriority w:val="32"/>
    <w:qFormat/>
    <w:rsid w:val="00131B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Martin</dc:creator>
  <cp:keywords/>
  <dc:description/>
  <cp:lastModifiedBy>Wayne Martin</cp:lastModifiedBy>
  <cp:revision>1</cp:revision>
  <dcterms:created xsi:type="dcterms:W3CDTF">2026-08-19T14:32:00Z</dcterms:created>
  <dcterms:modified xsi:type="dcterms:W3CDTF">2026-08-19T14:36:00Z</dcterms:modified>
</cp:coreProperties>
</file>