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8E29" w14:textId="0112B9E0" w:rsidR="00735869" w:rsidRPr="00EA0A4B" w:rsidRDefault="00735869" w:rsidP="00735869">
      <w:pPr>
        <w:spacing w:after="0" w:line="240" w:lineRule="auto"/>
        <w:rPr>
          <w:rFonts w:ascii="Times New Roman" w:eastAsia="Times New Roman" w:hAnsi="Times New Roman" w:cs="Times New Roman"/>
        </w:rPr>
      </w:pPr>
      <w:r w:rsidRPr="00EA0A4B">
        <w:rPr>
          <w:rFonts w:ascii="Arial" w:eastAsia="Times New Roman" w:hAnsi="Arial" w:cs="Arial"/>
          <w:color w:val="000000"/>
          <w:sz w:val="32"/>
          <w:szCs w:val="32"/>
        </w:rPr>
        <w:t>202</w:t>
      </w:r>
      <w:r>
        <w:rPr>
          <w:rFonts w:ascii="Arial" w:eastAsia="Times New Roman" w:hAnsi="Arial" w:cs="Arial"/>
          <w:color w:val="000000"/>
          <w:sz w:val="32"/>
          <w:szCs w:val="32"/>
        </w:rPr>
        <w:t>5</w:t>
      </w:r>
      <w:r w:rsidRPr="00EA0A4B">
        <w:rPr>
          <w:rFonts w:ascii="Arial" w:eastAsia="Times New Roman" w:hAnsi="Arial" w:cs="Arial"/>
          <w:color w:val="000000"/>
          <w:sz w:val="32"/>
          <w:szCs w:val="32"/>
        </w:rPr>
        <w:t xml:space="preserve"> Campaign Toolkit: </w:t>
      </w:r>
    </w:p>
    <w:p w14:paraId="7DBC95B4" w14:textId="77777777" w:rsidR="00735869" w:rsidRPr="00EA0A4B" w:rsidRDefault="00735869" w:rsidP="00735869">
      <w:pPr>
        <w:spacing w:after="0" w:line="240" w:lineRule="auto"/>
        <w:rPr>
          <w:rFonts w:ascii="Times New Roman" w:eastAsia="Times New Roman" w:hAnsi="Times New Roman" w:cs="Times New Roman"/>
        </w:rPr>
      </w:pPr>
      <w:r w:rsidRPr="00EA0A4B">
        <w:rPr>
          <w:rFonts w:ascii="Arial" w:eastAsia="Times New Roman" w:hAnsi="Arial" w:cs="Arial"/>
          <w:color w:val="000000"/>
          <w:sz w:val="32"/>
          <w:szCs w:val="32"/>
        </w:rPr>
        <w:t>CEO Endorsement Letter </w:t>
      </w:r>
    </w:p>
    <w:p w14:paraId="55776A45" w14:textId="3F472E5D" w:rsidR="00735869" w:rsidRDefault="00735869" w:rsidP="00735869">
      <w:pPr>
        <w:rPr>
          <w:b/>
          <w:bCs/>
        </w:rPr>
      </w:pPr>
    </w:p>
    <w:p w14:paraId="424024F3" w14:textId="77777777" w:rsidR="004E742A" w:rsidRPr="004E742A" w:rsidRDefault="004E742A" w:rsidP="004E742A">
      <w:pPr>
        <w:rPr>
          <w:i/>
          <w:iCs/>
          <w:color w:val="EE0000"/>
        </w:rPr>
      </w:pPr>
      <w:r w:rsidRPr="004E742A">
        <w:rPr>
          <w:i/>
          <w:iCs/>
          <w:color w:val="EE0000"/>
        </w:rPr>
        <w:t>&lt;Company Header&gt; </w:t>
      </w:r>
    </w:p>
    <w:p w14:paraId="1CDF4446" w14:textId="4BA875B9" w:rsidR="00735869" w:rsidRPr="00735869" w:rsidRDefault="00735869" w:rsidP="00735869">
      <w:r w:rsidRPr="00735869">
        <w:t xml:space="preserve">In our community, many of our friends and </w:t>
      </w:r>
      <w:r w:rsidR="004E742A" w:rsidRPr="00735869">
        <w:t>neighbors</w:t>
      </w:r>
      <w:r w:rsidRPr="00735869">
        <w:t xml:space="preserve"> face significant challenges including poverty, homelessness, and isolation. Vulnerable individuals and families often need extra support, and more people are reaching out for help than ever before.</w:t>
      </w:r>
    </w:p>
    <w:p w14:paraId="3C4B0580" w14:textId="1B8B19AC" w:rsidR="00735869" w:rsidRPr="00735869" w:rsidRDefault="00735869" w:rsidP="00735869">
      <w:r w:rsidRPr="00735869">
        <w:t xml:space="preserve">These realities remind us that when we work together, we can help build a better and stronger tomorrow. At </w:t>
      </w:r>
      <w:r w:rsidR="00852D7A" w:rsidRPr="00852D7A">
        <w:rPr>
          <w:rFonts w:ascii="Calibri" w:eastAsia="Times New Roman" w:hAnsi="Calibri" w:cs="Calibri"/>
          <w:i/>
          <w:iCs/>
          <w:color w:val="FF0000"/>
          <w:kern w:val="0"/>
          <w14:ligatures w14:val="none"/>
        </w:rPr>
        <w:t>&lt;Company Name&gt;,</w:t>
      </w:r>
      <w:r w:rsidR="00852D7A" w:rsidRPr="00852D7A">
        <w:rPr>
          <w:rFonts w:ascii="Calibri" w:eastAsia="Times New Roman" w:hAnsi="Calibri" w:cs="Calibri"/>
          <w:color w:val="FF0000"/>
          <w:kern w:val="0"/>
          <w14:ligatures w14:val="none"/>
        </w:rPr>
        <w:t xml:space="preserve"> </w:t>
      </w:r>
      <w:r w:rsidRPr="00735869">
        <w:t xml:space="preserve">we are committed to standing alongside the people in our community, supporting them in overcoming obstacles and creating opportunities for a brighter future. Our role extends beyond the workplace into the </w:t>
      </w:r>
      <w:r w:rsidR="004E742A" w:rsidRPr="00735869">
        <w:t>neighborhoods</w:t>
      </w:r>
      <w:r w:rsidRPr="00735869">
        <w:t xml:space="preserve"> where we live and work.</w:t>
      </w:r>
      <w:r w:rsidRPr="00735869">
        <w:br/>
      </w:r>
    </w:p>
    <w:p w14:paraId="251ED1B3" w14:textId="77777777" w:rsidR="00735869" w:rsidRPr="00735869" w:rsidRDefault="00735869" w:rsidP="00735869">
      <w:r w:rsidRPr="00735869">
        <w:t xml:space="preserve">We remain proud supporters of our local United Way, recognizing the vital role their network of programs and services plays in helping those who need it most. Our annual employee giving campaign is one way we can make a real difference. I am confident that the culture of our organization, strengthened by our mission to </w:t>
      </w:r>
      <w:r w:rsidRPr="008F2886">
        <w:rPr>
          <w:i/>
          <w:iCs/>
          <w:color w:val="EE0000"/>
        </w:rPr>
        <w:t>&lt;organization mission&gt;</w:t>
      </w:r>
      <w:r w:rsidRPr="008F2886">
        <w:rPr>
          <w:color w:val="EE0000"/>
        </w:rPr>
        <w:t xml:space="preserve"> </w:t>
      </w:r>
      <w:r w:rsidRPr="00735869">
        <w:t>and the dedication of our incredible team, will inspire us to come together in meaningful ways to ensure people receive the help they deserve.</w:t>
      </w:r>
    </w:p>
    <w:p w14:paraId="2A5F7D78" w14:textId="77777777" w:rsidR="00735869" w:rsidRPr="00735869" w:rsidRDefault="00735869" w:rsidP="00735869">
      <w:r w:rsidRPr="00735869">
        <w:t xml:space="preserve">I look forward to seeing how everyone at </w:t>
      </w:r>
      <w:r w:rsidRPr="00852D7A">
        <w:rPr>
          <w:i/>
          <w:iCs/>
          <w:color w:val="EE0000"/>
        </w:rPr>
        <w:t>&lt;Organization&gt;</w:t>
      </w:r>
      <w:r w:rsidRPr="00852D7A">
        <w:rPr>
          <w:color w:val="EE0000"/>
        </w:rPr>
        <w:t xml:space="preserve"> </w:t>
      </w:r>
      <w:r w:rsidRPr="00735869">
        <w:t xml:space="preserve">joins together in support of our community, and I encourage every employee who is able to take part in this campaign. As a company, we have committed to </w:t>
      </w:r>
      <w:r w:rsidRPr="008F2886">
        <w:rPr>
          <w:i/>
          <w:iCs/>
          <w:color w:val="EE0000"/>
        </w:rPr>
        <w:t>&lt;employer match donations for YOUR organization&gt;.</w:t>
      </w:r>
      <w:r w:rsidRPr="008F2886">
        <w:rPr>
          <w:color w:val="EE0000"/>
        </w:rPr>
        <w:t xml:space="preserve"> </w:t>
      </w:r>
      <w:r w:rsidRPr="00735869">
        <w:t>We are standing together in this year’s effort, and every dollar counts.</w:t>
      </w:r>
    </w:p>
    <w:p w14:paraId="2C5D3C56" w14:textId="77777777" w:rsidR="00735869" w:rsidRPr="00852D7A" w:rsidRDefault="00735869" w:rsidP="00735869">
      <w:pPr>
        <w:rPr>
          <w:i/>
          <w:iCs/>
          <w:color w:val="EE0000"/>
        </w:rPr>
      </w:pPr>
      <w:r w:rsidRPr="00735869">
        <w:t xml:space="preserve">Keep an eye out for more details on our workplace campaign launch, coming on </w:t>
      </w:r>
      <w:r w:rsidRPr="00852D7A">
        <w:rPr>
          <w:i/>
          <w:iCs/>
          <w:color w:val="EE0000"/>
        </w:rPr>
        <w:t>&lt;Date&gt;.</w:t>
      </w:r>
    </w:p>
    <w:p w14:paraId="0FE07D9F" w14:textId="77777777" w:rsidR="00735869" w:rsidRPr="00852D7A" w:rsidRDefault="00735869" w:rsidP="00735869">
      <w:pPr>
        <w:rPr>
          <w:i/>
          <w:iCs/>
          <w:color w:val="EE0000"/>
        </w:rPr>
      </w:pPr>
      <w:r w:rsidRPr="00852D7A">
        <w:rPr>
          <w:b/>
          <w:bCs/>
          <w:i/>
          <w:iCs/>
          <w:color w:val="EE0000"/>
        </w:rPr>
        <w:t>&lt;Executive Sign-Off&gt;</w:t>
      </w:r>
    </w:p>
    <w:p w14:paraId="52DC1C56" w14:textId="77777777" w:rsidR="00CF6905" w:rsidRDefault="00CF6905"/>
    <w:sectPr w:rsidR="00CF69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5DBC" w14:textId="77777777" w:rsidR="00502F2D" w:rsidRDefault="00502F2D" w:rsidP="00776B2D">
      <w:pPr>
        <w:spacing w:after="0" w:line="240" w:lineRule="auto"/>
      </w:pPr>
      <w:r>
        <w:separator/>
      </w:r>
    </w:p>
  </w:endnote>
  <w:endnote w:type="continuationSeparator" w:id="0">
    <w:p w14:paraId="44882969" w14:textId="77777777" w:rsidR="00502F2D" w:rsidRDefault="00502F2D" w:rsidP="0077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84F0" w14:textId="77777777" w:rsidR="00502F2D" w:rsidRDefault="00502F2D" w:rsidP="00776B2D">
      <w:pPr>
        <w:spacing w:after="0" w:line="240" w:lineRule="auto"/>
      </w:pPr>
      <w:r>
        <w:separator/>
      </w:r>
    </w:p>
  </w:footnote>
  <w:footnote w:type="continuationSeparator" w:id="0">
    <w:p w14:paraId="46B0B8C9" w14:textId="77777777" w:rsidR="00502F2D" w:rsidRDefault="00502F2D" w:rsidP="0077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8C8F" w14:textId="5143B984" w:rsidR="00776B2D" w:rsidRDefault="00776B2D">
    <w:pPr>
      <w:pStyle w:val="Header"/>
    </w:pPr>
    <w:r>
      <w:rPr>
        <w:noProof/>
      </w:rPr>
      <w:drawing>
        <wp:anchor distT="0" distB="0" distL="114300" distR="114300" simplePos="0" relativeHeight="251658240" behindDoc="0" locked="0" layoutInCell="1" allowOverlap="1" wp14:anchorId="16634664" wp14:editId="67BE06B7">
          <wp:simplePos x="0" y="0"/>
          <wp:positionH relativeFrom="column">
            <wp:posOffset>3762375</wp:posOffset>
          </wp:positionH>
          <wp:positionV relativeFrom="paragraph">
            <wp:posOffset>-371475</wp:posOffset>
          </wp:positionV>
          <wp:extent cx="2524125" cy="1682750"/>
          <wp:effectExtent l="0" t="0" r="9525" b="0"/>
          <wp:wrapNone/>
          <wp:docPr id="82957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682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69"/>
    <w:rsid w:val="002F04EE"/>
    <w:rsid w:val="003857F0"/>
    <w:rsid w:val="004E742A"/>
    <w:rsid w:val="00502F2D"/>
    <w:rsid w:val="00644C3E"/>
    <w:rsid w:val="006963D6"/>
    <w:rsid w:val="00735869"/>
    <w:rsid w:val="0074500A"/>
    <w:rsid w:val="00776B2D"/>
    <w:rsid w:val="00852D7A"/>
    <w:rsid w:val="008F2886"/>
    <w:rsid w:val="00BD556C"/>
    <w:rsid w:val="00CF6905"/>
    <w:rsid w:val="00D51798"/>
    <w:rsid w:val="00E16557"/>
    <w:rsid w:val="00FC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3380"/>
  <w15:chartTrackingRefBased/>
  <w15:docId w15:val="{650FB92D-ADBC-435D-99E9-BF9C6959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869"/>
    <w:rPr>
      <w:rFonts w:eastAsiaTheme="majorEastAsia" w:cstheme="majorBidi"/>
      <w:color w:val="272727" w:themeColor="text1" w:themeTint="D8"/>
    </w:rPr>
  </w:style>
  <w:style w:type="paragraph" w:styleId="Title">
    <w:name w:val="Title"/>
    <w:basedOn w:val="Normal"/>
    <w:next w:val="Normal"/>
    <w:link w:val="TitleChar"/>
    <w:uiPriority w:val="10"/>
    <w:qFormat/>
    <w:rsid w:val="0073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869"/>
    <w:pPr>
      <w:spacing w:before="160"/>
      <w:jc w:val="center"/>
    </w:pPr>
    <w:rPr>
      <w:i/>
      <w:iCs/>
      <w:color w:val="404040" w:themeColor="text1" w:themeTint="BF"/>
    </w:rPr>
  </w:style>
  <w:style w:type="character" w:customStyle="1" w:styleId="QuoteChar">
    <w:name w:val="Quote Char"/>
    <w:basedOn w:val="DefaultParagraphFont"/>
    <w:link w:val="Quote"/>
    <w:uiPriority w:val="29"/>
    <w:rsid w:val="00735869"/>
    <w:rPr>
      <w:i/>
      <w:iCs/>
      <w:color w:val="404040" w:themeColor="text1" w:themeTint="BF"/>
    </w:rPr>
  </w:style>
  <w:style w:type="paragraph" w:styleId="ListParagraph">
    <w:name w:val="List Paragraph"/>
    <w:basedOn w:val="Normal"/>
    <w:uiPriority w:val="34"/>
    <w:qFormat/>
    <w:rsid w:val="00735869"/>
    <w:pPr>
      <w:ind w:left="720"/>
      <w:contextualSpacing/>
    </w:pPr>
  </w:style>
  <w:style w:type="character" w:styleId="IntenseEmphasis">
    <w:name w:val="Intense Emphasis"/>
    <w:basedOn w:val="DefaultParagraphFont"/>
    <w:uiPriority w:val="21"/>
    <w:qFormat/>
    <w:rsid w:val="00735869"/>
    <w:rPr>
      <w:i/>
      <w:iCs/>
      <w:color w:val="0F4761" w:themeColor="accent1" w:themeShade="BF"/>
    </w:rPr>
  </w:style>
  <w:style w:type="paragraph" w:styleId="IntenseQuote">
    <w:name w:val="Intense Quote"/>
    <w:basedOn w:val="Normal"/>
    <w:next w:val="Normal"/>
    <w:link w:val="IntenseQuoteChar"/>
    <w:uiPriority w:val="30"/>
    <w:qFormat/>
    <w:rsid w:val="00735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869"/>
    <w:rPr>
      <w:i/>
      <w:iCs/>
      <w:color w:val="0F4761" w:themeColor="accent1" w:themeShade="BF"/>
    </w:rPr>
  </w:style>
  <w:style w:type="character" w:styleId="IntenseReference">
    <w:name w:val="Intense Reference"/>
    <w:basedOn w:val="DefaultParagraphFont"/>
    <w:uiPriority w:val="32"/>
    <w:qFormat/>
    <w:rsid w:val="00735869"/>
    <w:rPr>
      <w:b/>
      <w:bCs/>
      <w:smallCaps/>
      <w:color w:val="0F4761" w:themeColor="accent1" w:themeShade="BF"/>
      <w:spacing w:val="5"/>
    </w:rPr>
  </w:style>
  <w:style w:type="paragraph" w:styleId="Header">
    <w:name w:val="header"/>
    <w:basedOn w:val="Normal"/>
    <w:link w:val="HeaderChar"/>
    <w:uiPriority w:val="99"/>
    <w:unhideWhenUsed/>
    <w:rsid w:val="00776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B2D"/>
  </w:style>
  <w:style w:type="paragraph" w:styleId="Footer">
    <w:name w:val="footer"/>
    <w:basedOn w:val="Normal"/>
    <w:link w:val="FooterChar"/>
    <w:uiPriority w:val="99"/>
    <w:unhideWhenUsed/>
    <w:rsid w:val="00776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Scott</dc:creator>
  <cp:keywords/>
  <dc:description/>
  <cp:lastModifiedBy>Danica Scott</cp:lastModifiedBy>
  <cp:revision>2</cp:revision>
  <dcterms:created xsi:type="dcterms:W3CDTF">2025-09-23T17:28:00Z</dcterms:created>
  <dcterms:modified xsi:type="dcterms:W3CDTF">2025-09-23T17:28:00Z</dcterms:modified>
</cp:coreProperties>
</file>