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C7FC" w14:textId="7777777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Plan éditorial LinkedIn + newsletter sur 12 mois</w:t>
      </w:r>
    </w:p>
    <w:p w14:paraId="784FF712" w14:textId="0918B34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Objectifs :</w:t>
      </w:r>
    </w:p>
    <w:p w14:paraId="2EC6564A" w14:textId="77777777" w:rsidR="004F5149" w:rsidRPr="004F5149" w:rsidRDefault="004F5149" w:rsidP="004F5149">
      <w:pPr>
        <w:numPr>
          <w:ilvl w:val="0"/>
          <w:numId w:val="1"/>
        </w:numPr>
      </w:pPr>
      <w:r w:rsidRPr="004F5149">
        <w:t>Créer de la visibilité régulière et naturelle</w:t>
      </w:r>
    </w:p>
    <w:p w14:paraId="09E92C54" w14:textId="77777777" w:rsidR="004F5149" w:rsidRPr="004F5149" w:rsidRDefault="004F5149" w:rsidP="004F5149">
      <w:pPr>
        <w:numPr>
          <w:ilvl w:val="0"/>
          <w:numId w:val="1"/>
        </w:numPr>
      </w:pPr>
      <w:r w:rsidRPr="004F5149">
        <w:t>Humaniser le cabinet</w:t>
      </w:r>
    </w:p>
    <w:p w14:paraId="51564504" w14:textId="77777777" w:rsidR="004F5149" w:rsidRPr="004F5149" w:rsidRDefault="004F5149" w:rsidP="004F5149">
      <w:pPr>
        <w:numPr>
          <w:ilvl w:val="0"/>
          <w:numId w:val="1"/>
        </w:numPr>
      </w:pPr>
      <w:r w:rsidRPr="004F5149">
        <w:t>Valoriser l’expertise et la posture de conseil</w:t>
      </w:r>
    </w:p>
    <w:p w14:paraId="75A294A0" w14:textId="77777777" w:rsidR="004F5149" w:rsidRPr="004F5149" w:rsidRDefault="004F5149" w:rsidP="004F5149">
      <w:pPr>
        <w:numPr>
          <w:ilvl w:val="0"/>
          <w:numId w:val="1"/>
        </w:numPr>
      </w:pPr>
      <w:r w:rsidRPr="004F5149">
        <w:t>Renforcer la relation avec les clients et prospects</w:t>
      </w:r>
    </w:p>
    <w:p w14:paraId="792CA6B9" w14:textId="77777777" w:rsidR="004F5149" w:rsidRPr="004F5149" w:rsidRDefault="004F5149" w:rsidP="004F5149">
      <w:pPr>
        <w:numPr>
          <w:ilvl w:val="0"/>
          <w:numId w:val="1"/>
        </w:numPr>
      </w:pPr>
      <w:r w:rsidRPr="004F5149">
        <w:t>Nourrir la notoriété et la confiance</w:t>
      </w:r>
    </w:p>
    <w:p w14:paraId="4104F6ED" w14:textId="77777777" w:rsidR="004F5149" w:rsidRPr="004F5149" w:rsidRDefault="004F5149" w:rsidP="004F5149">
      <w:r w:rsidRPr="004F5149">
        <w:pict w14:anchorId="62D545BB">
          <v:rect id="_x0000_i1067" style="width:0;height:1.5pt" o:hralign="center" o:hrstd="t" o:hr="t" fillcolor="#a0a0a0" stroked="f"/>
        </w:pict>
      </w:r>
    </w:p>
    <w:p w14:paraId="7681B557" w14:textId="56BC921A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Rythme de publication</w:t>
      </w:r>
    </w:p>
    <w:p w14:paraId="6916C33D" w14:textId="77777777" w:rsidR="004F5149" w:rsidRPr="004F5149" w:rsidRDefault="004F5149" w:rsidP="004F5149">
      <w:r w:rsidRPr="004F5149">
        <w:rPr>
          <w:b/>
          <w:bCs/>
        </w:rPr>
        <w:t>→ 1 post LinkedIn / semaine</w:t>
      </w:r>
      <w:r w:rsidRPr="004F5149">
        <w:br/>
      </w:r>
      <w:r w:rsidRPr="004F5149">
        <w:rPr>
          <w:b/>
          <w:bCs/>
        </w:rPr>
        <w:t>→ 1 newsletter / mois</w:t>
      </w:r>
    </w:p>
    <w:p w14:paraId="294CE616" w14:textId="77777777" w:rsidR="004F5149" w:rsidRPr="004F5149" w:rsidRDefault="004F5149" w:rsidP="004F5149">
      <w:r w:rsidRPr="004F5149">
        <w:pict w14:anchorId="2AE1005D">
          <v:rect id="_x0000_i1068" style="width:0;height:1.5pt" o:hralign="center" o:hrstd="t" o:hr="t" fillcolor="#a0a0a0" stroked="f"/>
        </w:pict>
      </w:r>
    </w:p>
    <w:p w14:paraId="06239530" w14:textId="77777777" w:rsidR="004F5149" w:rsidRDefault="004F5149" w:rsidP="004F5149">
      <w:pPr>
        <w:rPr>
          <w:b/>
          <w:bCs/>
        </w:rPr>
      </w:pPr>
      <w:r w:rsidRPr="004F5149">
        <w:rPr>
          <w:rFonts w:ascii="Segoe UI Emoji" w:hAnsi="Segoe UI Emoji" w:cs="Segoe UI Emoji"/>
          <w:b/>
          <w:bCs/>
        </w:rPr>
        <w:t>📌</w:t>
      </w:r>
      <w:r w:rsidRPr="004F5149">
        <w:rPr>
          <w:b/>
          <w:bCs/>
        </w:rPr>
        <w:t xml:space="preserve"> Types de contenu à répartir chaque mois</w:t>
      </w:r>
    </w:p>
    <w:p w14:paraId="5093B9C4" w14:textId="77777777" w:rsidR="00754169" w:rsidRPr="004F5149" w:rsidRDefault="00754169" w:rsidP="004F514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113"/>
        <w:gridCol w:w="2375"/>
      </w:tblGrid>
      <w:tr w:rsidR="004F5149" w:rsidRPr="004F5149" w14:paraId="46FCBCAC" w14:textId="77777777" w:rsidTr="003506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1F18F3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Type de contenu</w:t>
            </w:r>
          </w:p>
        </w:tc>
        <w:tc>
          <w:tcPr>
            <w:tcW w:w="0" w:type="auto"/>
            <w:vAlign w:val="center"/>
            <w:hideMark/>
          </w:tcPr>
          <w:p w14:paraId="2A0CD2D5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vAlign w:val="center"/>
            <w:hideMark/>
          </w:tcPr>
          <w:p w14:paraId="490103D4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Fréquence recommandée</w:t>
            </w:r>
          </w:p>
        </w:tc>
      </w:tr>
      <w:tr w:rsidR="004F5149" w:rsidRPr="004F5149" w14:paraId="4DDC7212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EF876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👤</w:t>
            </w:r>
            <w:r w:rsidRPr="004F5149">
              <w:t xml:space="preserve"> </w:t>
            </w:r>
            <w:proofErr w:type="spellStart"/>
            <w:r w:rsidRPr="004F5149">
              <w:t>Personal</w:t>
            </w:r>
            <w:proofErr w:type="spellEnd"/>
            <w:r w:rsidRPr="004F5149">
              <w:t xml:space="preserve"> </w:t>
            </w:r>
            <w:proofErr w:type="spellStart"/>
            <w:r w:rsidRPr="004F5149">
              <w:t>branding</w:t>
            </w:r>
            <w:proofErr w:type="spellEnd"/>
            <w:r w:rsidRPr="004F5149">
              <w:t xml:space="preserve"> / posture</w:t>
            </w:r>
          </w:p>
        </w:tc>
        <w:tc>
          <w:tcPr>
            <w:tcW w:w="0" w:type="auto"/>
            <w:vAlign w:val="center"/>
            <w:hideMark/>
          </w:tcPr>
          <w:p w14:paraId="4CEEA8DF" w14:textId="77777777" w:rsidR="004F5149" w:rsidRPr="004F5149" w:rsidRDefault="004F5149" w:rsidP="004F5149">
            <w:r w:rsidRPr="004F5149">
              <w:t>Créer de la proximité et de la confiance</w:t>
            </w:r>
          </w:p>
        </w:tc>
        <w:tc>
          <w:tcPr>
            <w:tcW w:w="0" w:type="auto"/>
            <w:vAlign w:val="center"/>
            <w:hideMark/>
          </w:tcPr>
          <w:p w14:paraId="7AD16353" w14:textId="77777777" w:rsidR="004F5149" w:rsidRPr="004F5149" w:rsidRDefault="004F5149" w:rsidP="004F5149">
            <w:r w:rsidRPr="004F5149">
              <w:t>1 à 2 fois / mois</w:t>
            </w:r>
          </w:p>
        </w:tc>
      </w:tr>
      <w:tr w:rsidR="004F5149" w:rsidRPr="004F5149" w14:paraId="3A2B3B2A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0ED64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📚</w:t>
            </w:r>
            <w:r w:rsidRPr="004F5149">
              <w:t xml:space="preserve"> Contenu pédagogique (compta/gestion)</w:t>
            </w:r>
          </w:p>
        </w:tc>
        <w:tc>
          <w:tcPr>
            <w:tcW w:w="0" w:type="auto"/>
            <w:vAlign w:val="center"/>
            <w:hideMark/>
          </w:tcPr>
          <w:p w14:paraId="2D6FC86E" w14:textId="77777777" w:rsidR="004F5149" w:rsidRPr="004F5149" w:rsidRDefault="004F5149" w:rsidP="004F5149">
            <w:r w:rsidRPr="004F5149">
              <w:t>Partager des conseils utiles et concrets</w:t>
            </w:r>
          </w:p>
        </w:tc>
        <w:tc>
          <w:tcPr>
            <w:tcW w:w="0" w:type="auto"/>
            <w:vAlign w:val="center"/>
            <w:hideMark/>
          </w:tcPr>
          <w:p w14:paraId="3468F928" w14:textId="77777777" w:rsidR="004F5149" w:rsidRPr="004F5149" w:rsidRDefault="004F5149" w:rsidP="004F5149">
            <w:r w:rsidRPr="004F5149">
              <w:t>1 à 2 fois / mois</w:t>
            </w:r>
          </w:p>
        </w:tc>
      </w:tr>
      <w:tr w:rsidR="004F5149" w:rsidRPr="004F5149" w14:paraId="02834398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9869D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🧑</w:t>
            </w:r>
            <w:r w:rsidRPr="004F5149">
              <w:t>‍</w:t>
            </w:r>
            <w:r w:rsidRPr="004F5149">
              <w:rPr>
                <w:rFonts w:ascii="Segoe UI Emoji" w:hAnsi="Segoe UI Emoji" w:cs="Segoe UI Emoji"/>
              </w:rPr>
              <w:t>💼</w:t>
            </w:r>
            <w:r w:rsidRPr="004F5149">
              <w:t xml:space="preserve"> Zoom dirigeant / accompagnement</w:t>
            </w:r>
          </w:p>
        </w:tc>
        <w:tc>
          <w:tcPr>
            <w:tcW w:w="0" w:type="auto"/>
            <w:vAlign w:val="center"/>
            <w:hideMark/>
          </w:tcPr>
          <w:p w14:paraId="61FDEC08" w14:textId="77777777" w:rsidR="004F5149" w:rsidRPr="004F5149" w:rsidRDefault="004F5149" w:rsidP="004F5149">
            <w:r w:rsidRPr="004F5149">
              <w:t>Montrer l’impact concret du cabinet</w:t>
            </w:r>
          </w:p>
        </w:tc>
        <w:tc>
          <w:tcPr>
            <w:tcW w:w="0" w:type="auto"/>
            <w:vAlign w:val="center"/>
            <w:hideMark/>
          </w:tcPr>
          <w:p w14:paraId="6554D52E" w14:textId="77777777" w:rsidR="004F5149" w:rsidRPr="004F5149" w:rsidRDefault="004F5149" w:rsidP="004F5149">
            <w:r w:rsidRPr="004F5149">
              <w:t>1 fois / mois</w:t>
            </w:r>
          </w:p>
        </w:tc>
      </w:tr>
      <w:tr w:rsidR="004F5149" w:rsidRPr="004F5149" w14:paraId="56D9B31B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4D7B1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🗣️</w:t>
            </w:r>
            <w:r w:rsidRPr="004F5149">
              <w:t xml:space="preserve"> Contenu “cible”</w:t>
            </w:r>
          </w:p>
        </w:tc>
        <w:tc>
          <w:tcPr>
            <w:tcW w:w="0" w:type="auto"/>
            <w:vAlign w:val="center"/>
            <w:hideMark/>
          </w:tcPr>
          <w:p w14:paraId="1A9360FF" w14:textId="77777777" w:rsidR="004F5149" w:rsidRPr="004F5149" w:rsidRDefault="004F5149" w:rsidP="004F5149">
            <w:r w:rsidRPr="004F5149">
              <w:t>Parler à ses clients idéaux directement</w:t>
            </w:r>
          </w:p>
        </w:tc>
        <w:tc>
          <w:tcPr>
            <w:tcW w:w="0" w:type="auto"/>
            <w:vAlign w:val="center"/>
            <w:hideMark/>
          </w:tcPr>
          <w:p w14:paraId="22FCC9E2" w14:textId="77777777" w:rsidR="004F5149" w:rsidRPr="004F5149" w:rsidRDefault="004F5149" w:rsidP="004F5149">
            <w:r w:rsidRPr="004F5149">
              <w:t>1 fois / mois</w:t>
            </w:r>
          </w:p>
        </w:tc>
      </w:tr>
      <w:tr w:rsidR="004F5149" w:rsidRPr="004F5149" w14:paraId="4C9C0F31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8F436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🚀</w:t>
            </w:r>
            <w:r w:rsidRPr="004F5149">
              <w:t xml:space="preserve"> Vision, engagement, valeurs</w:t>
            </w:r>
          </w:p>
        </w:tc>
        <w:tc>
          <w:tcPr>
            <w:tcW w:w="0" w:type="auto"/>
            <w:vAlign w:val="center"/>
            <w:hideMark/>
          </w:tcPr>
          <w:p w14:paraId="6A7DC0EA" w14:textId="77777777" w:rsidR="004F5149" w:rsidRPr="004F5149" w:rsidRDefault="004F5149" w:rsidP="004F5149">
            <w:r w:rsidRPr="004F5149">
              <w:t>Asseoir une image forte et engagée</w:t>
            </w:r>
          </w:p>
        </w:tc>
        <w:tc>
          <w:tcPr>
            <w:tcW w:w="0" w:type="auto"/>
            <w:vAlign w:val="center"/>
            <w:hideMark/>
          </w:tcPr>
          <w:p w14:paraId="755EB03D" w14:textId="77777777" w:rsidR="004F5149" w:rsidRPr="004F5149" w:rsidRDefault="004F5149" w:rsidP="004F5149">
            <w:r w:rsidRPr="004F5149">
              <w:t>1 fois / trimestre</w:t>
            </w:r>
          </w:p>
        </w:tc>
      </w:tr>
      <w:tr w:rsidR="004F5149" w:rsidRPr="004F5149" w14:paraId="2750ED92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FAE88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🆕</w:t>
            </w:r>
            <w:r w:rsidRPr="004F5149">
              <w:t xml:space="preserve"> Actualité métier / veille</w:t>
            </w:r>
          </w:p>
        </w:tc>
        <w:tc>
          <w:tcPr>
            <w:tcW w:w="0" w:type="auto"/>
            <w:vAlign w:val="center"/>
            <w:hideMark/>
          </w:tcPr>
          <w:p w14:paraId="00D7682F" w14:textId="77777777" w:rsidR="004F5149" w:rsidRPr="004F5149" w:rsidRDefault="004F5149" w:rsidP="004F5149">
            <w:r w:rsidRPr="004F5149">
              <w:t>Montrer que le cabinet est à jour</w:t>
            </w:r>
          </w:p>
        </w:tc>
        <w:tc>
          <w:tcPr>
            <w:tcW w:w="0" w:type="auto"/>
            <w:vAlign w:val="center"/>
            <w:hideMark/>
          </w:tcPr>
          <w:p w14:paraId="62C47F35" w14:textId="77777777" w:rsidR="004F5149" w:rsidRPr="004F5149" w:rsidRDefault="004F5149" w:rsidP="004F5149">
            <w:r w:rsidRPr="004F5149">
              <w:t>1 fois / trimestre</w:t>
            </w:r>
          </w:p>
        </w:tc>
      </w:tr>
      <w:tr w:rsidR="004F5149" w:rsidRPr="004F5149" w14:paraId="226863BC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6CCC2" w14:textId="77777777" w:rsidR="004F5149" w:rsidRPr="004F5149" w:rsidRDefault="004F5149" w:rsidP="004F5149">
            <w:r w:rsidRPr="004F5149">
              <w:rPr>
                <w:rFonts w:ascii="Segoe UI Emoji" w:hAnsi="Segoe UI Emoji" w:cs="Segoe UI Emoji"/>
              </w:rPr>
              <w:t>🎯</w:t>
            </w:r>
            <w:r w:rsidRPr="004F5149">
              <w:t xml:space="preserve"> Objectif / planification</w:t>
            </w:r>
          </w:p>
        </w:tc>
        <w:tc>
          <w:tcPr>
            <w:tcW w:w="0" w:type="auto"/>
            <w:vAlign w:val="center"/>
            <w:hideMark/>
          </w:tcPr>
          <w:p w14:paraId="0DDA1CB3" w14:textId="77777777" w:rsidR="004F5149" w:rsidRPr="004F5149" w:rsidRDefault="004F5149" w:rsidP="004F5149">
            <w:r w:rsidRPr="004F5149">
              <w:t>Marquer les temps forts de l’année</w:t>
            </w:r>
          </w:p>
        </w:tc>
        <w:tc>
          <w:tcPr>
            <w:tcW w:w="0" w:type="auto"/>
            <w:vAlign w:val="center"/>
            <w:hideMark/>
          </w:tcPr>
          <w:p w14:paraId="038BB9ED" w14:textId="77777777" w:rsidR="004F5149" w:rsidRPr="004F5149" w:rsidRDefault="004F5149" w:rsidP="004F5149">
            <w:r w:rsidRPr="004F5149">
              <w:t>En fonction des saisons</w:t>
            </w:r>
          </w:p>
        </w:tc>
      </w:tr>
    </w:tbl>
    <w:p w14:paraId="0F5B1519" w14:textId="77777777" w:rsidR="00754169" w:rsidRDefault="00754169" w:rsidP="004F5149"/>
    <w:p w14:paraId="5AEC3106" w14:textId="77777777" w:rsidR="00754169" w:rsidRDefault="00754169" w:rsidP="004F5149"/>
    <w:p w14:paraId="19C6E456" w14:textId="32218EE5" w:rsidR="004F5149" w:rsidRPr="004F5149" w:rsidRDefault="004F5149" w:rsidP="004F5149">
      <w:r w:rsidRPr="004F5149">
        <w:lastRenderedPageBreak/>
        <w:pict w14:anchorId="14D7A9B5">
          <v:rect id="_x0000_i1069" style="width:0;height:1.5pt" o:hralign="center" o:hrstd="t" o:hr="t" fillcolor="#a0a0a0" stroked="f"/>
        </w:pict>
      </w:r>
    </w:p>
    <w:p w14:paraId="7E328431" w14:textId="5F2D3AFD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Trame annuelle (1 post / semaine)</w:t>
      </w:r>
    </w:p>
    <w:p w14:paraId="73063A8B" w14:textId="7777777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Mois 1</w:t>
      </w:r>
    </w:p>
    <w:p w14:paraId="5100D251" w14:textId="77777777" w:rsidR="004F5149" w:rsidRPr="004F5149" w:rsidRDefault="004F5149" w:rsidP="004F5149">
      <w:pPr>
        <w:numPr>
          <w:ilvl w:val="0"/>
          <w:numId w:val="2"/>
        </w:numPr>
      </w:pPr>
      <w:r w:rsidRPr="004F5149">
        <w:t>Présentation du cabinet ou d’un associé</w:t>
      </w:r>
    </w:p>
    <w:p w14:paraId="279155F4" w14:textId="77777777" w:rsidR="004F5149" w:rsidRPr="004F5149" w:rsidRDefault="004F5149" w:rsidP="004F5149">
      <w:pPr>
        <w:numPr>
          <w:ilvl w:val="0"/>
          <w:numId w:val="2"/>
        </w:numPr>
      </w:pPr>
      <w:r w:rsidRPr="004F5149">
        <w:t>Pourquoi ce métier ? Ce qui m’anime aujourd’hui</w:t>
      </w:r>
    </w:p>
    <w:p w14:paraId="0D9B3408" w14:textId="77777777" w:rsidR="004F5149" w:rsidRPr="004F5149" w:rsidRDefault="004F5149" w:rsidP="004F5149">
      <w:pPr>
        <w:numPr>
          <w:ilvl w:val="0"/>
          <w:numId w:val="2"/>
        </w:numPr>
      </w:pPr>
      <w:r w:rsidRPr="004F5149">
        <w:t>Conseil simple : gérer sa trésorerie ou lire un compte de résultat</w:t>
      </w:r>
    </w:p>
    <w:p w14:paraId="1627C7D6" w14:textId="77777777" w:rsidR="004F5149" w:rsidRPr="004F5149" w:rsidRDefault="004F5149" w:rsidP="004F5149">
      <w:pPr>
        <w:numPr>
          <w:ilvl w:val="0"/>
          <w:numId w:val="2"/>
        </w:numPr>
      </w:pPr>
      <w:r w:rsidRPr="004F5149">
        <w:t>Message aux dirigeants : “ce que j’observe souvent chez mes clients”</w:t>
      </w:r>
      <w:r w:rsidRPr="004F5149">
        <w:br/>
      </w:r>
      <w:r w:rsidRPr="004F5149">
        <w:rPr>
          <w:rFonts w:ascii="Segoe UI Emoji" w:hAnsi="Segoe UI Emoji" w:cs="Segoe UI Emoji"/>
        </w:rPr>
        <w:t>💌</w:t>
      </w:r>
      <w:r w:rsidRPr="004F5149">
        <w:t xml:space="preserve"> Newsletter : “Mieux comprendre son expert-comptable : 5 choses à savoir”</w:t>
      </w:r>
    </w:p>
    <w:p w14:paraId="0F2A27AC" w14:textId="77777777" w:rsidR="004F5149" w:rsidRPr="004F5149" w:rsidRDefault="004F5149" w:rsidP="004F5149">
      <w:r w:rsidRPr="004F5149">
        <w:pict w14:anchorId="309647E4">
          <v:rect id="_x0000_i1070" style="width:0;height:1.5pt" o:hralign="center" o:hrstd="t" o:hr="t" fillcolor="#a0a0a0" stroked="f"/>
        </w:pict>
      </w:r>
    </w:p>
    <w:p w14:paraId="5F40BD89" w14:textId="7777777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Mois 2</w:t>
      </w:r>
    </w:p>
    <w:p w14:paraId="51B4189F" w14:textId="77777777" w:rsidR="004F5149" w:rsidRPr="004F5149" w:rsidRDefault="004F5149" w:rsidP="004F5149">
      <w:pPr>
        <w:numPr>
          <w:ilvl w:val="0"/>
          <w:numId w:val="3"/>
        </w:numPr>
      </w:pPr>
      <w:r w:rsidRPr="004F5149">
        <w:t>Une anecdote client (récit + valeur ajoutée)</w:t>
      </w:r>
    </w:p>
    <w:p w14:paraId="05215C2A" w14:textId="77777777" w:rsidR="004F5149" w:rsidRPr="004F5149" w:rsidRDefault="004F5149" w:rsidP="004F5149">
      <w:pPr>
        <w:numPr>
          <w:ilvl w:val="0"/>
          <w:numId w:val="3"/>
        </w:numPr>
      </w:pPr>
      <w:r w:rsidRPr="004F5149">
        <w:t>Zoom sur un outil ou une pratique méconnue</w:t>
      </w:r>
    </w:p>
    <w:p w14:paraId="6BD966E9" w14:textId="77777777" w:rsidR="004F5149" w:rsidRPr="004F5149" w:rsidRDefault="004F5149" w:rsidP="004F5149">
      <w:pPr>
        <w:numPr>
          <w:ilvl w:val="0"/>
          <w:numId w:val="3"/>
        </w:numPr>
      </w:pPr>
      <w:r w:rsidRPr="004F5149">
        <w:t>Le rôle d’un bon prévisionnel</w:t>
      </w:r>
    </w:p>
    <w:p w14:paraId="0E4DE691" w14:textId="77777777" w:rsidR="004F5149" w:rsidRPr="004F5149" w:rsidRDefault="004F5149" w:rsidP="004F5149">
      <w:pPr>
        <w:numPr>
          <w:ilvl w:val="0"/>
          <w:numId w:val="3"/>
        </w:numPr>
      </w:pPr>
      <w:r w:rsidRPr="004F5149">
        <w:t>À qui s’adresse mon accompagnement ?</w:t>
      </w:r>
      <w:r w:rsidRPr="004F5149">
        <w:br/>
      </w:r>
      <w:r w:rsidRPr="004F5149">
        <w:rPr>
          <w:rFonts w:ascii="Segoe UI Emoji" w:hAnsi="Segoe UI Emoji" w:cs="Segoe UI Emoji"/>
        </w:rPr>
        <w:t>💌</w:t>
      </w:r>
      <w:r w:rsidRPr="004F5149">
        <w:t xml:space="preserve"> Newsletter : “Les 3 erreurs que je vois souvent… et comment les éviter”</w:t>
      </w:r>
    </w:p>
    <w:p w14:paraId="5D930E22" w14:textId="77777777" w:rsidR="004F5149" w:rsidRPr="004F5149" w:rsidRDefault="004F5149" w:rsidP="004F5149">
      <w:r w:rsidRPr="004F5149">
        <w:pict w14:anchorId="1050C614">
          <v:rect id="_x0000_i1071" style="width:0;height:1.5pt" o:hralign="center" o:hrstd="t" o:hr="t" fillcolor="#a0a0a0" stroked="f"/>
        </w:pict>
      </w:r>
    </w:p>
    <w:p w14:paraId="6D9216CD" w14:textId="7777777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Mois 3</w:t>
      </w:r>
    </w:p>
    <w:p w14:paraId="18819842" w14:textId="77777777" w:rsidR="004F5149" w:rsidRPr="004F5149" w:rsidRDefault="004F5149" w:rsidP="004F5149">
      <w:pPr>
        <w:numPr>
          <w:ilvl w:val="0"/>
          <w:numId w:val="4"/>
        </w:numPr>
      </w:pPr>
      <w:r w:rsidRPr="004F5149">
        <w:t>Ce que mes clients ignorent sur mon métier</w:t>
      </w:r>
    </w:p>
    <w:p w14:paraId="3EBAD11A" w14:textId="77777777" w:rsidR="004F5149" w:rsidRPr="004F5149" w:rsidRDefault="004F5149" w:rsidP="004F5149">
      <w:pPr>
        <w:numPr>
          <w:ilvl w:val="0"/>
          <w:numId w:val="4"/>
        </w:numPr>
      </w:pPr>
      <w:r w:rsidRPr="004F5149">
        <w:t>Point d’actualité (TVA, facture électronique, etc.)</w:t>
      </w:r>
    </w:p>
    <w:p w14:paraId="1FF4A3F8" w14:textId="77777777" w:rsidR="004F5149" w:rsidRPr="004F5149" w:rsidRDefault="004F5149" w:rsidP="004F5149">
      <w:pPr>
        <w:numPr>
          <w:ilvl w:val="0"/>
          <w:numId w:val="4"/>
        </w:numPr>
      </w:pPr>
      <w:r w:rsidRPr="004F5149">
        <w:t>Le stress du dirigeant : comment l’alléger</w:t>
      </w:r>
    </w:p>
    <w:p w14:paraId="07432C8D" w14:textId="77777777" w:rsidR="004F5149" w:rsidRPr="004F5149" w:rsidRDefault="004F5149" w:rsidP="004F5149">
      <w:pPr>
        <w:numPr>
          <w:ilvl w:val="0"/>
          <w:numId w:val="4"/>
        </w:numPr>
      </w:pPr>
      <w:r w:rsidRPr="004F5149">
        <w:t>Partager un retour ou un feedback client</w:t>
      </w:r>
      <w:r w:rsidRPr="004F5149">
        <w:br/>
      </w:r>
      <w:r w:rsidRPr="004F5149">
        <w:rPr>
          <w:rFonts w:ascii="Segoe UI Emoji" w:hAnsi="Segoe UI Emoji" w:cs="Segoe UI Emoji"/>
        </w:rPr>
        <w:t>💌</w:t>
      </w:r>
      <w:r w:rsidRPr="004F5149">
        <w:t xml:space="preserve"> Newsletter : “Piloter avec clarté – comment y voir plus clair avec 2 indicateurs simples”</w:t>
      </w:r>
    </w:p>
    <w:p w14:paraId="3710CD54" w14:textId="77777777" w:rsidR="004F5149" w:rsidRPr="004F5149" w:rsidRDefault="004F5149" w:rsidP="004F5149">
      <w:r w:rsidRPr="004F5149">
        <w:pict w14:anchorId="05CBB55A">
          <v:rect id="_x0000_i1072" style="width:0;height:1.5pt" o:hralign="center" o:hrstd="t" o:hr="t" fillcolor="#a0a0a0" stroked="f"/>
        </w:pict>
      </w:r>
    </w:p>
    <w:p w14:paraId="1AA1DA85" w14:textId="77777777" w:rsidR="004F5149" w:rsidRPr="004F5149" w:rsidRDefault="004F5149" w:rsidP="004F5149">
      <w:pPr>
        <w:rPr>
          <w:b/>
          <w:bCs/>
        </w:rPr>
      </w:pPr>
      <w:r w:rsidRPr="004F5149">
        <w:rPr>
          <w:b/>
          <w:bCs/>
        </w:rPr>
        <w:t>Mois 4 à 12</w:t>
      </w:r>
    </w:p>
    <w:p w14:paraId="4E48F356" w14:textId="77777777" w:rsidR="004F5149" w:rsidRPr="004F5149" w:rsidRDefault="004F5149" w:rsidP="004F5149">
      <w:r w:rsidRPr="004F5149">
        <w:t>→ Répéter la logique en variant :</w:t>
      </w:r>
    </w:p>
    <w:p w14:paraId="5FAC0DF8" w14:textId="77777777" w:rsidR="004F5149" w:rsidRPr="004F5149" w:rsidRDefault="004F5149" w:rsidP="004F5149">
      <w:pPr>
        <w:numPr>
          <w:ilvl w:val="0"/>
          <w:numId w:val="5"/>
        </w:numPr>
      </w:pPr>
      <w:r w:rsidRPr="004F5149">
        <w:t>La tonalité : narratif / pédagogique / opinion / coulisses</w:t>
      </w:r>
    </w:p>
    <w:p w14:paraId="66A0DA3A" w14:textId="77777777" w:rsidR="004F5149" w:rsidRPr="004F5149" w:rsidRDefault="004F5149" w:rsidP="004F5149">
      <w:pPr>
        <w:numPr>
          <w:ilvl w:val="0"/>
          <w:numId w:val="5"/>
        </w:numPr>
      </w:pPr>
      <w:r w:rsidRPr="004F5149">
        <w:t>Les formats : texte, visuel, carrousel, citation commentée, “idée reçue” décryptée…</w:t>
      </w:r>
    </w:p>
    <w:p w14:paraId="43E0DBEE" w14:textId="77777777" w:rsidR="004F5149" w:rsidRDefault="004F5149" w:rsidP="004F5149">
      <w:pPr>
        <w:numPr>
          <w:ilvl w:val="0"/>
          <w:numId w:val="5"/>
        </w:numPr>
      </w:pPr>
      <w:r w:rsidRPr="004F5149">
        <w:t>Les cibles secondaires : jeunes créateurs, dirigeants expérimentés, entreprises familiales…</w:t>
      </w:r>
    </w:p>
    <w:p w14:paraId="1A5DB74C" w14:textId="77777777" w:rsidR="00754169" w:rsidRDefault="00754169" w:rsidP="00754169"/>
    <w:p w14:paraId="753D2CE4" w14:textId="77777777" w:rsidR="00754169" w:rsidRDefault="00754169" w:rsidP="00754169"/>
    <w:p w14:paraId="04A92002" w14:textId="77777777" w:rsidR="00754169" w:rsidRPr="004F5149" w:rsidRDefault="00754169" w:rsidP="00754169"/>
    <w:p w14:paraId="246212C7" w14:textId="77777777" w:rsidR="004F5149" w:rsidRPr="004F5149" w:rsidRDefault="004F5149" w:rsidP="004F5149">
      <w:r w:rsidRPr="004F5149">
        <w:lastRenderedPageBreak/>
        <w:pict w14:anchorId="72F8E721">
          <v:rect id="_x0000_i1073" style="width:0;height:1.5pt" o:hralign="center" o:hrstd="t" o:hr="t" fillcolor="#a0a0a0" stroked="f"/>
        </w:pict>
      </w:r>
    </w:p>
    <w:p w14:paraId="0B0EC64C" w14:textId="77777777" w:rsidR="00754169" w:rsidRDefault="00754169" w:rsidP="004F5149">
      <w:pPr>
        <w:rPr>
          <w:b/>
          <w:bCs/>
        </w:rPr>
      </w:pPr>
    </w:p>
    <w:p w14:paraId="6177238C" w14:textId="054D8C5F" w:rsidR="004F5149" w:rsidRDefault="004F5149" w:rsidP="004F5149">
      <w:pPr>
        <w:rPr>
          <w:b/>
          <w:bCs/>
        </w:rPr>
      </w:pPr>
      <w:r w:rsidRPr="004F5149">
        <w:rPr>
          <w:b/>
          <w:bCs/>
        </w:rPr>
        <w:t>Trame type pour une newsletter mensuelle</w:t>
      </w:r>
    </w:p>
    <w:p w14:paraId="40187501" w14:textId="77777777" w:rsidR="00754169" w:rsidRPr="004F5149" w:rsidRDefault="00754169" w:rsidP="004F514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154"/>
        <w:gridCol w:w="4795"/>
      </w:tblGrid>
      <w:tr w:rsidR="004F5149" w:rsidRPr="004F5149" w14:paraId="42DE8AF2" w14:textId="77777777" w:rsidTr="003506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BA819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Mois</w:t>
            </w:r>
          </w:p>
        </w:tc>
        <w:tc>
          <w:tcPr>
            <w:tcW w:w="0" w:type="auto"/>
            <w:vAlign w:val="center"/>
            <w:hideMark/>
          </w:tcPr>
          <w:p w14:paraId="188C92B0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63E427FA" w14:textId="77777777" w:rsidR="004F5149" w:rsidRPr="004F5149" w:rsidRDefault="004F5149" w:rsidP="004F5149">
            <w:pPr>
              <w:rPr>
                <w:b/>
                <w:bCs/>
              </w:rPr>
            </w:pPr>
            <w:r w:rsidRPr="004F5149">
              <w:rPr>
                <w:b/>
                <w:bCs/>
              </w:rPr>
              <w:t>Contenu type</w:t>
            </w:r>
          </w:p>
        </w:tc>
      </w:tr>
      <w:tr w:rsidR="004F5149" w:rsidRPr="004F5149" w14:paraId="2586C1D1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539AE" w14:textId="77777777" w:rsidR="004F5149" w:rsidRPr="004F5149" w:rsidRDefault="004F5149" w:rsidP="004F5149">
            <w:r w:rsidRPr="004F5149">
              <w:t>1</w:t>
            </w:r>
          </w:p>
        </w:tc>
        <w:tc>
          <w:tcPr>
            <w:tcW w:w="0" w:type="auto"/>
            <w:vAlign w:val="center"/>
            <w:hideMark/>
          </w:tcPr>
          <w:p w14:paraId="0802CB44" w14:textId="77777777" w:rsidR="004F5149" w:rsidRPr="004F5149" w:rsidRDefault="004F5149" w:rsidP="004F5149">
            <w:r w:rsidRPr="004F5149">
              <w:t>Présentation du cabinet / équipe</w:t>
            </w:r>
          </w:p>
        </w:tc>
        <w:tc>
          <w:tcPr>
            <w:tcW w:w="0" w:type="auto"/>
            <w:vAlign w:val="center"/>
            <w:hideMark/>
          </w:tcPr>
          <w:p w14:paraId="6E3C9756" w14:textId="77777777" w:rsidR="004F5149" w:rsidRPr="004F5149" w:rsidRDefault="004F5149" w:rsidP="004F5149">
            <w:r w:rsidRPr="004F5149">
              <w:t>Les visages derrière les chiffres</w:t>
            </w:r>
          </w:p>
        </w:tc>
      </w:tr>
      <w:tr w:rsidR="004F5149" w:rsidRPr="004F5149" w14:paraId="5B7B8372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64744" w14:textId="77777777" w:rsidR="004F5149" w:rsidRPr="004F5149" w:rsidRDefault="004F5149" w:rsidP="004F5149">
            <w:r w:rsidRPr="004F5149">
              <w:t>2</w:t>
            </w:r>
          </w:p>
        </w:tc>
        <w:tc>
          <w:tcPr>
            <w:tcW w:w="0" w:type="auto"/>
            <w:vAlign w:val="center"/>
            <w:hideMark/>
          </w:tcPr>
          <w:p w14:paraId="7AA8DB75" w14:textId="77777777" w:rsidR="004F5149" w:rsidRPr="004F5149" w:rsidRDefault="004F5149" w:rsidP="004F5149">
            <w:r w:rsidRPr="004F5149">
              <w:t>Conseil pratique</w:t>
            </w:r>
          </w:p>
        </w:tc>
        <w:tc>
          <w:tcPr>
            <w:tcW w:w="0" w:type="auto"/>
            <w:vAlign w:val="center"/>
            <w:hideMark/>
          </w:tcPr>
          <w:p w14:paraId="3AF81CF4" w14:textId="77777777" w:rsidR="004F5149" w:rsidRPr="004F5149" w:rsidRDefault="004F5149" w:rsidP="004F5149">
            <w:r w:rsidRPr="004F5149">
              <w:t>“3 indicateurs simples pour mieux piloter”</w:t>
            </w:r>
          </w:p>
        </w:tc>
      </w:tr>
      <w:tr w:rsidR="004F5149" w:rsidRPr="004F5149" w14:paraId="0B0FF665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E9F35" w14:textId="77777777" w:rsidR="004F5149" w:rsidRPr="004F5149" w:rsidRDefault="004F5149" w:rsidP="004F5149">
            <w:r w:rsidRPr="004F5149">
              <w:t>3</w:t>
            </w:r>
          </w:p>
        </w:tc>
        <w:tc>
          <w:tcPr>
            <w:tcW w:w="0" w:type="auto"/>
            <w:vAlign w:val="center"/>
            <w:hideMark/>
          </w:tcPr>
          <w:p w14:paraId="2ADE7239" w14:textId="77777777" w:rsidR="004F5149" w:rsidRPr="004F5149" w:rsidRDefault="004F5149" w:rsidP="004F5149">
            <w:r w:rsidRPr="004F5149">
              <w:t>Croyance vs réalité</w:t>
            </w:r>
          </w:p>
        </w:tc>
        <w:tc>
          <w:tcPr>
            <w:tcW w:w="0" w:type="auto"/>
            <w:vAlign w:val="center"/>
            <w:hideMark/>
          </w:tcPr>
          <w:p w14:paraId="32D0B080" w14:textId="77777777" w:rsidR="004F5149" w:rsidRPr="004F5149" w:rsidRDefault="004F5149" w:rsidP="004F5149">
            <w:r w:rsidRPr="004F5149">
              <w:t>“Non, la comptabilité n’est pas qu’une obligation”</w:t>
            </w:r>
          </w:p>
        </w:tc>
      </w:tr>
      <w:tr w:rsidR="004F5149" w:rsidRPr="004F5149" w14:paraId="47560F00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C36A3" w14:textId="77777777" w:rsidR="004F5149" w:rsidRPr="004F5149" w:rsidRDefault="004F5149" w:rsidP="004F5149">
            <w:r w:rsidRPr="004F5149">
              <w:t>4</w:t>
            </w:r>
          </w:p>
        </w:tc>
        <w:tc>
          <w:tcPr>
            <w:tcW w:w="0" w:type="auto"/>
            <w:vAlign w:val="center"/>
            <w:hideMark/>
          </w:tcPr>
          <w:p w14:paraId="18790307" w14:textId="77777777" w:rsidR="004F5149" w:rsidRPr="004F5149" w:rsidRDefault="004F5149" w:rsidP="004F5149">
            <w:r w:rsidRPr="004F5149">
              <w:t>Accompagnement client</w:t>
            </w:r>
          </w:p>
        </w:tc>
        <w:tc>
          <w:tcPr>
            <w:tcW w:w="0" w:type="auto"/>
            <w:vAlign w:val="center"/>
            <w:hideMark/>
          </w:tcPr>
          <w:p w14:paraId="7575E819" w14:textId="77777777" w:rsidR="004F5149" w:rsidRPr="004F5149" w:rsidRDefault="004F5149" w:rsidP="004F5149">
            <w:r w:rsidRPr="004F5149">
              <w:t>Une transformation réussie : avant / après</w:t>
            </w:r>
          </w:p>
        </w:tc>
      </w:tr>
      <w:tr w:rsidR="004F5149" w:rsidRPr="004F5149" w14:paraId="116DE7B6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A6005" w14:textId="77777777" w:rsidR="004F5149" w:rsidRPr="004F5149" w:rsidRDefault="004F5149" w:rsidP="004F5149">
            <w:r w:rsidRPr="004F5149">
              <w:t>5</w:t>
            </w:r>
          </w:p>
        </w:tc>
        <w:tc>
          <w:tcPr>
            <w:tcW w:w="0" w:type="auto"/>
            <w:vAlign w:val="center"/>
            <w:hideMark/>
          </w:tcPr>
          <w:p w14:paraId="169284AC" w14:textId="77777777" w:rsidR="004F5149" w:rsidRPr="004F5149" w:rsidRDefault="004F5149" w:rsidP="004F5149">
            <w:r w:rsidRPr="004F5149">
              <w:t>Posture de conseil</w:t>
            </w:r>
          </w:p>
        </w:tc>
        <w:tc>
          <w:tcPr>
            <w:tcW w:w="0" w:type="auto"/>
            <w:vAlign w:val="center"/>
            <w:hideMark/>
          </w:tcPr>
          <w:p w14:paraId="0DF880B2" w14:textId="77777777" w:rsidR="004F5149" w:rsidRPr="004F5149" w:rsidRDefault="004F5149" w:rsidP="004F5149">
            <w:r w:rsidRPr="004F5149">
              <w:t>Ce qu’on ne vous dit pas sur votre trésorerie</w:t>
            </w:r>
          </w:p>
        </w:tc>
      </w:tr>
      <w:tr w:rsidR="004F5149" w:rsidRPr="004F5149" w14:paraId="242BC05C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EE9B0" w14:textId="77777777" w:rsidR="004F5149" w:rsidRPr="004F5149" w:rsidRDefault="004F5149" w:rsidP="004F5149">
            <w:r w:rsidRPr="004F5149">
              <w:t>6</w:t>
            </w:r>
          </w:p>
        </w:tc>
        <w:tc>
          <w:tcPr>
            <w:tcW w:w="0" w:type="auto"/>
            <w:vAlign w:val="center"/>
            <w:hideMark/>
          </w:tcPr>
          <w:p w14:paraId="1437E419" w14:textId="77777777" w:rsidR="004F5149" w:rsidRPr="004F5149" w:rsidRDefault="004F5149" w:rsidP="004F5149">
            <w:r w:rsidRPr="004F5149">
              <w:t>Évolution métier</w:t>
            </w:r>
          </w:p>
        </w:tc>
        <w:tc>
          <w:tcPr>
            <w:tcW w:w="0" w:type="auto"/>
            <w:vAlign w:val="center"/>
            <w:hideMark/>
          </w:tcPr>
          <w:p w14:paraId="3F3660C8" w14:textId="77777777" w:rsidR="004F5149" w:rsidRPr="004F5149" w:rsidRDefault="004F5149" w:rsidP="004F5149">
            <w:r w:rsidRPr="004F5149">
              <w:t>Pourquoi notre rôle change (et tant mieux)</w:t>
            </w:r>
          </w:p>
        </w:tc>
      </w:tr>
      <w:tr w:rsidR="004F5149" w:rsidRPr="004F5149" w14:paraId="7E6DC4A4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4BE2" w14:textId="77777777" w:rsidR="004F5149" w:rsidRPr="004F5149" w:rsidRDefault="004F5149" w:rsidP="004F5149">
            <w:r w:rsidRPr="004F5149">
              <w:t>7</w:t>
            </w:r>
          </w:p>
        </w:tc>
        <w:tc>
          <w:tcPr>
            <w:tcW w:w="0" w:type="auto"/>
            <w:vAlign w:val="center"/>
            <w:hideMark/>
          </w:tcPr>
          <w:p w14:paraId="578EFB5C" w14:textId="77777777" w:rsidR="004F5149" w:rsidRPr="004F5149" w:rsidRDefault="004F5149" w:rsidP="004F5149">
            <w:r w:rsidRPr="004F5149">
              <w:t>Gestion RH / recrutement</w:t>
            </w:r>
          </w:p>
        </w:tc>
        <w:tc>
          <w:tcPr>
            <w:tcW w:w="0" w:type="auto"/>
            <w:vAlign w:val="center"/>
            <w:hideMark/>
          </w:tcPr>
          <w:p w14:paraId="234DE598" w14:textId="77777777" w:rsidR="004F5149" w:rsidRPr="004F5149" w:rsidRDefault="004F5149" w:rsidP="004F5149">
            <w:r w:rsidRPr="004F5149">
              <w:t>Embaucher intelligemment sans se griller</w:t>
            </w:r>
          </w:p>
        </w:tc>
      </w:tr>
      <w:tr w:rsidR="004F5149" w:rsidRPr="004F5149" w14:paraId="04B0A8CA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DD245" w14:textId="77777777" w:rsidR="004F5149" w:rsidRPr="004F5149" w:rsidRDefault="004F5149" w:rsidP="004F5149">
            <w:r w:rsidRPr="004F5149">
              <w:t>8</w:t>
            </w:r>
          </w:p>
        </w:tc>
        <w:tc>
          <w:tcPr>
            <w:tcW w:w="0" w:type="auto"/>
            <w:vAlign w:val="center"/>
            <w:hideMark/>
          </w:tcPr>
          <w:p w14:paraId="1718834D" w14:textId="77777777" w:rsidR="004F5149" w:rsidRPr="004F5149" w:rsidRDefault="004F5149" w:rsidP="004F5149">
            <w:r w:rsidRPr="004F5149">
              <w:t>Prévoyance et protections</w:t>
            </w:r>
          </w:p>
        </w:tc>
        <w:tc>
          <w:tcPr>
            <w:tcW w:w="0" w:type="auto"/>
            <w:vAlign w:val="center"/>
            <w:hideMark/>
          </w:tcPr>
          <w:p w14:paraId="2271D979" w14:textId="77777777" w:rsidR="004F5149" w:rsidRPr="004F5149" w:rsidRDefault="004F5149" w:rsidP="004F5149">
            <w:r w:rsidRPr="004F5149">
              <w:t>“Et si vous étiez votre meilleur actif ?”</w:t>
            </w:r>
          </w:p>
        </w:tc>
      </w:tr>
      <w:tr w:rsidR="004F5149" w:rsidRPr="004F5149" w14:paraId="64AF9A33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F8D8" w14:textId="77777777" w:rsidR="004F5149" w:rsidRPr="004F5149" w:rsidRDefault="004F5149" w:rsidP="004F5149">
            <w:r w:rsidRPr="004F5149">
              <w:t>9</w:t>
            </w:r>
          </w:p>
        </w:tc>
        <w:tc>
          <w:tcPr>
            <w:tcW w:w="0" w:type="auto"/>
            <w:vAlign w:val="center"/>
            <w:hideMark/>
          </w:tcPr>
          <w:p w14:paraId="4C22376E" w14:textId="77777777" w:rsidR="004F5149" w:rsidRPr="004F5149" w:rsidRDefault="004F5149" w:rsidP="004F5149">
            <w:r w:rsidRPr="004F5149">
              <w:t>Temps fort fiscal ou légal</w:t>
            </w:r>
          </w:p>
        </w:tc>
        <w:tc>
          <w:tcPr>
            <w:tcW w:w="0" w:type="auto"/>
            <w:vAlign w:val="center"/>
            <w:hideMark/>
          </w:tcPr>
          <w:p w14:paraId="57B5634E" w14:textId="77777777" w:rsidR="004F5149" w:rsidRPr="004F5149" w:rsidRDefault="004F5149" w:rsidP="004F5149">
            <w:r w:rsidRPr="004F5149">
              <w:t>Préparer la clôture / évènements à venir</w:t>
            </w:r>
          </w:p>
        </w:tc>
      </w:tr>
      <w:tr w:rsidR="004F5149" w:rsidRPr="004F5149" w14:paraId="0A8EDCAF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B81D3" w14:textId="77777777" w:rsidR="004F5149" w:rsidRPr="004F5149" w:rsidRDefault="004F5149" w:rsidP="004F5149">
            <w:r w:rsidRPr="004F5149">
              <w:t>10</w:t>
            </w:r>
          </w:p>
        </w:tc>
        <w:tc>
          <w:tcPr>
            <w:tcW w:w="0" w:type="auto"/>
            <w:vAlign w:val="center"/>
            <w:hideMark/>
          </w:tcPr>
          <w:p w14:paraId="177059B1" w14:textId="77777777" w:rsidR="004F5149" w:rsidRPr="004F5149" w:rsidRDefault="004F5149" w:rsidP="004F5149">
            <w:r w:rsidRPr="004F5149">
              <w:t>Vision / engagement</w:t>
            </w:r>
          </w:p>
        </w:tc>
        <w:tc>
          <w:tcPr>
            <w:tcW w:w="0" w:type="auto"/>
            <w:vAlign w:val="center"/>
            <w:hideMark/>
          </w:tcPr>
          <w:p w14:paraId="4C2D8D34" w14:textId="77777777" w:rsidR="004F5149" w:rsidRPr="004F5149" w:rsidRDefault="004F5149" w:rsidP="004F5149">
            <w:r w:rsidRPr="004F5149">
              <w:t>Nos engagements RSE ou notre posture humaine</w:t>
            </w:r>
          </w:p>
        </w:tc>
      </w:tr>
      <w:tr w:rsidR="004F5149" w:rsidRPr="004F5149" w14:paraId="7A41CA32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4E26B" w14:textId="77777777" w:rsidR="004F5149" w:rsidRPr="004F5149" w:rsidRDefault="004F5149" w:rsidP="004F5149">
            <w:r w:rsidRPr="004F5149">
              <w:t>11</w:t>
            </w:r>
          </w:p>
        </w:tc>
        <w:tc>
          <w:tcPr>
            <w:tcW w:w="0" w:type="auto"/>
            <w:vAlign w:val="center"/>
            <w:hideMark/>
          </w:tcPr>
          <w:p w14:paraId="275EE93B" w14:textId="77777777" w:rsidR="004F5149" w:rsidRPr="004F5149" w:rsidRDefault="004F5149" w:rsidP="004F5149">
            <w:r w:rsidRPr="004F5149">
              <w:t>Bilan de l’année</w:t>
            </w:r>
          </w:p>
        </w:tc>
        <w:tc>
          <w:tcPr>
            <w:tcW w:w="0" w:type="auto"/>
            <w:vAlign w:val="center"/>
            <w:hideMark/>
          </w:tcPr>
          <w:p w14:paraId="7F264569" w14:textId="77777777" w:rsidR="004F5149" w:rsidRPr="004F5149" w:rsidRDefault="004F5149" w:rsidP="004F5149">
            <w:r w:rsidRPr="004F5149">
              <w:t>Ce que nous avons appris en 12 mois</w:t>
            </w:r>
          </w:p>
        </w:tc>
      </w:tr>
      <w:tr w:rsidR="004F5149" w:rsidRPr="004F5149" w14:paraId="747B27F3" w14:textId="77777777" w:rsidTr="00350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6E683" w14:textId="77777777" w:rsidR="004F5149" w:rsidRPr="004F5149" w:rsidRDefault="004F5149" w:rsidP="004F5149">
            <w:r w:rsidRPr="004F5149">
              <w:t>12</w:t>
            </w:r>
          </w:p>
        </w:tc>
        <w:tc>
          <w:tcPr>
            <w:tcW w:w="0" w:type="auto"/>
            <w:vAlign w:val="center"/>
            <w:hideMark/>
          </w:tcPr>
          <w:p w14:paraId="42F5FD4A" w14:textId="77777777" w:rsidR="004F5149" w:rsidRPr="004F5149" w:rsidRDefault="004F5149" w:rsidP="004F5149">
            <w:r w:rsidRPr="004F5149">
              <w:t>Projection</w:t>
            </w:r>
          </w:p>
        </w:tc>
        <w:tc>
          <w:tcPr>
            <w:tcW w:w="0" w:type="auto"/>
            <w:vAlign w:val="center"/>
            <w:hideMark/>
          </w:tcPr>
          <w:p w14:paraId="7202E795" w14:textId="77777777" w:rsidR="004F5149" w:rsidRPr="004F5149" w:rsidRDefault="004F5149" w:rsidP="004F5149">
            <w:r w:rsidRPr="004F5149">
              <w:t>Ce que nous allons améliorer pour vous</w:t>
            </w:r>
          </w:p>
        </w:tc>
      </w:tr>
    </w:tbl>
    <w:p w14:paraId="221E7B2F" w14:textId="02466D21" w:rsidR="006B6B0E" w:rsidRPr="004F5149" w:rsidRDefault="006B6B0E" w:rsidP="004F5149"/>
    <w:sectPr w:rsidR="006B6B0E" w:rsidRPr="004F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5EE"/>
    <w:multiLevelType w:val="multilevel"/>
    <w:tmpl w:val="C90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56139"/>
    <w:multiLevelType w:val="multilevel"/>
    <w:tmpl w:val="39EE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F7C91"/>
    <w:multiLevelType w:val="multilevel"/>
    <w:tmpl w:val="105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843D3"/>
    <w:multiLevelType w:val="multilevel"/>
    <w:tmpl w:val="7E84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E33CF"/>
    <w:multiLevelType w:val="multilevel"/>
    <w:tmpl w:val="AFA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246759">
    <w:abstractNumId w:val="1"/>
  </w:num>
  <w:num w:numId="2" w16cid:durableId="529728170">
    <w:abstractNumId w:val="0"/>
  </w:num>
  <w:num w:numId="3" w16cid:durableId="1080179751">
    <w:abstractNumId w:val="3"/>
  </w:num>
  <w:num w:numId="4" w16cid:durableId="1992053930">
    <w:abstractNumId w:val="4"/>
  </w:num>
  <w:num w:numId="5" w16cid:durableId="40738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49"/>
    <w:rsid w:val="002A78EF"/>
    <w:rsid w:val="00350666"/>
    <w:rsid w:val="00464B62"/>
    <w:rsid w:val="004F5149"/>
    <w:rsid w:val="005E0962"/>
    <w:rsid w:val="006B6B0E"/>
    <w:rsid w:val="007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70E1"/>
  <w15:chartTrackingRefBased/>
  <w15:docId w15:val="{E3C18EC3-5609-4E72-B582-28074EA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51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51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51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51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51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51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51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51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51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51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Societe OPMS</dc:creator>
  <cp:keywords/>
  <dc:description/>
  <cp:lastModifiedBy>Societe OPMS</cp:lastModifiedBy>
  <cp:revision>2</cp:revision>
  <dcterms:created xsi:type="dcterms:W3CDTF">2025-05-26T07:11:00Z</dcterms:created>
  <dcterms:modified xsi:type="dcterms:W3CDTF">2025-05-26T07:24:00Z</dcterms:modified>
</cp:coreProperties>
</file>