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17365d"/>
          <w:sz w:val="52"/>
          <w:szCs w:val="52"/>
        </w:rPr>
      </w:pPr>
      <w:r w:rsidDel="00000000" w:rsidR="00000000" w:rsidRPr="00000000">
        <w:rPr>
          <w:rFonts w:ascii="Inter" w:cs="Inter" w:eastAsia="Inter" w:hAnsi="Inter"/>
          <w:b w:val="1"/>
          <w:bCs w:val="1"/>
          <w:sz w:val="24"/>
          <w:szCs w:val="24"/>
        </w:rPr>
        <w:drawing>
          <wp:inline distB="114300" distT="114300" distL="114300" distR="114300">
            <wp:extent cx="1500188" cy="507756"/>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00188" cy="50775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4f81bd" w:space="0" w:sz="6" w:val="single"/>
          <w:right w:color="auto" w:space="0" w:sz="0" w:val="none"/>
        </w:pBdr>
        <w:spacing w:after="100" w:before="160" w:line="240" w:lineRule="auto"/>
        <w:jc w:val="center"/>
        <w:rPr>
          <w:b w:val="1"/>
          <w:bCs w:val="1"/>
          <w:color w:val="17365d"/>
          <w:sz w:val="52"/>
          <w:szCs w:val="52"/>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4f81bd" w:space="0" w:sz="6" w:val="single"/>
          <w:right w:color="auto" w:space="0" w:sz="0" w:val="none"/>
        </w:pBdr>
        <w:spacing w:after="100" w:before="160" w:line="240" w:lineRule="auto"/>
        <w:jc w:val="center"/>
        <w:rPr>
          <w:b w:val="1"/>
          <w:bCs w:val="1"/>
          <w:sz w:val="52"/>
          <w:szCs w:val="52"/>
        </w:rPr>
      </w:pPr>
      <w:r w:rsidDel="00000000" w:rsidR="00000000" w:rsidRPr="00000000">
        <w:rPr>
          <w:b w:val="1"/>
          <w:bCs w:val="1"/>
          <w:sz w:val="52"/>
          <w:szCs w:val="52"/>
          <w:rtl w:val="0"/>
        </w:rPr>
        <w:t xml:space="preserve">Request to Remove Transit Protection</w:t>
      </w:r>
    </w:p>
    <w:p w:rsidR="00000000" w:rsidDel="00000000" w:rsidP="00000000" w:rsidRDefault="00000000" w:rsidRPr="00000000" w14:paraId="00000004">
      <w:pPr>
        <w:pBdr>
          <w:top w:color="auto" w:space="0" w:sz="0" w:val="none"/>
          <w:left w:color="auto" w:space="0" w:sz="0" w:val="none"/>
          <w:bottom w:color="4f81bd" w:space="0" w:sz="6" w:val="single"/>
          <w:right w:color="auto" w:space="0" w:sz="0" w:val="none"/>
        </w:pBdr>
        <w:spacing w:after="100" w:before="160" w:line="240" w:lineRule="auto"/>
        <w:jc w:val="center"/>
        <w:rPr>
          <w:b w:val="1"/>
          <w:bCs w:val="1"/>
          <w:color w:val="17365d"/>
          <w:sz w:val="52"/>
          <w:szCs w:val="52"/>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100" w:line="259.20000000000005" w:lineRule="auto"/>
        <w:jc w:val="center"/>
        <w:rPr>
          <w:b w:val="1"/>
          <w:bCs w:val="1"/>
          <w:color w:val="555555"/>
          <w:sz w:val="21"/>
          <w:szCs w:val="21"/>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100" w:line="259.20000000000005" w:lineRule="auto"/>
        <w:jc w:val="center"/>
        <w:rPr>
          <w:b w:val="1"/>
          <w:bCs w:val="1"/>
          <w:color w:val="555555"/>
          <w:sz w:val="21"/>
          <w:szCs w:val="21"/>
        </w:rPr>
      </w:pPr>
      <w:r w:rsidDel="00000000" w:rsidR="00000000" w:rsidRPr="00000000">
        <w:rPr>
          <w:b w:val="1"/>
          <w:bCs w:val="1"/>
          <w:color w:val="555555"/>
          <w:sz w:val="21"/>
          <w:szCs w:val="21"/>
          <w:rtl w:val="0"/>
        </w:rPr>
        <w:t xml:space="preserve">Copeland Roberts Pty Ltd trading as Copeland Roberts Auction House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100" w:line="259.20000000000005" w:lineRule="auto"/>
        <w:jc w:val="center"/>
        <w:rPr>
          <w:b w:val="1"/>
          <w:bCs w:val="1"/>
          <w:color w:val="555555"/>
          <w:sz w:val="21"/>
          <w:szCs w:val="21"/>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100" w:line="259.20000000000005" w:lineRule="auto"/>
        <w:jc w:val="center"/>
        <w:rPr>
          <w:b w:val="1"/>
          <w:bCs w:val="1"/>
          <w:color w:val="555555"/>
          <w:sz w:val="21"/>
          <w:szCs w:val="21"/>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35"/>
        <w:tblGridChange w:id="0">
          <w:tblGrid>
            <w:gridCol w:w="9135"/>
          </w:tblGrid>
        </w:tblGridChange>
      </w:tblGrid>
      <w:tr>
        <w:trPr>
          <w:cantSplit w:val="0"/>
          <w:trHeight w:val="3015" w:hRule="atLeast"/>
          <w:tblHeader w:val="0"/>
        </w:trPr>
        <w:tc>
          <w:tcPr>
            <w:tcBorders>
              <w:top w:color="000000" w:space="0" w:sz="0" w:val="nil"/>
              <w:left w:color="000000" w:space="0" w:sz="0" w:val="nil"/>
              <w:bottom w:color="000000" w:space="0" w:sz="0" w:val="nil"/>
              <w:right w:color="000000" w:space="0" w:sz="0" w:val="nil"/>
            </w:tcBorders>
            <w:shd w:fill="fff2cc" w:val="clear"/>
            <w:tcMar>
              <w:top w:w="180.0" w:type="dxa"/>
              <w:left w:w="0.0" w:type="dxa"/>
              <w:bottom w:w="18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color w:val="9c5700"/>
                <w:sz w:val="24"/>
                <w:szCs w:val="24"/>
              </w:rPr>
            </w:pPr>
            <w:r w:rsidDel="00000000" w:rsidR="00000000" w:rsidRPr="00000000">
              <w:rPr>
                <w:b w:val="1"/>
                <w:bCs w:val="1"/>
                <w:color w:val="9c5700"/>
                <w:sz w:val="24"/>
                <w:szCs w:val="24"/>
                <w:rtl w:val="0"/>
              </w:rPr>
              <w:t xml:space="preserve">IMPORTANT WARNING</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You are asking Copeland Roberts to remove the Transit Protection Charge from your invoice.</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Copeland Roberts strongly recommends, in the clearest possible terms, that you keep transit protection in place.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Removing transit protection may expose you to the full financial risk of loss, theft, damage, destruction, misdelivery, partial delivery or non-delivery after the parcel has been properly handed to the carrier.</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If that occurs, you may receive no refund or compensation from Copeland Roberts or the carrier. You could lose the full value of your purchase.</w:t>
            </w:r>
          </w:p>
        </w:tc>
      </w:tr>
    </w:tbl>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Copeland Roberts has agreed to allow removal of transit protection for this shipment on the condition that:</w:t>
      </w:r>
    </w:p>
    <w:p w:rsidR="00000000" w:rsidDel="00000000" w:rsidP="00000000" w:rsidRDefault="00000000" w:rsidRPr="00000000" w14:paraId="00000011">
      <w:pPr>
        <w:numPr>
          <w:ilvl w:val="0"/>
          <w:numId w:val="3"/>
        </w:numPr>
        <w:pBdr>
          <w:top w:color="auto" w:space="0" w:sz="0" w:val="none"/>
          <w:left w:color="auto" w:space="-18" w:sz="0" w:val="none"/>
          <w:bottom w:color="auto" w:space="0" w:sz="0" w:val="none"/>
          <w:right w:color="auto" w:space="0" w:sz="0" w:val="none"/>
          <w:between w:color="auto" w:space="0" w:sz="0" w:val="none"/>
        </w:pBdr>
        <w:spacing w:after="0" w:afterAutospacing="0" w:line="259.20000000000005" w:lineRule="auto"/>
        <w:ind w:left="720" w:hanging="360"/>
        <w:rPr>
          <w:sz w:val="21"/>
          <w:szCs w:val="21"/>
          <w:u w:val="none"/>
        </w:rPr>
      </w:pPr>
      <w:r w:rsidDel="00000000" w:rsidR="00000000" w:rsidRPr="00000000">
        <w:rPr>
          <w:sz w:val="21"/>
          <w:szCs w:val="21"/>
          <w:rtl w:val="0"/>
        </w:rPr>
        <w:t xml:space="preserve">No part of the invoice has been paid by credit card;</w:t>
      </w:r>
    </w:p>
    <w:p w:rsidR="00000000" w:rsidDel="00000000" w:rsidP="00000000" w:rsidRDefault="00000000" w:rsidRPr="00000000" w14:paraId="00000012">
      <w:pPr>
        <w:numPr>
          <w:ilvl w:val="0"/>
          <w:numId w:val="3"/>
        </w:numPr>
        <w:pBdr>
          <w:top w:color="auto" w:space="0" w:sz="0" w:val="none"/>
          <w:left w:color="auto" w:space="-18" w:sz="0" w:val="none"/>
          <w:bottom w:color="auto" w:space="0" w:sz="0" w:val="none"/>
          <w:right w:color="auto" w:space="0" w:sz="0" w:val="none"/>
          <w:between w:color="auto" w:space="0" w:sz="0" w:val="none"/>
        </w:pBdr>
        <w:spacing w:after="0" w:afterAutospacing="0" w:line="259.20000000000005" w:lineRule="auto"/>
        <w:ind w:left="720" w:hanging="360"/>
        <w:rPr>
          <w:sz w:val="21"/>
          <w:szCs w:val="21"/>
          <w:u w:val="none"/>
        </w:rPr>
      </w:pPr>
      <w:r w:rsidDel="00000000" w:rsidR="00000000" w:rsidRPr="00000000">
        <w:rPr>
          <w:sz w:val="21"/>
          <w:szCs w:val="21"/>
          <w:rtl w:val="0"/>
        </w:rPr>
        <w:t xml:space="preserve">A tracked delivery service is used; and</w:t>
      </w:r>
    </w:p>
    <w:p w:rsidR="00000000" w:rsidDel="00000000" w:rsidP="00000000" w:rsidRDefault="00000000" w:rsidRPr="00000000" w14:paraId="00000013">
      <w:pPr>
        <w:numPr>
          <w:ilvl w:val="0"/>
          <w:numId w:val="3"/>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sz w:val="21"/>
          <w:szCs w:val="21"/>
          <w:u w:val="none"/>
        </w:rPr>
      </w:pPr>
      <w:r w:rsidDel="00000000" w:rsidR="00000000" w:rsidRPr="00000000">
        <w:rPr>
          <w:sz w:val="21"/>
          <w:szCs w:val="21"/>
          <w:rtl w:val="0"/>
        </w:rPr>
        <w:t xml:space="preserve">This form is completed, electronically signed and returned to Copeland Roberts before dispatch.</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b w:val="1"/>
          <w:bCs w:val="1"/>
          <w:color w:val="365f91"/>
          <w:sz w:val="28"/>
          <w:szCs w:val="28"/>
          <w:rtl w:val="0"/>
        </w:rPr>
        <w:t xml:space="preserve">_____________________________________________________</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b w:val="1"/>
          <w:bCs w:val="1"/>
          <w:color w:val="365f91"/>
          <w:sz w:val="28"/>
          <w:szCs w:val="28"/>
          <w:rtl w:val="0"/>
        </w:rPr>
        <w:t xml:space="preserve">Shipment details (For Office Use Only) </w:t>
      </w:r>
    </w:p>
    <w:tbl>
      <w:tblPr>
        <w:tblStyle w:val="Table2"/>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0"/>
        <w:gridCol w:w="5385"/>
        <w:tblGridChange w:id="0">
          <w:tblGrid>
            <w:gridCol w:w="3750"/>
            <w:gridCol w:w="538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shd w:fill="d9eaf7" w:val="clear"/>
            <w:tcMar>
              <w:top w:w="100.0" w:type="dxa"/>
              <w:left w:w="0.0" w:type="dxa"/>
              <w:bottom w:w="100.0" w:type="dxa"/>
              <w:right w:w="0.0" w:type="dxa"/>
            </w:tcMar>
            <w:vAlign w:val="center"/>
          </w:tcPr>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Field</w:t>
            </w:r>
          </w:p>
        </w:tc>
        <w:tc>
          <w:tcPr>
            <w:tcBorders>
              <w:top w:color="000000" w:space="0" w:sz="0" w:val="nil"/>
              <w:left w:color="000000" w:space="0" w:sz="0" w:val="nil"/>
              <w:bottom w:color="000000" w:space="0" w:sz="0" w:val="nil"/>
              <w:right w:color="000000" w:space="0" w:sz="0" w:val="nil"/>
            </w:tcBorders>
            <w:shd w:fill="d9eaf7" w:val="clear"/>
            <w:tcMar>
              <w:top w:w="100.0" w:type="dxa"/>
              <w:left w:w="0.0" w:type="dxa"/>
              <w:bottom w:w="100.0" w:type="dxa"/>
              <w:right w:w="0.0" w:type="dxa"/>
            </w:tcMar>
            <w:vAlign w:val="center"/>
          </w:tcPr>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Details</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Customer</w:t>
            </w:r>
          </w:p>
        </w:tc>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[CUSTOMER NAME]</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Invoice number</w:t>
            </w:r>
          </w:p>
        </w:tc>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[INVOICE NUMBER]</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Registered email address</w:t>
            </w:r>
          </w:p>
        </w:tc>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[EMAIL ADDRESS]</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Delivery address</w:t>
            </w:r>
          </w:p>
        </w:tc>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[DELIVERY ADDRESS]</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Total shipment value</w:t>
            </w:r>
          </w:p>
        </w:tc>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$[SHIPMENT VALUE]</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Shipping charge</w:t>
            </w:r>
          </w:p>
        </w:tc>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$[SHIPPING CHARGE]</w:t>
            </w:r>
          </w:p>
        </w:tc>
      </w:tr>
      <w:tr>
        <w:trPr>
          <w:cantSplit w:val="0"/>
          <w:trHeight w:val="750" w:hRule="atLeast"/>
          <w:tblHeader w:val="0"/>
        </w:trPr>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Transit Protection Charge being removed</w:t>
            </w:r>
          </w:p>
        </w:tc>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$[TRANSIT PROTECTION CHARGE]</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Payment method</w:t>
            </w:r>
          </w:p>
        </w:tc>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[PAYMENT METHOD]</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Carrier and delivery service</w:t>
            </w:r>
          </w:p>
        </w:tc>
        <w:tc>
          <w:tcPr>
            <w:tcBorders>
              <w:top w:color="000000" w:space="0" w:sz="0" w:val="nil"/>
              <w:left w:color="000000" w:space="0" w:sz="0" w:val="nil"/>
              <w:bottom w:color="000000" w:space="0" w:sz="0" w:val="nil"/>
              <w:right w:color="000000" w:space="0" w:sz="0" w:val="nil"/>
            </w:tcBorders>
            <w:tcMar>
              <w:top w:w="100.0" w:type="dxa"/>
              <w:left w:w="0.0" w:type="dxa"/>
              <w:bottom w:w="100.0" w:type="dxa"/>
              <w:right w:w="0.0" w:type="dxa"/>
            </w:tcMar>
            <w:vAlign w:val="center"/>
          </w:tcPr>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[CARRIER AND SERVICE]</w:t>
            </w:r>
          </w:p>
        </w:tc>
      </w:tr>
    </w:tbl>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b w:val="1"/>
          <w:bCs w:val="1"/>
          <w:color w:val="365f91"/>
          <w:sz w:val="28"/>
          <w:szCs w:val="28"/>
          <w:rtl w:val="0"/>
        </w:rPr>
        <w:t xml:space="preserve">____________________________________________________________</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4"/>
          <w:szCs w:val="24"/>
        </w:rPr>
      </w:pPr>
      <w:r w:rsidDel="00000000" w:rsidR="00000000" w:rsidRPr="00000000">
        <w:rPr>
          <w:b w:val="1"/>
          <w:bCs w:val="1"/>
          <w:color w:val="365f91"/>
          <w:sz w:val="28"/>
          <w:szCs w:val="28"/>
          <w:rtl w:val="0"/>
        </w:rPr>
        <w:t xml:space="preserve">Your request and acknowledgment</w:t>
      </w:r>
      <w:r w:rsidDel="00000000" w:rsidR="00000000" w:rsidRPr="00000000">
        <w:rPr>
          <w:rtl w:val="0"/>
        </w:rPr>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4"/>
          <w:szCs w:val="24"/>
        </w:rPr>
      </w:pPr>
      <w:r w:rsidDel="00000000" w:rsidR="00000000" w:rsidRPr="00000000">
        <w:rPr>
          <w:rtl w:val="0"/>
        </w:rPr>
      </w:r>
    </w:p>
    <w:p w:rsidR="00000000" w:rsidDel="00000000" w:rsidP="00000000" w:rsidRDefault="00000000" w:rsidRPr="00000000" w14:paraId="0000003B">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The Transit Protection Charge was included on my invoice and I am voluntarily requesting that it be removed.</w:t>
      </w:r>
    </w:p>
    <w:p w:rsidR="00000000" w:rsidDel="00000000" w:rsidP="00000000" w:rsidRDefault="00000000" w:rsidRPr="00000000" w14:paraId="0000003C">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3D">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Copeland Roberts has strongly encouraged me, in the clearest possible terms, to retain transit protection, and I understand that removing it is contrary to Copeland Roberts' recommendation.</w:t>
      </w:r>
    </w:p>
    <w:p w:rsidR="00000000" w:rsidDel="00000000" w:rsidP="00000000" w:rsidRDefault="00000000" w:rsidRPr="00000000" w14:paraId="0000003E">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3F">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understand that, without the contractual transit protection provided by Copeland Roberts, I may receive no refund or compensation if the carrier loses, steals, damages, misdelivers or fails to deliver my parcel.</w:t>
      </w:r>
    </w:p>
    <w:p w:rsidR="00000000" w:rsidDel="00000000" w:rsidP="00000000" w:rsidRDefault="00000000" w:rsidRPr="00000000" w14:paraId="00000040">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41">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understand that any compensation available directly from the carrier may be unavailable or substantially less than the value of my purchase.</w:t>
      </w:r>
    </w:p>
    <w:p w:rsidR="00000000" w:rsidDel="00000000" w:rsidP="00000000" w:rsidRDefault="00000000" w:rsidRPr="00000000" w14:paraId="00000042">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43">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understand that rare, collectable and numismatic goods may be difficult or impossible to replace.</w:t>
      </w:r>
    </w:p>
    <w:p w:rsidR="00000000" w:rsidDel="00000000" w:rsidP="00000000" w:rsidRDefault="00000000" w:rsidRPr="00000000" w14:paraId="00000044">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45">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confirm that no part of the invoice has been paid by credit card, the shipment and delivery details shown above are correct, and I have had the opportunity to retain transit protection.</w:t>
      </w:r>
    </w:p>
    <w:p w:rsidR="00000000" w:rsidDel="00000000" w:rsidP="00000000" w:rsidRDefault="00000000" w:rsidRPr="00000000" w14:paraId="00000046">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47">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instruct Copeland Roberts to dispatch my purchase using the carrier and delivery service identified above without the contractual transit protection ordinarily provided in return for the Transit Protection Charge.</w:t>
      </w:r>
    </w:p>
    <w:p w:rsidR="00000000" w:rsidDel="00000000" w:rsidP="00000000" w:rsidRDefault="00000000" w:rsidRPr="00000000" w14:paraId="00000048">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49">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voluntarily accept the financial risk of the parcel being lost, stolen, damaged, destroyed, misdelivered, partially delivered or not delivered after it has been properly handed to the carrier.</w:t>
      </w:r>
    </w:p>
    <w:p w:rsidR="00000000" w:rsidDel="00000000" w:rsidP="00000000" w:rsidRDefault="00000000" w:rsidRPr="00000000" w14:paraId="0000004A">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4B">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Provided that Copeland Roberts has dispatched the goods I purchased, reasonably packed them for the identified delivery service, addressed the parcel using the address I supplied or confirmed, and properly handed the parcel to the identified carrier, I agree, to the maximum extent permitted by law, not to seek a refund, replacement, reimbursement, compensation or damages from Copeland Roberts solely because the carrier subsequently loses, damages, misdelivers or fails to deliver the parcel.</w:t>
      </w:r>
    </w:p>
    <w:p w:rsidR="00000000" w:rsidDel="00000000" w:rsidP="00000000" w:rsidRDefault="00000000" w:rsidRPr="00000000" w14:paraId="0000004C">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4D">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For this purpose, a parcel is properly handed to the carrier when Copeland Roberts has obtained a lodgement receipt, acceptance scan, collection record or comparable evidence that the carrier has taken custody. Creation of a shipping label alone does not establish that the parcel was handed to the carrier.</w:t>
      </w:r>
    </w:p>
    <w:p w:rsidR="00000000" w:rsidDel="00000000" w:rsidP="00000000" w:rsidRDefault="00000000" w:rsidRPr="00000000" w14:paraId="0000004E">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4F">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understand that Copeland Roberts may assist with a carrier enquiry or claim but does not guarantee that compensation will be available or recovered.</w:t>
      </w:r>
    </w:p>
    <w:p w:rsidR="00000000" w:rsidDel="00000000" w:rsidP="00000000" w:rsidRDefault="00000000" w:rsidRPr="00000000" w14:paraId="00000050">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51">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understand that Copeland Roberts may maintain separate business insurance covering certain shipments. That insurance is maintained for Copeland Roberts' own commercial protection, is subject to its own terms, limits, exclusions, excesses and insurer approval, does not give me a direct right to make a claim, does not guarantee that I will receive compensation, and does not require Copeland Roberts to lodge an insurance claim in relation to my shipment.</w:t>
      </w:r>
    </w:p>
    <w:p w:rsidR="00000000" w:rsidDel="00000000" w:rsidP="00000000" w:rsidRDefault="00000000" w:rsidRPr="00000000" w14:paraId="00000052">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53">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understand that any carrier or insurance recovery obtained by Copeland Roberts does not create an automatic entitlement to payment unless Copeland Roberts agrees otherwise or applicable law requires it.</w:t>
      </w:r>
    </w:p>
    <w:p w:rsidR="00000000" w:rsidDel="00000000" w:rsidP="00000000" w:rsidRDefault="00000000" w:rsidRPr="00000000" w14:paraId="00000054">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55">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understand that this acknowledgment does not exclude or limit responsibility to the extent that loss is directly caused by Copeland Roberts failing to dispatch the goods, dispatching materially different goods, using an address different from the address I supplied or confirmed, materially inadequate packing for the identified delivery service, fraud or wilful misconduct, representing that customer transit protection had been retained when it had not, or any liability, right or remedy that cannot lawfully be excluded, restricted or modified.</w:t>
      </w:r>
    </w:p>
    <w:p w:rsidR="00000000" w:rsidDel="00000000" w:rsidP="00000000" w:rsidRDefault="00000000" w:rsidRPr="00000000" w14:paraId="00000056">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57">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agree to promptly provide any information, photographs, packaging, declarations or other reasonable assistance required for a carrier investigation or claim.</w:t>
      </w:r>
    </w:p>
    <w:p w:rsidR="00000000" w:rsidDel="00000000" w:rsidP="00000000" w:rsidRDefault="00000000" w:rsidRPr="00000000" w14:paraId="00000058">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firstLine="0"/>
        <w:rPr/>
      </w:pPr>
      <w:r w:rsidDel="00000000" w:rsidR="00000000" w:rsidRPr="00000000">
        <w:rPr>
          <w:rtl w:val="0"/>
        </w:rPr>
      </w:r>
    </w:p>
    <w:p w:rsidR="00000000" w:rsidDel="00000000" w:rsidP="00000000" w:rsidRDefault="00000000" w:rsidRPr="00000000" w14:paraId="00000059">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rtl w:val="0"/>
        </w:rPr>
        <w:t xml:space="preserve">I understand that this signed form records the specific agreement for the invoice identified above and prevails over any inconsistent prior request or communication concerning removal of transit protection for that invoice.</w:t>
      </w:r>
    </w:p>
    <w:p w:rsidR="00000000" w:rsidDel="00000000" w:rsidP="00000000" w:rsidRDefault="00000000" w:rsidRPr="00000000" w14:paraId="0000005A">
      <w:p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0" w:firstLine="0"/>
        <w:rPr/>
      </w:pPr>
      <w:r w:rsidDel="00000000" w:rsidR="00000000" w:rsidRPr="00000000">
        <w:rPr>
          <w:rtl w:val="0"/>
        </w:rPr>
      </w:r>
    </w:p>
    <w:p w:rsidR="00000000" w:rsidDel="00000000" w:rsidP="00000000" w:rsidRDefault="00000000" w:rsidRPr="00000000" w14:paraId="0000005B">
      <w:pPr>
        <w:numPr>
          <w:ilvl w:val="0"/>
          <w:numId w:val="1"/>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pPr>
      <w:r w:rsidDel="00000000" w:rsidR="00000000" w:rsidRPr="00000000">
        <w:rPr>
          <w:b w:val="1"/>
          <w:bCs w:val="1"/>
          <w:rtl w:val="0"/>
        </w:rPr>
        <w:t xml:space="preserve">Nothing in this form prevents me from contacting a regulator, court, tribunal or dispute-resolution body, or from exercising any legal right that cannot lawfully be excluded.</w:t>
      </w:r>
      <w:r w:rsidDel="00000000" w:rsidR="00000000" w:rsidRPr="00000000">
        <w:rPr>
          <w:rtl w:val="0"/>
        </w:rPr>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rtl w:val="0"/>
        </w:rPr>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pacing w:after="100" w:before="160" w:line="259.20000000000005" w:lineRule="auto"/>
        <w:rPr>
          <w:b w:val="1"/>
          <w:bCs w:val="1"/>
          <w:color w:val="365f91"/>
          <w:sz w:val="28"/>
          <w:szCs w:val="28"/>
        </w:rPr>
      </w:pPr>
      <w:r w:rsidDel="00000000" w:rsidR="00000000" w:rsidRPr="00000000">
        <w:rPr>
          <w:b w:val="1"/>
          <w:bCs w:val="1"/>
          <w:color w:val="365f91"/>
          <w:sz w:val="28"/>
          <w:szCs w:val="28"/>
          <w:rtl w:val="0"/>
        </w:rPr>
        <w:t xml:space="preserve">Electronic acceptance</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pacing w:after="100" w:line="259.20000000000005" w:lineRule="auto"/>
        <w:ind w:left="720" w:firstLine="0"/>
        <w:rPr>
          <w:b w:val="1"/>
          <w:bCs w:val="1"/>
          <w:sz w:val="24"/>
          <w:szCs w:val="24"/>
        </w:rPr>
      </w:pPr>
      <w:r w:rsidDel="00000000" w:rsidR="00000000" w:rsidRPr="00000000">
        <w:rPr>
          <w:rtl w:val="0"/>
        </w:rPr>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pacing w:after="100" w:line="259.20000000000005" w:lineRule="auto"/>
        <w:ind w:left="720" w:firstLine="0"/>
        <w:rPr>
          <w:b w:val="1"/>
          <w:bCs w:val="1"/>
          <w:sz w:val="24"/>
          <w:szCs w:val="24"/>
        </w:rPr>
      </w:pPr>
      <w:r w:rsidDel="00000000" w:rsidR="00000000" w:rsidRPr="00000000">
        <w:rPr>
          <w:b w:val="1"/>
          <w:bCs w:val="1"/>
          <w:sz w:val="24"/>
          <w:szCs w:val="24"/>
          <w:rtl w:val="0"/>
        </w:rPr>
        <w:t xml:space="preserve">I have read and understood this form. I expressly request that the Transit Protection Charge be removed from this invoice and accept the risks and allocation of responsibility described above.</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pacing w:after="100" w:line="259.20000000000005"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pacing w:after="100" w:line="259.20000000000005" w:lineRule="auto"/>
        <w:ind w:left="0" w:firstLine="0"/>
        <w:rPr>
          <w:b w:val="1"/>
          <w:bCs w:val="1"/>
        </w:rPr>
      </w:pPr>
      <w:r w:rsidDel="00000000" w:rsidR="00000000" w:rsidRPr="00000000">
        <w:rPr>
          <w:b w:val="1"/>
          <w:bCs w:val="1"/>
          <w:rtl w:val="0"/>
        </w:rPr>
        <w:t xml:space="preserve">Yes/No: </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pacing w:after="100" w:line="259.20000000000005" w:lineRule="auto"/>
        <w:ind w:left="0" w:firstLine="0"/>
        <w:rPr>
          <w:b w:val="1"/>
          <w:bCs w:val="1"/>
          <w:color w:val="365f91"/>
          <w:sz w:val="48"/>
          <w:szCs w:val="48"/>
        </w:rPr>
      </w:pPr>
      <w:r w:rsidDel="00000000" w:rsidR="00000000" w:rsidRPr="00000000">
        <w:rPr>
          <w:b w:val="1"/>
          <w:bCs w:val="1"/>
          <w:sz w:val="24"/>
          <w:szCs w:val="24"/>
        </w:rPr>
        <mc:AlternateContent>
          <mc:Choice Requires="wpg">
            <w:drawing>
              <wp:inline distB="114300" distT="114300" distL="114300" distR="114300">
                <wp:extent cx="1638300" cy="380771"/>
                <wp:docPr id="4" name=""/>
                <a:graphic>
                  <a:graphicData uri="http://schemas.microsoft.com/office/word/2010/wordprocessingGroup">
                    <wpg:wgp>
                      <wpg:cNvGrpSpPr/>
                      <wpg:grpSpPr>
                        <a:xfrm>
                          <a:off x="0" y="0"/>
                          <a:ext cx="1638300" cy="380771"/>
                          <a:chOff x="0" y="0"/>
                          <a:chExt cx="1638300" cy="380771"/>
                        </a:xfrm>
                      </wpg:grpSpPr>
                      <wps:wsp>
                        <wps:cNvSpPr/>
                        <wps:cNvPr id="8" name="Shape 8"/>
                        <wps:spPr>
                          <a:xfrm>
                            <a:off x="0" y="0"/>
                            <a:ext cx="1638300" cy="380771"/>
                          </a:xfrm>
                          <a:prstGeom prst="rect">
                            <a:avLst/>
                          </a:prstGeom>
                          <a:noFill/>
                        </wps:spPr>
                        <wps:bodyPr/>
                      </wps:wsp>
                      <wps:wsp>
                        <wps:cNvSpPr/>
                        <wps:cNvPr id="9" name="Shape 9"/>
                        <wps:spPr>
                          <a:xfrm>
                            <a:off x="0" y="380771"/>
                            <a:ext cx="1638300" cy="0"/>
                          </a:xfrm>
                          <a:prstGeom prst="line">
                            <a:avLst/>
                          </a:prstGeom>
                          <a:noFill/>
                          <a:ln w="23812">
                            <a:solidFill>
                              <a:srgbClr val="000000"/>
                            </a:solidFill>
                          </a:ln>
                        </wps:spPr>
                        <wps:bodyPr/>
                      </wps:wsp>
                    </wpg:wgp>
                  </a:graphicData>
                </a:graphic>
              </wp:inline>
            </w:drawing>
          </mc:Choice>
          <mc:Fallback>
            <w:drawing>
              <wp:inline>
                <wp:extent cx="0" cy="0"/>
                <wp:docPr id="0"/>
                <a:graphic>
                  <a:graphicData/>
                </a:graphic>
              </wp:inline>
            </w:drawing>
          </mc:Fallback>
        </mc:AlternateContent>
      </w:r>
      <w:r w:rsidDel="00000000" w:rsidR="00000000" w:rsidRPr="00000000">
        <w:rPr>
          <w:rtl w:val="0"/>
        </w:rPr>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pacing w:after="100" w:line="259.20000000000005" w:lineRule="auto"/>
        <w:ind w:left="0" w:firstLine="0"/>
        <w:rPr/>
      </w:pPr>
      <w:r w:rsidDel="00000000" w:rsidR="00000000" w:rsidRPr="00000000">
        <w:rPr>
          <w:b w:val="1"/>
          <w:bCs w:val="1"/>
          <w:rtl w:val="0"/>
        </w:rPr>
        <w:t xml:space="preserve">Full legal name:</w:t>
      </w:r>
      <w:r w:rsidDel="00000000" w:rsidR="00000000" w:rsidRPr="00000000">
        <w:rPr>
          <w:rtl w:val="0"/>
        </w:rPr>
        <w:t xml:space="preserve"> </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 </w:t>
      </w:r>
      <w:r w:rsidDel="00000000" w:rsidR="00000000" w:rsidRPr="00000000">
        <w:rPr/>
        <mc:AlternateContent>
          <mc:Choice Requires="wpg">
            <w:drawing>
              <wp:inline distB="114300" distT="114300" distL="114300" distR="114300">
                <wp:extent cx="2095500" cy="400050"/>
                <wp:docPr id="2" name=""/>
                <a:graphic>
                  <a:graphicData uri="http://schemas.microsoft.com/office/word/2010/wordprocessingGroup">
                    <wpg:wgp>
                      <wpg:cNvGrpSpPr/>
                      <wpg:grpSpPr>
                        <a:xfrm>
                          <a:off x="0" y="0"/>
                          <a:ext cx="2095500" cy="400050"/>
                          <a:chOff x="0" y="0"/>
                          <a:chExt cx="2095500" cy="400050"/>
                        </a:xfrm>
                      </wpg:grpSpPr>
                      <wps:wsp>
                        <wps:cNvSpPr/>
                        <wps:cNvPr id="4" name="Shape 4"/>
                        <wps:spPr>
                          <a:xfrm>
                            <a:off x="0" y="0"/>
                            <a:ext cx="2095500" cy="400050"/>
                          </a:xfrm>
                          <a:prstGeom prst="rect">
                            <a:avLst/>
                          </a:prstGeom>
                          <a:noFill/>
                        </wps:spPr>
                        <wps:bodyPr/>
                      </wps:wsp>
                      <wps:wsp>
                        <wps:cNvSpPr/>
                        <wps:cNvPr id="5" name="Shape 5"/>
                        <wps:spPr>
                          <a:xfrm>
                            <a:off x="0" y="400050"/>
                            <a:ext cx="2095500" cy="0"/>
                          </a:xfrm>
                          <a:prstGeom prst="line">
                            <a:avLst/>
                          </a:prstGeom>
                          <a:noFill/>
                          <a:ln w="23812">
                            <a:solidFill>
                              <a:srgbClr val="000000"/>
                            </a:solidFill>
                          </a:ln>
                        </wps:spPr>
                        <wps:bodyPr/>
                      </wps:wsp>
                    </wpg:wgp>
                  </a:graphicData>
                </a:graphic>
              </wp:inline>
            </w:drawing>
          </mc:Choice>
          <mc:Fallback>
            <w:drawing>
              <wp:inline>
                <wp:extent cx="0" cy="0"/>
                <wp:docPr id="0"/>
                <a:graphic>
                  <a:graphicData/>
                </a:graphic>
              </wp:inline>
            </w:drawing>
          </mc:Fallback>
        </mc:AlternateContent>
      </w:r>
      <w:r w:rsidDel="00000000" w:rsidR="00000000" w:rsidRPr="00000000">
        <w:rPr>
          <w:rtl w:val="0"/>
        </w:rPr>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Electronic signature:</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t xml:space="preserve"> </w:t>
      </w:r>
      <w:r w:rsidDel="00000000" w:rsidR="00000000" w:rsidRPr="00000000">
        <w:rPr/>
        <mc:AlternateContent>
          <mc:Choice Requires="wpg">
            <w:drawing>
              <wp:inline distB="114300" distT="114300" distL="114300" distR="114300">
                <wp:extent cx="2095500" cy="400050"/>
                <wp:docPr id="1" name=""/>
                <a:graphic>
                  <a:graphicData uri="http://schemas.microsoft.com/office/word/2010/wordprocessingGroup">
                    <wpg:wgp>
                      <wpg:cNvGrpSpPr/>
                      <wpg:grpSpPr>
                        <a:xfrm>
                          <a:off x="0" y="0"/>
                          <a:ext cx="2095500" cy="400050"/>
                          <a:chOff x="0" y="0"/>
                          <a:chExt cx="2095500" cy="400050"/>
                        </a:xfrm>
                      </wpg:grpSpPr>
                      <wps:wsp>
                        <wps:cNvSpPr/>
                        <wps:cNvPr id="2" name="Shape 2"/>
                        <wps:spPr>
                          <a:xfrm>
                            <a:off x="0" y="0"/>
                            <a:ext cx="2095500" cy="400050"/>
                          </a:xfrm>
                          <a:prstGeom prst="rect">
                            <a:avLst/>
                          </a:prstGeom>
                          <a:noFill/>
                        </wps:spPr>
                        <wps:bodyPr/>
                      </wps:wsp>
                      <wps:wsp>
                        <wps:cNvSpPr/>
                        <wps:cNvPr id="3" name="Shape 3"/>
                        <wps:spPr>
                          <a:xfrm>
                            <a:off x="0" y="400050"/>
                            <a:ext cx="2095500" cy="0"/>
                          </a:xfrm>
                          <a:prstGeom prst="line">
                            <a:avLst/>
                          </a:prstGeom>
                          <a:noFill/>
                          <a:ln w="23812">
                            <a:solidFill>
                              <a:srgbClr val="000000"/>
                            </a:solidFill>
                          </a:ln>
                        </wps:spPr>
                        <wps:bodyPr/>
                      </wps:wsp>
                    </wpg:wgp>
                  </a:graphicData>
                </a:graphic>
              </wp:inline>
            </w:drawing>
          </mc:Choice>
          <mc:Fallback>
            <w:drawing>
              <wp:inline>
                <wp:extent cx="0" cy="0"/>
                <wp:docPr id="0"/>
                <a:graphic>
                  <a:graphicData/>
                </a:graphic>
              </wp:inline>
            </w:drawing>
          </mc:Fallback>
        </mc:AlternateContent>
      </w:r>
      <w:r w:rsidDel="00000000" w:rsidR="00000000" w:rsidRPr="00000000">
        <w:rPr>
          <w:rtl w:val="0"/>
        </w:rPr>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Date and time:</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sz w:val="26"/>
          <w:szCs w:val="26"/>
        </w:rPr>
      </w:pPr>
      <w:r w:rsidDel="00000000" w:rsidR="00000000" w:rsidRPr="00000000">
        <w:rPr>
          <w:rtl w:val="0"/>
        </w:rPr>
        <w:t xml:space="preserve">  </w:t>
      </w:r>
      <w:r w:rsidDel="00000000" w:rsidR="00000000" w:rsidRPr="00000000">
        <w:rPr/>
        <mc:AlternateContent>
          <mc:Choice Requires="wpg">
            <w:drawing>
              <wp:inline distB="114300" distT="114300" distL="114300" distR="114300">
                <wp:extent cx="2095500" cy="400050"/>
                <wp:docPr id="3" name=""/>
                <a:graphic>
                  <a:graphicData uri="http://schemas.microsoft.com/office/word/2010/wordprocessingGroup">
                    <wpg:wgp>
                      <wpg:cNvGrpSpPr/>
                      <wpg:grpSpPr>
                        <a:xfrm>
                          <a:off x="0" y="0"/>
                          <a:ext cx="2095500" cy="400050"/>
                          <a:chOff x="0" y="0"/>
                          <a:chExt cx="2095500" cy="400050"/>
                        </a:xfrm>
                      </wpg:grpSpPr>
                      <wps:wsp>
                        <wps:cNvSpPr/>
                        <wps:cNvPr id="6" name="Shape 6"/>
                        <wps:spPr>
                          <a:xfrm>
                            <a:off x="0" y="0"/>
                            <a:ext cx="2095500" cy="400050"/>
                          </a:xfrm>
                          <a:prstGeom prst="rect">
                            <a:avLst/>
                          </a:prstGeom>
                          <a:noFill/>
                        </wps:spPr>
                        <wps:bodyPr/>
                      </wps:wsp>
                      <wps:wsp>
                        <wps:cNvSpPr/>
                        <wps:cNvPr id="7" name="Shape 7"/>
                        <wps:spPr>
                          <a:xfrm>
                            <a:off x="0" y="400050"/>
                            <a:ext cx="2095500" cy="0"/>
                          </a:xfrm>
                          <a:prstGeom prst="line">
                            <a:avLst/>
                          </a:prstGeom>
                          <a:noFill/>
                          <a:ln w="23812">
                            <a:solidFill>
                              <a:srgbClr val="000000"/>
                            </a:solidFill>
                          </a:ln>
                        </wps:spPr>
                        <wps:bodyPr/>
                      </wps:wsp>
                    </wpg:wgp>
                  </a:graphicData>
                </a:graphic>
              </wp:inline>
            </w:drawing>
          </mc:Choice>
          <mc:Fallback>
            <w:drawing>
              <wp:inline>
                <wp:extent cx="0" cy="0"/>
                <wp:docPr id="0"/>
                <a:graphic>
                  <a:graphicData/>
                </a:graphic>
              </wp:inline>
            </w:drawing>
          </mc:Fallback>
        </mc:AlternateContent>
      </w:r>
      <w:r w:rsidDel="00000000" w:rsidR="00000000" w:rsidRPr="00000000">
        <w:rPr>
          <w:rtl w:val="0"/>
        </w:rPr>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pPr>
      <w:r w:rsidDel="00000000" w:rsidR="00000000" w:rsidRPr="00000000">
        <w:rPr>
          <w:rtl w:val="0"/>
        </w:rPr>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pacing w:after="100" w:line="259.20000000000005" w:lineRule="auto"/>
        <w:rPr>
          <w:b w:val="1"/>
          <w:bCs w:val="1"/>
        </w:rPr>
      </w:pPr>
      <w:r w:rsidDel="00000000" w:rsidR="00000000" w:rsidRPr="00000000">
        <w:rPr>
          <w:b w:val="1"/>
          <w:bCs w:val="1"/>
          <w:rtl w:val="0"/>
        </w:rPr>
        <w:t xml:space="preserve">By signing electronically, I confirm that:</w:t>
      </w:r>
    </w:p>
    <w:p w:rsidR="00000000" w:rsidDel="00000000" w:rsidP="00000000" w:rsidRDefault="00000000" w:rsidRPr="00000000" w14:paraId="0000006C">
      <w:pPr>
        <w:numPr>
          <w:ilvl w:val="0"/>
          <w:numId w:val="2"/>
        </w:numPr>
        <w:pBdr>
          <w:top w:color="auto" w:space="0" w:sz="0" w:val="none"/>
          <w:left w:color="auto" w:space="-18" w:sz="0" w:val="none"/>
          <w:bottom w:color="auto" w:space="0" w:sz="0" w:val="none"/>
          <w:right w:color="auto" w:space="0" w:sz="0" w:val="none"/>
          <w:between w:color="auto" w:space="0" w:sz="0" w:val="none"/>
        </w:pBdr>
        <w:spacing w:after="0" w:afterAutospacing="0" w:line="259.20000000000005" w:lineRule="auto"/>
        <w:ind w:left="720" w:hanging="360"/>
        <w:rPr>
          <w:sz w:val="21"/>
          <w:szCs w:val="21"/>
        </w:rPr>
      </w:pPr>
      <w:r w:rsidDel="00000000" w:rsidR="00000000" w:rsidRPr="00000000">
        <w:rPr>
          <w:sz w:val="21"/>
          <w:szCs w:val="21"/>
          <w:rtl w:val="0"/>
        </w:rPr>
        <w:t xml:space="preserve">I am the registered buyer or am authorised to act for the registered buyer;</w:t>
      </w:r>
    </w:p>
    <w:p w:rsidR="00000000" w:rsidDel="00000000" w:rsidP="00000000" w:rsidRDefault="00000000" w:rsidRPr="00000000" w14:paraId="0000006D">
      <w:pPr>
        <w:numPr>
          <w:ilvl w:val="0"/>
          <w:numId w:val="2"/>
        </w:numPr>
        <w:pBdr>
          <w:top w:color="auto" w:space="0" w:sz="0" w:val="none"/>
          <w:left w:color="auto" w:space="-18" w:sz="0" w:val="none"/>
          <w:bottom w:color="auto" w:space="0" w:sz="0" w:val="none"/>
          <w:right w:color="auto" w:space="0" w:sz="0" w:val="none"/>
          <w:between w:color="auto" w:space="0" w:sz="0" w:val="none"/>
        </w:pBdr>
        <w:spacing w:after="0" w:afterAutospacing="0" w:line="259.20000000000005" w:lineRule="auto"/>
        <w:ind w:left="720" w:hanging="360"/>
        <w:rPr>
          <w:sz w:val="21"/>
          <w:szCs w:val="21"/>
        </w:rPr>
      </w:pPr>
      <w:r w:rsidDel="00000000" w:rsidR="00000000" w:rsidRPr="00000000">
        <w:rPr>
          <w:sz w:val="21"/>
          <w:szCs w:val="21"/>
          <w:rtl w:val="0"/>
        </w:rPr>
        <w:t xml:space="preserve">the invoice, payment, shipment and delivery details shown above are correct;</w:t>
      </w:r>
    </w:p>
    <w:p w:rsidR="00000000" w:rsidDel="00000000" w:rsidP="00000000" w:rsidRDefault="00000000" w:rsidRPr="00000000" w14:paraId="0000006E">
      <w:pPr>
        <w:numPr>
          <w:ilvl w:val="0"/>
          <w:numId w:val="2"/>
        </w:numPr>
        <w:pBdr>
          <w:top w:color="auto" w:space="0" w:sz="0" w:val="none"/>
          <w:left w:color="auto" w:space="-18" w:sz="0" w:val="none"/>
          <w:bottom w:color="auto" w:space="0" w:sz="0" w:val="none"/>
          <w:right w:color="auto" w:space="0" w:sz="0" w:val="none"/>
          <w:between w:color="auto" w:space="0" w:sz="0" w:val="none"/>
        </w:pBdr>
        <w:spacing w:after="0" w:afterAutospacing="0" w:line="259.20000000000005" w:lineRule="auto"/>
        <w:ind w:left="720" w:hanging="360"/>
        <w:rPr>
          <w:sz w:val="21"/>
          <w:szCs w:val="21"/>
        </w:rPr>
      </w:pPr>
      <w:r w:rsidDel="00000000" w:rsidR="00000000" w:rsidRPr="00000000">
        <w:rPr>
          <w:sz w:val="21"/>
          <w:szCs w:val="21"/>
          <w:rtl w:val="0"/>
        </w:rPr>
        <w:t xml:space="preserve">no part of the invoice has been paid by credit card;</w:t>
      </w:r>
    </w:p>
    <w:p w:rsidR="00000000" w:rsidDel="00000000" w:rsidP="00000000" w:rsidRDefault="00000000" w:rsidRPr="00000000" w14:paraId="0000006F">
      <w:pPr>
        <w:numPr>
          <w:ilvl w:val="0"/>
          <w:numId w:val="2"/>
        </w:numPr>
        <w:pBdr>
          <w:top w:color="auto" w:space="0" w:sz="0" w:val="none"/>
          <w:left w:color="auto" w:space="-18" w:sz="0" w:val="none"/>
          <w:bottom w:color="auto" w:space="0" w:sz="0" w:val="none"/>
          <w:right w:color="auto" w:space="0" w:sz="0" w:val="none"/>
          <w:between w:color="auto" w:space="0" w:sz="0" w:val="none"/>
        </w:pBdr>
        <w:spacing w:after="0" w:afterAutospacing="0" w:line="259.20000000000005" w:lineRule="auto"/>
        <w:ind w:left="720" w:hanging="360"/>
        <w:rPr>
          <w:sz w:val="21"/>
          <w:szCs w:val="21"/>
        </w:rPr>
      </w:pPr>
      <w:r w:rsidDel="00000000" w:rsidR="00000000" w:rsidRPr="00000000">
        <w:rPr>
          <w:sz w:val="21"/>
          <w:szCs w:val="21"/>
          <w:rtl w:val="0"/>
        </w:rPr>
        <w:t xml:space="preserve">I intend my electronic signature to record my agreement to this request and acknowledgment; and</w:t>
      </w:r>
    </w:p>
    <w:p w:rsidR="00000000" w:rsidDel="00000000" w:rsidP="00000000" w:rsidRDefault="00000000" w:rsidRPr="00000000" w14:paraId="00000070">
      <w:pPr>
        <w:numPr>
          <w:ilvl w:val="0"/>
          <w:numId w:val="2"/>
        </w:numPr>
        <w:pBdr>
          <w:top w:color="auto" w:space="0" w:sz="0" w:val="none"/>
          <w:left w:color="auto" w:space="-18" w:sz="0" w:val="none"/>
          <w:bottom w:color="auto" w:space="0" w:sz="0" w:val="none"/>
          <w:right w:color="auto" w:space="0" w:sz="0" w:val="none"/>
          <w:between w:color="auto" w:space="0" w:sz="0" w:val="none"/>
        </w:pBdr>
        <w:spacing w:after="100" w:line="259.20000000000005" w:lineRule="auto"/>
        <w:ind w:left="720" w:hanging="360"/>
        <w:rPr>
          <w:sz w:val="21"/>
          <w:szCs w:val="21"/>
        </w:rPr>
      </w:pPr>
      <w:r w:rsidDel="00000000" w:rsidR="00000000" w:rsidRPr="00000000">
        <w:rPr>
          <w:sz w:val="21"/>
          <w:szCs w:val="21"/>
          <w:rtl w:val="0"/>
        </w:rPr>
        <w:t xml:space="preserve">This request applies only to the invoice identified above.</w:t>
      </w:r>
    </w:p>
    <w:p w:rsidR="00000000" w:rsidDel="00000000" w:rsidP="00000000" w:rsidRDefault="00000000" w:rsidRPr="00000000" w14:paraId="00000071">
      <w:pPr>
        <w:pBdr>
          <w:top w:color="auto" w:space="0" w:sz="0" w:val="none"/>
          <w:left w:color="auto" w:space="-18" w:sz="0" w:val="none"/>
          <w:bottom w:color="auto" w:space="0" w:sz="0" w:val="none"/>
          <w:right w:color="auto" w:space="0" w:sz="0" w:val="none"/>
          <w:between w:color="auto" w:space="0" w:sz="0" w:val="none"/>
        </w:pBdr>
        <w:spacing w:after="100" w:line="259.20000000000005" w:lineRule="auto"/>
        <w:rPr>
          <w:sz w:val="21"/>
          <w:szCs w:val="21"/>
        </w:rPr>
      </w:pPr>
      <w:r w:rsidDel="00000000" w:rsidR="00000000" w:rsidRPr="00000000">
        <w:rPr>
          <w:rtl w:val="0"/>
        </w:rPr>
      </w:r>
    </w:p>
    <w:tbl>
      <w:tblPr>
        <w:tblStyle w:val="Table3"/>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35"/>
        <w:tblGridChange w:id="0">
          <w:tblGrid>
            <w:gridCol w:w="9135"/>
          </w:tblGrid>
        </w:tblGridChange>
      </w:tblGrid>
      <w:tr>
        <w:trPr>
          <w:cantSplit w:val="0"/>
          <w:trHeight w:val="1515" w:hRule="atLeast"/>
          <w:tblHeader w:val="0"/>
        </w:trPr>
        <w:tc>
          <w:tcPr>
            <w:tcBorders>
              <w:top w:color="000000" w:space="0" w:sz="0" w:val="nil"/>
              <w:left w:color="000000" w:space="0" w:sz="0" w:val="nil"/>
              <w:bottom w:color="000000" w:space="0" w:sz="0" w:val="nil"/>
              <w:right w:color="000000" w:space="0" w:sz="0" w:val="nil"/>
            </w:tcBorders>
            <w:shd w:fill="d9ead3" w:val="clear"/>
            <w:tcMar>
              <w:top w:w="180.0" w:type="dxa"/>
              <w:left w:w="0.0" w:type="dxa"/>
              <w:bottom w:w="180.0" w:type="dxa"/>
              <w:right w:w="0.0" w:type="dxa"/>
            </w:tcMar>
            <w:vAlign w:val="top"/>
          </w:tcPr>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pacing w:after="100" w:line="259.20000000000005" w:lineRule="auto"/>
              <w:jc w:val="center"/>
              <w:rPr>
                <w:b w:val="1"/>
                <w:bCs w:val="1"/>
                <w:color w:val="274e13"/>
                <w:sz w:val="23"/>
                <w:szCs w:val="23"/>
              </w:rPr>
            </w:pPr>
            <w:r w:rsidDel="00000000" w:rsidR="00000000" w:rsidRPr="00000000">
              <w:rPr>
                <w:b w:val="1"/>
                <w:bCs w:val="1"/>
                <w:color w:val="274e13"/>
                <w:sz w:val="23"/>
                <w:szCs w:val="23"/>
                <w:rtl w:val="0"/>
              </w:rPr>
              <w:t xml:space="preserve">By sending this completed and electronically signed form back to Copeland Roberts, I agree to all terms of this Request to Remove Transit Protection.</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pacing w:after="100" w:line="259.20000000000005" w:lineRule="auto"/>
              <w:jc w:val="center"/>
              <w:rPr/>
            </w:pPr>
            <w:r w:rsidDel="00000000" w:rsidR="00000000" w:rsidRPr="00000000">
              <w:rPr>
                <w:rtl w:val="0"/>
              </w:rPr>
              <w:t xml:space="preserve">Upon receipt of the completed form, Copeland Roberts will remove the Transit Protection Charge from the invoice and dispatch the shipment in accordance with the details stated above.</w:t>
            </w:r>
          </w:p>
        </w:tc>
      </w:tr>
    </w:tbl>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pacing w:line="240" w:lineRule="auto"/>
        <w:jc w:val="center"/>
        <w:rPr>
          <w:color w:val="777777"/>
          <w:sz w:val="16"/>
          <w:szCs w:val="16"/>
        </w:rPr>
      </w:pPr>
      <w:r w:rsidDel="00000000" w:rsidR="00000000" w:rsidRPr="00000000">
        <w:rPr>
          <w:color w:val="777777"/>
          <w:sz w:val="16"/>
          <w:szCs w:val="16"/>
          <w:rtl w:val="0"/>
        </w:rPr>
        <w:t xml:space="preserve">Copeland Roberts Pty Ltd | Request to Remove Transit Protection</w:t>
      </w:r>
    </w:p>
    <w:p w:rsidR="00000000" w:rsidDel="00000000" w:rsidP="00000000" w:rsidRDefault="00000000" w:rsidRPr="00000000" w14:paraId="00000075">
      <w:pPr>
        <w:rPr>
          <w:rFonts w:ascii="Inter" w:cs="Inter" w:eastAsia="Inter" w:hAnsi="Inter"/>
          <w:b w:val="1"/>
          <w:bCs w:val="1"/>
          <w:sz w:val="24"/>
          <w:szCs w:val="24"/>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Signers xmlns:go="http://customooxmlschemas.google.com/" xmlns:r="http://schemas.openxmlformats.org/officeDocument/2006/relationships">
  <go:Signer>
    <go:Gdesa>{"SignerLabel":"Signer","SignerId":"esignature.x46ps5ikc4b","SignerColor":"#e8f0fe","SignerIndex":"1"}</go:Gdesa>
  </go:Signer>
</go:Signers>
</file>

<file path=customXML/itemProps1.xml><?xml version="1.0" encoding="utf-8"?>
<ds:datastoreItem xmlns:ds="http://schemas.openxmlformats.org/officeDocument/2006/customXml" ds:itemID="{999-1234-1234-1234-123412341234}">
  <ds:schemaRefs>
    <ds:schemaRef ds:uri="http://customooxmlschemas.google.com/"/>
  </ds:schemaRefs>
</ds:datastoreItem>
</file>