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1E74" w14:textId="3FD08FD4" w:rsidR="00A37ABA" w:rsidRPr="00A37ABA" w:rsidRDefault="00A37ABA" w:rsidP="00A37ABA">
      <w:pPr>
        <w:pStyle w:val="Heading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</w:rPr>
      </w:pPr>
      <w:r w:rsidRPr="00A37AB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</w:rPr>
        <w:t>Winnebago Presbytery</w:t>
      </w:r>
    </w:p>
    <w:p w14:paraId="73741B3C" w14:textId="77777777" w:rsidR="00A37ABA" w:rsidRPr="00A37ABA" w:rsidRDefault="00A37ABA" w:rsidP="00A37A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7ABA">
        <w:rPr>
          <w:rFonts w:ascii="Times New Roman" w:eastAsia="Times New Roman" w:hAnsi="Times New Roman" w:cs="Times New Roman"/>
          <w:b/>
          <w:bCs/>
          <w:sz w:val="36"/>
          <w:szCs w:val="36"/>
        </w:rPr>
        <w:t>Policy for the Protection of Vulnerable Adults</w:t>
      </w:r>
    </w:p>
    <w:p w14:paraId="4845B77F" w14:textId="77777777" w:rsidR="00A37ABA" w:rsidRPr="00A37ABA" w:rsidRDefault="00A37ABA" w:rsidP="00A37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7ABA">
        <w:rPr>
          <w:rFonts w:ascii="Times New Roman" w:eastAsia="Times New Roman" w:hAnsi="Times New Roman" w:cs="Times New Roman"/>
          <w:b/>
          <w:bCs/>
          <w:sz w:val="27"/>
          <w:szCs w:val="27"/>
        </w:rPr>
        <w:t>Why We Care</w:t>
      </w:r>
    </w:p>
    <w:p w14:paraId="359D4FCA" w14:textId="08788B32" w:rsidR="00A37ABA" w:rsidRPr="00A37ABA" w:rsidRDefault="00A37ABA" w:rsidP="00A3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ABA">
        <w:rPr>
          <w:rFonts w:ascii="Times New Roman" w:eastAsia="Times New Roman" w:hAnsi="Times New Roman" w:cs="Times New Roman"/>
          <w:sz w:val="24"/>
          <w:szCs w:val="24"/>
        </w:rPr>
        <w:t xml:space="preserve">Winnebago Presbytery is called to reflect the love and justice of Jesus Christ in all we do. In our worship, meetings, leadership, and service, we are responsible for maintaining a safe and trustworthy environment. Protecting vulnerable adults is part of our pastoral, ethical, and constitutional responsibility under the </w:t>
      </w:r>
      <w:r w:rsidRPr="00A37ABA">
        <w:rPr>
          <w:rFonts w:ascii="Times New Roman" w:eastAsia="Times New Roman" w:hAnsi="Times New Roman" w:cs="Times New Roman"/>
          <w:i/>
          <w:iCs/>
          <w:sz w:val="24"/>
          <w:szCs w:val="24"/>
        </w:rPr>
        <w:t>Book of Order</w:t>
      </w:r>
      <w:r w:rsidR="00C119C3" w:rsidRPr="00C119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(G-3.0106)</w:t>
      </w:r>
      <w:r w:rsidRPr="00A37A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0ACB40" w14:textId="77777777" w:rsidR="00A37ABA" w:rsidRPr="00A37ABA" w:rsidRDefault="00A37ABA" w:rsidP="00A37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7ABA">
        <w:rPr>
          <w:rFonts w:ascii="Times New Roman" w:eastAsia="Times New Roman" w:hAnsi="Times New Roman" w:cs="Times New Roman"/>
          <w:b/>
          <w:bCs/>
          <w:sz w:val="27"/>
          <w:szCs w:val="27"/>
        </w:rPr>
        <w:t>Who Is a Vulnerable Adult</w:t>
      </w:r>
    </w:p>
    <w:p w14:paraId="0C245269" w14:textId="77777777" w:rsidR="00A37ABA" w:rsidRPr="00A37ABA" w:rsidRDefault="00A37ABA" w:rsidP="00A3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ABA">
        <w:rPr>
          <w:rFonts w:ascii="Times New Roman" w:eastAsia="Times New Roman" w:hAnsi="Times New Roman" w:cs="Times New Roman"/>
          <w:sz w:val="24"/>
          <w:szCs w:val="24"/>
        </w:rPr>
        <w:t>For purposes of this policy, we follow Wisconsin law. An “adult at risk” is a person age 18 or older with a physical or mental condition that substantially impairs the ability to care for their own needs and who has experienced, is experiencing, or is at risk of abuse, neglect, self-neglect, or financial exploitation. This includes older adults, persons with disabilities, and individuals with cognitive impairment.</w:t>
      </w:r>
    </w:p>
    <w:p w14:paraId="687A38DE" w14:textId="77777777" w:rsidR="00A37ABA" w:rsidRPr="00A37ABA" w:rsidRDefault="00A37ABA" w:rsidP="00A37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7ABA">
        <w:rPr>
          <w:rFonts w:ascii="Times New Roman" w:eastAsia="Times New Roman" w:hAnsi="Times New Roman" w:cs="Times New Roman"/>
          <w:b/>
          <w:bCs/>
          <w:sz w:val="27"/>
          <w:szCs w:val="27"/>
        </w:rPr>
        <w:t>What We Will Do</w:t>
      </w:r>
    </w:p>
    <w:p w14:paraId="33E49BBA" w14:textId="77777777" w:rsidR="00A37ABA" w:rsidRPr="00A37ABA" w:rsidRDefault="00A37ABA" w:rsidP="00A3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ABA">
        <w:rPr>
          <w:rFonts w:ascii="Times New Roman" w:eastAsia="Times New Roman" w:hAnsi="Times New Roman" w:cs="Times New Roman"/>
          <w:sz w:val="24"/>
          <w:szCs w:val="24"/>
        </w:rPr>
        <w:t>In all presbytery-sponsored ministries and gatherings, we expect conduct marked by integrity, respect, and appropriate boundaries. Abuse of any kind—physical, emotional, sexual, financial, spiritual, or neglect—will not be tolerated.</w:t>
      </w:r>
    </w:p>
    <w:p w14:paraId="64370ACE" w14:textId="77777777" w:rsidR="00A37ABA" w:rsidRPr="00A37ABA" w:rsidRDefault="00A37ABA" w:rsidP="00A3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ABA">
        <w:rPr>
          <w:rFonts w:ascii="Times New Roman" w:eastAsia="Times New Roman" w:hAnsi="Times New Roman" w:cs="Times New Roman"/>
          <w:sz w:val="24"/>
          <w:szCs w:val="24"/>
        </w:rPr>
        <w:t>We also recognize that vulnerability may affect those in leadership. Aging, dementia, cognitive decline, or other impairments may impact a person’s ability to serve safely. When concerns about capacity arise, the presbytery will respond with honesty, compassion, and appropriate action, seeking both protection and dignity.</w:t>
      </w:r>
    </w:p>
    <w:p w14:paraId="2EA671AE" w14:textId="60E21080" w:rsidR="00A37ABA" w:rsidRPr="00A37ABA" w:rsidRDefault="00A37ABA" w:rsidP="00A3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ABA">
        <w:rPr>
          <w:rFonts w:ascii="Times New Roman" w:eastAsia="Times New Roman" w:hAnsi="Times New Roman" w:cs="Times New Roman"/>
          <w:sz w:val="24"/>
          <w:szCs w:val="24"/>
        </w:rPr>
        <w:t xml:space="preserve">Concerns regarding the safety or well-being of a vulnerable adult in presbytery ministry </w:t>
      </w:r>
      <w:r w:rsidR="00E2753B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A37ABA">
        <w:rPr>
          <w:rFonts w:ascii="Times New Roman" w:eastAsia="Times New Roman" w:hAnsi="Times New Roman" w:cs="Times New Roman"/>
          <w:sz w:val="24"/>
          <w:szCs w:val="24"/>
        </w:rPr>
        <w:t xml:space="preserve"> be reported promptly to the Stated Clerk or </w:t>
      </w:r>
      <w:r w:rsidR="00C119C3">
        <w:rPr>
          <w:rFonts w:ascii="Times New Roman" w:eastAsia="Times New Roman" w:hAnsi="Times New Roman" w:cs="Times New Roman"/>
          <w:sz w:val="24"/>
          <w:szCs w:val="24"/>
        </w:rPr>
        <w:t>General Presbyter</w:t>
      </w:r>
      <w:r w:rsidR="00F17D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7D84" w:rsidRPr="00F17D84">
        <w:rPr>
          <w:rFonts w:ascii="Times New Roman" w:eastAsia="Times New Roman" w:hAnsi="Times New Roman" w:cs="Times New Roman"/>
          <w:sz w:val="24"/>
          <w:szCs w:val="24"/>
        </w:rPr>
        <w:t>Concerns shall be reported to civil authorities if required by Wisconsin law</w:t>
      </w:r>
      <w:r w:rsidR="00E94BCC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943095">
        <w:rPr>
          <w:rFonts w:ascii="Times New Roman" w:eastAsia="Times New Roman" w:hAnsi="Times New Roman" w:cs="Times New Roman"/>
          <w:sz w:val="24"/>
          <w:szCs w:val="24"/>
        </w:rPr>
        <w:t>s</w:t>
      </w:r>
      <w:r w:rsidR="004D0A34">
        <w:rPr>
          <w:rFonts w:ascii="Times New Roman" w:eastAsia="Times New Roman" w:hAnsi="Times New Roman" w:cs="Times New Roman"/>
          <w:sz w:val="24"/>
          <w:szCs w:val="24"/>
        </w:rPr>
        <w:t>ituation</w:t>
      </w:r>
      <w:r w:rsidR="00943095">
        <w:rPr>
          <w:rFonts w:ascii="Times New Roman" w:eastAsia="Times New Roman" w:hAnsi="Times New Roman" w:cs="Times New Roman"/>
          <w:sz w:val="24"/>
          <w:szCs w:val="24"/>
        </w:rPr>
        <w:t>s</w:t>
      </w:r>
      <w:r w:rsidR="004D0A34">
        <w:rPr>
          <w:rFonts w:ascii="Times New Roman" w:eastAsia="Times New Roman" w:hAnsi="Times New Roman" w:cs="Times New Roman"/>
          <w:sz w:val="24"/>
          <w:szCs w:val="24"/>
        </w:rPr>
        <w:t xml:space="preserve"> involving </w:t>
      </w:r>
      <w:r w:rsidR="00E94BC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37ABA">
        <w:rPr>
          <w:rFonts w:ascii="Times New Roman" w:eastAsia="Times New Roman" w:hAnsi="Times New Roman" w:cs="Times New Roman"/>
          <w:sz w:val="24"/>
          <w:szCs w:val="24"/>
        </w:rPr>
        <w:t>mmediate danger will be reported to emergency services. Reports made in good faith will be addressed promptly and without retaliation.</w:t>
      </w:r>
    </w:p>
    <w:p w14:paraId="4263E8D1" w14:textId="03C4856C" w:rsidR="00A37ABA" w:rsidRPr="00A37ABA" w:rsidRDefault="00A37ABA" w:rsidP="00A3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ABA">
        <w:rPr>
          <w:rFonts w:ascii="Times New Roman" w:eastAsia="Times New Roman" w:hAnsi="Times New Roman" w:cs="Times New Roman"/>
          <w:sz w:val="24"/>
          <w:szCs w:val="24"/>
        </w:rPr>
        <w:t>Winnebago Presbytery encourages its congregations to adopt and review their own policies for protecting vulnerable adults and to attend thoughtfully to issues of aging, capacity, and safe leadership.</w:t>
      </w:r>
      <w:r w:rsidR="005D0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BA7" w:rsidRPr="005D0BA7">
        <w:rPr>
          <w:rFonts w:ascii="Times New Roman" w:eastAsia="Times New Roman" w:hAnsi="Times New Roman" w:cs="Times New Roman"/>
          <w:sz w:val="24"/>
          <w:szCs w:val="24"/>
        </w:rPr>
        <w:t xml:space="preserve">When concerns arise and the appropriate response is unclear, leaders are encouraged to consult with the Stated Clerk or </w:t>
      </w:r>
      <w:r w:rsidR="00A2046C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="005D0BA7" w:rsidRPr="005D0BA7">
        <w:rPr>
          <w:rFonts w:ascii="Times New Roman" w:eastAsia="Times New Roman" w:hAnsi="Times New Roman" w:cs="Times New Roman"/>
          <w:sz w:val="24"/>
          <w:szCs w:val="24"/>
        </w:rPr>
        <w:t xml:space="preserve"> Presbyter for guidance.</w:t>
      </w:r>
    </w:p>
    <w:p w14:paraId="39C81A6B" w14:textId="0DE77425" w:rsidR="00DE1136" w:rsidRPr="00A37ABA" w:rsidRDefault="00DE1136" w:rsidP="00A37ABA"/>
    <w:sectPr w:rsidR="00DE1136" w:rsidRPr="00A37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C29EB"/>
    <w:multiLevelType w:val="multilevel"/>
    <w:tmpl w:val="89AC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28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1D"/>
    <w:rsid w:val="002E72F3"/>
    <w:rsid w:val="00345D8E"/>
    <w:rsid w:val="004215A0"/>
    <w:rsid w:val="004D0A34"/>
    <w:rsid w:val="004E7013"/>
    <w:rsid w:val="005D0BA7"/>
    <w:rsid w:val="005E04C0"/>
    <w:rsid w:val="00861AE0"/>
    <w:rsid w:val="008C163D"/>
    <w:rsid w:val="00943095"/>
    <w:rsid w:val="00A2046C"/>
    <w:rsid w:val="00A37ABA"/>
    <w:rsid w:val="00A71088"/>
    <w:rsid w:val="00BA727F"/>
    <w:rsid w:val="00BE1B61"/>
    <w:rsid w:val="00C119C3"/>
    <w:rsid w:val="00D7701D"/>
    <w:rsid w:val="00DE1136"/>
    <w:rsid w:val="00E2753B"/>
    <w:rsid w:val="00E94BCC"/>
    <w:rsid w:val="00F1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60DF"/>
  <w15:chartTrackingRefBased/>
  <w15:docId w15:val="{9B853D89-3AEC-4734-B18F-58748973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0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0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0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0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0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01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01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0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0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01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0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01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01D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4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1838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Bork</dc:creator>
  <cp:keywords/>
  <dc:description/>
  <cp:lastModifiedBy>David Colby</cp:lastModifiedBy>
  <cp:revision>2</cp:revision>
  <dcterms:created xsi:type="dcterms:W3CDTF">2026-02-13T18:46:00Z</dcterms:created>
  <dcterms:modified xsi:type="dcterms:W3CDTF">2026-02-13T18:46:00Z</dcterms:modified>
</cp:coreProperties>
</file>