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50367A" w14:textId="0AA5E3E1" w:rsidR="00565164" w:rsidRDefault="002E1D85" w:rsidP="00565164">
      <w:pPr>
        <w:pStyle w:val="BasicParagraph"/>
        <w:spacing w:after="120"/>
        <w:jc w:val="center"/>
        <w:rPr>
          <w:rFonts w:ascii="Arial" w:hAnsi="Arial" w:cs="Arial"/>
          <w:b/>
          <w:bCs/>
          <w:color w:val="007000"/>
          <w:sz w:val="36"/>
          <w:szCs w:val="36"/>
        </w:rPr>
      </w:pPr>
      <w:r>
        <w:rPr>
          <w:rFonts w:ascii="Arial" w:hAnsi="Arial" w:cs="Arial"/>
          <w:b/>
          <w:bCs/>
          <w:color w:val="007000"/>
          <w:sz w:val="36"/>
          <w:szCs w:val="36"/>
        </w:rPr>
        <w:t>ELLIOTT</w:t>
      </w:r>
      <w:r>
        <w:rPr>
          <w:rFonts w:ascii="Arial" w:hAnsi="Arial" w:cs="Arial"/>
          <w:b/>
          <w:bCs/>
          <w:color w:val="007000"/>
          <w:spacing w:val="33"/>
          <w:sz w:val="36"/>
          <w:szCs w:val="36"/>
        </w:rPr>
        <w:t xml:space="preserve"> </w:t>
      </w:r>
      <w:r>
        <w:rPr>
          <w:rFonts w:ascii="Arial" w:hAnsi="Arial" w:cs="Arial"/>
          <w:b/>
          <w:bCs/>
          <w:color w:val="007000"/>
          <w:sz w:val="36"/>
          <w:szCs w:val="36"/>
        </w:rPr>
        <w:t>ROBINSON</w:t>
      </w:r>
    </w:p>
    <w:p w14:paraId="3346B200" w14:textId="77777777" w:rsidR="00565164" w:rsidRPr="008C13B4" w:rsidRDefault="00565164" w:rsidP="00565164">
      <w:pPr>
        <w:pStyle w:val="Body"/>
        <w:spacing w:after="120"/>
        <w:jc w:val="center"/>
        <w:rPr>
          <w:rFonts w:ascii="Arial" w:hAnsi="Arial" w:cs="Arial"/>
          <w:caps/>
          <w:color w:val="007000"/>
          <w:sz w:val="20"/>
          <w:szCs w:val="20"/>
        </w:rPr>
      </w:pPr>
      <w:r w:rsidRPr="008C13B4">
        <w:rPr>
          <w:rFonts w:ascii="Arial" w:hAnsi="Arial" w:cs="Arial"/>
          <w:b/>
          <w:bCs/>
          <w:caps/>
          <w:color w:val="007000"/>
          <w:sz w:val="20"/>
          <w:szCs w:val="20"/>
        </w:rPr>
        <w:t>Creative and Operational Leader</w:t>
      </w:r>
      <w:r w:rsidRPr="008C13B4">
        <w:rPr>
          <w:rFonts w:ascii="Arial" w:hAnsi="Arial" w:cs="Arial"/>
          <w:b/>
          <w:bCs/>
          <w:caps/>
          <w:color w:val="007000"/>
          <w:sz w:val="20"/>
          <w:szCs w:val="20"/>
        </w:rPr>
        <w:br/>
      </w:r>
      <w:r w:rsidRPr="008C13B4">
        <w:rPr>
          <w:rFonts w:ascii="Arial" w:hAnsi="Arial" w:cs="Arial"/>
          <w:caps/>
          <w:color w:val="007000"/>
          <w:sz w:val="20"/>
          <w:szCs w:val="20"/>
        </w:rPr>
        <w:t>Building Brands, Teams, and Scalable Systems that Drive Growth</w:t>
      </w:r>
    </w:p>
    <w:p w14:paraId="3A276F02" w14:textId="77777777" w:rsidR="00565164" w:rsidRDefault="00565164" w:rsidP="00565164">
      <w:pPr>
        <w:pStyle w:val="Body"/>
        <w:spacing w:after="120"/>
        <w:jc w:val="center"/>
        <w:rPr>
          <w:rFonts w:ascii="Arial" w:hAnsi="Arial" w:cs="Arial"/>
        </w:rPr>
      </w:pPr>
      <w:hyperlink r:id="rId5" w:history="1">
        <w:r>
          <w:rPr>
            <w:rStyle w:val="Hyperlink"/>
            <w:rFonts w:ascii="Arial" w:hAnsi="Arial" w:cs="Arial"/>
            <w:color w:val="006DBF"/>
            <w:u w:val="none"/>
          </w:rPr>
          <w:t>ELLIOTTROBINSON.COM</w:t>
        </w:r>
      </w:hyperlink>
      <w:r>
        <w:rPr>
          <w:rFonts w:ascii="Arial" w:hAnsi="Arial" w:cs="Arial"/>
        </w:rPr>
        <w:t xml:space="preserve"> | </w:t>
      </w:r>
      <w:r w:rsidRPr="00565164">
        <w:rPr>
          <w:rFonts w:ascii="Arial" w:hAnsi="Arial" w:cs="Arial"/>
          <w:color w:val="006DBF"/>
        </w:rPr>
        <w:t>ELLIOTTEZRA@GMAIL</w:t>
      </w:r>
      <w:hyperlink r:id="rId6" w:history="1">
        <w:r>
          <w:rPr>
            <w:rFonts w:ascii="Arial" w:hAnsi="Arial" w:cs="Arial"/>
            <w:color w:val="006DBF"/>
          </w:rPr>
          <w:t>.COM</w:t>
        </w:r>
      </w:hyperlink>
      <w:r>
        <w:rPr>
          <w:rFonts w:ascii="Arial" w:hAnsi="Arial" w:cs="Arial"/>
          <w:color w:val="006DBF"/>
        </w:rPr>
        <w:t xml:space="preserve"> </w:t>
      </w:r>
      <w:r>
        <w:rPr>
          <w:rFonts w:ascii="Arial" w:hAnsi="Arial" w:cs="Arial"/>
        </w:rPr>
        <w:t xml:space="preserve">| </w:t>
      </w:r>
      <w:hyperlink r:id="rId7" w:history="1">
        <w:r w:rsidRPr="00565164">
          <w:rPr>
            <w:rStyle w:val="Hyperlink"/>
            <w:rFonts w:ascii="Arial" w:hAnsi="Arial" w:cs="Arial"/>
            <w:caps/>
            <w:color w:val="006DBF"/>
            <w:u w:val="none"/>
          </w:rPr>
          <w:t>linkedin.com/in/elliottrobinsondesign</w:t>
        </w:r>
      </w:hyperlink>
      <w:r>
        <w:rPr>
          <w:rStyle w:val="Hyperlink"/>
          <w:rFonts w:ascii="Arial" w:hAnsi="Arial" w:cs="Arial"/>
          <w:caps/>
          <w:color w:val="006DBF"/>
          <w:u w:val="none"/>
        </w:rPr>
        <w:br/>
      </w:r>
      <w:r>
        <w:rPr>
          <w:rFonts w:ascii="Arial" w:hAnsi="Arial" w:cs="Arial"/>
        </w:rPr>
        <w:t>978.273.1121 | SWAMPSCOTT, MA</w:t>
      </w:r>
    </w:p>
    <w:p w14:paraId="15DA84BC" w14:textId="79096766" w:rsidR="00565164" w:rsidRDefault="00376B06" w:rsidP="00565164">
      <w:pPr>
        <w:pStyle w:val="Body"/>
        <w:jc w:val="center"/>
        <w:rPr>
          <w:rFonts w:ascii="Arial" w:hAnsi="Arial" w:cs="Arial"/>
        </w:rPr>
      </w:pPr>
      <w:r w:rsidRPr="00376B06">
        <w:rPr>
          <w:rFonts w:ascii="Arial" w:hAnsi="Arial" w:cs="Arial"/>
        </w:rPr>
        <w:t>Enterprise brand leader aligning business initiatives with organizational goals across complex organizations. Lead teams, develop talent, and partner with senior leaders to connect strategy with brand identity while delivering consistent, high-quality work at scale</w:t>
      </w:r>
      <w:r w:rsidR="00565164">
        <w:rPr>
          <w:rFonts w:ascii="Arial" w:hAnsi="Arial" w:cs="Arial"/>
        </w:rPr>
        <w:t>.</w:t>
      </w:r>
    </w:p>
    <w:p w14:paraId="7B22CE13" w14:textId="1087B617" w:rsidR="00565164" w:rsidRPr="00106CF1" w:rsidRDefault="00376B06" w:rsidP="00376B06">
      <w:pPr>
        <w:pStyle w:val="Body"/>
        <w:spacing w:before="120" w:after="120"/>
        <w:jc w:val="center"/>
        <w:rPr>
          <w:rStyle w:val="CompanyHeadline-Dates"/>
          <w:rFonts w:ascii="Arial" w:hAnsi="Arial" w:cs="Arial"/>
          <w:b/>
          <w:bCs/>
          <w:caps/>
        </w:rPr>
      </w:pPr>
      <w:r>
        <w:rPr>
          <w:rFonts w:ascii="Arial" w:hAnsi="Arial" w:cs="Arial"/>
          <w:b/>
          <w:bCs/>
          <w:caps/>
          <w:color w:val="007000"/>
        </w:rPr>
        <w:t>Creative Operations</w:t>
      </w:r>
      <w:r w:rsidR="00F070B2" w:rsidRPr="00F070B2">
        <w:rPr>
          <w:rFonts w:ascii="Arial" w:hAnsi="Arial" w:cs="Arial"/>
          <w:b/>
          <w:bCs/>
          <w:caps/>
          <w:color w:val="007000"/>
        </w:rPr>
        <w:t xml:space="preserve"> | </w:t>
      </w:r>
      <w:r>
        <w:rPr>
          <w:rFonts w:ascii="Arial" w:hAnsi="Arial" w:cs="Arial"/>
          <w:b/>
          <w:bCs/>
          <w:caps/>
          <w:color w:val="007000"/>
        </w:rPr>
        <w:t>Stakeholder Management | Resource Management</w:t>
      </w:r>
      <w:r>
        <w:rPr>
          <w:rFonts w:ascii="Arial" w:hAnsi="Arial" w:cs="Arial"/>
          <w:b/>
          <w:bCs/>
          <w:caps/>
          <w:color w:val="007000"/>
        </w:rPr>
        <w:br/>
        <w:t>Executive Communicatio</w:t>
      </w:r>
      <w:r w:rsidR="00C45C2D">
        <w:rPr>
          <w:rFonts w:ascii="Arial" w:hAnsi="Arial" w:cs="Arial"/>
          <w:b/>
          <w:bCs/>
          <w:caps/>
          <w:color w:val="007000"/>
        </w:rPr>
        <w:t>n</w:t>
      </w:r>
      <w:r>
        <w:rPr>
          <w:rFonts w:ascii="Arial" w:hAnsi="Arial" w:cs="Arial"/>
          <w:b/>
          <w:bCs/>
          <w:caps/>
          <w:color w:val="007000"/>
        </w:rPr>
        <w:t xml:space="preserve"> | Brand Governance | Creative Leadership</w:t>
      </w:r>
      <w:r>
        <w:rPr>
          <w:rFonts w:ascii="Arial" w:hAnsi="Arial" w:cs="Arial"/>
          <w:b/>
          <w:bCs/>
          <w:caps/>
          <w:color w:val="007000"/>
        </w:rPr>
        <w:br/>
        <w:t>AI-Enabled Workflows | Team Development</w:t>
      </w:r>
    </w:p>
    <w:p w14:paraId="0148AE6F" w14:textId="5D674D3B" w:rsidR="00565164" w:rsidRDefault="002E1D85" w:rsidP="00565164">
      <w:pPr>
        <w:pStyle w:val="ExperienceHeadline"/>
        <w:spacing w:before="60"/>
        <w:rPr>
          <w:rStyle w:val="CompanyHeadline-Dates"/>
          <w:rFonts w:ascii="Arial" w:hAnsi="Arial" w:cs="Arial"/>
          <w:b/>
          <w:bCs/>
          <w:caps w:val="0"/>
          <w:color w:val="3A3C38"/>
          <w:sz w:val="22"/>
          <w:szCs w:val="22"/>
        </w:rPr>
      </w:pPr>
      <w:r>
        <w:rPr>
          <w:rStyle w:val="CompanyHeadline-Dates"/>
          <w:rFonts w:ascii="Arial" w:hAnsi="Arial" w:cs="Arial"/>
          <w:b/>
          <w:bCs/>
          <w:sz w:val="22"/>
          <w:szCs w:val="22"/>
        </w:rPr>
        <w:t>Manufacturing by Informa</w:t>
      </w:r>
      <w:r w:rsidR="00565164">
        <w:rPr>
          <w:rStyle w:val="CompanyHeadline-Dates"/>
          <w:rFonts w:ascii="Arial" w:hAnsi="Arial" w:cs="Arial"/>
          <w:b/>
          <w:bCs/>
          <w:sz w:val="22"/>
          <w:szCs w:val="22"/>
        </w:rPr>
        <w:t xml:space="preserve"> | 2021–2026</w:t>
      </w:r>
    </w:p>
    <w:p w14:paraId="5C5891A5" w14:textId="408963A2" w:rsidR="00565164" w:rsidRDefault="002E1D85" w:rsidP="00565164">
      <w:pPr>
        <w:pStyle w:val="ExperienceHeadline"/>
        <w:spacing w:before="60"/>
        <w:rPr>
          <w:rStyle w:val="JobDescription"/>
          <w:rFonts w:ascii="Arial" w:hAnsi="Arial" w:cs="Arial"/>
        </w:rPr>
      </w:pPr>
      <w:r>
        <w:rPr>
          <w:rStyle w:val="JobDescription"/>
          <w:rFonts w:ascii="Arial" w:hAnsi="Arial" w:cs="Arial"/>
          <w:color w:val="007000"/>
        </w:rPr>
        <w:t>Creative Director</w:t>
      </w:r>
      <w:r w:rsidR="00565164">
        <w:rPr>
          <w:rStyle w:val="CompanyHeadline-Dates"/>
          <w:rFonts w:ascii="Arial" w:hAnsi="Arial" w:cs="Arial"/>
        </w:rPr>
        <w:t xml:space="preserve"> | 2022–2026 </w:t>
      </w:r>
    </w:p>
    <w:p w14:paraId="4CD83F0F" w14:textId="1E29A01A" w:rsidR="00565164" w:rsidRDefault="00F070B2" w:rsidP="00565164">
      <w:pPr>
        <w:pStyle w:val="Body"/>
        <w:rPr>
          <w:rFonts w:ascii="Arial" w:hAnsi="Arial" w:cs="Arial"/>
        </w:rPr>
      </w:pPr>
      <w:r w:rsidRPr="00F070B2">
        <w:rPr>
          <w:rFonts w:ascii="Arial" w:hAnsi="Arial" w:cs="Arial"/>
        </w:rPr>
        <w:t>Directed the creative function for North American Manufacturing across a portfolio of media and live event brands</w:t>
      </w:r>
      <w:r w:rsidR="00565164">
        <w:rPr>
          <w:rFonts w:ascii="Arial" w:hAnsi="Arial" w:cs="Arial"/>
        </w:rPr>
        <w:t>.</w:t>
      </w:r>
    </w:p>
    <w:p w14:paraId="7FED0BA5" w14:textId="7108E0A7" w:rsidR="00106CF1" w:rsidRPr="00106CF1" w:rsidRDefault="00106CF1" w:rsidP="00106CF1">
      <w:pPr>
        <w:pStyle w:val="BodyBullet"/>
        <w:numPr>
          <w:ilvl w:val="0"/>
          <w:numId w:val="1"/>
        </w:numPr>
        <w:rPr>
          <w:rFonts w:ascii="Arial" w:hAnsi="Arial" w:cs="Arial"/>
        </w:rPr>
      </w:pPr>
      <w:r w:rsidRPr="00106CF1">
        <w:rPr>
          <w:rFonts w:ascii="Arial" w:hAnsi="Arial" w:cs="Arial"/>
        </w:rPr>
        <w:t>Aligned business strategy and creative execution across 6 media and 10 event brands, improving portfolio consistency, project visibility, stakeholder alignment, and organizational efficiency.</w:t>
      </w:r>
    </w:p>
    <w:p w14:paraId="43E4A2E4" w14:textId="7C9F5D5A" w:rsidR="00106CF1" w:rsidRPr="00106CF1" w:rsidRDefault="00106CF1" w:rsidP="00106CF1">
      <w:pPr>
        <w:pStyle w:val="BodyBullet"/>
        <w:numPr>
          <w:ilvl w:val="0"/>
          <w:numId w:val="1"/>
        </w:numPr>
        <w:rPr>
          <w:rFonts w:ascii="Arial" w:hAnsi="Arial" w:cs="Arial"/>
        </w:rPr>
      </w:pPr>
      <w:r w:rsidRPr="00106CF1">
        <w:rPr>
          <w:rFonts w:ascii="Arial" w:hAnsi="Arial" w:cs="Arial"/>
        </w:rPr>
        <w:t>Strengthened enterprise brand consistency by championing implementation of the global One Informa brand system while preserving individual market strategies, reducing compliance issues and production time while expanding adoption of shared assets.</w:t>
      </w:r>
    </w:p>
    <w:p w14:paraId="3549D886" w14:textId="08CD3B1D" w:rsidR="00106CF1" w:rsidRPr="00106CF1" w:rsidRDefault="00106CF1" w:rsidP="00106CF1">
      <w:pPr>
        <w:pStyle w:val="BodyBullet"/>
        <w:numPr>
          <w:ilvl w:val="0"/>
          <w:numId w:val="1"/>
        </w:numPr>
        <w:rPr>
          <w:rFonts w:ascii="Arial" w:hAnsi="Arial" w:cs="Arial"/>
        </w:rPr>
      </w:pPr>
      <w:r w:rsidRPr="00106CF1">
        <w:rPr>
          <w:rFonts w:ascii="Arial" w:hAnsi="Arial" w:cs="Arial"/>
        </w:rPr>
        <w:t>Established the E/E (Engage/Exchange) Creative Group, connecting creative teams across portfolios to share best practices, evaluate tools and processes, strengthen collaboration, and improve creative standards.</w:t>
      </w:r>
    </w:p>
    <w:p w14:paraId="6D046265" w14:textId="44616CED" w:rsidR="00106CF1" w:rsidRPr="00106CF1" w:rsidRDefault="00106CF1" w:rsidP="00106CF1">
      <w:pPr>
        <w:pStyle w:val="BodyBullet"/>
        <w:numPr>
          <w:ilvl w:val="0"/>
          <w:numId w:val="1"/>
        </w:numPr>
        <w:rPr>
          <w:rFonts w:ascii="Arial" w:hAnsi="Arial" w:cs="Arial"/>
        </w:rPr>
      </w:pPr>
      <w:r w:rsidRPr="00106CF1">
        <w:rPr>
          <w:rFonts w:ascii="Arial" w:hAnsi="Arial" w:cs="Arial"/>
        </w:rPr>
        <w:t>Reduced delivery timelines 10% by improving creative intake, workflows, SLAs, project visibility, and resource planning while reducing bottlenecks and revision cycles.</w:t>
      </w:r>
    </w:p>
    <w:p w14:paraId="5C3FB51A" w14:textId="689C8C13" w:rsidR="00106CF1" w:rsidRPr="00106CF1" w:rsidRDefault="00106CF1" w:rsidP="00106CF1">
      <w:pPr>
        <w:pStyle w:val="BodyBullet"/>
        <w:numPr>
          <w:ilvl w:val="0"/>
          <w:numId w:val="1"/>
        </w:numPr>
        <w:rPr>
          <w:rFonts w:ascii="Arial" w:hAnsi="Arial" w:cs="Arial"/>
        </w:rPr>
      </w:pPr>
      <w:r w:rsidRPr="00106CF1">
        <w:rPr>
          <w:rFonts w:ascii="Arial" w:hAnsi="Arial" w:cs="Arial"/>
        </w:rPr>
        <w:t>Advised senior leadership on brand strategy, visual identity systems, creative direction, and customer-facing experiences, connecting business priorities with consistent execution across channels.</w:t>
      </w:r>
    </w:p>
    <w:p w14:paraId="13137C64" w14:textId="58B695C9" w:rsidR="00106CF1" w:rsidRPr="00106CF1" w:rsidRDefault="00106CF1" w:rsidP="00106CF1">
      <w:pPr>
        <w:pStyle w:val="BodyBullet"/>
        <w:numPr>
          <w:ilvl w:val="0"/>
          <w:numId w:val="1"/>
        </w:numPr>
        <w:rPr>
          <w:rFonts w:ascii="Arial" w:hAnsi="Arial" w:cs="Arial"/>
        </w:rPr>
      </w:pPr>
      <w:r w:rsidRPr="00106CF1">
        <w:rPr>
          <w:rFonts w:ascii="Arial" w:hAnsi="Arial" w:cs="Arial"/>
        </w:rPr>
        <w:t>Managed and mentored creative managers and senior talent, providing direction and professional development while improving team productivity and reducing outsourcing costs by 50%.</w:t>
      </w:r>
    </w:p>
    <w:p w14:paraId="6D97C8EA" w14:textId="6F9D1489" w:rsidR="00106CF1" w:rsidRPr="00106CF1" w:rsidRDefault="00106CF1" w:rsidP="00106CF1">
      <w:pPr>
        <w:pStyle w:val="BodyBullet"/>
        <w:numPr>
          <w:ilvl w:val="0"/>
          <w:numId w:val="1"/>
        </w:numPr>
        <w:rPr>
          <w:rFonts w:ascii="Arial" w:hAnsi="Arial" w:cs="Arial"/>
        </w:rPr>
      </w:pPr>
      <w:r w:rsidRPr="00106CF1">
        <w:rPr>
          <w:rFonts w:ascii="Arial" w:hAnsi="Arial" w:cs="Arial"/>
        </w:rPr>
        <w:t>Built centralized brand libraries and scalable templates for recurring digital, social, email, event, and marketing assets, expanding self-service capabilities while maintaining visual standards.</w:t>
      </w:r>
    </w:p>
    <w:p w14:paraId="7303A8DF" w14:textId="7829C7C6" w:rsidR="00106CF1" w:rsidRPr="00106CF1" w:rsidRDefault="00106CF1" w:rsidP="00106CF1">
      <w:pPr>
        <w:pStyle w:val="BodyBullet"/>
        <w:numPr>
          <w:ilvl w:val="0"/>
          <w:numId w:val="1"/>
        </w:numPr>
        <w:rPr>
          <w:rFonts w:ascii="Arial" w:hAnsi="Arial" w:cs="Arial"/>
        </w:rPr>
      </w:pPr>
      <w:r w:rsidRPr="00106CF1">
        <w:rPr>
          <w:rFonts w:ascii="Arial" w:hAnsi="Arial" w:cs="Arial"/>
        </w:rPr>
        <w:t>Integrated AI tools and emerging technologies into creative workflows, increasing team capacity, accelerating delivery, expanding strategic capabilities, and reducing manual production effort.</w:t>
      </w:r>
    </w:p>
    <w:p w14:paraId="20A98437" w14:textId="3FD833FB" w:rsidR="00565164" w:rsidRPr="00106CF1" w:rsidRDefault="00106CF1" w:rsidP="00106CF1">
      <w:pPr>
        <w:pStyle w:val="BodyBullet"/>
        <w:numPr>
          <w:ilvl w:val="0"/>
          <w:numId w:val="1"/>
        </w:numPr>
        <w:rPr>
          <w:rFonts w:ascii="Arial" w:hAnsi="Arial" w:cs="Arial"/>
        </w:rPr>
      </w:pPr>
      <w:r w:rsidRPr="00106CF1">
        <w:rPr>
          <w:rFonts w:ascii="Arial" w:hAnsi="Arial" w:cs="Arial"/>
        </w:rPr>
        <w:t>Developed long-range production planning across annual events, improving workload visibility, reducing last-minute requests, and shifting recurring work away from peak production periods</w:t>
      </w:r>
      <w:r w:rsidR="00565164" w:rsidRPr="00106CF1">
        <w:rPr>
          <w:rFonts w:ascii="Arial" w:hAnsi="Arial" w:cs="Arial"/>
        </w:rPr>
        <w:t>.</w:t>
      </w:r>
    </w:p>
    <w:p w14:paraId="2241F618" w14:textId="4A978728" w:rsidR="00565164" w:rsidRDefault="002E1D85" w:rsidP="00565164">
      <w:pPr>
        <w:pStyle w:val="ExperienceHeadline"/>
        <w:spacing w:before="60"/>
        <w:rPr>
          <w:rStyle w:val="CompanyHeadline-Dates"/>
          <w:rFonts w:ascii="Arial" w:hAnsi="Arial" w:cs="Arial"/>
        </w:rPr>
      </w:pPr>
      <w:r>
        <w:rPr>
          <w:rStyle w:val="JobDescription"/>
          <w:rFonts w:ascii="Arial" w:hAnsi="Arial" w:cs="Arial"/>
          <w:color w:val="007000"/>
        </w:rPr>
        <w:t>Senior Creative</w:t>
      </w:r>
      <w:r w:rsidR="00565164">
        <w:rPr>
          <w:rStyle w:val="JobDescription"/>
          <w:rFonts w:ascii="Arial" w:hAnsi="Arial" w:cs="Arial"/>
          <w:color w:val="007000"/>
        </w:rPr>
        <w:t xml:space="preserve"> </w:t>
      </w:r>
      <w:r>
        <w:rPr>
          <w:rStyle w:val="JobDescription"/>
          <w:rFonts w:ascii="Arial" w:hAnsi="Arial" w:cs="Arial"/>
          <w:color w:val="007000"/>
        </w:rPr>
        <w:t>Marketing Manager</w:t>
      </w:r>
      <w:r w:rsidR="00565164">
        <w:rPr>
          <w:rStyle w:val="CompanyHeadline-Dates"/>
          <w:rFonts w:ascii="Arial" w:hAnsi="Arial" w:cs="Arial"/>
        </w:rPr>
        <w:t xml:space="preserve"> | 2021–2022</w:t>
      </w:r>
    </w:p>
    <w:p w14:paraId="578AAE77" w14:textId="621B16DD" w:rsidR="00565164" w:rsidRDefault="00106CF1" w:rsidP="00565164">
      <w:pPr>
        <w:pStyle w:val="Body"/>
        <w:rPr>
          <w:rFonts w:ascii="Arial" w:hAnsi="Arial" w:cs="Arial"/>
        </w:rPr>
      </w:pPr>
      <w:r w:rsidRPr="00106CF1">
        <w:rPr>
          <w:rFonts w:ascii="Arial" w:hAnsi="Arial" w:cs="Arial"/>
        </w:rPr>
        <w:t>Led centralized creative marketing initiatives supporting an engineering-focused portfolio across digital, video, animation, experiential, and marketing channels</w:t>
      </w:r>
      <w:r w:rsidR="00565164">
        <w:rPr>
          <w:rFonts w:ascii="Arial" w:hAnsi="Arial" w:cs="Arial"/>
        </w:rPr>
        <w:t>.</w:t>
      </w:r>
    </w:p>
    <w:p w14:paraId="25E18C4A" w14:textId="7027F047" w:rsidR="00106CF1" w:rsidRPr="00106CF1" w:rsidRDefault="00106CF1" w:rsidP="00106CF1">
      <w:pPr>
        <w:pStyle w:val="BodyBullet"/>
        <w:numPr>
          <w:ilvl w:val="0"/>
          <w:numId w:val="2"/>
        </w:numPr>
        <w:rPr>
          <w:rFonts w:ascii="Arial" w:hAnsi="Arial" w:cs="Arial"/>
        </w:rPr>
      </w:pPr>
      <w:r w:rsidRPr="00106CF1">
        <w:rPr>
          <w:rFonts w:ascii="Arial" w:hAnsi="Arial" w:cs="Arial"/>
        </w:rPr>
        <w:t>Reduced reliance on external resources 95% by establishing a centralized design team and expanding in-house capabilities across video, animation, tradeshow, social, and digital content.</w:t>
      </w:r>
    </w:p>
    <w:p w14:paraId="58CFC321" w14:textId="3C9644F4" w:rsidR="00106CF1" w:rsidRPr="00106CF1" w:rsidRDefault="00106CF1" w:rsidP="00106CF1">
      <w:pPr>
        <w:pStyle w:val="BodyBullet"/>
        <w:numPr>
          <w:ilvl w:val="0"/>
          <w:numId w:val="2"/>
        </w:numPr>
        <w:rPr>
          <w:rFonts w:ascii="Arial" w:hAnsi="Arial" w:cs="Arial"/>
        </w:rPr>
      </w:pPr>
      <w:r w:rsidRPr="00106CF1">
        <w:rPr>
          <w:rFonts w:ascii="Arial" w:hAnsi="Arial" w:cs="Arial"/>
        </w:rPr>
        <w:t>Expanded internal video and photography capabilities for live events, building reusable content libraries for marketing and sales while reducing production costs approximately $2,000–$3,000 per event</w:t>
      </w:r>
      <w:r>
        <w:rPr>
          <w:rFonts w:ascii="Arial" w:hAnsi="Arial" w:cs="Arial"/>
        </w:rPr>
        <w:t xml:space="preserve"> where the internal team was leveraged</w:t>
      </w:r>
      <w:r w:rsidRPr="00106CF1">
        <w:rPr>
          <w:rFonts w:ascii="Arial" w:hAnsi="Arial" w:cs="Arial"/>
        </w:rPr>
        <w:t>.</w:t>
      </w:r>
    </w:p>
    <w:p w14:paraId="7456ABE6" w14:textId="106150FE" w:rsidR="00565164" w:rsidRPr="00106CF1" w:rsidRDefault="00106CF1" w:rsidP="00106CF1">
      <w:pPr>
        <w:pStyle w:val="BodyBullet"/>
        <w:numPr>
          <w:ilvl w:val="0"/>
          <w:numId w:val="2"/>
        </w:numPr>
        <w:rPr>
          <w:rFonts w:ascii="Arial" w:hAnsi="Arial" w:cs="Arial"/>
        </w:rPr>
      </w:pPr>
      <w:r w:rsidRPr="00106CF1">
        <w:rPr>
          <w:rFonts w:ascii="Arial" w:hAnsi="Arial" w:cs="Arial"/>
        </w:rPr>
        <w:t>Evaluated Workfront, Asana, and Wrike against team and business requirements and selected and implemented Wrike to improve creative intake, workload management, project visibility, accountability, and performance reporting</w:t>
      </w:r>
      <w:r w:rsidR="00565164" w:rsidRPr="00106CF1">
        <w:rPr>
          <w:rFonts w:ascii="Arial" w:hAnsi="Arial" w:cs="Arial"/>
        </w:rPr>
        <w:t>.</w:t>
      </w:r>
    </w:p>
    <w:p w14:paraId="3C0D7A23" w14:textId="62FA55F5" w:rsidR="00565164" w:rsidRDefault="002E1D85" w:rsidP="00565164">
      <w:pPr>
        <w:pStyle w:val="ExperienceHeadline"/>
        <w:rPr>
          <w:rStyle w:val="CompanyHeadline-Dates"/>
          <w:rFonts w:ascii="Arial" w:hAnsi="Arial" w:cs="Arial"/>
          <w:b/>
          <w:bCs/>
          <w:sz w:val="22"/>
          <w:szCs w:val="22"/>
        </w:rPr>
      </w:pPr>
      <w:r>
        <w:rPr>
          <w:rStyle w:val="CompanyHeadline-Dates"/>
          <w:rFonts w:ascii="Arial" w:hAnsi="Arial" w:cs="Arial"/>
          <w:b/>
          <w:bCs/>
          <w:sz w:val="22"/>
          <w:szCs w:val="22"/>
        </w:rPr>
        <w:t>Elliott Robinson Creative</w:t>
      </w:r>
      <w:r w:rsidR="00565164">
        <w:rPr>
          <w:rStyle w:val="CompanyHeadline-Dates"/>
          <w:rFonts w:ascii="Arial" w:hAnsi="Arial" w:cs="Arial"/>
          <w:b/>
          <w:bCs/>
          <w:sz w:val="22"/>
          <w:szCs w:val="22"/>
        </w:rPr>
        <w:t xml:space="preserve"> | 2020–</w:t>
      </w:r>
      <w:r>
        <w:rPr>
          <w:rStyle w:val="CompanyHeadline-Dates"/>
          <w:rFonts w:ascii="Arial" w:hAnsi="Arial" w:cs="Arial"/>
          <w:b/>
          <w:bCs/>
          <w:sz w:val="22"/>
          <w:szCs w:val="22"/>
        </w:rPr>
        <w:t>Present</w:t>
      </w:r>
    </w:p>
    <w:p w14:paraId="6C1353A0" w14:textId="703B1744" w:rsidR="00565164" w:rsidRDefault="002E1D85" w:rsidP="00565164">
      <w:pPr>
        <w:pStyle w:val="ExperienceHeadline"/>
        <w:spacing w:before="60"/>
        <w:rPr>
          <w:rStyle w:val="JobDescription"/>
          <w:rFonts w:ascii="Arial" w:hAnsi="Arial" w:cs="Arial"/>
        </w:rPr>
      </w:pPr>
      <w:r>
        <w:rPr>
          <w:rStyle w:val="JobDescription"/>
          <w:rFonts w:ascii="Arial" w:hAnsi="Arial" w:cs="Arial"/>
          <w:color w:val="007000"/>
        </w:rPr>
        <w:t>Creative/Art</w:t>
      </w:r>
      <w:r w:rsidR="00565164">
        <w:rPr>
          <w:rStyle w:val="JobDescription"/>
          <w:rFonts w:ascii="Arial" w:hAnsi="Arial" w:cs="Arial"/>
          <w:color w:val="007000"/>
        </w:rPr>
        <w:t xml:space="preserve"> </w:t>
      </w:r>
      <w:r>
        <w:rPr>
          <w:rStyle w:val="JobDescription"/>
          <w:rFonts w:ascii="Arial" w:hAnsi="Arial" w:cs="Arial"/>
          <w:color w:val="007000"/>
        </w:rPr>
        <w:t>Director and Designer</w:t>
      </w:r>
      <w:r w:rsidR="00565164">
        <w:rPr>
          <w:rStyle w:val="JobDescription"/>
          <w:rFonts w:ascii="Arial" w:hAnsi="Arial" w:cs="Arial"/>
          <w:color w:val="007000"/>
        </w:rPr>
        <w:t xml:space="preserve"> (</w:t>
      </w:r>
      <w:r>
        <w:rPr>
          <w:rStyle w:val="JobDescription"/>
          <w:rFonts w:ascii="Arial" w:hAnsi="Arial" w:cs="Arial"/>
          <w:color w:val="007000"/>
        </w:rPr>
        <w:t>Freelance</w:t>
      </w:r>
      <w:r w:rsidR="00565164">
        <w:rPr>
          <w:rStyle w:val="JobDescription"/>
          <w:rFonts w:ascii="Arial" w:hAnsi="Arial" w:cs="Arial"/>
          <w:color w:val="007000"/>
        </w:rPr>
        <w:t>)</w:t>
      </w:r>
    </w:p>
    <w:p w14:paraId="3C7C02D5" w14:textId="30A60F08" w:rsidR="00565164" w:rsidRDefault="00106CF1" w:rsidP="00565164">
      <w:pPr>
        <w:pStyle w:val="Body"/>
        <w:rPr>
          <w:rFonts w:ascii="Arial" w:hAnsi="Arial" w:cs="Arial"/>
        </w:rPr>
      </w:pPr>
      <w:r w:rsidRPr="00106CF1">
        <w:rPr>
          <w:rFonts w:ascii="Arial" w:hAnsi="Arial" w:cs="Arial"/>
        </w:rPr>
        <w:t>Provide strategic direction and hands-on design for clients across brand identity, advertising, presentations, digital marketing, and visual communications</w:t>
      </w:r>
      <w:r w:rsidR="00565164">
        <w:rPr>
          <w:rFonts w:ascii="Arial" w:hAnsi="Arial" w:cs="Arial"/>
        </w:rPr>
        <w:t>.</w:t>
      </w:r>
    </w:p>
    <w:p w14:paraId="20DAF28D" w14:textId="60A282FB" w:rsidR="00106CF1" w:rsidRPr="00106CF1" w:rsidRDefault="00106CF1" w:rsidP="00106CF1">
      <w:pPr>
        <w:pStyle w:val="BodyBullet"/>
        <w:numPr>
          <w:ilvl w:val="0"/>
          <w:numId w:val="3"/>
        </w:numPr>
        <w:rPr>
          <w:rFonts w:ascii="Arial" w:hAnsi="Arial" w:cs="Arial"/>
        </w:rPr>
      </w:pPr>
      <w:r w:rsidRPr="00106CF1">
        <w:rPr>
          <w:rFonts w:ascii="Arial" w:hAnsi="Arial" w:cs="Arial"/>
        </w:rPr>
        <w:t>Develop marketing materials, presentations, branded templates, advertising, and digital assets that translate business objectives into clear, consistent visual communications.</w:t>
      </w:r>
    </w:p>
    <w:p w14:paraId="279F6254" w14:textId="5587C6E7" w:rsidR="00565164" w:rsidRDefault="00106CF1" w:rsidP="00106CF1">
      <w:pPr>
        <w:pStyle w:val="BodyBullet"/>
        <w:numPr>
          <w:ilvl w:val="0"/>
          <w:numId w:val="3"/>
        </w:numPr>
        <w:rPr>
          <w:rFonts w:ascii="Arial" w:hAnsi="Arial" w:cs="Arial"/>
        </w:rPr>
      </w:pPr>
      <w:r w:rsidRPr="00106CF1">
        <w:rPr>
          <w:rFonts w:ascii="Arial" w:hAnsi="Arial" w:cs="Arial"/>
        </w:rPr>
        <w:t>Combine strategic thinking, visual storytelling, hands-on design, and emerging technologies to improve communication, strengthen market presence, and support business growth</w:t>
      </w:r>
      <w:r w:rsidR="00565164" w:rsidRPr="00106CF1">
        <w:rPr>
          <w:rFonts w:ascii="Arial" w:hAnsi="Arial" w:cs="Arial"/>
        </w:rPr>
        <w:t>.</w:t>
      </w:r>
    </w:p>
    <w:p w14:paraId="288BFFB7" w14:textId="536D308A" w:rsidR="00565164" w:rsidRDefault="002E1D85" w:rsidP="00565164">
      <w:pPr>
        <w:pStyle w:val="ExperienceHeadline"/>
        <w:rPr>
          <w:rStyle w:val="CompanyHeadline-Dates"/>
          <w:rFonts w:ascii="Arial" w:hAnsi="Arial" w:cs="Arial"/>
          <w:caps w:val="0"/>
          <w:sz w:val="17"/>
          <w:szCs w:val="17"/>
        </w:rPr>
      </w:pPr>
      <w:r>
        <w:rPr>
          <w:rStyle w:val="CompanyHeadline-Dates"/>
          <w:rFonts w:ascii="Arial" w:hAnsi="Arial" w:cs="Arial"/>
          <w:b/>
          <w:bCs/>
          <w:sz w:val="22"/>
          <w:szCs w:val="22"/>
        </w:rPr>
        <w:t>Guidehouse</w:t>
      </w:r>
      <w:r w:rsidR="00565164">
        <w:rPr>
          <w:rStyle w:val="CompanyHeadline-Dates"/>
          <w:rFonts w:ascii="Arial" w:hAnsi="Arial" w:cs="Arial"/>
          <w:b/>
          <w:bCs/>
          <w:sz w:val="22"/>
          <w:szCs w:val="22"/>
        </w:rPr>
        <w:t xml:space="preserve"> (</w:t>
      </w:r>
      <w:r>
        <w:rPr>
          <w:rStyle w:val="CompanyHeadline-Dates"/>
          <w:rFonts w:ascii="Arial" w:hAnsi="Arial" w:cs="Arial"/>
          <w:b/>
          <w:bCs/>
          <w:sz w:val="22"/>
          <w:szCs w:val="22"/>
        </w:rPr>
        <w:t>A Navig</w:t>
      </w:r>
      <w:r w:rsidR="00325449">
        <w:rPr>
          <w:rStyle w:val="CompanyHeadline-Dates"/>
          <w:rFonts w:ascii="Arial" w:hAnsi="Arial" w:cs="Arial"/>
          <w:b/>
          <w:bCs/>
          <w:sz w:val="22"/>
          <w:szCs w:val="22"/>
        </w:rPr>
        <w:t>a</w:t>
      </w:r>
      <w:r>
        <w:rPr>
          <w:rStyle w:val="CompanyHeadline-Dates"/>
          <w:rFonts w:ascii="Arial" w:hAnsi="Arial" w:cs="Arial"/>
          <w:b/>
          <w:bCs/>
          <w:sz w:val="22"/>
          <w:szCs w:val="22"/>
        </w:rPr>
        <w:t>nt Company</w:t>
      </w:r>
      <w:r w:rsidR="00565164">
        <w:rPr>
          <w:rStyle w:val="CompanyHeadline-Dates"/>
          <w:rFonts w:ascii="Arial" w:hAnsi="Arial" w:cs="Arial"/>
          <w:b/>
          <w:bCs/>
          <w:sz w:val="22"/>
          <w:szCs w:val="22"/>
        </w:rPr>
        <w:t>) | 2003–2020</w:t>
      </w:r>
    </w:p>
    <w:p w14:paraId="1DDDE919" w14:textId="72555C0C" w:rsidR="00565164" w:rsidRDefault="002E1D85" w:rsidP="00565164">
      <w:pPr>
        <w:pStyle w:val="ExperienceHeadline"/>
        <w:spacing w:before="60"/>
        <w:rPr>
          <w:rStyle w:val="CompanyHeadline-Dates"/>
          <w:rFonts w:ascii="Arial" w:hAnsi="Arial" w:cs="Arial"/>
        </w:rPr>
      </w:pPr>
      <w:r>
        <w:rPr>
          <w:rStyle w:val="JobDescription"/>
          <w:rFonts w:ascii="Arial" w:hAnsi="Arial" w:cs="Arial"/>
          <w:color w:val="007000"/>
        </w:rPr>
        <w:t>Team/Brand</w:t>
      </w:r>
      <w:r w:rsidR="00565164">
        <w:rPr>
          <w:rStyle w:val="JobDescription"/>
          <w:rFonts w:ascii="Arial" w:hAnsi="Arial" w:cs="Arial"/>
          <w:color w:val="007000"/>
        </w:rPr>
        <w:t xml:space="preserve"> </w:t>
      </w:r>
      <w:r>
        <w:rPr>
          <w:rStyle w:val="JobDescription"/>
          <w:rFonts w:ascii="Arial" w:hAnsi="Arial" w:cs="Arial"/>
          <w:color w:val="007000"/>
        </w:rPr>
        <w:t>Manager and Creative Lead</w:t>
      </w:r>
      <w:r w:rsidR="00565164">
        <w:rPr>
          <w:rStyle w:val="CompanyHeadline-Dates"/>
          <w:rFonts w:ascii="Arial" w:hAnsi="Arial" w:cs="Arial"/>
        </w:rPr>
        <w:t xml:space="preserve"> | 2011–2020</w:t>
      </w:r>
    </w:p>
    <w:p w14:paraId="654420D9" w14:textId="61289E62" w:rsidR="00565164" w:rsidRDefault="00F070B2" w:rsidP="00106CF1">
      <w:pPr>
        <w:pStyle w:val="BodyBullet"/>
        <w:ind w:left="0" w:firstLine="0"/>
        <w:rPr>
          <w:rFonts w:ascii="Arial" w:hAnsi="Arial" w:cs="Arial"/>
        </w:rPr>
      </w:pPr>
      <w:r w:rsidRPr="00F070B2">
        <w:rPr>
          <w:rFonts w:ascii="Arial" w:hAnsi="Arial" w:cs="Arial"/>
        </w:rPr>
        <w:t>Led a five-person design team supporting a global professional services organization and partnered directly with the CMO and senior marketing leadership</w:t>
      </w:r>
      <w:r w:rsidR="00565164">
        <w:rPr>
          <w:rFonts w:ascii="Arial" w:hAnsi="Arial" w:cs="Arial"/>
        </w:rPr>
        <w:t>.</w:t>
      </w:r>
    </w:p>
    <w:p w14:paraId="7E7D0E3C" w14:textId="77777777" w:rsidR="00106CF1" w:rsidRPr="00106CF1" w:rsidRDefault="00106CF1" w:rsidP="00106CF1">
      <w:pPr>
        <w:pStyle w:val="BodyBullet"/>
        <w:numPr>
          <w:ilvl w:val="0"/>
          <w:numId w:val="4"/>
        </w:numPr>
        <w:rPr>
          <w:rFonts w:ascii="Arial" w:hAnsi="Arial" w:cs="Arial"/>
        </w:rPr>
      </w:pPr>
      <w:r w:rsidRPr="00106CF1">
        <w:rPr>
          <w:rFonts w:ascii="Arial" w:hAnsi="Arial" w:cs="Arial"/>
        </w:rPr>
        <w:lastRenderedPageBreak/>
        <w:t>Directed company-wide rebranding initiatives from strategy through execution, establishing consistent visual identity across internal and external touchpoints.</w:t>
      </w:r>
    </w:p>
    <w:p w14:paraId="1E981E31" w14:textId="47AA1ED4" w:rsidR="00106CF1" w:rsidRPr="00106CF1" w:rsidRDefault="00106CF1" w:rsidP="00106CF1">
      <w:pPr>
        <w:pStyle w:val="BodyBullet"/>
        <w:numPr>
          <w:ilvl w:val="0"/>
          <w:numId w:val="4"/>
        </w:numPr>
        <w:rPr>
          <w:rFonts w:ascii="Arial" w:hAnsi="Arial" w:cs="Arial"/>
        </w:rPr>
      </w:pPr>
      <w:r w:rsidRPr="00106CF1">
        <w:rPr>
          <w:rFonts w:ascii="Arial" w:hAnsi="Arial" w:cs="Arial"/>
        </w:rPr>
        <w:t>Built, managed, and mentored the internal design team while overseeing agencies and vendors, creating a scalable resourcing model that increased capacity, balanced workloads, and improved project delivery.</w:t>
      </w:r>
    </w:p>
    <w:p w14:paraId="4CCB0428" w14:textId="646D756B" w:rsidR="00106CF1" w:rsidRPr="00106CF1" w:rsidRDefault="00106CF1" w:rsidP="00106CF1">
      <w:pPr>
        <w:pStyle w:val="BodyBullet"/>
        <w:numPr>
          <w:ilvl w:val="0"/>
          <w:numId w:val="4"/>
        </w:numPr>
        <w:rPr>
          <w:rFonts w:ascii="Arial" w:hAnsi="Arial" w:cs="Arial"/>
        </w:rPr>
      </w:pPr>
      <w:r w:rsidRPr="00106CF1">
        <w:rPr>
          <w:rFonts w:ascii="Arial" w:hAnsi="Arial" w:cs="Arial"/>
        </w:rPr>
        <w:t>Led creative development across digital, print, presentations, thought leadership, events, and marketing communications, translating complex business ideas into clear visual experiences.</w:t>
      </w:r>
    </w:p>
    <w:p w14:paraId="236B61E0" w14:textId="563E71DF" w:rsidR="00106CF1" w:rsidRPr="00106CF1" w:rsidRDefault="00106CF1" w:rsidP="00106CF1">
      <w:pPr>
        <w:pStyle w:val="BodyBullet"/>
        <w:numPr>
          <w:ilvl w:val="0"/>
          <w:numId w:val="4"/>
        </w:numPr>
        <w:rPr>
          <w:rFonts w:ascii="Arial" w:hAnsi="Arial" w:cs="Arial"/>
        </w:rPr>
      </w:pPr>
      <w:r w:rsidRPr="00106CF1">
        <w:rPr>
          <w:rFonts w:ascii="Arial" w:hAnsi="Arial" w:cs="Arial"/>
        </w:rPr>
        <w:t>Oversaw budgets and delivered a 15% cost reduction through resource optimization and technology adoption.</w:t>
      </w:r>
    </w:p>
    <w:p w14:paraId="6996A511" w14:textId="34A35659" w:rsidR="00106CF1" w:rsidRPr="00106CF1" w:rsidRDefault="00106CF1" w:rsidP="00106CF1">
      <w:pPr>
        <w:pStyle w:val="BodyBullet"/>
        <w:numPr>
          <w:ilvl w:val="0"/>
          <w:numId w:val="4"/>
        </w:numPr>
        <w:rPr>
          <w:rFonts w:ascii="Arial" w:hAnsi="Arial" w:cs="Arial"/>
        </w:rPr>
      </w:pPr>
      <w:r w:rsidRPr="00106CF1">
        <w:rPr>
          <w:rFonts w:ascii="Arial" w:hAnsi="Arial" w:cs="Arial"/>
        </w:rPr>
        <w:t>Reported to executive leadership on creative performance, brand health, resource allocation, and strategic initiatives, translating operational data into recommendations that improved planning and aligned priorities with business goals.</w:t>
      </w:r>
    </w:p>
    <w:p w14:paraId="05DFA917" w14:textId="7934621B" w:rsidR="00565164" w:rsidRPr="00106CF1" w:rsidRDefault="00106CF1" w:rsidP="00106CF1">
      <w:pPr>
        <w:pStyle w:val="BodyBullet"/>
        <w:numPr>
          <w:ilvl w:val="0"/>
          <w:numId w:val="4"/>
        </w:numPr>
        <w:rPr>
          <w:rFonts w:ascii="Arial" w:hAnsi="Arial" w:cs="Arial"/>
        </w:rPr>
      </w:pPr>
      <w:r w:rsidRPr="00106CF1">
        <w:rPr>
          <w:rFonts w:ascii="Arial" w:hAnsi="Arial" w:cs="Arial"/>
        </w:rPr>
        <w:t>Established templates, standards, asset systems, and review processes that improved efficiency, creative quality, and brand governance</w:t>
      </w:r>
      <w:r w:rsidR="00565164" w:rsidRPr="00106CF1">
        <w:rPr>
          <w:rFonts w:ascii="Arial" w:hAnsi="Arial" w:cs="Arial"/>
        </w:rPr>
        <w:t>.</w:t>
      </w:r>
    </w:p>
    <w:p w14:paraId="2A672DDA" w14:textId="2A4D66FA" w:rsidR="00565164" w:rsidRDefault="002E1D85" w:rsidP="00565164">
      <w:pPr>
        <w:pStyle w:val="ExperienceHeadline"/>
        <w:rPr>
          <w:rStyle w:val="CompanyHeadline-Dates"/>
          <w:rFonts w:ascii="Arial" w:hAnsi="Arial" w:cs="Arial"/>
          <w:caps w:val="0"/>
          <w:sz w:val="17"/>
          <w:szCs w:val="17"/>
        </w:rPr>
      </w:pPr>
      <w:r>
        <w:rPr>
          <w:rStyle w:val="CompanyHeadline-Dates"/>
          <w:rFonts w:ascii="Arial" w:hAnsi="Arial" w:cs="Arial"/>
          <w:b/>
          <w:bCs/>
          <w:sz w:val="22"/>
          <w:szCs w:val="22"/>
        </w:rPr>
        <w:t>Additional Experience</w:t>
      </w:r>
      <w:r w:rsidR="00565164">
        <w:rPr>
          <w:rStyle w:val="CompanyHeadline-Dates"/>
          <w:rFonts w:ascii="Arial" w:hAnsi="Arial" w:cs="Arial"/>
          <w:caps w:val="0"/>
          <w:sz w:val="17"/>
          <w:szCs w:val="17"/>
        </w:rPr>
        <w:tab/>
      </w:r>
    </w:p>
    <w:p w14:paraId="5356D2A5" w14:textId="262C9BAF" w:rsidR="00565164" w:rsidRDefault="002E1D85" w:rsidP="00565164">
      <w:pPr>
        <w:pStyle w:val="ExperienceHeadline"/>
        <w:spacing w:before="60"/>
        <w:rPr>
          <w:rStyle w:val="CompanyHeadline-Dates"/>
          <w:rFonts w:ascii="Arial" w:hAnsi="Arial" w:cs="Arial"/>
        </w:rPr>
      </w:pPr>
      <w:r>
        <w:rPr>
          <w:rStyle w:val="JobDescription"/>
          <w:rFonts w:ascii="Arial" w:hAnsi="Arial" w:cs="Arial"/>
          <w:color w:val="007000"/>
        </w:rPr>
        <w:t>Navigant Consulting</w:t>
      </w:r>
      <w:r w:rsidR="00565164">
        <w:rPr>
          <w:rStyle w:val="JobDescription"/>
          <w:rFonts w:ascii="Arial" w:hAnsi="Arial" w:cs="Arial"/>
          <w:color w:val="007000"/>
        </w:rPr>
        <w:t xml:space="preserve">, </w:t>
      </w:r>
      <w:r>
        <w:rPr>
          <w:rStyle w:val="JobDescription"/>
          <w:rFonts w:ascii="Arial" w:hAnsi="Arial" w:cs="Arial"/>
          <w:color w:val="007000"/>
        </w:rPr>
        <w:t>Gr</w:t>
      </w:r>
      <w:r w:rsidR="00325449">
        <w:rPr>
          <w:rStyle w:val="JobDescription"/>
          <w:rFonts w:ascii="Arial" w:hAnsi="Arial" w:cs="Arial"/>
          <w:color w:val="007000"/>
        </w:rPr>
        <w:t>aph</w:t>
      </w:r>
      <w:r>
        <w:rPr>
          <w:rStyle w:val="JobDescription"/>
          <w:rFonts w:ascii="Arial" w:hAnsi="Arial" w:cs="Arial"/>
          <w:color w:val="007000"/>
        </w:rPr>
        <w:t>ic and Multimedia</w:t>
      </w:r>
      <w:r w:rsidR="00565164">
        <w:rPr>
          <w:rStyle w:val="JobDescription"/>
          <w:rFonts w:ascii="Arial" w:hAnsi="Arial" w:cs="Arial"/>
          <w:color w:val="007000"/>
        </w:rPr>
        <w:t xml:space="preserve"> </w:t>
      </w:r>
      <w:r>
        <w:rPr>
          <w:rStyle w:val="JobDescription"/>
          <w:rFonts w:ascii="Arial" w:hAnsi="Arial" w:cs="Arial"/>
          <w:color w:val="007000"/>
        </w:rPr>
        <w:t>Senior Design Coordinator</w:t>
      </w:r>
    </w:p>
    <w:p w14:paraId="2B44A46B" w14:textId="3BD4A0CA" w:rsidR="003F60B1" w:rsidRPr="003F60B1" w:rsidRDefault="003F60B1" w:rsidP="003F60B1">
      <w:pPr>
        <w:pStyle w:val="BodyBullet"/>
        <w:numPr>
          <w:ilvl w:val="0"/>
          <w:numId w:val="5"/>
        </w:numPr>
        <w:rPr>
          <w:rFonts w:ascii="Arial" w:hAnsi="Arial" w:cs="Arial"/>
        </w:rPr>
      </w:pPr>
      <w:r w:rsidRPr="003F60B1">
        <w:rPr>
          <w:rFonts w:ascii="Arial" w:hAnsi="Arial" w:cs="Arial"/>
        </w:rPr>
        <w:t>Developed marketing materials, presentations, reusable templates, HTML email campaigns, animation, and digital assets across multiple channels while managing budgets and deadlines.</w:t>
      </w:r>
    </w:p>
    <w:p w14:paraId="03646196" w14:textId="3E221035" w:rsidR="003F60B1" w:rsidRPr="003F60B1" w:rsidRDefault="003F60B1" w:rsidP="003F60B1">
      <w:pPr>
        <w:pStyle w:val="BodyBullet"/>
        <w:numPr>
          <w:ilvl w:val="0"/>
          <w:numId w:val="5"/>
        </w:numPr>
        <w:rPr>
          <w:rFonts w:ascii="Arial" w:hAnsi="Arial" w:cs="Arial"/>
        </w:rPr>
      </w:pPr>
      <w:r w:rsidRPr="003F60B1">
        <w:rPr>
          <w:rFonts w:ascii="Arial" w:hAnsi="Arial" w:cs="Arial"/>
        </w:rPr>
        <w:t>Mentored junior designers and partnered with marketing stakeholders to maintain creative quality and brand standards.</w:t>
      </w:r>
    </w:p>
    <w:p w14:paraId="4BB552F5" w14:textId="6BFF59B9" w:rsidR="00565164" w:rsidRPr="003F60B1" w:rsidRDefault="003F60B1" w:rsidP="003F60B1">
      <w:pPr>
        <w:pStyle w:val="BodyBullet"/>
        <w:numPr>
          <w:ilvl w:val="0"/>
          <w:numId w:val="5"/>
        </w:numPr>
        <w:rPr>
          <w:rFonts w:ascii="Arial" w:hAnsi="Arial" w:cs="Arial"/>
        </w:rPr>
      </w:pPr>
      <w:r w:rsidRPr="003F60B1">
        <w:rPr>
          <w:rFonts w:ascii="Arial" w:hAnsi="Arial" w:cs="Arial"/>
        </w:rPr>
        <w:t>Promoted to Team Lead for exceeding performance goals, strengthening internal creative capabilities, and improving stakeholder support</w:t>
      </w:r>
      <w:r w:rsidR="00565164" w:rsidRPr="003F60B1">
        <w:rPr>
          <w:rFonts w:ascii="Arial" w:hAnsi="Arial" w:cs="Arial"/>
        </w:rPr>
        <w:t>.</w:t>
      </w:r>
    </w:p>
    <w:p w14:paraId="063C6590" w14:textId="7BD819BB" w:rsidR="00565164" w:rsidRDefault="002E1D85" w:rsidP="00565164">
      <w:pPr>
        <w:pStyle w:val="ExperienceHeadline"/>
        <w:spacing w:before="60"/>
        <w:rPr>
          <w:rStyle w:val="CompanyHeadline-Dates"/>
          <w:rFonts w:ascii="Arial" w:hAnsi="Arial" w:cs="Arial"/>
        </w:rPr>
      </w:pPr>
      <w:r>
        <w:rPr>
          <w:rStyle w:val="JobDescription"/>
          <w:rFonts w:ascii="Arial" w:hAnsi="Arial" w:cs="Arial"/>
          <w:color w:val="007000"/>
        </w:rPr>
        <w:t>Physician Education</w:t>
      </w:r>
      <w:r w:rsidR="00565164">
        <w:rPr>
          <w:rStyle w:val="JobDescription"/>
          <w:rFonts w:ascii="Arial" w:hAnsi="Arial" w:cs="Arial"/>
          <w:color w:val="007000"/>
        </w:rPr>
        <w:t xml:space="preserve">, </w:t>
      </w:r>
      <w:r>
        <w:rPr>
          <w:rStyle w:val="JobDescription"/>
          <w:rFonts w:ascii="Arial" w:hAnsi="Arial" w:cs="Arial"/>
          <w:color w:val="007000"/>
        </w:rPr>
        <w:t>Inc. (PhysicianEd</w:t>
      </w:r>
      <w:r w:rsidR="00565164">
        <w:rPr>
          <w:rStyle w:val="JobDescription"/>
          <w:rFonts w:ascii="Arial" w:hAnsi="Arial" w:cs="Arial"/>
          <w:color w:val="007000"/>
        </w:rPr>
        <w:t xml:space="preserve">), </w:t>
      </w:r>
      <w:r>
        <w:rPr>
          <w:rStyle w:val="JobDescription"/>
          <w:rFonts w:ascii="Arial" w:hAnsi="Arial" w:cs="Arial"/>
          <w:color w:val="007000"/>
        </w:rPr>
        <w:t>Project Team Manager</w:t>
      </w:r>
      <w:r w:rsidR="00565164">
        <w:rPr>
          <w:rStyle w:val="JobDescription"/>
          <w:rFonts w:ascii="Arial" w:hAnsi="Arial" w:cs="Arial"/>
          <w:color w:val="007000"/>
        </w:rPr>
        <w:t xml:space="preserve"> </w:t>
      </w:r>
      <w:r>
        <w:rPr>
          <w:rStyle w:val="JobDescription"/>
          <w:rFonts w:ascii="Arial" w:hAnsi="Arial" w:cs="Arial"/>
          <w:color w:val="007000"/>
        </w:rPr>
        <w:t>and Multimedia Designer</w:t>
      </w:r>
    </w:p>
    <w:p w14:paraId="1B7DB570" w14:textId="031772E3" w:rsidR="003F60B1" w:rsidRPr="003F60B1" w:rsidRDefault="003F60B1" w:rsidP="003F60B1">
      <w:pPr>
        <w:pStyle w:val="BodyBullet"/>
        <w:numPr>
          <w:ilvl w:val="0"/>
          <w:numId w:val="6"/>
        </w:numPr>
        <w:rPr>
          <w:rFonts w:ascii="Arial" w:hAnsi="Arial" w:cs="Arial"/>
        </w:rPr>
      </w:pPr>
      <w:r w:rsidRPr="003F60B1">
        <w:rPr>
          <w:rFonts w:ascii="Arial" w:hAnsi="Arial" w:cs="Arial"/>
        </w:rPr>
        <w:t>Built and led a six-person design team, overseeing hiring, training, workload planning, mentoring, and performance development.</w:t>
      </w:r>
    </w:p>
    <w:p w14:paraId="40A63A6E" w14:textId="359F1BA6" w:rsidR="003F60B1" w:rsidRPr="003F60B1" w:rsidRDefault="003F60B1" w:rsidP="003F60B1">
      <w:pPr>
        <w:pStyle w:val="BodyBullet"/>
        <w:numPr>
          <w:ilvl w:val="0"/>
          <w:numId w:val="6"/>
        </w:numPr>
        <w:rPr>
          <w:rFonts w:ascii="Arial" w:hAnsi="Arial" w:cs="Arial"/>
        </w:rPr>
      </w:pPr>
      <w:r w:rsidRPr="003F60B1">
        <w:rPr>
          <w:rFonts w:ascii="Arial" w:hAnsi="Arial" w:cs="Arial"/>
        </w:rPr>
        <w:t>Established the company’s first in-house print design department, centralizing marketing collateral and product packaging while creating scalable processes that reduced outsourcing and supported company growth.</w:t>
      </w:r>
    </w:p>
    <w:p w14:paraId="73FC8ED0" w14:textId="33F47717" w:rsidR="00565164" w:rsidRPr="003F60B1" w:rsidRDefault="003F60B1" w:rsidP="003F60B1">
      <w:pPr>
        <w:pStyle w:val="BodyBullet"/>
        <w:numPr>
          <w:ilvl w:val="0"/>
          <w:numId w:val="6"/>
        </w:numPr>
        <w:rPr>
          <w:rFonts w:ascii="Arial" w:hAnsi="Arial" w:cs="Arial"/>
        </w:rPr>
      </w:pPr>
      <w:r w:rsidRPr="003F60B1">
        <w:rPr>
          <w:rFonts w:ascii="Arial" w:hAnsi="Arial" w:cs="Arial"/>
        </w:rPr>
        <w:t>Served as lead product designer, developing user interfaces and multimedia content while establishing consistent visual standards across digital learning products</w:t>
      </w:r>
      <w:r w:rsidR="00565164" w:rsidRPr="003F60B1">
        <w:rPr>
          <w:rFonts w:ascii="Arial" w:hAnsi="Arial" w:cs="Arial"/>
        </w:rPr>
        <w:t>.</w:t>
      </w:r>
    </w:p>
    <w:p w14:paraId="3AFFAECF" w14:textId="68D85492" w:rsidR="00565164" w:rsidRDefault="002E1D85" w:rsidP="00565164">
      <w:pPr>
        <w:pStyle w:val="Page2HeadlineSimple"/>
        <w:spacing w:before="240"/>
        <w:rPr>
          <w:rFonts w:ascii="Arial" w:hAnsi="Arial" w:cs="Arial"/>
          <w:b/>
          <w:bCs/>
          <w:sz w:val="22"/>
          <w:szCs w:val="22"/>
        </w:rPr>
      </w:pPr>
      <w:r>
        <w:rPr>
          <w:rFonts w:ascii="Arial" w:hAnsi="Arial" w:cs="Arial"/>
          <w:b/>
          <w:bCs/>
          <w:sz w:val="22"/>
          <w:szCs w:val="22"/>
        </w:rPr>
        <w:t>Education</w:t>
      </w:r>
      <w:r w:rsidR="003F60B1">
        <w:rPr>
          <w:rFonts w:ascii="Arial" w:hAnsi="Arial" w:cs="Arial"/>
          <w:b/>
          <w:bCs/>
          <w:sz w:val="22"/>
          <w:szCs w:val="22"/>
        </w:rPr>
        <w:t xml:space="preserve"> </w:t>
      </w:r>
      <w:r>
        <w:rPr>
          <w:rFonts w:ascii="Arial" w:hAnsi="Arial" w:cs="Arial"/>
          <w:b/>
          <w:bCs/>
          <w:sz w:val="22"/>
          <w:szCs w:val="22"/>
        </w:rPr>
        <w:t>/</w:t>
      </w:r>
      <w:r w:rsidR="003F60B1">
        <w:rPr>
          <w:rFonts w:ascii="Arial" w:hAnsi="Arial" w:cs="Arial"/>
          <w:b/>
          <w:bCs/>
          <w:sz w:val="22"/>
          <w:szCs w:val="22"/>
        </w:rPr>
        <w:t xml:space="preserve"> </w:t>
      </w:r>
      <w:r>
        <w:rPr>
          <w:rFonts w:ascii="Arial" w:hAnsi="Arial" w:cs="Arial"/>
          <w:b/>
          <w:bCs/>
          <w:sz w:val="22"/>
          <w:szCs w:val="22"/>
        </w:rPr>
        <w:t>Certifications</w:t>
      </w:r>
    </w:p>
    <w:p w14:paraId="7DE20E97" w14:textId="77777777" w:rsidR="00565164" w:rsidRDefault="00565164" w:rsidP="00565164">
      <w:pPr>
        <w:pStyle w:val="Page2BodySimpleCentered"/>
        <w:rPr>
          <w:rFonts w:ascii="Arial" w:hAnsi="Arial" w:cs="Arial"/>
        </w:rPr>
      </w:pPr>
      <w:r>
        <w:rPr>
          <w:rFonts w:ascii="Arial" w:hAnsi="Arial" w:cs="Arial"/>
        </w:rPr>
        <w:t>BFA, Graphic Design, Maine College of Art</w:t>
      </w:r>
    </w:p>
    <w:p w14:paraId="6456BD6D" w14:textId="77777777" w:rsidR="00565164" w:rsidRDefault="00565164" w:rsidP="00565164">
      <w:pPr>
        <w:pStyle w:val="Page2BodySimpleCentered"/>
        <w:rPr>
          <w:rStyle w:val="CompanyHeadline-Dates"/>
          <w:rFonts w:ascii="Arial" w:hAnsi="Arial" w:cs="Arial"/>
        </w:rPr>
      </w:pPr>
      <w:r>
        <w:rPr>
          <w:rFonts w:ascii="Arial" w:hAnsi="Arial" w:cs="Arial"/>
        </w:rPr>
        <w:t>Certificate, User Experience (UX) Design, General Assembly</w:t>
      </w:r>
    </w:p>
    <w:p w14:paraId="6EADE120" w14:textId="02F27D78" w:rsidR="00565164" w:rsidRDefault="003F60B1" w:rsidP="00565164">
      <w:pPr>
        <w:pStyle w:val="Page2HeadlineSimple"/>
        <w:rPr>
          <w:rFonts w:ascii="Arial" w:hAnsi="Arial" w:cs="Arial"/>
          <w:b/>
          <w:bCs/>
          <w:sz w:val="22"/>
          <w:szCs w:val="22"/>
        </w:rPr>
      </w:pPr>
      <w:r>
        <w:rPr>
          <w:rFonts w:ascii="Arial" w:hAnsi="Arial" w:cs="Arial"/>
          <w:b/>
          <w:bCs/>
          <w:sz w:val="22"/>
          <w:szCs w:val="22"/>
        </w:rPr>
        <w:t xml:space="preserve">Core </w:t>
      </w:r>
      <w:r w:rsidR="002E1D85">
        <w:rPr>
          <w:rFonts w:ascii="Arial" w:hAnsi="Arial" w:cs="Arial"/>
          <w:b/>
          <w:bCs/>
          <w:sz w:val="22"/>
          <w:szCs w:val="22"/>
        </w:rPr>
        <w:t>Skills</w:t>
      </w:r>
    </w:p>
    <w:p w14:paraId="738E4D4E" w14:textId="3CC42FFB" w:rsidR="00565164" w:rsidRDefault="00F070B2" w:rsidP="003F60B1">
      <w:pPr>
        <w:pStyle w:val="Page2BodySimpleCentered"/>
        <w:rPr>
          <w:rFonts w:ascii="Arial" w:hAnsi="Arial" w:cs="Arial"/>
        </w:rPr>
      </w:pPr>
      <w:r w:rsidRPr="00F070B2">
        <w:rPr>
          <w:rFonts w:ascii="Arial" w:hAnsi="Arial" w:cs="Arial"/>
        </w:rPr>
        <w:t>Art Direction | Visual Identity Systems | Strategic Creative Brief Development</w:t>
      </w:r>
      <w:r w:rsidRPr="00F070B2">
        <w:rPr>
          <w:rFonts w:ascii="Arial" w:hAnsi="Arial" w:cs="Arial"/>
        </w:rPr>
        <w:br/>
        <w:t>Brand Governance | Presentation Design | Digital Marketing | User Experience (UX)</w:t>
      </w:r>
      <w:r w:rsidRPr="00F070B2">
        <w:rPr>
          <w:rFonts w:ascii="Arial" w:hAnsi="Arial" w:cs="Arial"/>
        </w:rPr>
        <w:br/>
        <w:t>Agency &amp; Vendor Management | Budget Management | Change Management</w:t>
      </w:r>
      <w:r w:rsidRPr="00F070B2">
        <w:rPr>
          <w:rFonts w:ascii="Arial" w:hAnsi="Arial" w:cs="Arial"/>
        </w:rPr>
        <w:br/>
        <w:t>Tradeshow &amp; Experiential Design | Motion &amp; Video | Data-Driven Decision Making</w:t>
      </w:r>
    </w:p>
    <w:p w14:paraId="3538A8F1" w14:textId="23B3B98F" w:rsidR="00565164" w:rsidRDefault="002E1D85" w:rsidP="00565164">
      <w:pPr>
        <w:pStyle w:val="Page2HeadlineSimple"/>
        <w:rPr>
          <w:rStyle w:val="CompanyHeadline-Dates"/>
          <w:rFonts w:ascii="Arial" w:hAnsi="Arial" w:cs="Arial"/>
          <w:b/>
          <w:bCs/>
          <w:sz w:val="22"/>
          <w:szCs w:val="22"/>
        </w:rPr>
      </w:pPr>
      <w:r>
        <w:rPr>
          <w:rFonts w:ascii="Arial" w:hAnsi="Arial" w:cs="Arial"/>
          <w:b/>
          <w:bCs/>
          <w:sz w:val="22"/>
          <w:szCs w:val="22"/>
        </w:rPr>
        <w:t>Software</w:t>
      </w:r>
    </w:p>
    <w:p w14:paraId="59B5E5EA" w14:textId="039949AB" w:rsidR="00565164" w:rsidRDefault="002E1D85" w:rsidP="00565164">
      <w:pPr>
        <w:pStyle w:val="Level2HeadlinePage2CenteredSimple"/>
        <w:spacing w:before="20"/>
        <w:rPr>
          <w:rStyle w:val="JobDescription"/>
          <w:rFonts w:ascii="Arial" w:hAnsi="Arial" w:cs="Arial"/>
          <w:sz w:val="20"/>
          <w:szCs w:val="20"/>
        </w:rPr>
      </w:pPr>
      <w:r>
        <w:rPr>
          <w:rStyle w:val="JobDescription"/>
          <w:rFonts w:ascii="Arial" w:hAnsi="Arial" w:cs="Arial"/>
          <w:sz w:val="20"/>
          <w:szCs w:val="20"/>
        </w:rPr>
        <w:t>Adobe Creative Cloud</w:t>
      </w:r>
    </w:p>
    <w:p w14:paraId="32421CF9" w14:textId="1001505F" w:rsidR="00565164" w:rsidRDefault="003F60B1" w:rsidP="00565164">
      <w:pPr>
        <w:pStyle w:val="Page2BodySimpleCentered"/>
        <w:spacing w:after="20"/>
        <w:rPr>
          <w:rFonts w:ascii="Arial" w:hAnsi="Arial" w:cs="Arial"/>
        </w:rPr>
      </w:pPr>
      <w:r w:rsidRPr="003F60B1">
        <w:rPr>
          <w:rFonts w:ascii="Arial" w:hAnsi="Arial" w:cs="Arial"/>
        </w:rPr>
        <w:t>After Effects | Animate | Audition | Dreamweaver | Express | Firefly | Illustrator | InDesign | Lightroom | Photoshop | Premiere Pro</w:t>
      </w:r>
    </w:p>
    <w:p w14:paraId="2D5E4391" w14:textId="5A79AA98" w:rsidR="00565164" w:rsidRPr="00A50B0E" w:rsidRDefault="003F60B1" w:rsidP="00565164">
      <w:pPr>
        <w:pStyle w:val="Level2HeadlinePage2CenteredSimple"/>
        <w:spacing w:before="40"/>
        <w:rPr>
          <w:rStyle w:val="CompanyHeadline-Dates"/>
          <w:rFonts w:ascii="Arial" w:hAnsi="Arial" w:cs="Arial"/>
          <w:sz w:val="20"/>
          <w:szCs w:val="20"/>
        </w:rPr>
      </w:pPr>
      <w:r w:rsidRPr="00A50B0E">
        <w:rPr>
          <w:rStyle w:val="JobDescription"/>
          <w:rFonts w:ascii="Arial" w:hAnsi="Arial" w:cs="Arial"/>
          <w:sz w:val="20"/>
          <w:szCs w:val="20"/>
        </w:rPr>
        <w:t>Design, Digital &amp; AI</w:t>
      </w:r>
    </w:p>
    <w:p w14:paraId="1452D39E" w14:textId="610AC6DE" w:rsidR="00565164" w:rsidRDefault="003F60B1" w:rsidP="00565164">
      <w:pPr>
        <w:pStyle w:val="Page2BodySimpleCentered"/>
        <w:rPr>
          <w:rFonts w:ascii="Arial" w:hAnsi="Arial" w:cs="Arial"/>
        </w:rPr>
      </w:pPr>
      <w:r w:rsidRPr="003F60B1">
        <w:rPr>
          <w:rFonts w:ascii="Arial" w:hAnsi="Arial" w:cs="Arial"/>
        </w:rPr>
        <w:t>Figma | Canva | ChatGPT | Creatopy | Elysia | Ceros | Eloqua | Sitecore | WordPress</w:t>
      </w:r>
    </w:p>
    <w:p w14:paraId="488D01E1" w14:textId="545D9654" w:rsidR="00565164" w:rsidRDefault="003F60B1" w:rsidP="00565164">
      <w:pPr>
        <w:pStyle w:val="BasicParagraph"/>
        <w:spacing w:before="180" w:after="20"/>
        <w:jc w:val="center"/>
        <w:rPr>
          <w:rStyle w:val="JobDescription"/>
          <w:rFonts w:ascii="Arial" w:hAnsi="Arial" w:cs="Arial"/>
          <w:b/>
          <w:bCs/>
          <w:sz w:val="22"/>
          <w:szCs w:val="22"/>
        </w:rPr>
      </w:pPr>
      <w:r>
        <w:rPr>
          <w:rFonts w:ascii="Arial" w:hAnsi="Arial" w:cs="Arial"/>
          <w:b/>
          <w:bCs/>
          <w:caps/>
          <w:color w:val="007000"/>
          <w:sz w:val="22"/>
          <w:szCs w:val="22"/>
        </w:rPr>
        <w:t>Project Management</w:t>
      </w:r>
    </w:p>
    <w:p w14:paraId="6A1C888C" w14:textId="704BA8AA" w:rsidR="00600474" w:rsidRDefault="003F60B1" w:rsidP="0013680C">
      <w:pPr>
        <w:pStyle w:val="Body"/>
        <w:jc w:val="center"/>
        <w:rPr>
          <w:rFonts w:ascii="Arial" w:hAnsi="Arial" w:cs="Arial"/>
        </w:rPr>
      </w:pPr>
      <w:r w:rsidRPr="003F60B1">
        <w:rPr>
          <w:rFonts w:ascii="Arial" w:hAnsi="Arial" w:cs="Arial"/>
        </w:rPr>
        <w:t>Workfront | Wrike</w:t>
      </w:r>
    </w:p>
    <w:p w14:paraId="483CCFE3" w14:textId="3CD108E7" w:rsidR="003F60B1" w:rsidRDefault="003F60B1" w:rsidP="003F60B1">
      <w:pPr>
        <w:pStyle w:val="BasicParagraph"/>
        <w:spacing w:before="180" w:after="20"/>
        <w:jc w:val="center"/>
        <w:rPr>
          <w:rStyle w:val="JobDescription"/>
          <w:rFonts w:ascii="Arial" w:hAnsi="Arial" w:cs="Arial"/>
          <w:b/>
          <w:bCs/>
          <w:sz w:val="22"/>
          <w:szCs w:val="22"/>
        </w:rPr>
      </w:pPr>
      <w:r>
        <w:rPr>
          <w:rFonts w:ascii="Arial" w:hAnsi="Arial" w:cs="Arial"/>
          <w:b/>
          <w:bCs/>
          <w:caps/>
          <w:color w:val="007000"/>
          <w:sz w:val="22"/>
          <w:szCs w:val="22"/>
        </w:rPr>
        <w:t>Web</w:t>
      </w:r>
    </w:p>
    <w:p w14:paraId="7D79E46B" w14:textId="3A4F52A5" w:rsidR="003F60B1" w:rsidRPr="0013680C" w:rsidRDefault="003F60B1" w:rsidP="003F60B1">
      <w:pPr>
        <w:pStyle w:val="Body"/>
        <w:jc w:val="center"/>
        <w:rPr>
          <w:rFonts w:ascii="Arial" w:hAnsi="Arial" w:cs="Arial"/>
        </w:rPr>
      </w:pPr>
      <w:r>
        <w:rPr>
          <w:rFonts w:ascii="Arial" w:hAnsi="Arial" w:cs="Arial"/>
        </w:rPr>
        <w:t>CSS | HTML</w:t>
      </w:r>
    </w:p>
    <w:sectPr w:rsidR="003F60B1" w:rsidRPr="0013680C" w:rsidSect="00565164">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inionPro-Regular">
    <w:panose1 w:val="020B0604020202020204"/>
    <w:charset w:val="4D"/>
    <w:family w:val="auto"/>
    <w:notTrueType/>
    <w:pitch w:val="default"/>
    <w:sig w:usb0="00000003" w:usb1="00000000" w:usb2="00000000" w:usb3="00000000" w:csb0="00000001" w:csb1="00000000"/>
  </w:font>
  <w:font w:name="Oswald Light">
    <w:panose1 w:val="00000400000000000000"/>
    <w:charset w:val="4D"/>
    <w:family w:val="auto"/>
    <w:pitch w:val="variable"/>
    <w:sig w:usb0="A00002FF" w:usb1="4000204B" w:usb2="00000000" w:usb3="00000000" w:csb0="00000197" w:csb1="00000000"/>
  </w:font>
  <w:font w:name="Oswald ExtraLight">
    <w:panose1 w:val="00000000000000000000"/>
    <w:charset w:val="00"/>
    <w:family w:val="auto"/>
    <w:pitch w:val="variable"/>
    <w:sig w:usb0="A00002FF" w:usb1="4000204B" w:usb2="00000000" w:usb3="00000000" w:csb0="00000197" w:csb1="00000000"/>
  </w:font>
  <w:font w:name="Oswald">
    <w:panose1 w:val="00000500000000000000"/>
    <w:charset w:val="00"/>
    <w:family w:val="auto"/>
    <w:pitch w:val="variable"/>
    <w:sig w:usb0="A00002FF" w:usb1="4000204B" w:usb2="00000000" w:usb3="00000000" w:csb0="00000197" w:csb1="00000000"/>
  </w:font>
  <w:font w:name="Oswald Medium">
    <w:panose1 w:val="00000600000000000000"/>
    <w:charset w:val="4D"/>
    <w:family w:val="auto"/>
    <w:pitch w:val="variable"/>
    <w:sig w:usb0="A00002FF" w:usb1="4000204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4743E8"/>
    <w:multiLevelType w:val="hybridMultilevel"/>
    <w:tmpl w:val="9968A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73358"/>
    <w:multiLevelType w:val="hybridMultilevel"/>
    <w:tmpl w:val="CFE29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5B0FE6"/>
    <w:multiLevelType w:val="hybridMultilevel"/>
    <w:tmpl w:val="483EF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4601D0"/>
    <w:multiLevelType w:val="hybridMultilevel"/>
    <w:tmpl w:val="56D23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EE7F85"/>
    <w:multiLevelType w:val="hybridMultilevel"/>
    <w:tmpl w:val="DF00A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19338F"/>
    <w:multiLevelType w:val="hybridMultilevel"/>
    <w:tmpl w:val="4784F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D43918"/>
    <w:multiLevelType w:val="hybridMultilevel"/>
    <w:tmpl w:val="33B03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7507358">
    <w:abstractNumId w:val="0"/>
  </w:num>
  <w:num w:numId="2" w16cid:durableId="1198928457">
    <w:abstractNumId w:val="3"/>
  </w:num>
  <w:num w:numId="3" w16cid:durableId="1913730453">
    <w:abstractNumId w:val="5"/>
  </w:num>
  <w:num w:numId="4" w16cid:durableId="138546724">
    <w:abstractNumId w:val="1"/>
  </w:num>
  <w:num w:numId="5" w16cid:durableId="179707183">
    <w:abstractNumId w:val="4"/>
  </w:num>
  <w:num w:numId="6" w16cid:durableId="640236805">
    <w:abstractNumId w:val="2"/>
  </w:num>
  <w:num w:numId="7" w16cid:durableId="37350175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164"/>
    <w:rsid w:val="00106CF1"/>
    <w:rsid w:val="0013680C"/>
    <w:rsid w:val="001E2011"/>
    <w:rsid w:val="002E1D85"/>
    <w:rsid w:val="00325449"/>
    <w:rsid w:val="00376B06"/>
    <w:rsid w:val="00384587"/>
    <w:rsid w:val="003F60B1"/>
    <w:rsid w:val="004F32CD"/>
    <w:rsid w:val="00565164"/>
    <w:rsid w:val="00600474"/>
    <w:rsid w:val="00616026"/>
    <w:rsid w:val="006339CA"/>
    <w:rsid w:val="0080563B"/>
    <w:rsid w:val="00884E22"/>
    <w:rsid w:val="008C13B4"/>
    <w:rsid w:val="008D1D43"/>
    <w:rsid w:val="00A50B0E"/>
    <w:rsid w:val="00A50F2E"/>
    <w:rsid w:val="00A60D0D"/>
    <w:rsid w:val="00B96DB4"/>
    <w:rsid w:val="00C07F0E"/>
    <w:rsid w:val="00C45C2D"/>
    <w:rsid w:val="00E20B0F"/>
    <w:rsid w:val="00E92120"/>
    <w:rsid w:val="00EF54A3"/>
    <w:rsid w:val="00F070B2"/>
    <w:rsid w:val="00FA3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BC6533"/>
  <w15:chartTrackingRefBased/>
  <w15:docId w15:val="{BB3D8E37-00E3-CF41-A778-E569CAB34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51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51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51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51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51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51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51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51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51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1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51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51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51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51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51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51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51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5164"/>
    <w:rPr>
      <w:rFonts w:eastAsiaTheme="majorEastAsia" w:cstheme="majorBidi"/>
      <w:color w:val="272727" w:themeColor="text1" w:themeTint="D8"/>
    </w:rPr>
  </w:style>
  <w:style w:type="paragraph" w:styleId="Title">
    <w:name w:val="Title"/>
    <w:basedOn w:val="Normal"/>
    <w:next w:val="Normal"/>
    <w:link w:val="TitleChar"/>
    <w:uiPriority w:val="10"/>
    <w:qFormat/>
    <w:rsid w:val="005651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51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51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51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5164"/>
    <w:pPr>
      <w:spacing w:before="160"/>
      <w:jc w:val="center"/>
    </w:pPr>
    <w:rPr>
      <w:i/>
      <w:iCs/>
      <w:color w:val="404040" w:themeColor="text1" w:themeTint="BF"/>
    </w:rPr>
  </w:style>
  <w:style w:type="character" w:customStyle="1" w:styleId="QuoteChar">
    <w:name w:val="Quote Char"/>
    <w:basedOn w:val="DefaultParagraphFont"/>
    <w:link w:val="Quote"/>
    <w:uiPriority w:val="29"/>
    <w:rsid w:val="00565164"/>
    <w:rPr>
      <w:i/>
      <w:iCs/>
      <w:color w:val="404040" w:themeColor="text1" w:themeTint="BF"/>
    </w:rPr>
  </w:style>
  <w:style w:type="paragraph" w:styleId="ListParagraph">
    <w:name w:val="List Paragraph"/>
    <w:basedOn w:val="Normal"/>
    <w:uiPriority w:val="34"/>
    <w:qFormat/>
    <w:rsid w:val="00565164"/>
    <w:pPr>
      <w:ind w:left="720"/>
      <w:contextualSpacing/>
    </w:pPr>
  </w:style>
  <w:style w:type="character" w:styleId="IntenseEmphasis">
    <w:name w:val="Intense Emphasis"/>
    <w:basedOn w:val="DefaultParagraphFont"/>
    <w:uiPriority w:val="21"/>
    <w:qFormat/>
    <w:rsid w:val="00565164"/>
    <w:rPr>
      <w:i/>
      <w:iCs/>
      <w:color w:val="0F4761" w:themeColor="accent1" w:themeShade="BF"/>
    </w:rPr>
  </w:style>
  <w:style w:type="paragraph" w:styleId="IntenseQuote">
    <w:name w:val="Intense Quote"/>
    <w:basedOn w:val="Normal"/>
    <w:next w:val="Normal"/>
    <w:link w:val="IntenseQuoteChar"/>
    <w:uiPriority w:val="30"/>
    <w:qFormat/>
    <w:rsid w:val="005651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5164"/>
    <w:rPr>
      <w:i/>
      <w:iCs/>
      <w:color w:val="0F4761" w:themeColor="accent1" w:themeShade="BF"/>
    </w:rPr>
  </w:style>
  <w:style w:type="character" w:styleId="IntenseReference">
    <w:name w:val="Intense Reference"/>
    <w:basedOn w:val="DefaultParagraphFont"/>
    <w:uiPriority w:val="32"/>
    <w:qFormat/>
    <w:rsid w:val="00565164"/>
    <w:rPr>
      <w:b/>
      <w:bCs/>
      <w:smallCaps/>
      <w:color w:val="0F4761" w:themeColor="accent1" w:themeShade="BF"/>
      <w:spacing w:val="5"/>
    </w:rPr>
  </w:style>
  <w:style w:type="paragraph" w:customStyle="1" w:styleId="BasicParagraph">
    <w:name w:val="[Basic Paragraph]"/>
    <w:basedOn w:val="Normal"/>
    <w:uiPriority w:val="99"/>
    <w:rsid w:val="00565164"/>
    <w:pPr>
      <w:autoSpaceDE w:val="0"/>
      <w:autoSpaceDN w:val="0"/>
      <w:adjustRightInd w:val="0"/>
      <w:spacing w:after="0" w:line="288" w:lineRule="auto"/>
      <w:textAlignment w:val="center"/>
    </w:pPr>
    <w:rPr>
      <w:rFonts w:ascii="MinionPro-Regular" w:hAnsi="MinionPro-Regular" w:cs="MinionPro-Regular"/>
      <w:color w:val="000000"/>
      <w:kern w:val="0"/>
    </w:rPr>
  </w:style>
  <w:style w:type="paragraph" w:customStyle="1" w:styleId="Body">
    <w:name w:val="Body"/>
    <w:basedOn w:val="Normal"/>
    <w:uiPriority w:val="99"/>
    <w:rsid w:val="00565164"/>
    <w:pPr>
      <w:suppressAutoHyphens/>
      <w:autoSpaceDE w:val="0"/>
      <w:autoSpaceDN w:val="0"/>
      <w:adjustRightInd w:val="0"/>
      <w:spacing w:after="0" w:line="240" w:lineRule="atLeast"/>
      <w:textAlignment w:val="center"/>
    </w:pPr>
    <w:rPr>
      <w:rFonts w:ascii="Oswald Light" w:hAnsi="Oswald Light" w:cs="Oswald Light"/>
      <w:color w:val="3A3C38"/>
      <w:kern w:val="0"/>
      <w:sz w:val="18"/>
      <w:szCs w:val="18"/>
    </w:rPr>
  </w:style>
  <w:style w:type="paragraph" w:customStyle="1" w:styleId="ExperienceHeadline">
    <w:name w:val="Experience Headline"/>
    <w:basedOn w:val="Normal"/>
    <w:uiPriority w:val="99"/>
    <w:rsid w:val="00565164"/>
    <w:pPr>
      <w:suppressAutoHyphens/>
      <w:autoSpaceDE w:val="0"/>
      <w:autoSpaceDN w:val="0"/>
      <w:adjustRightInd w:val="0"/>
      <w:spacing w:before="120" w:after="0" w:line="280" w:lineRule="atLeast"/>
      <w:textAlignment w:val="center"/>
    </w:pPr>
    <w:rPr>
      <w:rFonts w:ascii="Oswald ExtraLight" w:hAnsi="Oswald ExtraLight" w:cs="Oswald ExtraLight"/>
      <w:caps/>
      <w:color w:val="3A3C38"/>
      <w:kern w:val="0"/>
      <w:sz w:val="20"/>
      <w:szCs w:val="20"/>
    </w:rPr>
  </w:style>
  <w:style w:type="paragraph" w:customStyle="1" w:styleId="BodyBullet">
    <w:name w:val="Body Bullet"/>
    <w:basedOn w:val="Body"/>
    <w:uiPriority w:val="99"/>
    <w:rsid w:val="00565164"/>
    <w:pPr>
      <w:ind w:left="240" w:hanging="240"/>
    </w:pPr>
    <w:rPr>
      <w:rFonts w:ascii="Oswald" w:hAnsi="Oswald" w:cs="Oswald"/>
    </w:rPr>
  </w:style>
  <w:style w:type="paragraph" w:customStyle="1" w:styleId="Page2HeadlineSimple">
    <w:name w:val="Page 2 Headline Simple"/>
    <w:basedOn w:val="Normal"/>
    <w:uiPriority w:val="99"/>
    <w:rsid w:val="00565164"/>
    <w:pPr>
      <w:autoSpaceDE w:val="0"/>
      <w:autoSpaceDN w:val="0"/>
      <w:adjustRightInd w:val="0"/>
      <w:spacing w:before="180" w:after="20" w:line="288" w:lineRule="auto"/>
      <w:jc w:val="center"/>
      <w:textAlignment w:val="center"/>
    </w:pPr>
    <w:rPr>
      <w:rFonts w:ascii="Oswald Medium" w:hAnsi="Oswald Medium" w:cs="Oswald Medium"/>
      <w:caps/>
      <w:color w:val="007000"/>
      <w:kern w:val="0"/>
    </w:rPr>
  </w:style>
  <w:style w:type="paragraph" w:customStyle="1" w:styleId="Page2BodySimpleCentered">
    <w:name w:val="Page 2 Body Simple Centered"/>
    <w:basedOn w:val="Normal"/>
    <w:uiPriority w:val="99"/>
    <w:rsid w:val="00565164"/>
    <w:pPr>
      <w:suppressAutoHyphens/>
      <w:autoSpaceDE w:val="0"/>
      <w:autoSpaceDN w:val="0"/>
      <w:adjustRightInd w:val="0"/>
      <w:spacing w:after="0" w:line="240" w:lineRule="atLeast"/>
      <w:jc w:val="center"/>
      <w:textAlignment w:val="center"/>
    </w:pPr>
    <w:rPr>
      <w:rFonts w:ascii="Oswald Light" w:hAnsi="Oswald Light" w:cs="Oswald Light"/>
      <w:color w:val="3A3C38"/>
      <w:kern w:val="0"/>
      <w:sz w:val="18"/>
      <w:szCs w:val="18"/>
    </w:rPr>
  </w:style>
  <w:style w:type="paragraph" w:customStyle="1" w:styleId="Level2HeadlinePage2CenteredSimple">
    <w:name w:val="Level 2 Headline Page 2 Centered Simple"/>
    <w:basedOn w:val="Normal"/>
    <w:uiPriority w:val="99"/>
    <w:rsid w:val="00565164"/>
    <w:pPr>
      <w:suppressAutoHyphens/>
      <w:autoSpaceDE w:val="0"/>
      <w:autoSpaceDN w:val="0"/>
      <w:adjustRightInd w:val="0"/>
      <w:spacing w:before="60" w:after="0" w:line="280" w:lineRule="atLeast"/>
      <w:jc w:val="center"/>
      <w:textAlignment w:val="center"/>
    </w:pPr>
    <w:rPr>
      <w:rFonts w:ascii="Oswald" w:hAnsi="Oswald" w:cs="Oswald"/>
      <w:caps/>
      <w:color w:val="007000"/>
      <w:kern w:val="0"/>
      <w:sz w:val="22"/>
      <w:szCs w:val="22"/>
    </w:rPr>
  </w:style>
  <w:style w:type="character" w:styleId="Hyperlink">
    <w:name w:val="Hyperlink"/>
    <w:basedOn w:val="DefaultParagraphFont"/>
    <w:uiPriority w:val="99"/>
    <w:rsid w:val="00565164"/>
    <w:rPr>
      <w:rFonts w:ascii="Oswald Light" w:hAnsi="Oswald Light" w:cs="Oswald Light"/>
      <w:color w:val="0044D6"/>
      <w:u w:val="thick"/>
    </w:rPr>
  </w:style>
  <w:style w:type="character" w:customStyle="1" w:styleId="CompanyHeadline-Dates">
    <w:name w:val="Company Headline-Dates"/>
    <w:uiPriority w:val="99"/>
    <w:rsid w:val="00565164"/>
    <w:rPr>
      <w:rFonts w:ascii="Oswald Medium" w:hAnsi="Oswald Medium" w:cs="Oswald Medium"/>
      <w:color w:val="007000"/>
    </w:rPr>
  </w:style>
  <w:style w:type="character" w:customStyle="1" w:styleId="JobDescription">
    <w:name w:val="Job Description"/>
    <w:uiPriority w:val="99"/>
    <w:rsid w:val="00565164"/>
    <w:rPr>
      <w:rFonts w:ascii="Oswald" w:hAnsi="Oswald" w:cs="Oswald"/>
    </w:rPr>
  </w:style>
  <w:style w:type="character" w:styleId="FollowedHyperlink">
    <w:name w:val="FollowedHyperlink"/>
    <w:basedOn w:val="DefaultParagraphFont"/>
    <w:uiPriority w:val="99"/>
    <w:semiHidden/>
    <w:unhideWhenUsed/>
    <w:rsid w:val="0056516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elliottrobinsondesig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lliottezra%40gmail.com?subject=" TargetMode="External"/><Relationship Id="rId5" Type="http://schemas.openxmlformats.org/officeDocument/2006/relationships/hyperlink" Target="https://www.elliottrobinson.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1105</Words>
  <Characters>6302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Elliott Robinson</dc:creator>
  <cp:keywords/>
  <dc:description/>
  <cp:lastModifiedBy>Elliott Robinson</cp:lastModifiedBy>
  <cp:revision>12</cp:revision>
  <dcterms:created xsi:type="dcterms:W3CDTF">2026-08-11T16:43:00Z</dcterms:created>
  <dcterms:modified xsi:type="dcterms:W3CDTF">2026-08-24T18:32:00Z</dcterms:modified>
</cp:coreProperties>
</file>