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8D864" w14:textId="1B17F76E" w:rsidR="009B2280" w:rsidRDefault="009B2280" w:rsidP="009B2280">
      <w:pPr>
        <w:shd w:val="clear" w:color="auto" w:fill="FFFFFF"/>
        <w:spacing w:after="0" w:line="288" w:lineRule="atLeast"/>
        <w:jc w:val="center"/>
        <w:outlineLvl w:val="1"/>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PATHWAYS CHRISTIAN FELLOWSHIP</w:t>
      </w:r>
    </w:p>
    <w:p w14:paraId="69332EC6" w14:textId="260EB0FE" w:rsidR="00AF4092" w:rsidRDefault="00AF4092" w:rsidP="009B2280">
      <w:pPr>
        <w:shd w:val="clear" w:color="auto" w:fill="FFFFFF"/>
        <w:spacing w:after="0" w:line="288" w:lineRule="atLeast"/>
        <w:jc w:val="center"/>
        <w:outlineLvl w:val="1"/>
        <w:rPr>
          <w:rFonts w:ascii="Arial" w:eastAsia="Times New Roman" w:hAnsi="Arial" w:cs="Arial"/>
          <w:b/>
          <w:bCs/>
          <w:color w:val="000000"/>
          <w:kern w:val="0"/>
          <w:sz w:val="28"/>
          <w:szCs w:val="28"/>
          <w14:ligatures w14:val="none"/>
        </w:rPr>
      </w:pPr>
      <w:r w:rsidRPr="00AF4092">
        <w:rPr>
          <w:rFonts w:ascii="Arial" w:eastAsia="Times New Roman" w:hAnsi="Arial" w:cs="Arial"/>
          <w:b/>
          <w:bCs/>
          <w:color w:val="000000"/>
          <w:kern w:val="0"/>
          <w:sz w:val="28"/>
          <w:szCs w:val="28"/>
          <w14:ligatures w14:val="none"/>
        </w:rPr>
        <w:t>THE GOSPEL OF MATTHEW</w:t>
      </w:r>
    </w:p>
    <w:p w14:paraId="3059CE3E" w14:textId="47400CBF" w:rsidR="009B2280" w:rsidRDefault="009B2280" w:rsidP="009B2280">
      <w:pPr>
        <w:shd w:val="clear" w:color="auto" w:fill="FFFFFF"/>
        <w:spacing w:after="0" w:line="288" w:lineRule="atLeast"/>
        <w:jc w:val="center"/>
        <w:outlineLvl w:val="1"/>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CHAPTERS 19 – 22</w:t>
      </w:r>
    </w:p>
    <w:p w14:paraId="0BB7E706" w14:textId="31935433" w:rsidR="009B2280" w:rsidRPr="00AF4092" w:rsidRDefault="009B2280" w:rsidP="009B2280">
      <w:pPr>
        <w:shd w:val="clear" w:color="auto" w:fill="FFFFFF"/>
        <w:spacing w:after="0" w:line="288" w:lineRule="atLeast"/>
        <w:jc w:val="center"/>
        <w:outlineLvl w:val="1"/>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DR. WILLIE HOLLEY, PASTOR/TEACHER</w:t>
      </w:r>
    </w:p>
    <w:p w14:paraId="35D6AC95" w14:textId="77777777" w:rsidR="00AF4092" w:rsidRPr="00AF4092" w:rsidRDefault="00AF4092" w:rsidP="00AF4092">
      <w:pPr>
        <w:shd w:val="clear" w:color="auto" w:fill="FFFFFF"/>
        <w:spacing w:before="100" w:beforeAutospacing="1" w:after="280" w:line="288" w:lineRule="atLeast"/>
        <w:jc w:val="center"/>
        <w:outlineLvl w:val="2"/>
        <w:rPr>
          <w:rFonts w:ascii="Arial" w:eastAsia="Times New Roman" w:hAnsi="Arial" w:cs="Arial"/>
          <w:b/>
          <w:bCs/>
          <w:color w:val="000000"/>
          <w:kern w:val="0"/>
          <w:sz w:val="28"/>
          <w:szCs w:val="28"/>
          <w:u w:val="single"/>
          <w14:ligatures w14:val="none"/>
        </w:rPr>
      </w:pPr>
      <w:r w:rsidRPr="00AF4092">
        <w:rPr>
          <w:rFonts w:ascii="Arial" w:eastAsia="Times New Roman" w:hAnsi="Arial" w:cs="Arial"/>
          <w:b/>
          <w:bCs/>
          <w:color w:val="000000"/>
          <w:kern w:val="0"/>
          <w:sz w:val="28"/>
          <w:szCs w:val="28"/>
          <w:u w:val="single"/>
          <w14:ligatures w14:val="none"/>
        </w:rPr>
        <w:t>Chapter Nineteen</w:t>
      </w:r>
    </w:p>
    <w:p w14:paraId="07A7A480" w14:textId="77777777" w:rsidR="00AF4092" w:rsidRPr="00AF4092" w:rsidRDefault="00AF4092" w:rsidP="00AF4092">
      <w:pPr>
        <w:shd w:val="clear" w:color="auto" w:fill="FFFFFF"/>
        <w:spacing w:before="100" w:beforeAutospacing="1"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color w:val="000000"/>
          <w:kern w:val="0"/>
          <w:sz w:val="22"/>
          <w:szCs w:val="22"/>
          <w14:ligatures w14:val="none"/>
        </w:rPr>
        <w:t>In response to another test by the Pharisees, Jesus spoke on the issues of marriage, divorce and celibacy (</w:t>
      </w:r>
      <w:r w:rsidRPr="00AF4092">
        <w:rPr>
          <w:rFonts w:ascii="Arial" w:eastAsia="Times New Roman" w:hAnsi="Arial" w:cs="Arial"/>
          <w:b/>
          <w:bCs/>
          <w:color w:val="000000"/>
          <w:kern w:val="0"/>
          <w:sz w:val="22"/>
          <w:szCs w:val="22"/>
          <w14:ligatures w14:val="none"/>
        </w:rPr>
        <w:t>1-12</w:t>
      </w:r>
      <w:r w:rsidRPr="00AF4092">
        <w:rPr>
          <w:rFonts w:ascii="Arial" w:eastAsia="Times New Roman" w:hAnsi="Arial" w:cs="Arial"/>
          <w:color w:val="000000"/>
          <w:kern w:val="0"/>
          <w:sz w:val="22"/>
          <w:szCs w:val="22"/>
          <w14:ligatures w14:val="none"/>
        </w:rPr>
        <w:t>). Little children were brought to Him, whom He blessed (</w:t>
      </w:r>
      <w:r w:rsidRPr="00AF4092">
        <w:rPr>
          <w:rFonts w:ascii="Arial" w:eastAsia="Times New Roman" w:hAnsi="Arial" w:cs="Arial"/>
          <w:b/>
          <w:bCs/>
          <w:color w:val="000000"/>
          <w:kern w:val="0"/>
          <w:sz w:val="22"/>
          <w:szCs w:val="22"/>
          <w14:ligatures w14:val="none"/>
        </w:rPr>
        <w:t>13-15</w:t>
      </w:r>
      <w:r w:rsidRPr="00AF4092">
        <w:rPr>
          <w:rFonts w:ascii="Arial" w:eastAsia="Times New Roman" w:hAnsi="Arial" w:cs="Arial"/>
          <w:color w:val="000000"/>
          <w:kern w:val="0"/>
          <w:sz w:val="22"/>
          <w:szCs w:val="22"/>
          <w14:ligatures w14:val="none"/>
        </w:rPr>
        <w:t>). When a rich young ruler questioned Him concerning eternal life (</w:t>
      </w:r>
      <w:r w:rsidRPr="00AF4092">
        <w:rPr>
          <w:rFonts w:ascii="Arial" w:eastAsia="Times New Roman" w:hAnsi="Arial" w:cs="Arial"/>
          <w:b/>
          <w:bCs/>
          <w:color w:val="000000"/>
          <w:kern w:val="0"/>
          <w:sz w:val="22"/>
          <w:szCs w:val="22"/>
          <w14:ligatures w14:val="none"/>
        </w:rPr>
        <w:t>16-22</w:t>
      </w:r>
      <w:r w:rsidRPr="00AF4092">
        <w:rPr>
          <w:rFonts w:ascii="Arial" w:eastAsia="Times New Roman" w:hAnsi="Arial" w:cs="Arial"/>
          <w:color w:val="000000"/>
          <w:kern w:val="0"/>
          <w:sz w:val="22"/>
          <w:szCs w:val="22"/>
          <w14:ligatures w14:val="none"/>
        </w:rPr>
        <w:t>), Jesus used the occasion to teach His disciples about possessions in relation to the kingdom of God (</w:t>
      </w:r>
      <w:r w:rsidRPr="00AF4092">
        <w:rPr>
          <w:rFonts w:ascii="Arial" w:eastAsia="Times New Roman" w:hAnsi="Arial" w:cs="Arial"/>
          <w:b/>
          <w:bCs/>
          <w:color w:val="000000"/>
          <w:kern w:val="0"/>
          <w:sz w:val="22"/>
          <w:szCs w:val="22"/>
          <w14:ligatures w14:val="none"/>
        </w:rPr>
        <w:t>23-30</w:t>
      </w:r>
      <w:r w:rsidRPr="00AF4092">
        <w:rPr>
          <w:rFonts w:ascii="Arial" w:eastAsia="Times New Roman" w:hAnsi="Arial" w:cs="Arial"/>
          <w:color w:val="000000"/>
          <w:kern w:val="0"/>
          <w:sz w:val="22"/>
          <w:szCs w:val="22"/>
          <w14:ligatures w14:val="none"/>
        </w:rPr>
        <w:t>).</w:t>
      </w:r>
    </w:p>
    <w:p w14:paraId="455E8A35" w14:textId="77777777" w:rsidR="00AF4092" w:rsidRPr="00AF4092" w:rsidRDefault="00AF4092" w:rsidP="00AF4092">
      <w:pPr>
        <w:shd w:val="clear" w:color="auto" w:fill="FFFFFF"/>
        <w:spacing w:before="100" w:beforeAutospacing="1" w:after="90" w:line="288" w:lineRule="atLeast"/>
        <w:outlineLvl w:val="4"/>
        <w:rPr>
          <w:rFonts w:ascii="Arial" w:eastAsia="Times New Roman" w:hAnsi="Arial" w:cs="Arial"/>
          <w:b/>
          <w:bCs/>
          <w:color w:val="000000"/>
          <w:kern w:val="0"/>
          <w:sz w:val="26"/>
          <w:szCs w:val="26"/>
          <w14:ligatures w14:val="none"/>
        </w:rPr>
      </w:pPr>
      <w:r w:rsidRPr="00AF4092">
        <w:rPr>
          <w:rFonts w:ascii="Arial" w:eastAsia="Times New Roman" w:hAnsi="Arial" w:cs="Arial"/>
          <w:b/>
          <w:bCs/>
          <w:color w:val="000000"/>
          <w:kern w:val="0"/>
          <w:sz w:val="26"/>
          <w:szCs w:val="26"/>
          <w14:ligatures w14:val="none"/>
        </w:rPr>
        <w:t>POINTS TO PONDER</w:t>
      </w:r>
    </w:p>
    <w:p w14:paraId="56E8E693" w14:textId="77777777" w:rsidR="00AF4092" w:rsidRPr="00AF4092" w:rsidRDefault="00AF4092" w:rsidP="00AF4092">
      <w:pPr>
        <w:numPr>
          <w:ilvl w:val="0"/>
          <w:numId w:val="5"/>
        </w:numPr>
        <w:shd w:val="clear" w:color="auto" w:fill="FFFFFF"/>
        <w:spacing w:before="100" w:beforeAutospacing="1"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color w:val="000000"/>
          <w:kern w:val="0"/>
          <w:sz w:val="22"/>
          <w:szCs w:val="22"/>
          <w14:ligatures w14:val="none"/>
        </w:rPr>
        <w:t>Jesus' teachings related to marriage, divorce, and celibacy</w:t>
      </w:r>
    </w:p>
    <w:p w14:paraId="3FE26EA4" w14:textId="77777777" w:rsidR="00AF4092" w:rsidRPr="00AF4092" w:rsidRDefault="00AF4092" w:rsidP="00AF4092">
      <w:pPr>
        <w:numPr>
          <w:ilvl w:val="0"/>
          <w:numId w:val="5"/>
        </w:numPr>
        <w:shd w:val="clear" w:color="auto" w:fill="FFFFFF"/>
        <w:spacing w:before="100" w:beforeAutospacing="1"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color w:val="000000"/>
          <w:kern w:val="0"/>
          <w:sz w:val="22"/>
          <w:szCs w:val="22"/>
          <w14:ligatures w14:val="none"/>
        </w:rPr>
        <w:t>Possessions and rewards in reference to the kingdom of God</w:t>
      </w:r>
    </w:p>
    <w:p w14:paraId="6DCD5B6D" w14:textId="125387DA" w:rsidR="00AF4092" w:rsidRPr="00AF4092" w:rsidRDefault="00AF4092" w:rsidP="00AF4092">
      <w:pPr>
        <w:shd w:val="clear" w:color="auto" w:fill="FFFFFF"/>
        <w:spacing w:before="100" w:beforeAutospacing="1" w:after="90" w:line="288" w:lineRule="atLeast"/>
        <w:outlineLvl w:val="4"/>
        <w:rPr>
          <w:rFonts w:ascii="Arial" w:eastAsia="Times New Roman" w:hAnsi="Arial" w:cs="Arial"/>
          <w:b/>
          <w:bCs/>
          <w:color w:val="000000"/>
          <w:kern w:val="0"/>
          <w:sz w:val="26"/>
          <w:szCs w:val="26"/>
          <w14:ligatures w14:val="none"/>
        </w:rPr>
      </w:pPr>
      <w:r w:rsidRPr="00AF4092">
        <w:rPr>
          <w:rFonts w:ascii="Arial" w:eastAsia="Times New Roman" w:hAnsi="Arial" w:cs="Arial"/>
          <w:b/>
          <w:bCs/>
          <w:color w:val="000000"/>
          <w:kern w:val="0"/>
          <w:sz w:val="26"/>
          <w:szCs w:val="26"/>
          <w14:ligatures w14:val="none"/>
        </w:rPr>
        <w:t>REVIEW QUESTIONS</w:t>
      </w:r>
    </w:p>
    <w:p w14:paraId="7A395643" w14:textId="77777777" w:rsidR="00AF4092" w:rsidRPr="00AF4092" w:rsidRDefault="00AF4092" w:rsidP="00AF4092">
      <w:pPr>
        <w:numPr>
          <w:ilvl w:val="0"/>
          <w:numId w:val="6"/>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are the main points of this chapter?</w:t>
      </w:r>
    </w:p>
    <w:p w14:paraId="04AF3750" w14:textId="77777777" w:rsidR="00AF4092" w:rsidRPr="00AF4092" w:rsidRDefault="00AF4092" w:rsidP="00AF4092">
      <w:pPr>
        <w:numPr>
          <w:ilvl w:val="0"/>
          <w:numId w:val="6"/>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Who is it that joins a man and woman in marriage? (6)</w:t>
      </w:r>
    </w:p>
    <w:p w14:paraId="50E9ABFD" w14:textId="77777777" w:rsidR="00AF4092" w:rsidRPr="00AF4092" w:rsidRDefault="00AF4092" w:rsidP="00AF4092">
      <w:pPr>
        <w:numPr>
          <w:ilvl w:val="0"/>
          <w:numId w:val="6"/>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exception does Jesus allow for divorce? Otherwise, what occurs? (9)</w:t>
      </w:r>
    </w:p>
    <w:p w14:paraId="2F77DE08" w14:textId="77777777" w:rsidR="00AF4092" w:rsidRPr="00AF4092" w:rsidRDefault="00AF4092" w:rsidP="00AF4092">
      <w:pPr>
        <w:numPr>
          <w:ilvl w:val="0"/>
          <w:numId w:val="6"/>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price might be necessary for some to enter the kingdom of heaven? (12)</w:t>
      </w:r>
    </w:p>
    <w:p w14:paraId="248D9992" w14:textId="77777777" w:rsidR="00AF4092" w:rsidRPr="00AF4092" w:rsidRDefault="00AF4092" w:rsidP="00AF4092">
      <w:pPr>
        <w:numPr>
          <w:ilvl w:val="0"/>
          <w:numId w:val="6"/>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did Jesus say about little children? (14)</w:t>
      </w:r>
    </w:p>
    <w:p w14:paraId="67494683" w14:textId="77777777" w:rsidR="00AF4092" w:rsidRPr="00AF4092" w:rsidRDefault="00AF4092" w:rsidP="00AF4092">
      <w:pPr>
        <w:numPr>
          <w:ilvl w:val="0"/>
          <w:numId w:val="6"/>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did Jesus counsel the rich young ruler? (17,21)</w:t>
      </w:r>
    </w:p>
    <w:p w14:paraId="0122EC94" w14:textId="77777777" w:rsidR="00AF4092" w:rsidRPr="00AF4092" w:rsidRDefault="00AF4092" w:rsidP="00AF4092">
      <w:pPr>
        <w:numPr>
          <w:ilvl w:val="0"/>
          <w:numId w:val="6"/>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did Jesus say about being rich and the kingdom of heaven? (23-24)</w:t>
      </w:r>
    </w:p>
    <w:p w14:paraId="33DAAD34" w14:textId="77777777" w:rsidR="00AF4092" w:rsidRPr="00AF4092" w:rsidRDefault="00AF4092" w:rsidP="00AF4092">
      <w:pPr>
        <w:numPr>
          <w:ilvl w:val="0"/>
          <w:numId w:val="6"/>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did Jesus promise to His apostles who left all to follow Him? (27-28)</w:t>
      </w:r>
    </w:p>
    <w:p w14:paraId="673369A6" w14:textId="77777777" w:rsidR="00AF4092" w:rsidRPr="00AF4092" w:rsidRDefault="00AF4092" w:rsidP="00AF4092">
      <w:pPr>
        <w:numPr>
          <w:ilvl w:val="0"/>
          <w:numId w:val="6"/>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did Jesus promise to all willing to leave much to follow Him (29-30)</w:t>
      </w:r>
    </w:p>
    <w:p w14:paraId="23F77BAC" w14:textId="77777777" w:rsidR="00AF4092" w:rsidRDefault="00AF4092"/>
    <w:p w14:paraId="5F1D7D17" w14:textId="77777777" w:rsidR="00AF4092" w:rsidRPr="00AF4092" w:rsidRDefault="00AF4092" w:rsidP="00AF4092">
      <w:pPr>
        <w:spacing w:before="100" w:beforeAutospacing="1" w:after="280" w:line="288" w:lineRule="atLeast"/>
        <w:jc w:val="center"/>
        <w:outlineLvl w:val="2"/>
        <w:rPr>
          <w:rFonts w:ascii="Arial" w:eastAsia="Times New Roman" w:hAnsi="Arial" w:cs="Arial"/>
          <w:b/>
          <w:bCs/>
          <w:color w:val="000000"/>
          <w:kern w:val="0"/>
          <w:sz w:val="28"/>
          <w:szCs w:val="28"/>
          <w:u w:val="single"/>
          <w14:ligatures w14:val="none"/>
        </w:rPr>
      </w:pPr>
      <w:r w:rsidRPr="00AF4092">
        <w:rPr>
          <w:rFonts w:ascii="Arial" w:eastAsia="Times New Roman" w:hAnsi="Arial" w:cs="Arial"/>
          <w:b/>
          <w:bCs/>
          <w:color w:val="000000"/>
          <w:kern w:val="0"/>
          <w:sz w:val="28"/>
          <w:szCs w:val="28"/>
          <w:u w:val="single"/>
          <w14:ligatures w14:val="none"/>
        </w:rPr>
        <w:t>Chapter Twenty</w:t>
      </w:r>
    </w:p>
    <w:p w14:paraId="7CC04A6B" w14:textId="77777777" w:rsidR="00AF4092" w:rsidRDefault="00AF4092" w:rsidP="00AF4092">
      <w:pPr>
        <w:spacing w:before="100" w:beforeAutospacing="1"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color w:val="000000"/>
          <w:kern w:val="0"/>
          <w:sz w:val="22"/>
          <w:szCs w:val="22"/>
          <w14:ligatures w14:val="none"/>
        </w:rPr>
        <w:t>Continuing His reply to Peter's question ("what shall we have?"), Jesus told the parable of the laborers (</w:t>
      </w:r>
      <w:r w:rsidRPr="00AF4092">
        <w:rPr>
          <w:rFonts w:ascii="Arial" w:eastAsia="Times New Roman" w:hAnsi="Arial" w:cs="Arial"/>
          <w:b/>
          <w:bCs/>
          <w:color w:val="000000"/>
          <w:kern w:val="0"/>
          <w:sz w:val="22"/>
          <w:szCs w:val="22"/>
          <w14:ligatures w14:val="none"/>
        </w:rPr>
        <w:t>1-16</w:t>
      </w:r>
      <w:r w:rsidRPr="00AF4092">
        <w:rPr>
          <w:rFonts w:ascii="Arial" w:eastAsia="Times New Roman" w:hAnsi="Arial" w:cs="Arial"/>
          <w:color w:val="000000"/>
          <w:kern w:val="0"/>
          <w:sz w:val="22"/>
          <w:szCs w:val="22"/>
          <w14:ligatures w14:val="none"/>
        </w:rPr>
        <w:t>), then predicted His death and resurrection a third time as they headed toward Jerusalem (</w:t>
      </w:r>
      <w:r w:rsidRPr="00AF4092">
        <w:rPr>
          <w:rFonts w:ascii="Arial" w:eastAsia="Times New Roman" w:hAnsi="Arial" w:cs="Arial"/>
          <w:b/>
          <w:bCs/>
          <w:color w:val="000000"/>
          <w:kern w:val="0"/>
          <w:sz w:val="22"/>
          <w:szCs w:val="22"/>
          <w14:ligatures w14:val="none"/>
        </w:rPr>
        <w:t>17-19</w:t>
      </w:r>
      <w:r w:rsidRPr="00AF4092">
        <w:rPr>
          <w:rFonts w:ascii="Arial" w:eastAsia="Times New Roman" w:hAnsi="Arial" w:cs="Arial"/>
          <w:color w:val="000000"/>
          <w:kern w:val="0"/>
          <w:sz w:val="22"/>
          <w:szCs w:val="22"/>
          <w14:ligatures w14:val="none"/>
        </w:rPr>
        <w:t>). When the mother of James and John requested a special place for her sons in the kingdom, Jesus said it was not His to give. He used the occasion to teach all His apostles the principle of greatness through service (</w:t>
      </w:r>
      <w:r w:rsidRPr="00AF4092">
        <w:rPr>
          <w:rFonts w:ascii="Arial" w:eastAsia="Times New Roman" w:hAnsi="Arial" w:cs="Arial"/>
          <w:b/>
          <w:bCs/>
          <w:color w:val="000000"/>
          <w:kern w:val="0"/>
          <w:sz w:val="22"/>
          <w:szCs w:val="22"/>
          <w14:ligatures w14:val="none"/>
        </w:rPr>
        <w:t>20-28</w:t>
      </w:r>
      <w:r w:rsidRPr="00AF4092">
        <w:rPr>
          <w:rFonts w:ascii="Arial" w:eastAsia="Times New Roman" w:hAnsi="Arial" w:cs="Arial"/>
          <w:color w:val="000000"/>
          <w:kern w:val="0"/>
          <w:sz w:val="22"/>
          <w:szCs w:val="22"/>
          <w14:ligatures w14:val="none"/>
        </w:rPr>
        <w:t>). Leaving Jericho, Jesus gave sight to two blind men who would not let the crowds deter them (</w:t>
      </w:r>
      <w:r w:rsidRPr="00AF4092">
        <w:rPr>
          <w:rFonts w:ascii="Arial" w:eastAsia="Times New Roman" w:hAnsi="Arial" w:cs="Arial"/>
          <w:b/>
          <w:bCs/>
          <w:color w:val="000000"/>
          <w:kern w:val="0"/>
          <w:sz w:val="22"/>
          <w:szCs w:val="22"/>
          <w14:ligatures w14:val="none"/>
        </w:rPr>
        <w:t>29-34</w:t>
      </w:r>
      <w:r w:rsidRPr="00AF4092">
        <w:rPr>
          <w:rFonts w:ascii="Arial" w:eastAsia="Times New Roman" w:hAnsi="Arial" w:cs="Arial"/>
          <w:color w:val="000000"/>
          <w:kern w:val="0"/>
          <w:sz w:val="22"/>
          <w:szCs w:val="22"/>
          <w14:ligatures w14:val="none"/>
        </w:rPr>
        <w:t>)</w:t>
      </w:r>
    </w:p>
    <w:p w14:paraId="0954B520" w14:textId="06441402" w:rsidR="00AF4092" w:rsidRPr="00AF4092" w:rsidRDefault="00AF4092" w:rsidP="00AF4092">
      <w:pPr>
        <w:spacing w:before="100" w:beforeAutospacing="1"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color w:val="000000"/>
          <w:kern w:val="0"/>
          <w:sz w:val="22"/>
          <w:szCs w:val="22"/>
          <w14:ligatures w14:val="none"/>
        </w:rPr>
        <w:lastRenderedPageBreak/>
        <w:t>.</w:t>
      </w:r>
    </w:p>
    <w:p w14:paraId="11B530F8" w14:textId="77777777" w:rsidR="00AF4092" w:rsidRPr="00AF4092" w:rsidRDefault="00AF4092" w:rsidP="00AF4092">
      <w:pPr>
        <w:spacing w:before="100" w:beforeAutospacing="1" w:after="90" w:line="288" w:lineRule="atLeast"/>
        <w:outlineLvl w:val="4"/>
        <w:rPr>
          <w:rFonts w:ascii="Arial" w:eastAsia="Times New Roman" w:hAnsi="Arial" w:cs="Arial"/>
          <w:b/>
          <w:bCs/>
          <w:color w:val="000000"/>
          <w:kern w:val="0"/>
          <w:sz w:val="26"/>
          <w:szCs w:val="26"/>
          <w14:ligatures w14:val="none"/>
        </w:rPr>
      </w:pPr>
      <w:r w:rsidRPr="00AF4092">
        <w:rPr>
          <w:rFonts w:ascii="Arial" w:eastAsia="Times New Roman" w:hAnsi="Arial" w:cs="Arial"/>
          <w:b/>
          <w:bCs/>
          <w:color w:val="000000"/>
          <w:kern w:val="0"/>
          <w:sz w:val="26"/>
          <w:szCs w:val="26"/>
          <w14:ligatures w14:val="none"/>
        </w:rPr>
        <w:t>POINTS TO PONDER</w:t>
      </w:r>
    </w:p>
    <w:p w14:paraId="6F24513D" w14:textId="77777777" w:rsidR="00AF4092" w:rsidRPr="00AF4092" w:rsidRDefault="00AF4092" w:rsidP="00AF4092">
      <w:pPr>
        <w:numPr>
          <w:ilvl w:val="0"/>
          <w:numId w:val="7"/>
        </w:numPr>
        <w:spacing w:before="100" w:beforeAutospacing="1"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color w:val="000000"/>
          <w:kern w:val="0"/>
          <w:sz w:val="22"/>
          <w:szCs w:val="22"/>
          <w14:ligatures w14:val="none"/>
        </w:rPr>
        <w:t>Should one delay in their obedience to the gospel?</w:t>
      </w:r>
    </w:p>
    <w:p w14:paraId="5F4D855F" w14:textId="77777777" w:rsidR="00AF4092" w:rsidRPr="00AF4092" w:rsidRDefault="00AF4092" w:rsidP="00AF4092">
      <w:pPr>
        <w:numPr>
          <w:ilvl w:val="0"/>
          <w:numId w:val="7"/>
        </w:numPr>
        <w:spacing w:before="100" w:beforeAutospacing="1"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color w:val="000000"/>
          <w:kern w:val="0"/>
          <w:sz w:val="22"/>
          <w:szCs w:val="22"/>
          <w14:ligatures w14:val="none"/>
        </w:rPr>
        <w:t>The danger of a mercenary spirit</w:t>
      </w:r>
    </w:p>
    <w:p w14:paraId="3C02833A" w14:textId="77777777" w:rsidR="00AF4092" w:rsidRPr="00AF4092" w:rsidRDefault="00AF4092" w:rsidP="00AF4092">
      <w:pPr>
        <w:numPr>
          <w:ilvl w:val="0"/>
          <w:numId w:val="7"/>
        </w:numPr>
        <w:spacing w:before="100" w:beforeAutospacing="1"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color w:val="000000"/>
          <w:kern w:val="0"/>
          <w:sz w:val="22"/>
          <w:szCs w:val="22"/>
          <w14:ligatures w14:val="none"/>
        </w:rPr>
        <w:t>The importance of humble service</w:t>
      </w:r>
    </w:p>
    <w:p w14:paraId="567D03DD" w14:textId="3958F09A" w:rsidR="00AF4092" w:rsidRPr="00AF4092" w:rsidRDefault="00AF4092" w:rsidP="00AF4092">
      <w:pPr>
        <w:spacing w:before="100" w:beforeAutospacing="1" w:after="90" w:line="288" w:lineRule="atLeast"/>
        <w:outlineLvl w:val="4"/>
        <w:rPr>
          <w:rFonts w:ascii="Arial" w:eastAsia="Times New Roman" w:hAnsi="Arial" w:cs="Arial"/>
          <w:b/>
          <w:bCs/>
          <w:color w:val="000000"/>
          <w:kern w:val="0"/>
          <w:sz w:val="26"/>
          <w:szCs w:val="26"/>
          <w14:ligatures w14:val="none"/>
        </w:rPr>
      </w:pPr>
      <w:r w:rsidRPr="00AF4092">
        <w:rPr>
          <w:rFonts w:ascii="Arial" w:eastAsia="Times New Roman" w:hAnsi="Arial" w:cs="Arial"/>
          <w:b/>
          <w:bCs/>
          <w:color w:val="000000"/>
          <w:kern w:val="0"/>
          <w:sz w:val="26"/>
          <w:szCs w:val="26"/>
          <w14:ligatures w14:val="none"/>
        </w:rPr>
        <w:t>REVIEW QUESTIONS</w:t>
      </w:r>
    </w:p>
    <w:p w14:paraId="150A1BCA" w14:textId="77777777" w:rsidR="00AF4092" w:rsidRPr="00AF4092" w:rsidRDefault="00AF4092" w:rsidP="00AF4092">
      <w:pPr>
        <w:numPr>
          <w:ilvl w:val="0"/>
          <w:numId w:val="8"/>
        </w:numPr>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are the main points of this chapter?</w:t>
      </w:r>
    </w:p>
    <w:p w14:paraId="3FD8DA71" w14:textId="77777777" w:rsidR="00AF4092" w:rsidRPr="00AF4092" w:rsidRDefault="00AF4092" w:rsidP="00AF4092">
      <w:pPr>
        <w:numPr>
          <w:ilvl w:val="0"/>
          <w:numId w:val="8"/>
        </w:numPr>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Whose question had prompted the telling of the parable of the laborers? (1)</w:t>
      </w:r>
    </w:p>
    <w:p w14:paraId="7D40F484" w14:textId="77777777" w:rsidR="00AF4092" w:rsidRPr="00AF4092" w:rsidRDefault="00AF4092" w:rsidP="00AF4092">
      <w:pPr>
        <w:numPr>
          <w:ilvl w:val="0"/>
          <w:numId w:val="8"/>
        </w:numPr>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should not be deduced from this parable? Why? (1-10)</w:t>
      </w:r>
    </w:p>
    <w:p w14:paraId="3FF1797E" w14:textId="77777777" w:rsidR="00AF4092" w:rsidRPr="00AF4092" w:rsidRDefault="00AF4092" w:rsidP="00AF4092">
      <w:pPr>
        <w:numPr>
          <w:ilvl w:val="0"/>
          <w:numId w:val="8"/>
        </w:numPr>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is the main point of the parable of the laborers? (11-16)</w:t>
      </w:r>
    </w:p>
    <w:p w14:paraId="2DCEB542" w14:textId="77777777" w:rsidR="00AF4092" w:rsidRPr="00AF4092" w:rsidRDefault="00AF4092" w:rsidP="00AF4092">
      <w:pPr>
        <w:numPr>
          <w:ilvl w:val="0"/>
          <w:numId w:val="8"/>
        </w:numPr>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List the three passages in which Jesus foretold His death and resurrection</w:t>
      </w:r>
    </w:p>
    <w:p w14:paraId="6E0C80B0" w14:textId="77777777" w:rsidR="00AF4092" w:rsidRPr="00AF4092" w:rsidRDefault="00AF4092" w:rsidP="00AF4092">
      <w:pPr>
        <w:numPr>
          <w:ilvl w:val="0"/>
          <w:numId w:val="8"/>
        </w:numPr>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Who asked Jesus for a privileged position in His kingdom? (20-21)</w:t>
      </w:r>
    </w:p>
    <w:p w14:paraId="70B1C65D" w14:textId="77777777" w:rsidR="00AF4092" w:rsidRPr="00AF4092" w:rsidRDefault="00AF4092" w:rsidP="00AF4092">
      <w:pPr>
        <w:numPr>
          <w:ilvl w:val="0"/>
          <w:numId w:val="8"/>
        </w:numPr>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quality is considered great in the kingdom? (25-28)</w:t>
      </w:r>
    </w:p>
    <w:p w14:paraId="6F13C34F" w14:textId="77777777" w:rsidR="00AF4092" w:rsidRPr="00AF4092" w:rsidRDefault="00AF4092" w:rsidP="00AF4092">
      <w:pPr>
        <w:numPr>
          <w:ilvl w:val="0"/>
          <w:numId w:val="8"/>
        </w:numPr>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commendable spirit did the two blind men manifest? (30-31)</w:t>
      </w:r>
    </w:p>
    <w:p w14:paraId="0CBAF613" w14:textId="77777777" w:rsidR="00AF4092" w:rsidRDefault="00AF4092">
      <w:pPr>
        <w:rPr>
          <w:rFonts w:ascii="Arial" w:eastAsia="Times New Roman" w:hAnsi="Arial" w:cs="Arial"/>
          <w:color w:val="000000"/>
          <w:kern w:val="0"/>
          <w:sz w:val="20"/>
          <w:szCs w:val="20"/>
          <w14:ligatures w14:val="none"/>
        </w:rPr>
      </w:pPr>
    </w:p>
    <w:p w14:paraId="5E1E9AA7" w14:textId="77777777" w:rsidR="00AF4092" w:rsidRDefault="00AF4092">
      <w:pPr>
        <w:rPr>
          <w:rFonts w:ascii="Arial" w:eastAsia="Times New Roman" w:hAnsi="Arial" w:cs="Arial"/>
          <w:color w:val="000000"/>
          <w:kern w:val="0"/>
          <w:sz w:val="20"/>
          <w:szCs w:val="20"/>
          <w14:ligatures w14:val="none"/>
        </w:rPr>
      </w:pPr>
    </w:p>
    <w:p w14:paraId="21F6B8ED" w14:textId="77777777" w:rsidR="00AF4092" w:rsidRPr="00AF4092" w:rsidRDefault="00AF4092" w:rsidP="00AF4092">
      <w:pPr>
        <w:shd w:val="clear" w:color="auto" w:fill="FFFFFF"/>
        <w:spacing w:before="100" w:beforeAutospacing="1" w:after="280" w:line="288" w:lineRule="atLeast"/>
        <w:jc w:val="center"/>
        <w:outlineLvl w:val="2"/>
        <w:rPr>
          <w:rFonts w:ascii="Arial" w:eastAsia="Times New Roman" w:hAnsi="Arial" w:cs="Arial"/>
          <w:b/>
          <w:bCs/>
          <w:color w:val="000000"/>
          <w:kern w:val="0"/>
          <w:sz w:val="28"/>
          <w:szCs w:val="28"/>
          <w:u w:val="single"/>
          <w14:ligatures w14:val="none"/>
        </w:rPr>
      </w:pPr>
      <w:r w:rsidRPr="00AF4092">
        <w:rPr>
          <w:rFonts w:ascii="Arial" w:eastAsia="Times New Roman" w:hAnsi="Arial" w:cs="Arial"/>
          <w:b/>
          <w:bCs/>
          <w:color w:val="000000"/>
          <w:kern w:val="0"/>
          <w:sz w:val="28"/>
          <w:szCs w:val="28"/>
          <w:u w:val="single"/>
          <w14:ligatures w14:val="none"/>
        </w:rPr>
        <w:t>Chapter Twenty-One</w:t>
      </w:r>
    </w:p>
    <w:p w14:paraId="11212FDF" w14:textId="77777777" w:rsidR="00AF4092" w:rsidRPr="00AF4092" w:rsidRDefault="00AF4092" w:rsidP="00AF4092">
      <w:pPr>
        <w:shd w:val="clear" w:color="auto" w:fill="FFFFFF"/>
        <w:spacing w:before="100" w:beforeAutospacing="1"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color w:val="000000"/>
          <w:kern w:val="0"/>
          <w:sz w:val="22"/>
          <w:szCs w:val="22"/>
          <w14:ligatures w14:val="none"/>
        </w:rPr>
        <w:t>Jesus began His Last Week before His crucifixion with a triumphant entry into Jerusalem (</w:t>
      </w:r>
      <w:r w:rsidRPr="00AF4092">
        <w:rPr>
          <w:rFonts w:ascii="Arial" w:eastAsia="Times New Roman" w:hAnsi="Arial" w:cs="Arial"/>
          <w:b/>
          <w:bCs/>
          <w:color w:val="000000"/>
          <w:kern w:val="0"/>
          <w:sz w:val="22"/>
          <w:szCs w:val="22"/>
          <w14:ligatures w14:val="none"/>
        </w:rPr>
        <w:t>1-11</w:t>
      </w:r>
      <w:r w:rsidRPr="00AF4092">
        <w:rPr>
          <w:rFonts w:ascii="Arial" w:eastAsia="Times New Roman" w:hAnsi="Arial" w:cs="Arial"/>
          <w:color w:val="000000"/>
          <w:kern w:val="0"/>
          <w:sz w:val="22"/>
          <w:szCs w:val="22"/>
          <w14:ligatures w14:val="none"/>
        </w:rPr>
        <w:t>), followed with dramatic acts like driving the moneychangers from the temple (</w:t>
      </w:r>
      <w:r w:rsidRPr="00AF4092">
        <w:rPr>
          <w:rFonts w:ascii="Arial" w:eastAsia="Times New Roman" w:hAnsi="Arial" w:cs="Arial"/>
          <w:b/>
          <w:bCs/>
          <w:color w:val="000000"/>
          <w:kern w:val="0"/>
          <w:sz w:val="22"/>
          <w:szCs w:val="22"/>
          <w14:ligatures w14:val="none"/>
        </w:rPr>
        <w:t>12-17</w:t>
      </w:r>
      <w:r w:rsidRPr="00AF4092">
        <w:rPr>
          <w:rFonts w:ascii="Arial" w:eastAsia="Times New Roman" w:hAnsi="Arial" w:cs="Arial"/>
          <w:color w:val="000000"/>
          <w:kern w:val="0"/>
          <w:sz w:val="22"/>
          <w:szCs w:val="22"/>
          <w14:ligatures w14:val="none"/>
        </w:rPr>
        <w:t>) and cursing the barren fig tree (</w:t>
      </w:r>
      <w:r w:rsidRPr="00AF4092">
        <w:rPr>
          <w:rFonts w:ascii="Arial" w:eastAsia="Times New Roman" w:hAnsi="Arial" w:cs="Arial"/>
          <w:b/>
          <w:bCs/>
          <w:color w:val="000000"/>
          <w:kern w:val="0"/>
          <w:sz w:val="22"/>
          <w:szCs w:val="22"/>
          <w14:ligatures w14:val="none"/>
        </w:rPr>
        <w:t>18-22</w:t>
      </w:r>
      <w:r w:rsidRPr="00AF4092">
        <w:rPr>
          <w:rFonts w:ascii="Arial" w:eastAsia="Times New Roman" w:hAnsi="Arial" w:cs="Arial"/>
          <w:color w:val="000000"/>
          <w:kern w:val="0"/>
          <w:sz w:val="22"/>
          <w:szCs w:val="22"/>
          <w14:ligatures w14:val="none"/>
        </w:rPr>
        <w:t>). His authority was soon challenged (</w:t>
      </w:r>
      <w:r w:rsidRPr="00AF4092">
        <w:rPr>
          <w:rFonts w:ascii="Arial" w:eastAsia="Times New Roman" w:hAnsi="Arial" w:cs="Arial"/>
          <w:b/>
          <w:bCs/>
          <w:color w:val="000000"/>
          <w:kern w:val="0"/>
          <w:sz w:val="22"/>
          <w:szCs w:val="22"/>
          <w14:ligatures w14:val="none"/>
        </w:rPr>
        <w:t>23-27</w:t>
      </w:r>
      <w:r w:rsidRPr="00AF4092">
        <w:rPr>
          <w:rFonts w:ascii="Arial" w:eastAsia="Times New Roman" w:hAnsi="Arial" w:cs="Arial"/>
          <w:color w:val="000000"/>
          <w:kern w:val="0"/>
          <w:sz w:val="22"/>
          <w:szCs w:val="22"/>
          <w14:ligatures w14:val="none"/>
        </w:rPr>
        <w:t>), and in response Jesus told the parables of the two sons (</w:t>
      </w:r>
      <w:r w:rsidRPr="00AF4092">
        <w:rPr>
          <w:rFonts w:ascii="Arial" w:eastAsia="Times New Roman" w:hAnsi="Arial" w:cs="Arial"/>
          <w:b/>
          <w:bCs/>
          <w:color w:val="000000"/>
          <w:kern w:val="0"/>
          <w:sz w:val="22"/>
          <w:szCs w:val="22"/>
          <w14:ligatures w14:val="none"/>
        </w:rPr>
        <w:t>28-32</w:t>
      </w:r>
      <w:r w:rsidRPr="00AF4092">
        <w:rPr>
          <w:rFonts w:ascii="Arial" w:eastAsia="Times New Roman" w:hAnsi="Arial" w:cs="Arial"/>
          <w:color w:val="000000"/>
          <w:kern w:val="0"/>
          <w:sz w:val="22"/>
          <w:szCs w:val="22"/>
          <w14:ligatures w14:val="none"/>
        </w:rPr>
        <w:t>) and the wicked vinedressers (</w:t>
      </w:r>
      <w:r w:rsidRPr="00AF4092">
        <w:rPr>
          <w:rFonts w:ascii="Arial" w:eastAsia="Times New Roman" w:hAnsi="Arial" w:cs="Arial"/>
          <w:b/>
          <w:bCs/>
          <w:color w:val="000000"/>
          <w:kern w:val="0"/>
          <w:sz w:val="22"/>
          <w:szCs w:val="22"/>
          <w14:ligatures w14:val="none"/>
        </w:rPr>
        <w:t>33-46</w:t>
      </w:r>
      <w:r w:rsidRPr="00AF4092">
        <w:rPr>
          <w:rFonts w:ascii="Arial" w:eastAsia="Times New Roman" w:hAnsi="Arial" w:cs="Arial"/>
          <w:color w:val="000000"/>
          <w:kern w:val="0"/>
          <w:sz w:val="22"/>
          <w:szCs w:val="22"/>
          <w14:ligatures w14:val="none"/>
        </w:rPr>
        <w:t>), understood by the religious leaders to be directed toward them.</w:t>
      </w:r>
    </w:p>
    <w:p w14:paraId="41363456" w14:textId="77777777" w:rsidR="00AF4092" w:rsidRPr="00AF4092" w:rsidRDefault="00AF4092" w:rsidP="00AF4092">
      <w:pPr>
        <w:shd w:val="clear" w:color="auto" w:fill="FFFFFF"/>
        <w:spacing w:before="100" w:beforeAutospacing="1" w:after="90" w:line="288" w:lineRule="atLeast"/>
        <w:outlineLvl w:val="4"/>
        <w:rPr>
          <w:rFonts w:ascii="Arial" w:eastAsia="Times New Roman" w:hAnsi="Arial" w:cs="Arial"/>
          <w:b/>
          <w:bCs/>
          <w:color w:val="000000"/>
          <w:kern w:val="0"/>
          <w:sz w:val="26"/>
          <w:szCs w:val="26"/>
          <w14:ligatures w14:val="none"/>
        </w:rPr>
      </w:pPr>
      <w:r w:rsidRPr="00AF4092">
        <w:rPr>
          <w:rFonts w:ascii="Arial" w:eastAsia="Times New Roman" w:hAnsi="Arial" w:cs="Arial"/>
          <w:b/>
          <w:bCs/>
          <w:color w:val="000000"/>
          <w:kern w:val="0"/>
          <w:sz w:val="26"/>
          <w:szCs w:val="26"/>
          <w14:ligatures w14:val="none"/>
        </w:rPr>
        <w:t>POINTS TO PONDER</w:t>
      </w:r>
    </w:p>
    <w:p w14:paraId="5782952B" w14:textId="77777777" w:rsidR="00AF4092" w:rsidRPr="00AF4092" w:rsidRDefault="00AF4092" w:rsidP="00AF4092">
      <w:pPr>
        <w:numPr>
          <w:ilvl w:val="0"/>
          <w:numId w:val="9"/>
        </w:numPr>
        <w:shd w:val="clear" w:color="auto" w:fill="FFFFFF"/>
        <w:spacing w:before="100" w:beforeAutospacing="1"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color w:val="000000"/>
          <w:kern w:val="0"/>
          <w:sz w:val="22"/>
          <w:szCs w:val="22"/>
          <w14:ligatures w14:val="none"/>
        </w:rPr>
        <w:t>The significance of the triumphal entry, cleansing the temple, cursing the fig tree</w:t>
      </w:r>
    </w:p>
    <w:p w14:paraId="47A168DD" w14:textId="77777777" w:rsidR="00AF4092" w:rsidRPr="00AF4092" w:rsidRDefault="00AF4092" w:rsidP="00AF4092">
      <w:pPr>
        <w:numPr>
          <w:ilvl w:val="0"/>
          <w:numId w:val="9"/>
        </w:numPr>
        <w:shd w:val="clear" w:color="auto" w:fill="FFFFFF"/>
        <w:spacing w:before="100" w:beforeAutospacing="1"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color w:val="000000"/>
          <w:kern w:val="0"/>
          <w:sz w:val="22"/>
          <w:szCs w:val="22"/>
          <w14:ligatures w14:val="none"/>
        </w:rPr>
        <w:t>The conflict between Jesus and the religious leaders</w:t>
      </w:r>
    </w:p>
    <w:p w14:paraId="1640C2C0" w14:textId="77777777" w:rsidR="00AF4092" w:rsidRPr="00AF4092" w:rsidRDefault="00AF4092" w:rsidP="00AF4092">
      <w:pPr>
        <w:shd w:val="clear" w:color="auto" w:fill="FFFFFF"/>
        <w:spacing w:before="100" w:beforeAutospacing="1" w:after="90" w:line="288" w:lineRule="atLeast"/>
        <w:outlineLvl w:val="4"/>
        <w:rPr>
          <w:rFonts w:ascii="Arial" w:eastAsia="Times New Roman" w:hAnsi="Arial" w:cs="Arial"/>
          <w:b/>
          <w:bCs/>
          <w:color w:val="000000"/>
          <w:kern w:val="0"/>
          <w:sz w:val="26"/>
          <w:szCs w:val="26"/>
          <w14:ligatures w14:val="none"/>
        </w:rPr>
      </w:pPr>
      <w:r w:rsidRPr="00AF4092">
        <w:rPr>
          <w:rFonts w:ascii="Arial" w:eastAsia="Times New Roman" w:hAnsi="Arial" w:cs="Arial"/>
          <w:b/>
          <w:bCs/>
          <w:color w:val="000000"/>
          <w:kern w:val="0"/>
          <w:sz w:val="26"/>
          <w:szCs w:val="26"/>
          <w14:ligatures w14:val="none"/>
        </w:rPr>
        <w:t>REVIEW QUESTIONS</w:t>
      </w:r>
    </w:p>
    <w:p w14:paraId="2803802C" w14:textId="77777777" w:rsidR="00AF4092" w:rsidRPr="00AF4092" w:rsidRDefault="00AF4092" w:rsidP="00AF4092">
      <w:pPr>
        <w:numPr>
          <w:ilvl w:val="0"/>
          <w:numId w:val="10"/>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are the main points of this chapter?</w:t>
      </w:r>
    </w:p>
    <w:p w14:paraId="2958F353" w14:textId="77777777" w:rsidR="00AF4092" w:rsidRPr="00AF4092" w:rsidRDefault="00AF4092" w:rsidP="00AF4092">
      <w:pPr>
        <w:numPr>
          <w:ilvl w:val="0"/>
          <w:numId w:val="10"/>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prophecy was fulfilled by Jesus' triumphant entry into Jerusalem? (4-5)</w:t>
      </w:r>
    </w:p>
    <w:p w14:paraId="547B7ABD" w14:textId="77777777" w:rsidR="00AF4092" w:rsidRPr="00AF4092" w:rsidRDefault="00AF4092" w:rsidP="00AF4092">
      <w:pPr>
        <w:numPr>
          <w:ilvl w:val="0"/>
          <w:numId w:val="10"/>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lastRenderedPageBreak/>
        <w:t>Why was Jesus angry at the merchandising going on in the temple? (13)</w:t>
      </w:r>
    </w:p>
    <w:p w14:paraId="2020785B" w14:textId="77777777" w:rsidR="00AF4092" w:rsidRPr="00AF4092" w:rsidRDefault="00AF4092" w:rsidP="00AF4092">
      <w:pPr>
        <w:numPr>
          <w:ilvl w:val="0"/>
          <w:numId w:val="10"/>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Why were the religious leaders angry with Jesus? (15)</w:t>
      </w:r>
    </w:p>
    <w:p w14:paraId="18B610C7" w14:textId="77777777" w:rsidR="00AF4092" w:rsidRPr="00AF4092" w:rsidRDefault="00AF4092" w:rsidP="00AF4092">
      <w:pPr>
        <w:numPr>
          <w:ilvl w:val="0"/>
          <w:numId w:val="10"/>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might the cursing of the barren fig tree signify? (19)</w:t>
      </w:r>
    </w:p>
    <w:p w14:paraId="1BAE7458" w14:textId="77777777" w:rsidR="00AF4092" w:rsidRPr="00AF4092" w:rsidRDefault="00AF4092" w:rsidP="00AF4092">
      <w:pPr>
        <w:numPr>
          <w:ilvl w:val="0"/>
          <w:numId w:val="10"/>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Where does authority in religion come from? (25)</w:t>
      </w:r>
    </w:p>
    <w:p w14:paraId="0EB2037A" w14:textId="77777777" w:rsidR="00AF4092" w:rsidRPr="00AF4092" w:rsidRDefault="00AF4092" w:rsidP="00AF4092">
      <w:pPr>
        <w:numPr>
          <w:ilvl w:val="0"/>
          <w:numId w:val="10"/>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Who did the two sons in the parable represent? (28-32)</w:t>
      </w:r>
    </w:p>
    <w:p w14:paraId="5E3C18F0" w14:textId="77777777" w:rsidR="00AF4092" w:rsidRPr="00AF4092" w:rsidRDefault="00AF4092" w:rsidP="00AF4092">
      <w:pPr>
        <w:numPr>
          <w:ilvl w:val="0"/>
          <w:numId w:val="10"/>
        </w:numPr>
        <w:shd w:val="clear" w:color="auto" w:fill="FFFFFF"/>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prophecy foretold that religious leaders would reject Jesus? (42)</w:t>
      </w:r>
    </w:p>
    <w:p w14:paraId="4ED59E34" w14:textId="77777777" w:rsidR="00AF4092" w:rsidRDefault="00AF4092"/>
    <w:p w14:paraId="68E86FAF" w14:textId="77777777" w:rsidR="00AF4092" w:rsidRPr="00AF4092" w:rsidRDefault="00AF4092" w:rsidP="00AF4092">
      <w:pPr>
        <w:spacing w:before="100" w:beforeAutospacing="1" w:after="280" w:line="288" w:lineRule="atLeast"/>
        <w:jc w:val="center"/>
        <w:outlineLvl w:val="2"/>
        <w:rPr>
          <w:rFonts w:ascii="Arial" w:eastAsia="Times New Roman" w:hAnsi="Arial" w:cs="Arial"/>
          <w:b/>
          <w:bCs/>
          <w:color w:val="000000"/>
          <w:kern w:val="0"/>
          <w:sz w:val="28"/>
          <w:szCs w:val="28"/>
          <w:u w:val="single"/>
          <w14:ligatures w14:val="none"/>
        </w:rPr>
      </w:pPr>
      <w:r w:rsidRPr="00AF4092">
        <w:rPr>
          <w:rFonts w:ascii="Arial" w:eastAsia="Times New Roman" w:hAnsi="Arial" w:cs="Arial"/>
          <w:b/>
          <w:bCs/>
          <w:color w:val="000000"/>
          <w:kern w:val="0"/>
          <w:sz w:val="28"/>
          <w:szCs w:val="28"/>
          <w:u w:val="single"/>
          <w14:ligatures w14:val="none"/>
        </w:rPr>
        <w:t>Chapter Twenty-Two</w:t>
      </w:r>
    </w:p>
    <w:p w14:paraId="38118150" w14:textId="77777777" w:rsidR="00AF4092" w:rsidRPr="00AF4092" w:rsidRDefault="00AF4092" w:rsidP="00AF4092">
      <w:pPr>
        <w:spacing w:before="100" w:beforeAutospacing="1"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color w:val="000000"/>
          <w:kern w:val="0"/>
          <w:sz w:val="22"/>
          <w:szCs w:val="22"/>
          <w14:ligatures w14:val="none"/>
        </w:rPr>
        <w:t>Jesus told a third parable directed toward the religious leaders: the parable of the wedding feast (</w:t>
      </w:r>
      <w:r w:rsidRPr="00AF4092">
        <w:rPr>
          <w:rFonts w:ascii="Arial" w:eastAsia="Times New Roman" w:hAnsi="Arial" w:cs="Arial"/>
          <w:b/>
          <w:bCs/>
          <w:color w:val="000000"/>
          <w:kern w:val="0"/>
          <w:sz w:val="22"/>
          <w:szCs w:val="22"/>
          <w14:ligatures w14:val="none"/>
        </w:rPr>
        <w:t>1-14</w:t>
      </w:r>
      <w:r w:rsidRPr="00AF4092">
        <w:rPr>
          <w:rFonts w:ascii="Arial" w:eastAsia="Times New Roman" w:hAnsi="Arial" w:cs="Arial"/>
          <w:color w:val="000000"/>
          <w:kern w:val="0"/>
          <w:sz w:val="22"/>
          <w:szCs w:val="22"/>
          <w14:ligatures w14:val="none"/>
        </w:rPr>
        <w:t>). The leaders responded as various factions tried to trip Jesus with questions. Pharisees and Herodians asked Jesus about paying taxes to Caesar (</w:t>
      </w:r>
      <w:r w:rsidRPr="00AF4092">
        <w:rPr>
          <w:rFonts w:ascii="Arial" w:eastAsia="Times New Roman" w:hAnsi="Arial" w:cs="Arial"/>
          <w:b/>
          <w:bCs/>
          <w:color w:val="000000"/>
          <w:kern w:val="0"/>
          <w:sz w:val="22"/>
          <w:szCs w:val="22"/>
          <w14:ligatures w14:val="none"/>
        </w:rPr>
        <w:t>15-22</w:t>
      </w:r>
      <w:r w:rsidRPr="00AF4092">
        <w:rPr>
          <w:rFonts w:ascii="Arial" w:eastAsia="Times New Roman" w:hAnsi="Arial" w:cs="Arial"/>
          <w:color w:val="000000"/>
          <w:kern w:val="0"/>
          <w:sz w:val="22"/>
          <w:szCs w:val="22"/>
          <w14:ligatures w14:val="none"/>
        </w:rPr>
        <w:t>), Sadducees presented an argument against the resurrection of the dead (</w:t>
      </w:r>
      <w:r w:rsidRPr="00AF4092">
        <w:rPr>
          <w:rFonts w:ascii="Arial" w:eastAsia="Times New Roman" w:hAnsi="Arial" w:cs="Arial"/>
          <w:b/>
          <w:bCs/>
          <w:color w:val="000000"/>
          <w:kern w:val="0"/>
          <w:sz w:val="22"/>
          <w:szCs w:val="22"/>
          <w14:ligatures w14:val="none"/>
        </w:rPr>
        <w:t>23-33</w:t>
      </w:r>
      <w:r w:rsidRPr="00AF4092">
        <w:rPr>
          <w:rFonts w:ascii="Arial" w:eastAsia="Times New Roman" w:hAnsi="Arial" w:cs="Arial"/>
          <w:color w:val="000000"/>
          <w:kern w:val="0"/>
          <w:sz w:val="22"/>
          <w:szCs w:val="22"/>
          <w14:ligatures w14:val="none"/>
        </w:rPr>
        <w:t>), and a lawyer asked what was the greatest commandment of the Law (</w:t>
      </w:r>
      <w:r w:rsidRPr="00AF4092">
        <w:rPr>
          <w:rFonts w:ascii="Arial" w:eastAsia="Times New Roman" w:hAnsi="Arial" w:cs="Arial"/>
          <w:b/>
          <w:bCs/>
          <w:color w:val="000000"/>
          <w:kern w:val="0"/>
          <w:sz w:val="22"/>
          <w:szCs w:val="22"/>
          <w14:ligatures w14:val="none"/>
        </w:rPr>
        <w:t>34-40</w:t>
      </w:r>
      <w:r w:rsidRPr="00AF4092">
        <w:rPr>
          <w:rFonts w:ascii="Arial" w:eastAsia="Times New Roman" w:hAnsi="Arial" w:cs="Arial"/>
          <w:color w:val="000000"/>
          <w:kern w:val="0"/>
          <w:sz w:val="22"/>
          <w:szCs w:val="22"/>
          <w14:ligatures w14:val="none"/>
        </w:rPr>
        <w:t xml:space="preserve">). Jesus answered </w:t>
      </w:r>
      <w:proofErr w:type="gramStart"/>
      <w:r w:rsidRPr="00AF4092">
        <w:rPr>
          <w:rFonts w:ascii="Arial" w:eastAsia="Times New Roman" w:hAnsi="Arial" w:cs="Arial"/>
          <w:color w:val="000000"/>
          <w:kern w:val="0"/>
          <w:sz w:val="22"/>
          <w:szCs w:val="22"/>
          <w14:ligatures w14:val="none"/>
        </w:rPr>
        <w:t>easily, and</w:t>
      </w:r>
      <w:proofErr w:type="gramEnd"/>
      <w:r w:rsidRPr="00AF4092">
        <w:rPr>
          <w:rFonts w:ascii="Arial" w:eastAsia="Times New Roman" w:hAnsi="Arial" w:cs="Arial"/>
          <w:color w:val="000000"/>
          <w:kern w:val="0"/>
          <w:sz w:val="22"/>
          <w:szCs w:val="22"/>
          <w14:ligatures w14:val="none"/>
        </w:rPr>
        <w:t xml:space="preserve"> then silenced them with a question of His own regarding the Christ as David's son (</w:t>
      </w:r>
      <w:r w:rsidRPr="00AF4092">
        <w:rPr>
          <w:rFonts w:ascii="Arial" w:eastAsia="Times New Roman" w:hAnsi="Arial" w:cs="Arial"/>
          <w:b/>
          <w:bCs/>
          <w:color w:val="000000"/>
          <w:kern w:val="0"/>
          <w:sz w:val="22"/>
          <w:szCs w:val="22"/>
          <w14:ligatures w14:val="none"/>
        </w:rPr>
        <w:t>41-46</w:t>
      </w:r>
      <w:r w:rsidRPr="00AF4092">
        <w:rPr>
          <w:rFonts w:ascii="Arial" w:eastAsia="Times New Roman" w:hAnsi="Arial" w:cs="Arial"/>
          <w:color w:val="000000"/>
          <w:kern w:val="0"/>
          <w:sz w:val="22"/>
          <w:szCs w:val="22"/>
          <w14:ligatures w14:val="none"/>
        </w:rPr>
        <w:t>).</w:t>
      </w:r>
    </w:p>
    <w:p w14:paraId="129AB3C1" w14:textId="77777777" w:rsidR="00AF4092" w:rsidRPr="00AF4092" w:rsidRDefault="00AF4092" w:rsidP="00AF4092">
      <w:pPr>
        <w:spacing w:before="100" w:beforeAutospacing="1" w:after="90" w:line="288" w:lineRule="atLeast"/>
        <w:outlineLvl w:val="4"/>
        <w:rPr>
          <w:rFonts w:ascii="Arial" w:eastAsia="Times New Roman" w:hAnsi="Arial" w:cs="Arial"/>
          <w:b/>
          <w:bCs/>
          <w:color w:val="000000"/>
          <w:kern w:val="0"/>
          <w:sz w:val="26"/>
          <w:szCs w:val="26"/>
          <w14:ligatures w14:val="none"/>
        </w:rPr>
      </w:pPr>
      <w:r w:rsidRPr="00AF4092">
        <w:rPr>
          <w:rFonts w:ascii="Arial" w:eastAsia="Times New Roman" w:hAnsi="Arial" w:cs="Arial"/>
          <w:b/>
          <w:bCs/>
          <w:color w:val="000000"/>
          <w:kern w:val="0"/>
          <w:sz w:val="26"/>
          <w:szCs w:val="26"/>
          <w14:ligatures w14:val="none"/>
        </w:rPr>
        <w:t>POINTS TO PONDER</w:t>
      </w:r>
    </w:p>
    <w:p w14:paraId="53EEB6D9" w14:textId="77777777" w:rsidR="00AF4092" w:rsidRPr="00AF4092" w:rsidRDefault="00AF4092" w:rsidP="00AF4092">
      <w:pPr>
        <w:numPr>
          <w:ilvl w:val="0"/>
          <w:numId w:val="11"/>
        </w:numPr>
        <w:spacing w:before="100" w:beforeAutospacing="1"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color w:val="000000"/>
          <w:kern w:val="0"/>
          <w:sz w:val="22"/>
          <w:szCs w:val="22"/>
          <w14:ligatures w14:val="none"/>
        </w:rPr>
        <w:t>Many are called, but few are chosen</w:t>
      </w:r>
    </w:p>
    <w:p w14:paraId="07E98478" w14:textId="77777777" w:rsidR="00AF4092" w:rsidRPr="00AF4092" w:rsidRDefault="00AF4092" w:rsidP="00AF4092">
      <w:pPr>
        <w:numPr>
          <w:ilvl w:val="0"/>
          <w:numId w:val="11"/>
        </w:numPr>
        <w:spacing w:before="100" w:beforeAutospacing="1"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color w:val="000000"/>
          <w:kern w:val="0"/>
          <w:sz w:val="22"/>
          <w:szCs w:val="22"/>
          <w14:ligatures w14:val="none"/>
        </w:rPr>
        <w:t>Paying taxes, the resurrection, and the greatest commandment</w:t>
      </w:r>
    </w:p>
    <w:p w14:paraId="248B96B5" w14:textId="77777777" w:rsidR="00AF4092" w:rsidRPr="00AF4092" w:rsidRDefault="00AF4092" w:rsidP="00AF4092">
      <w:pPr>
        <w:numPr>
          <w:ilvl w:val="0"/>
          <w:numId w:val="11"/>
        </w:numPr>
        <w:spacing w:before="100" w:beforeAutospacing="1"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color w:val="000000"/>
          <w:kern w:val="0"/>
          <w:sz w:val="22"/>
          <w:szCs w:val="22"/>
          <w14:ligatures w14:val="none"/>
        </w:rPr>
        <w:t>How Christ is both David's son and David's Lord</w:t>
      </w:r>
    </w:p>
    <w:p w14:paraId="1A21708D" w14:textId="77777777" w:rsidR="00AF4092" w:rsidRPr="00AF4092" w:rsidRDefault="00AF4092" w:rsidP="00AF4092">
      <w:pPr>
        <w:spacing w:before="100" w:beforeAutospacing="1" w:after="90" w:line="288" w:lineRule="atLeast"/>
        <w:outlineLvl w:val="4"/>
        <w:rPr>
          <w:rFonts w:ascii="Arial" w:eastAsia="Times New Roman" w:hAnsi="Arial" w:cs="Arial"/>
          <w:b/>
          <w:bCs/>
          <w:color w:val="000000"/>
          <w:kern w:val="0"/>
          <w:sz w:val="26"/>
          <w:szCs w:val="26"/>
          <w14:ligatures w14:val="none"/>
        </w:rPr>
      </w:pPr>
      <w:r w:rsidRPr="00AF4092">
        <w:rPr>
          <w:rFonts w:ascii="Arial" w:eastAsia="Times New Roman" w:hAnsi="Arial" w:cs="Arial"/>
          <w:b/>
          <w:bCs/>
          <w:color w:val="000000"/>
          <w:kern w:val="0"/>
          <w:sz w:val="26"/>
          <w:szCs w:val="26"/>
          <w14:ligatures w14:val="none"/>
        </w:rPr>
        <w:t>REVIEW QUESTIONS</w:t>
      </w:r>
    </w:p>
    <w:p w14:paraId="43F3C97F" w14:textId="77777777" w:rsidR="00AF4092" w:rsidRPr="00AF4092" w:rsidRDefault="00AF4092" w:rsidP="00AF4092">
      <w:pPr>
        <w:numPr>
          <w:ilvl w:val="0"/>
          <w:numId w:val="12"/>
        </w:numPr>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are the main points of this chapter?</w:t>
      </w:r>
    </w:p>
    <w:p w14:paraId="7A85DE81" w14:textId="77777777" w:rsidR="00AF4092" w:rsidRPr="00AF4092" w:rsidRDefault="00AF4092" w:rsidP="00AF4092">
      <w:pPr>
        <w:numPr>
          <w:ilvl w:val="0"/>
          <w:numId w:val="12"/>
        </w:numPr>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two groups are depicted in the parable of the wedding feast? (3,11)</w:t>
      </w:r>
    </w:p>
    <w:p w14:paraId="7CB6051A" w14:textId="77777777" w:rsidR="00AF4092" w:rsidRPr="00AF4092" w:rsidRDefault="00AF4092" w:rsidP="00AF4092">
      <w:pPr>
        <w:numPr>
          <w:ilvl w:val="0"/>
          <w:numId w:val="12"/>
        </w:numPr>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How did Pharisees and Herodians try to entangle Jesus in His talk? (15-17)</w:t>
      </w:r>
    </w:p>
    <w:p w14:paraId="6DEEBB97" w14:textId="77777777" w:rsidR="00AF4092" w:rsidRPr="00AF4092" w:rsidRDefault="00AF4092" w:rsidP="00AF4092">
      <w:pPr>
        <w:numPr>
          <w:ilvl w:val="0"/>
          <w:numId w:val="12"/>
        </w:numPr>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did Jesus reply that prompted them to marvel? (21-22)</w:t>
      </w:r>
    </w:p>
    <w:p w14:paraId="7A9F8783" w14:textId="77777777" w:rsidR="00AF4092" w:rsidRPr="00AF4092" w:rsidRDefault="00AF4092" w:rsidP="00AF4092">
      <w:pPr>
        <w:numPr>
          <w:ilvl w:val="0"/>
          <w:numId w:val="12"/>
        </w:numPr>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How did Sadducees try to trip Jesus? (23-28)</w:t>
      </w:r>
    </w:p>
    <w:p w14:paraId="551EAFF0" w14:textId="77777777" w:rsidR="00AF4092" w:rsidRPr="00AF4092" w:rsidRDefault="00AF4092" w:rsidP="00AF4092">
      <w:pPr>
        <w:numPr>
          <w:ilvl w:val="0"/>
          <w:numId w:val="12"/>
        </w:numPr>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two-fold answer did Jesus give the Sadducees? (29-32)</w:t>
      </w:r>
    </w:p>
    <w:p w14:paraId="15507410" w14:textId="77777777" w:rsidR="00AF4092" w:rsidRPr="00AF4092" w:rsidRDefault="00AF4092" w:rsidP="00AF4092">
      <w:pPr>
        <w:numPr>
          <w:ilvl w:val="0"/>
          <w:numId w:val="12"/>
        </w:numPr>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What were the two greatest commandments in the Law? (37-38)</w:t>
      </w:r>
    </w:p>
    <w:p w14:paraId="4A81568A" w14:textId="77777777" w:rsidR="00AF4092" w:rsidRPr="00AF4092" w:rsidRDefault="00AF4092" w:rsidP="00AF4092">
      <w:pPr>
        <w:numPr>
          <w:ilvl w:val="0"/>
          <w:numId w:val="12"/>
        </w:numPr>
        <w:spacing w:before="150" w:after="45" w:line="312" w:lineRule="atLeast"/>
        <w:rPr>
          <w:rFonts w:ascii="Arial" w:eastAsia="Times New Roman" w:hAnsi="Arial" w:cs="Arial"/>
          <w:color w:val="000000"/>
          <w:kern w:val="0"/>
          <w:sz w:val="22"/>
          <w:szCs w:val="22"/>
          <w14:ligatures w14:val="none"/>
        </w:rPr>
      </w:pPr>
      <w:r w:rsidRPr="00AF4092">
        <w:rPr>
          <w:rFonts w:ascii="Arial" w:eastAsia="Times New Roman" w:hAnsi="Arial" w:cs="Arial"/>
          <w:b/>
          <w:bCs/>
          <w:color w:val="000000"/>
          <w:kern w:val="0"/>
          <w:sz w:val="22"/>
          <w:szCs w:val="22"/>
          <w14:ligatures w14:val="none"/>
        </w:rPr>
        <w:t>How can Christ be both David's son and David's Lord? (45)</w:t>
      </w:r>
    </w:p>
    <w:p w14:paraId="345FCA95" w14:textId="7576BB5E" w:rsidR="00AF4092" w:rsidRPr="00AF4092" w:rsidRDefault="00AF4092" w:rsidP="00AF4092">
      <w:pPr>
        <w:spacing w:after="0" w:line="240" w:lineRule="auto"/>
        <w:rPr>
          <w:rFonts w:ascii="Arial" w:eastAsia="Times New Roman" w:hAnsi="Arial" w:cs="Arial"/>
          <w:color w:val="000000"/>
          <w:kern w:val="0"/>
          <w:sz w:val="20"/>
          <w:szCs w:val="20"/>
          <w14:ligatures w14:val="none"/>
        </w:rPr>
      </w:pPr>
    </w:p>
    <w:sectPr w:rsidR="00AF4092" w:rsidRPr="00AF40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7BCE"/>
    <w:multiLevelType w:val="multilevel"/>
    <w:tmpl w:val="DAD26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722BF"/>
    <w:multiLevelType w:val="multilevel"/>
    <w:tmpl w:val="68388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9A5FED"/>
    <w:multiLevelType w:val="multilevel"/>
    <w:tmpl w:val="BF1AC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3418FF"/>
    <w:multiLevelType w:val="multilevel"/>
    <w:tmpl w:val="48D6B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8126BA"/>
    <w:multiLevelType w:val="multilevel"/>
    <w:tmpl w:val="C2C0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86794E"/>
    <w:multiLevelType w:val="multilevel"/>
    <w:tmpl w:val="F78C4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EE0729"/>
    <w:multiLevelType w:val="multilevel"/>
    <w:tmpl w:val="AAC82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0A2FCF"/>
    <w:multiLevelType w:val="multilevel"/>
    <w:tmpl w:val="A0A8F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933AC5"/>
    <w:multiLevelType w:val="multilevel"/>
    <w:tmpl w:val="C7EE8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9C7632"/>
    <w:multiLevelType w:val="multilevel"/>
    <w:tmpl w:val="5248F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BAA7399"/>
    <w:multiLevelType w:val="multilevel"/>
    <w:tmpl w:val="08C49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D0F6D71"/>
    <w:multiLevelType w:val="multilevel"/>
    <w:tmpl w:val="9E942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1074527">
    <w:abstractNumId w:val="0"/>
  </w:num>
  <w:num w:numId="2" w16cid:durableId="1495955654">
    <w:abstractNumId w:val="9"/>
  </w:num>
  <w:num w:numId="3" w16cid:durableId="1581788624">
    <w:abstractNumId w:val="7"/>
  </w:num>
  <w:num w:numId="4" w16cid:durableId="2088842594">
    <w:abstractNumId w:val="6"/>
  </w:num>
  <w:num w:numId="5" w16cid:durableId="369110559">
    <w:abstractNumId w:val="4"/>
  </w:num>
  <w:num w:numId="6" w16cid:durableId="758869030">
    <w:abstractNumId w:val="2"/>
  </w:num>
  <w:num w:numId="7" w16cid:durableId="2043818888">
    <w:abstractNumId w:val="1"/>
  </w:num>
  <w:num w:numId="8" w16cid:durableId="1413549167">
    <w:abstractNumId w:val="3"/>
  </w:num>
  <w:num w:numId="9" w16cid:durableId="2041319317">
    <w:abstractNumId w:val="5"/>
  </w:num>
  <w:num w:numId="10" w16cid:durableId="138885052">
    <w:abstractNumId w:val="11"/>
  </w:num>
  <w:num w:numId="11" w16cid:durableId="1858960431">
    <w:abstractNumId w:val="8"/>
  </w:num>
  <w:num w:numId="12" w16cid:durableId="8892712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92"/>
    <w:rsid w:val="009B2280"/>
    <w:rsid w:val="00AF4092"/>
    <w:rsid w:val="00BE36C1"/>
    <w:rsid w:val="00D630DA"/>
    <w:rsid w:val="00DA3469"/>
    <w:rsid w:val="00EB3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F37E8"/>
  <w15:chartTrackingRefBased/>
  <w15:docId w15:val="{F073C258-5522-4D7D-BE52-A9AE4AAA2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0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0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0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0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0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0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0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0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0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0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0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0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0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0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0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0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0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092"/>
    <w:rPr>
      <w:rFonts w:eastAsiaTheme="majorEastAsia" w:cstheme="majorBidi"/>
      <w:color w:val="272727" w:themeColor="text1" w:themeTint="D8"/>
    </w:rPr>
  </w:style>
  <w:style w:type="paragraph" w:styleId="Title">
    <w:name w:val="Title"/>
    <w:basedOn w:val="Normal"/>
    <w:next w:val="Normal"/>
    <w:link w:val="TitleChar"/>
    <w:uiPriority w:val="10"/>
    <w:qFormat/>
    <w:rsid w:val="00AF40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0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0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0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092"/>
    <w:pPr>
      <w:spacing w:before="160"/>
      <w:jc w:val="center"/>
    </w:pPr>
    <w:rPr>
      <w:i/>
      <w:iCs/>
      <w:color w:val="404040" w:themeColor="text1" w:themeTint="BF"/>
    </w:rPr>
  </w:style>
  <w:style w:type="character" w:customStyle="1" w:styleId="QuoteChar">
    <w:name w:val="Quote Char"/>
    <w:basedOn w:val="DefaultParagraphFont"/>
    <w:link w:val="Quote"/>
    <w:uiPriority w:val="29"/>
    <w:rsid w:val="00AF4092"/>
    <w:rPr>
      <w:i/>
      <w:iCs/>
      <w:color w:val="404040" w:themeColor="text1" w:themeTint="BF"/>
    </w:rPr>
  </w:style>
  <w:style w:type="paragraph" w:styleId="ListParagraph">
    <w:name w:val="List Paragraph"/>
    <w:basedOn w:val="Normal"/>
    <w:uiPriority w:val="34"/>
    <w:qFormat/>
    <w:rsid w:val="00AF4092"/>
    <w:pPr>
      <w:ind w:left="720"/>
      <w:contextualSpacing/>
    </w:pPr>
  </w:style>
  <w:style w:type="character" w:styleId="IntenseEmphasis">
    <w:name w:val="Intense Emphasis"/>
    <w:basedOn w:val="DefaultParagraphFont"/>
    <w:uiPriority w:val="21"/>
    <w:qFormat/>
    <w:rsid w:val="00AF4092"/>
    <w:rPr>
      <w:i/>
      <w:iCs/>
      <w:color w:val="0F4761" w:themeColor="accent1" w:themeShade="BF"/>
    </w:rPr>
  </w:style>
  <w:style w:type="paragraph" w:styleId="IntenseQuote">
    <w:name w:val="Intense Quote"/>
    <w:basedOn w:val="Normal"/>
    <w:next w:val="Normal"/>
    <w:link w:val="IntenseQuoteChar"/>
    <w:uiPriority w:val="30"/>
    <w:qFormat/>
    <w:rsid w:val="00AF40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092"/>
    <w:rPr>
      <w:i/>
      <w:iCs/>
      <w:color w:val="0F4761" w:themeColor="accent1" w:themeShade="BF"/>
    </w:rPr>
  </w:style>
  <w:style w:type="character" w:styleId="IntenseReference">
    <w:name w:val="Intense Reference"/>
    <w:basedOn w:val="DefaultParagraphFont"/>
    <w:uiPriority w:val="32"/>
    <w:qFormat/>
    <w:rsid w:val="00AF40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700</Words>
  <Characters>3992</Characters>
  <Application>Microsoft Office Word</Application>
  <DocSecurity>0</DocSecurity>
  <Lines>33</Lines>
  <Paragraphs>9</Paragraphs>
  <ScaleCrop>false</ScaleCrop>
  <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 Holley</dc:creator>
  <cp:keywords/>
  <dc:description/>
  <cp:lastModifiedBy>Sandra Holley</cp:lastModifiedBy>
  <cp:revision>2</cp:revision>
  <cp:lastPrinted>2025-09-11T15:49:00Z</cp:lastPrinted>
  <dcterms:created xsi:type="dcterms:W3CDTF">2025-09-11T15:51:00Z</dcterms:created>
  <dcterms:modified xsi:type="dcterms:W3CDTF">2025-09-11T15:51:00Z</dcterms:modified>
</cp:coreProperties>
</file>