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93D5" w14:textId="081A2143" w:rsidR="00FC4D9E" w:rsidRDefault="00FC4D9E" w:rsidP="00FC4D9E">
      <w:pPr>
        <w:jc w:val="center"/>
        <w:rPr>
          <w:rFonts w:ascii="Garamond" w:hAnsi="Garamond"/>
          <w:b/>
          <w:bCs/>
          <w:sz w:val="22"/>
          <w:szCs w:val="22"/>
        </w:rPr>
      </w:pPr>
      <w:r>
        <w:rPr>
          <w:rFonts w:ascii="Garamond" w:hAnsi="Garamond"/>
          <w:b/>
          <w:bCs/>
          <w:sz w:val="22"/>
          <w:szCs w:val="22"/>
        </w:rPr>
        <w:t>Farm Technology Days of Wisconsin, Inc.</w:t>
      </w:r>
    </w:p>
    <w:p w14:paraId="17805F8F" w14:textId="2ADEC0B8" w:rsidR="00FC4D9E" w:rsidRDefault="00FC4D9E" w:rsidP="00FC4D9E">
      <w:pPr>
        <w:jc w:val="center"/>
        <w:rPr>
          <w:rFonts w:ascii="Garamond" w:hAnsi="Garamond"/>
          <w:b/>
          <w:bCs/>
          <w:sz w:val="22"/>
          <w:szCs w:val="22"/>
        </w:rPr>
      </w:pPr>
      <w:r>
        <w:rPr>
          <w:rFonts w:ascii="Garamond" w:hAnsi="Garamond"/>
          <w:b/>
          <w:bCs/>
          <w:sz w:val="22"/>
          <w:szCs w:val="22"/>
        </w:rPr>
        <w:t>(Wisconsin Farm Technology Days, Inc.)</w:t>
      </w:r>
    </w:p>
    <w:p w14:paraId="55242B83" w14:textId="3F7E2284" w:rsidR="00FC4D9E" w:rsidRDefault="00FC4D9E" w:rsidP="00FC4D9E">
      <w:pPr>
        <w:jc w:val="center"/>
        <w:rPr>
          <w:rFonts w:ascii="Garamond" w:hAnsi="Garamond"/>
          <w:b/>
          <w:bCs/>
          <w:sz w:val="22"/>
          <w:szCs w:val="22"/>
        </w:rPr>
      </w:pPr>
      <w:r>
        <w:rPr>
          <w:rFonts w:ascii="Garamond" w:hAnsi="Garamond"/>
          <w:b/>
          <w:bCs/>
          <w:sz w:val="22"/>
          <w:szCs w:val="22"/>
        </w:rPr>
        <w:t>Event Policies</w:t>
      </w:r>
    </w:p>
    <w:p w14:paraId="23FA78D6" w14:textId="48E490F0" w:rsidR="00FC4D9E" w:rsidRDefault="00974EAB" w:rsidP="00974EAB">
      <w:pPr>
        <w:rPr>
          <w:rFonts w:ascii="Garamond" w:hAnsi="Garamond"/>
          <w:sz w:val="22"/>
          <w:szCs w:val="22"/>
        </w:rPr>
      </w:pPr>
      <w:r>
        <w:rPr>
          <w:rFonts w:ascii="Garamond" w:hAnsi="Garamond"/>
          <w:sz w:val="22"/>
          <w:szCs w:val="22"/>
        </w:rPr>
        <w:t>Farm Technology Days of Wisconsin Inc. (Wisconsin Farm Technology Days Inc.)</w:t>
      </w:r>
      <w:r w:rsidR="006C596E">
        <w:rPr>
          <w:rFonts w:ascii="Garamond" w:hAnsi="Garamond"/>
          <w:sz w:val="22"/>
          <w:szCs w:val="22"/>
        </w:rPr>
        <w:t xml:space="preserve"> Board of Directors has established the following policies which are to be implemented by the General Manager in conjunction with the </w:t>
      </w:r>
      <w:r w:rsidR="00C16474">
        <w:rPr>
          <w:rFonts w:ascii="Garamond" w:hAnsi="Garamond"/>
          <w:sz w:val="22"/>
          <w:szCs w:val="22"/>
        </w:rPr>
        <w:t>Host</w:t>
      </w:r>
      <w:r w:rsidR="006C596E">
        <w:rPr>
          <w:rFonts w:ascii="Garamond" w:hAnsi="Garamond"/>
          <w:sz w:val="22"/>
          <w:szCs w:val="22"/>
        </w:rPr>
        <w:t xml:space="preserve"> Executive Committee.</w:t>
      </w:r>
    </w:p>
    <w:p w14:paraId="08254359" w14:textId="176AECCE" w:rsidR="006C596E" w:rsidRDefault="00733CE9" w:rsidP="006C596E">
      <w:pPr>
        <w:jc w:val="center"/>
        <w:rPr>
          <w:rFonts w:ascii="Garamond" w:hAnsi="Garamond"/>
          <w:b/>
          <w:bCs/>
          <w:sz w:val="22"/>
          <w:szCs w:val="22"/>
        </w:rPr>
      </w:pPr>
      <w:r>
        <w:rPr>
          <w:rFonts w:ascii="Garamond" w:hAnsi="Garamond"/>
          <w:b/>
          <w:bCs/>
          <w:sz w:val="22"/>
          <w:szCs w:val="22"/>
        </w:rPr>
        <w:t>Volunteers</w:t>
      </w:r>
    </w:p>
    <w:p w14:paraId="57B43126" w14:textId="63021ADE" w:rsidR="00733CE9" w:rsidRPr="008D47DD" w:rsidRDefault="0060718B" w:rsidP="0060718B">
      <w:pPr>
        <w:pStyle w:val="ListParagraph"/>
        <w:numPr>
          <w:ilvl w:val="0"/>
          <w:numId w:val="1"/>
        </w:numPr>
        <w:rPr>
          <w:rFonts w:ascii="Garamond" w:hAnsi="Garamond"/>
          <w:sz w:val="22"/>
          <w:szCs w:val="22"/>
        </w:rPr>
      </w:pPr>
      <w:r w:rsidRPr="008D47DD">
        <w:rPr>
          <w:rFonts w:ascii="Garamond" w:hAnsi="Garamond"/>
          <w:sz w:val="22"/>
          <w:szCs w:val="22"/>
        </w:rPr>
        <w:t>Volunteers in the listed areas must meet the following minimum age requirements</w:t>
      </w:r>
      <w:r w:rsidR="008D47DD">
        <w:rPr>
          <w:rFonts w:ascii="Garamond" w:hAnsi="Garamond"/>
          <w:sz w:val="22"/>
          <w:szCs w:val="22"/>
        </w:rPr>
        <w:t>:</w:t>
      </w:r>
    </w:p>
    <w:p w14:paraId="1C3D82FA" w14:textId="50DFF373" w:rsidR="0060718B" w:rsidRPr="008D47DD" w:rsidRDefault="008603C6" w:rsidP="0060718B">
      <w:pPr>
        <w:pStyle w:val="ListParagraph"/>
        <w:numPr>
          <w:ilvl w:val="0"/>
          <w:numId w:val="2"/>
        </w:numPr>
        <w:rPr>
          <w:rFonts w:ascii="Garamond" w:hAnsi="Garamond"/>
          <w:sz w:val="22"/>
          <w:szCs w:val="22"/>
        </w:rPr>
      </w:pPr>
      <w:r w:rsidRPr="008D47DD">
        <w:rPr>
          <w:rFonts w:ascii="Garamond" w:hAnsi="Garamond"/>
          <w:sz w:val="22"/>
          <w:szCs w:val="22"/>
        </w:rPr>
        <w:t>Parking – 14 years old</w:t>
      </w:r>
    </w:p>
    <w:p w14:paraId="1024E2CC" w14:textId="6CA6DDA1" w:rsidR="008603C6" w:rsidRPr="008D47DD" w:rsidRDefault="008603C6" w:rsidP="0060718B">
      <w:pPr>
        <w:pStyle w:val="ListParagraph"/>
        <w:numPr>
          <w:ilvl w:val="0"/>
          <w:numId w:val="2"/>
        </w:numPr>
        <w:rPr>
          <w:rFonts w:ascii="Garamond" w:hAnsi="Garamond"/>
          <w:sz w:val="22"/>
          <w:szCs w:val="22"/>
        </w:rPr>
      </w:pPr>
      <w:r w:rsidRPr="008D47DD">
        <w:rPr>
          <w:rFonts w:ascii="Garamond" w:hAnsi="Garamond"/>
          <w:sz w:val="22"/>
          <w:szCs w:val="22"/>
        </w:rPr>
        <w:t>On-site vehicle operation (any vehicle) – 18 years old</w:t>
      </w:r>
    </w:p>
    <w:p w14:paraId="5D474F46" w14:textId="3416E047" w:rsidR="008603C6" w:rsidRDefault="008603C6" w:rsidP="0060718B">
      <w:pPr>
        <w:pStyle w:val="ListParagraph"/>
        <w:numPr>
          <w:ilvl w:val="0"/>
          <w:numId w:val="2"/>
        </w:numPr>
        <w:rPr>
          <w:rFonts w:ascii="Garamond" w:hAnsi="Garamond"/>
          <w:sz w:val="22"/>
          <w:szCs w:val="22"/>
        </w:rPr>
      </w:pPr>
      <w:r w:rsidRPr="008D47DD">
        <w:rPr>
          <w:rFonts w:ascii="Garamond" w:hAnsi="Garamond"/>
          <w:sz w:val="22"/>
          <w:szCs w:val="22"/>
        </w:rPr>
        <w:t>On-site cleanup – 14 years old</w:t>
      </w:r>
    </w:p>
    <w:p w14:paraId="5FAAB0DD" w14:textId="77777777" w:rsidR="00C44094" w:rsidRDefault="00C44094" w:rsidP="00C44094">
      <w:pPr>
        <w:pStyle w:val="ListParagraph"/>
        <w:ind w:left="1440"/>
        <w:rPr>
          <w:rFonts w:ascii="Garamond" w:hAnsi="Garamond"/>
          <w:sz w:val="22"/>
          <w:szCs w:val="22"/>
        </w:rPr>
      </w:pPr>
    </w:p>
    <w:p w14:paraId="48AD8899" w14:textId="558677D6" w:rsidR="008D47DD" w:rsidRDefault="008D47DD" w:rsidP="008D47DD">
      <w:pPr>
        <w:pStyle w:val="ListParagraph"/>
        <w:numPr>
          <w:ilvl w:val="0"/>
          <w:numId w:val="1"/>
        </w:numPr>
        <w:rPr>
          <w:rFonts w:ascii="Garamond" w:hAnsi="Garamond"/>
          <w:sz w:val="22"/>
          <w:szCs w:val="22"/>
        </w:rPr>
      </w:pPr>
      <w:r>
        <w:rPr>
          <w:rFonts w:ascii="Garamond" w:hAnsi="Garamond"/>
          <w:sz w:val="22"/>
          <w:szCs w:val="22"/>
        </w:rPr>
        <w:t>Horse/Pony Usage: No horses may be used by parking attendants to facilitate parking</w:t>
      </w:r>
    </w:p>
    <w:p w14:paraId="4123C74B" w14:textId="77777777" w:rsidR="00C44094" w:rsidRDefault="00C44094" w:rsidP="00C44094">
      <w:pPr>
        <w:pStyle w:val="ListParagraph"/>
        <w:rPr>
          <w:rFonts w:ascii="Garamond" w:hAnsi="Garamond"/>
          <w:sz w:val="22"/>
          <w:szCs w:val="22"/>
        </w:rPr>
      </w:pPr>
    </w:p>
    <w:p w14:paraId="0E9E7345" w14:textId="6388F2EA" w:rsidR="00C44094" w:rsidRDefault="008D47DD" w:rsidP="00C44094">
      <w:pPr>
        <w:pStyle w:val="ListParagraph"/>
        <w:numPr>
          <w:ilvl w:val="0"/>
          <w:numId w:val="1"/>
        </w:numPr>
        <w:rPr>
          <w:rFonts w:ascii="Garamond" w:hAnsi="Garamond"/>
          <w:sz w:val="22"/>
          <w:szCs w:val="22"/>
        </w:rPr>
      </w:pPr>
      <w:r>
        <w:rPr>
          <w:rFonts w:ascii="Garamond" w:hAnsi="Garamond"/>
          <w:sz w:val="22"/>
          <w:szCs w:val="22"/>
        </w:rPr>
        <w:t>Safety Training: All volunteers that operate any motorized vehicle, including but not limited to UTV’s, golf carts, tractors, trams, lawn mowers, or unloaders of any type, must receive safety and operational procedures training prior to operating this equipment. A signed safety training completion form will be collected by the volunteer, grounds and tent city chairs and turned into WFTD headquarters for submission to the WFTD liability insurance carrier prior to the event.</w:t>
      </w:r>
    </w:p>
    <w:p w14:paraId="4ABB603A" w14:textId="77777777" w:rsidR="00C44094" w:rsidRPr="00C44094" w:rsidRDefault="00C44094" w:rsidP="00C44094">
      <w:pPr>
        <w:pStyle w:val="ListParagraph"/>
        <w:rPr>
          <w:rFonts w:ascii="Garamond" w:hAnsi="Garamond"/>
          <w:sz w:val="22"/>
          <w:szCs w:val="22"/>
        </w:rPr>
      </w:pPr>
    </w:p>
    <w:p w14:paraId="68BD8C47" w14:textId="77777777" w:rsidR="00C44094" w:rsidRPr="00C44094" w:rsidRDefault="00C44094" w:rsidP="00C44094">
      <w:pPr>
        <w:pStyle w:val="ListParagraph"/>
        <w:rPr>
          <w:rFonts w:ascii="Garamond" w:hAnsi="Garamond"/>
          <w:sz w:val="22"/>
          <w:szCs w:val="22"/>
        </w:rPr>
      </w:pPr>
    </w:p>
    <w:p w14:paraId="25A1B5A9" w14:textId="35E0E52C" w:rsidR="008D47DD" w:rsidRDefault="008D47DD" w:rsidP="008D47DD">
      <w:pPr>
        <w:pStyle w:val="ListParagraph"/>
        <w:numPr>
          <w:ilvl w:val="0"/>
          <w:numId w:val="1"/>
        </w:numPr>
        <w:rPr>
          <w:rFonts w:ascii="Garamond" w:hAnsi="Garamond"/>
          <w:sz w:val="22"/>
          <w:szCs w:val="22"/>
        </w:rPr>
      </w:pPr>
      <w:r>
        <w:rPr>
          <w:rFonts w:ascii="Garamond" w:hAnsi="Garamond"/>
          <w:sz w:val="22"/>
          <w:szCs w:val="22"/>
        </w:rPr>
        <w:t>WFTD suggests that only experienced tractor and equipment drivers be utilized for field demonstrations, tram driving and courtesy cart drivers.</w:t>
      </w:r>
    </w:p>
    <w:p w14:paraId="79FDF9C5" w14:textId="77777777" w:rsidR="00C44094" w:rsidRDefault="00C44094" w:rsidP="00C44094">
      <w:pPr>
        <w:pStyle w:val="ListParagraph"/>
        <w:rPr>
          <w:rFonts w:ascii="Garamond" w:hAnsi="Garamond"/>
          <w:sz w:val="22"/>
          <w:szCs w:val="22"/>
        </w:rPr>
      </w:pPr>
    </w:p>
    <w:p w14:paraId="5674A04C" w14:textId="29481522" w:rsidR="00B20089" w:rsidRDefault="00ED440F" w:rsidP="00B20089">
      <w:pPr>
        <w:jc w:val="center"/>
        <w:rPr>
          <w:rFonts w:ascii="Garamond" w:hAnsi="Garamond"/>
          <w:b/>
          <w:bCs/>
          <w:sz w:val="22"/>
          <w:szCs w:val="22"/>
        </w:rPr>
      </w:pPr>
      <w:r>
        <w:rPr>
          <w:rFonts w:ascii="Garamond" w:hAnsi="Garamond"/>
          <w:b/>
          <w:bCs/>
          <w:sz w:val="22"/>
          <w:szCs w:val="22"/>
        </w:rPr>
        <w:t>Sponsorship Policies</w:t>
      </w:r>
    </w:p>
    <w:p w14:paraId="6306B9DB" w14:textId="5307AC0D" w:rsidR="00ED440F" w:rsidRDefault="0098317F" w:rsidP="0098317F">
      <w:pPr>
        <w:pStyle w:val="ListParagraph"/>
        <w:numPr>
          <w:ilvl w:val="0"/>
          <w:numId w:val="1"/>
        </w:numPr>
        <w:rPr>
          <w:rFonts w:ascii="Garamond" w:hAnsi="Garamond"/>
          <w:sz w:val="22"/>
          <w:szCs w:val="22"/>
        </w:rPr>
      </w:pPr>
      <w:r>
        <w:rPr>
          <w:rFonts w:ascii="Garamond" w:hAnsi="Garamond"/>
          <w:sz w:val="22"/>
          <w:szCs w:val="22"/>
        </w:rPr>
        <w:t xml:space="preserve">There will be no exchange of booth and/or lot for an “in-kind donation” (i.e. something other than the prescribed contract fee). All booths and/or </w:t>
      </w:r>
      <w:proofErr w:type="gramStart"/>
      <w:r>
        <w:rPr>
          <w:rFonts w:ascii="Garamond" w:hAnsi="Garamond"/>
          <w:sz w:val="22"/>
          <w:szCs w:val="22"/>
        </w:rPr>
        <w:t>lots</w:t>
      </w:r>
      <w:proofErr w:type="gramEnd"/>
      <w:r>
        <w:rPr>
          <w:rFonts w:ascii="Garamond" w:hAnsi="Garamond"/>
          <w:sz w:val="22"/>
          <w:szCs w:val="22"/>
        </w:rPr>
        <w:t xml:space="preserve"> sales will be issued in accordance with the FTD, Inc. contract procedure</w:t>
      </w:r>
      <w:r w:rsidR="000A3E4D">
        <w:rPr>
          <w:rFonts w:ascii="Garamond" w:hAnsi="Garamond"/>
          <w:sz w:val="22"/>
          <w:szCs w:val="22"/>
        </w:rPr>
        <w:t>s.</w:t>
      </w:r>
    </w:p>
    <w:p w14:paraId="5173467C" w14:textId="77777777" w:rsidR="000A3E4D" w:rsidRDefault="000A3E4D" w:rsidP="000A3E4D">
      <w:pPr>
        <w:pStyle w:val="ListParagraph"/>
        <w:rPr>
          <w:rFonts w:ascii="Garamond" w:hAnsi="Garamond"/>
          <w:sz w:val="22"/>
          <w:szCs w:val="22"/>
        </w:rPr>
      </w:pPr>
    </w:p>
    <w:p w14:paraId="4F9847EF" w14:textId="5BDD8AF7" w:rsidR="0098317F" w:rsidRDefault="00553E9A" w:rsidP="0098317F">
      <w:pPr>
        <w:pStyle w:val="ListParagraph"/>
        <w:numPr>
          <w:ilvl w:val="0"/>
          <w:numId w:val="1"/>
        </w:numPr>
        <w:rPr>
          <w:rFonts w:ascii="Garamond" w:hAnsi="Garamond"/>
          <w:sz w:val="22"/>
          <w:szCs w:val="22"/>
          <w:u w:val="single"/>
        </w:rPr>
      </w:pPr>
      <w:r w:rsidRPr="000A3E4D">
        <w:rPr>
          <w:rFonts w:ascii="Garamond" w:hAnsi="Garamond"/>
          <w:sz w:val="22"/>
          <w:szCs w:val="22"/>
          <w:u w:val="single"/>
        </w:rPr>
        <w:t>Commercial/Sponsorship/Contributor of Educational Activities</w:t>
      </w:r>
    </w:p>
    <w:p w14:paraId="57AACFFD" w14:textId="77777777" w:rsidR="00464063" w:rsidRPr="00464063" w:rsidRDefault="00464063" w:rsidP="00464063">
      <w:pPr>
        <w:pStyle w:val="ListParagraph"/>
        <w:rPr>
          <w:rFonts w:ascii="Garamond" w:hAnsi="Garamond"/>
          <w:sz w:val="22"/>
          <w:szCs w:val="22"/>
          <w:u w:val="single"/>
        </w:rPr>
      </w:pPr>
    </w:p>
    <w:p w14:paraId="749B3B8F" w14:textId="25D753EA" w:rsidR="00651527" w:rsidRDefault="00651527" w:rsidP="00651527">
      <w:pPr>
        <w:pStyle w:val="ListParagraph"/>
        <w:numPr>
          <w:ilvl w:val="0"/>
          <w:numId w:val="3"/>
        </w:numPr>
        <w:rPr>
          <w:rFonts w:ascii="Garamond" w:hAnsi="Garamond"/>
          <w:sz w:val="22"/>
          <w:szCs w:val="22"/>
        </w:rPr>
      </w:pPr>
      <w:r w:rsidRPr="00651527">
        <w:rPr>
          <w:rFonts w:ascii="Garamond" w:hAnsi="Garamond"/>
          <w:sz w:val="22"/>
          <w:szCs w:val="22"/>
        </w:rPr>
        <w:t xml:space="preserve">Educational programming must be under the direction of the </w:t>
      </w:r>
      <w:r w:rsidR="00EB01C8">
        <w:rPr>
          <w:rFonts w:ascii="Garamond" w:hAnsi="Garamond"/>
          <w:sz w:val="22"/>
          <w:szCs w:val="22"/>
        </w:rPr>
        <w:t>Host</w:t>
      </w:r>
      <w:r w:rsidRPr="00651527">
        <w:rPr>
          <w:rFonts w:ascii="Garamond" w:hAnsi="Garamond"/>
          <w:sz w:val="22"/>
          <w:szCs w:val="22"/>
        </w:rPr>
        <w:t xml:space="preserve"> </w:t>
      </w:r>
      <w:r w:rsidR="00EB01C8">
        <w:rPr>
          <w:rFonts w:ascii="Garamond" w:hAnsi="Garamond"/>
          <w:sz w:val="22"/>
          <w:szCs w:val="22"/>
        </w:rPr>
        <w:t>C</w:t>
      </w:r>
      <w:r w:rsidRPr="00651527">
        <w:rPr>
          <w:rFonts w:ascii="Garamond" w:hAnsi="Garamond"/>
          <w:sz w:val="22"/>
          <w:szCs w:val="22"/>
        </w:rPr>
        <w:t>ommittee</w:t>
      </w:r>
      <w:r>
        <w:rPr>
          <w:rFonts w:ascii="Garamond" w:hAnsi="Garamond"/>
          <w:sz w:val="22"/>
          <w:szCs w:val="22"/>
        </w:rPr>
        <w:t xml:space="preserve"> and WFTD. To be a sponsorship/contributor </w:t>
      </w:r>
      <w:proofErr w:type="gramStart"/>
      <w:r>
        <w:rPr>
          <w:rFonts w:ascii="Garamond" w:hAnsi="Garamond"/>
          <w:sz w:val="22"/>
          <w:szCs w:val="22"/>
        </w:rPr>
        <w:t>requests</w:t>
      </w:r>
      <w:proofErr w:type="gramEnd"/>
      <w:r>
        <w:rPr>
          <w:rFonts w:ascii="Garamond" w:hAnsi="Garamond"/>
          <w:sz w:val="22"/>
          <w:szCs w:val="22"/>
        </w:rPr>
        <w:t xml:space="preserve"> must be directed to the host county committee and approved by the Executive Committee</w:t>
      </w:r>
      <w:r w:rsidR="00EB01C8">
        <w:rPr>
          <w:rFonts w:ascii="Garamond" w:hAnsi="Garamond"/>
          <w:sz w:val="22"/>
          <w:szCs w:val="22"/>
        </w:rPr>
        <w:t xml:space="preserve"> and General Manager</w:t>
      </w:r>
      <w:r>
        <w:rPr>
          <w:rFonts w:ascii="Garamond" w:hAnsi="Garamond"/>
          <w:sz w:val="22"/>
          <w:szCs w:val="22"/>
        </w:rPr>
        <w:t>.</w:t>
      </w:r>
    </w:p>
    <w:p w14:paraId="3279CE00" w14:textId="77777777" w:rsidR="00651527" w:rsidRDefault="00651527" w:rsidP="00651527">
      <w:pPr>
        <w:pStyle w:val="ListParagraph"/>
        <w:ind w:left="1080"/>
        <w:rPr>
          <w:rFonts w:ascii="Garamond" w:hAnsi="Garamond"/>
          <w:sz w:val="22"/>
          <w:szCs w:val="22"/>
        </w:rPr>
      </w:pPr>
    </w:p>
    <w:p w14:paraId="14FDBCDA" w14:textId="1D357C10" w:rsidR="00651527" w:rsidRDefault="00651527" w:rsidP="00651527">
      <w:pPr>
        <w:pStyle w:val="ListParagraph"/>
        <w:numPr>
          <w:ilvl w:val="0"/>
          <w:numId w:val="3"/>
        </w:numPr>
        <w:rPr>
          <w:rFonts w:ascii="Garamond" w:hAnsi="Garamond"/>
          <w:sz w:val="22"/>
          <w:szCs w:val="22"/>
        </w:rPr>
      </w:pPr>
      <w:r>
        <w:rPr>
          <w:rFonts w:ascii="Garamond" w:hAnsi="Garamond"/>
          <w:sz w:val="22"/>
          <w:szCs w:val="22"/>
        </w:rPr>
        <w:t>The sponsorship/contributor firm must be a paid exhibitor in Tent City.</w:t>
      </w:r>
    </w:p>
    <w:p w14:paraId="10E7FCDE" w14:textId="77777777" w:rsidR="00651527" w:rsidRPr="00651527" w:rsidRDefault="00651527" w:rsidP="00651527">
      <w:pPr>
        <w:pStyle w:val="ListParagraph"/>
        <w:rPr>
          <w:rFonts w:ascii="Garamond" w:hAnsi="Garamond"/>
          <w:sz w:val="22"/>
          <w:szCs w:val="22"/>
        </w:rPr>
      </w:pPr>
    </w:p>
    <w:p w14:paraId="210D28EE" w14:textId="1444AC86" w:rsidR="00651527" w:rsidRDefault="007B6F9E" w:rsidP="00651527">
      <w:pPr>
        <w:pStyle w:val="ListParagraph"/>
        <w:numPr>
          <w:ilvl w:val="0"/>
          <w:numId w:val="3"/>
        </w:numPr>
        <w:rPr>
          <w:rFonts w:ascii="Garamond" w:hAnsi="Garamond"/>
          <w:sz w:val="22"/>
          <w:szCs w:val="22"/>
        </w:rPr>
      </w:pPr>
      <w:r>
        <w:rPr>
          <w:rFonts w:ascii="Garamond" w:hAnsi="Garamond"/>
          <w:sz w:val="22"/>
          <w:szCs w:val="22"/>
        </w:rPr>
        <w:t xml:space="preserve">Signage identifying commercial sponsorship must be under the direction of the </w:t>
      </w:r>
      <w:r w:rsidR="008470CE">
        <w:rPr>
          <w:rFonts w:ascii="Garamond" w:hAnsi="Garamond"/>
          <w:sz w:val="22"/>
          <w:szCs w:val="22"/>
        </w:rPr>
        <w:t>H</w:t>
      </w:r>
      <w:r>
        <w:rPr>
          <w:rFonts w:ascii="Garamond" w:hAnsi="Garamond"/>
          <w:sz w:val="22"/>
          <w:szCs w:val="22"/>
        </w:rPr>
        <w:t>ost</w:t>
      </w:r>
      <w:r w:rsidR="008470CE">
        <w:rPr>
          <w:rFonts w:ascii="Garamond" w:hAnsi="Garamond"/>
          <w:sz w:val="22"/>
          <w:szCs w:val="22"/>
        </w:rPr>
        <w:t xml:space="preserve"> Si</w:t>
      </w:r>
      <w:r>
        <w:rPr>
          <w:rFonts w:ascii="Garamond" w:hAnsi="Garamond"/>
          <w:sz w:val="22"/>
          <w:szCs w:val="22"/>
        </w:rPr>
        <w:t xml:space="preserve">gn </w:t>
      </w:r>
      <w:r w:rsidR="008470CE">
        <w:rPr>
          <w:rFonts w:ascii="Garamond" w:hAnsi="Garamond"/>
          <w:sz w:val="22"/>
          <w:szCs w:val="22"/>
        </w:rPr>
        <w:t>C</w:t>
      </w:r>
      <w:r>
        <w:rPr>
          <w:rFonts w:ascii="Garamond" w:hAnsi="Garamond"/>
          <w:sz w:val="22"/>
          <w:szCs w:val="22"/>
        </w:rPr>
        <w:t>ommittee and in accordance with WFTD policy.</w:t>
      </w:r>
    </w:p>
    <w:p w14:paraId="1D002BFA" w14:textId="77777777" w:rsidR="007B6F9E" w:rsidRPr="007B6F9E" w:rsidRDefault="007B6F9E" w:rsidP="007B6F9E">
      <w:pPr>
        <w:pStyle w:val="ListParagraph"/>
        <w:rPr>
          <w:rFonts w:ascii="Garamond" w:hAnsi="Garamond"/>
          <w:sz w:val="22"/>
          <w:szCs w:val="22"/>
        </w:rPr>
      </w:pPr>
    </w:p>
    <w:p w14:paraId="5B0D0185" w14:textId="529E4CE6" w:rsidR="007B6F9E" w:rsidRDefault="007B6F9E" w:rsidP="00651527">
      <w:pPr>
        <w:pStyle w:val="ListParagraph"/>
        <w:numPr>
          <w:ilvl w:val="0"/>
          <w:numId w:val="3"/>
        </w:numPr>
        <w:rPr>
          <w:rFonts w:ascii="Garamond" w:hAnsi="Garamond"/>
          <w:sz w:val="22"/>
          <w:szCs w:val="22"/>
        </w:rPr>
      </w:pPr>
      <w:r>
        <w:rPr>
          <w:rFonts w:ascii="Garamond" w:hAnsi="Garamond"/>
          <w:sz w:val="22"/>
          <w:szCs w:val="22"/>
        </w:rPr>
        <w:lastRenderedPageBreak/>
        <w:t>Wisconsin Farm Technology Days will initiate a rotation of sponsor/contributors if interest/demand warrants such action.</w:t>
      </w:r>
    </w:p>
    <w:p w14:paraId="561B8B6E" w14:textId="77777777" w:rsidR="007B6F9E" w:rsidRPr="007B6F9E" w:rsidRDefault="007B6F9E" w:rsidP="007B6F9E">
      <w:pPr>
        <w:pStyle w:val="ListParagraph"/>
        <w:rPr>
          <w:rFonts w:ascii="Garamond" w:hAnsi="Garamond"/>
          <w:sz w:val="22"/>
          <w:szCs w:val="22"/>
        </w:rPr>
      </w:pPr>
    </w:p>
    <w:p w14:paraId="2BD6765B" w14:textId="66DD5FE5" w:rsidR="007B6F9E" w:rsidRDefault="007B6F9E" w:rsidP="007B6F9E">
      <w:pPr>
        <w:pStyle w:val="ListParagraph"/>
        <w:numPr>
          <w:ilvl w:val="0"/>
          <w:numId w:val="1"/>
        </w:numPr>
        <w:rPr>
          <w:rFonts w:ascii="Garamond" w:hAnsi="Garamond"/>
          <w:sz w:val="22"/>
          <w:szCs w:val="22"/>
          <w:u w:val="single"/>
        </w:rPr>
      </w:pPr>
      <w:r w:rsidRPr="007B6F9E">
        <w:rPr>
          <w:rFonts w:ascii="Garamond" w:hAnsi="Garamond"/>
          <w:sz w:val="22"/>
          <w:szCs w:val="22"/>
          <w:u w:val="single"/>
        </w:rPr>
        <w:t>Field Demonstration Signage</w:t>
      </w:r>
    </w:p>
    <w:p w14:paraId="107F4F54" w14:textId="384A27D1" w:rsidR="007B6F9E" w:rsidRDefault="007B6F9E" w:rsidP="007B6F9E">
      <w:pPr>
        <w:pStyle w:val="ListParagraph"/>
        <w:rPr>
          <w:rFonts w:ascii="Garamond" w:hAnsi="Garamond"/>
          <w:sz w:val="22"/>
          <w:szCs w:val="22"/>
        </w:rPr>
      </w:pPr>
      <w:r>
        <w:rPr>
          <w:rFonts w:ascii="Garamond" w:hAnsi="Garamond"/>
          <w:sz w:val="22"/>
          <w:szCs w:val="22"/>
        </w:rPr>
        <w:t>On-site signage recognizing commercial firms who contribute to field demonstration crop production must adhere to the following criteria:</w:t>
      </w:r>
    </w:p>
    <w:p w14:paraId="1056C901" w14:textId="77777777" w:rsidR="007B6F9E" w:rsidRDefault="007B6F9E" w:rsidP="007B6F9E">
      <w:pPr>
        <w:pStyle w:val="ListParagraph"/>
        <w:rPr>
          <w:rFonts w:ascii="Garamond" w:hAnsi="Garamond"/>
          <w:sz w:val="22"/>
          <w:szCs w:val="22"/>
        </w:rPr>
      </w:pPr>
    </w:p>
    <w:p w14:paraId="32CAC478" w14:textId="0D13B20F" w:rsidR="007B6F9E" w:rsidRDefault="007B6F9E" w:rsidP="007B6F9E">
      <w:pPr>
        <w:pStyle w:val="ListParagraph"/>
        <w:numPr>
          <w:ilvl w:val="0"/>
          <w:numId w:val="4"/>
        </w:numPr>
        <w:rPr>
          <w:rFonts w:ascii="Garamond" w:hAnsi="Garamond"/>
          <w:sz w:val="22"/>
          <w:szCs w:val="22"/>
        </w:rPr>
      </w:pPr>
      <w:r>
        <w:rPr>
          <w:rFonts w:ascii="Garamond" w:hAnsi="Garamond"/>
          <w:sz w:val="22"/>
          <w:szCs w:val="22"/>
        </w:rPr>
        <w:t>One common uniform sign</w:t>
      </w:r>
      <w:r w:rsidR="00025F9B">
        <w:rPr>
          <w:rFonts w:ascii="Garamond" w:hAnsi="Garamond"/>
          <w:sz w:val="22"/>
          <w:szCs w:val="22"/>
        </w:rPr>
        <w:t>,</w:t>
      </w:r>
      <w:r>
        <w:rPr>
          <w:rFonts w:ascii="Garamond" w:hAnsi="Garamond"/>
          <w:sz w:val="22"/>
          <w:szCs w:val="22"/>
        </w:rPr>
        <w:t xml:space="preserve"> produced by the </w:t>
      </w:r>
      <w:r w:rsidR="0026061B">
        <w:rPr>
          <w:rFonts w:ascii="Garamond" w:hAnsi="Garamond"/>
          <w:sz w:val="22"/>
          <w:szCs w:val="22"/>
        </w:rPr>
        <w:t>H</w:t>
      </w:r>
      <w:r>
        <w:rPr>
          <w:rFonts w:ascii="Garamond" w:hAnsi="Garamond"/>
          <w:sz w:val="22"/>
          <w:szCs w:val="22"/>
        </w:rPr>
        <w:t xml:space="preserve">ost </w:t>
      </w:r>
      <w:r w:rsidR="0026061B">
        <w:rPr>
          <w:rFonts w:ascii="Garamond" w:hAnsi="Garamond"/>
          <w:sz w:val="22"/>
          <w:szCs w:val="22"/>
        </w:rPr>
        <w:t>S</w:t>
      </w:r>
      <w:r>
        <w:rPr>
          <w:rFonts w:ascii="Garamond" w:hAnsi="Garamond"/>
          <w:sz w:val="22"/>
          <w:szCs w:val="22"/>
        </w:rPr>
        <w:t xml:space="preserve">ign </w:t>
      </w:r>
      <w:r w:rsidR="0026061B">
        <w:rPr>
          <w:rFonts w:ascii="Garamond" w:hAnsi="Garamond"/>
          <w:sz w:val="22"/>
          <w:szCs w:val="22"/>
        </w:rPr>
        <w:t>C</w:t>
      </w:r>
      <w:r>
        <w:rPr>
          <w:rFonts w:ascii="Garamond" w:hAnsi="Garamond"/>
          <w:sz w:val="22"/>
          <w:szCs w:val="22"/>
        </w:rPr>
        <w:t xml:space="preserve">ommittee, </w:t>
      </w:r>
      <w:proofErr w:type="gramStart"/>
      <w:r>
        <w:rPr>
          <w:rFonts w:ascii="Garamond" w:hAnsi="Garamond"/>
          <w:sz w:val="22"/>
          <w:szCs w:val="22"/>
        </w:rPr>
        <w:t>indicating a.</w:t>
      </w:r>
      <w:proofErr w:type="gramEnd"/>
      <w:r>
        <w:rPr>
          <w:rFonts w:ascii="Garamond" w:hAnsi="Garamond"/>
          <w:sz w:val="22"/>
          <w:szCs w:val="22"/>
        </w:rPr>
        <w:t xml:space="preserve"> names of all contributors, b. names of the products donated.</w:t>
      </w:r>
    </w:p>
    <w:p w14:paraId="2CDAC582" w14:textId="77777777" w:rsidR="00BB2AE0" w:rsidRDefault="00BB2AE0" w:rsidP="00BB2AE0">
      <w:pPr>
        <w:pStyle w:val="ListParagraph"/>
        <w:ind w:left="1080"/>
        <w:rPr>
          <w:rFonts w:ascii="Garamond" w:hAnsi="Garamond"/>
          <w:sz w:val="22"/>
          <w:szCs w:val="22"/>
        </w:rPr>
      </w:pPr>
    </w:p>
    <w:p w14:paraId="1F9D7AC8" w14:textId="10D13B50" w:rsidR="007B6F9E" w:rsidRDefault="007B6F9E" w:rsidP="007B6F9E">
      <w:pPr>
        <w:pStyle w:val="ListParagraph"/>
        <w:numPr>
          <w:ilvl w:val="0"/>
          <w:numId w:val="4"/>
        </w:numPr>
        <w:rPr>
          <w:rFonts w:ascii="Garamond" w:hAnsi="Garamond"/>
          <w:sz w:val="22"/>
          <w:szCs w:val="22"/>
        </w:rPr>
      </w:pPr>
      <w:r>
        <w:rPr>
          <w:rFonts w:ascii="Garamond" w:hAnsi="Garamond"/>
          <w:sz w:val="22"/>
          <w:szCs w:val="22"/>
        </w:rPr>
        <w:t xml:space="preserve">All signage must be under the direction of the </w:t>
      </w:r>
      <w:r w:rsidR="007A239C">
        <w:rPr>
          <w:rFonts w:ascii="Garamond" w:hAnsi="Garamond"/>
          <w:sz w:val="22"/>
          <w:szCs w:val="22"/>
        </w:rPr>
        <w:t>H</w:t>
      </w:r>
      <w:r>
        <w:rPr>
          <w:rFonts w:ascii="Garamond" w:hAnsi="Garamond"/>
          <w:sz w:val="22"/>
          <w:szCs w:val="22"/>
        </w:rPr>
        <w:t xml:space="preserve">ost </w:t>
      </w:r>
      <w:r w:rsidR="007A239C">
        <w:rPr>
          <w:rFonts w:ascii="Garamond" w:hAnsi="Garamond"/>
          <w:sz w:val="22"/>
          <w:szCs w:val="22"/>
        </w:rPr>
        <w:t>Si</w:t>
      </w:r>
      <w:r>
        <w:rPr>
          <w:rFonts w:ascii="Garamond" w:hAnsi="Garamond"/>
          <w:sz w:val="22"/>
          <w:szCs w:val="22"/>
        </w:rPr>
        <w:t xml:space="preserve">gn </w:t>
      </w:r>
      <w:r w:rsidR="007A239C">
        <w:rPr>
          <w:rFonts w:ascii="Garamond" w:hAnsi="Garamond"/>
          <w:sz w:val="22"/>
          <w:szCs w:val="22"/>
        </w:rPr>
        <w:t>C</w:t>
      </w:r>
      <w:r>
        <w:rPr>
          <w:rFonts w:ascii="Garamond" w:hAnsi="Garamond"/>
          <w:sz w:val="22"/>
          <w:szCs w:val="22"/>
        </w:rPr>
        <w:t>ommittee</w:t>
      </w:r>
      <w:r w:rsidR="004B46EE">
        <w:rPr>
          <w:rFonts w:ascii="Garamond" w:hAnsi="Garamond"/>
          <w:sz w:val="22"/>
          <w:szCs w:val="22"/>
        </w:rPr>
        <w:t>. All sponsor signage and volunteer shirt placement will be in accordance with the WFTD Sponsor Level document that often defines placement, font/logo size and priority of listings. This is to ensure equitable treatment amongst all sponsorship by level of support to the event.</w:t>
      </w:r>
    </w:p>
    <w:p w14:paraId="2C80E02B" w14:textId="77777777" w:rsidR="004E743F" w:rsidRPr="004E743F" w:rsidRDefault="004E743F" w:rsidP="004E743F">
      <w:pPr>
        <w:pStyle w:val="ListParagraph"/>
        <w:rPr>
          <w:rFonts w:ascii="Garamond" w:hAnsi="Garamond"/>
          <w:sz w:val="22"/>
          <w:szCs w:val="22"/>
        </w:rPr>
      </w:pPr>
    </w:p>
    <w:p w14:paraId="4B0C28AA" w14:textId="4D62806B" w:rsidR="004E743F" w:rsidRDefault="00D31355" w:rsidP="00D31355">
      <w:pPr>
        <w:pStyle w:val="ListParagraph"/>
        <w:numPr>
          <w:ilvl w:val="0"/>
          <w:numId w:val="1"/>
        </w:numPr>
        <w:rPr>
          <w:rFonts w:ascii="Garamond" w:hAnsi="Garamond"/>
          <w:sz w:val="22"/>
          <w:szCs w:val="22"/>
          <w:u w:val="single"/>
        </w:rPr>
      </w:pPr>
      <w:r w:rsidRPr="00D31355">
        <w:rPr>
          <w:rFonts w:ascii="Garamond" w:hAnsi="Garamond"/>
          <w:sz w:val="22"/>
          <w:szCs w:val="22"/>
          <w:u w:val="single"/>
        </w:rPr>
        <w:t>Sponsorship Policy</w:t>
      </w:r>
    </w:p>
    <w:p w14:paraId="3B6FD61D" w14:textId="683089DD" w:rsidR="00D31355" w:rsidRDefault="00D31355" w:rsidP="00D31355">
      <w:pPr>
        <w:pStyle w:val="ListParagraph"/>
        <w:rPr>
          <w:rFonts w:ascii="Garamond" w:hAnsi="Garamond"/>
          <w:sz w:val="22"/>
          <w:szCs w:val="22"/>
          <w:u w:val="single"/>
        </w:rPr>
      </w:pPr>
    </w:p>
    <w:p w14:paraId="6393648C" w14:textId="60CFB4CF" w:rsidR="00D31355" w:rsidRPr="00D31355" w:rsidRDefault="00D31355" w:rsidP="00D31355">
      <w:pPr>
        <w:pStyle w:val="ListParagraph"/>
        <w:numPr>
          <w:ilvl w:val="0"/>
          <w:numId w:val="5"/>
        </w:numPr>
        <w:rPr>
          <w:rFonts w:ascii="Garamond" w:hAnsi="Garamond"/>
          <w:sz w:val="22"/>
          <w:szCs w:val="22"/>
          <w:u w:val="single"/>
        </w:rPr>
      </w:pPr>
      <w:r>
        <w:rPr>
          <w:rFonts w:ascii="Garamond" w:hAnsi="Garamond"/>
          <w:sz w:val="22"/>
          <w:szCs w:val="22"/>
        </w:rPr>
        <w:t>The Host Committee must secure approval of most sponsorships by the WFTD Board of Directors via the General Manager.</w:t>
      </w:r>
      <w:r w:rsidR="00467D27">
        <w:rPr>
          <w:rFonts w:ascii="Garamond" w:hAnsi="Garamond"/>
          <w:sz w:val="22"/>
          <w:szCs w:val="22"/>
        </w:rPr>
        <w:t xml:space="preserve"> The General Manager shall secure approval for major supporters for Rural Event Center, Tot Zone, Trams, Farm Tours and </w:t>
      </w:r>
      <w:r w:rsidR="00BF49CA">
        <w:rPr>
          <w:rFonts w:ascii="Garamond" w:hAnsi="Garamond"/>
          <w:sz w:val="22"/>
          <w:szCs w:val="22"/>
        </w:rPr>
        <w:t>Innovation Square</w:t>
      </w:r>
      <w:r w:rsidR="00F53D14">
        <w:rPr>
          <w:rFonts w:ascii="Garamond" w:hAnsi="Garamond"/>
          <w:sz w:val="22"/>
          <w:szCs w:val="22"/>
        </w:rPr>
        <w:t>.</w:t>
      </w:r>
    </w:p>
    <w:p w14:paraId="4546F947" w14:textId="77777777" w:rsidR="00D31355" w:rsidRPr="00D31355" w:rsidRDefault="00D31355" w:rsidP="00D31355">
      <w:pPr>
        <w:pStyle w:val="ListParagraph"/>
        <w:ind w:left="1080"/>
        <w:rPr>
          <w:rFonts w:ascii="Garamond" w:hAnsi="Garamond"/>
          <w:sz w:val="22"/>
          <w:szCs w:val="22"/>
          <w:u w:val="single"/>
        </w:rPr>
      </w:pPr>
    </w:p>
    <w:p w14:paraId="2CD45A64" w14:textId="482EA9B1" w:rsidR="00D31355" w:rsidRDefault="00D31355" w:rsidP="00D31355">
      <w:pPr>
        <w:pStyle w:val="ListParagraph"/>
        <w:numPr>
          <w:ilvl w:val="0"/>
          <w:numId w:val="5"/>
        </w:numPr>
        <w:rPr>
          <w:rFonts w:ascii="Garamond" w:hAnsi="Garamond"/>
          <w:sz w:val="22"/>
          <w:szCs w:val="22"/>
        </w:rPr>
      </w:pPr>
      <w:r w:rsidRPr="00D31355">
        <w:rPr>
          <w:rFonts w:ascii="Garamond" w:hAnsi="Garamond"/>
          <w:sz w:val="22"/>
          <w:szCs w:val="22"/>
        </w:rPr>
        <w:t>Approval includes sponsorship</w:t>
      </w:r>
      <w:r w:rsidR="007F41A0">
        <w:rPr>
          <w:rFonts w:ascii="Garamond" w:hAnsi="Garamond"/>
          <w:sz w:val="22"/>
          <w:szCs w:val="22"/>
        </w:rPr>
        <w:t xml:space="preserve"> decisions on:</w:t>
      </w:r>
    </w:p>
    <w:p w14:paraId="3AA23495" w14:textId="77777777" w:rsidR="007F41A0" w:rsidRPr="007F41A0" w:rsidRDefault="007F41A0" w:rsidP="007F41A0">
      <w:pPr>
        <w:pStyle w:val="ListParagraph"/>
        <w:rPr>
          <w:rFonts w:ascii="Garamond" w:hAnsi="Garamond"/>
          <w:sz w:val="22"/>
          <w:szCs w:val="22"/>
        </w:rPr>
      </w:pPr>
    </w:p>
    <w:p w14:paraId="086C37B8" w14:textId="787FDAEB" w:rsidR="007F41A0" w:rsidRDefault="007F41A0" w:rsidP="007F41A0">
      <w:pPr>
        <w:pStyle w:val="ListParagraph"/>
        <w:numPr>
          <w:ilvl w:val="0"/>
          <w:numId w:val="6"/>
        </w:numPr>
        <w:rPr>
          <w:rFonts w:ascii="Garamond" w:hAnsi="Garamond"/>
          <w:sz w:val="22"/>
          <w:szCs w:val="22"/>
        </w:rPr>
      </w:pPr>
      <w:r>
        <w:rPr>
          <w:rFonts w:ascii="Garamond" w:hAnsi="Garamond"/>
          <w:sz w:val="22"/>
          <w:szCs w:val="22"/>
        </w:rPr>
        <w:t>Host Co</w:t>
      </w:r>
      <w:r w:rsidR="009D04FE">
        <w:rPr>
          <w:rFonts w:ascii="Garamond" w:hAnsi="Garamond"/>
          <w:sz w:val="22"/>
          <w:szCs w:val="22"/>
        </w:rPr>
        <w:t xml:space="preserve">mmittee </w:t>
      </w:r>
      <w:r>
        <w:rPr>
          <w:rFonts w:ascii="Garamond" w:hAnsi="Garamond"/>
          <w:sz w:val="22"/>
          <w:szCs w:val="22"/>
        </w:rPr>
        <w:t>raffle (one raffle per Host Co</w:t>
      </w:r>
      <w:r w:rsidR="009D04FE">
        <w:rPr>
          <w:rFonts w:ascii="Garamond" w:hAnsi="Garamond"/>
          <w:sz w:val="22"/>
          <w:szCs w:val="22"/>
        </w:rPr>
        <w:t>mmittee</w:t>
      </w:r>
      <w:r>
        <w:rPr>
          <w:rFonts w:ascii="Garamond" w:hAnsi="Garamond"/>
          <w:sz w:val="22"/>
          <w:szCs w:val="22"/>
        </w:rPr>
        <w:t xml:space="preserve"> with proceeds to support show expense)</w:t>
      </w:r>
    </w:p>
    <w:p w14:paraId="210FCDE2" w14:textId="2F23A6FB" w:rsidR="007F41A0" w:rsidRDefault="007F41A0" w:rsidP="007F41A0">
      <w:pPr>
        <w:pStyle w:val="ListParagraph"/>
        <w:numPr>
          <w:ilvl w:val="0"/>
          <w:numId w:val="6"/>
        </w:numPr>
        <w:rPr>
          <w:rFonts w:ascii="Garamond" w:hAnsi="Garamond"/>
          <w:sz w:val="22"/>
          <w:szCs w:val="22"/>
        </w:rPr>
      </w:pPr>
      <w:r>
        <w:rPr>
          <w:rFonts w:ascii="Garamond" w:hAnsi="Garamond"/>
          <w:sz w:val="22"/>
          <w:szCs w:val="22"/>
        </w:rPr>
        <w:t xml:space="preserve">Show structures, i.e. tents, </w:t>
      </w:r>
      <w:proofErr w:type="gramStart"/>
      <w:r>
        <w:rPr>
          <w:rFonts w:ascii="Garamond" w:hAnsi="Garamond"/>
          <w:sz w:val="22"/>
          <w:szCs w:val="22"/>
        </w:rPr>
        <w:t>trailers ,</w:t>
      </w:r>
      <w:proofErr w:type="gramEnd"/>
      <w:r>
        <w:rPr>
          <w:rFonts w:ascii="Garamond" w:hAnsi="Garamond"/>
          <w:sz w:val="22"/>
          <w:szCs w:val="22"/>
        </w:rPr>
        <w:t xml:space="preserve"> arenas or vehicles</w:t>
      </w:r>
    </w:p>
    <w:p w14:paraId="27F4703A" w14:textId="539D4966" w:rsidR="007F41A0" w:rsidRDefault="007F41A0" w:rsidP="007F41A0">
      <w:pPr>
        <w:pStyle w:val="ListParagraph"/>
        <w:numPr>
          <w:ilvl w:val="0"/>
          <w:numId w:val="6"/>
        </w:numPr>
        <w:rPr>
          <w:rFonts w:ascii="Garamond" w:hAnsi="Garamond"/>
          <w:sz w:val="22"/>
          <w:szCs w:val="22"/>
        </w:rPr>
      </w:pPr>
      <w:r w:rsidRPr="007F41A0">
        <w:rPr>
          <w:rFonts w:ascii="Garamond" w:hAnsi="Garamond"/>
          <w:sz w:val="22"/>
          <w:szCs w:val="22"/>
          <w:u w:val="single"/>
        </w:rPr>
        <w:t>No exclusive</w:t>
      </w:r>
      <w:r>
        <w:rPr>
          <w:rFonts w:ascii="Garamond" w:hAnsi="Garamond"/>
          <w:sz w:val="22"/>
          <w:szCs w:val="22"/>
          <w:u w:val="single"/>
        </w:rPr>
        <w:t xml:space="preserve"> rights </w:t>
      </w:r>
      <w:r>
        <w:rPr>
          <w:rFonts w:ascii="Garamond" w:hAnsi="Garamond"/>
          <w:sz w:val="22"/>
          <w:szCs w:val="22"/>
        </w:rPr>
        <w:t xml:space="preserve">on show activities or static items including naming rights of streets, avenues, ground equipment, utility vehicles, other motorized vehicles, show days, show programs, media distributions, field and non-field demonstrations, ride and drives, promotional activities. The General Manager and Board of Directors have the right to approve or disapprove activities/static items not listed. </w:t>
      </w:r>
    </w:p>
    <w:p w14:paraId="5C4FDF73" w14:textId="77777777" w:rsidR="007F41A0" w:rsidRDefault="007F41A0" w:rsidP="007F41A0">
      <w:pPr>
        <w:pStyle w:val="ListParagraph"/>
        <w:ind w:left="1440"/>
        <w:rPr>
          <w:rFonts w:ascii="Garamond" w:hAnsi="Garamond"/>
          <w:sz w:val="22"/>
          <w:szCs w:val="22"/>
          <w:u w:val="single"/>
        </w:rPr>
      </w:pPr>
    </w:p>
    <w:p w14:paraId="42F8CF7F" w14:textId="093B7960" w:rsidR="007F41A0" w:rsidRDefault="007F41A0" w:rsidP="007F41A0">
      <w:pPr>
        <w:pStyle w:val="ListParagraph"/>
        <w:ind w:left="1440"/>
        <w:jc w:val="center"/>
        <w:rPr>
          <w:rFonts w:ascii="Garamond" w:hAnsi="Garamond"/>
          <w:b/>
          <w:bCs/>
          <w:sz w:val="22"/>
          <w:szCs w:val="22"/>
        </w:rPr>
      </w:pPr>
      <w:r>
        <w:rPr>
          <w:rFonts w:ascii="Garamond" w:hAnsi="Garamond"/>
          <w:b/>
          <w:bCs/>
          <w:sz w:val="22"/>
          <w:szCs w:val="22"/>
        </w:rPr>
        <w:t>Operational Policies</w:t>
      </w:r>
    </w:p>
    <w:p w14:paraId="711F9310" w14:textId="77777777" w:rsidR="00F5358B" w:rsidRDefault="00F5358B" w:rsidP="007F41A0">
      <w:pPr>
        <w:pStyle w:val="ListParagraph"/>
        <w:ind w:left="1440"/>
        <w:jc w:val="center"/>
        <w:rPr>
          <w:rFonts w:ascii="Garamond" w:hAnsi="Garamond"/>
          <w:b/>
          <w:bCs/>
          <w:sz w:val="22"/>
          <w:szCs w:val="22"/>
        </w:rPr>
      </w:pPr>
    </w:p>
    <w:p w14:paraId="04012BE3" w14:textId="62CB2A02" w:rsidR="00F5358B" w:rsidRPr="00AC1164" w:rsidRDefault="00AC1164" w:rsidP="00AC1164">
      <w:pPr>
        <w:pStyle w:val="ListParagraph"/>
        <w:numPr>
          <w:ilvl w:val="0"/>
          <w:numId w:val="1"/>
        </w:numPr>
        <w:rPr>
          <w:rFonts w:ascii="Garamond" w:hAnsi="Garamond"/>
          <w:sz w:val="22"/>
          <w:szCs w:val="22"/>
        </w:rPr>
      </w:pPr>
      <w:r>
        <w:rPr>
          <w:rFonts w:ascii="Garamond" w:hAnsi="Garamond"/>
          <w:sz w:val="22"/>
          <w:szCs w:val="22"/>
          <w:u w:val="single"/>
        </w:rPr>
        <w:t>Food Trucks</w:t>
      </w:r>
    </w:p>
    <w:p w14:paraId="49EABF23" w14:textId="60541302" w:rsidR="00AC1164" w:rsidRPr="00F5358B" w:rsidRDefault="00AC1164" w:rsidP="00AC1164">
      <w:pPr>
        <w:pStyle w:val="ListParagraph"/>
        <w:rPr>
          <w:rFonts w:ascii="Garamond" w:hAnsi="Garamond"/>
          <w:sz w:val="22"/>
          <w:szCs w:val="22"/>
        </w:rPr>
      </w:pPr>
      <w:r>
        <w:rPr>
          <w:rFonts w:ascii="Garamond" w:hAnsi="Garamond"/>
          <w:sz w:val="22"/>
          <w:szCs w:val="22"/>
        </w:rPr>
        <w:t xml:space="preserve">The new organizational structure of WFTD created in recent years now utilizes Food Trucks for on-site food service to the attendees and participants. The previous practice of using food tents is not allowed and is no longer feasible due to logistics, available space and volunteers needed for other event implementation tasks. </w:t>
      </w:r>
    </w:p>
    <w:p w14:paraId="66A13FDC" w14:textId="77777777" w:rsidR="007F41A0" w:rsidRDefault="007F41A0" w:rsidP="007F41A0">
      <w:pPr>
        <w:pStyle w:val="ListParagraph"/>
        <w:ind w:left="1440"/>
        <w:jc w:val="center"/>
        <w:rPr>
          <w:rFonts w:ascii="Garamond" w:hAnsi="Garamond"/>
          <w:b/>
          <w:bCs/>
          <w:sz w:val="22"/>
          <w:szCs w:val="22"/>
        </w:rPr>
      </w:pPr>
    </w:p>
    <w:p w14:paraId="6AF4F75C" w14:textId="160D3552" w:rsidR="007F41A0" w:rsidRDefault="00FB4167" w:rsidP="002E75BF">
      <w:pPr>
        <w:pStyle w:val="ListParagraph"/>
        <w:numPr>
          <w:ilvl w:val="0"/>
          <w:numId w:val="1"/>
        </w:numPr>
        <w:rPr>
          <w:rFonts w:ascii="Garamond" w:hAnsi="Garamond"/>
          <w:sz w:val="22"/>
          <w:szCs w:val="22"/>
          <w:u w:val="single"/>
        </w:rPr>
      </w:pPr>
      <w:r w:rsidRPr="00FB4167">
        <w:rPr>
          <w:rFonts w:ascii="Garamond" w:hAnsi="Garamond"/>
          <w:sz w:val="22"/>
          <w:szCs w:val="22"/>
          <w:u w:val="single"/>
        </w:rPr>
        <w:t>Demonstration Plot/Field Demonstration/Innovation Square Exhibitors</w:t>
      </w:r>
    </w:p>
    <w:p w14:paraId="44132A0E" w14:textId="7D2C7E9E" w:rsidR="00FB4167" w:rsidRDefault="00FB4167" w:rsidP="00FB4167">
      <w:pPr>
        <w:pStyle w:val="ListParagraph"/>
        <w:rPr>
          <w:rFonts w:ascii="Garamond" w:hAnsi="Garamond"/>
          <w:sz w:val="22"/>
          <w:szCs w:val="22"/>
        </w:rPr>
      </w:pPr>
      <w:r>
        <w:rPr>
          <w:rFonts w:ascii="Garamond" w:hAnsi="Garamond"/>
          <w:sz w:val="22"/>
          <w:szCs w:val="22"/>
        </w:rPr>
        <w:t xml:space="preserve">Companies may participate in demonstration plot, field demonstrations or Innovation Square activities only if they are </w:t>
      </w:r>
      <w:proofErr w:type="gramStart"/>
      <w:r>
        <w:rPr>
          <w:rFonts w:ascii="Garamond" w:hAnsi="Garamond"/>
          <w:sz w:val="22"/>
          <w:szCs w:val="22"/>
        </w:rPr>
        <w:t>paid</w:t>
      </w:r>
      <w:proofErr w:type="gramEnd"/>
      <w:r>
        <w:rPr>
          <w:rFonts w:ascii="Garamond" w:hAnsi="Garamond"/>
          <w:sz w:val="22"/>
          <w:szCs w:val="22"/>
        </w:rPr>
        <w:t xml:space="preserve"> commercial exhibitors. </w:t>
      </w:r>
    </w:p>
    <w:p w14:paraId="5B12AFE2" w14:textId="77777777" w:rsidR="0055623C" w:rsidRDefault="0055623C" w:rsidP="00FB4167">
      <w:pPr>
        <w:pStyle w:val="ListParagraph"/>
        <w:rPr>
          <w:rFonts w:ascii="Garamond" w:hAnsi="Garamond"/>
          <w:sz w:val="22"/>
          <w:szCs w:val="22"/>
        </w:rPr>
      </w:pPr>
    </w:p>
    <w:p w14:paraId="0D3EDF81" w14:textId="288D70B1" w:rsidR="00FB4167" w:rsidRPr="00FB4167" w:rsidRDefault="00FB4167" w:rsidP="00FB4167">
      <w:pPr>
        <w:pStyle w:val="ListParagraph"/>
        <w:numPr>
          <w:ilvl w:val="0"/>
          <w:numId w:val="1"/>
        </w:numPr>
        <w:rPr>
          <w:rFonts w:ascii="Garamond" w:hAnsi="Garamond"/>
          <w:sz w:val="22"/>
          <w:szCs w:val="22"/>
        </w:rPr>
      </w:pPr>
      <w:r>
        <w:rPr>
          <w:rFonts w:ascii="Garamond" w:hAnsi="Garamond"/>
          <w:sz w:val="22"/>
          <w:szCs w:val="22"/>
          <w:u w:val="single"/>
        </w:rPr>
        <w:t xml:space="preserve">Commemorative Toy </w:t>
      </w:r>
    </w:p>
    <w:p w14:paraId="1F8E9298" w14:textId="21DBC2DA" w:rsidR="00FB4167" w:rsidRDefault="00FB4167" w:rsidP="00FB4167">
      <w:pPr>
        <w:pStyle w:val="ListParagraph"/>
        <w:rPr>
          <w:rFonts w:ascii="Garamond" w:hAnsi="Garamond"/>
          <w:sz w:val="22"/>
          <w:szCs w:val="22"/>
        </w:rPr>
      </w:pPr>
      <w:r>
        <w:rPr>
          <w:rFonts w:ascii="Garamond" w:hAnsi="Garamond"/>
          <w:sz w:val="22"/>
          <w:szCs w:val="22"/>
        </w:rPr>
        <w:lastRenderedPageBreak/>
        <w:t xml:space="preserve">A </w:t>
      </w:r>
      <w:r w:rsidR="005D680F">
        <w:rPr>
          <w:rFonts w:ascii="Garamond" w:hAnsi="Garamond"/>
          <w:sz w:val="22"/>
          <w:szCs w:val="22"/>
        </w:rPr>
        <w:t>H</w:t>
      </w:r>
      <w:r>
        <w:rPr>
          <w:rFonts w:ascii="Garamond" w:hAnsi="Garamond"/>
          <w:sz w:val="22"/>
          <w:szCs w:val="22"/>
        </w:rPr>
        <w:t xml:space="preserve">ost </w:t>
      </w:r>
      <w:r w:rsidR="005D680F">
        <w:rPr>
          <w:rFonts w:ascii="Garamond" w:hAnsi="Garamond"/>
          <w:sz w:val="22"/>
          <w:szCs w:val="22"/>
        </w:rPr>
        <w:t>F</w:t>
      </w:r>
      <w:r>
        <w:rPr>
          <w:rFonts w:ascii="Garamond" w:hAnsi="Garamond"/>
          <w:sz w:val="22"/>
          <w:szCs w:val="22"/>
        </w:rPr>
        <w:t>arm may cho</w:t>
      </w:r>
      <w:r w:rsidR="0055623C">
        <w:rPr>
          <w:rFonts w:ascii="Garamond" w:hAnsi="Garamond"/>
          <w:sz w:val="22"/>
          <w:szCs w:val="22"/>
        </w:rPr>
        <w:t>os</w:t>
      </w:r>
      <w:r>
        <w:rPr>
          <w:rFonts w:ascii="Garamond" w:hAnsi="Garamond"/>
          <w:sz w:val="22"/>
          <w:szCs w:val="22"/>
        </w:rPr>
        <w:t xml:space="preserve">e to have produced/merchandised no more than </w:t>
      </w:r>
      <w:r w:rsidR="00F04F5C">
        <w:rPr>
          <w:rFonts w:ascii="Garamond" w:hAnsi="Garamond"/>
          <w:sz w:val="22"/>
          <w:szCs w:val="22"/>
        </w:rPr>
        <w:t>500 commemorative toys the year they host the show. The WFTD logo may be only used on those 500 toys</w:t>
      </w:r>
      <w:r w:rsidR="0055623C">
        <w:rPr>
          <w:rFonts w:ascii="Garamond" w:hAnsi="Garamond"/>
          <w:sz w:val="22"/>
          <w:szCs w:val="22"/>
        </w:rPr>
        <w:t>.</w:t>
      </w:r>
    </w:p>
    <w:p w14:paraId="1C231A93" w14:textId="77777777" w:rsidR="001D0771" w:rsidRDefault="001D0771" w:rsidP="00FB4167">
      <w:pPr>
        <w:pStyle w:val="ListParagraph"/>
        <w:rPr>
          <w:rFonts w:ascii="Garamond" w:hAnsi="Garamond"/>
          <w:sz w:val="22"/>
          <w:szCs w:val="22"/>
        </w:rPr>
      </w:pPr>
    </w:p>
    <w:p w14:paraId="060706F7" w14:textId="7E095731" w:rsidR="001D0771" w:rsidRDefault="001D0771" w:rsidP="001D0771">
      <w:pPr>
        <w:pStyle w:val="ListParagraph"/>
        <w:numPr>
          <w:ilvl w:val="0"/>
          <w:numId w:val="1"/>
        </w:numPr>
        <w:rPr>
          <w:rFonts w:ascii="Garamond" w:hAnsi="Garamond"/>
          <w:sz w:val="22"/>
          <w:szCs w:val="22"/>
          <w:u w:val="single"/>
        </w:rPr>
      </w:pPr>
      <w:r w:rsidRPr="001D0771">
        <w:rPr>
          <w:rFonts w:ascii="Garamond" w:hAnsi="Garamond"/>
          <w:sz w:val="22"/>
          <w:szCs w:val="22"/>
          <w:u w:val="single"/>
        </w:rPr>
        <w:t>Non-Profit Organization Exhibitors</w:t>
      </w:r>
    </w:p>
    <w:p w14:paraId="37B5B133" w14:textId="7C5C0B22" w:rsidR="001D0771" w:rsidRDefault="001D0771" w:rsidP="001D0771">
      <w:pPr>
        <w:pStyle w:val="ListParagraph"/>
        <w:rPr>
          <w:rFonts w:ascii="Garamond" w:hAnsi="Garamond"/>
          <w:sz w:val="22"/>
          <w:szCs w:val="22"/>
        </w:rPr>
      </w:pPr>
      <w:r>
        <w:rPr>
          <w:rFonts w:ascii="Garamond" w:hAnsi="Garamond"/>
          <w:sz w:val="22"/>
          <w:szCs w:val="22"/>
        </w:rPr>
        <w:t>These organizations will have an opportunity to sign up for Rural Event Center spaces on a first-come first-served basis starting with the previous year’s exhibitors. Once those non-profit spaces are sold out, they will need to reserve regular space at commercial fees.</w:t>
      </w:r>
    </w:p>
    <w:p w14:paraId="4E81EF7F" w14:textId="77777777" w:rsidR="002E1D4A" w:rsidRDefault="002E1D4A" w:rsidP="001D0771">
      <w:pPr>
        <w:pStyle w:val="ListParagraph"/>
        <w:rPr>
          <w:rFonts w:ascii="Garamond" w:hAnsi="Garamond"/>
          <w:sz w:val="22"/>
          <w:szCs w:val="22"/>
        </w:rPr>
      </w:pPr>
    </w:p>
    <w:p w14:paraId="0B0F1720" w14:textId="7A478825" w:rsidR="004005BC" w:rsidRDefault="00EE53A2" w:rsidP="00C93216">
      <w:pPr>
        <w:pStyle w:val="ListParagraph"/>
        <w:numPr>
          <w:ilvl w:val="0"/>
          <w:numId w:val="1"/>
        </w:numPr>
        <w:rPr>
          <w:rFonts w:ascii="Garamond" w:hAnsi="Garamond"/>
          <w:sz w:val="22"/>
          <w:szCs w:val="22"/>
          <w:u w:val="single"/>
        </w:rPr>
      </w:pPr>
      <w:r w:rsidRPr="00EE53A2">
        <w:rPr>
          <w:rFonts w:ascii="Garamond" w:hAnsi="Garamond"/>
          <w:sz w:val="22"/>
          <w:szCs w:val="22"/>
          <w:u w:val="single"/>
        </w:rPr>
        <w:t>Educational Areas</w:t>
      </w:r>
    </w:p>
    <w:p w14:paraId="7AA2D7DC" w14:textId="651ADAA9" w:rsidR="00EE53A2" w:rsidRDefault="00EE53A2" w:rsidP="00EE53A2">
      <w:pPr>
        <w:pStyle w:val="ListParagraph"/>
        <w:rPr>
          <w:rFonts w:ascii="Garamond" w:hAnsi="Garamond"/>
          <w:sz w:val="22"/>
          <w:szCs w:val="22"/>
        </w:rPr>
      </w:pPr>
      <w:r>
        <w:rPr>
          <w:rFonts w:ascii="Garamond" w:hAnsi="Garamond"/>
          <w:sz w:val="22"/>
          <w:szCs w:val="22"/>
        </w:rPr>
        <w:t xml:space="preserve">Those that </w:t>
      </w:r>
      <w:r w:rsidR="00AE253B">
        <w:rPr>
          <w:rFonts w:ascii="Garamond" w:hAnsi="Garamond"/>
          <w:sz w:val="22"/>
          <w:szCs w:val="22"/>
        </w:rPr>
        <w:t>participate in</w:t>
      </w:r>
      <w:r>
        <w:rPr>
          <w:rFonts w:ascii="Garamond" w:hAnsi="Garamond"/>
          <w:sz w:val="22"/>
          <w:szCs w:val="22"/>
        </w:rPr>
        <w:t xml:space="preserve"> educational areas and not selling products, services or memberships may be exempt from paying a lot or booth fee. WFTD and the General Manager </w:t>
      </w:r>
      <w:r w:rsidR="00637252">
        <w:rPr>
          <w:rFonts w:ascii="Garamond" w:hAnsi="Garamond"/>
          <w:sz w:val="22"/>
          <w:szCs w:val="22"/>
        </w:rPr>
        <w:t>approval is needed.</w:t>
      </w:r>
    </w:p>
    <w:p w14:paraId="6E921E42" w14:textId="77777777" w:rsidR="00637252" w:rsidRDefault="00637252" w:rsidP="00EE53A2">
      <w:pPr>
        <w:pStyle w:val="ListParagraph"/>
        <w:rPr>
          <w:rFonts w:ascii="Garamond" w:hAnsi="Garamond"/>
          <w:sz w:val="22"/>
          <w:szCs w:val="22"/>
        </w:rPr>
      </w:pPr>
    </w:p>
    <w:p w14:paraId="69364E63" w14:textId="6DD23C17" w:rsidR="00637252" w:rsidRPr="00D75FC8" w:rsidRDefault="00D75FC8" w:rsidP="00637252">
      <w:pPr>
        <w:pStyle w:val="ListParagraph"/>
        <w:numPr>
          <w:ilvl w:val="0"/>
          <w:numId w:val="1"/>
        </w:numPr>
        <w:rPr>
          <w:rFonts w:ascii="Garamond" w:hAnsi="Garamond"/>
          <w:sz w:val="22"/>
          <w:szCs w:val="22"/>
        </w:rPr>
      </w:pPr>
      <w:r>
        <w:rPr>
          <w:rFonts w:ascii="Garamond" w:hAnsi="Garamond"/>
          <w:sz w:val="22"/>
          <w:szCs w:val="22"/>
          <w:u w:val="single"/>
        </w:rPr>
        <w:t>Host Co</w:t>
      </w:r>
      <w:r w:rsidR="002E1D4A">
        <w:rPr>
          <w:rFonts w:ascii="Garamond" w:hAnsi="Garamond"/>
          <w:sz w:val="22"/>
          <w:szCs w:val="22"/>
          <w:u w:val="single"/>
        </w:rPr>
        <w:t>mmittee</w:t>
      </w:r>
      <w:r>
        <w:rPr>
          <w:rFonts w:ascii="Garamond" w:hAnsi="Garamond"/>
          <w:sz w:val="22"/>
          <w:szCs w:val="22"/>
          <w:u w:val="single"/>
        </w:rPr>
        <w:t xml:space="preserve"> Sales</w:t>
      </w:r>
    </w:p>
    <w:p w14:paraId="6DE7A131" w14:textId="2A190166" w:rsidR="00D75FC8" w:rsidRDefault="00D75FC8" w:rsidP="00D75FC8">
      <w:pPr>
        <w:pStyle w:val="ListParagraph"/>
        <w:rPr>
          <w:rFonts w:ascii="Garamond" w:hAnsi="Garamond"/>
          <w:sz w:val="22"/>
          <w:szCs w:val="22"/>
        </w:rPr>
      </w:pPr>
      <w:r>
        <w:rPr>
          <w:rFonts w:ascii="Garamond" w:hAnsi="Garamond"/>
          <w:sz w:val="22"/>
          <w:szCs w:val="22"/>
        </w:rPr>
        <w:t>The host committee and following year host committee may sell promotional/commemorative merchandise at one designated location.</w:t>
      </w:r>
    </w:p>
    <w:p w14:paraId="61B2FE4E" w14:textId="77777777" w:rsidR="00D75FC8" w:rsidRDefault="00D75FC8" w:rsidP="00D75FC8">
      <w:pPr>
        <w:pStyle w:val="ListParagraph"/>
        <w:rPr>
          <w:rFonts w:ascii="Garamond" w:hAnsi="Garamond"/>
          <w:sz w:val="22"/>
          <w:szCs w:val="22"/>
        </w:rPr>
      </w:pPr>
    </w:p>
    <w:p w14:paraId="76356CBF" w14:textId="4AE2F69D" w:rsidR="00D75FC8" w:rsidRPr="000C71DD" w:rsidRDefault="000C71DD" w:rsidP="00D75FC8">
      <w:pPr>
        <w:pStyle w:val="ListParagraph"/>
        <w:numPr>
          <w:ilvl w:val="0"/>
          <w:numId w:val="1"/>
        </w:numPr>
        <w:rPr>
          <w:rFonts w:ascii="Garamond" w:hAnsi="Garamond"/>
          <w:sz w:val="22"/>
          <w:szCs w:val="22"/>
        </w:rPr>
      </w:pPr>
      <w:r>
        <w:rPr>
          <w:rFonts w:ascii="Garamond" w:hAnsi="Garamond"/>
          <w:sz w:val="22"/>
          <w:szCs w:val="22"/>
          <w:u w:val="single"/>
        </w:rPr>
        <w:t>Sales Permit/Sales Tax</w:t>
      </w:r>
    </w:p>
    <w:p w14:paraId="44E3789F" w14:textId="5A530FA5" w:rsidR="000C71DD" w:rsidRDefault="0056474F" w:rsidP="000C71DD">
      <w:pPr>
        <w:pStyle w:val="ListParagraph"/>
        <w:rPr>
          <w:rFonts w:ascii="Garamond" w:hAnsi="Garamond"/>
          <w:sz w:val="22"/>
          <w:szCs w:val="22"/>
        </w:rPr>
      </w:pPr>
      <w:r>
        <w:rPr>
          <w:rFonts w:ascii="Garamond" w:hAnsi="Garamond"/>
          <w:sz w:val="22"/>
          <w:szCs w:val="22"/>
        </w:rPr>
        <w:t>Each participating exhibitor is responsible for securing a Wisconsin Sellers Permit and for paying the Wisconsin Sales Tax</w:t>
      </w:r>
      <w:r w:rsidR="00FE2DF4">
        <w:rPr>
          <w:rFonts w:ascii="Garamond" w:hAnsi="Garamond"/>
          <w:sz w:val="22"/>
          <w:szCs w:val="22"/>
        </w:rPr>
        <w:t xml:space="preserve">. </w:t>
      </w:r>
      <w:r w:rsidR="00413112">
        <w:rPr>
          <w:rFonts w:ascii="Garamond" w:hAnsi="Garamond"/>
          <w:sz w:val="22"/>
          <w:szCs w:val="22"/>
        </w:rPr>
        <w:t xml:space="preserve">All exhibitors are responsible for submitting their legal company name, contact information, federal Employers Identification Number (EIN) or other federal number, and their Wisconsin Sellers Permit number (if any) to show management before the show. </w:t>
      </w:r>
      <w:r w:rsidR="000526C4">
        <w:rPr>
          <w:rFonts w:ascii="Garamond" w:hAnsi="Garamond"/>
          <w:sz w:val="22"/>
          <w:szCs w:val="22"/>
        </w:rPr>
        <w:t xml:space="preserve">WFTD will forward </w:t>
      </w:r>
      <w:r w:rsidR="00305C07">
        <w:rPr>
          <w:rFonts w:ascii="Garamond" w:hAnsi="Garamond"/>
          <w:sz w:val="22"/>
          <w:szCs w:val="22"/>
        </w:rPr>
        <w:t xml:space="preserve">this information </w:t>
      </w:r>
      <w:r w:rsidR="000526C4">
        <w:rPr>
          <w:rFonts w:ascii="Garamond" w:hAnsi="Garamond"/>
          <w:sz w:val="22"/>
          <w:szCs w:val="22"/>
        </w:rPr>
        <w:t xml:space="preserve">to the Wisconsin Department of Revenue </w:t>
      </w:r>
      <w:r w:rsidR="00D610B3">
        <w:rPr>
          <w:rFonts w:ascii="Garamond" w:hAnsi="Garamond"/>
          <w:sz w:val="22"/>
          <w:szCs w:val="22"/>
        </w:rPr>
        <w:t xml:space="preserve">using the Temporary Events Report (S-240) or other designated form. </w:t>
      </w:r>
    </w:p>
    <w:p w14:paraId="48496335" w14:textId="77777777" w:rsidR="009C63FE" w:rsidRDefault="009C63FE" w:rsidP="000C71DD">
      <w:pPr>
        <w:pStyle w:val="ListParagraph"/>
        <w:rPr>
          <w:rFonts w:ascii="Garamond" w:hAnsi="Garamond"/>
          <w:sz w:val="22"/>
          <w:szCs w:val="22"/>
        </w:rPr>
      </w:pPr>
    </w:p>
    <w:p w14:paraId="5392CE9B" w14:textId="691F1F6A" w:rsidR="009C63FE" w:rsidRPr="009C63FE" w:rsidRDefault="009C63FE" w:rsidP="009C63FE">
      <w:pPr>
        <w:pStyle w:val="ListParagraph"/>
        <w:numPr>
          <w:ilvl w:val="0"/>
          <w:numId w:val="1"/>
        </w:numPr>
        <w:rPr>
          <w:rFonts w:ascii="Garamond" w:hAnsi="Garamond"/>
          <w:sz w:val="22"/>
          <w:szCs w:val="22"/>
        </w:rPr>
      </w:pPr>
      <w:r>
        <w:rPr>
          <w:rFonts w:ascii="Garamond" w:hAnsi="Garamond"/>
          <w:sz w:val="22"/>
          <w:szCs w:val="22"/>
          <w:u w:val="single"/>
        </w:rPr>
        <w:t>Raffles/Fundraising</w:t>
      </w:r>
    </w:p>
    <w:p w14:paraId="626D9835" w14:textId="4C3C7D54" w:rsidR="009C63FE" w:rsidRDefault="00A816F7" w:rsidP="009C63FE">
      <w:pPr>
        <w:pStyle w:val="ListParagraph"/>
        <w:rPr>
          <w:rFonts w:ascii="Garamond" w:hAnsi="Garamond"/>
          <w:sz w:val="22"/>
          <w:szCs w:val="22"/>
        </w:rPr>
      </w:pPr>
      <w:r>
        <w:rPr>
          <w:rFonts w:ascii="Garamond" w:hAnsi="Garamond"/>
          <w:sz w:val="22"/>
          <w:szCs w:val="22"/>
        </w:rPr>
        <w:t>Individuals/Organizations will not be given permission to implement raffle/fundraising activities not associated with official show activities</w:t>
      </w:r>
      <w:r w:rsidR="000437C9">
        <w:rPr>
          <w:rFonts w:ascii="Garamond" w:hAnsi="Garamond"/>
          <w:sz w:val="22"/>
          <w:szCs w:val="22"/>
        </w:rPr>
        <w:t>.</w:t>
      </w:r>
    </w:p>
    <w:p w14:paraId="76D0C974" w14:textId="77777777" w:rsidR="00317734" w:rsidRDefault="00317734" w:rsidP="009C63FE">
      <w:pPr>
        <w:pStyle w:val="ListParagraph"/>
        <w:rPr>
          <w:rFonts w:ascii="Garamond" w:hAnsi="Garamond"/>
          <w:sz w:val="22"/>
          <w:szCs w:val="22"/>
        </w:rPr>
      </w:pPr>
    </w:p>
    <w:p w14:paraId="5AEEA4B7" w14:textId="05038E86" w:rsidR="00317734" w:rsidRPr="00A933EA" w:rsidRDefault="00A933EA" w:rsidP="00A933EA">
      <w:pPr>
        <w:pStyle w:val="ListParagraph"/>
        <w:numPr>
          <w:ilvl w:val="0"/>
          <w:numId w:val="1"/>
        </w:numPr>
        <w:rPr>
          <w:rFonts w:ascii="Garamond" w:hAnsi="Garamond"/>
          <w:sz w:val="22"/>
          <w:szCs w:val="22"/>
        </w:rPr>
      </w:pPr>
      <w:r>
        <w:rPr>
          <w:rFonts w:ascii="Garamond" w:hAnsi="Garamond"/>
          <w:sz w:val="22"/>
          <w:szCs w:val="22"/>
          <w:u w:val="single"/>
        </w:rPr>
        <w:t>Tent City Security</w:t>
      </w:r>
    </w:p>
    <w:p w14:paraId="539429FD" w14:textId="0376BF1D" w:rsidR="00A933EA" w:rsidRDefault="00A933EA" w:rsidP="00A933EA">
      <w:pPr>
        <w:pStyle w:val="ListParagraph"/>
        <w:rPr>
          <w:rFonts w:ascii="Garamond" w:hAnsi="Garamond"/>
          <w:sz w:val="22"/>
          <w:szCs w:val="22"/>
        </w:rPr>
      </w:pPr>
      <w:r>
        <w:rPr>
          <w:rFonts w:ascii="Garamond" w:hAnsi="Garamond"/>
          <w:sz w:val="22"/>
          <w:szCs w:val="22"/>
        </w:rPr>
        <w:t xml:space="preserve">Night-time security will be provided by the Host </w:t>
      </w:r>
      <w:r w:rsidR="001B08D8">
        <w:rPr>
          <w:rFonts w:ascii="Garamond" w:hAnsi="Garamond"/>
          <w:sz w:val="22"/>
          <w:szCs w:val="22"/>
        </w:rPr>
        <w:t xml:space="preserve">Volunteer </w:t>
      </w:r>
      <w:r>
        <w:rPr>
          <w:rFonts w:ascii="Garamond" w:hAnsi="Garamond"/>
          <w:sz w:val="22"/>
          <w:szCs w:val="22"/>
        </w:rPr>
        <w:t>Co</w:t>
      </w:r>
      <w:r w:rsidR="002E1D4A">
        <w:rPr>
          <w:rFonts w:ascii="Garamond" w:hAnsi="Garamond"/>
          <w:sz w:val="22"/>
          <w:szCs w:val="22"/>
        </w:rPr>
        <w:t>mmittee</w:t>
      </w:r>
      <w:r w:rsidR="001B08D8">
        <w:rPr>
          <w:rFonts w:ascii="Garamond" w:hAnsi="Garamond"/>
          <w:sz w:val="22"/>
          <w:szCs w:val="22"/>
        </w:rPr>
        <w:t xml:space="preserve"> </w:t>
      </w:r>
      <w:r>
        <w:rPr>
          <w:rFonts w:ascii="Garamond" w:hAnsi="Garamond"/>
          <w:sz w:val="22"/>
          <w:szCs w:val="22"/>
        </w:rPr>
        <w:t xml:space="preserve">for one week prior to the show through the Monday following the show. Or the time frame between exhibitor ingress and egress. These security </w:t>
      </w:r>
      <w:r w:rsidR="001B08D8">
        <w:rPr>
          <w:rFonts w:ascii="Garamond" w:hAnsi="Garamond"/>
          <w:sz w:val="22"/>
          <w:szCs w:val="22"/>
        </w:rPr>
        <w:t>people</w:t>
      </w:r>
      <w:r>
        <w:rPr>
          <w:rFonts w:ascii="Garamond" w:hAnsi="Garamond"/>
          <w:sz w:val="22"/>
          <w:szCs w:val="22"/>
        </w:rPr>
        <w:t xml:space="preserve"> will be </w:t>
      </w:r>
      <w:proofErr w:type="gramStart"/>
      <w:r>
        <w:rPr>
          <w:rFonts w:ascii="Garamond" w:hAnsi="Garamond"/>
          <w:sz w:val="22"/>
          <w:szCs w:val="22"/>
        </w:rPr>
        <w:t>provided</w:t>
      </w:r>
      <w:proofErr w:type="gramEnd"/>
      <w:r>
        <w:rPr>
          <w:rFonts w:ascii="Garamond" w:hAnsi="Garamond"/>
          <w:sz w:val="22"/>
          <w:szCs w:val="22"/>
        </w:rPr>
        <w:t xml:space="preserve"> </w:t>
      </w:r>
      <w:r w:rsidR="005A1285">
        <w:rPr>
          <w:rFonts w:ascii="Garamond" w:hAnsi="Garamond"/>
          <w:sz w:val="22"/>
          <w:szCs w:val="22"/>
        </w:rPr>
        <w:t xml:space="preserve">a gator to drive across Tent City. This is used as a </w:t>
      </w:r>
      <w:r w:rsidR="00144DEA">
        <w:rPr>
          <w:rFonts w:ascii="Garamond" w:hAnsi="Garamond"/>
          <w:sz w:val="22"/>
          <w:szCs w:val="22"/>
        </w:rPr>
        <w:t>deterrent,</w:t>
      </w:r>
      <w:r w:rsidR="005A1285">
        <w:rPr>
          <w:rFonts w:ascii="Garamond" w:hAnsi="Garamond"/>
          <w:sz w:val="22"/>
          <w:szCs w:val="22"/>
        </w:rPr>
        <w:t xml:space="preserve"> and they are instructed to call the local county sheriff in case an issue arises.</w:t>
      </w:r>
      <w:r w:rsidR="00C32C2D">
        <w:rPr>
          <w:rFonts w:ascii="Garamond" w:hAnsi="Garamond"/>
          <w:sz w:val="22"/>
          <w:szCs w:val="22"/>
        </w:rPr>
        <w:t xml:space="preserve"> Due to the specialized role, these scheduled night security people will be paid a modes flat hourly rate following the event.</w:t>
      </w:r>
    </w:p>
    <w:p w14:paraId="4C650121" w14:textId="77777777" w:rsidR="002906DD" w:rsidRDefault="002906DD" w:rsidP="00A933EA">
      <w:pPr>
        <w:pStyle w:val="ListParagraph"/>
        <w:rPr>
          <w:rFonts w:ascii="Garamond" w:hAnsi="Garamond"/>
          <w:sz w:val="22"/>
          <w:szCs w:val="22"/>
        </w:rPr>
      </w:pPr>
    </w:p>
    <w:p w14:paraId="64875DB9" w14:textId="32617E28" w:rsidR="002906DD" w:rsidRPr="005F6FCA" w:rsidRDefault="005F6FCA" w:rsidP="002906DD">
      <w:pPr>
        <w:pStyle w:val="ListParagraph"/>
        <w:numPr>
          <w:ilvl w:val="0"/>
          <w:numId w:val="1"/>
        </w:numPr>
        <w:rPr>
          <w:rFonts w:ascii="Garamond" w:hAnsi="Garamond"/>
          <w:sz w:val="22"/>
          <w:szCs w:val="22"/>
        </w:rPr>
      </w:pPr>
      <w:r>
        <w:rPr>
          <w:rFonts w:ascii="Garamond" w:hAnsi="Garamond"/>
          <w:sz w:val="22"/>
          <w:szCs w:val="22"/>
          <w:u w:val="single"/>
        </w:rPr>
        <w:t>Admission</w:t>
      </w:r>
    </w:p>
    <w:p w14:paraId="45706CE3" w14:textId="3164D2A9" w:rsidR="005F6FCA" w:rsidRDefault="005F6FCA" w:rsidP="00FD00EC">
      <w:pPr>
        <w:pStyle w:val="ListParagraph"/>
        <w:numPr>
          <w:ilvl w:val="0"/>
          <w:numId w:val="8"/>
        </w:numPr>
        <w:rPr>
          <w:rFonts w:ascii="Garamond" w:hAnsi="Garamond"/>
          <w:sz w:val="22"/>
          <w:szCs w:val="22"/>
        </w:rPr>
      </w:pPr>
      <w:r>
        <w:rPr>
          <w:rFonts w:ascii="Garamond" w:hAnsi="Garamond"/>
          <w:sz w:val="22"/>
          <w:szCs w:val="22"/>
        </w:rPr>
        <w:t>General public admission is $15/day</w:t>
      </w:r>
      <w:r w:rsidR="005A54A8">
        <w:rPr>
          <w:rFonts w:ascii="Garamond" w:hAnsi="Garamond"/>
          <w:sz w:val="22"/>
          <w:szCs w:val="22"/>
        </w:rPr>
        <w:t xml:space="preserve">. Kids 12 and under </w:t>
      </w:r>
      <w:proofErr w:type="gramStart"/>
      <w:r w:rsidR="002D0EDD">
        <w:rPr>
          <w:rFonts w:ascii="Garamond" w:hAnsi="Garamond"/>
          <w:sz w:val="22"/>
          <w:szCs w:val="22"/>
        </w:rPr>
        <w:t>admitted</w:t>
      </w:r>
      <w:proofErr w:type="gramEnd"/>
      <w:r w:rsidR="002D0EDD">
        <w:rPr>
          <w:rFonts w:ascii="Garamond" w:hAnsi="Garamond"/>
          <w:sz w:val="22"/>
          <w:szCs w:val="22"/>
        </w:rPr>
        <w:t xml:space="preserve"> for free.</w:t>
      </w:r>
    </w:p>
    <w:p w14:paraId="459C1830" w14:textId="0FEEFA10" w:rsidR="005A54A8" w:rsidRDefault="005A54A8" w:rsidP="00FD00EC">
      <w:pPr>
        <w:pStyle w:val="ListParagraph"/>
        <w:ind w:firstLine="360"/>
        <w:rPr>
          <w:rFonts w:ascii="Garamond" w:hAnsi="Garamond"/>
          <w:sz w:val="22"/>
          <w:szCs w:val="22"/>
        </w:rPr>
      </w:pPr>
      <w:r>
        <w:rPr>
          <w:rFonts w:ascii="Garamond" w:hAnsi="Garamond"/>
          <w:sz w:val="22"/>
          <w:szCs w:val="22"/>
        </w:rPr>
        <w:t>Ad</w:t>
      </w:r>
      <w:r w:rsidR="00BC494C">
        <w:rPr>
          <w:rFonts w:ascii="Garamond" w:hAnsi="Garamond"/>
          <w:sz w:val="22"/>
          <w:szCs w:val="22"/>
        </w:rPr>
        <w:t>vance tickets available at 5 daily tickets for $50 or 10 daily tickets for $100.</w:t>
      </w:r>
    </w:p>
    <w:p w14:paraId="3F54DD73" w14:textId="009B85E1" w:rsidR="00EE5D8F" w:rsidRDefault="00943101" w:rsidP="00EE5D8F">
      <w:pPr>
        <w:pStyle w:val="ListParagraph"/>
        <w:ind w:left="1080"/>
        <w:rPr>
          <w:rFonts w:ascii="Garamond" w:hAnsi="Garamond"/>
          <w:sz w:val="22"/>
          <w:szCs w:val="22"/>
        </w:rPr>
      </w:pPr>
      <w:r>
        <w:rPr>
          <w:rFonts w:ascii="Garamond" w:hAnsi="Garamond"/>
          <w:sz w:val="22"/>
          <w:szCs w:val="22"/>
        </w:rPr>
        <w:t>Occasionally, discounted</w:t>
      </w:r>
      <w:r w:rsidR="00EE5D8F">
        <w:rPr>
          <w:rFonts w:ascii="Garamond" w:hAnsi="Garamond"/>
          <w:sz w:val="22"/>
          <w:szCs w:val="22"/>
        </w:rPr>
        <w:t xml:space="preserve"> pricing for specific time slots may be approved by the host committee and General Manager.</w:t>
      </w:r>
    </w:p>
    <w:p w14:paraId="25729C90" w14:textId="77777777" w:rsidR="00BC494C" w:rsidRDefault="00BC494C" w:rsidP="005F6FCA">
      <w:pPr>
        <w:pStyle w:val="ListParagraph"/>
        <w:rPr>
          <w:rFonts w:ascii="Garamond" w:hAnsi="Garamond"/>
          <w:sz w:val="22"/>
          <w:szCs w:val="22"/>
        </w:rPr>
      </w:pPr>
    </w:p>
    <w:p w14:paraId="374FD2D4" w14:textId="5E1FE26C" w:rsidR="00374379" w:rsidRDefault="004C389E" w:rsidP="00FD00EC">
      <w:pPr>
        <w:pStyle w:val="ListParagraph"/>
        <w:numPr>
          <w:ilvl w:val="0"/>
          <w:numId w:val="8"/>
        </w:numPr>
        <w:rPr>
          <w:rFonts w:ascii="Garamond" w:hAnsi="Garamond"/>
          <w:sz w:val="22"/>
          <w:szCs w:val="22"/>
        </w:rPr>
      </w:pPr>
      <w:r>
        <w:rPr>
          <w:rFonts w:ascii="Garamond" w:hAnsi="Garamond"/>
          <w:sz w:val="22"/>
          <w:szCs w:val="22"/>
        </w:rPr>
        <w:t xml:space="preserve">Exhibitors are </w:t>
      </w:r>
      <w:proofErr w:type="gramStart"/>
      <w:r>
        <w:rPr>
          <w:rFonts w:ascii="Garamond" w:hAnsi="Garamond"/>
          <w:sz w:val="22"/>
          <w:szCs w:val="22"/>
        </w:rPr>
        <w:t>provided</w:t>
      </w:r>
      <w:proofErr w:type="gramEnd"/>
      <w:r>
        <w:rPr>
          <w:rFonts w:ascii="Garamond" w:hAnsi="Garamond"/>
          <w:sz w:val="22"/>
          <w:szCs w:val="22"/>
        </w:rPr>
        <w:t xml:space="preserve"> </w:t>
      </w:r>
      <w:r w:rsidR="00BC25EA">
        <w:rPr>
          <w:rFonts w:ascii="Garamond" w:hAnsi="Garamond"/>
          <w:sz w:val="22"/>
          <w:szCs w:val="22"/>
        </w:rPr>
        <w:t>two 3</w:t>
      </w:r>
      <w:r>
        <w:rPr>
          <w:rFonts w:ascii="Garamond" w:hAnsi="Garamond"/>
          <w:sz w:val="22"/>
          <w:szCs w:val="22"/>
        </w:rPr>
        <w:t xml:space="preserve">-day </w:t>
      </w:r>
      <w:r w:rsidR="000E6311">
        <w:rPr>
          <w:rFonts w:ascii="Garamond" w:hAnsi="Garamond"/>
          <w:sz w:val="22"/>
          <w:szCs w:val="22"/>
        </w:rPr>
        <w:t xml:space="preserve">exhibitor </w:t>
      </w:r>
      <w:r>
        <w:rPr>
          <w:rFonts w:ascii="Garamond" w:hAnsi="Garamond"/>
          <w:sz w:val="22"/>
          <w:szCs w:val="22"/>
        </w:rPr>
        <w:t xml:space="preserve">passes with each booth </w:t>
      </w:r>
      <w:r w:rsidR="000E6311">
        <w:rPr>
          <w:rFonts w:ascii="Garamond" w:hAnsi="Garamond"/>
          <w:sz w:val="22"/>
          <w:szCs w:val="22"/>
        </w:rPr>
        <w:t>reserved</w:t>
      </w:r>
      <w:r w:rsidR="00943101">
        <w:rPr>
          <w:rFonts w:ascii="Garamond" w:hAnsi="Garamond"/>
          <w:sz w:val="22"/>
          <w:szCs w:val="22"/>
        </w:rPr>
        <w:t xml:space="preserve"> within their registration packet</w:t>
      </w:r>
      <w:r w:rsidR="000E6311">
        <w:rPr>
          <w:rFonts w:ascii="Garamond" w:hAnsi="Garamond"/>
          <w:sz w:val="22"/>
          <w:szCs w:val="22"/>
        </w:rPr>
        <w:t xml:space="preserve">. Additional exhibitor three-day passes are available for $18 each from WFTD. Or daily </w:t>
      </w:r>
      <w:r w:rsidR="009836C2">
        <w:rPr>
          <w:rFonts w:ascii="Garamond" w:hAnsi="Garamond"/>
          <w:sz w:val="22"/>
          <w:szCs w:val="22"/>
        </w:rPr>
        <w:t>ticket bundles</w:t>
      </w:r>
      <w:r w:rsidR="000E6311">
        <w:rPr>
          <w:rFonts w:ascii="Garamond" w:hAnsi="Garamond"/>
          <w:sz w:val="22"/>
          <w:szCs w:val="22"/>
        </w:rPr>
        <w:t xml:space="preserve"> are 5 daily tickets for $50 or 10 daily tickets for $100</w:t>
      </w:r>
      <w:r w:rsidR="009836C2">
        <w:rPr>
          <w:rFonts w:ascii="Garamond" w:hAnsi="Garamond"/>
          <w:sz w:val="22"/>
          <w:szCs w:val="22"/>
        </w:rPr>
        <w:t xml:space="preserve">. Exhibitors without </w:t>
      </w:r>
      <w:r w:rsidR="00144DEA">
        <w:rPr>
          <w:rFonts w:ascii="Garamond" w:hAnsi="Garamond"/>
          <w:sz w:val="22"/>
          <w:szCs w:val="22"/>
        </w:rPr>
        <w:lastRenderedPageBreak/>
        <w:t xml:space="preserve">a </w:t>
      </w:r>
      <w:r w:rsidR="009836C2">
        <w:rPr>
          <w:rFonts w:ascii="Garamond" w:hAnsi="Garamond"/>
          <w:sz w:val="22"/>
          <w:szCs w:val="22"/>
        </w:rPr>
        <w:t xml:space="preserve">pass or ticket will be asked to purchase </w:t>
      </w:r>
      <w:proofErr w:type="gramStart"/>
      <w:r w:rsidR="009836C2">
        <w:rPr>
          <w:rFonts w:ascii="Garamond" w:hAnsi="Garamond"/>
          <w:sz w:val="22"/>
          <w:szCs w:val="22"/>
        </w:rPr>
        <w:t>a general public</w:t>
      </w:r>
      <w:proofErr w:type="gramEnd"/>
      <w:r w:rsidR="009836C2">
        <w:rPr>
          <w:rFonts w:ascii="Garamond" w:hAnsi="Garamond"/>
          <w:sz w:val="22"/>
          <w:szCs w:val="22"/>
        </w:rPr>
        <w:t xml:space="preserve"> admission ticket at the admission gate</w:t>
      </w:r>
      <w:r w:rsidR="00943101">
        <w:rPr>
          <w:rFonts w:ascii="Garamond" w:hAnsi="Garamond"/>
          <w:sz w:val="22"/>
          <w:szCs w:val="22"/>
        </w:rPr>
        <w:t xml:space="preserve"> at full </w:t>
      </w:r>
      <w:proofErr w:type="gramStart"/>
      <w:r w:rsidR="00943101">
        <w:rPr>
          <w:rFonts w:ascii="Garamond" w:hAnsi="Garamond"/>
          <w:sz w:val="22"/>
          <w:szCs w:val="22"/>
        </w:rPr>
        <w:t>general public</w:t>
      </w:r>
      <w:proofErr w:type="gramEnd"/>
      <w:r w:rsidR="00943101">
        <w:rPr>
          <w:rFonts w:ascii="Garamond" w:hAnsi="Garamond"/>
          <w:sz w:val="22"/>
          <w:szCs w:val="22"/>
        </w:rPr>
        <w:t xml:space="preserve"> admission.</w:t>
      </w:r>
    </w:p>
    <w:p w14:paraId="738179D4" w14:textId="77777777" w:rsidR="009836C2" w:rsidRDefault="009836C2" w:rsidP="005F6FCA">
      <w:pPr>
        <w:pStyle w:val="ListParagraph"/>
        <w:rPr>
          <w:rFonts w:ascii="Garamond" w:hAnsi="Garamond"/>
          <w:sz w:val="22"/>
          <w:szCs w:val="22"/>
        </w:rPr>
      </w:pPr>
    </w:p>
    <w:p w14:paraId="2C7FD482" w14:textId="61FC937A" w:rsidR="009836C2" w:rsidRDefault="009836C2" w:rsidP="002D0EDD">
      <w:pPr>
        <w:pStyle w:val="ListParagraph"/>
        <w:numPr>
          <w:ilvl w:val="0"/>
          <w:numId w:val="8"/>
        </w:numPr>
        <w:rPr>
          <w:rFonts w:ascii="Garamond" w:hAnsi="Garamond"/>
          <w:sz w:val="22"/>
          <w:szCs w:val="22"/>
        </w:rPr>
      </w:pPr>
      <w:r>
        <w:rPr>
          <w:rFonts w:ascii="Garamond" w:hAnsi="Garamond"/>
          <w:sz w:val="22"/>
          <w:szCs w:val="22"/>
        </w:rPr>
        <w:t>Host volunteers, representing non-profit organizations will be admitted free with a volunteer ticket that also includes a tear off ticket for the volunteer lunch served near the Volunteer building.</w:t>
      </w:r>
    </w:p>
    <w:p w14:paraId="0B981A90" w14:textId="77777777" w:rsidR="009836C2" w:rsidRDefault="009836C2" w:rsidP="009836C2">
      <w:pPr>
        <w:pStyle w:val="ListParagraph"/>
        <w:rPr>
          <w:rFonts w:ascii="Garamond" w:hAnsi="Garamond"/>
          <w:sz w:val="22"/>
          <w:szCs w:val="22"/>
        </w:rPr>
      </w:pPr>
    </w:p>
    <w:p w14:paraId="3104641F" w14:textId="77DD784D" w:rsidR="009836C2" w:rsidRDefault="009836C2" w:rsidP="002D0EDD">
      <w:pPr>
        <w:pStyle w:val="ListParagraph"/>
        <w:numPr>
          <w:ilvl w:val="0"/>
          <w:numId w:val="8"/>
        </w:numPr>
        <w:rPr>
          <w:rFonts w:ascii="Garamond" w:hAnsi="Garamond"/>
          <w:sz w:val="22"/>
          <w:szCs w:val="22"/>
        </w:rPr>
      </w:pPr>
      <w:r>
        <w:rPr>
          <w:rFonts w:ascii="Garamond" w:hAnsi="Garamond"/>
          <w:sz w:val="22"/>
          <w:szCs w:val="22"/>
        </w:rPr>
        <w:t xml:space="preserve">Educational groups </w:t>
      </w:r>
      <w:r w:rsidR="002F5882">
        <w:rPr>
          <w:rFonts w:ascii="Garamond" w:hAnsi="Garamond"/>
          <w:sz w:val="22"/>
          <w:szCs w:val="22"/>
        </w:rPr>
        <w:t xml:space="preserve">such as FFA, 4-H and special school groups with members 18 years of age and </w:t>
      </w:r>
      <w:proofErr w:type="gramStart"/>
      <w:r w:rsidR="002F5882">
        <w:rPr>
          <w:rFonts w:ascii="Garamond" w:hAnsi="Garamond"/>
          <w:sz w:val="22"/>
          <w:szCs w:val="22"/>
        </w:rPr>
        <w:t>under, and</w:t>
      </w:r>
      <w:proofErr w:type="gramEnd"/>
      <w:r w:rsidR="002F5882">
        <w:rPr>
          <w:rFonts w:ascii="Garamond" w:hAnsi="Garamond"/>
          <w:sz w:val="22"/>
          <w:szCs w:val="22"/>
        </w:rPr>
        <w:t xml:space="preserve"> accompanied by an adult advisor/supervisor are admitted f</w:t>
      </w:r>
      <w:r w:rsidR="002D0EDD">
        <w:rPr>
          <w:rFonts w:ascii="Garamond" w:hAnsi="Garamond"/>
          <w:sz w:val="22"/>
          <w:szCs w:val="22"/>
        </w:rPr>
        <w:t>ree.</w:t>
      </w:r>
    </w:p>
    <w:p w14:paraId="494F3A88" w14:textId="77777777" w:rsidR="004C5009" w:rsidRPr="004C5009" w:rsidRDefault="004C5009" w:rsidP="004C5009">
      <w:pPr>
        <w:pStyle w:val="ListParagraph"/>
        <w:rPr>
          <w:rFonts w:ascii="Garamond" w:hAnsi="Garamond"/>
          <w:sz w:val="22"/>
          <w:szCs w:val="22"/>
        </w:rPr>
      </w:pPr>
    </w:p>
    <w:p w14:paraId="7E381A20" w14:textId="46270E5E" w:rsidR="004C5009" w:rsidRDefault="004C5009" w:rsidP="004C5009">
      <w:pPr>
        <w:jc w:val="center"/>
        <w:rPr>
          <w:rFonts w:ascii="Garamond" w:hAnsi="Garamond"/>
          <w:b/>
          <w:bCs/>
          <w:sz w:val="22"/>
          <w:szCs w:val="22"/>
        </w:rPr>
      </w:pPr>
      <w:r>
        <w:rPr>
          <w:rFonts w:ascii="Garamond" w:hAnsi="Garamond"/>
          <w:b/>
          <w:bCs/>
          <w:sz w:val="22"/>
          <w:szCs w:val="22"/>
        </w:rPr>
        <w:t>Exhibitor Policies</w:t>
      </w:r>
    </w:p>
    <w:p w14:paraId="4CE62A11" w14:textId="665DA16C" w:rsidR="004C5009" w:rsidRDefault="005B1216" w:rsidP="005B1216">
      <w:pPr>
        <w:pStyle w:val="ListParagraph"/>
        <w:numPr>
          <w:ilvl w:val="0"/>
          <w:numId w:val="1"/>
        </w:numPr>
        <w:rPr>
          <w:rFonts w:ascii="Garamond" w:hAnsi="Garamond"/>
          <w:sz w:val="22"/>
          <w:szCs w:val="22"/>
        </w:rPr>
      </w:pPr>
      <w:r>
        <w:rPr>
          <w:rFonts w:ascii="Garamond" w:hAnsi="Garamond"/>
          <w:sz w:val="22"/>
          <w:szCs w:val="22"/>
        </w:rPr>
        <w:t>Exhibitors from different companies/corporations/organizations cannot share a common lot/booth</w:t>
      </w:r>
      <w:r w:rsidR="009712F2">
        <w:rPr>
          <w:rFonts w:ascii="Garamond" w:hAnsi="Garamond"/>
          <w:sz w:val="22"/>
          <w:szCs w:val="22"/>
        </w:rPr>
        <w:t xml:space="preserve"> and only one name permitted per lot/booth space.</w:t>
      </w:r>
    </w:p>
    <w:p w14:paraId="328F1761" w14:textId="77777777" w:rsidR="00ED7149" w:rsidRDefault="00ED7149" w:rsidP="00ED7149">
      <w:pPr>
        <w:pStyle w:val="ListParagraph"/>
        <w:rPr>
          <w:rFonts w:ascii="Garamond" w:hAnsi="Garamond"/>
          <w:sz w:val="22"/>
          <w:szCs w:val="22"/>
        </w:rPr>
      </w:pPr>
    </w:p>
    <w:p w14:paraId="71CEA51A" w14:textId="32E9EA2B" w:rsidR="00A65C50" w:rsidRDefault="001D3359" w:rsidP="001D3359">
      <w:pPr>
        <w:pStyle w:val="ListParagraph"/>
        <w:jc w:val="center"/>
        <w:rPr>
          <w:rFonts w:ascii="Garamond" w:hAnsi="Garamond"/>
          <w:b/>
          <w:bCs/>
          <w:sz w:val="22"/>
          <w:szCs w:val="22"/>
        </w:rPr>
      </w:pPr>
      <w:r>
        <w:rPr>
          <w:rFonts w:ascii="Garamond" w:hAnsi="Garamond"/>
          <w:b/>
          <w:bCs/>
          <w:sz w:val="22"/>
          <w:szCs w:val="22"/>
        </w:rPr>
        <w:t>Food Distribution</w:t>
      </w:r>
    </w:p>
    <w:p w14:paraId="0B636AF2" w14:textId="682E60EF" w:rsidR="001D3359" w:rsidRDefault="001D3359" w:rsidP="00757EB6">
      <w:pPr>
        <w:pStyle w:val="ListParagraph"/>
        <w:numPr>
          <w:ilvl w:val="0"/>
          <w:numId w:val="1"/>
        </w:numPr>
        <w:rPr>
          <w:rFonts w:ascii="Garamond" w:hAnsi="Garamond"/>
          <w:sz w:val="22"/>
          <w:szCs w:val="22"/>
        </w:rPr>
      </w:pPr>
      <w:r>
        <w:rPr>
          <w:rFonts w:ascii="Garamond" w:hAnsi="Garamond"/>
          <w:sz w:val="22"/>
          <w:szCs w:val="22"/>
        </w:rPr>
        <w:t>Exhibitors and sponsors are not allowed to distribute any type of food exc</w:t>
      </w:r>
      <w:r w:rsidR="0065296C">
        <w:rPr>
          <w:rFonts w:ascii="Garamond" w:hAnsi="Garamond"/>
          <w:sz w:val="22"/>
          <w:szCs w:val="22"/>
        </w:rPr>
        <w:t>ept “bite-sized” portions of new food technology developed by the exhibitor’s company and then only with the approval of the Host Executive Committee</w:t>
      </w:r>
      <w:r w:rsidR="00052CF8">
        <w:rPr>
          <w:rFonts w:ascii="Garamond" w:hAnsi="Garamond"/>
          <w:sz w:val="22"/>
          <w:szCs w:val="22"/>
        </w:rPr>
        <w:t xml:space="preserve"> or General Manager.</w:t>
      </w:r>
    </w:p>
    <w:p w14:paraId="294B3286" w14:textId="77777777" w:rsidR="00726074" w:rsidRDefault="00726074" w:rsidP="00726074">
      <w:pPr>
        <w:pStyle w:val="ListParagraph"/>
        <w:rPr>
          <w:rFonts w:ascii="Garamond" w:hAnsi="Garamond"/>
          <w:sz w:val="22"/>
          <w:szCs w:val="22"/>
        </w:rPr>
      </w:pPr>
    </w:p>
    <w:p w14:paraId="4F6BFAD9" w14:textId="74903F62" w:rsidR="00757EB6" w:rsidRDefault="00413609" w:rsidP="00413609">
      <w:pPr>
        <w:pStyle w:val="ListParagraph"/>
        <w:jc w:val="center"/>
        <w:rPr>
          <w:rFonts w:ascii="Garamond" w:hAnsi="Garamond"/>
          <w:b/>
          <w:bCs/>
          <w:sz w:val="22"/>
          <w:szCs w:val="22"/>
        </w:rPr>
      </w:pPr>
      <w:r>
        <w:rPr>
          <w:rFonts w:ascii="Garamond" w:hAnsi="Garamond"/>
          <w:b/>
          <w:bCs/>
          <w:sz w:val="22"/>
          <w:szCs w:val="22"/>
        </w:rPr>
        <w:t>Signage by Exhibitors and Suppliers</w:t>
      </w:r>
    </w:p>
    <w:p w14:paraId="10BA2B79" w14:textId="480E22D0" w:rsidR="00413609" w:rsidRDefault="002677A2" w:rsidP="002E615B">
      <w:pPr>
        <w:pStyle w:val="ListParagraph"/>
        <w:numPr>
          <w:ilvl w:val="0"/>
          <w:numId w:val="1"/>
        </w:numPr>
        <w:rPr>
          <w:rFonts w:ascii="Garamond" w:hAnsi="Garamond"/>
          <w:sz w:val="22"/>
          <w:szCs w:val="22"/>
        </w:rPr>
      </w:pPr>
      <w:r>
        <w:rPr>
          <w:rFonts w:ascii="Garamond" w:hAnsi="Garamond"/>
          <w:sz w:val="22"/>
          <w:szCs w:val="22"/>
        </w:rPr>
        <w:t>No exhibitor signage is permitted off exhibitor’s lot/booth. This includes areas under the control of Wisconsin Farm Technology Days, Inc. (Tent City</w:t>
      </w:r>
      <w:r w:rsidR="00396941">
        <w:rPr>
          <w:rFonts w:ascii="Garamond" w:hAnsi="Garamond"/>
          <w:sz w:val="22"/>
          <w:szCs w:val="22"/>
        </w:rPr>
        <w:t>,</w:t>
      </w:r>
      <w:r>
        <w:rPr>
          <w:rFonts w:ascii="Garamond" w:hAnsi="Garamond"/>
          <w:sz w:val="22"/>
          <w:szCs w:val="22"/>
        </w:rPr>
        <w:t xml:space="preserve"> parking lots, demonstration plots, fields and farmstead(s)). </w:t>
      </w:r>
    </w:p>
    <w:p w14:paraId="77A4A34D" w14:textId="77777777" w:rsidR="00396941" w:rsidRDefault="00396941" w:rsidP="00413609">
      <w:pPr>
        <w:pStyle w:val="ListParagraph"/>
        <w:rPr>
          <w:rFonts w:ascii="Garamond" w:hAnsi="Garamond"/>
          <w:sz w:val="22"/>
          <w:szCs w:val="22"/>
        </w:rPr>
      </w:pPr>
    </w:p>
    <w:p w14:paraId="106C9D15" w14:textId="77777777" w:rsidR="00ED7149" w:rsidRDefault="00396941" w:rsidP="00ED7149">
      <w:pPr>
        <w:pStyle w:val="ListParagraph"/>
        <w:jc w:val="center"/>
        <w:rPr>
          <w:rFonts w:ascii="Garamond" w:hAnsi="Garamond"/>
          <w:b/>
          <w:bCs/>
          <w:sz w:val="22"/>
          <w:szCs w:val="22"/>
        </w:rPr>
      </w:pPr>
      <w:r>
        <w:rPr>
          <w:rFonts w:ascii="Garamond" w:hAnsi="Garamond"/>
          <w:b/>
          <w:bCs/>
          <w:sz w:val="22"/>
          <w:szCs w:val="22"/>
        </w:rPr>
        <w:t>Farmstead Exhibitors</w:t>
      </w:r>
    </w:p>
    <w:p w14:paraId="3C59FCB3" w14:textId="29D8198A" w:rsidR="009836C2" w:rsidRPr="00ED7149" w:rsidRDefault="00396941" w:rsidP="00052CF8">
      <w:pPr>
        <w:pStyle w:val="ListParagraph"/>
        <w:numPr>
          <w:ilvl w:val="0"/>
          <w:numId w:val="1"/>
        </w:numPr>
        <w:rPr>
          <w:rFonts w:ascii="Garamond" w:hAnsi="Garamond"/>
          <w:b/>
          <w:bCs/>
          <w:sz w:val="22"/>
          <w:szCs w:val="22"/>
        </w:rPr>
      </w:pPr>
      <w:r w:rsidRPr="00ED7149">
        <w:rPr>
          <w:rFonts w:ascii="Garamond" w:hAnsi="Garamond"/>
          <w:sz w:val="22"/>
          <w:szCs w:val="22"/>
        </w:rPr>
        <w:t>Exhibitors approved by the Host Executive Committee located at the farmstead must pay the standard Agribusiness Tent booth fee.</w:t>
      </w:r>
    </w:p>
    <w:p w14:paraId="3C216E99" w14:textId="77777777" w:rsidR="00396941" w:rsidRDefault="00396941" w:rsidP="005F6FCA">
      <w:pPr>
        <w:pStyle w:val="ListParagraph"/>
        <w:rPr>
          <w:rFonts w:ascii="Garamond" w:hAnsi="Garamond"/>
          <w:sz w:val="22"/>
          <w:szCs w:val="22"/>
        </w:rPr>
      </w:pPr>
    </w:p>
    <w:p w14:paraId="3AEE02FF" w14:textId="681633B0" w:rsidR="00396941" w:rsidRPr="0096445F" w:rsidRDefault="00313D89" w:rsidP="0096445F">
      <w:pPr>
        <w:pStyle w:val="ListParagraph"/>
        <w:jc w:val="center"/>
        <w:rPr>
          <w:rFonts w:ascii="Garamond" w:hAnsi="Garamond"/>
          <w:b/>
          <w:bCs/>
          <w:sz w:val="22"/>
          <w:szCs w:val="22"/>
        </w:rPr>
      </w:pPr>
      <w:r w:rsidRPr="0096445F">
        <w:rPr>
          <w:rFonts w:ascii="Garamond" w:hAnsi="Garamond"/>
          <w:b/>
          <w:bCs/>
          <w:sz w:val="22"/>
          <w:szCs w:val="22"/>
        </w:rPr>
        <w:t>Ride and Drive and Innovation Square Participants</w:t>
      </w:r>
    </w:p>
    <w:p w14:paraId="59E02A8F" w14:textId="24AFBD43" w:rsidR="00313D89" w:rsidRDefault="00313D89" w:rsidP="0096445F">
      <w:pPr>
        <w:pStyle w:val="ListParagraph"/>
        <w:numPr>
          <w:ilvl w:val="0"/>
          <w:numId w:val="1"/>
        </w:numPr>
        <w:rPr>
          <w:rFonts w:ascii="Garamond" w:hAnsi="Garamond"/>
          <w:sz w:val="22"/>
          <w:szCs w:val="22"/>
        </w:rPr>
      </w:pPr>
      <w:r>
        <w:rPr>
          <w:rFonts w:ascii="Garamond" w:hAnsi="Garamond"/>
          <w:sz w:val="22"/>
          <w:szCs w:val="22"/>
        </w:rPr>
        <w:t>These companies and organizations must be paid WFTD exhibitors</w:t>
      </w:r>
      <w:r w:rsidR="00731CD4">
        <w:rPr>
          <w:rFonts w:ascii="Garamond" w:hAnsi="Garamond"/>
          <w:sz w:val="22"/>
          <w:szCs w:val="22"/>
        </w:rPr>
        <w:t>.</w:t>
      </w:r>
    </w:p>
    <w:p w14:paraId="377B4AA8" w14:textId="3F91DA22" w:rsidR="00E24F04" w:rsidRDefault="00FD5E22" w:rsidP="005376B2">
      <w:pPr>
        <w:jc w:val="center"/>
        <w:rPr>
          <w:rFonts w:ascii="Garamond" w:hAnsi="Garamond"/>
          <w:b/>
          <w:bCs/>
          <w:sz w:val="22"/>
          <w:szCs w:val="22"/>
        </w:rPr>
      </w:pPr>
      <w:r>
        <w:rPr>
          <w:rFonts w:ascii="Garamond" w:hAnsi="Garamond"/>
          <w:b/>
          <w:bCs/>
          <w:sz w:val="22"/>
          <w:szCs w:val="22"/>
        </w:rPr>
        <w:t>Personal motorized vehicles</w:t>
      </w:r>
    </w:p>
    <w:p w14:paraId="54B1035D" w14:textId="21A2ABA3" w:rsidR="00FD5E22" w:rsidRPr="00FD5E22" w:rsidRDefault="00FD5E22" w:rsidP="00FD5E22">
      <w:pPr>
        <w:pStyle w:val="ListParagraph"/>
        <w:numPr>
          <w:ilvl w:val="0"/>
          <w:numId w:val="1"/>
        </w:numPr>
        <w:rPr>
          <w:rFonts w:ascii="Garamond" w:hAnsi="Garamond"/>
          <w:sz w:val="22"/>
          <w:szCs w:val="22"/>
        </w:rPr>
      </w:pPr>
      <w:r>
        <w:rPr>
          <w:rFonts w:ascii="Garamond" w:hAnsi="Garamond"/>
          <w:sz w:val="22"/>
          <w:szCs w:val="22"/>
        </w:rPr>
        <w:t>No attendees or exhibitors are allowed use of ATV’s, UTV’s, motorcycles, electric bikes, golf car</w:t>
      </w:r>
      <w:r w:rsidR="00FD671E">
        <w:rPr>
          <w:rFonts w:ascii="Garamond" w:hAnsi="Garamond"/>
          <w:sz w:val="22"/>
          <w:szCs w:val="22"/>
        </w:rPr>
        <w:t>ts, mobility carts or vehicles in Tent City or field demonstrations during the show</w:t>
      </w:r>
      <w:r w:rsidR="00654846">
        <w:rPr>
          <w:rFonts w:ascii="Garamond" w:hAnsi="Garamond"/>
          <w:sz w:val="22"/>
          <w:szCs w:val="22"/>
        </w:rPr>
        <w:t xml:space="preserve"> except by approval of the Host Executive Committee</w:t>
      </w:r>
      <w:r w:rsidR="00FD671E">
        <w:rPr>
          <w:rFonts w:ascii="Garamond" w:hAnsi="Garamond"/>
          <w:sz w:val="22"/>
          <w:szCs w:val="22"/>
        </w:rPr>
        <w:t xml:space="preserve">. </w:t>
      </w:r>
      <w:r w:rsidR="00654846">
        <w:rPr>
          <w:rFonts w:ascii="Garamond" w:hAnsi="Garamond"/>
          <w:sz w:val="22"/>
          <w:szCs w:val="22"/>
        </w:rPr>
        <w:t xml:space="preserve">There are already trams, courtesy golf carts, gators and UTV’s utilized by host committee, </w:t>
      </w:r>
      <w:r w:rsidR="000B4971">
        <w:rPr>
          <w:rFonts w:ascii="Garamond" w:hAnsi="Garamond"/>
          <w:sz w:val="22"/>
          <w:szCs w:val="22"/>
        </w:rPr>
        <w:t xml:space="preserve">field demonstration </w:t>
      </w:r>
      <w:r w:rsidR="00C83BAD">
        <w:rPr>
          <w:rFonts w:ascii="Garamond" w:hAnsi="Garamond"/>
          <w:sz w:val="22"/>
          <w:szCs w:val="22"/>
        </w:rPr>
        <w:t>participants and volunteers and we strive to keep pedestrians and young families safe as they walk the event.</w:t>
      </w:r>
    </w:p>
    <w:p w14:paraId="203608A8" w14:textId="77777777" w:rsidR="009735D4" w:rsidRDefault="009735D4" w:rsidP="00313D89">
      <w:pPr>
        <w:pStyle w:val="ListParagraph"/>
        <w:rPr>
          <w:rFonts w:ascii="Garamond" w:hAnsi="Garamond"/>
          <w:sz w:val="22"/>
          <w:szCs w:val="22"/>
        </w:rPr>
      </w:pPr>
    </w:p>
    <w:p w14:paraId="428D1A50" w14:textId="0E2EEF66" w:rsidR="009735D4" w:rsidRDefault="009735D4" w:rsidP="00313D89">
      <w:pPr>
        <w:pStyle w:val="ListParagraph"/>
        <w:rPr>
          <w:rFonts w:ascii="Garamond" w:hAnsi="Garamond"/>
          <w:sz w:val="22"/>
          <w:szCs w:val="22"/>
          <w:u w:val="single"/>
        </w:rPr>
      </w:pPr>
      <w:r>
        <w:rPr>
          <w:rFonts w:ascii="Garamond" w:hAnsi="Garamond"/>
          <w:sz w:val="22"/>
          <w:szCs w:val="22"/>
          <w:u w:val="single"/>
        </w:rPr>
        <w:t>Other policies</w:t>
      </w:r>
    </w:p>
    <w:p w14:paraId="397B7DFD" w14:textId="77777777" w:rsidR="009735D4" w:rsidRPr="009735D4" w:rsidRDefault="009735D4" w:rsidP="00313D89">
      <w:pPr>
        <w:pStyle w:val="ListParagraph"/>
        <w:rPr>
          <w:rFonts w:ascii="Garamond" w:hAnsi="Garamond"/>
          <w:sz w:val="22"/>
          <w:szCs w:val="22"/>
        </w:rPr>
      </w:pPr>
    </w:p>
    <w:p w14:paraId="3253C880" w14:textId="1D11D362" w:rsidR="009836C2" w:rsidRDefault="006B45B7" w:rsidP="006B45B7">
      <w:pPr>
        <w:pStyle w:val="ListParagraph"/>
        <w:numPr>
          <w:ilvl w:val="0"/>
          <w:numId w:val="1"/>
        </w:numPr>
        <w:rPr>
          <w:rFonts w:ascii="Garamond" w:hAnsi="Garamond"/>
          <w:sz w:val="22"/>
          <w:szCs w:val="22"/>
        </w:rPr>
      </w:pPr>
      <w:r>
        <w:rPr>
          <w:rFonts w:ascii="Garamond" w:hAnsi="Garamond"/>
          <w:sz w:val="22"/>
          <w:szCs w:val="22"/>
        </w:rPr>
        <w:t xml:space="preserve">Wisconsin Farm Technology Days has </w:t>
      </w:r>
      <w:r w:rsidR="007750B5">
        <w:rPr>
          <w:rFonts w:ascii="Garamond" w:hAnsi="Garamond"/>
          <w:sz w:val="22"/>
          <w:szCs w:val="22"/>
        </w:rPr>
        <w:t xml:space="preserve">many </w:t>
      </w:r>
      <w:r>
        <w:rPr>
          <w:rFonts w:ascii="Garamond" w:hAnsi="Garamond"/>
          <w:sz w:val="22"/>
          <w:szCs w:val="22"/>
        </w:rPr>
        <w:t>other policies that are included in the “Terms and Conditions for Commercial Exhibitors” that is posted in the Exhibitor area of the WFTD website.</w:t>
      </w:r>
    </w:p>
    <w:p w14:paraId="52E21F14" w14:textId="77777777" w:rsidR="00862431" w:rsidRDefault="00862431" w:rsidP="00862431">
      <w:pPr>
        <w:pStyle w:val="ListParagraph"/>
        <w:rPr>
          <w:rFonts w:ascii="Garamond" w:hAnsi="Garamond"/>
          <w:sz w:val="22"/>
          <w:szCs w:val="22"/>
        </w:rPr>
      </w:pPr>
    </w:p>
    <w:p w14:paraId="6D60EA11" w14:textId="3D5FB3A9" w:rsidR="007F41A0" w:rsidRPr="007664B7" w:rsidRDefault="007664B7" w:rsidP="007664B7">
      <w:pPr>
        <w:pStyle w:val="ListParagraph"/>
        <w:rPr>
          <w:rFonts w:ascii="Garamond" w:hAnsi="Garamond"/>
          <w:sz w:val="22"/>
          <w:szCs w:val="22"/>
        </w:rPr>
      </w:pPr>
      <w:r>
        <w:rPr>
          <w:rFonts w:ascii="Garamond" w:hAnsi="Garamond"/>
          <w:sz w:val="22"/>
          <w:szCs w:val="22"/>
        </w:rPr>
        <w:t xml:space="preserve">JKK </w:t>
      </w:r>
      <w:r w:rsidR="00862431">
        <w:rPr>
          <w:rFonts w:ascii="Garamond" w:hAnsi="Garamond"/>
          <w:sz w:val="22"/>
          <w:szCs w:val="22"/>
        </w:rPr>
        <w:t>2025</w:t>
      </w:r>
    </w:p>
    <w:sectPr w:rsidR="007F41A0" w:rsidRPr="00766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D21"/>
    <w:multiLevelType w:val="hybridMultilevel"/>
    <w:tmpl w:val="5456C7BC"/>
    <w:lvl w:ilvl="0" w:tplc="28D03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2E3F2F"/>
    <w:multiLevelType w:val="hybridMultilevel"/>
    <w:tmpl w:val="478AC584"/>
    <w:lvl w:ilvl="0" w:tplc="670E12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F97A23"/>
    <w:multiLevelType w:val="hybridMultilevel"/>
    <w:tmpl w:val="169A90C0"/>
    <w:lvl w:ilvl="0" w:tplc="4754B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90721"/>
    <w:multiLevelType w:val="hybridMultilevel"/>
    <w:tmpl w:val="6722D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C6E3B"/>
    <w:multiLevelType w:val="hybridMultilevel"/>
    <w:tmpl w:val="F486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13EF5"/>
    <w:multiLevelType w:val="hybridMultilevel"/>
    <w:tmpl w:val="6E44991E"/>
    <w:lvl w:ilvl="0" w:tplc="9C1EB8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0B0F28"/>
    <w:multiLevelType w:val="hybridMultilevel"/>
    <w:tmpl w:val="50AAF644"/>
    <w:lvl w:ilvl="0" w:tplc="64C07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CD3E3C"/>
    <w:multiLevelType w:val="hybridMultilevel"/>
    <w:tmpl w:val="28AE0CB6"/>
    <w:lvl w:ilvl="0" w:tplc="649C1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5678410">
    <w:abstractNumId w:val="4"/>
  </w:num>
  <w:num w:numId="2" w16cid:durableId="1640188737">
    <w:abstractNumId w:val="3"/>
  </w:num>
  <w:num w:numId="3" w16cid:durableId="881289800">
    <w:abstractNumId w:val="0"/>
  </w:num>
  <w:num w:numId="4" w16cid:durableId="1778020814">
    <w:abstractNumId w:val="6"/>
  </w:num>
  <w:num w:numId="5" w16cid:durableId="1510174587">
    <w:abstractNumId w:val="2"/>
  </w:num>
  <w:num w:numId="6" w16cid:durableId="552548720">
    <w:abstractNumId w:val="1"/>
  </w:num>
  <w:num w:numId="7" w16cid:durableId="61753976">
    <w:abstractNumId w:val="7"/>
  </w:num>
  <w:num w:numId="8" w16cid:durableId="33046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9E"/>
    <w:rsid w:val="00025F9B"/>
    <w:rsid w:val="000437C9"/>
    <w:rsid w:val="000526C4"/>
    <w:rsid w:val="00052CF8"/>
    <w:rsid w:val="000A2A1D"/>
    <w:rsid w:val="000A3E4D"/>
    <w:rsid w:val="000B4971"/>
    <w:rsid w:val="000C71DD"/>
    <w:rsid w:val="000E6311"/>
    <w:rsid w:val="00144DEA"/>
    <w:rsid w:val="001B08D8"/>
    <w:rsid w:val="001D0771"/>
    <w:rsid w:val="001D3359"/>
    <w:rsid w:val="00213DEB"/>
    <w:rsid w:val="00214616"/>
    <w:rsid w:val="0026061B"/>
    <w:rsid w:val="00264B6D"/>
    <w:rsid w:val="002677A2"/>
    <w:rsid w:val="002906DD"/>
    <w:rsid w:val="002D0EDD"/>
    <w:rsid w:val="002E1D4A"/>
    <w:rsid w:val="002E615B"/>
    <w:rsid w:val="002E75BF"/>
    <w:rsid w:val="002F5882"/>
    <w:rsid w:val="00305C07"/>
    <w:rsid w:val="00313D89"/>
    <w:rsid w:val="00317734"/>
    <w:rsid w:val="00374379"/>
    <w:rsid w:val="00383F8D"/>
    <w:rsid w:val="00396941"/>
    <w:rsid w:val="004005BC"/>
    <w:rsid w:val="00413112"/>
    <w:rsid w:val="00413609"/>
    <w:rsid w:val="00464063"/>
    <w:rsid w:val="00467D27"/>
    <w:rsid w:val="004B46EE"/>
    <w:rsid w:val="004C389E"/>
    <w:rsid w:val="004C5009"/>
    <w:rsid w:val="004E743F"/>
    <w:rsid w:val="005376B2"/>
    <w:rsid w:val="00553E9A"/>
    <w:rsid w:val="0055623C"/>
    <w:rsid w:val="0056474F"/>
    <w:rsid w:val="005A1285"/>
    <w:rsid w:val="005A54A8"/>
    <w:rsid w:val="005B1216"/>
    <w:rsid w:val="005D680F"/>
    <w:rsid w:val="005F6FCA"/>
    <w:rsid w:val="0060718B"/>
    <w:rsid w:val="00637252"/>
    <w:rsid w:val="00651527"/>
    <w:rsid w:val="0065296C"/>
    <w:rsid w:val="00654846"/>
    <w:rsid w:val="006B45B7"/>
    <w:rsid w:val="006C596E"/>
    <w:rsid w:val="006C5F25"/>
    <w:rsid w:val="006D5B88"/>
    <w:rsid w:val="006E1318"/>
    <w:rsid w:val="00726074"/>
    <w:rsid w:val="00731CD4"/>
    <w:rsid w:val="00733CE9"/>
    <w:rsid w:val="00757EB6"/>
    <w:rsid w:val="007664B7"/>
    <w:rsid w:val="007750B5"/>
    <w:rsid w:val="007A239C"/>
    <w:rsid w:val="007B6F9E"/>
    <w:rsid w:val="007D00B4"/>
    <w:rsid w:val="007E1C87"/>
    <w:rsid w:val="007F41A0"/>
    <w:rsid w:val="008470CE"/>
    <w:rsid w:val="008603C6"/>
    <w:rsid w:val="00862431"/>
    <w:rsid w:val="008D47DD"/>
    <w:rsid w:val="00943101"/>
    <w:rsid w:val="0096445F"/>
    <w:rsid w:val="009712F2"/>
    <w:rsid w:val="009735D4"/>
    <w:rsid w:val="00974EAB"/>
    <w:rsid w:val="0098317F"/>
    <w:rsid w:val="009836C2"/>
    <w:rsid w:val="009924CD"/>
    <w:rsid w:val="009C63FE"/>
    <w:rsid w:val="009D04FE"/>
    <w:rsid w:val="00A65C50"/>
    <w:rsid w:val="00A816F7"/>
    <w:rsid w:val="00A933EA"/>
    <w:rsid w:val="00AC1164"/>
    <w:rsid w:val="00AE253B"/>
    <w:rsid w:val="00B20089"/>
    <w:rsid w:val="00BB2AE0"/>
    <w:rsid w:val="00BC25EA"/>
    <w:rsid w:val="00BC494C"/>
    <w:rsid w:val="00BF24F7"/>
    <w:rsid w:val="00BF49CA"/>
    <w:rsid w:val="00C16474"/>
    <w:rsid w:val="00C32C2D"/>
    <w:rsid w:val="00C44094"/>
    <w:rsid w:val="00C66006"/>
    <w:rsid w:val="00C83BAD"/>
    <w:rsid w:val="00C93216"/>
    <w:rsid w:val="00D31355"/>
    <w:rsid w:val="00D44F7D"/>
    <w:rsid w:val="00D545B7"/>
    <w:rsid w:val="00D610B3"/>
    <w:rsid w:val="00D75FC8"/>
    <w:rsid w:val="00E24F04"/>
    <w:rsid w:val="00EB01C8"/>
    <w:rsid w:val="00ED440F"/>
    <w:rsid w:val="00ED7149"/>
    <w:rsid w:val="00EE53A2"/>
    <w:rsid w:val="00EE5D8F"/>
    <w:rsid w:val="00F04F5C"/>
    <w:rsid w:val="00F27282"/>
    <w:rsid w:val="00F5358B"/>
    <w:rsid w:val="00F53D14"/>
    <w:rsid w:val="00FB4167"/>
    <w:rsid w:val="00FC4D9E"/>
    <w:rsid w:val="00FD00EC"/>
    <w:rsid w:val="00FD5E22"/>
    <w:rsid w:val="00FD671E"/>
    <w:rsid w:val="00FE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8CDD"/>
  <w15:chartTrackingRefBased/>
  <w15:docId w15:val="{A0141A23-8D49-466A-BBEA-654ADB2F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D9E"/>
    <w:rPr>
      <w:rFonts w:eastAsiaTheme="majorEastAsia" w:cstheme="majorBidi"/>
      <w:color w:val="272727" w:themeColor="text1" w:themeTint="D8"/>
    </w:rPr>
  </w:style>
  <w:style w:type="paragraph" w:styleId="Title">
    <w:name w:val="Title"/>
    <w:basedOn w:val="Normal"/>
    <w:next w:val="Normal"/>
    <w:link w:val="TitleChar"/>
    <w:uiPriority w:val="10"/>
    <w:qFormat/>
    <w:rsid w:val="00FC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D9E"/>
    <w:pPr>
      <w:spacing w:before="160"/>
      <w:jc w:val="center"/>
    </w:pPr>
    <w:rPr>
      <w:i/>
      <w:iCs/>
      <w:color w:val="404040" w:themeColor="text1" w:themeTint="BF"/>
    </w:rPr>
  </w:style>
  <w:style w:type="character" w:customStyle="1" w:styleId="QuoteChar">
    <w:name w:val="Quote Char"/>
    <w:basedOn w:val="DefaultParagraphFont"/>
    <w:link w:val="Quote"/>
    <w:uiPriority w:val="29"/>
    <w:rsid w:val="00FC4D9E"/>
    <w:rPr>
      <w:i/>
      <w:iCs/>
      <w:color w:val="404040" w:themeColor="text1" w:themeTint="BF"/>
    </w:rPr>
  </w:style>
  <w:style w:type="paragraph" w:styleId="ListParagraph">
    <w:name w:val="List Paragraph"/>
    <w:basedOn w:val="Normal"/>
    <w:uiPriority w:val="34"/>
    <w:qFormat/>
    <w:rsid w:val="00FC4D9E"/>
    <w:pPr>
      <w:ind w:left="720"/>
      <w:contextualSpacing/>
    </w:pPr>
  </w:style>
  <w:style w:type="character" w:styleId="IntenseEmphasis">
    <w:name w:val="Intense Emphasis"/>
    <w:basedOn w:val="DefaultParagraphFont"/>
    <w:uiPriority w:val="21"/>
    <w:qFormat/>
    <w:rsid w:val="00FC4D9E"/>
    <w:rPr>
      <w:i/>
      <w:iCs/>
      <w:color w:val="0F4761" w:themeColor="accent1" w:themeShade="BF"/>
    </w:rPr>
  </w:style>
  <w:style w:type="paragraph" w:styleId="IntenseQuote">
    <w:name w:val="Intense Quote"/>
    <w:basedOn w:val="Normal"/>
    <w:next w:val="Normal"/>
    <w:link w:val="IntenseQuoteChar"/>
    <w:uiPriority w:val="30"/>
    <w:qFormat/>
    <w:rsid w:val="00FC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D9E"/>
    <w:rPr>
      <w:i/>
      <w:iCs/>
      <w:color w:val="0F4761" w:themeColor="accent1" w:themeShade="BF"/>
    </w:rPr>
  </w:style>
  <w:style w:type="character" w:styleId="IntenseReference">
    <w:name w:val="Intense Reference"/>
    <w:basedOn w:val="DefaultParagraphFont"/>
    <w:uiPriority w:val="32"/>
    <w:qFormat/>
    <w:rsid w:val="00FC4D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7658</Characters>
  <Application>Microsoft Office Word</Application>
  <DocSecurity>0</DocSecurity>
  <Lines>174</Lines>
  <Paragraphs>83</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Keller</dc:creator>
  <cp:keywords/>
  <dc:description/>
  <cp:lastModifiedBy>Janet Keller</cp:lastModifiedBy>
  <cp:revision>2</cp:revision>
  <cp:lastPrinted>2025-10-28T17:51:00Z</cp:lastPrinted>
  <dcterms:created xsi:type="dcterms:W3CDTF">2025-11-03T14:32:00Z</dcterms:created>
  <dcterms:modified xsi:type="dcterms:W3CDTF">2025-11-03T14:32:00Z</dcterms:modified>
</cp:coreProperties>
</file>