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0607" w:type="dxa"/>
        <w:tblLook w:val="04A0" w:firstRow="1" w:lastRow="0" w:firstColumn="1" w:lastColumn="0" w:noHBand="0" w:noVBand="1"/>
      </w:tblPr>
      <w:tblGrid>
        <w:gridCol w:w="5167"/>
        <w:gridCol w:w="5440"/>
      </w:tblGrid>
      <w:tr w:rsidR="001A2E5D">
        <w:trPr>
          <w:trHeight w:val="216"/>
        </w:trPr>
        <w:tc>
          <w:tcPr>
            <w:tcW w:w="10607" w:type="dxa"/>
            <w:gridSpan w:val="2"/>
            <w:shd w:val="clear" w:color="auto" w:fill="00B0F0"/>
          </w:tcPr>
          <w:p w:rsidR="001A2E5D" w:rsidRDefault="008D7D10">
            <w:pPr>
              <w:spacing w:after="0" w:line="240" w:lineRule="auto"/>
              <w:jc w:val="center"/>
              <w:rPr>
                <w:rFonts w:cstheme="minorHAnsi"/>
                <w:b/>
                <w:sz w:val="46"/>
                <w:szCs w:val="4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sz w:val="46"/>
                <w:szCs w:val="46"/>
              </w:rPr>
              <w:t>COMBINADO</w:t>
            </w:r>
            <w:r>
              <w:rPr>
                <w:rFonts w:cstheme="minorHAnsi"/>
                <w:b/>
                <w:color w:val="FFFFFF" w:themeColor="background1"/>
                <w:spacing w:val="-7"/>
                <w:sz w:val="46"/>
                <w:szCs w:val="46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sz w:val="46"/>
                <w:szCs w:val="46"/>
              </w:rPr>
              <w:t>PANAMÁ</w:t>
            </w:r>
            <w:r>
              <w:rPr>
                <w:rFonts w:cstheme="minorHAnsi"/>
                <w:b/>
                <w:color w:val="FFFFFF" w:themeColor="background1"/>
                <w:spacing w:val="-7"/>
                <w:sz w:val="46"/>
                <w:szCs w:val="46"/>
              </w:rPr>
              <w:t xml:space="preserve"> PORCIÓN TERRESTRE </w:t>
            </w:r>
            <w:r>
              <w:rPr>
                <w:rFonts w:cstheme="minorHAnsi"/>
                <w:b/>
                <w:color w:val="FFFFFF" w:themeColor="background1"/>
                <w:spacing w:val="-4"/>
                <w:sz w:val="46"/>
                <w:szCs w:val="46"/>
              </w:rPr>
              <w:t>2026-27</w:t>
            </w:r>
          </w:p>
        </w:tc>
      </w:tr>
      <w:tr w:rsidR="001A2E5D">
        <w:trPr>
          <w:trHeight w:val="1082"/>
        </w:trPr>
        <w:tc>
          <w:tcPr>
            <w:tcW w:w="10607" w:type="dxa"/>
            <w:gridSpan w:val="2"/>
            <w:vAlign w:val="center"/>
          </w:tcPr>
          <w:p w:rsidR="001A2E5D" w:rsidRDefault="008D7D10">
            <w:pPr>
              <w:pStyle w:val="Sinespaciado"/>
              <w:jc w:val="center"/>
              <w:rPr>
                <w:spacing w:val="-2"/>
                <w:w w:val="105"/>
              </w:rPr>
            </w:pPr>
            <w:r>
              <w:rPr>
                <w:w w:val="105"/>
              </w:rPr>
              <w:t>Ciudad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Panamá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una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capital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moderna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situada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junto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océano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Pacífico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y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canal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artificial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mismo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nombre.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Casco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Viejo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el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centro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histórico, cuyas calles adoquinadas albergan monumentos de la era colonial, como el Palacio Presidencial, de estilo neoclásico, y plazas con cafeterías y bares repletas de buganvillas. Desde las esclusas de Miraflores se pueden ver los barcos que atraviesan el canal. Este representa una ruta de transporte fundamental,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puesto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que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conecta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el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océano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Atlántico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el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Pacífico.</w:t>
            </w:r>
          </w:p>
          <w:p w:rsidR="001A2E5D" w:rsidRDefault="001A2E5D">
            <w:pPr>
              <w:pStyle w:val="Sinespaciado"/>
              <w:jc w:val="center"/>
            </w:pPr>
          </w:p>
        </w:tc>
      </w:tr>
      <w:tr w:rsidR="001A2E5D">
        <w:trPr>
          <w:trHeight w:val="420"/>
        </w:trPr>
        <w:tc>
          <w:tcPr>
            <w:tcW w:w="5167" w:type="dxa"/>
            <w:shd w:val="clear" w:color="auto" w:fill="00B0F0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439" w:type="dxa"/>
            <w:shd w:val="clear" w:color="auto" w:fill="0070C0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A2E5D">
        <w:trPr>
          <w:trHeight w:val="5180"/>
        </w:trPr>
        <w:tc>
          <w:tcPr>
            <w:tcW w:w="5167" w:type="dxa"/>
            <w:vAlign w:val="center"/>
          </w:tcPr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10"/>
              </w:rPr>
              <w:t>Alojamiento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2 noches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playa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todo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incluido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de acuerdo al plan de días seleccionado.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10"/>
              </w:rPr>
              <w:t>Alojamiento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2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noches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ciudad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con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desayunos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diarios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de acuerdo al plan de viaje seleccionado.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05"/>
              </w:rPr>
              <w:t>City Tour &amp; Canal de Panamá Mediodía con entrada al Canal de Panamá (Sin almuerzo).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10"/>
              </w:rPr>
              <w:t>Traslados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aeropuerto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–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hotel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playa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–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hotel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ciudad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 xml:space="preserve">– </w:t>
            </w:r>
            <w:r>
              <w:rPr>
                <w:spacing w:val="-2"/>
                <w:w w:val="115"/>
              </w:rPr>
              <w:t>aeropuerto.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10"/>
              </w:rPr>
              <w:t>Tarjeta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asistencia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médica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para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menores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85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años.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rPr>
                <w:w w:val="105"/>
              </w:rPr>
              <w:t>2%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fee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bancario.</w:t>
            </w:r>
          </w:p>
          <w:p w:rsidR="001A2E5D" w:rsidRDefault="008D7D10">
            <w:pPr>
              <w:pStyle w:val="Sinespaciado"/>
              <w:numPr>
                <w:ilvl w:val="0"/>
                <w:numId w:val="1"/>
              </w:numPr>
              <w:ind w:left="171" w:hanging="171"/>
            </w:pPr>
            <w:r>
              <w:t>Propinas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4"/>
              </w:rPr>
              <w:t xml:space="preserve"> </w:t>
            </w:r>
            <w:r>
              <w:t>impuestos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hoteleros.</w:t>
            </w:r>
          </w:p>
          <w:p w:rsidR="001A2E5D" w:rsidRDefault="001A2E5D">
            <w:pPr>
              <w:pStyle w:val="Sinespaciado"/>
            </w:pPr>
          </w:p>
          <w:p w:rsidR="001A2E5D" w:rsidRDefault="008D7D10">
            <w:pPr>
              <w:pStyle w:val="Sinespaciado"/>
              <w:rPr>
                <w:b/>
              </w:rPr>
            </w:pPr>
            <w:r>
              <w:rPr>
                <w:b/>
                <w:spacing w:val="-2"/>
              </w:rPr>
              <w:t>SOLO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HOTEL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PLAYA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71" w:hanging="171"/>
            </w:pPr>
            <w:r>
              <w:t>Snacks</w:t>
            </w:r>
            <w:r>
              <w:rPr>
                <w:spacing w:val="26"/>
              </w:rPr>
              <w:t xml:space="preserve"> </w:t>
            </w:r>
            <w:r>
              <w:t>entre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comidas.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71" w:hanging="171"/>
            </w:pPr>
            <w:r>
              <w:rPr>
                <w:w w:val="110"/>
              </w:rPr>
              <w:t>Bebidas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y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licores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ilimitados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(+18).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71" w:hanging="171"/>
            </w:pPr>
            <w:r>
              <w:rPr>
                <w:w w:val="105"/>
              </w:rPr>
              <w:t>Toallas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playa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las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piscinas.</w:t>
            </w:r>
          </w:p>
          <w:p w:rsidR="001A2E5D" w:rsidRDefault="008D7D10">
            <w:pPr>
              <w:pStyle w:val="Sinespaciado"/>
              <w:rPr>
                <w:b/>
              </w:rPr>
            </w:pPr>
            <w:r>
              <w:rPr>
                <w:w w:val="110"/>
              </w:rPr>
              <w:t>Deportes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acuáticos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no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motorizados.</w:t>
            </w:r>
            <w:r>
              <w:rPr>
                <w:spacing w:val="-2"/>
                <w:w w:val="110"/>
              </w:rPr>
              <w:br/>
            </w:r>
            <w:r>
              <w:rPr>
                <w:spacing w:val="-2"/>
                <w:w w:val="110"/>
              </w:rPr>
              <w:br/>
            </w:r>
            <w:r>
              <w:rPr>
                <w:b/>
                <w:spacing w:val="-2"/>
                <w:u w:val="single"/>
              </w:rPr>
              <w:t>IMPORTANTE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Todas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las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fechas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viaje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indicadas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son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ingresando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por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alojamiento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en</w:t>
            </w:r>
            <w:r>
              <w:rPr>
                <w:b/>
                <w:spacing w:val="28"/>
                <w:sz w:val="20"/>
                <w:szCs w:val="20"/>
              </w:rPr>
              <w:t xml:space="preserve"> hotel de </w:t>
            </w:r>
            <w:r>
              <w:rPr>
                <w:b/>
                <w:sz w:val="20"/>
                <w:szCs w:val="20"/>
              </w:rPr>
              <w:t>playa,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y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saliendo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por hotel de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ciudad,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adicionalmente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siempre</w:t>
            </w:r>
            <w:r>
              <w:rPr>
                <w:b/>
                <w:spacing w:val="2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 </w:t>
            </w:r>
            <w:r>
              <w:rPr>
                <w:b/>
                <w:w w:val="110"/>
                <w:sz w:val="20"/>
                <w:szCs w:val="20"/>
              </w:rPr>
              <w:t>traslado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de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hoteles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de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playa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a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hoteles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en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ciudad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es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a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las</w:t>
            </w:r>
            <w:r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b/>
                <w:w w:val="110"/>
                <w:sz w:val="20"/>
                <w:szCs w:val="20"/>
              </w:rPr>
              <w:t>12:30pm desde el lobby del hotel.</w:t>
            </w:r>
          </w:p>
        </w:tc>
        <w:tc>
          <w:tcPr>
            <w:tcW w:w="5439" w:type="dxa"/>
            <w:vAlign w:val="center"/>
          </w:tcPr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25" w:hanging="218"/>
            </w:pPr>
            <w:r>
              <w:t>Tiquetes aéreos</w:t>
            </w:r>
            <w:r>
              <w:rPr>
                <w:spacing w:val="-2"/>
              </w:rPr>
              <w:t>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25" w:hanging="218"/>
            </w:pPr>
            <w:r>
              <w:t>Excursiones</w:t>
            </w:r>
            <w:r>
              <w:rPr>
                <w:spacing w:val="28"/>
              </w:rPr>
              <w:t xml:space="preserve"> </w:t>
            </w:r>
            <w:r>
              <w:t>no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estipuladas.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25" w:hanging="218"/>
            </w:pPr>
            <w:r>
              <w:rPr>
                <w:w w:val="105"/>
              </w:rPr>
              <w:t>Servicios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lavandería,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internet,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llamadas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larga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distancia.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25" w:hanging="218"/>
            </w:pPr>
            <w:r>
              <w:rPr>
                <w:w w:val="105"/>
              </w:rPr>
              <w:t>Llamadas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nacional,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internacional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ni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celular.</w:t>
            </w:r>
          </w:p>
          <w:p w:rsidR="001A2E5D" w:rsidRDefault="008D7D10">
            <w:pPr>
              <w:pStyle w:val="Sinespaciado"/>
              <w:numPr>
                <w:ilvl w:val="0"/>
                <w:numId w:val="2"/>
              </w:numPr>
              <w:ind w:left="125" w:hanging="218"/>
            </w:pPr>
            <w:r>
              <w:rPr>
                <w:w w:val="105"/>
              </w:rPr>
              <w:t>Gastos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estipulados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EL</w:t>
            </w:r>
            <w:r>
              <w:rPr>
                <w:spacing w:val="-2"/>
                <w:w w:val="105"/>
              </w:rPr>
              <w:t xml:space="preserve"> PROGRAMA.</w:t>
            </w:r>
          </w:p>
          <w:p w:rsidR="001A2E5D" w:rsidRDefault="001A2E5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1A2E5D">
      <w:pPr>
        <w:rPr>
          <w:rFonts w:ascii="Arial" w:hAnsi="Arial"/>
          <w:b/>
          <w:spacing w:val="-6"/>
          <w:sz w:val="24"/>
          <w:szCs w:val="24"/>
        </w:rPr>
      </w:pPr>
    </w:p>
    <w:p w:rsidR="001A2E5D" w:rsidRPr="008D7D10" w:rsidRDefault="008D7D10">
      <w:pPr>
        <w:jc w:val="center"/>
        <w:rPr>
          <w:sz w:val="24"/>
          <w:szCs w:val="24"/>
          <w:lang w:val="en-GB"/>
        </w:rPr>
      </w:pPr>
      <w:r>
        <w:rPr>
          <w:rFonts w:ascii="Arial" w:hAnsi="Arial"/>
          <w:b/>
          <w:spacing w:val="-6"/>
          <w:sz w:val="24"/>
          <w:szCs w:val="24"/>
          <w:lang w:val="en-GB"/>
        </w:rPr>
        <w:lastRenderedPageBreak/>
        <w:t>PLAYA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BLANCA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BEACH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RESORT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(4*)</w:t>
      </w:r>
      <w:r>
        <w:rPr>
          <w:rFonts w:ascii="Arial" w:hAnsi="Arial"/>
          <w:b/>
          <w:spacing w:val="-6"/>
          <w:sz w:val="24"/>
          <w:szCs w:val="24"/>
          <w:lang w:val="en-GB"/>
        </w:rPr>
        <w:br/>
      </w:r>
      <w:r>
        <w:rPr>
          <w:rFonts w:ascii="Arial" w:hAnsi="Arial"/>
          <w:b/>
          <w:spacing w:val="-6"/>
          <w:sz w:val="24"/>
          <w:szCs w:val="24"/>
          <w:lang w:val="en-GB"/>
        </w:rPr>
        <w:br/>
      </w:r>
      <w:r>
        <w:rPr>
          <w:rFonts w:ascii="Times New Roman"/>
          <w:noProof/>
          <w:sz w:val="20"/>
          <w:lang w:eastAsia="es-CO"/>
        </w:rPr>
        <w:drawing>
          <wp:inline distT="0" distB="0" distL="0" distR="0">
            <wp:extent cx="5612130" cy="116776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E5D" w:rsidRPr="008D7D10" w:rsidRDefault="001A2E5D">
      <w:pPr>
        <w:pStyle w:val="Sinespaciado"/>
        <w:jc w:val="center"/>
        <w:rPr>
          <w:rFonts w:ascii="Arial" w:hAnsi="Arial" w:cs="Arial"/>
          <w:b/>
          <w:sz w:val="24"/>
          <w:szCs w:val="24"/>
          <w:lang w:val="en-GB" w:eastAsia="es-CO"/>
        </w:rPr>
      </w:pPr>
    </w:p>
    <w:p w:rsidR="001A2E5D" w:rsidRPr="008D7D10" w:rsidRDefault="008D7D10">
      <w:pPr>
        <w:pStyle w:val="Sinespaciado"/>
        <w:jc w:val="center"/>
        <w:rPr>
          <w:rFonts w:ascii="Arial" w:hAnsi="Arial"/>
          <w:b/>
          <w:spacing w:val="-9"/>
          <w:sz w:val="24"/>
          <w:szCs w:val="24"/>
          <w:lang w:val="en-GB"/>
        </w:rPr>
      </w:pPr>
      <w:r w:rsidRPr="008D7D10">
        <w:rPr>
          <w:rFonts w:ascii="Arial" w:hAnsi="Arial"/>
          <w:b/>
          <w:spacing w:val="-4"/>
          <w:sz w:val="24"/>
          <w:szCs w:val="24"/>
          <w:lang w:val="en-GB"/>
        </w:rPr>
        <w:t>PRINCESS</w:t>
      </w:r>
      <w:r w:rsidRPr="008D7D10">
        <w:rPr>
          <w:rFonts w:ascii="Arial" w:hAnsi="Arial"/>
          <w:b/>
          <w:spacing w:val="-8"/>
          <w:sz w:val="24"/>
          <w:szCs w:val="24"/>
          <w:lang w:val="en-GB"/>
        </w:rPr>
        <w:t xml:space="preserve"> </w:t>
      </w:r>
      <w:r w:rsidRPr="008D7D10">
        <w:rPr>
          <w:rFonts w:ascii="Arial" w:hAnsi="Arial"/>
          <w:b/>
          <w:spacing w:val="-4"/>
          <w:sz w:val="24"/>
          <w:szCs w:val="24"/>
          <w:lang w:val="en-GB"/>
        </w:rPr>
        <w:t>HOTEL</w:t>
      </w:r>
      <w:r w:rsidRPr="008D7D10">
        <w:rPr>
          <w:rFonts w:ascii="Arial" w:hAnsi="Arial"/>
          <w:b/>
          <w:spacing w:val="-9"/>
          <w:sz w:val="24"/>
          <w:szCs w:val="24"/>
          <w:lang w:val="en-GB"/>
        </w:rPr>
        <w:t xml:space="preserve"> </w:t>
      </w:r>
      <w:r w:rsidRPr="008D7D10">
        <w:rPr>
          <w:rFonts w:ascii="Arial" w:hAnsi="Arial"/>
          <w:b/>
          <w:spacing w:val="-4"/>
          <w:sz w:val="24"/>
          <w:szCs w:val="24"/>
          <w:lang w:val="en-GB"/>
        </w:rPr>
        <w:t>PANAMÁ</w:t>
      </w:r>
      <w:r w:rsidRPr="008D7D10">
        <w:rPr>
          <w:rFonts w:ascii="Arial" w:hAnsi="Arial"/>
          <w:b/>
          <w:spacing w:val="-9"/>
          <w:sz w:val="24"/>
          <w:szCs w:val="24"/>
          <w:lang w:val="en-GB"/>
        </w:rPr>
        <w:t xml:space="preserve"> </w:t>
      </w:r>
      <w:r w:rsidRPr="008D7D10">
        <w:rPr>
          <w:rFonts w:ascii="Arial" w:hAnsi="Arial"/>
          <w:b/>
          <w:spacing w:val="-4"/>
          <w:sz w:val="24"/>
          <w:szCs w:val="24"/>
          <w:lang w:val="en-GB"/>
        </w:rPr>
        <w:t>(3*)</w:t>
      </w:r>
      <w:r w:rsidRPr="008D7D10">
        <w:rPr>
          <w:rFonts w:ascii="Arial" w:eastAsia="Times New Roman" w:hAnsi="Arial" w:cs="Arial"/>
          <w:b/>
          <w:sz w:val="24"/>
          <w:szCs w:val="24"/>
          <w:lang w:val="en-GB" w:eastAsia="es-CO"/>
        </w:rPr>
        <w:br/>
      </w:r>
    </w:p>
    <w:p w:rsidR="001A2E5D" w:rsidRDefault="008D7D10">
      <w:pPr>
        <w:pStyle w:val="Sinespaciado"/>
        <w:jc w:val="center"/>
        <w:rPr>
          <w:rFonts w:ascii="Arial" w:hAnsi="Arial" w:cs="Arial"/>
          <w:b/>
          <w:sz w:val="24"/>
          <w:szCs w:val="24"/>
          <w:lang w:eastAsia="es-CO"/>
        </w:rPr>
      </w:pPr>
      <w:r>
        <w:rPr>
          <w:rFonts w:ascii="Times New Roman"/>
          <w:noProof/>
          <w:sz w:val="20"/>
          <w:lang w:eastAsia="es-CO"/>
        </w:rPr>
        <w:drawing>
          <wp:inline distT="0" distB="0" distL="0" distR="0">
            <wp:extent cx="5612130" cy="1167765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</w:p>
    <w:p w:rsidR="001A2E5D" w:rsidRDefault="008D7D10">
      <w:pPr>
        <w:pStyle w:val="Sinespaciado"/>
        <w:jc w:val="center"/>
        <w:rPr>
          <w:rFonts w:ascii="Arial" w:hAnsi="Arial" w:cs="Arial"/>
          <w:b/>
          <w:sz w:val="24"/>
          <w:szCs w:val="24"/>
          <w:lang w:eastAsia="es-CO"/>
        </w:rPr>
      </w:pPr>
      <w:r>
        <w:rPr>
          <w:rFonts w:ascii="Arial" w:hAnsi="Arial" w:cs="Arial"/>
          <w:b/>
          <w:sz w:val="24"/>
          <w:szCs w:val="24"/>
          <w:lang w:eastAsia="es-CO"/>
        </w:rPr>
        <w:t>PRECIO POR PERSONA EN DÓLARES AMERICANOS</w:t>
      </w:r>
    </w:p>
    <w:p w:rsidR="001A2E5D" w:rsidRDefault="008D7D10">
      <w:pPr>
        <w:pStyle w:val="Sinespaciado"/>
        <w:jc w:val="both"/>
        <w:rPr>
          <w:rFonts w:ascii="Arial" w:hAnsi="Arial" w:cs="Arial"/>
          <w:b/>
          <w:sz w:val="24"/>
          <w:szCs w:val="24"/>
          <w:lang w:eastAsia="es-CO"/>
        </w:rPr>
      </w:pPr>
      <w:r>
        <w:rPr>
          <w:rFonts w:ascii="Arial" w:hAnsi="Arial" w:cs="Arial"/>
          <w:b/>
          <w:sz w:val="24"/>
          <w:szCs w:val="24"/>
          <w:lang w:eastAsia="es-CO"/>
        </w:rPr>
        <w:br/>
      </w:r>
      <w:r>
        <w:rPr>
          <w:rFonts w:ascii="Arial" w:hAnsi="Arial" w:cs="Arial"/>
          <w:b/>
          <w:sz w:val="24"/>
          <w:szCs w:val="24"/>
          <w:highlight w:val="yellow"/>
          <w:u w:val="single"/>
          <w:lang w:eastAsia="es-CO"/>
        </w:rPr>
        <w:t>Observación Importante:</w:t>
      </w:r>
      <w:r>
        <w:rPr>
          <w:rFonts w:ascii="Arial" w:hAnsi="Arial" w:cs="Arial"/>
          <w:b/>
          <w:sz w:val="24"/>
          <w:szCs w:val="24"/>
          <w:highlight w:val="yellow"/>
          <w:lang w:eastAsia="es-CO"/>
        </w:rPr>
        <w:t xml:space="preserve"> Complemento de USD 55 en acomodación sencilla (SGL), y de USD 39 dólares en acomodación doble/triple (DBL/TPL) </w:t>
      </w:r>
      <w:r>
        <w:rPr>
          <w:rFonts w:ascii="Arial" w:hAnsi="Arial" w:cs="Arial"/>
          <w:b/>
          <w:sz w:val="24"/>
          <w:szCs w:val="24"/>
          <w:highlight w:val="yellow"/>
          <w:u w:val="single"/>
          <w:lang w:eastAsia="es-CO"/>
        </w:rPr>
        <w:t>por persona</w:t>
      </w:r>
      <w:r>
        <w:rPr>
          <w:rFonts w:ascii="Arial" w:hAnsi="Arial" w:cs="Arial"/>
          <w:b/>
          <w:sz w:val="24"/>
          <w:szCs w:val="24"/>
          <w:highlight w:val="yellow"/>
          <w:lang w:eastAsia="es-CO"/>
        </w:rPr>
        <w:t xml:space="preserve"> para alojamiento pasando por la noche de día sábado. Los niños (CHD) no aplican suplemento en tarifa</w:t>
      </w:r>
      <w:r>
        <w:rPr>
          <w:rFonts w:ascii="Arial" w:hAnsi="Arial" w:cs="Arial"/>
          <w:b/>
          <w:sz w:val="24"/>
          <w:szCs w:val="24"/>
          <w:lang w:eastAsia="es-CO"/>
        </w:rPr>
        <w:t>.</w:t>
      </w:r>
    </w:p>
    <w:p w:rsidR="001A2E5D" w:rsidRDefault="001A2E5D">
      <w:pPr>
        <w:pStyle w:val="Sinespaciado"/>
        <w:jc w:val="both"/>
        <w:rPr>
          <w:rFonts w:ascii="Arial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both"/>
        <w:rPr>
          <w:rFonts w:ascii="Arial" w:hAnsi="Arial" w:cs="Arial"/>
          <w:b/>
          <w:sz w:val="24"/>
          <w:szCs w:val="24"/>
          <w:lang w:eastAsia="es-CO"/>
        </w:rPr>
      </w:pPr>
    </w:p>
    <w:tbl>
      <w:tblPr>
        <w:tblStyle w:val="Tabladecuadrcula4-nfasis61"/>
        <w:tblW w:w="10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1353"/>
        <w:gridCol w:w="1128"/>
        <w:gridCol w:w="230"/>
        <w:gridCol w:w="861"/>
        <w:gridCol w:w="1312"/>
        <w:gridCol w:w="961"/>
        <w:gridCol w:w="994"/>
        <w:gridCol w:w="1330"/>
        <w:gridCol w:w="1285"/>
      </w:tblGrid>
      <w:tr w:rsidR="001A2E5D" w:rsidTr="008D7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VIGENCIA</w:t>
            </w:r>
          </w:p>
          <w:p w:rsidR="001A2E5D" w:rsidRPr="008D7D10" w:rsidRDefault="008D7D10">
            <w:pPr>
              <w:spacing w:after="0" w:line="240" w:lineRule="auto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 COMPRA</w:t>
            </w:r>
          </w:p>
        </w:tc>
        <w:tc>
          <w:tcPr>
            <w:tcW w:w="13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09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3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SENCILLA</w:t>
            </w:r>
          </w:p>
        </w:tc>
        <w:tc>
          <w:tcPr>
            <w:tcW w:w="9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DOBLE</w:t>
            </w:r>
          </w:p>
        </w:tc>
        <w:tc>
          <w:tcPr>
            <w:tcW w:w="9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TRIPLE</w:t>
            </w:r>
          </w:p>
        </w:tc>
        <w:tc>
          <w:tcPr>
            <w:tcW w:w="13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NIÑO</w:t>
            </w:r>
          </w:p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(0-5)</w:t>
            </w:r>
          </w:p>
        </w:tc>
        <w:tc>
          <w:tcPr>
            <w:tcW w:w="12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1A2E5D" w:rsidRPr="008D7D10" w:rsidRDefault="008D7D1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es-CO"/>
              </w:rPr>
            </w:pPr>
            <w:r w:rsidRPr="008D7D10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NIÑO       (6-11)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 w:val="restart"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8D7D10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1 Octubre </w:t>
            </w:r>
            <w:r>
              <w:rPr>
                <w:rFonts w:ascii="Arial" w:hAnsi="Arial" w:cs="Arial"/>
                <w:sz w:val="20"/>
                <w:szCs w:val="20"/>
              </w:rPr>
              <w:t>2026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1A2E5D" w:rsidRDefault="008D7D10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3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1 Octubre </w:t>
            </w:r>
            <w:r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lastRenderedPageBreak/>
              <w:t>25-sept-26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30-sept-26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$ 705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$ 429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$ 149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$ 255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155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40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01-oct-26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31-oct-26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$ 669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$ 409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$ 399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$ 149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$ 255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137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40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06-nov-26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09-nov-26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$ 669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$ 409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$ 399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$ 149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$ 255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137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40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12-nov-26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27-nov-26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$ 669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$ 409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$ 399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$ 149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$ 255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137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92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29-nov-26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07-dic-26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$ 695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$ 415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$ 149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$ 255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149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101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100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41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2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10-dic-26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21-dic-26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$ 705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$ 435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$ 155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$ 265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149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101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100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41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D7D10">
              <w:rPr>
                <w:lang w:eastAsia="zh-CN" w:bidi="ar"/>
              </w:rPr>
              <w:t>03-ene-27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D7D10">
              <w:rPr>
                <w:lang w:eastAsia="zh-CN" w:bidi="ar"/>
              </w:rPr>
              <w:t>31-ene-27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$ 705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$ 435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$ 155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$ 265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149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101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100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41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01-feb-27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05-feb-27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$ 705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$ 435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$ 155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$ 265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149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101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100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41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  <w:tr w:rsidR="001A2E5D" w:rsidTr="008D7D1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10-feb-27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eastAsia="zh-CN" w:bidi="ar"/>
              </w:rPr>
              <w:t>28-feb-27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$ 705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$ 435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$ 425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$ 155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$ 265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PLAYA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149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101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100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41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572" w:type="dxa"/>
            <w:gridSpan w:val="4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NOCHE ADICIONAL CIUDAD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86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45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42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4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1A2E5D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 w:bidi="ar"/>
              </w:rPr>
              <w:t>20</w:t>
            </w:r>
          </w:p>
        </w:tc>
      </w:tr>
    </w:tbl>
    <w:p w:rsidR="001A2E5D" w:rsidRDefault="001A2E5D">
      <w:pPr>
        <w:rPr>
          <w:rFonts w:ascii="Arial" w:hAnsi="Arial" w:cs="Arial"/>
          <w:sz w:val="20"/>
          <w:szCs w:val="20"/>
        </w:rPr>
      </w:pPr>
    </w:p>
    <w:p w:rsidR="001A2E5D" w:rsidRDefault="008D7D1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D7D10" w:rsidRDefault="008D7D1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8D7D10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  <w:r>
        <w:rPr>
          <w:rFonts w:ascii="Arial" w:hAnsi="Arial"/>
          <w:b/>
          <w:spacing w:val="-4"/>
          <w:sz w:val="24"/>
          <w:szCs w:val="24"/>
        </w:rPr>
        <w:t>GRAN</w:t>
      </w:r>
      <w:r>
        <w:rPr>
          <w:rFonts w:ascii="Arial" w:hAnsi="Arial"/>
          <w:b/>
          <w:spacing w:val="-9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EVENIA</w:t>
      </w:r>
      <w:r>
        <w:rPr>
          <w:rFonts w:ascii="Arial" w:hAnsi="Arial"/>
          <w:b/>
          <w:spacing w:val="-9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BIJAO</w:t>
      </w:r>
      <w:r>
        <w:rPr>
          <w:rFonts w:ascii="Arial" w:hAnsi="Arial"/>
          <w:b/>
          <w:spacing w:val="-9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(4*)</w:t>
      </w:r>
    </w:p>
    <w:p w:rsidR="001A2E5D" w:rsidRDefault="008D7D1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hAnsi="Arial"/>
          <w:b/>
          <w:spacing w:val="-4"/>
          <w:sz w:val="24"/>
          <w:szCs w:val="24"/>
        </w:rPr>
        <w:br/>
      </w:r>
      <w:r>
        <w:rPr>
          <w:rFonts w:ascii="Times New Roman"/>
          <w:noProof/>
          <w:sz w:val="20"/>
          <w:lang w:eastAsia="es-CO"/>
        </w:rPr>
        <w:drawing>
          <wp:inline distT="0" distB="0" distL="0" distR="0">
            <wp:extent cx="5612130" cy="1167765"/>
            <wp:effectExtent l="0" t="0" r="762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8D7D10">
      <w:pPr>
        <w:pStyle w:val="Sinespaciado"/>
        <w:jc w:val="center"/>
        <w:rPr>
          <w:rFonts w:ascii="Arial" w:hAnsi="Arial"/>
          <w:b/>
          <w:spacing w:val="-6"/>
          <w:sz w:val="24"/>
          <w:szCs w:val="24"/>
          <w:lang w:val="en-GB"/>
        </w:rPr>
      </w:pPr>
      <w:r>
        <w:rPr>
          <w:rFonts w:ascii="Arial" w:hAnsi="Arial"/>
          <w:b/>
          <w:spacing w:val="-6"/>
          <w:sz w:val="24"/>
          <w:szCs w:val="24"/>
          <w:lang w:val="en-GB"/>
        </w:rPr>
        <w:t>DECAPOLIS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HOTEL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PANAMÁ</w:t>
      </w:r>
      <w:r>
        <w:rPr>
          <w:rFonts w:ascii="Arial" w:hAnsi="Arial"/>
          <w:b/>
          <w:spacing w:val="-10"/>
          <w:sz w:val="24"/>
          <w:szCs w:val="24"/>
          <w:lang w:val="en-GB"/>
        </w:rPr>
        <w:t xml:space="preserve"> </w:t>
      </w:r>
      <w:r>
        <w:rPr>
          <w:rFonts w:ascii="Arial" w:hAnsi="Arial"/>
          <w:b/>
          <w:spacing w:val="-6"/>
          <w:sz w:val="24"/>
          <w:szCs w:val="24"/>
          <w:lang w:val="en-GB"/>
        </w:rPr>
        <w:t>(4*)</w:t>
      </w:r>
      <w:r>
        <w:rPr>
          <w:rFonts w:ascii="Arial" w:hAnsi="Arial"/>
          <w:b/>
          <w:spacing w:val="-6"/>
          <w:sz w:val="24"/>
          <w:szCs w:val="24"/>
          <w:lang w:val="en-GB"/>
        </w:rPr>
        <w:br/>
      </w:r>
    </w:p>
    <w:p w:rsidR="001A2E5D" w:rsidRDefault="008D7D1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rFonts w:ascii="Times New Roman"/>
          <w:noProof/>
          <w:sz w:val="20"/>
          <w:lang w:eastAsia="es-CO"/>
        </w:rPr>
        <w:drawing>
          <wp:inline distT="0" distB="0" distL="0" distR="0">
            <wp:extent cx="5612130" cy="1167765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E5D" w:rsidRDefault="008D7D10">
      <w:pPr>
        <w:pStyle w:val="Sinespaciado"/>
        <w:jc w:val="center"/>
        <w:rPr>
          <w:rFonts w:ascii="Arial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  <w:r>
        <w:rPr>
          <w:rFonts w:ascii="Arial" w:hAnsi="Arial" w:cs="Arial"/>
          <w:b/>
          <w:sz w:val="24"/>
          <w:szCs w:val="24"/>
          <w:lang w:eastAsia="es-CO"/>
        </w:rPr>
        <w:t>PRECIO POR PERSONA EN DÓLARES AMERICANOS</w:t>
      </w: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tbl>
      <w:tblPr>
        <w:tblStyle w:val="Tabladecuadrcula4-nfasis61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75"/>
        <w:gridCol w:w="1276"/>
        <w:gridCol w:w="1134"/>
        <w:gridCol w:w="1276"/>
        <w:gridCol w:w="992"/>
        <w:gridCol w:w="993"/>
        <w:gridCol w:w="1205"/>
        <w:gridCol w:w="1346"/>
      </w:tblGrid>
      <w:tr w:rsidR="008D7D10" w:rsidTr="00854B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VIGENCIA </w:t>
            </w:r>
            <w:r w:rsidRPr="008D7D10">
              <w:rPr>
                <w:rFonts w:ascii="Arial" w:hAnsi="Arial" w:cs="Arial"/>
                <w:sz w:val="20"/>
                <w:szCs w:val="20"/>
              </w:rPr>
              <w:t>DE COMPRA</w:t>
            </w:r>
          </w:p>
        </w:tc>
        <w:tc>
          <w:tcPr>
            <w:tcW w:w="1275" w:type="dxa"/>
            <w:shd w:val="clear" w:color="auto" w:fill="00B2FF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DESDE</w:t>
            </w:r>
          </w:p>
        </w:tc>
        <w:tc>
          <w:tcPr>
            <w:tcW w:w="1276" w:type="dxa"/>
            <w:shd w:val="clear" w:color="auto" w:fill="00B2FF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HASTA</w:t>
            </w:r>
          </w:p>
        </w:tc>
        <w:tc>
          <w:tcPr>
            <w:tcW w:w="1134" w:type="dxa"/>
            <w:shd w:val="clear" w:color="auto" w:fill="626262"/>
            <w:vAlign w:val="center"/>
          </w:tcPr>
          <w:p w:rsidR="001A2E5D" w:rsidRPr="008D7D10" w:rsidRDefault="008D7D10" w:rsidP="00854B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NOCHES</w:t>
            </w:r>
          </w:p>
        </w:tc>
        <w:tc>
          <w:tcPr>
            <w:tcW w:w="1276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SENCILLA</w:t>
            </w:r>
          </w:p>
        </w:tc>
        <w:tc>
          <w:tcPr>
            <w:tcW w:w="992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DOBLE</w:t>
            </w:r>
          </w:p>
        </w:tc>
        <w:tc>
          <w:tcPr>
            <w:tcW w:w="993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TRIPLE</w:t>
            </w:r>
          </w:p>
        </w:tc>
        <w:tc>
          <w:tcPr>
            <w:tcW w:w="1205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1ER NIÑO  </w:t>
            </w:r>
            <w:r w:rsidRPr="008D7D10">
              <w:rPr>
                <w:rFonts w:ascii="Arial" w:hAnsi="Arial" w:cs="Arial"/>
                <w:sz w:val="20"/>
                <w:szCs w:val="20"/>
              </w:rPr>
              <w:t>(2-11)</w:t>
            </w:r>
          </w:p>
        </w:tc>
        <w:tc>
          <w:tcPr>
            <w:tcW w:w="1346" w:type="dxa"/>
            <w:shd w:val="clear" w:color="auto" w:fill="0089D7"/>
            <w:vAlign w:val="center"/>
          </w:tcPr>
          <w:p w:rsidR="001A2E5D" w:rsidRPr="008D7D10" w:rsidRDefault="008D7D10" w:rsidP="008D7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7D10">
              <w:rPr>
                <w:rFonts w:ascii="Arial" w:hAnsi="Arial" w:cs="Arial"/>
                <w:sz w:val="20"/>
                <w:szCs w:val="20"/>
              </w:rPr>
              <w:t>2DO NIÑO (2-11)</w:t>
            </w:r>
          </w:p>
        </w:tc>
      </w:tr>
      <w:tr w:rsidR="008D7D10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</w:pPr>
            <w:r w:rsidRPr="008D7D10">
              <w:t>31 Octubre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25-sept-26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30-sept-26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$ 1.025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$ 545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$ 499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$ 245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$ 245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225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127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120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52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52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74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</w:tr>
      <w:tr w:rsidR="008D7D10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01-oct-26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$ 1.035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$ 549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$ 249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$ 249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230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130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123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74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</w:tr>
      <w:tr w:rsidR="008D7D10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06-nov-26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$ 1.036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$ 549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$ 249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$ 249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230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130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123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74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</w:tr>
      <w:tr w:rsidR="008D7D10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01-dic-26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15-dic-26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$ 1.045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$ 559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$ 515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$ 259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$ 259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230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130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123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55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:rsidR="001A2E5D" w:rsidRPr="008D7D10" w:rsidRDefault="001A2E5D" w:rsidP="008D7D10">
            <w:pPr>
              <w:pStyle w:val="TableParagraph"/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74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  <w:tc>
          <w:tcPr>
            <w:tcW w:w="1346" w:type="dxa"/>
            <w:shd w:val="clear" w:color="auto" w:fill="FFFFFF" w:themeFill="background1"/>
            <w:vAlign w:val="center"/>
          </w:tcPr>
          <w:p w:rsidR="001A2E5D" w:rsidRPr="008D7D10" w:rsidRDefault="008D7D10" w:rsidP="008D7D1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7D10">
              <w:t>14</w:t>
            </w:r>
          </w:p>
        </w:tc>
      </w:tr>
    </w:tbl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1A2E5D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</w:p>
    <w:p w:rsidR="001A2E5D" w:rsidRDefault="008D7D10">
      <w:pPr>
        <w:pStyle w:val="Sinespaciado"/>
        <w:jc w:val="center"/>
        <w:rPr>
          <w:rFonts w:ascii="Arial" w:hAnsi="Arial"/>
          <w:b/>
          <w:spacing w:val="-4"/>
          <w:sz w:val="24"/>
          <w:szCs w:val="24"/>
        </w:rPr>
      </w:pPr>
      <w:r>
        <w:rPr>
          <w:rFonts w:ascii="Arial" w:hAnsi="Arial"/>
          <w:b/>
          <w:spacing w:val="-4"/>
          <w:sz w:val="24"/>
          <w:szCs w:val="24"/>
        </w:rPr>
        <w:t>RIU</w:t>
      </w:r>
      <w:r>
        <w:rPr>
          <w:rFonts w:ascii="Arial" w:hAnsi="Arial"/>
          <w:b/>
          <w:spacing w:val="-12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PLAYA</w:t>
      </w:r>
      <w:r>
        <w:rPr>
          <w:rFonts w:ascii="Arial" w:hAnsi="Arial"/>
          <w:b/>
          <w:spacing w:val="-11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BLANCA</w:t>
      </w:r>
      <w:r>
        <w:rPr>
          <w:rFonts w:ascii="Arial" w:hAnsi="Arial"/>
          <w:b/>
          <w:spacing w:val="-11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(5*)</w:t>
      </w:r>
    </w:p>
    <w:p w:rsidR="001A2E5D" w:rsidRDefault="008D7D10">
      <w:pPr>
        <w:pStyle w:val="NormalWeb"/>
      </w:pPr>
      <w:r>
        <w:rPr>
          <w:noProof/>
        </w:rPr>
        <w:drawing>
          <wp:inline distT="0" distB="0" distL="0" distR="0">
            <wp:extent cx="5666740" cy="1262380"/>
            <wp:effectExtent l="0" t="0" r="0" b="0"/>
            <wp:docPr id="9" name="Imagen 9" descr="C:\Users\TURESERVA\Downloads\RIU-PLAYA-BLANC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C:\Users\TURESERVA\Downloads\RIU-PLAYA-BLANCA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9695" cy="129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E5D" w:rsidRDefault="008D7D10">
      <w:pPr>
        <w:pStyle w:val="NormalWeb"/>
        <w:jc w:val="center"/>
      </w:pPr>
      <w:r>
        <w:rPr>
          <w:rFonts w:ascii="Arial" w:hAnsi="Arial"/>
          <w:b/>
          <w:spacing w:val="-4"/>
        </w:rPr>
        <w:t>RIU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4"/>
        </w:rPr>
        <w:t>PLAZA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4"/>
        </w:rPr>
        <w:t>PANAMÁ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4"/>
        </w:rPr>
        <w:t>(5*)</w:t>
      </w:r>
    </w:p>
    <w:p w:rsidR="001A2E5D" w:rsidRDefault="008D7D10">
      <w:pPr>
        <w:pStyle w:val="NormalWeb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5669280" cy="1256030"/>
            <wp:effectExtent l="0" t="0" r="7620" b="1270"/>
            <wp:docPr id="4" name="Imagen 4" descr="C:\Users\TURESERVA\Downloads\RIU-PLAZA-PANAM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TURESERVA\Downloads\RIU-PLAZA-PANAMÁ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3737" cy="125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E5D" w:rsidRDefault="008D7D10">
      <w:pPr>
        <w:pStyle w:val="NormalWeb"/>
        <w:jc w:val="center"/>
      </w:pPr>
      <w:r>
        <w:rPr>
          <w:rFonts w:ascii="Arial" w:hAnsi="Arial" w:cs="Arial"/>
          <w:b/>
        </w:rPr>
        <w:t>PRECIO POR PERSONA EN DÓLARES AMERICANOS.</w:t>
      </w:r>
    </w:p>
    <w:tbl>
      <w:tblPr>
        <w:tblStyle w:val="Tabladecuadrcula4-nfasis61"/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1134"/>
        <w:gridCol w:w="1134"/>
        <w:gridCol w:w="992"/>
        <w:gridCol w:w="993"/>
        <w:gridCol w:w="992"/>
        <w:gridCol w:w="1134"/>
      </w:tblGrid>
      <w:tr w:rsidR="001A2E5D" w:rsidTr="00854B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0089D7"/>
            <w:vAlign w:val="center"/>
          </w:tcPr>
          <w:p w:rsidR="001A2E5D" w:rsidRPr="00854B9F" w:rsidRDefault="008D7D10" w:rsidP="00854B9F">
            <w:pPr>
              <w:jc w:val="center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VIGENCIA</w:t>
            </w:r>
          </w:p>
          <w:p w:rsidR="001A2E5D" w:rsidRPr="00854B9F" w:rsidRDefault="008D7D10" w:rsidP="00854B9F">
            <w:pPr>
              <w:jc w:val="center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DE COMPRA</w:t>
            </w:r>
          </w:p>
        </w:tc>
        <w:tc>
          <w:tcPr>
            <w:tcW w:w="993" w:type="dxa"/>
            <w:shd w:val="clear" w:color="auto" w:fill="00B2FF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DESDE</w:t>
            </w:r>
          </w:p>
        </w:tc>
        <w:tc>
          <w:tcPr>
            <w:tcW w:w="992" w:type="dxa"/>
            <w:shd w:val="clear" w:color="auto" w:fill="00B2FF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HASTA</w:t>
            </w:r>
          </w:p>
        </w:tc>
        <w:tc>
          <w:tcPr>
            <w:tcW w:w="992" w:type="dxa"/>
            <w:shd w:val="clear" w:color="auto" w:fill="626262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NOCHES</w:t>
            </w:r>
          </w:p>
        </w:tc>
        <w:tc>
          <w:tcPr>
            <w:tcW w:w="1134" w:type="dxa"/>
            <w:shd w:val="clear" w:color="auto" w:fill="0089D7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SENCILLA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color w:val="auto"/>
                <w:lang w:eastAsia="es-CO"/>
              </w:rPr>
              <w:t>DOBLE  (DBLB-DLTS)</w:t>
            </w:r>
          </w:p>
        </w:tc>
        <w:tc>
          <w:tcPr>
            <w:tcW w:w="992" w:type="dxa"/>
            <w:shd w:val="clear" w:color="auto" w:fill="F7CAAC" w:themeFill="accent2" w:themeFillTint="66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color w:val="auto"/>
                <w:lang w:eastAsia="es-CO"/>
              </w:rPr>
              <w:t>DOBLE (DBEB-DLT)</w:t>
            </w:r>
          </w:p>
        </w:tc>
        <w:tc>
          <w:tcPr>
            <w:tcW w:w="993" w:type="dxa"/>
            <w:shd w:val="clear" w:color="auto" w:fill="0089D7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>TRIPLE</w:t>
            </w:r>
          </w:p>
        </w:tc>
        <w:tc>
          <w:tcPr>
            <w:tcW w:w="992" w:type="dxa"/>
            <w:shd w:val="clear" w:color="auto" w:fill="0089D7"/>
            <w:vAlign w:val="center"/>
          </w:tcPr>
          <w:p w:rsidR="001A2E5D" w:rsidRPr="00854B9F" w:rsidRDefault="00854B9F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>
              <w:rPr>
                <w:lang w:eastAsia="es-CO"/>
              </w:rPr>
              <w:t xml:space="preserve">1ER NIÑO </w:t>
            </w:r>
            <w:r w:rsidR="008D7D10" w:rsidRPr="00854B9F">
              <w:rPr>
                <w:lang w:eastAsia="es-CO"/>
              </w:rPr>
              <w:t>(2-11)</w:t>
            </w:r>
          </w:p>
        </w:tc>
        <w:tc>
          <w:tcPr>
            <w:tcW w:w="1134" w:type="dxa"/>
            <w:shd w:val="clear" w:color="auto" w:fill="0089D7"/>
            <w:vAlign w:val="center"/>
          </w:tcPr>
          <w:p w:rsidR="001A2E5D" w:rsidRPr="00854B9F" w:rsidRDefault="008D7D10" w:rsidP="0085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eastAsia="es-CO"/>
              </w:rPr>
            </w:pPr>
            <w:r w:rsidRPr="00854B9F">
              <w:rPr>
                <w:lang w:eastAsia="es-CO"/>
              </w:rPr>
              <w:t xml:space="preserve">2DO NIÑO </w:t>
            </w:r>
            <w:r w:rsidR="00854B9F">
              <w:rPr>
                <w:lang w:eastAsia="es-CO"/>
              </w:rPr>
              <w:t xml:space="preserve">   </w:t>
            </w:r>
            <w:r w:rsidRPr="00854B9F">
              <w:rPr>
                <w:lang w:eastAsia="es-CO"/>
              </w:rPr>
              <w:t>(6-11)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shd w:val="clear" w:color="auto" w:fill="FFFFFF" w:themeFill="background1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0 Sept</w:t>
            </w:r>
            <w:r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lang w:eastAsia="zh-CN" w:bidi="ar"/>
              </w:rPr>
              <w:t>25-sept-26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lang w:eastAsia="zh-CN" w:bidi="ar"/>
              </w:rPr>
              <w:t>31-oct-26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759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625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585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605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415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415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rFonts w:ascii="Arial" w:hAnsi="Arial" w:cs="Arial"/>
              </w:rPr>
              <w:t>NOCHE ADICIONAL PLAYA ó CIUDAD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144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111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100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57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57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t>06-nov-26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t>23-dic-26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775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635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595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615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419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419</w:t>
            </w:r>
          </w:p>
        </w:tc>
      </w:tr>
      <w:tr w:rsidR="001A2E5D" w:rsidTr="00854B9F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shd w:val="clear" w:color="auto" w:fill="FFFFFF" w:themeFill="background1"/>
            <w:vAlign w:val="center"/>
          </w:tcPr>
          <w:p w:rsidR="001A2E5D" w:rsidRDefault="001A2E5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4B9F">
              <w:rPr>
                <w:rFonts w:ascii="Arial" w:hAnsi="Arial" w:cs="Arial"/>
              </w:rPr>
              <w:t>NOCHE ADICIONAL PLAYA ó CIUDAD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148</w:t>
            </w:r>
          </w:p>
        </w:tc>
        <w:tc>
          <w:tcPr>
            <w:tcW w:w="1134" w:type="dxa"/>
            <w:shd w:val="clear" w:color="auto" w:fill="FFFFFF" w:themeFill="background1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114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t>103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108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2E5D" w:rsidRPr="00854B9F" w:rsidRDefault="008D7D10" w:rsidP="00854B9F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B9F">
              <w:rPr>
                <w:lang w:eastAsia="zh-CN" w:bidi="ar"/>
              </w:rPr>
              <w:t>59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10"/>
            <w:shd w:val="clear" w:color="auto" w:fill="FFFF00"/>
          </w:tcPr>
          <w:p w:rsidR="001A2E5D" w:rsidRPr="00854B9F" w:rsidRDefault="008D7D10">
            <w:pPr>
              <w:spacing w:after="0" w:line="240" w:lineRule="auto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854B9F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DOBLE (DBLB-DLTS): </w:t>
            </w:r>
            <w:r w:rsidRPr="00854B9F">
              <w:rPr>
                <w:rFonts w:ascii="Arial" w:eastAsia="Times New Roman" w:hAnsi="Arial" w:cs="Arial"/>
                <w:b w:val="0"/>
                <w:sz w:val="20"/>
                <w:szCs w:val="20"/>
                <w:lang w:eastAsia="es-CO"/>
              </w:rPr>
              <w:t>Doble Estándar Vista Al Mar / Deluxe Premium Twin Sofa (Acom. Min: 1 ADT / Max: 2 ADT + 2 CHD, ó 3 ADT + 1 CHD)</w:t>
            </w:r>
          </w:p>
        </w:tc>
      </w:tr>
      <w:tr w:rsidR="001A2E5D" w:rsidTr="001A2E5D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10"/>
            <w:shd w:val="clear" w:color="auto" w:fill="F7CAAC" w:themeFill="accent2" w:themeFillTint="66"/>
          </w:tcPr>
          <w:p w:rsidR="001A2E5D" w:rsidRPr="00854B9F" w:rsidRDefault="008D7D10">
            <w:pPr>
              <w:tabs>
                <w:tab w:val="left" w:pos="2055"/>
              </w:tabs>
              <w:spacing w:after="0" w:line="240" w:lineRule="auto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854B9F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DOBLE (DBEB-DLT): </w:t>
            </w:r>
            <w:r w:rsidRPr="00854B9F">
              <w:rPr>
                <w:rFonts w:ascii="Arial" w:eastAsia="Times New Roman" w:hAnsi="Arial" w:cs="Arial"/>
                <w:b w:val="0"/>
                <w:sz w:val="20"/>
                <w:szCs w:val="20"/>
                <w:lang w:eastAsia="es-CO"/>
              </w:rPr>
              <w:t>Doble Estándar Vista Al Jardín / D</w:t>
            </w:r>
            <w:bookmarkStart w:id="0" w:name="_GoBack"/>
            <w:bookmarkEnd w:id="0"/>
            <w:r w:rsidRPr="00854B9F">
              <w:rPr>
                <w:rFonts w:ascii="Arial" w:eastAsia="Times New Roman" w:hAnsi="Arial" w:cs="Arial"/>
                <w:b w:val="0"/>
                <w:sz w:val="20"/>
                <w:szCs w:val="20"/>
                <w:lang w:eastAsia="es-CO"/>
              </w:rPr>
              <w:t>eluxe Premium Twin (Acom. Min: 1 ADT / Max: 2 ADT)</w:t>
            </w:r>
          </w:p>
        </w:tc>
      </w:tr>
    </w:tbl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A2E5D" w:rsidRDefault="001A2E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0958" w:type="dxa"/>
        <w:tblLook w:val="04A0" w:firstRow="1" w:lastRow="0" w:firstColumn="1" w:lastColumn="0" w:noHBand="0" w:noVBand="1"/>
      </w:tblPr>
      <w:tblGrid>
        <w:gridCol w:w="2738"/>
        <w:gridCol w:w="2738"/>
        <w:gridCol w:w="2738"/>
        <w:gridCol w:w="2744"/>
      </w:tblGrid>
      <w:tr w:rsidR="001A2E5D">
        <w:trPr>
          <w:trHeight w:val="267"/>
        </w:trPr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6D01"/>
          </w:tcPr>
          <w:p w:rsidR="001A2E5D" w:rsidRDefault="008D7D1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A2E5D">
        <w:trPr>
          <w:trHeight w:val="5196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1A2E5D" w:rsidRDefault="008D7D10">
            <w:pPr>
              <w:pStyle w:val="TableParagraph"/>
              <w:spacing w:before="0"/>
              <w:ind w:right="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PANAMA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BIKE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TOUR</w:t>
            </w:r>
          </w:p>
          <w:p w:rsidR="001A2E5D" w:rsidRDefault="001A2E5D">
            <w:pPr>
              <w:pStyle w:val="TableParagraph"/>
              <w:spacing w:before="49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Recorre el Casco Antiguo, mural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Grafiti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en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El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Chorrillo, barrio popular y pintoresco para luego rodar sobre el mar en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la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Cinta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Costera,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con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 xml:space="preserve">vistas increíbles de la ciudad </w:t>
            </w:r>
            <w:r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moderna.</w:t>
            </w:r>
            <w:r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br/>
            </w:r>
            <w:r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Incluye: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="001A2E5D" w:rsidRDefault="008D7D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Traslado de ida Hotel de ciudad a oficina de la renta de bicicleta, bicicleta, casco, recorrido por el caso y cinta costera, deben retornar la bicicleta donde fue adquirida.</w:t>
            </w:r>
          </w:p>
          <w:p w:rsidR="001A2E5D" w:rsidRDefault="001A2E5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Desde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USD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0"/>
                <w:szCs w:val="20"/>
              </w:rPr>
              <w:t>75 por persona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1A2E5D" w:rsidRDefault="008D7D10">
            <w:pPr>
              <w:pStyle w:val="TableParagraph"/>
              <w:spacing w:before="0" w:line="271" w:lineRule="auto"/>
              <w:ind w:left="9" w:right="3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POIN,</w:t>
            </w:r>
            <w:r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TOUR</w:t>
            </w:r>
            <w:r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VIRTUAL</w:t>
            </w:r>
            <w:r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360</w:t>
            </w:r>
            <w:r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+ MIRADOR DE CRISTAL + MUSEO DE LUCES</w:t>
            </w:r>
          </w:p>
          <w:p w:rsidR="001A2E5D" w:rsidRDefault="001A2E5D">
            <w:pPr>
              <w:pStyle w:val="TableParagraph"/>
              <w:spacing w:before="26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Visita el Mirador de Cristal más imponente de Centro América y el Caribe. Disfruta de impresionantes</w:t>
            </w:r>
            <w:r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vistas panorámicas y del Océano Pacífico a 500 pies de altura</w:t>
            </w:r>
          </w:p>
          <w:p w:rsidR="001A2E5D" w:rsidRDefault="001A2E5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Traslado ida hotel de ciudad – poin, Entrada General – Las Vistas, Tour Virtual, Rincón del Canal de Panamá, Museo / Caja de Luces, Bebida de Cortesía.</w:t>
            </w:r>
          </w:p>
          <w:p w:rsidR="001A2E5D" w:rsidRDefault="001A2E5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Desde USD 75 por persona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1A2E5D" w:rsidRDefault="001A2E5D">
            <w:pPr>
              <w:pStyle w:val="TableParagraph"/>
              <w:spacing w:before="0" w:line="271" w:lineRule="auto"/>
              <w:ind w:left="11" w:right="50"/>
              <w:rPr>
                <w:rFonts w:ascii="Arial" w:hAnsi="Arial" w:cs="Arial"/>
                <w:b/>
                <w:spacing w:val="-6"/>
                <w:sz w:val="20"/>
                <w:szCs w:val="20"/>
              </w:rPr>
            </w:pPr>
          </w:p>
          <w:p w:rsidR="001A2E5D" w:rsidRDefault="008D7D10">
            <w:pPr>
              <w:pStyle w:val="TableParagraph"/>
              <w:spacing w:before="0" w:line="271" w:lineRule="auto"/>
              <w:ind w:left="11" w:right="5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EXCURSION</w:t>
            </w:r>
            <w:r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LAS</w:t>
            </w:r>
            <w:r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ISLAS</w:t>
            </w:r>
            <w:r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SAN</w:t>
            </w:r>
            <w:r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BLAS</w:t>
            </w:r>
          </w:p>
          <w:p w:rsidR="001A2E5D" w:rsidRDefault="008D7D10">
            <w:pPr>
              <w:pStyle w:val="TableParagraph"/>
              <w:spacing w:before="0" w:line="271" w:lineRule="auto"/>
              <w:ind w:left="8" w:right="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Embárcate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en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esta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excursión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a las islas de San Blas y descubre un paraíso intacto frente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las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costas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Panamá.</w:t>
            </w:r>
          </w:p>
          <w:p w:rsidR="001A2E5D" w:rsidRDefault="008D7D10">
            <w:pPr>
              <w:pStyle w:val="TableParagraph"/>
              <w:spacing w:before="2" w:line="271" w:lineRule="auto"/>
              <w:ind w:left="13" w:right="47" w:hanging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Tendrás la oportunidad de conocer a las comunidades </w:t>
            </w:r>
            <w:r>
              <w:rPr>
                <w:rFonts w:ascii="Arial" w:hAnsi="Arial" w:cs="Arial"/>
                <w:sz w:val="20"/>
                <w:szCs w:val="20"/>
              </w:rPr>
              <w:t>indígenas</w:t>
            </w:r>
            <w:r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locales</w:t>
            </w:r>
            <w:r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disfrutar</w:t>
            </w:r>
            <w:r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de</w:t>
            </w: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spacing w:val="-2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un</w:t>
            </w:r>
            <w:r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día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en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playas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paradisíacas.</w:t>
            </w:r>
            <w:r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br/>
            </w: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 Saliendo a las 5am deben llevar pasaporte. Incluye Traslado en 4x4 (hasta 6pax), Lancha compartida, Visitan 2 islas + Piscina natural, Almuerzo, Impuesto de entrada.</w:t>
            </w:r>
          </w:p>
          <w:p w:rsidR="001A2E5D" w:rsidRDefault="001A2E5D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A2E5D" w:rsidRDefault="008D7D1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Desde USD 205 por persona</w:t>
            </w:r>
          </w:p>
          <w:p w:rsidR="001A2E5D" w:rsidRDefault="001A2E5D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b/>
              </w:rPr>
            </w:pPr>
            <w:hyperlink r:id="rId14" w:history="1">
              <w:r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A2E5D">
        <w:trPr>
          <w:trHeight w:val="1920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5D" w:rsidRDefault="008D7D10">
            <w:pPr>
              <w:spacing w:after="0" w:line="240" w:lineRule="auto"/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6985</wp:posOffset>
                  </wp:positionV>
                  <wp:extent cx="3467100" cy="1207770"/>
                  <wp:effectExtent l="0" t="0" r="0" b="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612" cy="12085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2E5D" w:rsidRDefault="001A2E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</w:pPr>
          </w:p>
          <w:p w:rsidR="001A2E5D" w:rsidRDefault="001A2E5D">
            <w:pPr>
              <w:spacing w:after="0" w:line="240" w:lineRule="auto"/>
            </w:pPr>
          </w:p>
          <w:p w:rsidR="001A2E5D" w:rsidRDefault="001A2E5D">
            <w:pPr>
              <w:spacing w:after="0" w:line="240" w:lineRule="auto"/>
            </w:pPr>
          </w:p>
          <w:p w:rsidR="001A2E5D" w:rsidRDefault="001A2E5D">
            <w:pPr>
              <w:spacing w:after="0" w:line="240" w:lineRule="auto"/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5D" w:rsidRDefault="001A2E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A2E5D" w:rsidRDefault="001A2E5D">
            <w:pPr>
              <w:spacing w:after="0" w:line="240" w:lineRule="auto"/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5D" w:rsidRDefault="008D7D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3810</wp:posOffset>
                  </wp:positionV>
                  <wp:extent cx="1749425" cy="1224280"/>
                  <wp:effectExtent l="0" t="0" r="3175" b="0"/>
                  <wp:wrapNone/>
                  <wp:docPr id="1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425" cy="1224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2E5D" w:rsidRDefault="001A2E5D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D" w:rsidRDefault="001A2E5D">
            <w:pPr>
              <w:spacing w:after="0" w:line="240" w:lineRule="auto"/>
              <w:rPr>
                <w:b/>
              </w:rPr>
            </w:pPr>
          </w:p>
        </w:tc>
      </w:tr>
    </w:tbl>
    <w:p w:rsidR="001A2E5D" w:rsidRDefault="001A2E5D"/>
    <w:p w:rsidR="001A2E5D" w:rsidRDefault="001A2E5D"/>
    <w:p w:rsidR="001A2E5D" w:rsidRDefault="001A2E5D"/>
    <w:p w:rsidR="008D7D10" w:rsidRDefault="008D7D1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A2E5D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A2E5D">
        <w:trPr>
          <w:trHeight w:val="2105"/>
        </w:trPr>
        <w:tc>
          <w:tcPr>
            <w:tcW w:w="11031" w:type="dxa"/>
            <w:vAlign w:val="center"/>
          </w:tcPr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Reserva</w:t>
            </w:r>
            <w:r>
              <w:rPr>
                <w:rFonts w:cstheme="minorHAnsi"/>
                <w:spacing w:val="21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hasta</w:t>
            </w:r>
            <w:r>
              <w:rPr>
                <w:rFonts w:cstheme="minorHAnsi"/>
                <w:spacing w:val="21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agotar</w:t>
            </w:r>
            <w:r>
              <w:rPr>
                <w:rFonts w:cstheme="minorHAnsi"/>
                <w:spacing w:val="21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sz w:val="24"/>
                <w:szCs w:val="24"/>
              </w:rPr>
              <w:t>existencia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</w:t>
            </w:r>
            <w:r>
              <w:rPr>
                <w:rFonts w:cstheme="minorHAnsi"/>
                <w:spacing w:val="7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consideran</w:t>
            </w:r>
            <w:r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niños</w:t>
            </w:r>
            <w:r>
              <w:rPr>
                <w:rFonts w:cstheme="minorHAnsi"/>
                <w:spacing w:val="7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de</w:t>
            </w:r>
            <w:r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pacing w:val="7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</w:t>
            </w:r>
            <w:r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95"/>
                <w:sz w:val="24"/>
                <w:szCs w:val="24"/>
              </w:rPr>
              <w:t>11</w:t>
            </w:r>
            <w:r>
              <w:rPr>
                <w:rFonts w:cstheme="minorHAnsi"/>
                <w:spacing w:val="7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4"/>
                <w:sz w:val="24"/>
                <w:szCs w:val="24"/>
              </w:rPr>
              <w:t>años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w w:val="110"/>
                <w:sz w:val="24"/>
                <w:szCs w:val="24"/>
              </w:rPr>
              <w:t>Aplica</w:t>
            </w:r>
            <w:r>
              <w:rPr>
                <w:rFonts w:cstheme="minorHAnsi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suplementos</w:t>
            </w:r>
            <w:r>
              <w:rPr>
                <w:rFonts w:cstheme="minorHAnsi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para</w:t>
            </w:r>
            <w:r>
              <w:rPr>
                <w:rFonts w:cstheme="minorHAnsi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otras</w:t>
            </w:r>
            <w:r>
              <w:rPr>
                <w:rFonts w:cstheme="minorHAnsi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fechas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w w:val="110"/>
                <w:sz w:val="24"/>
                <w:szCs w:val="24"/>
              </w:rPr>
              <w:t>Los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precios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mencionados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son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condicionales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hasta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el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momento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que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se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confirme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10"/>
                <w:sz w:val="24"/>
                <w:szCs w:val="24"/>
              </w:rPr>
              <w:t>la</w:t>
            </w:r>
            <w:r>
              <w:rPr>
                <w:rFonts w:cstheme="minorHAnsi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reserva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Estas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tarifas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pueden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variar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si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se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cambian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hoteles,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fechas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de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viaje,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servicios,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>número</w:t>
            </w:r>
            <w:r>
              <w:rPr>
                <w:rFonts w:cstheme="minorHAnsi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10"/>
                <w:sz w:val="24"/>
                <w:szCs w:val="24"/>
              </w:rPr>
              <w:t xml:space="preserve">de </w:t>
            </w:r>
            <w:r>
              <w:rPr>
                <w:rFonts w:cstheme="minorHAnsi"/>
                <w:w w:val="110"/>
                <w:sz w:val="24"/>
                <w:szCs w:val="24"/>
              </w:rPr>
              <w:t>Integrantes y temporadas especiales, en estos casos pueden aplicar suplementos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w w:val="105"/>
                <w:sz w:val="24"/>
                <w:szCs w:val="24"/>
              </w:rPr>
              <w:t>Para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viajar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se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requiere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pasaporte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con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vigencia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mínima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de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6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meses,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cédula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de</w:t>
            </w:r>
            <w:r>
              <w:rPr>
                <w:rFonts w:cstheme="minorHAnsi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ciudadanía</w:t>
            </w:r>
            <w:r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spacing w:val="-2"/>
                <w:w w:val="105"/>
                <w:sz w:val="24"/>
                <w:szCs w:val="24"/>
              </w:rPr>
              <w:t>original.</w:t>
            </w:r>
          </w:p>
          <w:p w:rsidR="001A2E5D" w:rsidRDefault="008D7D10">
            <w:pPr>
              <w:pStyle w:val="Sinespaciad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w w:val="105"/>
                <w:sz w:val="24"/>
                <w:szCs w:val="24"/>
              </w:rPr>
              <w:t>Diligenciar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para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la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entrada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a</w:t>
            </w:r>
            <w:r>
              <w:rPr>
                <w:rFonts w:cstheme="minorHAnsi"/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Panamá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el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formulario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digital</w:t>
            </w:r>
            <w:r>
              <w:rPr>
                <w:rFonts w:cstheme="minorHAnsi"/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con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mínimo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7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días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de</w:t>
            </w:r>
            <w:r>
              <w:rPr>
                <w:rFonts w:cstheme="minorHAnsi"/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anticipación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al</w:t>
            </w:r>
            <w:r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rFonts w:cstheme="minorHAnsi"/>
                <w:w w:val="105"/>
                <w:sz w:val="24"/>
                <w:szCs w:val="24"/>
              </w:rPr>
              <w:t>viaje.</w:t>
            </w:r>
            <w:r>
              <w:rPr>
                <w:rFonts w:cstheme="minorHAnsi"/>
                <w:spacing w:val="2"/>
                <w:w w:val="105"/>
                <w:sz w:val="24"/>
                <w:szCs w:val="24"/>
              </w:rPr>
              <w:t xml:space="preserve"> </w:t>
            </w:r>
            <w:hyperlink r:id="rId17" w:history="1">
              <w:r>
                <w:rPr>
                  <w:rStyle w:val="Hipervnculo"/>
                  <w:rFonts w:cstheme="minorHAnsi"/>
                  <w:w w:val="105"/>
                  <w:sz w:val="24"/>
                  <w:szCs w:val="24"/>
                  <w:u w:color="1155CC"/>
                </w:rPr>
                <w:t>CLICK</w:t>
              </w:r>
              <w:r>
                <w:rPr>
                  <w:rStyle w:val="Hipervnculo"/>
                  <w:rFonts w:cstheme="minorHAnsi"/>
                  <w:spacing w:val="4"/>
                  <w:w w:val="105"/>
                  <w:sz w:val="24"/>
                  <w:szCs w:val="24"/>
                  <w:u w:color="1155CC"/>
                </w:rPr>
                <w:t xml:space="preserve"> </w:t>
              </w:r>
              <w:r>
                <w:rPr>
                  <w:rStyle w:val="Hipervnculo"/>
                  <w:rFonts w:cstheme="minorHAnsi"/>
                  <w:spacing w:val="-4"/>
                  <w:w w:val="105"/>
                  <w:sz w:val="24"/>
                  <w:szCs w:val="24"/>
                  <w:u w:color="1155CC"/>
                </w:rPr>
                <w:t>AQUÍ</w:t>
              </w:r>
            </w:hyperlink>
          </w:p>
        </w:tc>
      </w:tr>
      <w:tr w:rsidR="001A2E5D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:rsidR="001A2E5D" w:rsidRDefault="008D7D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A2E5D">
        <w:trPr>
          <w:trHeight w:val="2380"/>
        </w:trPr>
        <w:tc>
          <w:tcPr>
            <w:tcW w:w="11031" w:type="dxa"/>
            <w:vAlign w:val="center"/>
          </w:tcPr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w w:val="110"/>
              </w:rPr>
              <w:t>Alojamiento pago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0"/>
              </w:rPr>
              <w:t>en dólares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0"/>
              </w:rPr>
              <w:t>americanos.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w w:val="110"/>
              </w:rPr>
              <w:t>Tarifas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impuestos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sujetos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cambios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sin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previo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aviso.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t>En</w:t>
            </w:r>
            <w:r>
              <w:rPr>
                <w:spacing w:val="16"/>
              </w:rPr>
              <w:t xml:space="preserve"> </w:t>
            </w:r>
            <w:r>
              <w:t>caso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no</w:t>
            </w:r>
            <w:r>
              <w:rPr>
                <w:spacing w:val="16"/>
              </w:rPr>
              <w:t xml:space="preserve"> </w:t>
            </w:r>
            <w:r>
              <w:t>SHOW</w:t>
            </w:r>
            <w:r>
              <w:rPr>
                <w:spacing w:val="16"/>
              </w:rPr>
              <w:t xml:space="preserve"> </w:t>
            </w:r>
            <w:r>
              <w:t>se</w:t>
            </w:r>
            <w:r>
              <w:rPr>
                <w:spacing w:val="17"/>
              </w:rPr>
              <w:t xml:space="preserve"> </w:t>
            </w:r>
            <w:r>
              <w:t>aplica</w:t>
            </w:r>
            <w:r>
              <w:rPr>
                <w:spacing w:val="16"/>
              </w:rPr>
              <w:t xml:space="preserve"> </w:t>
            </w:r>
            <w:r>
              <w:t>penalidad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6"/>
              </w:rPr>
              <w:t xml:space="preserve"> </w:t>
            </w:r>
            <w:r>
              <w:t>100</w:t>
            </w:r>
            <w:r>
              <w:rPr>
                <w:spacing w:val="16"/>
              </w:rPr>
              <w:t xml:space="preserve"> </w:t>
            </w:r>
            <w:r>
              <w:t>%</w:t>
            </w:r>
            <w:r>
              <w:rPr>
                <w:spacing w:val="17"/>
              </w:rPr>
              <w:t xml:space="preserve"> </w:t>
            </w:r>
            <w:r>
              <w:t>sobre</w:t>
            </w:r>
            <w:r>
              <w:rPr>
                <w:spacing w:val="16"/>
              </w:rPr>
              <w:t xml:space="preserve"> </w:t>
            </w:r>
            <w:r>
              <w:t>el</w:t>
            </w:r>
            <w:r>
              <w:rPr>
                <w:spacing w:val="16"/>
              </w:rPr>
              <w:t xml:space="preserve"> </w:t>
            </w:r>
            <w:r>
              <w:t>valor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6"/>
              </w:rPr>
              <w:t xml:space="preserve"> </w:t>
            </w:r>
            <w:r>
              <w:t>paquete.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w w:val="110"/>
              </w:rPr>
              <w:t>Es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importante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que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este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el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aeropuerto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como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mínimo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con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cuatro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(4)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horas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antes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salida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del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vuelo.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t>El</w:t>
            </w:r>
            <w:r>
              <w:rPr>
                <w:spacing w:val="28"/>
              </w:rPr>
              <w:t xml:space="preserve"> </w:t>
            </w:r>
            <w:r>
              <w:t>tiquete</w:t>
            </w:r>
            <w:r>
              <w:rPr>
                <w:spacing w:val="29"/>
              </w:rPr>
              <w:t xml:space="preserve"> </w:t>
            </w:r>
            <w:r>
              <w:t>después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28"/>
              </w:rPr>
              <w:t xml:space="preserve"> </w:t>
            </w:r>
            <w:r>
              <w:t>emitido</w:t>
            </w:r>
            <w:r>
              <w:rPr>
                <w:spacing w:val="29"/>
              </w:rPr>
              <w:t xml:space="preserve"> </w:t>
            </w:r>
            <w:r>
              <w:t>NO</w:t>
            </w:r>
            <w:r>
              <w:rPr>
                <w:spacing w:val="29"/>
              </w:rPr>
              <w:t xml:space="preserve"> </w:t>
            </w:r>
            <w:r>
              <w:t>es</w:t>
            </w:r>
            <w:r>
              <w:rPr>
                <w:spacing w:val="29"/>
              </w:rPr>
              <w:t xml:space="preserve"> </w:t>
            </w:r>
            <w:r>
              <w:t>reembolsable,</w:t>
            </w:r>
            <w:r>
              <w:rPr>
                <w:spacing w:val="28"/>
              </w:rPr>
              <w:t xml:space="preserve"> </w:t>
            </w:r>
            <w:r>
              <w:t>NO</w:t>
            </w:r>
            <w:r>
              <w:rPr>
                <w:spacing w:val="29"/>
              </w:rPr>
              <w:t xml:space="preserve"> </w:t>
            </w:r>
            <w:r>
              <w:t>es</w:t>
            </w:r>
            <w:r>
              <w:rPr>
                <w:spacing w:val="29"/>
              </w:rPr>
              <w:t xml:space="preserve"> </w:t>
            </w:r>
            <w:r>
              <w:t>endosable,</w:t>
            </w:r>
            <w:r>
              <w:rPr>
                <w:spacing w:val="29"/>
              </w:rPr>
              <w:t xml:space="preserve"> </w:t>
            </w:r>
            <w:r>
              <w:t>y</w:t>
            </w:r>
            <w:r>
              <w:rPr>
                <w:spacing w:val="28"/>
              </w:rPr>
              <w:t xml:space="preserve"> </w:t>
            </w:r>
            <w:r>
              <w:t>aplican</w:t>
            </w:r>
            <w:r>
              <w:rPr>
                <w:spacing w:val="29"/>
              </w:rPr>
              <w:t xml:space="preserve"> </w:t>
            </w:r>
            <w:r>
              <w:t>penalidades</w:t>
            </w:r>
            <w:r>
              <w:rPr>
                <w:spacing w:val="29"/>
              </w:rPr>
              <w:t xml:space="preserve"> </w:t>
            </w:r>
            <w:r>
              <w:t>que</w:t>
            </w:r>
            <w:r>
              <w:rPr>
                <w:spacing w:val="29"/>
              </w:rPr>
              <w:t xml:space="preserve"> </w:t>
            </w:r>
            <w:r>
              <w:t>la</w:t>
            </w:r>
            <w:r>
              <w:rPr>
                <w:spacing w:val="28"/>
              </w:rPr>
              <w:t xml:space="preserve"> </w:t>
            </w:r>
            <w:r>
              <w:t>aerolínea</w:t>
            </w:r>
            <w:r>
              <w:rPr>
                <w:spacing w:val="29"/>
              </w:rPr>
              <w:t xml:space="preserve"> </w:t>
            </w:r>
            <w:r>
              <w:t>disponga.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w w:val="110"/>
              </w:rPr>
              <w:t>Para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adultos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mayores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11"/>
                <w:w w:val="110"/>
                <w:lang w:val="es-ES"/>
              </w:rPr>
              <w:t xml:space="preserve">74 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años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hasta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99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años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el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valor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suplemento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por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asistencia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médica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es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Usd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10"/>
                <w:w w:val="110"/>
                <w:lang w:val="es-ES"/>
              </w:rPr>
              <w:t>3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dólares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diario</w:t>
            </w:r>
            <w:r>
              <w:rPr>
                <w:w w:val="110"/>
                <w:lang w:val="es-ES"/>
              </w:rPr>
              <w:t>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w w:val="110"/>
              </w:rPr>
              <w:t>Para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menores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edad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deben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presentar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pasaporte,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registro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civil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nacimiento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y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permiso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autenticado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notaria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por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los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padres.</w:t>
            </w:r>
          </w:p>
          <w:p w:rsidR="001A2E5D" w:rsidRDefault="008D7D10">
            <w:pPr>
              <w:pStyle w:val="Sinespaciado"/>
              <w:numPr>
                <w:ilvl w:val="0"/>
                <w:numId w:val="3"/>
              </w:numPr>
            </w:pPr>
            <w:r>
              <w:rPr>
                <w:b/>
              </w:rPr>
              <w:t>Todas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las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fechas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viaje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indicadas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son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ingresando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alojamiento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28"/>
              </w:rPr>
              <w:t xml:space="preserve"> hotel de </w:t>
            </w:r>
            <w:r>
              <w:rPr>
                <w:b/>
              </w:rPr>
              <w:t>playa,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saliendo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por hotel de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ciudad,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adicionalmente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siempre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 xml:space="preserve">el </w:t>
            </w:r>
            <w:r>
              <w:rPr>
                <w:b/>
                <w:w w:val="110"/>
              </w:rPr>
              <w:t>traslado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de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hoteles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de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playa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a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hoteles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en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ciudad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es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a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las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12:30pm desde el lobby del hotel.</w:t>
            </w:r>
          </w:p>
          <w:p w:rsidR="001A2E5D" w:rsidRDefault="001A2E5D">
            <w:pPr>
              <w:pStyle w:val="Sinespaciado"/>
            </w:pPr>
          </w:p>
          <w:p w:rsidR="001A2E5D" w:rsidRDefault="008D7D10">
            <w:pPr>
              <w:pStyle w:val="Sinespaciado"/>
              <w:jc w:val="center"/>
            </w:pPr>
            <w:r>
              <w:t>La</w:t>
            </w:r>
            <w:r>
              <w:rPr>
                <w:spacing w:val="30"/>
              </w:rPr>
              <w:t xml:space="preserve"> </w:t>
            </w:r>
            <w:r>
              <w:t>mayoría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habitaciones</w:t>
            </w:r>
            <w:r>
              <w:rPr>
                <w:spacing w:val="30"/>
              </w:rPr>
              <w:t xml:space="preserve"> </w:t>
            </w:r>
            <w:r>
              <w:t>cuentan</w:t>
            </w:r>
            <w:r>
              <w:rPr>
                <w:spacing w:val="31"/>
              </w:rPr>
              <w:t xml:space="preserve"> </w:t>
            </w:r>
            <w:r>
              <w:t>con</w:t>
            </w:r>
            <w:r>
              <w:rPr>
                <w:spacing w:val="31"/>
              </w:rPr>
              <w:t xml:space="preserve"> </w:t>
            </w:r>
            <w:r>
              <w:t>cama</w:t>
            </w:r>
            <w:r>
              <w:rPr>
                <w:spacing w:val="31"/>
              </w:rPr>
              <w:t xml:space="preserve"> </w:t>
            </w:r>
            <w:r>
              <w:t>doble</w:t>
            </w:r>
            <w:r>
              <w:rPr>
                <w:spacing w:val="30"/>
              </w:rPr>
              <w:t xml:space="preserve"> </w:t>
            </w:r>
            <w:r>
              <w:t>o</w:t>
            </w:r>
            <w:r>
              <w:rPr>
                <w:spacing w:val="31"/>
              </w:rPr>
              <w:t xml:space="preserve"> </w:t>
            </w:r>
            <w:r>
              <w:t>matrimonial</w:t>
            </w:r>
            <w:r>
              <w:rPr>
                <w:spacing w:val="31"/>
              </w:rPr>
              <w:t xml:space="preserve"> </w:t>
            </w:r>
            <w:r>
              <w:t>125cm</w:t>
            </w:r>
            <w:r>
              <w:rPr>
                <w:spacing w:val="31"/>
              </w:rPr>
              <w:t xml:space="preserve"> </w:t>
            </w:r>
            <w:r>
              <w:t>ancho</w:t>
            </w:r>
            <w:r>
              <w:rPr>
                <w:spacing w:val="30"/>
              </w:rPr>
              <w:t xml:space="preserve"> </w:t>
            </w:r>
            <w:r>
              <w:t>X</w:t>
            </w:r>
            <w:r>
              <w:rPr>
                <w:spacing w:val="31"/>
              </w:rPr>
              <w:t xml:space="preserve"> </w:t>
            </w:r>
            <w:r>
              <w:t>180cm</w:t>
            </w:r>
            <w:r>
              <w:rPr>
                <w:spacing w:val="31"/>
              </w:rPr>
              <w:t xml:space="preserve"> </w:t>
            </w:r>
            <w:r>
              <w:t>largo</w:t>
            </w:r>
          </w:p>
        </w:tc>
      </w:tr>
      <w:tr w:rsidR="001A2E5D">
        <w:trPr>
          <w:trHeight w:val="487"/>
        </w:trPr>
        <w:tc>
          <w:tcPr>
            <w:tcW w:w="11031" w:type="dxa"/>
          </w:tcPr>
          <w:p w:rsidR="001A2E5D" w:rsidRDefault="008D7D1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2E5D" w:rsidRDefault="001A2E5D"/>
    <w:p w:rsidR="001A2E5D" w:rsidRDefault="001A2E5D"/>
    <w:sectPr w:rsidR="001A2E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C62" w:rsidRDefault="008B5C62">
      <w:pPr>
        <w:spacing w:line="240" w:lineRule="auto"/>
      </w:pPr>
      <w:r>
        <w:separator/>
      </w:r>
    </w:p>
  </w:endnote>
  <w:endnote w:type="continuationSeparator" w:id="0">
    <w:p w:rsidR="008B5C62" w:rsidRDefault="008B5C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C62" w:rsidRDefault="008B5C62">
      <w:pPr>
        <w:spacing w:after="0"/>
      </w:pPr>
      <w:r>
        <w:separator/>
      </w:r>
    </w:p>
  </w:footnote>
  <w:footnote w:type="continuationSeparator" w:id="0">
    <w:p w:rsidR="008B5C62" w:rsidRDefault="008B5C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EE2757"/>
    <w:multiLevelType w:val="multilevel"/>
    <w:tmpl w:val="2EEE2757"/>
    <w:lvl w:ilvl="0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1E31D1"/>
    <w:multiLevelType w:val="multilevel"/>
    <w:tmpl w:val="341E31D1"/>
    <w:lvl w:ilvl="0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FB5373"/>
    <w:multiLevelType w:val="multilevel"/>
    <w:tmpl w:val="3BFB5373"/>
    <w:lvl w:ilvl="0">
      <w:numFmt w:val="bullet"/>
      <w:lvlText w:val="•"/>
      <w:lvlJc w:val="left"/>
      <w:pPr>
        <w:ind w:left="360" w:hanging="360"/>
      </w:pPr>
      <w:rPr>
        <w:rFonts w:ascii="Arial MT" w:eastAsia="Arial MT" w:hAnsi="Arial MT" w:cs="Arial MT" w:hint="default"/>
        <w:spacing w:val="0"/>
        <w:w w:val="107"/>
        <w:lang w:val="es-ES" w:eastAsia="en-US" w:bidi="ar-S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11C02B5"/>
    <w:multiLevelType w:val="multilevel"/>
    <w:tmpl w:val="711C02B5"/>
    <w:lvl w:ilvl="0">
      <w:numFmt w:val="bullet"/>
      <w:lvlText w:val="•"/>
      <w:lvlJc w:val="left"/>
      <w:pPr>
        <w:ind w:left="360" w:hanging="360"/>
      </w:pPr>
      <w:rPr>
        <w:rFonts w:ascii="Arial MT" w:eastAsia="Arial MT" w:hAnsi="Arial MT" w:cs="Arial MT" w:hint="default"/>
        <w:spacing w:val="0"/>
        <w:w w:val="107"/>
        <w:lang w:val="es-ES" w:eastAsia="en-US" w:bidi="ar-S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4910"/>
    <w:rsid w:val="00022FA9"/>
    <w:rsid w:val="00030776"/>
    <w:rsid w:val="00046CCF"/>
    <w:rsid w:val="0005411F"/>
    <w:rsid w:val="00073D7E"/>
    <w:rsid w:val="00092695"/>
    <w:rsid w:val="000B0364"/>
    <w:rsid w:val="000B30E2"/>
    <w:rsid w:val="000C4D65"/>
    <w:rsid w:val="000C5D15"/>
    <w:rsid w:val="000D4E59"/>
    <w:rsid w:val="000E421B"/>
    <w:rsid w:val="000F1C74"/>
    <w:rsid w:val="000F7502"/>
    <w:rsid w:val="00103313"/>
    <w:rsid w:val="001149D1"/>
    <w:rsid w:val="001153D0"/>
    <w:rsid w:val="0012281B"/>
    <w:rsid w:val="00125AD8"/>
    <w:rsid w:val="00153243"/>
    <w:rsid w:val="00167804"/>
    <w:rsid w:val="00171B4D"/>
    <w:rsid w:val="001729B4"/>
    <w:rsid w:val="001972BD"/>
    <w:rsid w:val="001A2E5D"/>
    <w:rsid w:val="001B19F0"/>
    <w:rsid w:val="001D0F3D"/>
    <w:rsid w:val="001D6A84"/>
    <w:rsid w:val="001D7D44"/>
    <w:rsid w:val="001E3358"/>
    <w:rsid w:val="00210952"/>
    <w:rsid w:val="00211051"/>
    <w:rsid w:val="00216262"/>
    <w:rsid w:val="0021700A"/>
    <w:rsid w:val="00220232"/>
    <w:rsid w:val="00227158"/>
    <w:rsid w:val="002357E0"/>
    <w:rsid w:val="00235D6C"/>
    <w:rsid w:val="00274201"/>
    <w:rsid w:val="00276731"/>
    <w:rsid w:val="00291430"/>
    <w:rsid w:val="002D25F1"/>
    <w:rsid w:val="002D4734"/>
    <w:rsid w:val="002F69E1"/>
    <w:rsid w:val="003000AA"/>
    <w:rsid w:val="003210B0"/>
    <w:rsid w:val="003400C6"/>
    <w:rsid w:val="003514E7"/>
    <w:rsid w:val="00362C84"/>
    <w:rsid w:val="003D18BE"/>
    <w:rsid w:val="003D2804"/>
    <w:rsid w:val="003E45C8"/>
    <w:rsid w:val="004075B4"/>
    <w:rsid w:val="00414544"/>
    <w:rsid w:val="00425794"/>
    <w:rsid w:val="00434C0C"/>
    <w:rsid w:val="00435B1C"/>
    <w:rsid w:val="00463A91"/>
    <w:rsid w:val="00466330"/>
    <w:rsid w:val="00476509"/>
    <w:rsid w:val="004874C7"/>
    <w:rsid w:val="00491759"/>
    <w:rsid w:val="004A38A0"/>
    <w:rsid w:val="004C299D"/>
    <w:rsid w:val="004D641B"/>
    <w:rsid w:val="004F1AD7"/>
    <w:rsid w:val="004F5F57"/>
    <w:rsid w:val="004F6CA3"/>
    <w:rsid w:val="004F7926"/>
    <w:rsid w:val="00514D97"/>
    <w:rsid w:val="005159FD"/>
    <w:rsid w:val="00522BCE"/>
    <w:rsid w:val="00570CFF"/>
    <w:rsid w:val="005A17C9"/>
    <w:rsid w:val="005B7F5D"/>
    <w:rsid w:val="005C6BFF"/>
    <w:rsid w:val="005F2B6E"/>
    <w:rsid w:val="006039C6"/>
    <w:rsid w:val="00611A7C"/>
    <w:rsid w:val="00642D9E"/>
    <w:rsid w:val="00660644"/>
    <w:rsid w:val="00666703"/>
    <w:rsid w:val="00676D7E"/>
    <w:rsid w:val="006877DE"/>
    <w:rsid w:val="00694EB8"/>
    <w:rsid w:val="00697244"/>
    <w:rsid w:val="006D3D15"/>
    <w:rsid w:val="006F5795"/>
    <w:rsid w:val="006F610D"/>
    <w:rsid w:val="0070014C"/>
    <w:rsid w:val="0070016A"/>
    <w:rsid w:val="0071049A"/>
    <w:rsid w:val="0071296F"/>
    <w:rsid w:val="00712C80"/>
    <w:rsid w:val="00716075"/>
    <w:rsid w:val="00724FD0"/>
    <w:rsid w:val="00735599"/>
    <w:rsid w:val="007717B4"/>
    <w:rsid w:val="007848C4"/>
    <w:rsid w:val="007863AC"/>
    <w:rsid w:val="007C343E"/>
    <w:rsid w:val="007C77C6"/>
    <w:rsid w:val="007D39D4"/>
    <w:rsid w:val="007E03F2"/>
    <w:rsid w:val="00817E93"/>
    <w:rsid w:val="008242C1"/>
    <w:rsid w:val="00844020"/>
    <w:rsid w:val="00846377"/>
    <w:rsid w:val="00854B9F"/>
    <w:rsid w:val="008622F2"/>
    <w:rsid w:val="00864A17"/>
    <w:rsid w:val="0087114D"/>
    <w:rsid w:val="008810A8"/>
    <w:rsid w:val="00891858"/>
    <w:rsid w:val="008B5C62"/>
    <w:rsid w:val="008D0E75"/>
    <w:rsid w:val="008D6FBA"/>
    <w:rsid w:val="008D7D10"/>
    <w:rsid w:val="009060CC"/>
    <w:rsid w:val="00910944"/>
    <w:rsid w:val="00937315"/>
    <w:rsid w:val="00950F4B"/>
    <w:rsid w:val="00963FA3"/>
    <w:rsid w:val="00967587"/>
    <w:rsid w:val="009675CA"/>
    <w:rsid w:val="009970DA"/>
    <w:rsid w:val="00997FA5"/>
    <w:rsid w:val="009B4942"/>
    <w:rsid w:val="009C4E53"/>
    <w:rsid w:val="009D5A79"/>
    <w:rsid w:val="009D6FFE"/>
    <w:rsid w:val="009D7D6E"/>
    <w:rsid w:val="00A4587E"/>
    <w:rsid w:val="00A56382"/>
    <w:rsid w:val="00A7301E"/>
    <w:rsid w:val="00A94692"/>
    <w:rsid w:val="00AC27E2"/>
    <w:rsid w:val="00AC634B"/>
    <w:rsid w:val="00AF4ECA"/>
    <w:rsid w:val="00B0267B"/>
    <w:rsid w:val="00B247F7"/>
    <w:rsid w:val="00B27E37"/>
    <w:rsid w:val="00B30E38"/>
    <w:rsid w:val="00B67885"/>
    <w:rsid w:val="00B77A45"/>
    <w:rsid w:val="00B802CB"/>
    <w:rsid w:val="00BA7887"/>
    <w:rsid w:val="00BD148A"/>
    <w:rsid w:val="00BD5B56"/>
    <w:rsid w:val="00BE1358"/>
    <w:rsid w:val="00C0120C"/>
    <w:rsid w:val="00C10057"/>
    <w:rsid w:val="00C1509E"/>
    <w:rsid w:val="00C342F4"/>
    <w:rsid w:val="00C41005"/>
    <w:rsid w:val="00C4163A"/>
    <w:rsid w:val="00C62F0F"/>
    <w:rsid w:val="00C7569C"/>
    <w:rsid w:val="00C77065"/>
    <w:rsid w:val="00C91928"/>
    <w:rsid w:val="00C9499D"/>
    <w:rsid w:val="00CA6C81"/>
    <w:rsid w:val="00CD12BB"/>
    <w:rsid w:val="00CD421A"/>
    <w:rsid w:val="00D27235"/>
    <w:rsid w:val="00D32E45"/>
    <w:rsid w:val="00D3610B"/>
    <w:rsid w:val="00D4677C"/>
    <w:rsid w:val="00D52B39"/>
    <w:rsid w:val="00D90667"/>
    <w:rsid w:val="00DD734B"/>
    <w:rsid w:val="00DE79D5"/>
    <w:rsid w:val="00DF01CE"/>
    <w:rsid w:val="00E02353"/>
    <w:rsid w:val="00E147BC"/>
    <w:rsid w:val="00E17AE4"/>
    <w:rsid w:val="00E21D98"/>
    <w:rsid w:val="00E33457"/>
    <w:rsid w:val="00E34C77"/>
    <w:rsid w:val="00E37A93"/>
    <w:rsid w:val="00E5099E"/>
    <w:rsid w:val="00E67E12"/>
    <w:rsid w:val="00E72243"/>
    <w:rsid w:val="00E75414"/>
    <w:rsid w:val="00E76C24"/>
    <w:rsid w:val="00E77470"/>
    <w:rsid w:val="00E8579B"/>
    <w:rsid w:val="00E913A5"/>
    <w:rsid w:val="00EB5D6A"/>
    <w:rsid w:val="00EB68D0"/>
    <w:rsid w:val="00EB7AD0"/>
    <w:rsid w:val="00ED2648"/>
    <w:rsid w:val="00ED5D2D"/>
    <w:rsid w:val="00EE0A23"/>
    <w:rsid w:val="00EF106C"/>
    <w:rsid w:val="00F13D3B"/>
    <w:rsid w:val="00F8490C"/>
    <w:rsid w:val="00FA41BA"/>
    <w:rsid w:val="00FC3716"/>
    <w:rsid w:val="00FD2ACC"/>
    <w:rsid w:val="00FE7232"/>
    <w:rsid w:val="00FF2EA7"/>
    <w:rsid w:val="56180A2A"/>
    <w:rsid w:val="75BC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660E35F-9AE5-46D6-80F6-12ACFCC7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decuadrcula4-nfasis61">
    <w:name w:val="Tabla de cuadrícula 4 - Énfasis 61"/>
    <w:basedOn w:val="Tablanormal"/>
    <w:uiPriority w:val="49"/>
    <w:qFormat/>
    <w:rPr>
      <w:rFonts w:ascii="Arial" w:hAnsi="Arial"/>
      <w:sz w:val="24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9" w:after="0" w:line="240" w:lineRule="auto"/>
      <w:ind w:right="20"/>
      <w:jc w:val="center"/>
    </w:pPr>
    <w:rPr>
      <w:rFonts w:ascii="Arial MT" w:eastAsia="Arial MT" w:hAnsi="Arial MT" w:cs="Arial MT"/>
      <w:lang w:val="es-E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declaraciondeviajero.ana.gob.pa/?utm_campaign=1738335_ESP%20Declaraci%C3%B3n%20Electr%C3%B3nica%20para%20pasajeros%20viajando%20hacia%20Panam%C3%A1&amp;utm_medium=email&amp;utm_source=Sales%20Agencies&amp;utm_country=CO&amp;dm_i=5FO0,119B3,3WM71G,470V1,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api.whatsapp.com/send?phone=57312465283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E5A8-4DAC-4526-9638-530E32DA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1256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1 TURESERVA</dc:creator>
  <cp:lastModifiedBy>Cuenta Microsoft</cp:lastModifiedBy>
  <cp:revision>62</cp:revision>
  <dcterms:created xsi:type="dcterms:W3CDTF">2025-04-03T21:37:00Z</dcterms:created>
  <dcterms:modified xsi:type="dcterms:W3CDTF">2026-09-22T20:55:00Z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9DB55CB1AEC84CADB7B17DE6AC7C3FC6_12</vt:lpwstr>
  </property>
</Properties>
</file>