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4454" w:type="dxa"/>
        <w:jc w:val="center"/>
        <w:tblLayout w:type="fixed"/>
        <w:tblLook w:val="04A0" w:firstRow="1" w:lastRow="0" w:firstColumn="1" w:lastColumn="0" w:noHBand="0" w:noVBand="1"/>
      </w:tblPr>
      <w:tblGrid>
        <w:gridCol w:w="6663"/>
        <w:gridCol w:w="7791"/>
      </w:tblGrid>
      <w:tr w:rsidR="00B270F8" w14:paraId="0C98B1CB" w14:textId="77777777" w:rsidTr="004D2B54">
        <w:trPr>
          <w:trHeight w:val="553"/>
          <w:jc w:val="center"/>
        </w:trPr>
        <w:tc>
          <w:tcPr>
            <w:tcW w:w="14454" w:type="dxa"/>
            <w:gridSpan w:val="2"/>
            <w:shd w:val="clear" w:color="auto" w:fill="00B0F0"/>
            <w:vAlign w:val="center"/>
          </w:tcPr>
          <w:p w14:paraId="72B1084F" w14:textId="6F60D5A9" w:rsidR="00B270F8" w:rsidRPr="00F42E38" w:rsidRDefault="001004AF" w:rsidP="00B270F8">
            <w:pPr>
              <w:pStyle w:val="TableParagraph"/>
              <w:spacing w:before="20"/>
              <w:ind w:left="18" w:right="4"/>
              <w:jc w:val="center"/>
              <w:rPr>
                <w:rFonts w:ascii="Arial" w:hAnsi="Arial" w:cs="Arial"/>
                <w:b/>
                <w:sz w:val="40"/>
                <w:szCs w:val="44"/>
              </w:rPr>
            </w:pPr>
            <w:bookmarkStart w:id="0" w:name="_GoBack"/>
            <w:bookmarkEnd w:id="0"/>
            <w:r w:rsidRPr="00F42E38">
              <w:rPr>
                <w:rFonts w:ascii="Arial" w:hAnsi="Arial" w:cs="Arial"/>
                <w:b/>
                <w:color w:val="FFFFFF"/>
                <w:spacing w:val="-6"/>
                <w:sz w:val="40"/>
                <w:szCs w:val="44"/>
              </w:rPr>
              <w:t xml:space="preserve">BUENOS AIRES Y </w:t>
            </w:r>
            <w:r w:rsidR="0091036C" w:rsidRPr="00F42E38">
              <w:rPr>
                <w:rFonts w:ascii="Arial" w:hAnsi="Arial" w:cs="Arial"/>
                <w:b/>
                <w:color w:val="FFFFFF"/>
                <w:spacing w:val="-6"/>
                <w:sz w:val="40"/>
                <w:szCs w:val="44"/>
              </w:rPr>
              <w:t>BARILOCHE</w:t>
            </w:r>
          </w:p>
        </w:tc>
      </w:tr>
      <w:tr w:rsidR="00B270F8" w14:paraId="0DE99862" w14:textId="77777777" w:rsidTr="00F42E38">
        <w:trPr>
          <w:trHeight w:val="1406"/>
          <w:jc w:val="center"/>
        </w:trPr>
        <w:tc>
          <w:tcPr>
            <w:tcW w:w="14454" w:type="dxa"/>
            <w:gridSpan w:val="2"/>
            <w:vAlign w:val="center"/>
          </w:tcPr>
          <w:p w14:paraId="58E96C38" w14:textId="6CB92AFA" w:rsidR="00B270F8" w:rsidRPr="00F42E38" w:rsidRDefault="001004AF" w:rsidP="00B270F8">
            <w:pPr>
              <w:jc w:val="center"/>
              <w:rPr>
                <w:rFonts w:ascii="Arial" w:hAnsi="Arial" w:cs="Arial"/>
              </w:rPr>
            </w:pPr>
            <w:r w:rsidRPr="00F42E38">
              <w:rPr>
                <w:rFonts w:ascii="Arial" w:hAnsi="Arial" w:cs="Arial"/>
              </w:rPr>
              <w:t xml:space="preserve">Argentina y su gran envergadura nos </w:t>
            </w:r>
            <w:r w:rsidR="0091036C" w:rsidRPr="00F42E38">
              <w:rPr>
                <w:rFonts w:ascii="Arial" w:hAnsi="Arial" w:cs="Arial"/>
              </w:rPr>
              <w:t>ofrecen</w:t>
            </w:r>
            <w:r w:rsidRPr="00F42E38">
              <w:rPr>
                <w:rFonts w:ascii="Arial" w:hAnsi="Arial" w:cs="Arial"/>
              </w:rPr>
              <w:t xml:space="preserve"> las montañas de los Andes, lagos glaciales y praderas en las Pampas, la tierra tradicional de pastoreo de su famoso ganado. El país es conocido por el baile y la música del tango. Su gran capital cosmopolita, Buenos Aires, se centra en la Plaza de Mayo, rodeada por imponentes edificios del siglo XIX</w:t>
            </w:r>
          </w:p>
        </w:tc>
      </w:tr>
      <w:tr w:rsidR="00A25C69" w14:paraId="1D10983C" w14:textId="77777777" w:rsidTr="004D2B54">
        <w:trPr>
          <w:trHeight w:val="429"/>
          <w:jc w:val="center"/>
        </w:trPr>
        <w:tc>
          <w:tcPr>
            <w:tcW w:w="6663" w:type="dxa"/>
            <w:shd w:val="clear" w:color="auto" w:fill="00B0F0"/>
            <w:vAlign w:val="center"/>
          </w:tcPr>
          <w:p w14:paraId="55879AA0" w14:textId="77777777" w:rsidR="00B270F8" w:rsidRPr="00F42E38" w:rsidRDefault="00B270F8" w:rsidP="00B270F8">
            <w:pPr>
              <w:jc w:val="center"/>
              <w:rPr>
                <w:rFonts w:ascii="Arial" w:hAnsi="Arial" w:cs="Arial"/>
                <w:b/>
                <w:color w:val="FFFFFF" w:themeColor="background1"/>
              </w:rPr>
            </w:pPr>
            <w:r w:rsidRPr="00F42E38">
              <w:rPr>
                <w:rFonts w:ascii="Arial" w:hAnsi="Arial" w:cs="Arial"/>
                <w:b/>
                <w:color w:val="FFFFFF" w:themeColor="background1"/>
              </w:rPr>
              <w:t>(NUESTRO PLAN INCLUYE POR PERSONA)</w:t>
            </w:r>
          </w:p>
        </w:tc>
        <w:tc>
          <w:tcPr>
            <w:tcW w:w="7791" w:type="dxa"/>
            <w:shd w:val="clear" w:color="auto" w:fill="0070C0"/>
            <w:vAlign w:val="center"/>
          </w:tcPr>
          <w:p w14:paraId="4E43E0B6" w14:textId="77777777" w:rsidR="00B270F8" w:rsidRPr="00F42E38" w:rsidRDefault="00B270F8" w:rsidP="00B270F8">
            <w:pPr>
              <w:jc w:val="center"/>
              <w:rPr>
                <w:rFonts w:ascii="Arial" w:hAnsi="Arial" w:cs="Arial"/>
                <w:b/>
                <w:color w:val="FFFFFF" w:themeColor="background1"/>
              </w:rPr>
            </w:pPr>
            <w:r w:rsidRPr="00F42E38">
              <w:rPr>
                <w:rFonts w:ascii="Arial" w:hAnsi="Arial" w:cs="Arial"/>
                <w:b/>
                <w:color w:val="FFFFFF" w:themeColor="background1"/>
              </w:rPr>
              <w:t>(NUESTRO PLAN NO INCLUYE POR PERSONA)</w:t>
            </w:r>
          </w:p>
        </w:tc>
      </w:tr>
      <w:tr w:rsidR="00B270F8" w14:paraId="6A121794" w14:textId="77777777" w:rsidTr="004D2B54">
        <w:trPr>
          <w:trHeight w:val="5668"/>
          <w:jc w:val="center"/>
        </w:trPr>
        <w:tc>
          <w:tcPr>
            <w:tcW w:w="6663" w:type="dxa"/>
            <w:vAlign w:val="center"/>
          </w:tcPr>
          <w:p w14:paraId="79D34EC5" w14:textId="77777777"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Traslado Aeropuerto Ezeiza / Hotel Privado sin guía</w:t>
            </w:r>
          </w:p>
          <w:p w14:paraId="62870E5A" w14:textId="77777777"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3 noches de alojamiento en hotel seleccionado de Buenos Aires con desayuno</w:t>
            </w:r>
          </w:p>
          <w:p w14:paraId="088DCB1D" w14:textId="77777777"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Excursión City Tour Premium</w:t>
            </w:r>
          </w:p>
          <w:p w14:paraId="27737B1B" w14:textId="77777777"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Traslado Hotel / Aeroparque Privado sin guía</w:t>
            </w:r>
          </w:p>
          <w:p w14:paraId="32CC5BC6" w14:textId="3C4AC162"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 xml:space="preserve">Traslado Aeropuerto </w:t>
            </w:r>
            <w:r w:rsidR="00005B6B" w:rsidRPr="00F42E38">
              <w:rPr>
                <w:rFonts w:ascii="Arial" w:hAnsi="Arial" w:cs="Arial"/>
                <w:szCs w:val="18"/>
              </w:rPr>
              <w:t>Bariloche</w:t>
            </w:r>
            <w:r w:rsidRPr="00F42E38">
              <w:rPr>
                <w:rFonts w:ascii="Arial" w:hAnsi="Arial" w:cs="Arial"/>
                <w:szCs w:val="18"/>
              </w:rPr>
              <w:t xml:space="preserve"> / Hotel en servicio compartido</w:t>
            </w:r>
          </w:p>
          <w:p w14:paraId="170B582E" w14:textId="18F83DFD" w:rsidR="001004AF" w:rsidRPr="00F42E38" w:rsidRDefault="00005B6B"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3</w:t>
            </w:r>
            <w:r w:rsidR="001004AF" w:rsidRPr="00F42E38">
              <w:rPr>
                <w:rFonts w:ascii="Arial" w:hAnsi="Arial" w:cs="Arial"/>
                <w:szCs w:val="18"/>
              </w:rPr>
              <w:t xml:space="preserve"> noches de alojamiento en hotel seleccionado de </w:t>
            </w:r>
            <w:r w:rsidRPr="00F42E38">
              <w:rPr>
                <w:rFonts w:ascii="Arial" w:hAnsi="Arial" w:cs="Arial"/>
                <w:szCs w:val="18"/>
              </w:rPr>
              <w:t>Bariloche</w:t>
            </w:r>
            <w:r w:rsidR="001004AF" w:rsidRPr="00F42E38">
              <w:rPr>
                <w:rFonts w:ascii="Arial" w:hAnsi="Arial" w:cs="Arial"/>
                <w:szCs w:val="18"/>
              </w:rPr>
              <w:t xml:space="preserve"> con desayuno.</w:t>
            </w:r>
          </w:p>
          <w:p w14:paraId="13252108" w14:textId="3B938B90" w:rsidR="001004AF" w:rsidRPr="00F42E38" w:rsidRDefault="00005B6B"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 xml:space="preserve">Excursión Circuito Chico </w:t>
            </w:r>
            <w:r w:rsidR="001004AF" w:rsidRPr="00F42E38">
              <w:rPr>
                <w:rFonts w:ascii="Arial" w:hAnsi="Arial" w:cs="Arial"/>
                <w:szCs w:val="18"/>
              </w:rPr>
              <w:t>en servicio regular</w:t>
            </w:r>
          </w:p>
          <w:p w14:paraId="6255C70D" w14:textId="68989F75" w:rsidR="00B270F8"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 xml:space="preserve">Traslado Hotel / Aeropuerto </w:t>
            </w:r>
            <w:r w:rsidR="00005B6B" w:rsidRPr="00F42E38">
              <w:rPr>
                <w:rFonts w:ascii="Arial" w:hAnsi="Arial" w:cs="Arial"/>
                <w:szCs w:val="18"/>
              </w:rPr>
              <w:t>Bariloche</w:t>
            </w:r>
            <w:r w:rsidRPr="00F42E38">
              <w:rPr>
                <w:rFonts w:ascii="Arial" w:hAnsi="Arial" w:cs="Arial"/>
                <w:szCs w:val="18"/>
              </w:rPr>
              <w:t xml:space="preserve"> en servicio compartido.</w:t>
            </w:r>
          </w:p>
          <w:p w14:paraId="27E60A64" w14:textId="7C962263" w:rsidR="001004AF" w:rsidRPr="00F42E38" w:rsidRDefault="001004AF" w:rsidP="00F42E38">
            <w:pPr>
              <w:pStyle w:val="Prrafodelista"/>
              <w:numPr>
                <w:ilvl w:val="0"/>
                <w:numId w:val="23"/>
              </w:numPr>
              <w:ind w:left="589" w:right="318" w:hanging="338"/>
              <w:jc w:val="both"/>
              <w:rPr>
                <w:rFonts w:ascii="Arial" w:hAnsi="Arial" w:cs="Arial"/>
                <w:sz w:val="18"/>
                <w:szCs w:val="18"/>
                <w:lang w:val="es-ES"/>
              </w:rPr>
            </w:pPr>
            <w:r w:rsidRPr="00F42E38">
              <w:rPr>
                <w:rFonts w:ascii="Arial" w:hAnsi="Arial" w:cs="Arial"/>
                <w:lang w:val="es-ES"/>
              </w:rPr>
              <w:t>Tarjeta de asistencia médica para menores de 85 años</w:t>
            </w:r>
          </w:p>
        </w:tc>
        <w:tc>
          <w:tcPr>
            <w:tcW w:w="7791" w:type="dxa"/>
            <w:vAlign w:val="center"/>
          </w:tcPr>
          <w:p w14:paraId="3AE484A5" w14:textId="78E3A6DD"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Tiquetes aéreos</w:t>
            </w:r>
            <w:r w:rsidR="008B3944">
              <w:rPr>
                <w:rFonts w:ascii="Arial" w:hAnsi="Arial" w:cs="Arial"/>
              </w:rPr>
              <w:t xml:space="preserve"> internaciones ni internos</w:t>
            </w:r>
            <w:r w:rsidRPr="00F42E38">
              <w:rPr>
                <w:rFonts w:ascii="Arial" w:hAnsi="Arial" w:cs="Arial"/>
              </w:rPr>
              <w:t>.</w:t>
            </w:r>
          </w:p>
          <w:p w14:paraId="6BC17319" w14:textId="0FBB0DEA"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Impuestos del tiquete y salida de los países.</w:t>
            </w:r>
          </w:p>
          <w:p w14:paraId="77697905" w14:textId="3941219F"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Tasa de uso urbano en Buenos Aires (aprox usd 1 por pax por noche) a abonar en recepción. </w:t>
            </w:r>
          </w:p>
          <w:p w14:paraId="5EA06A5C" w14:textId="3D86AD9B"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Gastos no estipulados, propinas.</w:t>
            </w:r>
          </w:p>
          <w:p w14:paraId="5D42E32D" w14:textId="14952773" w:rsidR="00B270F8"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Actividades no descritas en el programa.</w:t>
            </w:r>
          </w:p>
        </w:tc>
      </w:tr>
    </w:tbl>
    <w:p w14:paraId="531F67A0" w14:textId="77777777" w:rsidR="00E65BAC" w:rsidRDefault="004B58B9" w:rsidP="00951A4D">
      <w:pPr>
        <w:pStyle w:val="Sinespaciado"/>
      </w:pPr>
      <w:r>
        <w:tab/>
      </w:r>
    </w:p>
    <w:p w14:paraId="38B24C7F" w14:textId="77777777" w:rsidR="004D2B54" w:rsidRDefault="004D2B54" w:rsidP="00951A4D">
      <w:pPr>
        <w:pStyle w:val="Sinespaciado"/>
      </w:pPr>
    </w:p>
    <w:p w14:paraId="49436F7B" w14:textId="77777777" w:rsidR="004D2B54" w:rsidRDefault="004D2B54" w:rsidP="00951A4D">
      <w:pPr>
        <w:pStyle w:val="Sinespaciado"/>
      </w:pPr>
    </w:p>
    <w:tbl>
      <w:tblPr>
        <w:tblStyle w:val="Tablaconcuadrcula"/>
        <w:tblW w:w="146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5"/>
        <w:gridCol w:w="7635"/>
      </w:tblGrid>
      <w:tr w:rsidR="00E65BAC" w14:paraId="618D3E36" w14:textId="77777777" w:rsidTr="004D2B54">
        <w:trPr>
          <w:trHeight w:val="491"/>
          <w:jc w:val="center"/>
        </w:trPr>
        <w:tc>
          <w:tcPr>
            <w:tcW w:w="14680" w:type="dxa"/>
            <w:gridSpan w:val="2"/>
            <w:shd w:val="clear" w:color="auto" w:fill="F2F2F2" w:themeFill="background1" w:themeFillShade="F2"/>
            <w:vAlign w:val="center"/>
          </w:tcPr>
          <w:p w14:paraId="3A581E40" w14:textId="77777777" w:rsidR="00E65BAC" w:rsidRPr="00DB0967" w:rsidRDefault="00E65BAC" w:rsidP="00E65BAC">
            <w:pPr>
              <w:jc w:val="center"/>
              <w:rPr>
                <w:b/>
                <w:sz w:val="72"/>
                <w:szCs w:val="72"/>
              </w:rPr>
            </w:pPr>
            <w:r w:rsidRPr="0048694B">
              <w:rPr>
                <w:b/>
                <w:color w:val="70AD47" w:themeColor="accent6"/>
                <w:sz w:val="40"/>
                <w:szCs w:val="72"/>
              </w:rPr>
              <w:t>ITINERARIO</w:t>
            </w:r>
          </w:p>
        </w:tc>
      </w:tr>
      <w:tr w:rsidR="00E65BAC" w14:paraId="30F1953C" w14:textId="77777777" w:rsidTr="004D2B54">
        <w:trPr>
          <w:trHeight w:val="391"/>
          <w:jc w:val="center"/>
        </w:trPr>
        <w:tc>
          <w:tcPr>
            <w:tcW w:w="14680" w:type="dxa"/>
            <w:gridSpan w:val="2"/>
          </w:tcPr>
          <w:p w14:paraId="029889F8" w14:textId="6BF1C92F" w:rsidR="00E65BAC" w:rsidRDefault="00E65BAC">
            <w:r w:rsidRPr="00215B93">
              <w:rPr>
                <w:b/>
                <w:sz w:val="32"/>
                <w:szCs w:val="32"/>
              </w:rPr>
              <w:t>Día 1 –</w:t>
            </w:r>
            <w:r>
              <w:t xml:space="preserve"> </w:t>
            </w:r>
            <w:r w:rsidR="001004AF" w:rsidRPr="001004AF">
              <w:t>BUENOS AIRES</w:t>
            </w:r>
          </w:p>
        </w:tc>
      </w:tr>
      <w:tr w:rsidR="005D2EC7" w14:paraId="05E2010C" w14:textId="77777777" w:rsidTr="004D2B54">
        <w:trPr>
          <w:trHeight w:val="2919"/>
          <w:jc w:val="center"/>
        </w:trPr>
        <w:tc>
          <w:tcPr>
            <w:tcW w:w="7045" w:type="dxa"/>
            <w:shd w:val="clear" w:color="auto" w:fill="F2F2F2" w:themeFill="background1" w:themeFillShade="F2"/>
          </w:tcPr>
          <w:p w14:paraId="3EF6E3BC" w14:textId="197D2898" w:rsidR="00E65BAC" w:rsidRDefault="004E4A88">
            <w:r>
              <w:rPr>
                <w:noProof/>
                <w:lang w:eastAsia="es-CO"/>
              </w:rPr>
              <w:drawing>
                <wp:anchor distT="0" distB="0" distL="114300" distR="114300" simplePos="0" relativeHeight="251681792" behindDoc="0" locked="0" layoutInCell="1" allowOverlap="1" wp14:anchorId="24198727" wp14:editId="6836F0F2">
                  <wp:simplePos x="0" y="0"/>
                  <wp:positionH relativeFrom="column">
                    <wp:posOffset>795462</wp:posOffset>
                  </wp:positionH>
                  <wp:positionV relativeFrom="paragraph">
                    <wp:posOffset>92738</wp:posOffset>
                  </wp:positionV>
                  <wp:extent cx="2329180" cy="1637968"/>
                  <wp:effectExtent l="0" t="0" r="0" b="635"/>
                  <wp:wrapNone/>
                  <wp:docPr id="20890548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54818" name="Imagen 2089054818"/>
                          <pic:cNvPicPr/>
                        </pic:nvPicPr>
                        <pic:blipFill rotWithShape="1">
                          <a:blip r:embed="rId7" cstate="print">
                            <a:extLst>
                              <a:ext uri="{28A0092B-C50C-407E-A947-70E740481C1C}">
                                <a14:useLocalDpi xmlns:a14="http://schemas.microsoft.com/office/drawing/2010/main" val="0"/>
                              </a:ext>
                            </a:extLst>
                          </a:blip>
                          <a:srcRect b="47261"/>
                          <a:stretch/>
                        </pic:blipFill>
                        <pic:spPr bwMode="auto">
                          <a:xfrm>
                            <a:off x="0" y="0"/>
                            <a:ext cx="2329180" cy="163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B71F9" w14:textId="0F49B3A3" w:rsidR="00E65BAC" w:rsidRDefault="00E65BAC"/>
          <w:p w14:paraId="20A02CA9" w14:textId="5880A672" w:rsidR="00E65BAC" w:rsidRDefault="00E65BAC"/>
          <w:p w14:paraId="3BDE02A5" w14:textId="77777777" w:rsidR="00E65BAC" w:rsidRDefault="00E65BAC"/>
          <w:p w14:paraId="4F185712" w14:textId="77777777" w:rsidR="00E65BAC" w:rsidRDefault="00E65BAC"/>
          <w:p w14:paraId="73D1334A" w14:textId="77777777" w:rsidR="00E65BAC" w:rsidRDefault="00E65BAC"/>
          <w:p w14:paraId="3BA99159" w14:textId="77777777" w:rsidR="00E65BAC" w:rsidRDefault="00E65BAC"/>
          <w:p w14:paraId="7339D9B9" w14:textId="77777777" w:rsidR="00E65BAC" w:rsidRDefault="00E65BAC"/>
          <w:p w14:paraId="0D62789C" w14:textId="77777777" w:rsidR="00E65BAC" w:rsidRDefault="00E65BAC"/>
        </w:tc>
        <w:tc>
          <w:tcPr>
            <w:tcW w:w="7634" w:type="dxa"/>
            <w:shd w:val="clear" w:color="auto" w:fill="F2F2F2" w:themeFill="background1" w:themeFillShade="F2"/>
            <w:vAlign w:val="center"/>
          </w:tcPr>
          <w:p w14:paraId="2527E0A6" w14:textId="0487D79E" w:rsidR="00E65BAC" w:rsidRDefault="001004AF" w:rsidP="001004AF">
            <w:r w:rsidRPr="001004AF">
              <w:t>Recepción en el aeropuerto y traslado al hotel seleccionado. Alojamiento.</w:t>
            </w:r>
          </w:p>
        </w:tc>
      </w:tr>
    </w:tbl>
    <w:p w14:paraId="0FA6B266" w14:textId="77777777" w:rsidR="005256D7" w:rsidRDefault="005256D7" w:rsidP="00951A4D">
      <w:pPr>
        <w:pStyle w:val="Sinespaciado"/>
      </w:pPr>
    </w:p>
    <w:tbl>
      <w:tblPr>
        <w:tblStyle w:val="Tablaconcuadrcula1"/>
        <w:tblW w:w="146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8"/>
        <w:gridCol w:w="7655"/>
      </w:tblGrid>
      <w:tr w:rsidR="00215B93" w14:paraId="1798B780" w14:textId="77777777" w:rsidTr="004D2B54">
        <w:trPr>
          <w:trHeight w:val="374"/>
          <w:jc w:val="center"/>
        </w:trPr>
        <w:tc>
          <w:tcPr>
            <w:tcW w:w="14673" w:type="dxa"/>
            <w:gridSpan w:val="2"/>
          </w:tcPr>
          <w:p w14:paraId="618A7433" w14:textId="0EDBD461" w:rsidR="005D2EC7" w:rsidRDefault="005D2EC7" w:rsidP="005D2EC7">
            <w:pPr>
              <w:jc w:val="right"/>
            </w:pPr>
            <w:r w:rsidRPr="00951A4D">
              <w:rPr>
                <w:b/>
                <w:sz w:val="32"/>
                <w:szCs w:val="32"/>
              </w:rPr>
              <w:t>Día 2 –</w:t>
            </w:r>
            <w:r>
              <w:t xml:space="preserve"> </w:t>
            </w:r>
            <w:r w:rsidR="001004AF" w:rsidRPr="001004AF">
              <w:t>BUENOS AIRES</w:t>
            </w:r>
          </w:p>
        </w:tc>
      </w:tr>
      <w:tr w:rsidR="005256D7" w14:paraId="32477B76" w14:textId="77777777" w:rsidTr="004D2B54">
        <w:trPr>
          <w:trHeight w:val="2511"/>
          <w:jc w:val="center"/>
        </w:trPr>
        <w:tc>
          <w:tcPr>
            <w:tcW w:w="7018" w:type="dxa"/>
            <w:shd w:val="clear" w:color="auto" w:fill="F2F2F2" w:themeFill="background1" w:themeFillShade="F2"/>
            <w:vAlign w:val="center"/>
          </w:tcPr>
          <w:p w14:paraId="5780D627" w14:textId="70D78619" w:rsidR="00AD7F39" w:rsidRDefault="00005B6B" w:rsidP="00005B6B">
            <w:pPr>
              <w:pStyle w:val="Prrafodelista"/>
              <w:ind w:left="454" w:right="-107"/>
              <w:jc w:val="both"/>
            </w:pPr>
            <w:r>
              <w:t>En horas de la mañana, saldremos para realizar el City Tour. Descubriremos la belleza de Buenos Aires conociendo su Centro Cívico; comenzando por el imponente Congreso Nacional y la Plaza de Mayo con la Casa de Gobierno (Casa Rosada), la Catedral Metropolitana y el Cabildo. Transitaremos frente al Teatro Colón, una de las joyas mundiales en lo que a óperas se refiere y orgullo cultural de los porteños. Luego iremos al tradicional barrio de San Telmo, cuya mágica atmósfera lo hará retroceder en el tiempo. Nos detendremos en La Boca, donde se establecieron los primeros inmigrantes italianos, famosa por su pintoresca y colorida arquitectura. Continuaremos hacia Palermo, barrio residencial con varios atractivos como el Ecoparque, el Parque 3 de febrero, el Planetario, etc. Finalmente visitaremos La Recoleta, uno de los barrios más exclusivos de la ciudad, donde veremos el famoso cementerio, elegantes boutiques, excelentes restaurantes y cafés al aire libre. Tarde libre.</w:t>
            </w:r>
          </w:p>
        </w:tc>
        <w:tc>
          <w:tcPr>
            <w:tcW w:w="7655" w:type="dxa"/>
            <w:shd w:val="clear" w:color="auto" w:fill="F2F2F2" w:themeFill="background1" w:themeFillShade="F2"/>
            <w:vAlign w:val="center"/>
          </w:tcPr>
          <w:p w14:paraId="04A46871" w14:textId="2E669A8E" w:rsidR="005D2EC7" w:rsidRDefault="004E4A88" w:rsidP="00A25C69">
            <w:pPr>
              <w:ind w:left="-108"/>
            </w:pPr>
            <w:r>
              <w:rPr>
                <w:noProof/>
                <w:lang w:eastAsia="es-CO"/>
              </w:rPr>
              <w:drawing>
                <wp:anchor distT="0" distB="0" distL="114300" distR="114300" simplePos="0" relativeHeight="251680768" behindDoc="0" locked="0" layoutInCell="1" allowOverlap="1" wp14:anchorId="31440C3C" wp14:editId="6CDFFE98">
                  <wp:simplePos x="0" y="0"/>
                  <wp:positionH relativeFrom="column">
                    <wp:posOffset>1002665</wp:posOffset>
                  </wp:positionH>
                  <wp:positionV relativeFrom="paragraph">
                    <wp:posOffset>-24765</wp:posOffset>
                  </wp:positionV>
                  <wp:extent cx="3256280" cy="1831340"/>
                  <wp:effectExtent l="0" t="0" r="1270" b="0"/>
                  <wp:wrapNone/>
                  <wp:docPr id="10042977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775" name="Imagen 1004297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6280" cy="183134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DB0967" w14:paraId="016F572A" w14:textId="77777777" w:rsidTr="004D2B54">
        <w:trPr>
          <w:trHeight w:val="839"/>
          <w:jc w:val="center"/>
        </w:trPr>
        <w:tc>
          <w:tcPr>
            <w:tcW w:w="14034" w:type="dxa"/>
            <w:gridSpan w:val="2"/>
          </w:tcPr>
          <w:p w14:paraId="3959AB60" w14:textId="77777777" w:rsidR="001004AF" w:rsidRDefault="001004AF" w:rsidP="00DB0967">
            <w:pPr>
              <w:rPr>
                <w:b/>
                <w:sz w:val="32"/>
                <w:szCs w:val="32"/>
              </w:rPr>
            </w:pPr>
          </w:p>
          <w:p w14:paraId="5088A5CD" w14:textId="77777777" w:rsidR="00954067" w:rsidRDefault="00954067" w:rsidP="00DB0967">
            <w:pPr>
              <w:rPr>
                <w:b/>
                <w:sz w:val="32"/>
                <w:szCs w:val="32"/>
              </w:rPr>
            </w:pPr>
          </w:p>
          <w:p w14:paraId="7B58317C" w14:textId="78C730E0" w:rsidR="00DB0967" w:rsidRDefault="00DB0967" w:rsidP="00DB0967">
            <w:r w:rsidRPr="00951A4D">
              <w:rPr>
                <w:b/>
                <w:sz w:val="32"/>
                <w:szCs w:val="32"/>
              </w:rPr>
              <w:t>Día 3 –</w:t>
            </w:r>
            <w:r>
              <w:t xml:space="preserve"> </w:t>
            </w:r>
            <w:r w:rsidR="001004AF" w:rsidRPr="001004AF">
              <w:t>BUENOS AIRES</w:t>
            </w:r>
          </w:p>
        </w:tc>
      </w:tr>
      <w:tr w:rsidR="00DB0967" w14:paraId="0BCD5FA4" w14:textId="77777777" w:rsidTr="004D2B54">
        <w:trPr>
          <w:trHeight w:val="3432"/>
          <w:jc w:val="center"/>
        </w:trPr>
        <w:tc>
          <w:tcPr>
            <w:tcW w:w="4395" w:type="dxa"/>
            <w:shd w:val="clear" w:color="auto" w:fill="F2F2F2" w:themeFill="background1" w:themeFillShade="F2"/>
            <w:vAlign w:val="center"/>
          </w:tcPr>
          <w:p w14:paraId="276F9624" w14:textId="38444615" w:rsidR="00DB0967" w:rsidRDefault="00E329B2" w:rsidP="00DB0967">
            <w:r>
              <w:rPr>
                <w:noProof/>
                <w:lang w:eastAsia="es-CO"/>
              </w:rPr>
              <w:drawing>
                <wp:anchor distT="0" distB="0" distL="114300" distR="114300" simplePos="0" relativeHeight="251688960" behindDoc="0" locked="0" layoutInCell="1" allowOverlap="1" wp14:anchorId="2E416C45" wp14:editId="5DECC371">
                  <wp:simplePos x="0" y="0"/>
                  <wp:positionH relativeFrom="column">
                    <wp:posOffset>120650</wp:posOffset>
                  </wp:positionH>
                  <wp:positionV relativeFrom="paragraph">
                    <wp:posOffset>-2010410</wp:posOffset>
                  </wp:positionV>
                  <wp:extent cx="2491105" cy="1963420"/>
                  <wp:effectExtent l="0" t="0" r="4445" b="0"/>
                  <wp:wrapSquare wrapText="bothSides"/>
                  <wp:docPr id="10504946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94648" name="Imagen 10504946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1105" cy="196342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5ADA8280" w14:textId="05D9E2CA" w:rsidR="00DB0967" w:rsidRDefault="001004AF" w:rsidP="001004AF">
            <w:pPr>
              <w:jc w:val="both"/>
            </w:pPr>
            <w:r w:rsidRPr="001004AF">
              <w:t xml:space="preserve">Día libre para poder realizar alguna excursión opcional. Sugerimos HD Delta y Zona Norte con Branch. Recorre la zona norte del Gran Buenos Aires, Quinta Presidencial y San Isidro. Explora ríos importantes del delta argentino y visitando el Puerto de Frutos. </w:t>
            </w:r>
            <w:r w:rsidR="00A76556">
              <w:t>P</w:t>
            </w:r>
            <w:r w:rsidRPr="001004AF">
              <w:t xml:space="preserve">ara cumplir lo dicho, partiremos de Buenos Aires rumbo a este escenario natural que nos conduce por los suburbios del norte de Buenos Aires para obtener una visión general de cómo es la vida en las afueras de la capital de Argentina. A lo largo del recorrido, observaremos en Capital la ciudad Universitaria y el estadio de Rever Plate, y en el gran Buenos Aires la Quinta residencial del presidente de la Nación (quinta de Olivos), Martinez y en San Isidro realizaremos una parada para visitar sus edificios históricos e Iglesia. En el Puerto de Tigre embarcaras y navegarás durante una hora por diferentes ríos. Observa las casas, escuela e iglesia en la orilla del río, y descubre el estilo de vida único de las islas. Podrás disfrutar de uno de los lugares favoritos de muchas familias argentinas y observar el estilo de vida de los lugareños que viven en el delta del río. Es una aventura que ofrece el equilibrio perfecto entre naturaleza e historia. A la hora de comer, el barco te dejará en el puerto de Tigre, disfrutaras de un auténtico brunch que incluye empanadillas locales y bebida sin alcohol en un lugar histórico que pertenece al Club Italiano de Remo de la ciudad de Tigre. Luego visitaremos el Puerto de Frutos, una especie de bazar donde los lugareños compran artículos para el hogar y puedes encontrar algunos recuerdos auténticos. De regreso a Buenos Aires observaremos el permanente desfile aéreo de partidas y arribos del Aeropuerto Metropolitano. </w:t>
            </w:r>
          </w:p>
        </w:tc>
      </w:tr>
    </w:tbl>
    <w:p w14:paraId="60DAC2B6" w14:textId="77777777" w:rsidR="00DB0967" w:rsidRDefault="00DB0967" w:rsidP="00951A4D">
      <w:pPr>
        <w:pStyle w:val="Sinespaciado"/>
      </w:pPr>
    </w:p>
    <w:p w14:paraId="3CD361FA" w14:textId="77777777" w:rsidR="005256D7" w:rsidRDefault="005256D7"/>
    <w:p w14:paraId="6BC2DC63" w14:textId="77777777" w:rsidR="00A76556" w:rsidRDefault="00A76556"/>
    <w:p w14:paraId="2E4E2C2F" w14:textId="77777777" w:rsidR="00A76556" w:rsidRDefault="00A76556"/>
    <w:p w14:paraId="71B218A8" w14:textId="77777777" w:rsidR="004D2B54" w:rsidRDefault="004D2B54"/>
    <w:p w14:paraId="47D0A757" w14:textId="77777777" w:rsidR="004D2B54" w:rsidRDefault="004D2B54"/>
    <w:p w14:paraId="549D02D5" w14:textId="77777777" w:rsidR="004D2B54" w:rsidRDefault="004D2B54"/>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4D2B54" w14:paraId="62B4CC56" w14:textId="77777777" w:rsidTr="00954067">
        <w:trPr>
          <w:trHeight w:val="430"/>
          <w:jc w:val="center"/>
        </w:trPr>
        <w:tc>
          <w:tcPr>
            <w:tcW w:w="13993" w:type="dxa"/>
            <w:gridSpan w:val="2"/>
          </w:tcPr>
          <w:p w14:paraId="4DB2E2D4" w14:textId="5563FCDB" w:rsidR="004D2B54" w:rsidRDefault="004D2B54" w:rsidP="00446B65">
            <w:pPr>
              <w:jc w:val="right"/>
            </w:pPr>
            <w:r w:rsidRPr="00951A4D">
              <w:rPr>
                <w:b/>
                <w:sz w:val="32"/>
                <w:szCs w:val="32"/>
              </w:rPr>
              <w:lastRenderedPageBreak/>
              <w:t xml:space="preserve">Día </w:t>
            </w:r>
            <w:r>
              <w:rPr>
                <w:b/>
                <w:sz w:val="32"/>
                <w:szCs w:val="32"/>
              </w:rPr>
              <w:t>4</w:t>
            </w:r>
            <w:r w:rsidRPr="00951A4D">
              <w:rPr>
                <w:b/>
                <w:sz w:val="32"/>
                <w:szCs w:val="32"/>
              </w:rPr>
              <w:t xml:space="preserve"> –</w:t>
            </w:r>
            <w:r>
              <w:t xml:space="preserve"> </w:t>
            </w:r>
            <w:r w:rsidRPr="004D2B54">
              <w:t xml:space="preserve">BUENOS AIRES - </w:t>
            </w:r>
            <w:r w:rsidR="00005B6B">
              <w:t>BARILOCHE</w:t>
            </w:r>
          </w:p>
        </w:tc>
      </w:tr>
      <w:tr w:rsidR="00954067" w14:paraId="387A126E" w14:textId="77777777" w:rsidTr="00954067">
        <w:trPr>
          <w:trHeight w:val="2920"/>
          <w:jc w:val="center"/>
        </w:trPr>
        <w:tc>
          <w:tcPr>
            <w:tcW w:w="9466" w:type="dxa"/>
            <w:shd w:val="clear" w:color="auto" w:fill="F2F2F2" w:themeFill="background1" w:themeFillShade="F2"/>
            <w:vAlign w:val="center"/>
          </w:tcPr>
          <w:p w14:paraId="741BEB65" w14:textId="5276BEEB" w:rsidR="004D2B54" w:rsidRDefault="00005B6B" w:rsidP="00EF30EA">
            <w:pPr>
              <w:pStyle w:val="Prrafodelista"/>
              <w:ind w:left="29" w:right="-107"/>
              <w:jc w:val="both"/>
            </w:pPr>
            <w:r w:rsidRPr="00005B6B">
              <w:t>Desayuno. Salida al aeropuerto para tomar el vuelo a la ciudad de Bariloche. Recepción en el aeropuerto y traslado al hotel seleccionado. Alojamiento</w:t>
            </w:r>
          </w:p>
        </w:tc>
        <w:tc>
          <w:tcPr>
            <w:tcW w:w="4527" w:type="dxa"/>
            <w:shd w:val="clear" w:color="auto" w:fill="F2F2F2" w:themeFill="background1" w:themeFillShade="F2"/>
            <w:vAlign w:val="center"/>
          </w:tcPr>
          <w:p w14:paraId="6E226498" w14:textId="22A94ED8" w:rsidR="004D2B54" w:rsidRDefault="004E4A88" w:rsidP="00954067">
            <w:pPr>
              <w:ind w:left="316"/>
            </w:pPr>
            <w:r>
              <w:rPr>
                <w:noProof/>
                <w:lang w:eastAsia="es-CO"/>
              </w:rPr>
              <w:drawing>
                <wp:anchor distT="0" distB="0" distL="114300" distR="114300" simplePos="0" relativeHeight="251678720" behindDoc="0" locked="0" layoutInCell="1" allowOverlap="1" wp14:anchorId="54428C49" wp14:editId="45266A0F">
                  <wp:simplePos x="0" y="0"/>
                  <wp:positionH relativeFrom="column">
                    <wp:posOffset>28575</wp:posOffset>
                  </wp:positionH>
                  <wp:positionV relativeFrom="paragraph">
                    <wp:posOffset>-263525</wp:posOffset>
                  </wp:positionV>
                  <wp:extent cx="2687955" cy="1192530"/>
                  <wp:effectExtent l="0" t="0" r="0" b="7620"/>
                  <wp:wrapNone/>
                  <wp:docPr id="17332327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32724" name="Imagen 17332327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7955" cy="1192530"/>
                          </a:xfrm>
                          <a:prstGeom prst="rect">
                            <a:avLst/>
                          </a:prstGeom>
                        </pic:spPr>
                      </pic:pic>
                    </a:graphicData>
                  </a:graphic>
                  <wp14:sizeRelH relativeFrom="margin">
                    <wp14:pctWidth>0</wp14:pctWidth>
                  </wp14:sizeRelH>
                  <wp14:sizeRelV relativeFrom="margin">
                    <wp14:pctHeight>0</wp14:pctHeight>
                  </wp14:sizeRelV>
                </wp:anchor>
              </w:drawing>
            </w:r>
          </w:p>
        </w:tc>
      </w:tr>
    </w:tbl>
    <w:p w14:paraId="335EDDCD" w14:textId="658A80CB" w:rsidR="004D2B54" w:rsidRDefault="004D2B54"/>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954067" w14:paraId="5B658335" w14:textId="77777777" w:rsidTr="00446B65">
        <w:trPr>
          <w:trHeight w:val="839"/>
          <w:jc w:val="center"/>
        </w:trPr>
        <w:tc>
          <w:tcPr>
            <w:tcW w:w="14034" w:type="dxa"/>
            <w:gridSpan w:val="2"/>
          </w:tcPr>
          <w:p w14:paraId="36F0103C" w14:textId="77777777" w:rsidR="00EF30EA" w:rsidRDefault="00EF30EA" w:rsidP="00446B65">
            <w:pPr>
              <w:rPr>
                <w:b/>
                <w:sz w:val="32"/>
                <w:szCs w:val="32"/>
              </w:rPr>
            </w:pPr>
          </w:p>
          <w:p w14:paraId="72DE7619" w14:textId="47D3E82D" w:rsidR="00954067" w:rsidRDefault="00954067" w:rsidP="00446B65">
            <w:r w:rsidRPr="00951A4D">
              <w:rPr>
                <w:b/>
                <w:sz w:val="32"/>
                <w:szCs w:val="32"/>
              </w:rPr>
              <w:t xml:space="preserve">Día </w:t>
            </w:r>
            <w:r>
              <w:rPr>
                <w:b/>
                <w:sz w:val="32"/>
                <w:szCs w:val="32"/>
              </w:rPr>
              <w:t>5</w:t>
            </w:r>
            <w:r w:rsidRPr="00951A4D">
              <w:rPr>
                <w:b/>
                <w:sz w:val="32"/>
                <w:szCs w:val="32"/>
              </w:rPr>
              <w:t xml:space="preserve"> –</w:t>
            </w:r>
            <w:r>
              <w:t xml:space="preserve"> </w:t>
            </w:r>
            <w:r w:rsidR="00005B6B">
              <w:t>BARILOCHE</w:t>
            </w:r>
          </w:p>
        </w:tc>
      </w:tr>
      <w:tr w:rsidR="00954067" w14:paraId="03BEB95C" w14:textId="77777777" w:rsidTr="00446B65">
        <w:trPr>
          <w:trHeight w:val="3432"/>
          <w:jc w:val="center"/>
        </w:trPr>
        <w:tc>
          <w:tcPr>
            <w:tcW w:w="4395" w:type="dxa"/>
            <w:shd w:val="clear" w:color="auto" w:fill="F2F2F2" w:themeFill="background1" w:themeFillShade="F2"/>
            <w:vAlign w:val="center"/>
          </w:tcPr>
          <w:p w14:paraId="60677845" w14:textId="63B76B2C" w:rsidR="00954067" w:rsidRDefault="008B3944" w:rsidP="00446B65">
            <w:r>
              <w:rPr>
                <w:noProof/>
                <w:lang w:eastAsia="es-CO"/>
              </w:rPr>
              <w:drawing>
                <wp:anchor distT="0" distB="0" distL="114300" distR="114300" simplePos="0" relativeHeight="251687936" behindDoc="0" locked="0" layoutInCell="1" allowOverlap="1" wp14:anchorId="4093EBFC" wp14:editId="2033E49C">
                  <wp:simplePos x="0" y="0"/>
                  <wp:positionH relativeFrom="column">
                    <wp:posOffset>144780</wp:posOffset>
                  </wp:positionH>
                  <wp:positionV relativeFrom="paragraph">
                    <wp:posOffset>-22225</wp:posOffset>
                  </wp:positionV>
                  <wp:extent cx="2440940" cy="1661160"/>
                  <wp:effectExtent l="0" t="0" r="0" b="0"/>
                  <wp:wrapNone/>
                  <wp:docPr id="1358819426" name="Imagen 4" descr="Mirador Cerro Campanario cerca de Bariloche en el Parque Nacional Nahuel  Huapi, región de la Patagonia en Argentin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rador Cerro Campanario cerca de Bariloche en el Parque Nacional Nahuel  Huapi, región de la Patagonia en Argentina. | Foto Premi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094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7C7DDE1B" w14:textId="640F7B1A" w:rsidR="00954067" w:rsidRDefault="00005B6B" w:rsidP="00005B6B">
            <w:pPr>
              <w:jc w:val="both"/>
            </w:pPr>
            <w:r>
              <w:t>Desayuno. A la hora acordada comenzaremos la excursión Circuito Chico con las mejores vistas panorámicas. Comenzaremos bordeando el Lago Nahuel Huapi por la avenida E. Bustillo donde, a la altura del km 8, se observa Playa Bonita y, desde allí, la Isla Huemul. Diez kilómetros más adelante, y luego de ver diferentes paisajes, se llega al Cerro Campanario. En este lugar funciona un telesilla que traslada al viajero hasta la cumbre (1.050 m) desde donde se puede apreciar una de las vistas más bellas de la región de los lagos (el ascenso es opcional). Luego continúa el recorrido. A la altura del km 18 se desvía hacia la zona de laguna el Trébol, lago Moreno y Punto Panorámico. Allí se realiza una caminata de nivel bajo de intensidad por el Sendero. Arrayanes en la Reserva Municipal Llao Llao, donde se destacan los bosques de Coihues y la frondosa vegetación. Visitaremos la zona de Puerto Pañuelo, el gran Hotel Llao Llao y la Capilla San Eduardo. Regresamos a Bariloche por la Av. Bustillo costeando siempre el lago. Tarde libre. Alojamiento</w:t>
            </w:r>
          </w:p>
        </w:tc>
      </w:tr>
    </w:tbl>
    <w:p w14:paraId="46D9A22A" w14:textId="24057749" w:rsidR="00954067" w:rsidRDefault="00954067" w:rsidP="00954067">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954067" w14:paraId="11F0D80E" w14:textId="77777777" w:rsidTr="00446B65">
        <w:trPr>
          <w:trHeight w:val="430"/>
          <w:jc w:val="center"/>
        </w:trPr>
        <w:tc>
          <w:tcPr>
            <w:tcW w:w="13993" w:type="dxa"/>
            <w:gridSpan w:val="2"/>
          </w:tcPr>
          <w:p w14:paraId="4F0AFBF1" w14:textId="528EB5F7" w:rsidR="009A7A2A" w:rsidRDefault="009A7A2A" w:rsidP="00446B65">
            <w:pPr>
              <w:jc w:val="right"/>
              <w:rPr>
                <w:b/>
                <w:sz w:val="32"/>
                <w:szCs w:val="32"/>
              </w:rPr>
            </w:pPr>
          </w:p>
          <w:p w14:paraId="329B7C00" w14:textId="75B8D687" w:rsidR="00954067" w:rsidRDefault="00954067" w:rsidP="00446B65">
            <w:pPr>
              <w:jc w:val="right"/>
            </w:pPr>
            <w:r w:rsidRPr="00951A4D">
              <w:rPr>
                <w:b/>
                <w:sz w:val="32"/>
                <w:szCs w:val="32"/>
              </w:rPr>
              <w:lastRenderedPageBreak/>
              <w:t xml:space="preserve">Día </w:t>
            </w:r>
            <w:r>
              <w:rPr>
                <w:b/>
                <w:sz w:val="32"/>
                <w:szCs w:val="32"/>
              </w:rPr>
              <w:t>6</w:t>
            </w:r>
            <w:r w:rsidRPr="00951A4D">
              <w:rPr>
                <w:b/>
                <w:sz w:val="32"/>
                <w:szCs w:val="32"/>
              </w:rPr>
              <w:t xml:space="preserve"> –</w:t>
            </w:r>
            <w:r>
              <w:t xml:space="preserve"> </w:t>
            </w:r>
            <w:r w:rsidR="00005B6B">
              <w:t>BARILOCHE</w:t>
            </w:r>
          </w:p>
        </w:tc>
      </w:tr>
      <w:tr w:rsidR="00954067" w14:paraId="10DC1732" w14:textId="77777777" w:rsidTr="00C67021">
        <w:trPr>
          <w:trHeight w:val="2685"/>
          <w:jc w:val="center"/>
        </w:trPr>
        <w:tc>
          <w:tcPr>
            <w:tcW w:w="9466" w:type="dxa"/>
            <w:shd w:val="clear" w:color="auto" w:fill="F2F2F2" w:themeFill="background1" w:themeFillShade="F2"/>
            <w:vAlign w:val="center"/>
          </w:tcPr>
          <w:p w14:paraId="27CC8A44" w14:textId="2CDD07FB" w:rsidR="00C67021" w:rsidRDefault="00005B6B" w:rsidP="00C67021">
            <w:pPr>
              <w:pStyle w:val="Prrafodelista"/>
              <w:ind w:left="29" w:right="-107"/>
            </w:pPr>
            <w:r w:rsidRPr="00005B6B">
              <w:lastRenderedPageBreak/>
              <w:t>Desayuno. Día libre. Recomendamos tomar opcionalmente la excursión lacustre a Isla Victoria y Bosque de Arrayanes. Alojamiento</w:t>
            </w:r>
          </w:p>
        </w:tc>
        <w:tc>
          <w:tcPr>
            <w:tcW w:w="4527" w:type="dxa"/>
            <w:shd w:val="clear" w:color="auto" w:fill="F2F2F2" w:themeFill="background1" w:themeFillShade="F2"/>
            <w:vAlign w:val="center"/>
          </w:tcPr>
          <w:p w14:paraId="6CE10DD2" w14:textId="72B309CC" w:rsidR="00954067" w:rsidRDefault="00244A8E" w:rsidP="00446B65">
            <w:pPr>
              <w:ind w:left="316"/>
            </w:pPr>
            <w:r>
              <w:rPr>
                <w:noProof/>
                <w:lang w:eastAsia="es-CO"/>
              </w:rPr>
              <w:drawing>
                <wp:anchor distT="0" distB="0" distL="114300" distR="114300" simplePos="0" relativeHeight="251686912" behindDoc="0" locked="0" layoutInCell="1" allowOverlap="1" wp14:anchorId="598BC255" wp14:editId="1226C0C0">
                  <wp:simplePos x="0" y="0"/>
                  <wp:positionH relativeFrom="column">
                    <wp:posOffset>131445</wp:posOffset>
                  </wp:positionH>
                  <wp:positionV relativeFrom="paragraph">
                    <wp:posOffset>-2540</wp:posOffset>
                  </wp:positionV>
                  <wp:extent cx="2360930" cy="1518285"/>
                  <wp:effectExtent l="0" t="0" r="1270" b="5715"/>
                  <wp:wrapNone/>
                  <wp:docPr id="19289954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95426" name="Imagen 19289954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0930" cy="1518285"/>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9A7A2A" w14:paraId="6E913AE5" w14:textId="77777777" w:rsidTr="006E6391">
        <w:trPr>
          <w:trHeight w:val="839"/>
          <w:jc w:val="center"/>
        </w:trPr>
        <w:tc>
          <w:tcPr>
            <w:tcW w:w="14034" w:type="dxa"/>
            <w:gridSpan w:val="2"/>
          </w:tcPr>
          <w:p w14:paraId="7D81104F" w14:textId="77777777" w:rsidR="009A7A2A" w:rsidRDefault="009A7A2A" w:rsidP="006E6391">
            <w:pPr>
              <w:rPr>
                <w:b/>
                <w:sz w:val="32"/>
                <w:szCs w:val="32"/>
              </w:rPr>
            </w:pPr>
          </w:p>
          <w:p w14:paraId="058C331B" w14:textId="6A6A634B" w:rsidR="009A7A2A" w:rsidRDefault="009A7A2A" w:rsidP="006E6391">
            <w:r w:rsidRPr="00951A4D">
              <w:rPr>
                <w:b/>
                <w:sz w:val="32"/>
                <w:szCs w:val="32"/>
              </w:rPr>
              <w:t xml:space="preserve">Día </w:t>
            </w:r>
            <w:r>
              <w:rPr>
                <w:b/>
                <w:sz w:val="32"/>
                <w:szCs w:val="32"/>
              </w:rPr>
              <w:t>7</w:t>
            </w:r>
            <w:r w:rsidRPr="00951A4D">
              <w:rPr>
                <w:b/>
                <w:sz w:val="32"/>
                <w:szCs w:val="32"/>
              </w:rPr>
              <w:t xml:space="preserve"> –</w:t>
            </w:r>
            <w:r>
              <w:t xml:space="preserve"> BARILOCHE</w:t>
            </w:r>
          </w:p>
        </w:tc>
      </w:tr>
      <w:tr w:rsidR="009A7A2A" w14:paraId="62CDC3F2" w14:textId="77777777" w:rsidTr="006E6391">
        <w:trPr>
          <w:trHeight w:val="3432"/>
          <w:jc w:val="center"/>
        </w:trPr>
        <w:tc>
          <w:tcPr>
            <w:tcW w:w="4395" w:type="dxa"/>
            <w:shd w:val="clear" w:color="auto" w:fill="F2F2F2" w:themeFill="background1" w:themeFillShade="F2"/>
            <w:vAlign w:val="center"/>
          </w:tcPr>
          <w:p w14:paraId="548D43D9" w14:textId="77777777" w:rsidR="009A7A2A" w:rsidRDefault="009A7A2A" w:rsidP="006E6391">
            <w:r>
              <w:rPr>
                <w:noProof/>
                <w:lang w:eastAsia="es-CO"/>
              </w:rPr>
              <w:drawing>
                <wp:anchor distT="0" distB="0" distL="114300" distR="114300" simplePos="0" relativeHeight="251684864" behindDoc="0" locked="0" layoutInCell="1" allowOverlap="1" wp14:anchorId="0AE302FE" wp14:editId="41F68937">
                  <wp:simplePos x="0" y="0"/>
                  <wp:positionH relativeFrom="column">
                    <wp:posOffset>81280</wp:posOffset>
                  </wp:positionH>
                  <wp:positionV relativeFrom="paragraph">
                    <wp:posOffset>-97155</wp:posOffset>
                  </wp:positionV>
                  <wp:extent cx="2542540" cy="1693545"/>
                  <wp:effectExtent l="0" t="0" r="0" b="1905"/>
                  <wp:wrapNone/>
                  <wp:docPr id="17220890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40729" name="Imagen 18044407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2540" cy="169354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167FB569" w14:textId="77777777" w:rsidR="009A7A2A" w:rsidRDefault="009A7A2A" w:rsidP="009A7A2A">
            <w:pPr>
              <w:jc w:val="both"/>
            </w:pPr>
            <w:r>
              <w:t xml:space="preserve">Desayuno. A la hora correspondiente traslado al aeropuerto para tomar su vuelo de regreso. </w:t>
            </w:r>
          </w:p>
          <w:p w14:paraId="4A70C1F5" w14:textId="3C5F411B" w:rsidR="009A7A2A" w:rsidRDefault="009A7A2A" w:rsidP="009A7A2A">
            <w:pPr>
              <w:jc w:val="both"/>
            </w:pPr>
            <w:r>
              <w:t xml:space="preserve">** </w:t>
            </w:r>
            <w:r w:rsidRPr="008B3944">
              <w:rPr>
                <w:b/>
                <w:bCs/>
              </w:rPr>
              <w:t>NO incluye conexión en Buenos Aires</w:t>
            </w:r>
            <w:r>
              <w:t>**</w:t>
            </w:r>
          </w:p>
        </w:tc>
      </w:tr>
    </w:tbl>
    <w:p w14:paraId="3398B074" w14:textId="77777777" w:rsidR="009A7A2A" w:rsidRDefault="009A7A2A"/>
    <w:p w14:paraId="66078299" w14:textId="744567D6" w:rsidR="009A7A2A" w:rsidRDefault="00F42E38" w:rsidP="00F42E38">
      <w:pPr>
        <w:jc w:val="center"/>
        <w:rPr>
          <w:b/>
          <w:bCs/>
          <w:i/>
          <w:iCs/>
        </w:rPr>
      </w:pPr>
      <w:r w:rsidRPr="00F42E38">
        <w:rPr>
          <w:b/>
          <w:bCs/>
          <w:i/>
          <w:iCs/>
        </w:rPr>
        <w:t>*IMPORTANTE:</w:t>
      </w:r>
      <w:r w:rsidRPr="00F42E38">
        <w:rPr>
          <w:i/>
          <w:iCs/>
        </w:rPr>
        <w:t xml:space="preserve">  Este itinerario finaliza en Bariloche, está pensado para que tomen el vuelo de regreso BRC/BUE y conecten con su vuelo internacional de regreso a Colombia., en caso de partir la estadía y realizar una noche al finalizar el itinerario en Buenos Aires, se deben considerar </w:t>
      </w:r>
      <w:r w:rsidRPr="00F42E38">
        <w:rPr>
          <w:b/>
          <w:bCs/>
          <w:i/>
          <w:iCs/>
        </w:rPr>
        <w:t>USD 95</w:t>
      </w:r>
      <w:r w:rsidRPr="00F42E38">
        <w:rPr>
          <w:i/>
          <w:iCs/>
        </w:rPr>
        <w:t xml:space="preserve"> </w:t>
      </w:r>
      <w:r w:rsidRPr="00F42E38">
        <w:rPr>
          <w:b/>
          <w:bCs/>
          <w:i/>
          <w:iCs/>
        </w:rPr>
        <w:t>(</w:t>
      </w:r>
      <w:r w:rsidRPr="00F42E38">
        <w:rPr>
          <w:i/>
          <w:iCs/>
        </w:rPr>
        <w:t>por los tramos RT - Aeropuerto doméstico/hotel- hotel/Aeropuerto Internacional</w:t>
      </w:r>
      <w:r w:rsidRPr="00F42E38">
        <w:rPr>
          <w:b/>
          <w:bCs/>
          <w:i/>
          <w:iCs/>
        </w:rPr>
        <w:t>)</w:t>
      </w:r>
    </w:p>
    <w:p w14:paraId="2B950C8A" w14:textId="77777777" w:rsidR="00F42E38" w:rsidRPr="00F42E38" w:rsidRDefault="00F42E38" w:rsidP="00F42E38">
      <w:pPr>
        <w:jc w:val="center"/>
        <w:rPr>
          <w:i/>
          <w:iCs/>
        </w:rPr>
      </w:pPr>
    </w:p>
    <w:tbl>
      <w:tblPr>
        <w:tblStyle w:val="Tablaconcuadrcula"/>
        <w:tblpPr w:leftFromText="141" w:rightFromText="141" w:vertAnchor="text" w:tblpY="156"/>
        <w:tblW w:w="13603" w:type="dxa"/>
        <w:shd w:val="clear" w:color="auto" w:fill="33CC33"/>
        <w:tblLayout w:type="fixed"/>
        <w:tblLook w:val="04A0" w:firstRow="1" w:lastRow="0" w:firstColumn="1" w:lastColumn="0" w:noHBand="0" w:noVBand="1"/>
      </w:tblPr>
      <w:tblGrid>
        <w:gridCol w:w="13603"/>
      </w:tblGrid>
      <w:tr w:rsidR="009A7A2A" w14:paraId="6947AD83" w14:textId="77777777" w:rsidTr="009A7A2A">
        <w:trPr>
          <w:trHeight w:val="220"/>
        </w:trPr>
        <w:tc>
          <w:tcPr>
            <w:tcW w:w="13603" w:type="dxa"/>
            <w:shd w:val="clear" w:color="auto" w:fill="33CC33"/>
            <w:vAlign w:val="center"/>
          </w:tcPr>
          <w:p w14:paraId="28A1FBDA" w14:textId="77777777" w:rsidR="009A7A2A" w:rsidRPr="00B270F8" w:rsidRDefault="009A7A2A" w:rsidP="009A7A2A">
            <w:pPr>
              <w:jc w:val="center"/>
              <w:rPr>
                <w:b/>
                <w:sz w:val="40"/>
                <w:szCs w:val="40"/>
              </w:rPr>
            </w:pPr>
            <w:r w:rsidRPr="0048694B">
              <w:rPr>
                <w:b/>
                <w:color w:val="FFFFFF" w:themeColor="background1"/>
                <w:sz w:val="40"/>
                <w:szCs w:val="40"/>
              </w:rPr>
              <w:t>SERVICIOS EN COMPARTIDO</w:t>
            </w:r>
          </w:p>
        </w:tc>
      </w:tr>
    </w:tbl>
    <w:p w14:paraId="3C073DF4" w14:textId="196DD30C" w:rsidR="00F42961" w:rsidRDefault="00BF17CD" w:rsidP="00E06358">
      <w:pPr>
        <w:jc w:val="right"/>
      </w:pPr>
      <w:r w:rsidRPr="0048694B">
        <w:rPr>
          <w:b/>
          <w:color w:val="FFFFFF" w:themeColor="background1"/>
          <w:sz w:val="40"/>
          <w:szCs w:val="40"/>
        </w:rPr>
        <w:t>SERVICIOS E</w:t>
      </w:r>
      <w:r w:rsidR="00E06358">
        <w:rPr>
          <w:b/>
          <w:noProof/>
          <w:color w:val="FFFFFF" w:themeColor="background1"/>
          <w:sz w:val="40"/>
          <w:szCs w:val="40"/>
          <w:lang w:eastAsia="es-CO"/>
        </w:rPr>
        <w:drawing>
          <wp:inline distT="0" distB="0" distL="0" distR="0" wp14:anchorId="35851833" wp14:editId="4BED95DB">
            <wp:extent cx="8051800" cy="1676400"/>
            <wp:effectExtent l="0" t="0" r="6350" b="0"/>
            <wp:docPr id="19414508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50861" name="Imagen 1941450861"/>
                    <pic:cNvPicPr/>
                  </pic:nvPicPr>
                  <pic:blipFill>
                    <a:blip r:embed="rId14">
                      <a:extLst>
                        <a:ext uri="{28A0092B-C50C-407E-A947-70E740481C1C}">
                          <a14:useLocalDpi xmlns:a14="http://schemas.microsoft.com/office/drawing/2010/main" val="0"/>
                        </a:ext>
                      </a:extLst>
                    </a:blip>
                    <a:stretch>
                      <a:fillRect/>
                    </a:stretch>
                  </pic:blipFill>
                  <pic:spPr>
                    <a:xfrm>
                      <a:off x="0" y="0"/>
                      <a:ext cx="8051800" cy="1676400"/>
                    </a:xfrm>
                    <a:prstGeom prst="rect">
                      <a:avLst/>
                    </a:prstGeom>
                  </pic:spPr>
                </pic:pic>
              </a:graphicData>
            </a:graphic>
          </wp:inline>
        </w:drawing>
      </w:r>
    </w:p>
    <w:p w14:paraId="2F57AF7D" w14:textId="77777777" w:rsidR="00BF17CD" w:rsidRPr="007C3C13" w:rsidRDefault="00BF17CD" w:rsidP="00BF17CD">
      <w:pPr>
        <w:pStyle w:val="Sinespaciado"/>
        <w:jc w:val="center"/>
        <w:rPr>
          <w:b/>
        </w:rPr>
      </w:pPr>
      <w:r w:rsidRPr="007C3C13">
        <w:rPr>
          <w:b/>
        </w:rPr>
        <w:t>PRECIO POR PERSONA EN DÓLARES AMERICANOS.</w:t>
      </w:r>
    </w:p>
    <w:p w14:paraId="51F41A16" w14:textId="77777777" w:rsidR="00BF17CD" w:rsidRDefault="00BF17CD" w:rsidP="00BF17CD">
      <w:pPr>
        <w:pStyle w:val="Sinespaciado"/>
      </w:pPr>
    </w:p>
    <w:tbl>
      <w:tblPr>
        <w:tblStyle w:val="Tabladecuadrcula4-nfasis6"/>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701"/>
        <w:gridCol w:w="1577"/>
        <w:gridCol w:w="1400"/>
        <w:gridCol w:w="1701"/>
        <w:gridCol w:w="1842"/>
        <w:gridCol w:w="1843"/>
      </w:tblGrid>
      <w:tr w:rsidR="008B3944" w:rsidRPr="000F7502" w14:paraId="42D10D4A" w14:textId="77777777" w:rsidTr="008B3944">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114" w:type="dxa"/>
            <w:vMerge w:val="restart"/>
            <w:tcBorders>
              <w:top w:val="none" w:sz="0" w:space="0" w:color="auto"/>
              <w:left w:val="none" w:sz="0" w:space="0" w:color="auto"/>
              <w:bottom w:val="none" w:sz="0" w:space="0" w:color="auto"/>
              <w:right w:val="none" w:sz="0" w:space="0" w:color="auto"/>
            </w:tcBorders>
            <w:shd w:val="clear" w:color="auto" w:fill="0089D7"/>
            <w:vAlign w:val="center"/>
          </w:tcPr>
          <w:p w14:paraId="1C99A95E" w14:textId="0BB49E6F" w:rsidR="008B3944" w:rsidRPr="000F7502" w:rsidRDefault="008B3944" w:rsidP="00446B65">
            <w:pPr>
              <w:jc w:val="center"/>
              <w:rPr>
                <w:rFonts w:eastAsia="Times New Roman" w:cs="Arial"/>
                <w:sz w:val="20"/>
                <w:szCs w:val="20"/>
                <w:lang w:eastAsia="es-CO"/>
              </w:rPr>
            </w:pPr>
            <w:r w:rsidRPr="007C3C13">
              <w:rPr>
                <w:rFonts w:eastAsia="Times New Roman" w:cs="Arial"/>
                <w:sz w:val="20"/>
                <w:szCs w:val="20"/>
                <w:bdr w:val="none" w:sz="0" w:space="0" w:color="auto" w:frame="1"/>
                <w:lang w:eastAsia="es-CO"/>
              </w:rPr>
              <w:t>HOTELES</w:t>
            </w:r>
          </w:p>
        </w:tc>
        <w:tc>
          <w:tcPr>
            <w:tcW w:w="3278" w:type="dxa"/>
            <w:gridSpan w:val="2"/>
            <w:tcBorders>
              <w:top w:val="none" w:sz="0" w:space="0" w:color="auto"/>
              <w:left w:val="none" w:sz="0" w:space="0" w:color="auto"/>
              <w:bottom w:val="none" w:sz="0" w:space="0" w:color="auto"/>
              <w:right w:val="none" w:sz="0" w:space="0" w:color="auto"/>
            </w:tcBorders>
            <w:shd w:val="clear" w:color="auto" w:fill="00B2FF"/>
            <w:vAlign w:val="center"/>
          </w:tcPr>
          <w:p w14:paraId="6CCCCE86" w14:textId="04AB19D3" w:rsidR="008B3944" w:rsidRPr="000F7502"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lang w:eastAsia="es-CO"/>
              </w:rPr>
              <w:t>VIGENCIA DE VIAJE</w:t>
            </w:r>
          </w:p>
        </w:tc>
        <w:tc>
          <w:tcPr>
            <w:tcW w:w="1400" w:type="dxa"/>
            <w:vMerge w:val="restart"/>
            <w:tcBorders>
              <w:top w:val="none" w:sz="0" w:space="0" w:color="auto"/>
              <w:left w:val="none" w:sz="0" w:space="0" w:color="auto"/>
              <w:bottom w:val="none" w:sz="0" w:space="0" w:color="auto"/>
              <w:right w:val="none" w:sz="0" w:space="0" w:color="auto"/>
            </w:tcBorders>
            <w:shd w:val="clear" w:color="auto" w:fill="626262"/>
            <w:vAlign w:val="center"/>
          </w:tcPr>
          <w:p w14:paraId="081BEA36" w14:textId="77777777" w:rsidR="008B3944" w:rsidRPr="000F7502"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0F7502">
              <w:rPr>
                <w:rFonts w:eastAsia="Times New Roman" w:cs="Arial"/>
                <w:sz w:val="20"/>
                <w:szCs w:val="20"/>
                <w:lang w:eastAsia="es-CO"/>
              </w:rPr>
              <w:t>NOCHES</w:t>
            </w:r>
          </w:p>
        </w:tc>
        <w:tc>
          <w:tcPr>
            <w:tcW w:w="1701" w:type="dxa"/>
            <w:vMerge w:val="restart"/>
            <w:tcBorders>
              <w:top w:val="none" w:sz="0" w:space="0" w:color="auto"/>
              <w:left w:val="none" w:sz="0" w:space="0" w:color="auto"/>
              <w:bottom w:val="none" w:sz="0" w:space="0" w:color="auto"/>
              <w:right w:val="none" w:sz="0" w:space="0" w:color="auto"/>
            </w:tcBorders>
            <w:shd w:val="clear" w:color="auto" w:fill="0089D7"/>
            <w:vAlign w:val="center"/>
          </w:tcPr>
          <w:p w14:paraId="31F4D317" w14:textId="77777777" w:rsidR="008B3944" w:rsidRPr="000F7502"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SENCILLA</w:t>
            </w:r>
          </w:p>
        </w:tc>
        <w:tc>
          <w:tcPr>
            <w:tcW w:w="1842" w:type="dxa"/>
            <w:vMerge w:val="restart"/>
            <w:tcBorders>
              <w:top w:val="none" w:sz="0" w:space="0" w:color="auto"/>
              <w:left w:val="none" w:sz="0" w:space="0" w:color="auto"/>
              <w:bottom w:val="none" w:sz="0" w:space="0" w:color="auto"/>
              <w:right w:val="none" w:sz="0" w:space="0" w:color="auto"/>
            </w:tcBorders>
            <w:shd w:val="clear" w:color="auto" w:fill="0089D7"/>
            <w:vAlign w:val="center"/>
          </w:tcPr>
          <w:p w14:paraId="1852D90C" w14:textId="77777777" w:rsidR="008B3944" w:rsidRPr="000F7502"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DOBLE</w:t>
            </w:r>
          </w:p>
        </w:tc>
        <w:tc>
          <w:tcPr>
            <w:tcW w:w="1843" w:type="dxa"/>
            <w:vMerge w:val="restart"/>
            <w:tcBorders>
              <w:top w:val="none" w:sz="0" w:space="0" w:color="auto"/>
              <w:left w:val="none" w:sz="0" w:space="0" w:color="auto"/>
              <w:bottom w:val="none" w:sz="0" w:space="0" w:color="auto"/>
              <w:right w:val="none" w:sz="0" w:space="0" w:color="auto"/>
            </w:tcBorders>
            <w:shd w:val="clear" w:color="auto" w:fill="0089D7"/>
            <w:vAlign w:val="center"/>
          </w:tcPr>
          <w:p w14:paraId="3D5D63F9" w14:textId="77777777" w:rsidR="008B3944" w:rsidRPr="000F7502"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TRIPLE</w:t>
            </w:r>
          </w:p>
        </w:tc>
      </w:tr>
      <w:tr w:rsidR="008B3944" w:rsidRPr="000F7502" w14:paraId="5F7DDF84" w14:textId="77777777" w:rsidTr="00F42E3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0089D7"/>
            <w:vAlign w:val="center"/>
          </w:tcPr>
          <w:p w14:paraId="5B0CCD64" w14:textId="77777777" w:rsidR="008B3944" w:rsidRPr="007C3C13" w:rsidRDefault="008B3944" w:rsidP="008B3944">
            <w:pPr>
              <w:jc w:val="center"/>
              <w:rPr>
                <w:rFonts w:eastAsia="Times New Roman" w:cs="Arial"/>
                <w:sz w:val="20"/>
                <w:szCs w:val="20"/>
                <w:bdr w:val="none" w:sz="0" w:space="0" w:color="auto" w:frame="1"/>
                <w:lang w:eastAsia="es-CO"/>
              </w:rPr>
            </w:pPr>
          </w:p>
        </w:tc>
        <w:tc>
          <w:tcPr>
            <w:tcW w:w="1701" w:type="dxa"/>
            <w:shd w:val="clear" w:color="auto" w:fill="00B2FF"/>
            <w:vAlign w:val="center"/>
          </w:tcPr>
          <w:p w14:paraId="153064AD" w14:textId="0983B34F" w:rsidR="008B3944" w:rsidRPr="008B3944"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20"/>
                <w:szCs w:val="20"/>
                <w:lang w:eastAsia="es-CO"/>
              </w:rPr>
            </w:pPr>
            <w:r w:rsidRPr="008B3944">
              <w:rPr>
                <w:rFonts w:eastAsia="Times New Roman" w:cs="Arial"/>
                <w:color w:val="FFFFFF"/>
                <w:sz w:val="20"/>
                <w:szCs w:val="20"/>
                <w:lang w:eastAsia="es-CO"/>
              </w:rPr>
              <w:t>DESDE</w:t>
            </w:r>
          </w:p>
        </w:tc>
        <w:tc>
          <w:tcPr>
            <w:tcW w:w="1577" w:type="dxa"/>
            <w:shd w:val="clear" w:color="auto" w:fill="00B2FF"/>
            <w:vAlign w:val="center"/>
          </w:tcPr>
          <w:p w14:paraId="7C92F12C" w14:textId="1C829A9E" w:rsidR="008B3944" w:rsidRPr="008B3944"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20"/>
                <w:szCs w:val="20"/>
                <w:lang w:eastAsia="es-CO"/>
              </w:rPr>
            </w:pPr>
            <w:r w:rsidRPr="008B3944">
              <w:rPr>
                <w:rFonts w:eastAsia="Times New Roman" w:cs="Arial"/>
                <w:color w:val="FFFFFF"/>
                <w:sz w:val="20"/>
                <w:szCs w:val="20"/>
                <w:lang w:eastAsia="es-CO"/>
              </w:rPr>
              <w:t>HASTA</w:t>
            </w:r>
          </w:p>
        </w:tc>
        <w:tc>
          <w:tcPr>
            <w:tcW w:w="1400" w:type="dxa"/>
            <w:vMerge/>
            <w:shd w:val="clear" w:color="auto" w:fill="626262"/>
            <w:vAlign w:val="center"/>
          </w:tcPr>
          <w:p w14:paraId="2C3B2B42"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p>
        </w:tc>
        <w:tc>
          <w:tcPr>
            <w:tcW w:w="1701" w:type="dxa"/>
            <w:vMerge/>
            <w:shd w:val="clear" w:color="auto" w:fill="0089D7"/>
            <w:vAlign w:val="center"/>
          </w:tcPr>
          <w:p w14:paraId="74F749A2"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p>
        </w:tc>
        <w:tc>
          <w:tcPr>
            <w:tcW w:w="1842" w:type="dxa"/>
            <w:vMerge/>
            <w:shd w:val="clear" w:color="auto" w:fill="0089D7"/>
            <w:vAlign w:val="center"/>
          </w:tcPr>
          <w:p w14:paraId="4DD0B0B4"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p>
        </w:tc>
        <w:tc>
          <w:tcPr>
            <w:tcW w:w="1843" w:type="dxa"/>
            <w:vMerge/>
            <w:shd w:val="clear" w:color="auto" w:fill="0089D7"/>
            <w:vAlign w:val="center"/>
          </w:tcPr>
          <w:p w14:paraId="5A17D61C"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p>
        </w:tc>
      </w:tr>
      <w:tr w:rsidR="00E06358" w:rsidRPr="000F7502" w14:paraId="3AB55773" w14:textId="77777777" w:rsidTr="00F42E38">
        <w:trPr>
          <w:trHeight w:val="425"/>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tcPr>
          <w:p w14:paraId="68F7B4CF" w14:textId="79226392" w:rsidR="00E06358" w:rsidRPr="000F7502" w:rsidRDefault="00E06358" w:rsidP="0076068E">
            <w:pPr>
              <w:jc w:val="center"/>
              <w:rPr>
                <w:rFonts w:cs="Arial"/>
                <w:b w:val="0"/>
                <w:bCs w:val="0"/>
                <w:sz w:val="20"/>
                <w:szCs w:val="20"/>
              </w:rPr>
            </w:pPr>
            <w:r w:rsidRPr="00E06358">
              <w:rPr>
                <w:rFonts w:cs="Arial"/>
                <w:b w:val="0"/>
                <w:bCs w:val="0"/>
                <w:sz w:val="20"/>
                <w:szCs w:val="20"/>
              </w:rPr>
              <w:t>Merit San Telmo (BU</w:t>
            </w:r>
            <w:r>
              <w:rPr>
                <w:rFonts w:cs="Arial"/>
                <w:b w:val="0"/>
                <w:bCs w:val="0"/>
                <w:sz w:val="20"/>
                <w:szCs w:val="20"/>
              </w:rPr>
              <w:t>E</w:t>
            </w:r>
            <w:r w:rsidRPr="00E06358">
              <w:rPr>
                <w:rFonts w:cs="Arial"/>
                <w:b w:val="0"/>
                <w:bCs w:val="0"/>
                <w:sz w:val="20"/>
                <w:szCs w:val="20"/>
              </w:rPr>
              <w:t>)</w:t>
            </w:r>
            <w:r>
              <w:rPr>
                <w:rFonts w:cs="Arial"/>
                <w:b w:val="0"/>
                <w:bCs w:val="0"/>
                <w:sz w:val="20"/>
                <w:szCs w:val="20"/>
              </w:rPr>
              <w:t xml:space="preserve"> /  </w:t>
            </w:r>
            <w:r w:rsidRPr="00CD195E">
              <w:rPr>
                <w:rFonts w:cs="Arial"/>
                <w:b w:val="0"/>
                <w:bCs w:val="0"/>
                <w:sz w:val="20"/>
                <w:szCs w:val="20"/>
              </w:rPr>
              <w:t xml:space="preserve"> </w:t>
            </w:r>
            <w:r>
              <w:rPr>
                <w:rFonts w:cs="Arial"/>
                <w:b w:val="0"/>
                <w:bCs w:val="0"/>
                <w:sz w:val="20"/>
                <w:szCs w:val="20"/>
              </w:rPr>
              <w:t xml:space="preserve"> </w:t>
            </w:r>
            <w:r w:rsidRPr="00E06358">
              <w:rPr>
                <w:rFonts w:cs="Arial"/>
                <w:b w:val="0"/>
                <w:bCs w:val="0"/>
                <w:sz w:val="20"/>
                <w:szCs w:val="20"/>
              </w:rPr>
              <w:t>Kenton Bariloche</w:t>
            </w:r>
          </w:p>
        </w:tc>
        <w:tc>
          <w:tcPr>
            <w:tcW w:w="1701" w:type="dxa"/>
            <w:vMerge w:val="restart"/>
            <w:shd w:val="clear" w:color="auto" w:fill="FFFFFF" w:themeFill="background1"/>
            <w:vAlign w:val="center"/>
          </w:tcPr>
          <w:p w14:paraId="01E05CBE" w14:textId="2AA9B2D2" w:rsidR="003060B4" w:rsidRPr="003060B4" w:rsidRDefault="00E06358" w:rsidP="003060B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C3C13">
              <w:rPr>
                <w:rFonts w:cs="Arial"/>
                <w:sz w:val="20"/>
                <w:szCs w:val="20"/>
              </w:rPr>
              <w:t>0</w:t>
            </w:r>
            <w:r>
              <w:rPr>
                <w:rFonts w:cs="Arial"/>
                <w:sz w:val="20"/>
                <w:szCs w:val="20"/>
              </w:rPr>
              <w:t>1</w:t>
            </w:r>
            <w:r w:rsidRPr="007C3C13">
              <w:rPr>
                <w:rFonts w:cs="Arial"/>
                <w:sz w:val="20"/>
                <w:szCs w:val="20"/>
              </w:rPr>
              <w:t>-</w:t>
            </w:r>
            <w:r w:rsidR="00121E8F">
              <w:rPr>
                <w:rFonts w:cs="Arial"/>
                <w:sz w:val="20"/>
                <w:szCs w:val="20"/>
              </w:rPr>
              <w:t>oct</w:t>
            </w:r>
            <w:r w:rsidRPr="007C3C13">
              <w:rPr>
                <w:rFonts w:cs="Arial"/>
                <w:sz w:val="20"/>
                <w:szCs w:val="20"/>
              </w:rPr>
              <w:t>-25</w:t>
            </w:r>
          </w:p>
        </w:tc>
        <w:tc>
          <w:tcPr>
            <w:tcW w:w="1577" w:type="dxa"/>
            <w:vMerge w:val="restart"/>
            <w:shd w:val="clear" w:color="auto" w:fill="FFFFFF" w:themeFill="background1"/>
            <w:vAlign w:val="center"/>
          </w:tcPr>
          <w:p w14:paraId="17529BF3" w14:textId="59A9C40E" w:rsidR="00E06358" w:rsidRPr="007C3C13" w:rsidRDefault="00E0635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C3C13">
              <w:rPr>
                <w:rFonts w:cs="Arial"/>
                <w:sz w:val="20"/>
                <w:szCs w:val="20"/>
              </w:rPr>
              <w:t>30</w:t>
            </w:r>
            <w:r>
              <w:rPr>
                <w:rFonts w:cs="Arial"/>
                <w:sz w:val="20"/>
                <w:szCs w:val="20"/>
              </w:rPr>
              <w:t>-nov-</w:t>
            </w:r>
            <w:r w:rsidRPr="007C3C13">
              <w:rPr>
                <w:rFonts w:cs="Arial"/>
                <w:sz w:val="20"/>
                <w:szCs w:val="20"/>
              </w:rPr>
              <w:t>2025</w:t>
            </w:r>
          </w:p>
        </w:tc>
        <w:tc>
          <w:tcPr>
            <w:tcW w:w="1400" w:type="dxa"/>
            <w:vMerge w:val="restart"/>
            <w:shd w:val="clear" w:color="auto" w:fill="FFFFFF" w:themeFill="background1"/>
            <w:vAlign w:val="center"/>
          </w:tcPr>
          <w:p w14:paraId="57357239" w14:textId="3D287541" w:rsidR="00E06358" w:rsidRPr="00864D81" w:rsidRDefault="00E0635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5</w:t>
            </w:r>
          </w:p>
        </w:tc>
        <w:tc>
          <w:tcPr>
            <w:tcW w:w="1701" w:type="dxa"/>
            <w:shd w:val="clear" w:color="auto" w:fill="FFFFFF" w:themeFill="background1"/>
            <w:vAlign w:val="center"/>
          </w:tcPr>
          <w:p w14:paraId="386BE759" w14:textId="273099CB" w:rsidR="00E06358" w:rsidRPr="0076068E" w:rsidRDefault="00E0635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1.225</w:t>
            </w:r>
          </w:p>
        </w:tc>
        <w:tc>
          <w:tcPr>
            <w:tcW w:w="1842" w:type="dxa"/>
            <w:shd w:val="clear" w:color="auto" w:fill="FFFFFF" w:themeFill="background1"/>
            <w:vAlign w:val="center"/>
          </w:tcPr>
          <w:p w14:paraId="1E9717BA" w14:textId="5722B36B" w:rsidR="00E06358" w:rsidRPr="0076068E" w:rsidRDefault="00E0635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709</w:t>
            </w:r>
          </w:p>
        </w:tc>
        <w:tc>
          <w:tcPr>
            <w:tcW w:w="1843" w:type="dxa"/>
            <w:shd w:val="clear" w:color="auto" w:fill="FFFFFF" w:themeFill="background1"/>
            <w:vAlign w:val="center"/>
          </w:tcPr>
          <w:p w14:paraId="2575FE9B" w14:textId="2F9D617C" w:rsidR="00E06358" w:rsidRPr="0076068E" w:rsidRDefault="00E0635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685</w:t>
            </w:r>
          </w:p>
        </w:tc>
      </w:tr>
      <w:tr w:rsidR="00E06358" w:rsidRPr="000F7502" w14:paraId="22AE1DC5" w14:textId="77777777" w:rsidTr="00F42E38">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tcPr>
          <w:p w14:paraId="608EEB87" w14:textId="4950371A" w:rsidR="00E06358" w:rsidRPr="00121E8F" w:rsidRDefault="00E06358" w:rsidP="00BA426D">
            <w:pPr>
              <w:jc w:val="center"/>
              <w:rPr>
                <w:rFonts w:cs="Arial"/>
                <w:b w:val="0"/>
                <w:bCs w:val="0"/>
                <w:sz w:val="20"/>
                <w:szCs w:val="20"/>
                <w:lang w:val="en-US"/>
              </w:rPr>
            </w:pPr>
            <w:r w:rsidRPr="00121E8F">
              <w:rPr>
                <w:rFonts w:cs="Arial"/>
                <w:b w:val="0"/>
                <w:bCs w:val="0"/>
                <w:sz w:val="20"/>
                <w:szCs w:val="20"/>
                <w:lang w:val="en-US"/>
              </w:rPr>
              <w:t xml:space="preserve">Dazzler Maipu (BUE) /                      NH Edelweiss (BRC) </w:t>
            </w:r>
          </w:p>
        </w:tc>
        <w:tc>
          <w:tcPr>
            <w:tcW w:w="1701" w:type="dxa"/>
            <w:vMerge/>
            <w:shd w:val="clear" w:color="auto" w:fill="FFFFFF" w:themeFill="background1"/>
            <w:vAlign w:val="center"/>
          </w:tcPr>
          <w:p w14:paraId="65EE9526" w14:textId="77777777" w:rsidR="00E06358" w:rsidRPr="00121E8F" w:rsidRDefault="00E06358" w:rsidP="00BA426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577" w:type="dxa"/>
            <w:vMerge/>
            <w:shd w:val="clear" w:color="auto" w:fill="FFFFFF" w:themeFill="background1"/>
            <w:vAlign w:val="center"/>
          </w:tcPr>
          <w:p w14:paraId="0CDCBD5B" w14:textId="77777777" w:rsidR="00E06358" w:rsidRPr="00121E8F" w:rsidRDefault="00E06358" w:rsidP="00BA426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400" w:type="dxa"/>
            <w:vMerge/>
            <w:shd w:val="clear" w:color="auto" w:fill="FFFFFF" w:themeFill="background1"/>
            <w:vAlign w:val="center"/>
          </w:tcPr>
          <w:p w14:paraId="0B590AC7" w14:textId="77777777" w:rsidR="00E06358" w:rsidRPr="00121E8F" w:rsidRDefault="00E06358" w:rsidP="00BA426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701" w:type="dxa"/>
            <w:shd w:val="clear" w:color="auto" w:fill="FFFFFF" w:themeFill="background1"/>
            <w:vAlign w:val="center"/>
          </w:tcPr>
          <w:p w14:paraId="71FF290A" w14:textId="2A1A9394" w:rsidR="00E06358" w:rsidRPr="0076068E" w:rsidRDefault="00E06358" w:rsidP="00BA426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1.509</w:t>
            </w:r>
          </w:p>
        </w:tc>
        <w:tc>
          <w:tcPr>
            <w:tcW w:w="1842" w:type="dxa"/>
            <w:shd w:val="clear" w:color="auto" w:fill="FFFFFF" w:themeFill="background1"/>
            <w:vAlign w:val="center"/>
          </w:tcPr>
          <w:p w14:paraId="64D6600A" w14:textId="02D79270" w:rsidR="00E06358" w:rsidRPr="0076068E" w:rsidRDefault="00E06358" w:rsidP="00BA426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835</w:t>
            </w:r>
          </w:p>
        </w:tc>
        <w:tc>
          <w:tcPr>
            <w:tcW w:w="1843" w:type="dxa"/>
            <w:shd w:val="clear" w:color="auto" w:fill="FFFFFF" w:themeFill="background1"/>
            <w:vAlign w:val="center"/>
          </w:tcPr>
          <w:p w14:paraId="0F2F3FC5" w14:textId="5AE29F82" w:rsidR="00E06358" w:rsidRPr="0076068E" w:rsidRDefault="00E06358" w:rsidP="00BA426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799</w:t>
            </w:r>
          </w:p>
        </w:tc>
      </w:tr>
      <w:tr w:rsidR="00E06358" w:rsidRPr="000F7502" w14:paraId="18D7CD6F" w14:textId="77777777" w:rsidTr="00F42E38">
        <w:trPr>
          <w:trHeight w:val="425"/>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tcPr>
          <w:p w14:paraId="0F357168" w14:textId="7CCEFBD7" w:rsidR="00E06358" w:rsidRPr="00E06358" w:rsidRDefault="00E06358" w:rsidP="00BA426D">
            <w:pPr>
              <w:jc w:val="center"/>
              <w:rPr>
                <w:rFonts w:cs="Arial"/>
                <w:b w:val="0"/>
                <w:bCs w:val="0"/>
                <w:sz w:val="20"/>
                <w:szCs w:val="20"/>
              </w:rPr>
            </w:pPr>
            <w:r w:rsidRPr="00E06358">
              <w:rPr>
                <w:rFonts w:cs="Arial"/>
                <w:b w:val="0"/>
                <w:bCs w:val="0"/>
                <w:sz w:val="20"/>
                <w:szCs w:val="20"/>
              </w:rPr>
              <w:t>Double Tree Buenos Aires / Alma del Lago (BRC)</w:t>
            </w:r>
          </w:p>
        </w:tc>
        <w:tc>
          <w:tcPr>
            <w:tcW w:w="1701" w:type="dxa"/>
            <w:vMerge/>
            <w:shd w:val="clear" w:color="auto" w:fill="FFFFFF" w:themeFill="background1"/>
            <w:vAlign w:val="center"/>
          </w:tcPr>
          <w:p w14:paraId="104C52BD" w14:textId="77777777" w:rsidR="00E06358" w:rsidRPr="007C3C13" w:rsidRDefault="00E06358"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577" w:type="dxa"/>
            <w:vMerge/>
            <w:shd w:val="clear" w:color="auto" w:fill="FFFFFF" w:themeFill="background1"/>
            <w:vAlign w:val="center"/>
          </w:tcPr>
          <w:p w14:paraId="5B0ED9BA" w14:textId="77777777" w:rsidR="00E06358" w:rsidRPr="007C3C13" w:rsidRDefault="00E06358"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00" w:type="dxa"/>
            <w:vMerge/>
            <w:shd w:val="clear" w:color="auto" w:fill="FFFFFF" w:themeFill="background1"/>
            <w:vAlign w:val="center"/>
          </w:tcPr>
          <w:p w14:paraId="63C38FD5" w14:textId="77777777" w:rsidR="00E06358" w:rsidRDefault="00E06358"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01" w:type="dxa"/>
            <w:shd w:val="clear" w:color="auto" w:fill="FFFFFF" w:themeFill="background1"/>
            <w:vAlign w:val="center"/>
          </w:tcPr>
          <w:p w14:paraId="6071C15C" w14:textId="214822DF" w:rsidR="00E06358" w:rsidRPr="0076068E" w:rsidRDefault="00E06358"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$ 1.965</w:t>
            </w:r>
          </w:p>
        </w:tc>
        <w:tc>
          <w:tcPr>
            <w:tcW w:w="1842" w:type="dxa"/>
            <w:shd w:val="clear" w:color="auto" w:fill="FFFFFF" w:themeFill="background1"/>
            <w:vAlign w:val="center"/>
          </w:tcPr>
          <w:p w14:paraId="0713BE3E" w14:textId="2986F92F" w:rsidR="00E06358" w:rsidRPr="0076068E" w:rsidRDefault="00E06358"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$ 1.095</w:t>
            </w:r>
          </w:p>
        </w:tc>
        <w:tc>
          <w:tcPr>
            <w:tcW w:w="1843" w:type="dxa"/>
            <w:shd w:val="clear" w:color="auto" w:fill="FFFFFF" w:themeFill="background1"/>
            <w:vAlign w:val="center"/>
          </w:tcPr>
          <w:p w14:paraId="1B75FF82" w14:textId="6E2AC7F0" w:rsidR="00E06358" w:rsidRPr="0076068E" w:rsidRDefault="00E06358"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$ 1.079</w:t>
            </w:r>
          </w:p>
        </w:tc>
      </w:tr>
    </w:tbl>
    <w:p w14:paraId="568BB34D" w14:textId="77777777" w:rsidR="00E72FDB" w:rsidRDefault="00E72FDB" w:rsidP="005256D7">
      <w:pPr>
        <w:pStyle w:val="Sinespaciado"/>
      </w:pPr>
    </w:p>
    <w:p w14:paraId="2C1C7111" w14:textId="77777777" w:rsidR="00BF17CD" w:rsidRDefault="00BF17CD" w:rsidP="005256D7">
      <w:pPr>
        <w:pStyle w:val="Sinespaciado"/>
      </w:pPr>
    </w:p>
    <w:p w14:paraId="25AE5E9D" w14:textId="77777777" w:rsidR="00BF17CD" w:rsidRDefault="00BF17CD" w:rsidP="005256D7">
      <w:pPr>
        <w:pStyle w:val="Sinespaciado"/>
      </w:pPr>
    </w:p>
    <w:p w14:paraId="1FD48BBE" w14:textId="77777777" w:rsidR="00BF17CD" w:rsidRDefault="00BF17CD" w:rsidP="005256D7">
      <w:pPr>
        <w:pStyle w:val="Sinespaciado"/>
      </w:pPr>
    </w:p>
    <w:p w14:paraId="5E082A2D" w14:textId="1EA9B46C" w:rsidR="0076068E" w:rsidRDefault="0076068E" w:rsidP="0076068E">
      <w:pPr>
        <w:pStyle w:val="Sinespaciado"/>
        <w:rPr>
          <w:rFonts w:ascii="Arial" w:eastAsia="Times New Roman" w:hAnsi="Arial" w:cs="Arial"/>
          <w:b/>
          <w:sz w:val="24"/>
          <w:szCs w:val="24"/>
          <w:bdr w:val="none" w:sz="0" w:space="0" w:color="auto" w:frame="1"/>
          <w:lang w:eastAsia="es-CO"/>
        </w:rPr>
      </w:pPr>
    </w:p>
    <w:p w14:paraId="239D980A" w14:textId="77777777" w:rsidR="00F42E38" w:rsidRDefault="00F42E38" w:rsidP="0076068E">
      <w:pPr>
        <w:pStyle w:val="Sinespaciado"/>
        <w:rPr>
          <w:rFonts w:ascii="Arial" w:eastAsia="Times New Roman" w:hAnsi="Arial" w:cs="Arial"/>
          <w:b/>
          <w:sz w:val="24"/>
          <w:szCs w:val="24"/>
          <w:bdr w:val="none" w:sz="0" w:space="0" w:color="auto" w:frame="1"/>
          <w:lang w:eastAsia="es-CO"/>
        </w:rPr>
      </w:pPr>
    </w:p>
    <w:p w14:paraId="7D28EF90" w14:textId="77777777" w:rsidR="008B3944" w:rsidRDefault="008B3944" w:rsidP="0076068E">
      <w:pPr>
        <w:pStyle w:val="Sinespaciado"/>
        <w:rPr>
          <w:rFonts w:ascii="Arial" w:eastAsia="Times New Roman" w:hAnsi="Arial" w:cs="Arial"/>
          <w:b/>
          <w:sz w:val="24"/>
          <w:szCs w:val="24"/>
          <w:bdr w:val="none" w:sz="0" w:space="0" w:color="auto" w:frame="1"/>
          <w:lang w:eastAsia="es-CO"/>
        </w:rPr>
      </w:pPr>
    </w:p>
    <w:tbl>
      <w:tblPr>
        <w:tblStyle w:val="Tablaconcuadrcula"/>
        <w:tblpPr w:leftFromText="141" w:rightFromText="141" w:vertAnchor="text" w:horzAnchor="page" w:tblpXSpec="center" w:tblpY="42"/>
        <w:tblW w:w="13736" w:type="dxa"/>
        <w:tblLook w:val="04A0" w:firstRow="1" w:lastRow="0" w:firstColumn="1" w:lastColumn="0" w:noHBand="0" w:noVBand="1"/>
      </w:tblPr>
      <w:tblGrid>
        <w:gridCol w:w="3397"/>
        <w:gridCol w:w="3402"/>
        <w:gridCol w:w="3402"/>
        <w:gridCol w:w="3535"/>
      </w:tblGrid>
      <w:tr w:rsidR="0076068E" w14:paraId="0C9D248F" w14:textId="77777777" w:rsidTr="0076068E">
        <w:trPr>
          <w:trHeight w:val="267"/>
        </w:trPr>
        <w:tc>
          <w:tcPr>
            <w:tcW w:w="13736" w:type="dxa"/>
            <w:gridSpan w:val="4"/>
            <w:shd w:val="clear" w:color="auto" w:fill="E16D01"/>
          </w:tcPr>
          <w:p w14:paraId="7A46E3C6" w14:textId="77777777" w:rsidR="0076068E" w:rsidRPr="003210B0" w:rsidRDefault="0076068E" w:rsidP="00BA615E">
            <w:pPr>
              <w:jc w:val="center"/>
              <w:rPr>
                <w:b/>
                <w:sz w:val="28"/>
                <w:szCs w:val="28"/>
              </w:rPr>
            </w:pPr>
            <w:r w:rsidRPr="003210B0">
              <w:rPr>
                <w:b/>
                <w:color w:val="FFFFFF" w:themeColor="background1"/>
                <w:sz w:val="28"/>
                <w:szCs w:val="28"/>
              </w:rPr>
              <w:t>OPCIONALES EN DESTINO</w:t>
            </w:r>
          </w:p>
        </w:tc>
      </w:tr>
      <w:tr w:rsidR="0076068E" w14:paraId="59169BCD" w14:textId="77777777" w:rsidTr="0076068E">
        <w:trPr>
          <w:trHeight w:val="5169"/>
        </w:trPr>
        <w:tc>
          <w:tcPr>
            <w:tcW w:w="3397" w:type="dxa"/>
            <w:shd w:val="clear" w:color="auto" w:fill="FFE599"/>
            <w:vAlign w:val="center"/>
          </w:tcPr>
          <w:p w14:paraId="29E1F063" w14:textId="77777777"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Tigre Clásico</w:t>
            </w:r>
          </w:p>
          <w:p w14:paraId="5BCFCB32" w14:textId="77777777" w:rsidR="0076068E" w:rsidRPr="00F42E38" w:rsidRDefault="0076068E" w:rsidP="0076068E">
            <w:pPr>
              <w:pStyle w:val="Sinespaciado"/>
              <w:jc w:val="center"/>
              <w:rPr>
                <w:rFonts w:ascii="Arial" w:hAnsi="Arial" w:cs="Arial"/>
                <w:b/>
                <w:bCs/>
                <w:sz w:val="20"/>
                <w:szCs w:val="20"/>
              </w:rPr>
            </w:pPr>
          </w:p>
          <w:p w14:paraId="4DB33712"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Recorrido hacia la ciudad de Tigre. En una embarcación se realiza un recorrido por la 1° sección de islas del famoso Delta del Río Paraná, luego City tour por la ciudad de Tigre. Paseo Victorica, Museo Naval. Museo de Arte de Tigre</w:t>
            </w:r>
          </w:p>
          <w:p w14:paraId="6F549BAE" w14:textId="77777777" w:rsidR="0076068E" w:rsidRPr="00F42E38" w:rsidRDefault="0076068E" w:rsidP="0076068E">
            <w:pPr>
              <w:pStyle w:val="Sinespaciado"/>
              <w:jc w:val="center"/>
              <w:rPr>
                <w:rFonts w:ascii="Arial" w:hAnsi="Arial" w:cs="Arial"/>
                <w:b/>
                <w:bCs/>
                <w:sz w:val="20"/>
                <w:szCs w:val="20"/>
              </w:rPr>
            </w:pPr>
          </w:p>
          <w:p w14:paraId="1BE562DE" w14:textId="77777777"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Incluye:</w:t>
            </w:r>
          </w:p>
          <w:p w14:paraId="4A0E8D7A" w14:textId="77777777" w:rsidR="0076068E" w:rsidRPr="00F42E38" w:rsidRDefault="0076068E" w:rsidP="0076068E">
            <w:pPr>
              <w:pStyle w:val="Sinespaciado"/>
              <w:jc w:val="center"/>
              <w:rPr>
                <w:rFonts w:ascii="Arial" w:hAnsi="Arial" w:cs="Arial"/>
                <w:b/>
                <w:bCs/>
                <w:sz w:val="20"/>
                <w:szCs w:val="20"/>
              </w:rPr>
            </w:pPr>
          </w:p>
          <w:p w14:paraId="2B566F51"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*Transporte ida y vuelta</w:t>
            </w:r>
          </w:p>
          <w:p w14:paraId="2DF942C7"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*Guia</w:t>
            </w:r>
          </w:p>
          <w:p w14:paraId="4E83A9A7" w14:textId="77777777" w:rsidR="0076068E" w:rsidRPr="00F42E38" w:rsidRDefault="0076068E" w:rsidP="0076068E">
            <w:pPr>
              <w:pStyle w:val="Sinespaciado"/>
              <w:jc w:val="center"/>
              <w:rPr>
                <w:rFonts w:ascii="Arial" w:hAnsi="Arial" w:cs="Arial"/>
                <w:b/>
                <w:bCs/>
                <w:sz w:val="20"/>
                <w:szCs w:val="20"/>
              </w:rPr>
            </w:pPr>
          </w:p>
          <w:p w14:paraId="64509401" w14:textId="2C1051F2"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Desde USD 67</w:t>
            </w:r>
          </w:p>
        </w:tc>
        <w:tc>
          <w:tcPr>
            <w:tcW w:w="3402" w:type="dxa"/>
            <w:shd w:val="clear" w:color="auto" w:fill="FFE599"/>
            <w:vAlign w:val="center"/>
          </w:tcPr>
          <w:p w14:paraId="01F2F192" w14:textId="77777777"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Delta Premium</w:t>
            </w:r>
          </w:p>
          <w:p w14:paraId="602A1EBE" w14:textId="77777777" w:rsidR="0076068E" w:rsidRPr="00F42E38" w:rsidRDefault="0076068E" w:rsidP="0076068E">
            <w:pPr>
              <w:pStyle w:val="Sinespaciado"/>
              <w:jc w:val="center"/>
              <w:rPr>
                <w:rFonts w:ascii="Arial" w:hAnsi="Arial" w:cs="Arial"/>
                <w:b/>
                <w:bCs/>
                <w:sz w:val="20"/>
                <w:szCs w:val="20"/>
              </w:rPr>
            </w:pPr>
          </w:p>
          <w:p w14:paraId="4AEA3B69"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En una embarcación realizan un paseo costero por el Río de la Plata descubriendo la vida típica del isleño. Luego se visitan importantes puntos de la ciudad de Tigre. En el Puerto de Frutos hay tiempo libre para recorrerlo y hacer compras.</w:t>
            </w:r>
          </w:p>
          <w:p w14:paraId="16F61A91" w14:textId="77777777" w:rsidR="0076068E" w:rsidRPr="00F42E38" w:rsidRDefault="0076068E" w:rsidP="0076068E">
            <w:pPr>
              <w:pStyle w:val="Sinespaciado"/>
              <w:jc w:val="center"/>
              <w:rPr>
                <w:rFonts w:ascii="Arial" w:hAnsi="Arial" w:cs="Arial"/>
                <w:b/>
                <w:bCs/>
                <w:sz w:val="20"/>
                <w:szCs w:val="20"/>
              </w:rPr>
            </w:pPr>
          </w:p>
          <w:p w14:paraId="7A65E3F8" w14:textId="77777777"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Incluye:</w:t>
            </w:r>
          </w:p>
          <w:p w14:paraId="31E7A33F" w14:textId="77777777" w:rsidR="0076068E" w:rsidRPr="00F42E38" w:rsidRDefault="0076068E" w:rsidP="0076068E">
            <w:pPr>
              <w:pStyle w:val="Sinespaciado"/>
              <w:jc w:val="center"/>
              <w:rPr>
                <w:rFonts w:ascii="Arial" w:hAnsi="Arial" w:cs="Arial"/>
                <w:b/>
                <w:bCs/>
                <w:sz w:val="20"/>
                <w:szCs w:val="20"/>
              </w:rPr>
            </w:pPr>
          </w:p>
          <w:p w14:paraId="1E6E6EFF"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*Transporte ida y vuelta</w:t>
            </w:r>
          </w:p>
          <w:p w14:paraId="0DA4EE94"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*Guía</w:t>
            </w:r>
          </w:p>
          <w:p w14:paraId="0B615140" w14:textId="77777777" w:rsidR="0076068E" w:rsidRPr="00F42E38" w:rsidRDefault="0076068E" w:rsidP="0076068E">
            <w:pPr>
              <w:pStyle w:val="Sinespaciado"/>
              <w:jc w:val="center"/>
              <w:rPr>
                <w:rFonts w:ascii="Arial" w:hAnsi="Arial" w:cs="Arial"/>
                <w:b/>
                <w:bCs/>
                <w:sz w:val="20"/>
                <w:szCs w:val="20"/>
              </w:rPr>
            </w:pPr>
          </w:p>
          <w:p w14:paraId="170DAB6F" w14:textId="2F76C18B"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Desde USD 114</w:t>
            </w:r>
          </w:p>
        </w:tc>
        <w:tc>
          <w:tcPr>
            <w:tcW w:w="3402" w:type="dxa"/>
            <w:shd w:val="clear" w:color="auto" w:fill="FFE599"/>
            <w:vAlign w:val="center"/>
          </w:tcPr>
          <w:p w14:paraId="7072E674" w14:textId="77777777"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Tour de futbol visita Museo de Boca y Estadio de River</w:t>
            </w:r>
          </w:p>
          <w:p w14:paraId="02FFED0D" w14:textId="77777777" w:rsidR="0076068E" w:rsidRPr="00F42E38" w:rsidRDefault="0076068E" w:rsidP="0076068E">
            <w:pPr>
              <w:pStyle w:val="Sinespaciado"/>
              <w:jc w:val="center"/>
              <w:rPr>
                <w:rFonts w:ascii="Arial" w:hAnsi="Arial" w:cs="Arial"/>
                <w:b/>
                <w:bCs/>
                <w:sz w:val="20"/>
                <w:szCs w:val="20"/>
              </w:rPr>
            </w:pPr>
          </w:p>
          <w:p w14:paraId="2F35B768"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Visita a los dos estadios más famosos de Argentina: La Bombonera de Boca Juniors y Monumental de Núñez de River Plate. Se visitarán los museos de cada estadio.</w:t>
            </w:r>
          </w:p>
          <w:p w14:paraId="3AC9E6A7" w14:textId="77777777" w:rsidR="0076068E" w:rsidRPr="00F42E38" w:rsidRDefault="0076068E" w:rsidP="0076068E">
            <w:pPr>
              <w:pStyle w:val="Sinespaciado"/>
              <w:jc w:val="center"/>
              <w:rPr>
                <w:rFonts w:ascii="Arial" w:hAnsi="Arial" w:cs="Arial"/>
                <w:b/>
                <w:bCs/>
                <w:sz w:val="20"/>
                <w:szCs w:val="20"/>
              </w:rPr>
            </w:pPr>
          </w:p>
          <w:p w14:paraId="6EA2654A" w14:textId="77777777"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Incluye:</w:t>
            </w:r>
          </w:p>
          <w:p w14:paraId="6714B2CE" w14:textId="77777777" w:rsidR="0076068E" w:rsidRPr="00F42E38" w:rsidRDefault="0076068E" w:rsidP="0076068E">
            <w:pPr>
              <w:pStyle w:val="Sinespaciado"/>
              <w:jc w:val="center"/>
              <w:rPr>
                <w:rFonts w:ascii="Arial" w:hAnsi="Arial" w:cs="Arial"/>
                <w:b/>
                <w:bCs/>
                <w:sz w:val="20"/>
                <w:szCs w:val="20"/>
              </w:rPr>
            </w:pPr>
          </w:p>
          <w:p w14:paraId="201C6A78"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*Transporte ida y vuelta</w:t>
            </w:r>
          </w:p>
          <w:p w14:paraId="7D2D4B11"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*Guía</w:t>
            </w:r>
          </w:p>
          <w:p w14:paraId="4DA5C456" w14:textId="77777777" w:rsidR="0076068E" w:rsidRPr="00F42E38" w:rsidRDefault="0076068E" w:rsidP="0076068E">
            <w:pPr>
              <w:pStyle w:val="Sinespaciado"/>
              <w:jc w:val="center"/>
              <w:rPr>
                <w:rFonts w:ascii="Arial" w:hAnsi="Arial" w:cs="Arial"/>
                <w:b/>
                <w:bCs/>
                <w:sz w:val="20"/>
                <w:szCs w:val="20"/>
              </w:rPr>
            </w:pPr>
          </w:p>
          <w:p w14:paraId="3137651C" w14:textId="6B69E624"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Desde USD 123</w:t>
            </w:r>
          </w:p>
        </w:tc>
        <w:tc>
          <w:tcPr>
            <w:tcW w:w="3535" w:type="dxa"/>
            <w:vMerge w:val="restart"/>
            <w:shd w:val="clear" w:color="auto" w:fill="FFE599"/>
            <w:vAlign w:val="center"/>
          </w:tcPr>
          <w:p w14:paraId="352EA256" w14:textId="174BB720" w:rsidR="0076068E" w:rsidRPr="00F42E38" w:rsidRDefault="00152467" w:rsidP="00BA615E">
            <w:pPr>
              <w:jc w:val="center"/>
              <w:rPr>
                <w:rFonts w:ascii="Arial" w:hAnsi="Arial" w:cs="Arial"/>
                <w:b/>
              </w:rPr>
            </w:pPr>
            <w:hyperlink r:id="rId15" w:history="1">
              <w:r w:rsidR="0076068E" w:rsidRPr="00F42E38">
                <w:rPr>
                  <w:rStyle w:val="Hipervnculo"/>
                  <w:rFonts w:ascii="Arial" w:hAnsi="Arial" w:cs="Arial"/>
                  <w:b/>
                </w:rPr>
                <w:t>Pregunta por estas y más excursiones</w:t>
              </w:r>
            </w:hyperlink>
          </w:p>
        </w:tc>
      </w:tr>
      <w:tr w:rsidR="0076068E" w14:paraId="68E53415" w14:textId="77777777" w:rsidTr="0076068E">
        <w:trPr>
          <w:trHeight w:val="2253"/>
        </w:trPr>
        <w:tc>
          <w:tcPr>
            <w:tcW w:w="3397" w:type="dxa"/>
          </w:tcPr>
          <w:p w14:paraId="44A9B68D" w14:textId="63CB974E" w:rsidR="0076068E" w:rsidRDefault="0076068E" w:rsidP="00BA615E">
            <w:r>
              <w:rPr>
                <w:noProof/>
                <w:lang w:eastAsia="es-CO"/>
              </w:rPr>
              <w:drawing>
                <wp:anchor distT="0" distB="0" distL="114300" distR="114300" simplePos="0" relativeHeight="251674624" behindDoc="0" locked="0" layoutInCell="1" allowOverlap="1" wp14:anchorId="02609B69" wp14:editId="3281F889">
                  <wp:simplePos x="0" y="0"/>
                  <wp:positionH relativeFrom="column">
                    <wp:posOffset>-68690</wp:posOffset>
                  </wp:positionH>
                  <wp:positionV relativeFrom="paragraph">
                    <wp:posOffset>6737</wp:posOffset>
                  </wp:positionV>
                  <wp:extent cx="2162754" cy="1430655"/>
                  <wp:effectExtent l="0" t="0" r="9525" b="0"/>
                  <wp:wrapNone/>
                  <wp:docPr id="2098932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32743" name="Imagen 20989327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5066" cy="1432184"/>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3DCD231A" w14:textId="47AA70F5" w:rsidR="0076068E" w:rsidRDefault="0076068E" w:rsidP="00BA615E">
            <w:r>
              <w:rPr>
                <w:noProof/>
                <w:lang w:eastAsia="es-CO"/>
              </w:rPr>
              <w:drawing>
                <wp:anchor distT="0" distB="0" distL="114300" distR="114300" simplePos="0" relativeHeight="251675648" behindDoc="0" locked="0" layoutInCell="1" allowOverlap="1" wp14:anchorId="0B2E4ADB" wp14:editId="48B3BDB7">
                  <wp:simplePos x="0" y="0"/>
                  <wp:positionH relativeFrom="column">
                    <wp:posOffset>-63031</wp:posOffset>
                  </wp:positionH>
                  <wp:positionV relativeFrom="paragraph">
                    <wp:posOffset>6736</wp:posOffset>
                  </wp:positionV>
                  <wp:extent cx="2161331" cy="1430655"/>
                  <wp:effectExtent l="0" t="0" r="0" b="0"/>
                  <wp:wrapNone/>
                  <wp:docPr id="19758794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79479" name="Imagen 197587947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8985" cy="1442341"/>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01C87B29" w14:textId="4EBD0BA2" w:rsidR="0076068E" w:rsidRDefault="0076068E" w:rsidP="00BA615E">
            <w:r>
              <w:rPr>
                <w:noProof/>
                <w:lang w:eastAsia="es-CO"/>
              </w:rPr>
              <w:drawing>
                <wp:anchor distT="0" distB="0" distL="114300" distR="114300" simplePos="0" relativeHeight="251676672" behindDoc="0" locked="0" layoutInCell="1" allowOverlap="1" wp14:anchorId="6DCAE767" wp14:editId="0952CDF4">
                  <wp:simplePos x="0" y="0"/>
                  <wp:positionH relativeFrom="column">
                    <wp:posOffset>-52595</wp:posOffset>
                  </wp:positionH>
                  <wp:positionV relativeFrom="paragraph">
                    <wp:posOffset>6738</wp:posOffset>
                  </wp:positionV>
                  <wp:extent cx="2138901" cy="1425934"/>
                  <wp:effectExtent l="0" t="0" r="0" b="3175"/>
                  <wp:wrapNone/>
                  <wp:docPr id="15858231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23173" name="Imagen 158582317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6883" cy="1431255"/>
                          </a:xfrm>
                          <a:prstGeom prst="rect">
                            <a:avLst/>
                          </a:prstGeom>
                        </pic:spPr>
                      </pic:pic>
                    </a:graphicData>
                  </a:graphic>
                  <wp14:sizeRelH relativeFrom="margin">
                    <wp14:pctWidth>0</wp14:pctWidth>
                  </wp14:sizeRelH>
                  <wp14:sizeRelV relativeFrom="margin">
                    <wp14:pctHeight>0</wp14:pctHeight>
                  </wp14:sizeRelV>
                </wp:anchor>
              </w:drawing>
            </w:r>
          </w:p>
        </w:tc>
        <w:tc>
          <w:tcPr>
            <w:tcW w:w="3535" w:type="dxa"/>
            <w:vMerge/>
          </w:tcPr>
          <w:p w14:paraId="032977CA" w14:textId="77777777" w:rsidR="0076068E" w:rsidRDefault="0076068E" w:rsidP="00BA615E"/>
        </w:tc>
      </w:tr>
    </w:tbl>
    <w:p w14:paraId="3F5847C2" w14:textId="77777777" w:rsidR="00F42E38" w:rsidRDefault="00F42E38"/>
    <w:p w14:paraId="2949B243" w14:textId="77777777" w:rsidR="002C139C" w:rsidRDefault="002C139C"/>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620F578D" w14:textId="77777777" w:rsidTr="00692002">
        <w:trPr>
          <w:trHeight w:val="384"/>
        </w:trPr>
        <w:tc>
          <w:tcPr>
            <w:tcW w:w="13887" w:type="dxa"/>
            <w:shd w:val="clear" w:color="auto" w:fill="E16D01"/>
            <w:vAlign w:val="center"/>
          </w:tcPr>
          <w:p w14:paraId="1BC4A58A" w14:textId="77777777" w:rsidR="0076068E" w:rsidRPr="00F42E38" w:rsidRDefault="0076068E" w:rsidP="00692002">
            <w:pPr>
              <w:jc w:val="center"/>
              <w:rPr>
                <w:rFonts w:ascii="Arial" w:hAnsi="Arial" w:cs="Arial"/>
                <w:b/>
                <w:sz w:val="24"/>
                <w:szCs w:val="24"/>
              </w:rPr>
            </w:pPr>
            <w:r w:rsidRPr="00F42E38">
              <w:rPr>
                <w:rFonts w:ascii="Arial" w:hAnsi="Arial" w:cs="Arial"/>
                <w:b/>
                <w:color w:val="FFFFFF" w:themeColor="background1"/>
                <w:sz w:val="24"/>
                <w:szCs w:val="24"/>
              </w:rPr>
              <w:t>TERMINOS Y CO</w:t>
            </w:r>
            <w:r w:rsidRPr="00F42E38">
              <w:rPr>
                <w:rFonts w:ascii="Arial" w:hAnsi="Arial" w:cs="Arial"/>
                <w:b/>
                <w:color w:val="FFFFFF" w:themeColor="background1"/>
                <w:sz w:val="24"/>
                <w:szCs w:val="24"/>
                <w:shd w:val="clear" w:color="auto" w:fill="E16D01"/>
              </w:rPr>
              <w:t>NDICIONES</w:t>
            </w:r>
          </w:p>
        </w:tc>
      </w:tr>
      <w:tr w:rsidR="0076068E" w14:paraId="7764ADA5" w14:textId="77777777" w:rsidTr="00692002">
        <w:trPr>
          <w:trHeight w:val="2434"/>
        </w:trPr>
        <w:tc>
          <w:tcPr>
            <w:tcW w:w="13887" w:type="dxa"/>
            <w:vAlign w:val="center"/>
          </w:tcPr>
          <w:p w14:paraId="0B86E45E"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Reserva hasta agotar existencia </w:t>
            </w:r>
          </w:p>
          <w:p w14:paraId="50F39049" w14:textId="4D09A4AB" w:rsidR="00B66C53" w:rsidRPr="00F42E38" w:rsidRDefault="00B66C53" w:rsidP="00692002">
            <w:pPr>
              <w:rPr>
                <w:rFonts w:ascii="Arial" w:hAnsi="Arial" w:cs="Arial"/>
                <w:sz w:val="20"/>
                <w:szCs w:val="20"/>
              </w:rPr>
            </w:pPr>
            <w:r w:rsidRPr="00F42E38">
              <w:rPr>
                <w:rFonts w:ascii="Arial" w:hAnsi="Arial" w:cs="Arial"/>
                <w:sz w:val="20"/>
                <w:szCs w:val="20"/>
              </w:rPr>
              <w:t xml:space="preserve">• La tarifa de niño se debe consultar con el operador ya que depende de la temporada y el hotel. </w:t>
            </w:r>
          </w:p>
          <w:p w14:paraId="2AF32BD2"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Aplica suplementos para otras fechas </w:t>
            </w:r>
          </w:p>
          <w:p w14:paraId="4DE4CEF6"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Los precios mencionados son condicionales hasta el momento que se confirme la reserva </w:t>
            </w:r>
          </w:p>
          <w:p w14:paraId="5DE48BA2"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Estas tarifas pueden variar si se cambian hoteles, fechas de viaje, servicios, número de Integrantes y temporadas especiales, en estos casos pueden aplicar suplementos </w:t>
            </w:r>
          </w:p>
          <w:p w14:paraId="23CD9EA5"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Para viajar se requiere pasaporte con vigencia mínima de 6 meses, cédula de ciudadanía original. </w:t>
            </w:r>
          </w:p>
          <w:p w14:paraId="6849EF0D" w14:textId="34AC7D48" w:rsidR="0076068E" w:rsidRDefault="00B66C53" w:rsidP="00692002">
            <w:r w:rsidRPr="00F42E38">
              <w:rPr>
                <w:rFonts w:ascii="Arial" w:hAnsi="Arial" w:cs="Arial"/>
                <w:sz w:val="20"/>
                <w:szCs w:val="20"/>
              </w:rPr>
              <w:t>• SALIDAS DIARIAS no aplica a fechas especiales según el destino.</w:t>
            </w:r>
          </w:p>
        </w:tc>
      </w:tr>
    </w:tbl>
    <w:p w14:paraId="36605582"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501F9202" w14:textId="77777777" w:rsidTr="00692002">
        <w:trPr>
          <w:trHeight w:val="419"/>
        </w:trPr>
        <w:tc>
          <w:tcPr>
            <w:tcW w:w="13887" w:type="dxa"/>
            <w:shd w:val="clear" w:color="auto" w:fill="E16D01"/>
            <w:vAlign w:val="center"/>
          </w:tcPr>
          <w:p w14:paraId="2EFD8D39" w14:textId="77777777" w:rsidR="0076068E" w:rsidRPr="00F42E38" w:rsidRDefault="0076068E" w:rsidP="00692002">
            <w:pPr>
              <w:jc w:val="center"/>
              <w:rPr>
                <w:rFonts w:ascii="Arial" w:hAnsi="Arial" w:cs="Arial"/>
                <w:b/>
                <w:sz w:val="24"/>
                <w:szCs w:val="24"/>
              </w:rPr>
            </w:pPr>
            <w:r w:rsidRPr="00F42E38">
              <w:rPr>
                <w:rFonts w:ascii="Arial" w:hAnsi="Arial" w:cs="Arial"/>
                <w:b/>
                <w:color w:val="FFFFFF" w:themeColor="background1"/>
                <w:sz w:val="24"/>
                <w:szCs w:val="24"/>
              </w:rPr>
              <w:t>PARA TENER EN CUENTA</w:t>
            </w:r>
          </w:p>
        </w:tc>
      </w:tr>
      <w:tr w:rsidR="0076068E" w14:paraId="46634250" w14:textId="77777777" w:rsidTr="00F42E38">
        <w:trPr>
          <w:trHeight w:val="2668"/>
        </w:trPr>
        <w:tc>
          <w:tcPr>
            <w:tcW w:w="13887" w:type="dxa"/>
            <w:vAlign w:val="center"/>
          </w:tcPr>
          <w:p w14:paraId="2F90C5CC"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Para vuelos que finalizan en Aeroparque (AEP) y combinan con vuelo internacional desde (EZE), se debe adicionar el traslado en conexión </w:t>
            </w:r>
            <w:r w:rsidRPr="008B3944">
              <w:rPr>
                <w:rFonts w:ascii="Arial" w:hAnsi="Arial" w:cs="Arial"/>
                <w:b/>
                <w:bCs/>
                <w:sz w:val="20"/>
                <w:szCs w:val="20"/>
              </w:rPr>
              <w:t>USD 85</w:t>
            </w:r>
            <w:r w:rsidRPr="00F42E38">
              <w:rPr>
                <w:rFonts w:ascii="Arial" w:hAnsi="Arial" w:cs="Arial"/>
                <w:sz w:val="20"/>
                <w:szCs w:val="20"/>
              </w:rPr>
              <w:t xml:space="preserve"> por pax.</w:t>
            </w:r>
          </w:p>
          <w:p w14:paraId="6000E5F2" w14:textId="77777777" w:rsidR="00B66C53" w:rsidRPr="00F42E38" w:rsidRDefault="00B66C53" w:rsidP="00692002">
            <w:pPr>
              <w:rPr>
                <w:rFonts w:ascii="Arial" w:hAnsi="Arial" w:cs="Arial"/>
                <w:sz w:val="20"/>
                <w:szCs w:val="20"/>
              </w:rPr>
            </w:pPr>
            <w:r w:rsidRPr="00F42E38">
              <w:rPr>
                <w:rFonts w:ascii="Arial" w:hAnsi="Arial" w:cs="Arial"/>
                <w:sz w:val="20"/>
                <w:szCs w:val="20"/>
              </w:rPr>
              <w:t>• Alojamiento pago en dólares americanos.</w:t>
            </w:r>
          </w:p>
          <w:p w14:paraId="1D824FA8" w14:textId="77777777" w:rsidR="00B66C53" w:rsidRPr="00F42E38" w:rsidRDefault="00B66C53" w:rsidP="00692002">
            <w:pPr>
              <w:rPr>
                <w:rFonts w:ascii="Arial" w:hAnsi="Arial" w:cs="Arial"/>
                <w:sz w:val="20"/>
                <w:szCs w:val="20"/>
              </w:rPr>
            </w:pPr>
            <w:r w:rsidRPr="00F42E38">
              <w:rPr>
                <w:rFonts w:ascii="Arial" w:hAnsi="Arial" w:cs="Arial"/>
                <w:sz w:val="20"/>
                <w:szCs w:val="20"/>
              </w:rPr>
              <w:t>• Tarifas e impuestos sujetos a cambios sin previo aviso.</w:t>
            </w:r>
          </w:p>
          <w:p w14:paraId="2B36923C" w14:textId="77777777" w:rsidR="00B66C53" w:rsidRPr="00F42E38" w:rsidRDefault="00B66C53" w:rsidP="00692002">
            <w:pPr>
              <w:rPr>
                <w:rFonts w:ascii="Arial" w:hAnsi="Arial" w:cs="Arial"/>
                <w:sz w:val="20"/>
                <w:szCs w:val="20"/>
              </w:rPr>
            </w:pPr>
            <w:r w:rsidRPr="00F42E38">
              <w:rPr>
                <w:rFonts w:ascii="Arial" w:hAnsi="Arial" w:cs="Arial"/>
                <w:sz w:val="20"/>
                <w:szCs w:val="20"/>
              </w:rPr>
              <w:t>• En caso de no SHOW se aplica penalidad del 100 % sobre el valor del paquete.</w:t>
            </w:r>
          </w:p>
          <w:p w14:paraId="6794D618" w14:textId="77777777" w:rsidR="00B66C53" w:rsidRPr="00F42E38" w:rsidRDefault="00B66C53" w:rsidP="00692002">
            <w:pPr>
              <w:rPr>
                <w:rFonts w:ascii="Arial" w:hAnsi="Arial" w:cs="Arial"/>
                <w:sz w:val="20"/>
                <w:szCs w:val="20"/>
              </w:rPr>
            </w:pPr>
            <w:r w:rsidRPr="00F42E38">
              <w:rPr>
                <w:rFonts w:ascii="Arial" w:hAnsi="Arial" w:cs="Arial"/>
                <w:sz w:val="20"/>
                <w:szCs w:val="20"/>
              </w:rPr>
              <w:t>• Es importante que este en el aeropuerto como mínimo con cuatro (4) horas antes de la salida del vuelo.</w:t>
            </w:r>
          </w:p>
          <w:p w14:paraId="53E64FCD" w14:textId="77777777" w:rsidR="00B66C53" w:rsidRPr="00F42E38" w:rsidRDefault="00B66C53" w:rsidP="00692002">
            <w:pPr>
              <w:rPr>
                <w:rFonts w:ascii="Arial" w:hAnsi="Arial" w:cs="Arial"/>
                <w:sz w:val="20"/>
                <w:szCs w:val="20"/>
              </w:rPr>
            </w:pPr>
            <w:r w:rsidRPr="00F42E38">
              <w:rPr>
                <w:rFonts w:ascii="Arial" w:hAnsi="Arial" w:cs="Arial"/>
                <w:sz w:val="20"/>
                <w:szCs w:val="20"/>
              </w:rPr>
              <w:t>• Para adultos mayores de 85 años y hasta 99 años el valor de suplemento por asistencia médica es de Usd 2 dólares diarios</w:t>
            </w:r>
          </w:p>
          <w:p w14:paraId="459059B1" w14:textId="77777777" w:rsidR="00B66C53" w:rsidRPr="00F42E38" w:rsidRDefault="00B66C53" w:rsidP="00692002">
            <w:pPr>
              <w:rPr>
                <w:rFonts w:ascii="Arial" w:hAnsi="Arial" w:cs="Arial"/>
                <w:sz w:val="20"/>
                <w:szCs w:val="20"/>
              </w:rPr>
            </w:pPr>
            <w:r w:rsidRPr="00F42E38">
              <w:rPr>
                <w:rFonts w:ascii="Arial" w:hAnsi="Arial" w:cs="Arial"/>
                <w:sz w:val="20"/>
                <w:szCs w:val="20"/>
              </w:rPr>
              <w:t>• Para menores de edad deben presentar pasaporte, registro civil de nacimiento y permiso autenticado en notaria por los padres.</w:t>
            </w:r>
          </w:p>
          <w:p w14:paraId="4DCDBC8F" w14:textId="77777777" w:rsidR="00B66C53" w:rsidRPr="00F42E38" w:rsidRDefault="00B66C53" w:rsidP="00692002">
            <w:pPr>
              <w:rPr>
                <w:rFonts w:ascii="Arial" w:hAnsi="Arial" w:cs="Arial"/>
                <w:sz w:val="20"/>
                <w:szCs w:val="20"/>
              </w:rPr>
            </w:pPr>
          </w:p>
          <w:p w14:paraId="1AE460D3" w14:textId="68C78AF2" w:rsidR="0076068E" w:rsidRDefault="00B66C53" w:rsidP="00692002">
            <w:r w:rsidRPr="00F42E38">
              <w:rPr>
                <w:rFonts w:ascii="Arial" w:hAnsi="Arial" w:cs="Arial"/>
                <w:sz w:val="20"/>
                <w:szCs w:val="20"/>
              </w:rPr>
              <w:t>La mayoría de habitaciones cuentan con cama doble o matrimonial 125cm ancho X 180cm largo</w:t>
            </w:r>
          </w:p>
        </w:tc>
      </w:tr>
      <w:tr w:rsidR="0076068E" w14:paraId="6CC19E2A" w14:textId="77777777" w:rsidTr="00692002">
        <w:trPr>
          <w:trHeight w:val="487"/>
        </w:trPr>
        <w:tc>
          <w:tcPr>
            <w:tcW w:w="13887" w:type="dxa"/>
          </w:tcPr>
          <w:p w14:paraId="68F3D1B9" w14:textId="77777777" w:rsidR="0076068E" w:rsidRDefault="0076068E" w:rsidP="00692002">
            <w:pPr>
              <w:jc w:val="center"/>
            </w:pPr>
            <w:r w:rsidRPr="00766406">
              <w:rPr>
                <w:rFonts w:ascii="Arial" w:eastAsia="Times New Roman" w:hAnsi="Arial" w:cs="Arial"/>
                <w:noProof/>
                <w:sz w:val="24"/>
                <w:szCs w:val="24"/>
                <w:lang w:eastAsia="es-CO"/>
              </w:rPr>
              <w:drawing>
                <wp:inline distT="0" distB="0" distL="0" distR="0" wp14:anchorId="5ADDAA0A" wp14:editId="04D13A59">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DCFFBD8" w14:textId="77777777" w:rsidR="0076068E" w:rsidRDefault="0076068E"/>
    <w:sectPr w:rsidR="0076068E" w:rsidSect="004D2B54">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BCDD78" w14:textId="77777777" w:rsidR="00152467" w:rsidRDefault="00152467" w:rsidP="004D2B54">
      <w:pPr>
        <w:spacing w:after="0" w:line="240" w:lineRule="auto"/>
      </w:pPr>
      <w:r>
        <w:separator/>
      </w:r>
    </w:p>
  </w:endnote>
  <w:endnote w:type="continuationSeparator" w:id="0">
    <w:p w14:paraId="7636106C" w14:textId="77777777" w:rsidR="00152467" w:rsidRDefault="00152467" w:rsidP="004D2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1D647" w14:textId="77777777" w:rsidR="00152467" w:rsidRDefault="00152467" w:rsidP="004D2B54">
      <w:pPr>
        <w:spacing w:after="0" w:line="240" w:lineRule="auto"/>
      </w:pPr>
      <w:r>
        <w:separator/>
      </w:r>
    </w:p>
  </w:footnote>
  <w:footnote w:type="continuationSeparator" w:id="0">
    <w:p w14:paraId="4097C29C" w14:textId="77777777" w:rsidR="00152467" w:rsidRDefault="00152467" w:rsidP="004D2B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56508"/>
    <w:multiLevelType w:val="hybridMultilevel"/>
    <w:tmpl w:val="5ECAE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0051CDE"/>
    <w:multiLevelType w:val="hybridMultilevel"/>
    <w:tmpl w:val="B1D025B0"/>
    <w:lvl w:ilvl="0" w:tplc="2ADCB48E">
      <w:start w:val="1"/>
      <w:numFmt w:val="bullet"/>
      <w:lvlText w:val=""/>
      <w:lvlJc w:val="left"/>
      <w:pPr>
        <w:ind w:left="720" w:hanging="360"/>
      </w:pPr>
      <w:rPr>
        <w:rFonts w:ascii="Symbol" w:hAnsi="Symbol" w:hint="default"/>
        <w:sz w:val="20"/>
      </w:rPr>
    </w:lvl>
    <w:lvl w:ilvl="1" w:tplc="E8908DDE">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4003B99"/>
    <w:multiLevelType w:val="multilevel"/>
    <w:tmpl w:val="28D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C744DB"/>
    <w:multiLevelType w:val="multilevel"/>
    <w:tmpl w:val="A47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947FFB"/>
    <w:multiLevelType w:val="hybridMultilevel"/>
    <w:tmpl w:val="33F46D0A"/>
    <w:lvl w:ilvl="0" w:tplc="8624AB4E">
      <w:numFmt w:val="bullet"/>
      <w:lvlText w:val="•"/>
      <w:lvlJc w:val="left"/>
      <w:pPr>
        <w:ind w:left="133" w:hanging="98"/>
      </w:pPr>
      <w:rPr>
        <w:rFonts w:ascii="Arial MT" w:eastAsia="Arial MT" w:hAnsi="Arial MT" w:cs="Arial MT" w:hint="default"/>
        <w:b w:val="0"/>
        <w:bCs w:val="0"/>
        <w:i w:val="0"/>
        <w:iCs w:val="0"/>
        <w:color w:val="434343"/>
        <w:spacing w:val="0"/>
        <w:w w:val="106"/>
        <w:sz w:val="15"/>
        <w:szCs w:val="15"/>
        <w:lang w:val="es-ES" w:eastAsia="en-US" w:bidi="ar-SA"/>
      </w:rPr>
    </w:lvl>
    <w:lvl w:ilvl="1" w:tplc="7A2C4558">
      <w:numFmt w:val="bullet"/>
      <w:lvlText w:val="•"/>
      <w:lvlJc w:val="left"/>
      <w:pPr>
        <w:ind w:left="599" w:hanging="98"/>
      </w:pPr>
      <w:rPr>
        <w:rFonts w:hint="default"/>
        <w:lang w:val="es-ES" w:eastAsia="en-US" w:bidi="ar-SA"/>
      </w:rPr>
    </w:lvl>
    <w:lvl w:ilvl="2" w:tplc="A36270A6">
      <w:numFmt w:val="bullet"/>
      <w:lvlText w:val="•"/>
      <w:lvlJc w:val="left"/>
      <w:pPr>
        <w:ind w:left="1058" w:hanging="98"/>
      </w:pPr>
      <w:rPr>
        <w:rFonts w:hint="default"/>
        <w:lang w:val="es-ES" w:eastAsia="en-US" w:bidi="ar-SA"/>
      </w:rPr>
    </w:lvl>
    <w:lvl w:ilvl="3" w:tplc="269A6EAC">
      <w:numFmt w:val="bullet"/>
      <w:lvlText w:val="•"/>
      <w:lvlJc w:val="left"/>
      <w:pPr>
        <w:ind w:left="1517" w:hanging="98"/>
      </w:pPr>
      <w:rPr>
        <w:rFonts w:hint="default"/>
        <w:lang w:val="es-ES" w:eastAsia="en-US" w:bidi="ar-SA"/>
      </w:rPr>
    </w:lvl>
    <w:lvl w:ilvl="4" w:tplc="214A94DE">
      <w:numFmt w:val="bullet"/>
      <w:lvlText w:val="•"/>
      <w:lvlJc w:val="left"/>
      <w:pPr>
        <w:ind w:left="1976" w:hanging="98"/>
      </w:pPr>
      <w:rPr>
        <w:rFonts w:hint="default"/>
        <w:lang w:val="es-ES" w:eastAsia="en-US" w:bidi="ar-SA"/>
      </w:rPr>
    </w:lvl>
    <w:lvl w:ilvl="5" w:tplc="7C60D00A">
      <w:numFmt w:val="bullet"/>
      <w:lvlText w:val="•"/>
      <w:lvlJc w:val="left"/>
      <w:pPr>
        <w:ind w:left="2436" w:hanging="98"/>
      </w:pPr>
      <w:rPr>
        <w:rFonts w:hint="default"/>
        <w:lang w:val="es-ES" w:eastAsia="en-US" w:bidi="ar-SA"/>
      </w:rPr>
    </w:lvl>
    <w:lvl w:ilvl="6" w:tplc="C1DC8EDE">
      <w:numFmt w:val="bullet"/>
      <w:lvlText w:val="•"/>
      <w:lvlJc w:val="left"/>
      <w:pPr>
        <w:ind w:left="2895" w:hanging="98"/>
      </w:pPr>
      <w:rPr>
        <w:rFonts w:hint="default"/>
        <w:lang w:val="es-ES" w:eastAsia="en-US" w:bidi="ar-SA"/>
      </w:rPr>
    </w:lvl>
    <w:lvl w:ilvl="7" w:tplc="51CED6C8">
      <w:numFmt w:val="bullet"/>
      <w:lvlText w:val="•"/>
      <w:lvlJc w:val="left"/>
      <w:pPr>
        <w:ind w:left="3354" w:hanging="98"/>
      </w:pPr>
      <w:rPr>
        <w:rFonts w:hint="default"/>
        <w:lang w:val="es-ES" w:eastAsia="en-US" w:bidi="ar-SA"/>
      </w:rPr>
    </w:lvl>
    <w:lvl w:ilvl="8" w:tplc="5D3C4B6A">
      <w:numFmt w:val="bullet"/>
      <w:lvlText w:val="•"/>
      <w:lvlJc w:val="left"/>
      <w:pPr>
        <w:ind w:left="3813" w:hanging="98"/>
      </w:pPr>
      <w:rPr>
        <w:rFonts w:hint="default"/>
        <w:lang w:val="es-ES" w:eastAsia="en-US" w:bidi="ar-SA"/>
      </w:rPr>
    </w:lvl>
  </w:abstractNum>
  <w:abstractNum w:abstractNumId="5">
    <w:nsid w:val="2C64444F"/>
    <w:multiLevelType w:val="hybridMultilevel"/>
    <w:tmpl w:val="B5D05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EB04CA2"/>
    <w:multiLevelType w:val="hybridMultilevel"/>
    <w:tmpl w:val="5442C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3492C48"/>
    <w:multiLevelType w:val="hybridMultilevel"/>
    <w:tmpl w:val="F632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3C66AE6"/>
    <w:multiLevelType w:val="hybridMultilevel"/>
    <w:tmpl w:val="8902B45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421F6222"/>
    <w:multiLevelType w:val="multilevel"/>
    <w:tmpl w:val="F3E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BD36FA"/>
    <w:multiLevelType w:val="hybridMultilevel"/>
    <w:tmpl w:val="B5144C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D590535"/>
    <w:multiLevelType w:val="hybridMultilevel"/>
    <w:tmpl w:val="F326872A"/>
    <w:lvl w:ilvl="0" w:tplc="F388292A">
      <w:start w:val="1"/>
      <w:numFmt w:val="bullet"/>
      <w:lvlText w:val=""/>
      <w:lvlJc w:val="left"/>
      <w:pPr>
        <w:ind w:left="720" w:hanging="360"/>
      </w:pPr>
      <w:rPr>
        <w:rFonts w:asciiTheme="minorHAnsi" w:hAnsiTheme="minorHAns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4A4677A"/>
    <w:multiLevelType w:val="hybridMultilevel"/>
    <w:tmpl w:val="21B21034"/>
    <w:lvl w:ilvl="0" w:tplc="DD42A956">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F8AC8688">
      <w:numFmt w:val="bullet"/>
      <w:lvlText w:val="•"/>
      <w:lvlJc w:val="left"/>
      <w:pPr>
        <w:ind w:left="673" w:hanging="98"/>
      </w:pPr>
      <w:rPr>
        <w:rFonts w:hint="default"/>
        <w:lang w:val="es-ES" w:eastAsia="en-US" w:bidi="ar-SA"/>
      </w:rPr>
    </w:lvl>
    <w:lvl w:ilvl="2" w:tplc="B20C0512">
      <w:numFmt w:val="bullet"/>
      <w:lvlText w:val="•"/>
      <w:lvlJc w:val="left"/>
      <w:pPr>
        <w:ind w:left="1206" w:hanging="98"/>
      </w:pPr>
      <w:rPr>
        <w:rFonts w:hint="default"/>
        <w:lang w:val="es-ES" w:eastAsia="en-US" w:bidi="ar-SA"/>
      </w:rPr>
    </w:lvl>
    <w:lvl w:ilvl="3" w:tplc="FC1E8DFC">
      <w:numFmt w:val="bullet"/>
      <w:lvlText w:val="•"/>
      <w:lvlJc w:val="left"/>
      <w:pPr>
        <w:ind w:left="1739" w:hanging="98"/>
      </w:pPr>
      <w:rPr>
        <w:rFonts w:hint="default"/>
        <w:lang w:val="es-ES" w:eastAsia="en-US" w:bidi="ar-SA"/>
      </w:rPr>
    </w:lvl>
    <w:lvl w:ilvl="4" w:tplc="6382D04C">
      <w:numFmt w:val="bullet"/>
      <w:lvlText w:val="•"/>
      <w:lvlJc w:val="left"/>
      <w:pPr>
        <w:ind w:left="2272" w:hanging="98"/>
      </w:pPr>
      <w:rPr>
        <w:rFonts w:hint="default"/>
        <w:lang w:val="es-ES" w:eastAsia="en-US" w:bidi="ar-SA"/>
      </w:rPr>
    </w:lvl>
    <w:lvl w:ilvl="5" w:tplc="6A12BEDE">
      <w:numFmt w:val="bullet"/>
      <w:lvlText w:val="•"/>
      <w:lvlJc w:val="left"/>
      <w:pPr>
        <w:ind w:left="2805" w:hanging="98"/>
      </w:pPr>
      <w:rPr>
        <w:rFonts w:hint="default"/>
        <w:lang w:val="es-ES" w:eastAsia="en-US" w:bidi="ar-SA"/>
      </w:rPr>
    </w:lvl>
    <w:lvl w:ilvl="6" w:tplc="DE3C478C">
      <w:numFmt w:val="bullet"/>
      <w:lvlText w:val="•"/>
      <w:lvlJc w:val="left"/>
      <w:pPr>
        <w:ind w:left="3338" w:hanging="98"/>
      </w:pPr>
      <w:rPr>
        <w:rFonts w:hint="default"/>
        <w:lang w:val="es-ES" w:eastAsia="en-US" w:bidi="ar-SA"/>
      </w:rPr>
    </w:lvl>
    <w:lvl w:ilvl="7" w:tplc="3FF4C5B6">
      <w:numFmt w:val="bullet"/>
      <w:lvlText w:val="•"/>
      <w:lvlJc w:val="left"/>
      <w:pPr>
        <w:ind w:left="3871" w:hanging="98"/>
      </w:pPr>
      <w:rPr>
        <w:rFonts w:hint="default"/>
        <w:lang w:val="es-ES" w:eastAsia="en-US" w:bidi="ar-SA"/>
      </w:rPr>
    </w:lvl>
    <w:lvl w:ilvl="8" w:tplc="652A67C4">
      <w:numFmt w:val="bullet"/>
      <w:lvlText w:val="•"/>
      <w:lvlJc w:val="left"/>
      <w:pPr>
        <w:ind w:left="4404" w:hanging="98"/>
      </w:pPr>
      <w:rPr>
        <w:rFonts w:hint="default"/>
        <w:lang w:val="es-ES" w:eastAsia="en-US" w:bidi="ar-SA"/>
      </w:rPr>
    </w:lvl>
  </w:abstractNum>
  <w:abstractNum w:abstractNumId="13">
    <w:nsid w:val="56B40512"/>
    <w:multiLevelType w:val="hybridMultilevel"/>
    <w:tmpl w:val="7B46C8EA"/>
    <w:lvl w:ilvl="0" w:tplc="449A260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79E7EE9"/>
    <w:multiLevelType w:val="multilevel"/>
    <w:tmpl w:val="EB4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C03497"/>
    <w:multiLevelType w:val="hybridMultilevel"/>
    <w:tmpl w:val="71124A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D777207"/>
    <w:multiLevelType w:val="hybridMultilevel"/>
    <w:tmpl w:val="96BA0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58B4C6B"/>
    <w:multiLevelType w:val="multilevel"/>
    <w:tmpl w:val="E13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6E7D03"/>
    <w:multiLevelType w:val="hybridMultilevel"/>
    <w:tmpl w:val="7638E4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4360587"/>
    <w:multiLevelType w:val="multilevel"/>
    <w:tmpl w:val="898E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750B89"/>
    <w:multiLevelType w:val="hybridMultilevel"/>
    <w:tmpl w:val="74CE92C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788D7F29"/>
    <w:multiLevelType w:val="hybridMultilevel"/>
    <w:tmpl w:val="E3FAA778"/>
    <w:lvl w:ilvl="0" w:tplc="E8908DDE">
      <w:numFmt w:val="bullet"/>
      <w:lvlText w:val="•"/>
      <w:lvlJc w:val="left"/>
      <w:pPr>
        <w:ind w:left="1785" w:hanging="705"/>
      </w:pPr>
      <w:rPr>
        <w:rFonts w:ascii="Calibri" w:eastAsiaTheme="minorHAnsi" w:hAnsi="Calibri" w:cs="Calibri" w:hint="default"/>
      </w:rPr>
    </w:lvl>
    <w:lvl w:ilvl="1" w:tplc="E8908DDE">
      <w:numFmt w:val="bullet"/>
      <w:lvlText w:val="•"/>
      <w:lvlJc w:val="left"/>
      <w:pPr>
        <w:ind w:left="502"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90D2C83"/>
    <w:multiLevelType w:val="hybridMultilevel"/>
    <w:tmpl w:val="90C2D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E9327B3"/>
    <w:multiLevelType w:val="hybridMultilevel"/>
    <w:tmpl w:val="861A2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3"/>
  </w:num>
  <w:num w:numId="4">
    <w:abstractNumId w:val="1"/>
  </w:num>
  <w:num w:numId="5">
    <w:abstractNumId w:val="7"/>
  </w:num>
  <w:num w:numId="6">
    <w:abstractNumId w:val="15"/>
  </w:num>
  <w:num w:numId="7">
    <w:abstractNumId w:val="10"/>
  </w:num>
  <w:num w:numId="8">
    <w:abstractNumId w:val="18"/>
  </w:num>
  <w:num w:numId="9">
    <w:abstractNumId w:val="16"/>
  </w:num>
  <w:num w:numId="10">
    <w:abstractNumId w:val="23"/>
  </w:num>
  <w:num w:numId="11">
    <w:abstractNumId w:val="22"/>
  </w:num>
  <w:num w:numId="12">
    <w:abstractNumId w:val="11"/>
  </w:num>
  <w:num w:numId="13">
    <w:abstractNumId w:val="0"/>
  </w:num>
  <w:num w:numId="14">
    <w:abstractNumId w:val="21"/>
  </w:num>
  <w:num w:numId="15">
    <w:abstractNumId w:val="6"/>
  </w:num>
  <w:num w:numId="16">
    <w:abstractNumId w:val="17"/>
  </w:num>
  <w:num w:numId="17">
    <w:abstractNumId w:val="14"/>
  </w:num>
  <w:num w:numId="18">
    <w:abstractNumId w:val="19"/>
  </w:num>
  <w:num w:numId="19">
    <w:abstractNumId w:val="3"/>
  </w:num>
  <w:num w:numId="20">
    <w:abstractNumId w:val="5"/>
  </w:num>
  <w:num w:numId="21">
    <w:abstractNumId w:val="9"/>
  </w:num>
  <w:num w:numId="22">
    <w:abstractNumId w:val="2"/>
  </w:num>
  <w:num w:numId="23">
    <w:abstractNumId w:val="20"/>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0F8"/>
    <w:rsid w:val="00005B6B"/>
    <w:rsid w:val="0000796D"/>
    <w:rsid w:val="0006256C"/>
    <w:rsid w:val="001004AF"/>
    <w:rsid w:val="001133B8"/>
    <w:rsid w:val="00121E8F"/>
    <w:rsid w:val="00152467"/>
    <w:rsid w:val="001C032A"/>
    <w:rsid w:val="00215B93"/>
    <w:rsid w:val="00244A8E"/>
    <w:rsid w:val="002C1343"/>
    <w:rsid w:val="002C139C"/>
    <w:rsid w:val="00303027"/>
    <w:rsid w:val="003060B4"/>
    <w:rsid w:val="00366888"/>
    <w:rsid w:val="004059B9"/>
    <w:rsid w:val="004060B3"/>
    <w:rsid w:val="00415021"/>
    <w:rsid w:val="00467BA2"/>
    <w:rsid w:val="00482950"/>
    <w:rsid w:val="0048694B"/>
    <w:rsid w:val="004B58B9"/>
    <w:rsid w:val="004D2B54"/>
    <w:rsid w:val="004E4A88"/>
    <w:rsid w:val="005256D7"/>
    <w:rsid w:val="005D11CB"/>
    <w:rsid w:val="005D2EC7"/>
    <w:rsid w:val="00692002"/>
    <w:rsid w:val="00692BBF"/>
    <w:rsid w:val="00711DBD"/>
    <w:rsid w:val="00736E4B"/>
    <w:rsid w:val="0076068E"/>
    <w:rsid w:val="00895140"/>
    <w:rsid w:val="008B3944"/>
    <w:rsid w:val="009061D0"/>
    <w:rsid w:val="0091036C"/>
    <w:rsid w:val="00951A4D"/>
    <w:rsid w:val="00954067"/>
    <w:rsid w:val="00954F86"/>
    <w:rsid w:val="009A7A2A"/>
    <w:rsid w:val="00A25C69"/>
    <w:rsid w:val="00A6269B"/>
    <w:rsid w:val="00A76556"/>
    <w:rsid w:val="00AD7F39"/>
    <w:rsid w:val="00B270F8"/>
    <w:rsid w:val="00B461B9"/>
    <w:rsid w:val="00B66C53"/>
    <w:rsid w:val="00BA426D"/>
    <w:rsid w:val="00BB6396"/>
    <w:rsid w:val="00BE1C44"/>
    <w:rsid w:val="00BF17CD"/>
    <w:rsid w:val="00C163BE"/>
    <w:rsid w:val="00C54671"/>
    <w:rsid w:val="00C6190A"/>
    <w:rsid w:val="00C67021"/>
    <w:rsid w:val="00C90BD8"/>
    <w:rsid w:val="00CD195E"/>
    <w:rsid w:val="00CD4B0A"/>
    <w:rsid w:val="00CE2FD4"/>
    <w:rsid w:val="00D650FD"/>
    <w:rsid w:val="00D74DC0"/>
    <w:rsid w:val="00DB0967"/>
    <w:rsid w:val="00DB7F1E"/>
    <w:rsid w:val="00E04323"/>
    <w:rsid w:val="00E06358"/>
    <w:rsid w:val="00E153EC"/>
    <w:rsid w:val="00E2415E"/>
    <w:rsid w:val="00E329B2"/>
    <w:rsid w:val="00E65BAC"/>
    <w:rsid w:val="00E72FDB"/>
    <w:rsid w:val="00E9635D"/>
    <w:rsid w:val="00EF305E"/>
    <w:rsid w:val="00EF30EA"/>
    <w:rsid w:val="00F42961"/>
    <w:rsid w:val="00F42E38"/>
    <w:rsid w:val="00FB7B44"/>
    <w:rsid w:val="00FE76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AD8A7"/>
  <w15:chartTrackingRefBased/>
  <w15:docId w15:val="{CF4D7414-17AF-4F99-91A1-CCC606B1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C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7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270F8"/>
    <w:pPr>
      <w:widowControl w:val="0"/>
      <w:autoSpaceDE w:val="0"/>
      <w:autoSpaceDN w:val="0"/>
      <w:spacing w:after="0" w:line="240" w:lineRule="auto"/>
      <w:ind w:left="131"/>
    </w:pPr>
    <w:rPr>
      <w:rFonts w:ascii="Arial MT" w:eastAsia="Arial MT" w:hAnsi="Arial MT" w:cs="Arial MT"/>
      <w:lang w:val="es-ES"/>
    </w:rPr>
  </w:style>
  <w:style w:type="paragraph" w:styleId="Prrafodelista">
    <w:name w:val="List Paragraph"/>
    <w:basedOn w:val="Normal"/>
    <w:uiPriority w:val="34"/>
    <w:qFormat/>
    <w:rsid w:val="00B270F8"/>
    <w:pPr>
      <w:ind w:left="720"/>
      <w:contextualSpacing/>
    </w:pPr>
  </w:style>
  <w:style w:type="table" w:customStyle="1" w:styleId="Tablaconcuadrcula1">
    <w:name w:val="Tabla con cuadrícula1"/>
    <w:basedOn w:val="Tablanormal"/>
    <w:next w:val="Tablaconcuadrcula"/>
    <w:uiPriority w:val="39"/>
    <w:rsid w:val="005D2E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DB09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951A4D"/>
    <w:pPr>
      <w:spacing w:after="0" w:line="240" w:lineRule="auto"/>
    </w:pPr>
  </w:style>
  <w:style w:type="table" w:customStyle="1" w:styleId="Tablaconcuadrcula12">
    <w:name w:val="Tabla con cuadrícula12"/>
    <w:basedOn w:val="Tablanormal"/>
    <w:next w:val="Tablaconcuadrcula"/>
    <w:uiPriority w:val="39"/>
    <w:rsid w:val="00951A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39"/>
    <w:rsid w:val="00E7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E7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D2B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2B54"/>
  </w:style>
  <w:style w:type="paragraph" w:styleId="Piedepgina">
    <w:name w:val="footer"/>
    <w:basedOn w:val="Normal"/>
    <w:link w:val="PiedepginaCar"/>
    <w:uiPriority w:val="99"/>
    <w:unhideWhenUsed/>
    <w:rsid w:val="004D2B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2B54"/>
  </w:style>
  <w:style w:type="table" w:styleId="Tabladecuadrcula4-nfasis6">
    <w:name w:val="Grid Table 4 Accent 6"/>
    <w:basedOn w:val="Tablanormal"/>
    <w:uiPriority w:val="49"/>
    <w:rsid w:val="00BF17CD"/>
    <w:pPr>
      <w:spacing w:after="0" w:line="240" w:lineRule="auto"/>
    </w:pPr>
    <w:rPr>
      <w:rFonts w:ascii="Arial" w:hAnsi="Arial"/>
      <w:sz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7606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15588">
      <w:bodyDiv w:val="1"/>
      <w:marLeft w:val="0"/>
      <w:marRight w:val="0"/>
      <w:marTop w:val="0"/>
      <w:marBottom w:val="0"/>
      <w:divBdr>
        <w:top w:val="none" w:sz="0" w:space="0" w:color="auto"/>
        <w:left w:val="none" w:sz="0" w:space="0" w:color="auto"/>
        <w:bottom w:val="none" w:sz="0" w:space="0" w:color="auto"/>
        <w:right w:val="none" w:sz="0" w:space="0" w:color="auto"/>
      </w:divBdr>
    </w:div>
    <w:div w:id="157231169">
      <w:bodyDiv w:val="1"/>
      <w:marLeft w:val="0"/>
      <w:marRight w:val="0"/>
      <w:marTop w:val="0"/>
      <w:marBottom w:val="0"/>
      <w:divBdr>
        <w:top w:val="none" w:sz="0" w:space="0" w:color="auto"/>
        <w:left w:val="none" w:sz="0" w:space="0" w:color="auto"/>
        <w:bottom w:val="none" w:sz="0" w:space="0" w:color="auto"/>
        <w:right w:val="none" w:sz="0" w:space="0" w:color="auto"/>
      </w:divBdr>
    </w:div>
    <w:div w:id="326902654">
      <w:bodyDiv w:val="1"/>
      <w:marLeft w:val="0"/>
      <w:marRight w:val="0"/>
      <w:marTop w:val="0"/>
      <w:marBottom w:val="0"/>
      <w:divBdr>
        <w:top w:val="none" w:sz="0" w:space="0" w:color="auto"/>
        <w:left w:val="none" w:sz="0" w:space="0" w:color="auto"/>
        <w:bottom w:val="none" w:sz="0" w:space="0" w:color="auto"/>
        <w:right w:val="none" w:sz="0" w:space="0" w:color="auto"/>
      </w:divBdr>
    </w:div>
    <w:div w:id="371728179">
      <w:bodyDiv w:val="1"/>
      <w:marLeft w:val="0"/>
      <w:marRight w:val="0"/>
      <w:marTop w:val="0"/>
      <w:marBottom w:val="0"/>
      <w:divBdr>
        <w:top w:val="none" w:sz="0" w:space="0" w:color="auto"/>
        <w:left w:val="none" w:sz="0" w:space="0" w:color="auto"/>
        <w:bottom w:val="none" w:sz="0" w:space="0" w:color="auto"/>
        <w:right w:val="none" w:sz="0" w:space="0" w:color="auto"/>
      </w:divBdr>
    </w:div>
    <w:div w:id="574507791">
      <w:bodyDiv w:val="1"/>
      <w:marLeft w:val="0"/>
      <w:marRight w:val="0"/>
      <w:marTop w:val="0"/>
      <w:marBottom w:val="0"/>
      <w:divBdr>
        <w:top w:val="none" w:sz="0" w:space="0" w:color="auto"/>
        <w:left w:val="none" w:sz="0" w:space="0" w:color="auto"/>
        <w:bottom w:val="none" w:sz="0" w:space="0" w:color="auto"/>
        <w:right w:val="none" w:sz="0" w:space="0" w:color="auto"/>
      </w:divBdr>
    </w:div>
    <w:div w:id="575744903">
      <w:bodyDiv w:val="1"/>
      <w:marLeft w:val="0"/>
      <w:marRight w:val="0"/>
      <w:marTop w:val="0"/>
      <w:marBottom w:val="0"/>
      <w:divBdr>
        <w:top w:val="none" w:sz="0" w:space="0" w:color="auto"/>
        <w:left w:val="none" w:sz="0" w:space="0" w:color="auto"/>
        <w:bottom w:val="none" w:sz="0" w:space="0" w:color="auto"/>
        <w:right w:val="none" w:sz="0" w:space="0" w:color="auto"/>
      </w:divBdr>
    </w:div>
    <w:div w:id="763570985">
      <w:bodyDiv w:val="1"/>
      <w:marLeft w:val="0"/>
      <w:marRight w:val="0"/>
      <w:marTop w:val="0"/>
      <w:marBottom w:val="0"/>
      <w:divBdr>
        <w:top w:val="none" w:sz="0" w:space="0" w:color="auto"/>
        <w:left w:val="none" w:sz="0" w:space="0" w:color="auto"/>
        <w:bottom w:val="none" w:sz="0" w:space="0" w:color="auto"/>
        <w:right w:val="none" w:sz="0" w:space="0" w:color="auto"/>
      </w:divBdr>
    </w:div>
    <w:div w:id="784428487">
      <w:bodyDiv w:val="1"/>
      <w:marLeft w:val="0"/>
      <w:marRight w:val="0"/>
      <w:marTop w:val="0"/>
      <w:marBottom w:val="0"/>
      <w:divBdr>
        <w:top w:val="none" w:sz="0" w:space="0" w:color="auto"/>
        <w:left w:val="none" w:sz="0" w:space="0" w:color="auto"/>
        <w:bottom w:val="none" w:sz="0" w:space="0" w:color="auto"/>
        <w:right w:val="none" w:sz="0" w:space="0" w:color="auto"/>
      </w:divBdr>
    </w:div>
    <w:div w:id="983000919">
      <w:bodyDiv w:val="1"/>
      <w:marLeft w:val="0"/>
      <w:marRight w:val="0"/>
      <w:marTop w:val="0"/>
      <w:marBottom w:val="0"/>
      <w:divBdr>
        <w:top w:val="none" w:sz="0" w:space="0" w:color="auto"/>
        <w:left w:val="none" w:sz="0" w:space="0" w:color="auto"/>
        <w:bottom w:val="none" w:sz="0" w:space="0" w:color="auto"/>
        <w:right w:val="none" w:sz="0" w:space="0" w:color="auto"/>
      </w:divBdr>
    </w:div>
    <w:div w:id="1107389982">
      <w:bodyDiv w:val="1"/>
      <w:marLeft w:val="0"/>
      <w:marRight w:val="0"/>
      <w:marTop w:val="0"/>
      <w:marBottom w:val="0"/>
      <w:divBdr>
        <w:top w:val="none" w:sz="0" w:space="0" w:color="auto"/>
        <w:left w:val="none" w:sz="0" w:space="0" w:color="auto"/>
        <w:bottom w:val="none" w:sz="0" w:space="0" w:color="auto"/>
        <w:right w:val="none" w:sz="0" w:space="0" w:color="auto"/>
      </w:divBdr>
    </w:div>
    <w:div w:id="1225332152">
      <w:bodyDiv w:val="1"/>
      <w:marLeft w:val="0"/>
      <w:marRight w:val="0"/>
      <w:marTop w:val="0"/>
      <w:marBottom w:val="0"/>
      <w:divBdr>
        <w:top w:val="none" w:sz="0" w:space="0" w:color="auto"/>
        <w:left w:val="none" w:sz="0" w:space="0" w:color="auto"/>
        <w:bottom w:val="none" w:sz="0" w:space="0" w:color="auto"/>
        <w:right w:val="none" w:sz="0" w:space="0" w:color="auto"/>
      </w:divBdr>
    </w:div>
    <w:div w:id="1243952158">
      <w:bodyDiv w:val="1"/>
      <w:marLeft w:val="0"/>
      <w:marRight w:val="0"/>
      <w:marTop w:val="0"/>
      <w:marBottom w:val="0"/>
      <w:divBdr>
        <w:top w:val="none" w:sz="0" w:space="0" w:color="auto"/>
        <w:left w:val="none" w:sz="0" w:space="0" w:color="auto"/>
        <w:bottom w:val="none" w:sz="0" w:space="0" w:color="auto"/>
        <w:right w:val="none" w:sz="0" w:space="0" w:color="auto"/>
      </w:divBdr>
    </w:div>
    <w:div w:id="1252197680">
      <w:bodyDiv w:val="1"/>
      <w:marLeft w:val="0"/>
      <w:marRight w:val="0"/>
      <w:marTop w:val="0"/>
      <w:marBottom w:val="0"/>
      <w:divBdr>
        <w:top w:val="none" w:sz="0" w:space="0" w:color="auto"/>
        <w:left w:val="none" w:sz="0" w:space="0" w:color="auto"/>
        <w:bottom w:val="none" w:sz="0" w:space="0" w:color="auto"/>
        <w:right w:val="none" w:sz="0" w:space="0" w:color="auto"/>
      </w:divBdr>
    </w:div>
    <w:div w:id="1346440531">
      <w:bodyDiv w:val="1"/>
      <w:marLeft w:val="0"/>
      <w:marRight w:val="0"/>
      <w:marTop w:val="0"/>
      <w:marBottom w:val="0"/>
      <w:divBdr>
        <w:top w:val="none" w:sz="0" w:space="0" w:color="auto"/>
        <w:left w:val="none" w:sz="0" w:space="0" w:color="auto"/>
        <w:bottom w:val="none" w:sz="0" w:space="0" w:color="auto"/>
        <w:right w:val="none" w:sz="0" w:space="0" w:color="auto"/>
      </w:divBdr>
    </w:div>
    <w:div w:id="1408846366">
      <w:bodyDiv w:val="1"/>
      <w:marLeft w:val="0"/>
      <w:marRight w:val="0"/>
      <w:marTop w:val="0"/>
      <w:marBottom w:val="0"/>
      <w:divBdr>
        <w:top w:val="none" w:sz="0" w:space="0" w:color="auto"/>
        <w:left w:val="none" w:sz="0" w:space="0" w:color="auto"/>
        <w:bottom w:val="none" w:sz="0" w:space="0" w:color="auto"/>
        <w:right w:val="none" w:sz="0" w:space="0" w:color="auto"/>
      </w:divBdr>
    </w:div>
    <w:div w:id="1493331811">
      <w:bodyDiv w:val="1"/>
      <w:marLeft w:val="0"/>
      <w:marRight w:val="0"/>
      <w:marTop w:val="0"/>
      <w:marBottom w:val="0"/>
      <w:divBdr>
        <w:top w:val="none" w:sz="0" w:space="0" w:color="auto"/>
        <w:left w:val="none" w:sz="0" w:space="0" w:color="auto"/>
        <w:bottom w:val="none" w:sz="0" w:space="0" w:color="auto"/>
        <w:right w:val="none" w:sz="0" w:space="0" w:color="auto"/>
      </w:divBdr>
    </w:div>
    <w:div w:id="1861164599">
      <w:bodyDiv w:val="1"/>
      <w:marLeft w:val="0"/>
      <w:marRight w:val="0"/>
      <w:marTop w:val="0"/>
      <w:marBottom w:val="0"/>
      <w:divBdr>
        <w:top w:val="none" w:sz="0" w:space="0" w:color="auto"/>
        <w:left w:val="none" w:sz="0" w:space="0" w:color="auto"/>
        <w:bottom w:val="none" w:sz="0" w:space="0" w:color="auto"/>
        <w:right w:val="none" w:sz="0" w:space="0" w:color="auto"/>
      </w:divBdr>
    </w:div>
    <w:div w:id="1867868839">
      <w:bodyDiv w:val="1"/>
      <w:marLeft w:val="0"/>
      <w:marRight w:val="0"/>
      <w:marTop w:val="0"/>
      <w:marBottom w:val="0"/>
      <w:divBdr>
        <w:top w:val="none" w:sz="0" w:space="0" w:color="auto"/>
        <w:left w:val="none" w:sz="0" w:space="0" w:color="auto"/>
        <w:bottom w:val="none" w:sz="0" w:space="0" w:color="auto"/>
        <w:right w:val="none" w:sz="0" w:space="0" w:color="auto"/>
      </w:divBdr>
    </w:div>
    <w:div w:id="1981184973">
      <w:bodyDiv w:val="1"/>
      <w:marLeft w:val="0"/>
      <w:marRight w:val="0"/>
      <w:marTop w:val="0"/>
      <w:marBottom w:val="0"/>
      <w:divBdr>
        <w:top w:val="none" w:sz="0" w:space="0" w:color="auto"/>
        <w:left w:val="none" w:sz="0" w:space="0" w:color="auto"/>
        <w:bottom w:val="none" w:sz="0" w:space="0" w:color="auto"/>
        <w:right w:val="none" w:sz="0" w:space="0" w:color="auto"/>
      </w:divBdr>
    </w:div>
    <w:div w:id="1997176771">
      <w:bodyDiv w:val="1"/>
      <w:marLeft w:val="0"/>
      <w:marRight w:val="0"/>
      <w:marTop w:val="0"/>
      <w:marBottom w:val="0"/>
      <w:divBdr>
        <w:top w:val="none" w:sz="0" w:space="0" w:color="auto"/>
        <w:left w:val="none" w:sz="0" w:space="0" w:color="auto"/>
        <w:bottom w:val="none" w:sz="0" w:space="0" w:color="auto"/>
        <w:right w:val="none" w:sz="0" w:space="0" w:color="auto"/>
      </w:divBdr>
    </w:div>
    <w:div w:id="21446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api.whatsapp.com/send?phone=573124652830" TargetMode="Externa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1369</Words>
  <Characters>7535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dcterms:created xsi:type="dcterms:W3CDTF">2025-10-14T21:43:00Z</dcterms:created>
  <dcterms:modified xsi:type="dcterms:W3CDTF">2025-10-14T21:43:00Z</dcterms:modified>
</cp:coreProperties>
</file>