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66096">
            <w:pPr>
              <w:jc w:val="center"/>
              <w:rPr>
                <w:b/>
                <w:sz w:val="46"/>
                <w:szCs w:val="46"/>
              </w:rPr>
            </w:pPr>
            <w:r w:rsidRPr="00FC63FE">
              <w:rPr>
                <w:b/>
                <w:color w:val="FFFFFF" w:themeColor="background1"/>
                <w:sz w:val="46"/>
                <w:szCs w:val="46"/>
              </w:rPr>
              <w:t xml:space="preserve">PUNTA CANA &amp; SANTO DOMINGO COMBINADO 2025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866096" w:rsidP="00866096">
            <w:pPr>
              <w:rPr>
                <w:rFonts w:cstheme="minorHAnsi"/>
              </w:rPr>
            </w:pPr>
            <w:r w:rsidRPr="00866096">
              <w:rPr>
                <w:rFonts w:cstheme="minorHAnsi"/>
              </w:rPr>
              <w:t xml:space="preserve">• Tiquetes aéreos Bogotá – Santo Domingo – Bogotá Vía </w:t>
            </w:r>
            <w:proofErr w:type="spellStart"/>
            <w:r w:rsidRPr="00866096">
              <w:rPr>
                <w:rFonts w:cstheme="minorHAnsi"/>
              </w:rPr>
              <w:t>Arajet</w:t>
            </w:r>
            <w:proofErr w:type="spellEnd"/>
            <w:r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Traslado aeropuerto – Hotel – aeropuerto en compartido.</w:t>
            </w:r>
          </w:p>
          <w:p w:rsidR="00866096" w:rsidRPr="00866096" w:rsidRDefault="00160169" w:rsidP="00866096">
            <w:pPr>
              <w:rPr>
                <w:rFonts w:cstheme="minorHAnsi"/>
              </w:rPr>
            </w:pPr>
            <w:r>
              <w:rPr>
                <w:rFonts w:cstheme="minorHAnsi"/>
              </w:rPr>
              <w:t>• 4</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866096" w:rsidRPr="00866096" w:rsidRDefault="00866096" w:rsidP="00866096">
            <w:pPr>
              <w:rPr>
                <w:rFonts w:cstheme="minorHAnsi"/>
              </w:rPr>
            </w:pPr>
            <w:r w:rsidRPr="00866096">
              <w:rPr>
                <w:rFonts w:cstheme="minorHAnsi"/>
              </w:rPr>
              <w:t>• Propinas e impuestos hoteleros.</w:t>
            </w:r>
          </w:p>
          <w:p w:rsidR="004F7514" w:rsidRDefault="004F7514" w:rsidP="00866096"/>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E21D98" w:rsidRDefault="00E21D98"/>
    <w:p w:rsidR="005A17C9" w:rsidRDefault="005A17C9"/>
    <w:p w:rsidR="005A17C9" w:rsidRDefault="005A17C9"/>
    <w:p w:rsidR="004F7514" w:rsidRDefault="004F7514"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Default="00FC63FE" w:rsidP="00FC63FE">
      <w:pPr>
        <w:pStyle w:val="Sinespaciado"/>
        <w:rPr>
          <w:bdr w:val="none" w:sz="0" w:space="0" w:color="auto" w:frame="1"/>
          <w:lang w:eastAsia="es-CO"/>
        </w:rPr>
      </w:pPr>
    </w:p>
    <w:p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A38A0" w:rsidRDefault="004A38A0" w:rsidP="004A38A0">
      <w:pPr>
        <w:pStyle w:val="Sinespaciado"/>
      </w:pPr>
    </w:p>
    <w:p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B247F7" w:rsidRPr="00FA2953"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A11DE6" w:rsidRPr="00FA2953" w:rsidTr="00634B8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11DE6" w:rsidRPr="00435B1C" w:rsidRDefault="00930AF5" w:rsidP="00A11DE6">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30 </w:t>
            </w:r>
            <w:proofErr w:type="spellStart"/>
            <w:r>
              <w:rPr>
                <w:rFonts w:eastAsia="Times New Roman" w:cs="Arial"/>
                <w:sz w:val="20"/>
                <w:szCs w:val="20"/>
                <w:lang w:eastAsia="es-CO"/>
              </w:rPr>
              <w:t>sep</w:t>
            </w:r>
            <w:proofErr w:type="spellEnd"/>
            <w:r w:rsidR="00A11DE6" w:rsidRPr="00967DC3">
              <w:rPr>
                <w:rFonts w:eastAsia="Times New Roman" w:cs="Arial"/>
                <w:sz w:val="20"/>
                <w:szCs w:val="20"/>
                <w:lang w:eastAsia="es-CO"/>
              </w:rPr>
              <w:t xml:space="preserve"> 25</w:t>
            </w:r>
          </w:p>
        </w:tc>
        <w:tc>
          <w:tcPr>
            <w:tcW w:w="1275"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shd w:val="clear" w:color="auto" w:fill="FFFFFF" w:themeFill="background1"/>
            <w:vAlign w:val="center"/>
          </w:tcPr>
          <w:p w:rsidR="00A11DE6" w:rsidRPr="00A11DE6" w:rsidRDefault="00BE1EA1"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w:t>
            </w:r>
            <w:r w:rsidR="001141C7">
              <w:rPr>
                <w:rFonts w:eastAsia="Times New Roman" w:cs="Arial"/>
                <w:bCs/>
                <w:sz w:val="20"/>
                <w:szCs w:val="20"/>
                <w:lang w:eastAsia="es-CO"/>
              </w:rPr>
              <w:t>2</w:t>
            </w:r>
            <w:r w:rsidR="00A11DE6">
              <w:rPr>
                <w:rFonts w:eastAsia="Times New Roman" w:cs="Arial"/>
                <w:bCs/>
                <w:sz w:val="20"/>
                <w:szCs w:val="20"/>
                <w:lang w:eastAsia="es-CO"/>
              </w:rPr>
              <w:t>9</w:t>
            </w:r>
          </w:p>
        </w:tc>
        <w:tc>
          <w:tcPr>
            <w:tcW w:w="992" w:type="dxa"/>
            <w:shd w:val="clear" w:color="auto" w:fill="FFFFFF" w:themeFill="background1"/>
            <w:vAlign w:val="center"/>
          </w:tcPr>
          <w:p w:rsidR="00A11DE6" w:rsidRPr="00A11DE6" w:rsidRDefault="00BE1EA1"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w:t>
            </w:r>
            <w:r w:rsidR="00A11DE6">
              <w:rPr>
                <w:rFonts w:eastAsia="Times New Roman" w:cs="Arial"/>
                <w:bCs/>
                <w:sz w:val="20"/>
                <w:szCs w:val="20"/>
                <w:lang w:eastAsia="es-CO"/>
              </w:rPr>
              <w:t>39</w:t>
            </w:r>
          </w:p>
        </w:tc>
        <w:tc>
          <w:tcPr>
            <w:tcW w:w="992" w:type="dxa"/>
            <w:shd w:val="clear" w:color="auto" w:fill="FFFFFF" w:themeFill="background1"/>
            <w:vAlign w:val="center"/>
          </w:tcPr>
          <w:p w:rsidR="00A11DE6" w:rsidRPr="00A11DE6" w:rsidRDefault="00BE1EA1"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$ 999</w:t>
            </w:r>
          </w:p>
        </w:tc>
        <w:tc>
          <w:tcPr>
            <w:tcW w:w="1276" w:type="dxa"/>
            <w:shd w:val="clear" w:color="auto" w:fill="FFFFFF" w:themeFill="background1"/>
            <w:vAlign w:val="center"/>
          </w:tcPr>
          <w:p w:rsidR="00A11DE6" w:rsidRPr="00A11DE6" w:rsidRDefault="00BE1EA1"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$ 699</w:t>
            </w:r>
          </w:p>
        </w:tc>
        <w:tc>
          <w:tcPr>
            <w:tcW w:w="1281" w:type="dxa"/>
            <w:shd w:val="clear" w:color="auto" w:fill="FFFFFF" w:themeFill="background1"/>
            <w:vAlign w:val="center"/>
          </w:tcPr>
          <w:p w:rsidR="00A11DE6" w:rsidRPr="00A11DE6" w:rsidRDefault="00BE1EA1"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$ 8</w:t>
            </w:r>
            <w:r w:rsidR="00A11DE6">
              <w:rPr>
                <w:rFonts w:eastAsia="Times New Roman" w:cs="Arial"/>
                <w:bCs/>
                <w:sz w:val="20"/>
                <w:szCs w:val="20"/>
                <w:lang w:eastAsia="es-CO"/>
              </w:rPr>
              <w:t>59</w:t>
            </w:r>
          </w:p>
        </w:tc>
      </w:tr>
    </w:tbl>
    <w:p w:rsidR="0005411F" w:rsidRDefault="0005411F"/>
    <w:p w:rsidR="00987C70" w:rsidRDefault="00987C70"/>
    <w:p w:rsidR="00987C70" w:rsidRDefault="00987C70"/>
    <w:p w:rsidR="00435B1C" w:rsidRDefault="00435B1C"/>
    <w:p w:rsidR="00EE0A23" w:rsidRDefault="00EE0A23"/>
    <w:p w:rsidR="00FC63FE" w:rsidRDefault="00FC63FE"/>
    <w:p w:rsidR="00187847" w:rsidRDefault="00187847"/>
    <w:p w:rsidR="00187847" w:rsidRDefault="00187847"/>
    <w:p w:rsidR="00187847" w:rsidRDefault="00187847"/>
    <w:p w:rsidR="00187847" w:rsidRDefault="00187847"/>
    <w:p w:rsidR="00187847" w:rsidRDefault="00187847"/>
    <w:p w:rsidR="00187847" w:rsidRDefault="00187847"/>
    <w:p w:rsidR="00435B1C" w:rsidRDefault="00435B1C"/>
    <w:p w:rsidR="00C666C6" w:rsidRPr="00C666C6" w:rsidRDefault="00C666C6" w:rsidP="00C666C6">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C666C6" w:rsidRDefault="00C666C6" w:rsidP="00C666C6">
      <w:r>
        <w:rPr>
          <w:noProof/>
          <w:lang w:eastAsia="es-CO"/>
        </w:rPr>
        <w:drawing>
          <wp:inline distT="0" distB="0" distL="0" distR="0" wp14:anchorId="5D4CC0DC" wp14:editId="648FAE4F">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Pr="00FC63FE" w:rsidRDefault="00FC63FE" w:rsidP="00FC63FE">
      <w:pPr>
        <w:pStyle w:val="Sinespaciado"/>
      </w:pPr>
    </w:p>
    <w:p w:rsidR="00FC63FE" w:rsidRDefault="00C666C6" w:rsidP="006F0A27">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00FC63FE" w:rsidRPr="00FC63FE">
        <w:rPr>
          <w:rFonts w:ascii="Arial" w:eastAsia="Times New Roman" w:hAnsi="Arial" w:cs="Arial"/>
          <w:b/>
          <w:sz w:val="24"/>
          <w:szCs w:val="24"/>
          <w:bdr w:val="none" w:sz="0" w:space="0" w:color="auto" w:frame="1"/>
          <w:lang w:eastAsia="es-CO"/>
        </w:rPr>
        <w:t>*)</w:t>
      </w:r>
    </w:p>
    <w:p w:rsidR="00976216" w:rsidRDefault="00107A38" w:rsidP="00FC63FE">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976216" w:rsidRDefault="00976216" w:rsidP="00107A38">
      <w:pPr>
        <w:rPr>
          <w:rFonts w:ascii="Arial" w:eastAsia="Times New Roman" w:hAnsi="Arial" w:cs="Arial"/>
          <w:b/>
          <w:sz w:val="24"/>
          <w:szCs w:val="24"/>
          <w:bdr w:val="none" w:sz="0" w:space="0" w:color="auto" w:frame="1"/>
          <w:lang w:eastAsia="es-CO"/>
        </w:rPr>
      </w:pPr>
    </w:p>
    <w:p w:rsidR="00FC63FE" w:rsidRPr="00FC63FE" w:rsidRDefault="00FC63FE" w:rsidP="00FC63FE">
      <w:pPr>
        <w:pStyle w:val="Sinespaciado"/>
      </w:pP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C666C6" w:rsidRPr="00FA2953" w:rsidTr="00C450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C666C6" w:rsidRPr="00FA2953" w:rsidTr="00C4501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C666C6" w:rsidRPr="00435B1C" w:rsidRDefault="009C7FD5" w:rsidP="00930AF5">
            <w:pPr>
              <w:spacing w:line="276" w:lineRule="auto"/>
              <w:jc w:val="center"/>
              <w:rPr>
                <w:rFonts w:eastAsia="Times New Roman" w:cs="Arial"/>
                <w:b w:val="0"/>
                <w:sz w:val="20"/>
                <w:szCs w:val="20"/>
                <w:lang w:eastAsia="es-CO"/>
              </w:rPr>
            </w:pPr>
            <w:r>
              <w:rPr>
                <w:rFonts w:eastAsia="Times New Roman" w:cs="Arial"/>
                <w:sz w:val="20"/>
                <w:szCs w:val="20"/>
                <w:lang w:eastAsia="es-CO"/>
              </w:rPr>
              <w:t>3</w:t>
            </w:r>
            <w:r w:rsidR="00930AF5">
              <w:rPr>
                <w:rFonts w:eastAsia="Times New Roman" w:cs="Arial"/>
                <w:sz w:val="20"/>
                <w:szCs w:val="20"/>
                <w:lang w:eastAsia="es-CO"/>
              </w:rPr>
              <w:t xml:space="preserve">0 </w:t>
            </w:r>
            <w:proofErr w:type="spellStart"/>
            <w:r w:rsidR="00930AF5">
              <w:rPr>
                <w:rFonts w:eastAsia="Times New Roman" w:cs="Arial"/>
                <w:sz w:val="20"/>
                <w:szCs w:val="20"/>
                <w:lang w:eastAsia="es-CO"/>
              </w:rPr>
              <w:t>sep</w:t>
            </w:r>
            <w:proofErr w:type="spellEnd"/>
            <w:r w:rsidR="00C666C6" w:rsidRPr="00967DC3">
              <w:rPr>
                <w:rFonts w:eastAsia="Times New Roman" w:cs="Arial"/>
                <w:sz w:val="20"/>
                <w:szCs w:val="20"/>
                <w:lang w:eastAsia="es-CO"/>
              </w:rPr>
              <w:t xml:space="preserve"> 25</w:t>
            </w:r>
          </w:p>
        </w:tc>
        <w:tc>
          <w:tcPr>
            <w:tcW w:w="1275"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shd w:val="clear" w:color="auto" w:fill="FFFFFF" w:themeFill="background1"/>
            <w:vAlign w:val="center"/>
          </w:tcPr>
          <w:p w:rsidR="00C666C6" w:rsidRPr="00C666C6" w:rsidRDefault="00C666C6" w:rsidP="001141C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w:t>
            </w:r>
            <w:r w:rsidR="00BE1EA1">
              <w:rPr>
                <w:rFonts w:eastAsia="Times New Roman" w:cs="Arial"/>
                <w:bCs/>
                <w:sz w:val="20"/>
                <w:szCs w:val="20"/>
                <w:lang w:eastAsia="es-CO"/>
              </w:rPr>
              <w:t>3</w:t>
            </w:r>
            <w:r w:rsidR="001141C7">
              <w:rPr>
                <w:rFonts w:eastAsia="Times New Roman" w:cs="Arial"/>
                <w:bCs/>
                <w:sz w:val="20"/>
                <w:szCs w:val="20"/>
                <w:lang w:eastAsia="es-CO"/>
              </w:rPr>
              <w:t>99</w:t>
            </w:r>
          </w:p>
        </w:tc>
        <w:tc>
          <w:tcPr>
            <w:tcW w:w="992" w:type="dxa"/>
            <w:shd w:val="clear" w:color="auto" w:fill="FFFFFF" w:themeFill="background1"/>
            <w:vAlign w:val="center"/>
          </w:tcPr>
          <w:p w:rsidR="00C666C6" w:rsidRPr="00C666C6" w:rsidRDefault="00BE1EA1"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$ 1.1</w:t>
            </w:r>
            <w:r w:rsidR="00C666C6">
              <w:rPr>
                <w:rFonts w:eastAsia="Times New Roman" w:cs="Arial"/>
                <w:bCs/>
                <w:sz w:val="20"/>
                <w:szCs w:val="20"/>
                <w:lang w:eastAsia="es-CO"/>
              </w:rPr>
              <w:t>29</w:t>
            </w:r>
          </w:p>
        </w:tc>
        <w:tc>
          <w:tcPr>
            <w:tcW w:w="992" w:type="dxa"/>
            <w:shd w:val="clear" w:color="auto" w:fill="FFFFFF" w:themeFill="background1"/>
            <w:vAlign w:val="center"/>
          </w:tcPr>
          <w:p w:rsidR="00C666C6" w:rsidRPr="00C666C6" w:rsidRDefault="00BE1EA1"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$ 1.1</w:t>
            </w:r>
            <w:r w:rsidR="00C666C6">
              <w:rPr>
                <w:rFonts w:eastAsia="Times New Roman" w:cs="Arial"/>
                <w:bCs/>
                <w:sz w:val="20"/>
                <w:szCs w:val="20"/>
                <w:lang w:eastAsia="es-CO"/>
              </w:rPr>
              <w:t>19</w:t>
            </w:r>
          </w:p>
        </w:tc>
        <w:tc>
          <w:tcPr>
            <w:tcW w:w="1276" w:type="dxa"/>
            <w:shd w:val="clear" w:color="auto" w:fill="FFFFFF" w:themeFill="background1"/>
            <w:vAlign w:val="center"/>
          </w:tcPr>
          <w:p w:rsidR="00C666C6" w:rsidRPr="00C666C6" w:rsidRDefault="00BE1EA1"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w:t>
            </w:r>
            <w:r w:rsidR="00C666C6">
              <w:rPr>
                <w:rFonts w:eastAsia="Times New Roman" w:cs="Arial"/>
                <w:bCs/>
                <w:sz w:val="20"/>
                <w:szCs w:val="20"/>
                <w:lang w:eastAsia="es-CO"/>
              </w:rPr>
              <w:t>99</w:t>
            </w:r>
          </w:p>
        </w:tc>
        <w:tc>
          <w:tcPr>
            <w:tcW w:w="1281" w:type="dxa"/>
            <w:shd w:val="clear" w:color="auto" w:fill="FFFFFF" w:themeFill="background1"/>
            <w:vAlign w:val="center"/>
          </w:tcPr>
          <w:p w:rsidR="00C666C6" w:rsidRPr="00C666C6" w:rsidRDefault="00BE1EA1"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$ 7</w:t>
            </w:r>
            <w:r w:rsidR="00C666C6">
              <w:rPr>
                <w:rFonts w:eastAsia="Times New Roman" w:cs="Arial"/>
                <w:bCs/>
                <w:sz w:val="20"/>
                <w:szCs w:val="20"/>
                <w:lang w:eastAsia="es-CO"/>
              </w:rPr>
              <w:t>25</w:t>
            </w:r>
          </w:p>
        </w:tc>
      </w:tr>
    </w:tbl>
    <w:p w:rsidR="00435B1C" w:rsidRDefault="00435B1C"/>
    <w:p w:rsidR="00435B1C" w:rsidRDefault="00435B1C"/>
    <w:p w:rsidR="00435B1C" w:rsidRDefault="00435B1C"/>
    <w:p w:rsidR="00EE0A23" w:rsidRDefault="00EE0A23"/>
    <w:p w:rsidR="00FC63FE" w:rsidRDefault="00FC63FE"/>
    <w:p w:rsidR="00187847" w:rsidRDefault="00187847"/>
    <w:p w:rsidR="00187847" w:rsidRDefault="00187847"/>
    <w:p w:rsidR="00C30D8B" w:rsidRDefault="00C30D8B"/>
    <w:p w:rsidR="00187847" w:rsidRDefault="00187847"/>
    <w:p w:rsidR="00187847" w:rsidRDefault="00187847"/>
    <w:p w:rsidR="00834C4D" w:rsidRDefault="00834C4D"/>
    <w:p w:rsidR="00C666C6" w:rsidRDefault="00C666C6"/>
    <w:p w:rsidR="00C666C6" w:rsidRPr="003514E7" w:rsidRDefault="00C666C6" w:rsidP="00C666C6">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C666C6" w:rsidRDefault="00C666C6" w:rsidP="00C666C6">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00817FC1" wp14:editId="030EB269">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C666C6" w:rsidRPr="00FC63FE" w:rsidRDefault="00C666C6" w:rsidP="00C666C6">
      <w:pPr>
        <w:pStyle w:val="Sinespaciado"/>
      </w:pPr>
    </w:p>
    <w:p w:rsidR="00C666C6" w:rsidRDefault="00C666C6" w:rsidP="00C666C6">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C666C6" w:rsidRDefault="00C666C6" w:rsidP="00C666C6">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5DF0876" wp14:editId="3854838D">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C666C6" w:rsidRPr="00FC63FE" w:rsidRDefault="00C666C6" w:rsidP="00C666C6">
      <w:pPr>
        <w:pStyle w:val="Sinespaciado"/>
      </w:pPr>
    </w:p>
    <w:p w:rsidR="00C666C6" w:rsidRDefault="00C666C6" w:rsidP="00C666C6">
      <w:pPr>
        <w:pStyle w:val="Sinespaciado"/>
        <w:jc w:val="center"/>
        <w:rPr>
          <w:b/>
          <w:sz w:val="24"/>
          <w:szCs w:val="24"/>
          <w:lang w:eastAsia="es-CO"/>
        </w:rPr>
      </w:pPr>
      <w:r w:rsidRPr="004F5F57">
        <w:rPr>
          <w:b/>
          <w:sz w:val="24"/>
          <w:szCs w:val="24"/>
          <w:lang w:eastAsia="es-CO"/>
        </w:rPr>
        <w:t>PRECIO POR PERSONA EN DÓLARES AMERICANOS.</w:t>
      </w:r>
    </w:p>
    <w:p w:rsidR="00C666C6" w:rsidRDefault="00C666C6" w:rsidP="00C666C6">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C666C6" w:rsidRPr="00FA2953" w:rsidTr="00C450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976216" w:rsidRPr="00FA2953" w:rsidTr="00C4501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976216" w:rsidRPr="00435B1C" w:rsidRDefault="00930AF5" w:rsidP="00976216">
            <w:pPr>
              <w:spacing w:line="276" w:lineRule="auto"/>
              <w:jc w:val="center"/>
              <w:rPr>
                <w:rFonts w:eastAsia="Times New Roman" w:cs="Arial"/>
                <w:b w:val="0"/>
                <w:sz w:val="20"/>
                <w:szCs w:val="20"/>
                <w:lang w:eastAsia="es-CO"/>
              </w:rPr>
            </w:pPr>
            <w:r>
              <w:rPr>
                <w:rFonts w:eastAsia="Times New Roman" w:cs="Arial"/>
                <w:sz w:val="20"/>
                <w:szCs w:val="20"/>
                <w:lang w:eastAsia="es-CO"/>
              </w:rPr>
              <w:t>1-oct</w:t>
            </w:r>
            <w:r w:rsidR="00976216">
              <w:rPr>
                <w:rFonts w:eastAsia="Times New Roman" w:cs="Arial"/>
                <w:sz w:val="20"/>
                <w:szCs w:val="20"/>
                <w:lang w:eastAsia="es-CO"/>
              </w:rPr>
              <w:t xml:space="preserve">- </w:t>
            </w:r>
            <w:r w:rsidR="00976216"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976216" w:rsidP="001141C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w:t>
            </w:r>
            <w:r w:rsidR="00AB6A63">
              <w:rPr>
                <w:rFonts w:eastAsia="Times New Roman" w:cs="Arial"/>
                <w:bCs/>
                <w:sz w:val="20"/>
                <w:szCs w:val="20"/>
                <w:lang w:eastAsia="es-CO"/>
              </w:rPr>
              <w:t>3</w:t>
            </w:r>
            <w:r w:rsidR="001141C7">
              <w:rPr>
                <w:rFonts w:eastAsia="Times New Roman" w:cs="Arial"/>
                <w:bCs/>
                <w:sz w:val="20"/>
                <w:szCs w:val="20"/>
                <w:lang w:eastAsia="es-CO"/>
              </w:rPr>
              <w:t>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AB6A63"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w:t>
            </w:r>
            <w:r w:rsidR="00976216" w:rsidRPr="00976216">
              <w:rPr>
                <w:rFonts w:eastAsia="Times New Roman" w:cs="Arial"/>
                <w:bCs/>
                <w:sz w:val="20"/>
                <w:szCs w:val="20"/>
                <w:lang w:eastAsia="es-CO"/>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AB6A63"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$ 1.1</w:t>
            </w:r>
            <w:r w:rsidR="00976216">
              <w:rPr>
                <w:rFonts w:eastAsia="Times New Roman" w:cs="Arial"/>
                <w:bCs/>
                <w:sz w:val="20"/>
                <w:szCs w:val="20"/>
                <w:lang w:eastAsia="es-CO"/>
              </w:rPr>
              <w:t>89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AB6A63"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w:t>
            </w:r>
            <w:bookmarkStart w:id="0" w:name="_GoBack"/>
            <w:bookmarkEnd w:id="0"/>
            <w:r w:rsidR="00976216">
              <w:rPr>
                <w:rFonts w:eastAsia="Times New Roman" w:cs="Arial"/>
                <w:bCs/>
                <w:sz w:val="20"/>
                <w:szCs w:val="20"/>
                <w:lang w:eastAsia="es-CO"/>
              </w:rPr>
              <w:t>09</w:t>
            </w:r>
          </w:p>
        </w:tc>
      </w:tr>
    </w:tbl>
    <w:p w:rsidR="00C666C6" w:rsidRDefault="00C666C6" w:rsidP="00C666C6"/>
    <w:p w:rsidR="00C666C6" w:rsidRDefault="00C666C6"/>
    <w:p w:rsidR="0037615A" w:rsidRDefault="0037615A"/>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r w:rsidR="00845067">
              <w:t xml:space="preserve"> Zona Punta Cana</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5A17C9" w:rsidP="009E2AB1">
            <w:pPr>
              <w:rPr>
                <w:b/>
              </w:rPr>
            </w:pPr>
            <w:r w:rsidRPr="00435B1C">
              <w:rPr>
                <w:b/>
              </w:rPr>
              <w:t>Desde USD 7</w:t>
            </w:r>
            <w:r w:rsidR="009E2AB1">
              <w:rPr>
                <w:b/>
              </w:rPr>
              <w:t>1</w:t>
            </w:r>
            <w:r w:rsidRPr="00435B1C">
              <w:rPr>
                <w:b/>
              </w:rPr>
              <w:t xml:space="preserve">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845067">
              <w:t xml:space="preserve"> Zona Punta Cana</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9E2AB1" w:rsidP="00435B1C">
            <w:pPr>
              <w:rPr>
                <w:b/>
              </w:rPr>
            </w:pPr>
            <w:r>
              <w:rPr>
                <w:b/>
              </w:rPr>
              <w:t>Desde USD 96</w:t>
            </w:r>
            <w:r w:rsidR="005A17C9" w:rsidRPr="003210B0">
              <w:rPr>
                <w:b/>
              </w:rPr>
              <w:t xml:space="preserve">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845067">
              <w:t xml:space="preserve"> Zona Punta Cana</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9E2AB1"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rsidR="005A17C9" w:rsidRPr="003210B0" w:rsidRDefault="00AB6A63" w:rsidP="003210B0">
            <w:pPr>
              <w:jc w:val="center"/>
              <w:rPr>
                <w:b/>
              </w:rPr>
            </w:pPr>
            <w:hyperlink r:id="rId10"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4"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411F"/>
    <w:rsid w:val="00064476"/>
    <w:rsid w:val="000C5959"/>
    <w:rsid w:val="00107A38"/>
    <w:rsid w:val="001141C7"/>
    <w:rsid w:val="00143C41"/>
    <w:rsid w:val="00160169"/>
    <w:rsid w:val="001729B4"/>
    <w:rsid w:val="001853AC"/>
    <w:rsid w:val="00187847"/>
    <w:rsid w:val="001A7DF1"/>
    <w:rsid w:val="0021210A"/>
    <w:rsid w:val="00226D62"/>
    <w:rsid w:val="00274201"/>
    <w:rsid w:val="003210B0"/>
    <w:rsid w:val="003514E7"/>
    <w:rsid w:val="0037615A"/>
    <w:rsid w:val="00377EE9"/>
    <w:rsid w:val="00435B1C"/>
    <w:rsid w:val="004A38A0"/>
    <w:rsid w:val="004D5242"/>
    <w:rsid w:val="004F5F57"/>
    <w:rsid w:val="004F7514"/>
    <w:rsid w:val="00577F0F"/>
    <w:rsid w:val="005A17C9"/>
    <w:rsid w:val="005D65F6"/>
    <w:rsid w:val="006039C6"/>
    <w:rsid w:val="00634B84"/>
    <w:rsid w:val="006F0A27"/>
    <w:rsid w:val="00717901"/>
    <w:rsid w:val="00724FD0"/>
    <w:rsid w:val="0075511B"/>
    <w:rsid w:val="00764552"/>
    <w:rsid w:val="007A4844"/>
    <w:rsid w:val="008273F4"/>
    <w:rsid w:val="00834C4D"/>
    <w:rsid w:val="00845067"/>
    <w:rsid w:val="00866096"/>
    <w:rsid w:val="00930AF5"/>
    <w:rsid w:val="0095175E"/>
    <w:rsid w:val="00967DC3"/>
    <w:rsid w:val="00976216"/>
    <w:rsid w:val="00987C70"/>
    <w:rsid w:val="009963E7"/>
    <w:rsid w:val="009C4F96"/>
    <w:rsid w:val="009C7FD5"/>
    <w:rsid w:val="009E2AB1"/>
    <w:rsid w:val="00A11DE6"/>
    <w:rsid w:val="00A56895"/>
    <w:rsid w:val="00A72711"/>
    <w:rsid w:val="00A729A0"/>
    <w:rsid w:val="00AB6A5A"/>
    <w:rsid w:val="00AB6A63"/>
    <w:rsid w:val="00B247F7"/>
    <w:rsid w:val="00B27E37"/>
    <w:rsid w:val="00BD6B99"/>
    <w:rsid w:val="00BE1EA1"/>
    <w:rsid w:val="00C00BF2"/>
    <w:rsid w:val="00C0463C"/>
    <w:rsid w:val="00C30D8B"/>
    <w:rsid w:val="00C57524"/>
    <w:rsid w:val="00C666C6"/>
    <w:rsid w:val="00D02EBC"/>
    <w:rsid w:val="00D52B39"/>
    <w:rsid w:val="00D90667"/>
    <w:rsid w:val="00D94600"/>
    <w:rsid w:val="00DF7C3D"/>
    <w:rsid w:val="00E101F2"/>
    <w:rsid w:val="00E21D98"/>
    <w:rsid w:val="00EE0A23"/>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g"/><Relationship Id="rId15" Type="http://schemas.openxmlformats.org/officeDocument/2006/relationships/image" Target="media/image10.png"/><Relationship Id="rId10" Type="http://schemas.openxmlformats.org/officeDocument/2006/relationships/hyperlink" Target="https://api.whatsapp.com/send?phone=573124652830"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eticket.migracion.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57</cp:revision>
  <dcterms:created xsi:type="dcterms:W3CDTF">2025-04-14T16:06:00Z</dcterms:created>
  <dcterms:modified xsi:type="dcterms:W3CDTF">2025-09-05T20:50:00Z</dcterms:modified>
</cp:coreProperties>
</file>