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004AC" w14:textId="1C60E63C" w:rsidR="007E114A" w:rsidRPr="009F6627" w:rsidRDefault="005B6785" w:rsidP="007E114A">
      <w:pPr>
        <w:spacing w:after="0"/>
        <w:jc w:val="right"/>
        <w:textAlignment w:val="baseline"/>
        <w:rPr>
          <w:rFonts w:eastAsia="Times New Roman" w:cstheme="minorHAnsi"/>
          <w:color w:val="000000"/>
          <w:kern w:val="0"/>
          <w:sz w:val="18"/>
          <w:szCs w:val="18"/>
          <w:lang w:eastAsia="en-US"/>
          <w14:ligatures w14:val="none"/>
        </w:rPr>
      </w:pPr>
      <w:r>
        <w:rPr>
          <w:rFonts w:eastAsiaTheme="minorHAnsi" w:cstheme="minorHAnsi"/>
          <w:sz w:val="18"/>
          <w:szCs w:val="18"/>
        </w:rPr>
        <w:t>03/10/2026</w:t>
      </w:r>
    </w:p>
    <w:p w14:paraId="576D4136" w14:textId="624286E2" w:rsidR="00593850" w:rsidRPr="009F6627" w:rsidRDefault="00593850" w:rsidP="00593850">
      <w:pPr>
        <w:spacing w:before="120"/>
        <w:jc w:val="center"/>
        <w:textAlignment w:val="baseline"/>
        <w:rPr>
          <w:rFonts w:eastAsia="Times New Roman" w:cstheme="minorHAnsi"/>
          <w:b/>
          <w:bCs/>
          <w:color w:val="000000"/>
          <w:kern w:val="0"/>
          <w:sz w:val="21"/>
          <w:szCs w:val="21"/>
          <w:u w:val="single"/>
          <w:lang w:eastAsia="en-US"/>
          <w14:ligatures w14:val="none"/>
        </w:rPr>
      </w:pPr>
      <w:r w:rsidRPr="009F6627">
        <w:rPr>
          <w:rFonts w:eastAsia="Times New Roman" w:cstheme="minorHAnsi"/>
          <w:b/>
          <w:bCs/>
          <w:color w:val="000000"/>
          <w:kern w:val="0"/>
          <w:sz w:val="21"/>
          <w:szCs w:val="21"/>
          <w:u w:val="single"/>
          <w:lang w:eastAsia="en-US"/>
          <w14:ligatures w14:val="none"/>
        </w:rPr>
        <w:t>Notice of Data Breach</w:t>
      </w:r>
    </w:p>
    <w:p w14:paraId="740FF3CD" w14:textId="6CB11E50" w:rsidR="007E114A" w:rsidRPr="009F6627" w:rsidRDefault="007E114A" w:rsidP="007E114A">
      <w:pPr>
        <w:spacing w:after="0"/>
        <w:jc w:val="both"/>
        <w:textAlignment w:val="baseline"/>
        <w:rPr>
          <w:rFonts w:eastAsia="Times New Roman" w:cstheme="minorHAnsi"/>
          <w:color w:val="000000"/>
          <w:kern w:val="0"/>
          <w:sz w:val="21"/>
          <w:szCs w:val="21"/>
          <w:lang w:eastAsia="en-US"/>
          <w14:ligatures w14:val="none"/>
        </w:rPr>
      </w:pPr>
      <w:r w:rsidRPr="009F6627">
        <w:rPr>
          <w:rFonts w:eastAsia="Times New Roman" w:cstheme="minorHAnsi"/>
          <w:color w:val="000000"/>
          <w:kern w:val="0"/>
          <w:sz w:val="21"/>
          <w:szCs w:val="21"/>
          <w:lang w:eastAsia="en-US"/>
          <w14:ligatures w14:val="none"/>
        </w:rPr>
        <w:t>Dear</w:t>
      </w:r>
      <w:r w:rsidR="005B6785">
        <w:rPr>
          <w:rFonts w:eastAsia="Times New Roman" w:cstheme="minorHAnsi"/>
          <w:color w:val="000000"/>
          <w:kern w:val="0"/>
          <w:sz w:val="21"/>
          <w:szCs w:val="21"/>
          <w:lang w:eastAsia="en-US"/>
          <w14:ligatures w14:val="none"/>
        </w:rPr>
        <w:t xml:space="preserve"> Patient: </w:t>
      </w:r>
      <w:r w:rsidRPr="009F6627">
        <w:rPr>
          <w:rFonts w:eastAsia="Times New Roman" w:cstheme="minorHAnsi"/>
          <w:color w:val="000000"/>
          <w:kern w:val="0"/>
          <w:sz w:val="21"/>
          <w:szCs w:val="21"/>
          <w:lang w:eastAsia="en-US"/>
          <w14:ligatures w14:val="none"/>
        </w:rPr>
        <w:t xml:space="preserve"> </w:t>
      </w:r>
    </w:p>
    <w:p w14:paraId="2308FDF4" w14:textId="77777777" w:rsidR="007E114A" w:rsidRPr="009F6627" w:rsidRDefault="007E114A" w:rsidP="007E114A">
      <w:pPr>
        <w:spacing w:after="0"/>
        <w:jc w:val="both"/>
        <w:textAlignment w:val="baseline"/>
        <w:rPr>
          <w:rFonts w:eastAsia="Times New Roman" w:cs="Segoe UI"/>
          <w:color w:val="000000"/>
          <w:kern w:val="0"/>
          <w:sz w:val="21"/>
          <w:szCs w:val="21"/>
          <w:lang w:eastAsia="en-US"/>
          <w14:ligatures w14:val="none"/>
        </w:rPr>
      </w:pPr>
    </w:p>
    <w:p w14:paraId="2B03447F" w14:textId="04E8CC89" w:rsidR="007E114A" w:rsidRPr="009F6627" w:rsidRDefault="009F6627" w:rsidP="0075300D">
      <w:pPr>
        <w:spacing w:after="0"/>
        <w:jc w:val="both"/>
        <w:textAlignment w:val="baseline"/>
        <w:rPr>
          <w:rFonts w:eastAsia="Times New Roman" w:cs="Times New Roman"/>
          <w:color w:val="000000"/>
          <w:kern w:val="0"/>
          <w:sz w:val="21"/>
          <w:szCs w:val="21"/>
          <w:lang w:eastAsia="en-US"/>
          <w14:ligatures w14:val="none"/>
        </w:rPr>
      </w:pPr>
      <w:r w:rsidRPr="005B6785">
        <w:rPr>
          <w:rFonts w:eastAsia="Times New Roman" w:cs="Times New Roman"/>
          <w:b/>
          <w:bCs/>
          <w:color w:val="000000"/>
          <w:kern w:val="0"/>
          <w:sz w:val="21"/>
          <w:szCs w:val="21"/>
          <w:u w:val="single"/>
          <w:lang w:eastAsia="en-US"/>
          <w14:ligatures w14:val="none"/>
        </w:rPr>
        <w:t>ENHANCED WELLNESS OF OAK GROVE PLLC</w:t>
      </w:r>
      <w:r w:rsidR="00732686" w:rsidRPr="009F6627">
        <w:rPr>
          <w:rFonts w:eastAsia="Times New Roman" w:cs="Times New Roman"/>
          <w:color w:val="000000"/>
          <w:kern w:val="0"/>
          <w:sz w:val="21"/>
          <w:szCs w:val="21"/>
          <w:lang w:eastAsia="en-US"/>
          <w14:ligatures w14:val="none"/>
        </w:rPr>
        <w:t xml:space="preserve"> (</w:t>
      </w:r>
      <w:r w:rsidR="00EB518D" w:rsidRPr="009F6627">
        <w:rPr>
          <w:rFonts w:eastAsia="Times New Roman" w:cs="Times New Roman"/>
          <w:color w:val="000000"/>
          <w:kern w:val="0"/>
          <w:sz w:val="21"/>
          <w:szCs w:val="21"/>
          <w:lang w:eastAsia="en-US"/>
          <w14:ligatures w14:val="none"/>
        </w:rPr>
        <w:t>t</w:t>
      </w:r>
      <w:r w:rsidR="007E48DE" w:rsidRPr="009F6627">
        <w:rPr>
          <w:rFonts w:eastAsia="Times New Roman" w:cs="Times New Roman"/>
          <w:color w:val="000000"/>
          <w:kern w:val="0"/>
          <w:sz w:val="21"/>
          <w:szCs w:val="21"/>
          <w:lang w:eastAsia="en-US"/>
          <w14:ligatures w14:val="none"/>
        </w:rPr>
        <w:t>he “Company</w:t>
      </w:r>
      <w:r w:rsidR="00732686" w:rsidRPr="009F6627">
        <w:rPr>
          <w:rFonts w:eastAsia="Times New Roman" w:cs="Times New Roman"/>
          <w:color w:val="000000"/>
          <w:kern w:val="0"/>
          <w:sz w:val="21"/>
          <w:szCs w:val="21"/>
          <w:lang w:eastAsia="en-US"/>
          <w14:ligatures w14:val="none"/>
        </w:rPr>
        <w:t xml:space="preserve">”, “we”, and “our”) </w:t>
      </w:r>
      <w:r w:rsidR="002A27D6" w:rsidRPr="009F6627">
        <w:rPr>
          <w:sz w:val="21"/>
          <w:szCs w:val="21"/>
        </w:rPr>
        <w:t>believes that the privacy and security of your health information is important and are committed to protecting it.</w:t>
      </w:r>
      <w:r w:rsidR="00DE1BFB" w:rsidRPr="009F6627">
        <w:rPr>
          <w:sz w:val="21"/>
          <w:szCs w:val="21"/>
        </w:rPr>
        <w:t xml:space="preserve"> </w:t>
      </w:r>
      <w:r w:rsidR="007E114A" w:rsidRPr="009F6627">
        <w:rPr>
          <w:rFonts w:eastAsia="Times New Roman" w:cs="Times New Roman"/>
          <w:color w:val="000000"/>
          <w:kern w:val="0"/>
          <w:sz w:val="21"/>
          <w:szCs w:val="21"/>
          <w:lang w:eastAsia="en-US"/>
          <w14:ligatures w14:val="none"/>
        </w:rPr>
        <w:t xml:space="preserve">We are writing to notify you that </w:t>
      </w:r>
      <w:r w:rsidR="004A6486" w:rsidRPr="009F6627">
        <w:rPr>
          <w:rFonts w:eastAsia="Times New Roman" w:cs="Times New Roman"/>
          <w:color w:val="000000"/>
          <w:kern w:val="0"/>
          <w:sz w:val="21"/>
          <w:szCs w:val="21"/>
          <w:lang w:eastAsia="en-US"/>
          <w14:ligatures w14:val="none"/>
        </w:rPr>
        <w:t xml:space="preserve">a </w:t>
      </w:r>
      <w:r w:rsidR="00244FC4" w:rsidRPr="009F6627">
        <w:rPr>
          <w:rFonts w:eastAsia="Times New Roman" w:cs="Times New Roman"/>
          <w:color w:val="000000"/>
          <w:kern w:val="0"/>
          <w:sz w:val="21"/>
          <w:szCs w:val="21"/>
          <w:lang w:eastAsia="en-US"/>
          <w14:ligatures w14:val="none"/>
        </w:rPr>
        <w:t>vendor of</w:t>
      </w:r>
      <w:r w:rsidR="00B61380" w:rsidRPr="009F6627">
        <w:rPr>
          <w:rFonts w:eastAsia="Times New Roman" w:cs="Times New Roman"/>
          <w:color w:val="000000"/>
          <w:kern w:val="0"/>
          <w:sz w:val="21"/>
          <w:szCs w:val="21"/>
          <w:lang w:eastAsia="en-US"/>
          <w14:ligatures w14:val="none"/>
        </w:rPr>
        <w:t xml:space="preserve"> ours, </w:t>
      </w:r>
      <w:r w:rsidR="00DE445C" w:rsidRPr="009F6627">
        <w:rPr>
          <w:rFonts w:eastAsia="Times New Roman" w:cs="Times New Roman"/>
          <w:color w:val="000000"/>
          <w:kern w:val="0"/>
          <w:sz w:val="21"/>
          <w:szCs w:val="21"/>
          <w:lang w:eastAsia="en-US"/>
          <w14:ligatures w14:val="none"/>
        </w:rPr>
        <w:t>TriZetto Provider Solutions (“TPS”)</w:t>
      </w:r>
      <w:r w:rsidR="00B61380" w:rsidRPr="009F6627">
        <w:rPr>
          <w:rFonts w:eastAsia="Times New Roman" w:cs="Times New Roman"/>
          <w:color w:val="000000"/>
          <w:kern w:val="0"/>
          <w:sz w:val="21"/>
          <w:szCs w:val="21"/>
          <w:lang w:eastAsia="en-US"/>
          <w14:ligatures w14:val="none"/>
        </w:rPr>
        <w:t xml:space="preserve">, experienced </w:t>
      </w:r>
      <w:r w:rsidR="004A6486" w:rsidRPr="009F6627">
        <w:rPr>
          <w:rFonts w:eastAsia="Times New Roman" w:cs="Times New Roman"/>
          <w:color w:val="000000"/>
          <w:kern w:val="0"/>
          <w:sz w:val="21"/>
          <w:szCs w:val="21"/>
          <w:lang w:eastAsia="en-US"/>
          <w14:ligatures w14:val="none"/>
        </w:rPr>
        <w:t xml:space="preserve">a cybersecurity incident </w:t>
      </w:r>
      <w:r w:rsidR="00B61380" w:rsidRPr="009F6627">
        <w:rPr>
          <w:rFonts w:eastAsia="Times New Roman" w:cs="Times New Roman"/>
          <w:color w:val="000000"/>
          <w:kern w:val="0"/>
          <w:sz w:val="21"/>
          <w:szCs w:val="21"/>
          <w:lang w:eastAsia="en-US"/>
          <w14:ligatures w14:val="none"/>
        </w:rPr>
        <w:t>that</w:t>
      </w:r>
      <w:r w:rsidR="007E114A" w:rsidRPr="009F6627">
        <w:rPr>
          <w:rFonts w:eastAsia="Times New Roman" w:cs="Times New Roman"/>
          <w:color w:val="000000"/>
          <w:kern w:val="0"/>
          <w:sz w:val="21"/>
          <w:szCs w:val="21"/>
          <w:lang w:eastAsia="en-US"/>
          <w14:ligatures w14:val="none"/>
        </w:rPr>
        <w:t xml:space="preserve"> may have involved </w:t>
      </w:r>
      <w:r w:rsidR="008D13DF" w:rsidRPr="009F6627">
        <w:rPr>
          <w:rFonts w:eastAsia="Times New Roman" w:cs="Times New Roman"/>
          <w:color w:val="000000"/>
          <w:kern w:val="0"/>
          <w:sz w:val="21"/>
          <w:szCs w:val="21"/>
          <w:lang w:eastAsia="en-US"/>
          <w14:ligatures w14:val="none"/>
        </w:rPr>
        <w:t xml:space="preserve">some of </w:t>
      </w:r>
      <w:r w:rsidR="007E114A" w:rsidRPr="009F6627">
        <w:rPr>
          <w:rFonts w:eastAsia="Times New Roman" w:cs="Times New Roman"/>
          <w:color w:val="000000"/>
          <w:kern w:val="0"/>
          <w:sz w:val="21"/>
          <w:szCs w:val="21"/>
          <w:lang w:eastAsia="en-US"/>
          <w14:ligatures w14:val="none"/>
        </w:rPr>
        <w:t>your protected health information.</w:t>
      </w:r>
      <w:r w:rsidR="002540D1" w:rsidRPr="009F6627">
        <w:rPr>
          <w:sz w:val="21"/>
          <w:szCs w:val="21"/>
        </w:rPr>
        <w:t xml:space="preserve"> </w:t>
      </w:r>
      <w:r w:rsidR="007E114A" w:rsidRPr="009F6627">
        <w:rPr>
          <w:rFonts w:eastAsia="Times New Roman" w:cs="Times New Roman"/>
          <w:color w:val="000000"/>
          <w:kern w:val="0"/>
          <w:sz w:val="21"/>
          <w:szCs w:val="21"/>
          <w:lang w:eastAsia="en-US"/>
          <w14:ligatures w14:val="none"/>
        </w:rPr>
        <w:t xml:space="preserve">This notice explains the incident, the measures </w:t>
      </w:r>
      <w:r w:rsidR="00334E8D" w:rsidRPr="009F6627">
        <w:rPr>
          <w:rFonts w:eastAsia="Times New Roman" w:cs="Times New Roman"/>
          <w:color w:val="000000"/>
          <w:kern w:val="0"/>
          <w:sz w:val="21"/>
          <w:szCs w:val="21"/>
          <w:lang w:eastAsia="en-US"/>
          <w14:ligatures w14:val="none"/>
        </w:rPr>
        <w:t>TPS</w:t>
      </w:r>
      <w:r w:rsidR="007E114A" w:rsidRPr="009F6627">
        <w:rPr>
          <w:rFonts w:eastAsia="Times New Roman" w:cs="Times New Roman"/>
          <w:color w:val="000000"/>
          <w:kern w:val="0"/>
          <w:sz w:val="21"/>
          <w:szCs w:val="21"/>
          <w:lang w:eastAsia="en-US"/>
          <w14:ligatures w14:val="none"/>
        </w:rPr>
        <w:t xml:space="preserve"> ha</w:t>
      </w:r>
      <w:r w:rsidR="00334E8D" w:rsidRPr="009F6627">
        <w:rPr>
          <w:rFonts w:eastAsia="Times New Roman" w:cs="Times New Roman"/>
          <w:color w:val="000000"/>
          <w:kern w:val="0"/>
          <w:sz w:val="21"/>
          <w:szCs w:val="21"/>
          <w:lang w:eastAsia="en-US"/>
          <w14:ligatures w14:val="none"/>
        </w:rPr>
        <w:t>s</w:t>
      </w:r>
      <w:r w:rsidR="007E114A" w:rsidRPr="009F6627">
        <w:rPr>
          <w:rFonts w:eastAsia="Times New Roman" w:cs="Times New Roman"/>
          <w:color w:val="000000"/>
          <w:kern w:val="0"/>
          <w:sz w:val="21"/>
          <w:szCs w:val="21"/>
          <w:lang w:eastAsia="en-US"/>
          <w14:ligatures w14:val="none"/>
        </w:rPr>
        <w:t xml:space="preserve"> taken in response, and the steps individuals can take for further protection. </w:t>
      </w:r>
    </w:p>
    <w:p w14:paraId="37678139" w14:textId="77777777" w:rsidR="007E114A" w:rsidRPr="009F6627" w:rsidRDefault="007E114A" w:rsidP="007E114A">
      <w:pPr>
        <w:spacing w:after="0"/>
        <w:jc w:val="both"/>
        <w:textAlignment w:val="baseline"/>
        <w:rPr>
          <w:rFonts w:eastAsia="Times New Roman" w:cs="Segoe UI"/>
          <w:color w:val="000000"/>
          <w:kern w:val="0"/>
          <w:sz w:val="14"/>
          <w:szCs w:val="14"/>
          <w:lang w:eastAsia="en-US"/>
          <w14:ligatures w14:val="none"/>
        </w:rPr>
      </w:pPr>
    </w:p>
    <w:p w14:paraId="18D52D51" w14:textId="77777777" w:rsidR="007E114A" w:rsidRPr="009F6627" w:rsidRDefault="007E114A" w:rsidP="007E114A">
      <w:pPr>
        <w:spacing w:after="0"/>
        <w:jc w:val="both"/>
        <w:textAlignment w:val="baseline"/>
        <w:rPr>
          <w:rFonts w:eastAsia="Times New Roman" w:cs="Times New Roman"/>
          <w:color w:val="000000"/>
          <w:kern w:val="0"/>
          <w:sz w:val="21"/>
          <w:szCs w:val="21"/>
          <w:lang w:eastAsia="en-US"/>
          <w14:ligatures w14:val="none"/>
        </w:rPr>
      </w:pPr>
      <w:r w:rsidRPr="009F6627">
        <w:rPr>
          <w:rFonts w:eastAsia="Times New Roman" w:cs="Times New Roman"/>
          <w:b/>
          <w:color w:val="000000"/>
          <w:kern w:val="0"/>
          <w:sz w:val="21"/>
          <w:szCs w:val="21"/>
          <w:u w:val="single"/>
          <w:lang w:eastAsia="en-US"/>
          <w14:ligatures w14:val="none"/>
        </w:rPr>
        <w:t xml:space="preserve">What Happened? </w:t>
      </w:r>
    </w:p>
    <w:p w14:paraId="45384C73" w14:textId="77777777" w:rsidR="007E114A" w:rsidRPr="009F6627" w:rsidRDefault="007E114A" w:rsidP="007E114A">
      <w:pPr>
        <w:spacing w:after="0"/>
        <w:jc w:val="both"/>
        <w:textAlignment w:val="baseline"/>
        <w:rPr>
          <w:rFonts w:eastAsia="Times New Roman" w:cs="Segoe UI"/>
          <w:color w:val="000000"/>
          <w:kern w:val="0"/>
          <w:sz w:val="10"/>
          <w:szCs w:val="10"/>
          <w:lang w:eastAsia="en-US"/>
          <w14:ligatures w14:val="none"/>
        </w:rPr>
      </w:pPr>
    </w:p>
    <w:p w14:paraId="1BD9B152" w14:textId="06060CCC" w:rsidR="007E114A" w:rsidRPr="009F6627" w:rsidRDefault="008A6EA3" w:rsidP="007E114A">
      <w:pPr>
        <w:spacing w:after="0"/>
        <w:jc w:val="both"/>
        <w:textAlignment w:val="baseline"/>
        <w:rPr>
          <w:rFonts w:eastAsia="Times New Roman" w:cs="Times New Roman"/>
          <w:color w:val="000000"/>
          <w:kern w:val="0"/>
          <w:sz w:val="21"/>
          <w:szCs w:val="21"/>
          <w:lang w:eastAsia="en-US"/>
          <w14:ligatures w14:val="none"/>
        </w:rPr>
      </w:pPr>
      <w:r w:rsidRPr="009F6627">
        <w:rPr>
          <w:rFonts w:eastAsia="Times New Roman" w:cs="Times New Roman"/>
          <w:color w:val="000000"/>
          <w:kern w:val="0"/>
          <w:sz w:val="21"/>
          <w:szCs w:val="21"/>
          <w:lang w:eastAsia="en-US"/>
          <w14:ligatures w14:val="none"/>
        </w:rPr>
        <w:t>TPS</w:t>
      </w:r>
      <w:r w:rsidR="00DC2B30" w:rsidRPr="009F6627">
        <w:rPr>
          <w:rFonts w:eastAsia="Times New Roman" w:cs="Times New Roman"/>
          <w:color w:val="000000"/>
          <w:kern w:val="0"/>
          <w:sz w:val="21"/>
          <w:szCs w:val="21"/>
          <w:lang w:eastAsia="en-US"/>
          <w14:ligatures w14:val="none"/>
        </w:rPr>
        <w:t xml:space="preserve"> informed us </w:t>
      </w:r>
      <w:r w:rsidRPr="009F6627">
        <w:rPr>
          <w:rFonts w:eastAsia="Times New Roman" w:cs="Times New Roman"/>
          <w:color w:val="000000"/>
          <w:kern w:val="0"/>
          <w:sz w:val="21"/>
          <w:szCs w:val="21"/>
          <w:lang w:eastAsia="en-US"/>
          <w14:ligatures w14:val="none"/>
        </w:rPr>
        <w:t>that o</w:t>
      </w:r>
      <w:r w:rsidR="007E114A" w:rsidRPr="009F6627">
        <w:rPr>
          <w:rFonts w:eastAsia="Times New Roman" w:cs="Times New Roman"/>
          <w:color w:val="000000"/>
          <w:kern w:val="0"/>
          <w:sz w:val="21"/>
          <w:szCs w:val="21"/>
          <w:lang w:eastAsia="en-US"/>
          <w14:ligatures w14:val="none"/>
        </w:rPr>
        <w:t xml:space="preserve">n October 2, 2025, TPS became aware of suspicious activity within a web portal that some of TPS’s healthcare provider customers use to access </w:t>
      </w:r>
      <w:r w:rsidR="00A2739A" w:rsidRPr="009F6627">
        <w:rPr>
          <w:rFonts w:eastAsia="Times New Roman" w:cs="Times New Roman"/>
          <w:color w:val="000000"/>
          <w:kern w:val="0"/>
          <w:sz w:val="21"/>
          <w:szCs w:val="21"/>
          <w:lang w:eastAsia="en-US"/>
          <w14:ligatures w14:val="none"/>
        </w:rPr>
        <w:t>TPS’s</w:t>
      </w:r>
      <w:r w:rsidR="007E114A" w:rsidRPr="009F6627">
        <w:rPr>
          <w:rFonts w:eastAsia="Times New Roman" w:cs="Times New Roman"/>
          <w:color w:val="000000"/>
          <w:kern w:val="0"/>
          <w:sz w:val="21"/>
          <w:szCs w:val="21"/>
          <w:lang w:eastAsia="en-US"/>
          <w14:ligatures w14:val="none"/>
        </w:rPr>
        <w:t xml:space="preserve"> systems. Upon discovering the incident, TPS quickly launched an investigation and took steps to mitigate the issue. TPS also engaged external cybersecurity experts and notified law enforcement. </w:t>
      </w:r>
    </w:p>
    <w:p w14:paraId="09744C97" w14:textId="77777777" w:rsidR="007E114A" w:rsidRPr="009F6627" w:rsidRDefault="007E114A" w:rsidP="007E114A">
      <w:pPr>
        <w:spacing w:after="0"/>
        <w:jc w:val="both"/>
        <w:textAlignment w:val="baseline"/>
        <w:rPr>
          <w:rFonts w:eastAsia="Times New Roman" w:cs="Segoe UI"/>
          <w:color w:val="000000"/>
          <w:kern w:val="0"/>
          <w:sz w:val="10"/>
          <w:szCs w:val="10"/>
          <w:lang w:eastAsia="en-US"/>
          <w14:ligatures w14:val="none"/>
        </w:rPr>
      </w:pPr>
    </w:p>
    <w:p w14:paraId="4DAB005E" w14:textId="503212C8" w:rsidR="007E114A" w:rsidRPr="009F6627" w:rsidRDefault="007E114A" w:rsidP="007E114A">
      <w:pPr>
        <w:spacing w:after="0"/>
        <w:textAlignment w:val="baseline"/>
        <w:rPr>
          <w:rFonts w:eastAsia="Times New Roman" w:cs="Times New Roman"/>
          <w:color w:val="000000"/>
          <w:kern w:val="0"/>
          <w:sz w:val="21"/>
          <w:szCs w:val="21"/>
          <w:lang w:eastAsia="en-US"/>
          <w14:ligatures w14:val="none"/>
        </w:rPr>
      </w:pPr>
      <w:r w:rsidRPr="009F6627">
        <w:rPr>
          <w:rFonts w:eastAsia="Times New Roman" w:cs="Times New Roman"/>
          <w:color w:val="000000"/>
          <w:kern w:val="0"/>
          <w:sz w:val="21"/>
          <w:szCs w:val="21"/>
          <w:lang w:eastAsia="en-US"/>
          <w14:ligatures w14:val="none"/>
        </w:rPr>
        <w:t xml:space="preserve">TPS determined that, beginning in November 2024, an unauthorized actor began accessing some records related to insurance eligibility verification transactions that healthcare providers process to assess insurance coverage for treatment services they provide to patients. A thorough review of the affected data was conducted to identify what information was involved and the individuals to whom the data related. </w:t>
      </w:r>
      <w:r w:rsidR="00152A29" w:rsidRPr="009F6627">
        <w:rPr>
          <w:rFonts w:eastAsia="Times New Roman" w:cs="Times New Roman"/>
          <w:color w:val="000000"/>
          <w:kern w:val="0"/>
          <w:sz w:val="21"/>
          <w:szCs w:val="21"/>
          <w:lang w:eastAsia="en-US"/>
          <w14:ligatures w14:val="none"/>
        </w:rPr>
        <w:t xml:space="preserve">TPS </w:t>
      </w:r>
      <w:r w:rsidR="00346E78" w:rsidRPr="009F6627">
        <w:rPr>
          <w:rFonts w:eastAsia="Times New Roman" w:cs="Times New Roman"/>
          <w:color w:val="000000"/>
          <w:kern w:val="0"/>
          <w:sz w:val="21"/>
          <w:szCs w:val="21"/>
          <w:lang w:eastAsia="en-US"/>
          <w14:ligatures w14:val="none"/>
        </w:rPr>
        <w:t xml:space="preserve">began </w:t>
      </w:r>
      <w:r w:rsidR="00152A29" w:rsidRPr="009F6627">
        <w:rPr>
          <w:rFonts w:eastAsia="Times New Roman" w:cs="Times New Roman"/>
          <w:color w:val="000000"/>
          <w:kern w:val="0"/>
          <w:sz w:val="21"/>
          <w:szCs w:val="21"/>
          <w:lang w:eastAsia="en-US"/>
          <w14:ligatures w14:val="none"/>
        </w:rPr>
        <w:t>noti</w:t>
      </w:r>
      <w:r w:rsidR="00346E78" w:rsidRPr="009F6627">
        <w:rPr>
          <w:rFonts w:eastAsia="Times New Roman" w:cs="Times New Roman"/>
          <w:color w:val="000000"/>
          <w:kern w:val="0"/>
          <w:sz w:val="21"/>
          <w:szCs w:val="21"/>
          <w:lang w:eastAsia="en-US"/>
          <w14:ligatures w14:val="none"/>
        </w:rPr>
        <w:t xml:space="preserve">fying affected </w:t>
      </w:r>
      <w:r w:rsidR="00AB134C" w:rsidRPr="009F6627">
        <w:rPr>
          <w:rFonts w:eastAsia="Times New Roman" w:cs="Times New Roman"/>
          <w:color w:val="000000"/>
          <w:kern w:val="0"/>
          <w:sz w:val="21"/>
          <w:szCs w:val="21"/>
          <w:lang w:eastAsia="en-US"/>
          <w14:ligatures w14:val="none"/>
        </w:rPr>
        <w:t>healthcare providers, including</w:t>
      </w:r>
      <w:r w:rsidR="00152A29" w:rsidRPr="009F6627">
        <w:rPr>
          <w:rFonts w:eastAsia="Times New Roman" w:cs="Times New Roman"/>
          <w:color w:val="000000"/>
          <w:kern w:val="0"/>
          <w:sz w:val="21"/>
          <w:szCs w:val="21"/>
          <w:lang w:eastAsia="en-US"/>
          <w14:ligatures w14:val="none"/>
        </w:rPr>
        <w:t xml:space="preserve"> </w:t>
      </w:r>
      <w:r w:rsidR="002A4634" w:rsidRPr="009F6627">
        <w:rPr>
          <w:rFonts w:eastAsia="Times New Roman" w:cs="Times New Roman"/>
          <w:color w:val="000000"/>
          <w:kern w:val="0"/>
          <w:sz w:val="21"/>
          <w:szCs w:val="21"/>
          <w:lang w:eastAsia="en-US"/>
          <w14:ligatures w14:val="none"/>
        </w:rPr>
        <w:t>the Company</w:t>
      </w:r>
      <w:r w:rsidR="00B17CE8" w:rsidRPr="009F6627">
        <w:rPr>
          <w:rFonts w:eastAsia="Times New Roman" w:cs="Times New Roman"/>
          <w:color w:val="000000"/>
          <w:kern w:val="0"/>
          <w:sz w:val="21"/>
          <w:szCs w:val="21"/>
          <w:lang w:eastAsia="en-US"/>
          <w14:ligatures w14:val="none"/>
        </w:rPr>
        <w:t>,</w:t>
      </w:r>
      <w:r w:rsidR="002A4634" w:rsidRPr="009F6627">
        <w:rPr>
          <w:rFonts w:eastAsia="Times New Roman" w:cs="Times New Roman"/>
          <w:color w:val="000000"/>
          <w:kern w:val="0"/>
          <w:sz w:val="21"/>
          <w:szCs w:val="21"/>
          <w:lang w:eastAsia="en-US"/>
          <w14:ligatures w14:val="none"/>
        </w:rPr>
        <w:t xml:space="preserve"> of the incident on </w:t>
      </w:r>
      <w:r w:rsidR="00B5013B" w:rsidRPr="009F6627">
        <w:rPr>
          <w:rFonts w:eastAsia="Times New Roman" w:cs="Times New Roman"/>
          <w:color w:val="000000"/>
          <w:kern w:val="0"/>
          <w:sz w:val="21"/>
          <w:szCs w:val="21"/>
          <w:lang w:eastAsia="en-US"/>
          <w14:ligatures w14:val="none"/>
        </w:rPr>
        <w:t>December 9, 2025</w:t>
      </w:r>
      <w:r w:rsidR="00152A29" w:rsidRPr="009F6627">
        <w:rPr>
          <w:rFonts w:eastAsia="Times New Roman" w:cs="Times New Roman"/>
          <w:color w:val="000000"/>
          <w:kern w:val="0"/>
          <w:sz w:val="21"/>
          <w:szCs w:val="21"/>
          <w:lang w:eastAsia="en-US"/>
          <w14:ligatures w14:val="none"/>
        </w:rPr>
        <w:t>.</w:t>
      </w:r>
    </w:p>
    <w:p w14:paraId="3439E2E0" w14:textId="77777777" w:rsidR="007E114A" w:rsidRPr="009F6627" w:rsidRDefault="007E114A" w:rsidP="007E114A">
      <w:pPr>
        <w:spacing w:after="0"/>
        <w:textAlignment w:val="baseline"/>
        <w:rPr>
          <w:rFonts w:eastAsia="Times New Roman" w:cs="Segoe UI"/>
          <w:color w:val="000000"/>
          <w:kern w:val="0"/>
          <w:sz w:val="14"/>
          <w:szCs w:val="14"/>
          <w:lang w:eastAsia="en-US"/>
          <w14:ligatures w14:val="none"/>
        </w:rPr>
      </w:pPr>
    </w:p>
    <w:p w14:paraId="2BC18537" w14:textId="77777777" w:rsidR="007E114A" w:rsidRPr="009F6627" w:rsidRDefault="007E114A" w:rsidP="007E114A">
      <w:pPr>
        <w:spacing w:after="0"/>
        <w:jc w:val="both"/>
        <w:textAlignment w:val="baseline"/>
        <w:rPr>
          <w:rFonts w:eastAsia="Times New Roman" w:cs="Times New Roman"/>
          <w:color w:val="000000"/>
          <w:kern w:val="0"/>
          <w:sz w:val="21"/>
          <w:szCs w:val="21"/>
          <w:lang w:eastAsia="en-US"/>
          <w14:ligatures w14:val="none"/>
        </w:rPr>
      </w:pPr>
      <w:r w:rsidRPr="009F6627">
        <w:rPr>
          <w:rFonts w:eastAsia="Times New Roman" w:cs="Times New Roman"/>
          <w:b/>
          <w:color w:val="000000"/>
          <w:kern w:val="0"/>
          <w:sz w:val="21"/>
          <w:szCs w:val="21"/>
          <w:u w:val="single"/>
          <w:lang w:eastAsia="en-US"/>
          <w14:ligatures w14:val="none"/>
        </w:rPr>
        <w:t xml:space="preserve">What Information Was Involved? </w:t>
      </w:r>
    </w:p>
    <w:p w14:paraId="3A2060A7" w14:textId="77777777" w:rsidR="007E114A" w:rsidRPr="009F6627" w:rsidRDefault="007E114A" w:rsidP="007E114A">
      <w:pPr>
        <w:spacing w:after="0"/>
        <w:jc w:val="both"/>
        <w:textAlignment w:val="baseline"/>
        <w:rPr>
          <w:rFonts w:eastAsia="Times New Roman" w:cs="Segoe UI"/>
          <w:color w:val="000000"/>
          <w:kern w:val="0"/>
          <w:sz w:val="10"/>
          <w:szCs w:val="10"/>
          <w:lang w:eastAsia="en-US"/>
          <w14:ligatures w14:val="none"/>
        </w:rPr>
      </w:pPr>
    </w:p>
    <w:p w14:paraId="3788BA9E" w14:textId="3256AC52" w:rsidR="007E114A" w:rsidRPr="009F6627" w:rsidRDefault="002A4634" w:rsidP="007E114A">
      <w:pPr>
        <w:spacing w:after="0"/>
        <w:jc w:val="both"/>
        <w:textAlignment w:val="baseline"/>
        <w:rPr>
          <w:rFonts w:eastAsia="Times New Roman" w:cs="Times New Roman"/>
          <w:color w:val="000000"/>
          <w:kern w:val="0"/>
          <w:sz w:val="21"/>
          <w:szCs w:val="21"/>
          <w:lang w:eastAsia="en-US"/>
          <w14:ligatures w14:val="none"/>
        </w:rPr>
      </w:pPr>
      <w:r w:rsidRPr="009F6627">
        <w:rPr>
          <w:rFonts w:eastAsia="Times New Roman" w:cs="Times New Roman"/>
          <w:color w:val="000000"/>
          <w:kern w:val="0"/>
          <w:sz w:val="21"/>
          <w:szCs w:val="21"/>
          <w:lang w:eastAsia="en-US"/>
          <w14:ligatures w14:val="none"/>
        </w:rPr>
        <w:t xml:space="preserve">The </w:t>
      </w:r>
      <w:r w:rsidR="007E114A" w:rsidRPr="009F6627">
        <w:rPr>
          <w:rFonts w:eastAsia="Times New Roman" w:cs="Times New Roman"/>
          <w:color w:val="000000"/>
          <w:kern w:val="0"/>
          <w:sz w:val="21"/>
          <w:szCs w:val="21"/>
          <w:lang w:eastAsia="en-US"/>
          <w14:ligatures w14:val="none"/>
        </w:rPr>
        <w:t>affected data may have included your name, address, date of birth, Social Security number, health insurance member number (which, for some individuals, may be a Medicare beneficiary identifier), provider name, health insurer name, primary insured information, and other demographic, health, and health insurance information. The incident did not affect any payment card, bank account, or other financial information.</w:t>
      </w:r>
      <w:r w:rsidR="007E114A" w:rsidRPr="009F6627">
        <w:rPr>
          <w:rFonts w:eastAsia="Times New Roman" w:cs="Times New Roman"/>
          <w:color w:val="000000"/>
          <w:kern w:val="0"/>
          <w:sz w:val="21"/>
          <w:szCs w:val="21"/>
          <w:shd w:val="clear" w:color="auto" w:fill="FFFFFF"/>
          <w:lang w:eastAsia="en-US"/>
          <w14:ligatures w14:val="none"/>
        </w:rPr>
        <w:t xml:space="preserve"> </w:t>
      </w:r>
      <w:r w:rsidR="007E114A" w:rsidRPr="009F6627">
        <w:rPr>
          <w:rFonts w:eastAsia="Times New Roman" w:cs="Times New Roman"/>
          <w:color w:val="000000"/>
          <w:kern w:val="0"/>
          <w:sz w:val="21"/>
          <w:szCs w:val="21"/>
          <w:lang w:eastAsia="en-US"/>
          <w14:ligatures w14:val="none"/>
        </w:rPr>
        <w:t xml:space="preserve">At this time, we are not aware of any identity theft or fraud related to the use of any affected individual’s information, including yours. </w:t>
      </w:r>
    </w:p>
    <w:p w14:paraId="136C13FF" w14:textId="77777777" w:rsidR="007E114A" w:rsidRPr="009F6627" w:rsidRDefault="007E114A" w:rsidP="007E114A">
      <w:pPr>
        <w:spacing w:after="0"/>
        <w:jc w:val="both"/>
        <w:textAlignment w:val="baseline"/>
        <w:rPr>
          <w:rFonts w:eastAsia="Times New Roman" w:cs="Times New Roman"/>
          <w:color w:val="000000"/>
          <w:kern w:val="0"/>
          <w:sz w:val="14"/>
          <w:szCs w:val="14"/>
          <w:lang w:eastAsia="en-US"/>
          <w14:ligatures w14:val="none"/>
        </w:rPr>
      </w:pPr>
    </w:p>
    <w:p w14:paraId="191533B0" w14:textId="15F6BE80" w:rsidR="007E114A" w:rsidRPr="009F6627" w:rsidRDefault="007E114A" w:rsidP="000F2A70">
      <w:pPr>
        <w:keepNext/>
        <w:spacing w:after="0"/>
        <w:jc w:val="both"/>
        <w:textAlignment w:val="baseline"/>
        <w:rPr>
          <w:rFonts w:eastAsia="Times New Roman" w:cs="Times New Roman"/>
          <w:color w:val="000000"/>
          <w:kern w:val="0"/>
          <w:sz w:val="21"/>
          <w:szCs w:val="21"/>
          <w:lang w:eastAsia="en-US"/>
          <w14:ligatures w14:val="none"/>
        </w:rPr>
      </w:pPr>
      <w:r w:rsidRPr="009F6627">
        <w:rPr>
          <w:rFonts w:eastAsia="Times New Roman" w:cs="Times New Roman"/>
          <w:b/>
          <w:color w:val="000000"/>
          <w:kern w:val="0"/>
          <w:sz w:val="21"/>
          <w:szCs w:val="21"/>
          <w:u w:val="single"/>
          <w:lang w:eastAsia="en-US"/>
          <w14:ligatures w14:val="none"/>
        </w:rPr>
        <w:t xml:space="preserve">What </w:t>
      </w:r>
      <w:r w:rsidR="000F2A70" w:rsidRPr="009F6627">
        <w:rPr>
          <w:rFonts w:eastAsia="Times New Roman" w:cs="Times New Roman"/>
          <w:b/>
          <w:color w:val="000000"/>
          <w:kern w:val="0"/>
          <w:sz w:val="21"/>
          <w:szCs w:val="21"/>
          <w:u w:val="single"/>
          <w:lang w:eastAsia="en-US"/>
          <w14:ligatures w14:val="none"/>
        </w:rPr>
        <w:t>TPS</w:t>
      </w:r>
      <w:r w:rsidR="00F7103F" w:rsidRPr="009F6627">
        <w:rPr>
          <w:rFonts w:eastAsia="Times New Roman" w:cs="Times New Roman"/>
          <w:b/>
          <w:color w:val="000000"/>
          <w:kern w:val="0"/>
          <w:sz w:val="21"/>
          <w:szCs w:val="21"/>
          <w:u w:val="single"/>
          <w:lang w:eastAsia="en-US"/>
          <w14:ligatures w14:val="none"/>
        </w:rPr>
        <w:t xml:space="preserve"> and We</w:t>
      </w:r>
      <w:r w:rsidR="000F2A70" w:rsidRPr="009F6627">
        <w:rPr>
          <w:rFonts w:eastAsia="Times New Roman" w:cs="Times New Roman"/>
          <w:b/>
          <w:color w:val="000000"/>
          <w:kern w:val="0"/>
          <w:sz w:val="21"/>
          <w:szCs w:val="21"/>
          <w:u w:val="single"/>
          <w:lang w:eastAsia="en-US"/>
          <w14:ligatures w14:val="none"/>
        </w:rPr>
        <w:t xml:space="preserve"> </w:t>
      </w:r>
      <w:r w:rsidRPr="009F6627">
        <w:rPr>
          <w:rFonts w:eastAsia="Times New Roman" w:cs="Times New Roman"/>
          <w:b/>
          <w:color w:val="000000"/>
          <w:kern w:val="0"/>
          <w:sz w:val="21"/>
          <w:szCs w:val="21"/>
          <w:u w:val="single"/>
          <w:lang w:eastAsia="en-US"/>
          <w14:ligatures w14:val="none"/>
        </w:rPr>
        <w:t>Are Doing.</w:t>
      </w:r>
      <w:r w:rsidRPr="009F6627">
        <w:rPr>
          <w:rFonts w:eastAsia="Times New Roman" w:cs="Times New Roman"/>
          <w:color w:val="000000"/>
          <w:kern w:val="0"/>
          <w:sz w:val="21"/>
          <w:szCs w:val="21"/>
          <w:lang w:eastAsia="en-US"/>
          <w14:ligatures w14:val="none"/>
        </w:rPr>
        <w:t xml:space="preserve"> </w:t>
      </w:r>
    </w:p>
    <w:p w14:paraId="5D6C9637" w14:textId="77777777" w:rsidR="007E114A" w:rsidRPr="009F6627" w:rsidRDefault="007E114A" w:rsidP="000F2A70">
      <w:pPr>
        <w:keepNext/>
        <w:spacing w:after="0"/>
        <w:jc w:val="both"/>
        <w:textAlignment w:val="baseline"/>
        <w:rPr>
          <w:rFonts w:eastAsia="Times New Roman" w:cs="Segoe UI"/>
          <w:color w:val="000000"/>
          <w:kern w:val="0"/>
          <w:sz w:val="10"/>
          <w:szCs w:val="10"/>
          <w:lang w:eastAsia="en-US"/>
          <w14:ligatures w14:val="none"/>
        </w:rPr>
      </w:pPr>
    </w:p>
    <w:p w14:paraId="29CBAD6C" w14:textId="687CB8BF" w:rsidR="007E114A" w:rsidRPr="009F6627" w:rsidRDefault="007E114A" w:rsidP="007E114A">
      <w:pPr>
        <w:spacing w:after="0"/>
        <w:jc w:val="both"/>
        <w:textAlignment w:val="baseline"/>
        <w:rPr>
          <w:rFonts w:eastAsia="Times New Roman" w:cs="Times New Roman"/>
          <w:color w:val="000000"/>
          <w:kern w:val="0"/>
          <w:sz w:val="21"/>
          <w:szCs w:val="21"/>
          <w:lang w:eastAsia="en-US"/>
          <w14:ligatures w14:val="none"/>
        </w:rPr>
      </w:pPr>
      <w:r w:rsidRPr="009F6627">
        <w:rPr>
          <w:rFonts w:eastAsia="Times New Roman" w:cs="Times New Roman"/>
          <w:color w:val="000000"/>
          <w:kern w:val="0"/>
          <w:sz w:val="21"/>
          <w:szCs w:val="21"/>
          <w:lang w:eastAsia="en-US"/>
          <w14:ligatures w14:val="none"/>
        </w:rPr>
        <w:t xml:space="preserve">After becoming aware of the incident, TPS immediately took additional protective measures to safeguard its systems and worked with leading cybersecurity experts to conduct a comprehensive investigation of the incident. TPS notified law enforcement and implemented additional security protocols designed to enhance the security of its services. </w:t>
      </w:r>
    </w:p>
    <w:p w14:paraId="05C8E23A" w14:textId="77777777" w:rsidR="007E114A" w:rsidRPr="009F6627" w:rsidRDefault="007E114A" w:rsidP="007E114A">
      <w:pPr>
        <w:spacing w:after="0"/>
        <w:jc w:val="both"/>
        <w:textAlignment w:val="baseline"/>
        <w:rPr>
          <w:rFonts w:eastAsia="Times New Roman" w:cs="Segoe UI"/>
          <w:color w:val="000000"/>
          <w:kern w:val="0"/>
          <w:sz w:val="10"/>
          <w:szCs w:val="10"/>
          <w:lang w:eastAsia="en-US"/>
          <w14:ligatures w14:val="none"/>
        </w:rPr>
      </w:pPr>
    </w:p>
    <w:p w14:paraId="069B8452" w14:textId="6D10E3E8" w:rsidR="007E114A" w:rsidRPr="009F6627" w:rsidRDefault="007E114A" w:rsidP="007E114A">
      <w:pPr>
        <w:spacing w:after="0"/>
        <w:jc w:val="both"/>
        <w:textAlignment w:val="baseline"/>
        <w:rPr>
          <w:rFonts w:eastAsia="Times New Roman" w:cs="Times New Roman"/>
          <w:color w:val="000000"/>
          <w:kern w:val="0"/>
          <w:sz w:val="21"/>
          <w:szCs w:val="21"/>
          <w:lang w:eastAsia="en-US"/>
          <w14:ligatures w14:val="none"/>
        </w:rPr>
      </w:pPr>
      <w:r w:rsidRPr="009F6627">
        <w:rPr>
          <w:rFonts w:eastAsia="Times New Roman" w:cs="Times New Roman"/>
          <w:color w:val="000000"/>
          <w:kern w:val="0"/>
          <w:sz w:val="21"/>
          <w:szCs w:val="21"/>
          <w:lang w:eastAsia="en-US"/>
          <w14:ligatures w14:val="none"/>
        </w:rPr>
        <w:t xml:space="preserve">To help protect your identity, </w:t>
      </w:r>
      <w:r w:rsidR="00732686" w:rsidRPr="009F6627">
        <w:rPr>
          <w:rFonts w:eastAsia="Times New Roman" w:cs="Times New Roman"/>
          <w:color w:val="000000"/>
          <w:kern w:val="0"/>
          <w:sz w:val="21"/>
          <w:szCs w:val="21"/>
          <w:lang w:eastAsia="en-US"/>
          <w14:ligatures w14:val="none"/>
        </w:rPr>
        <w:t>TPS is</w:t>
      </w:r>
      <w:r w:rsidRPr="009F6627">
        <w:rPr>
          <w:rFonts w:eastAsia="Times New Roman" w:cs="Times New Roman"/>
          <w:color w:val="000000"/>
          <w:kern w:val="0"/>
          <w:sz w:val="21"/>
          <w:szCs w:val="21"/>
          <w:lang w:eastAsia="en-US"/>
          <w14:ligatures w14:val="none"/>
        </w:rPr>
        <w:t xml:space="preserve"> offering </w:t>
      </w:r>
      <w:r w:rsidR="00DD317F" w:rsidRPr="009F6627">
        <w:rPr>
          <w:rFonts w:eastAsia="Times New Roman" w:cs="Times New Roman"/>
          <w:color w:val="000000"/>
          <w:kern w:val="0"/>
          <w:sz w:val="21"/>
          <w:szCs w:val="21"/>
          <w:lang w:eastAsia="en-US"/>
          <w14:ligatures w14:val="none"/>
        </w:rPr>
        <w:t>affected</w:t>
      </w:r>
      <w:r w:rsidRPr="009F6627">
        <w:rPr>
          <w:rFonts w:eastAsia="Times New Roman" w:cs="Times New Roman"/>
          <w:color w:val="000000"/>
          <w:kern w:val="0"/>
          <w:sz w:val="21"/>
          <w:szCs w:val="21"/>
          <w:lang w:eastAsia="en-US"/>
          <w14:ligatures w14:val="none"/>
        </w:rPr>
        <w:t xml:space="preserve"> Single Bureau Credit Monitoring, Single Bureau Credit Report, and Single Bureau Credit Score</w:t>
      </w:r>
      <w:r w:rsidRPr="009F6627">
        <w:rPr>
          <w:rFonts w:eastAsia="Times New Roman" w:cs="Times New Roman"/>
          <w:b/>
          <w:color w:val="000000"/>
          <w:kern w:val="0"/>
          <w:sz w:val="21"/>
          <w:szCs w:val="21"/>
          <w:lang w:eastAsia="en-US"/>
          <w14:ligatures w14:val="none"/>
        </w:rPr>
        <w:t xml:space="preserve"> </w:t>
      </w:r>
      <w:r w:rsidRPr="009F6627">
        <w:rPr>
          <w:rFonts w:eastAsia="Times New Roman" w:cs="Times New Roman"/>
          <w:color w:val="000000"/>
          <w:kern w:val="0"/>
          <w:sz w:val="21"/>
          <w:szCs w:val="21"/>
          <w:lang w:eastAsia="en-US"/>
          <w14:ligatures w14:val="none"/>
        </w:rPr>
        <w:t xml:space="preserve">services at no charge. These services provide you with alerts for </w:t>
      </w:r>
      <w:r w:rsidR="00392D79" w:rsidRPr="009F6627">
        <w:rPr>
          <w:rFonts w:eastAsia="Times New Roman" w:cs="Times New Roman"/>
          <w:color w:val="000000"/>
          <w:kern w:val="0"/>
          <w:sz w:val="21"/>
          <w:szCs w:val="21"/>
          <w:lang w:eastAsia="en-US"/>
          <w14:ligatures w14:val="none"/>
        </w:rPr>
        <w:t xml:space="preserve">at least </w:t>
      </w:r>
      <w:r w:rsidR="00E1523E" w:rsidRPr="009F6627">
        <w:rPr>
          <w:rFonts w:eastAsia="Times New Roman" w:cs="Times New Roman"/>
          <w:color w:val="000000"/>
          <w:kern w:val="0"/>
          <w:sz w:val="21"/>
          <w:szCs w:val="21"/>
          <w:lang w:eastAsia="en-US"/>
          <w14:ligatures w14:val="none"/>
        </w:rPr>
        <w:t>12</w:t>
      </w:r>
      <w:r w:rsidRPr="009F6627">
        <w:rPr>
          <w:rFonts w:eastAsia="Times New Roman" w:cs="Times New Roman"/>
          <w:color w:val="000000"/>
          <w:kern w:val="0"/>
          <w:sz w:val="21"/>
          <w:szCs w:val="21"/>
          <w:lang w:eastAsia="en-US"/>
          <w14:ligatures w14:val="none"/>
        </w:rPr>
        <w:t xml:space="preserve"> months</w:t>
      </w:r>
      <w:r w:rsidR="002156AB" w:rsidRPr="009F6627">
        <w:rPr>
          <w:rFonts w:eastAsia="Times New Roman" w:cs="Times New Roman"/>
          <w:color w:val="000000"/>
          <w:kern w:val="0"/>
          <w:sz w:val="21"/>
          <w:szCs w:val="21"/>
          <w:lang w:eastAsia="en-US"/>
          <w14:ligatures w14:val="none"/>
        </w:rPr>
        <w:t xml:space="preserve"> </w:t>
      </w:r>
      <w:r w:rsidRPr="009F6627">
        <w:rPr>
          <w:rFonts w:eastAsia="Times New Roman" w:cs="Times New Roman"/>
          <w:color w:val="000000"/>
          <w:kern w:val="0"/>
          <w:sz w:val="21"/>
          <w:szCs w:val="21"/>
          <w:lang w:eastAsia="en-US"/>
          <w14:ligatures w14:val="none"/>
        </w:rPr>
        <w:t xml:space="preserve">from the date of enrollment when changes occur to your credit file. Alerts will be sent to </w:t>
      </w:r>
      <w:proofErr w:type="gramStart"/>
      <w:r w:rsidRPr="009F6627">
        <w:rPr>
          <w:rFonts w:eastAsia="Times New Roman" w:cs="Times New Roman"/>
          <w:color w:val="000000"/>
          <w:kern w:val="0"/>
          <w:sz w:val="21"/>
          <w:szCs w:val="21"/>
          <w:lang w:eastAsia="en-US"/>
          <w14:ligatures w14:val="none"/>
        </w:rPr>
        <w:t>you</w:t>
      </w:r>
      <w:proofErr w:type="gramEnd"/>
      <w:r w:rsidRPr="009F6627">
        <w:rPr>
          <w:rFonts w:eastAsia="Times New Roman" w:cs="Times New Roman"/>
          <w:color w:val="000000"/>
          <w:kern w:val="0"/>
          <w:sz w:val="21"/>
          <w:szCs w:val="21"/>
          <w:lang w:eastAsia="en-US"/>
          <w14:ligatures w14:val="none"/>
        </w:rPr>
        <w:t xml:space="preserve"> the same day that the change or update takes place with the bureau. Finally,</w:t>
      </w:r>
      <w:r w:rsidR="00732686" w:rsidRPr="009F6627">
        <w:rPr>
          <w:rFonts w:eastAsia="Times New Roman" w:cs="Times New Roman"/>
          <w:color w:val="000000"/>
          <w:kern w:val="0"/>
          <w:sz w:val="21"/>
          <w:szCs w:val="21"/>
          <w:lang w:eastAsia="en-US"/>
          <w14:ligatures w14:val="none"/>
        </w:rPr>
        <w:t xml:space="preserve"> TPS</w:t>
      </w:r>
      <w:r w:rsidRPr="009F6627">
        <w:rPr>
          <w:rFonts w:eastAsia="Times New Roman" w:cs="Times New Roman"/>
          <w:color w:val="000000"/>
          <w:kern w:val="0"/>
          <w:sz w:val="21"/>
          <w:szCs w:val="21"/>
          <w:lang w:eastAsia="en-US"/>
          <w14:ligatures w14:val="none"/>
        </w:rPr>
        <w:t xml:space="preserve"> </w:t>
      </w:r>
      <w:r w:rsidR="00732686" w:rsidRPr="009F6627">
        <w:rPr>
          <w:rFonts w:eastAsia="Times New Roman" w:cs="Times New Roman"/>
          <w:color w:val="000000"/>
          <w:kern w:val="0"/>
          <w:sz w:val="21"/>
          <w:szCs w:val="21"/>
          <w:lang w:eastAsia="en-US"/>
          <w14:ligatures w14:val="none"/>
        </w:rPr>
        <w:t>is</w:t>
      </w:r>
      <w:r w:rsidRPr="009F6627">
        <w:rPr>
          <w:rFonts w:eastAsia="Times New Roman" w:cs="Times New Roman"/>
          <w:color w:val="000000"/>
          <w:kern w:val="0"/>
          <w:sz w:val="21"/>
          <w:szCs w:val="21"/>
          <w:lang w:eastAsia="en-US"/>
          <w14:ligatures w14:val="none"/>
        </w:rPr>
        <w:t xml:space="preserve"> providing you with proactive fraud assistance to help with any questions that you might have or </w:t>
      </w:r>
      <w:proofErr w:type="gramStart"/>
      <w:r w:rsidRPr="009F6627">
        <w:rPr>
          <w:rFonts w:eastAsia="Times New Roman" w:cs="Times New Roman"/>
          <w:color w:val="000000"/>
          <w:kern w:val="0"/>
          <w:sz w:val="21"/>
          <w:szCs w:val="21"/>
          <w:lang w:eastAsia="en-US"/>
          <w14:ligatures w14:val="none"/>
        </w:rPr>
        <w:t>in the event that</w:t>
      </w:r>
      <w:proofErr w:type="gramEnd"/>
      <w:r w:rsidRPr="009F6627">
        <w:rPr>
          <w:rFonts w:eastAsia="Times New Roman" w:cs="Times New Roman"/>
          <w:color w:val="000000"/>
          <w:kern w:val="0"/>
          <w:sz w:val="21"/>
          <w:szCs w:val="21"/>
          <w:lang w:eastAsia="en-US"/>
          <w14:ligatures w14:val="none"/>
        </w:rPr>
        <w:t xml:space="preserve"> you become a victim of fraud. These services will be provided by Kroll, a company specializing in fraud assistance and remediation services. </w:t>
      </w:r>
    </w:p>
    <w:p w14:paraId="172FE893" w14:textId="77777777" w:rsidR="007E114A" w:rsidRPr="009F6627" w:rsidRDefault="007E114A" w:rsidP="007E114A">
      <w:pPr>
        <w:spacing w:after="0"/>
        <w:jc w:val="both"/>
        <w:textAlignment w:val="baseline"/>
        <w:rPr>
          <w:rFonts w:eastAsia="Times New Roman" w:cs="Segoe UI"/>
          <w:color w:val="000000"/>
          <w:kern w:val="0"/>
          <w:sz w:val="10"/>
          <w:szCs w:val="10"/>
          <w:lang w:eastAsia="en-US"/>
          <w14:ligatures w14:val="none"/>
        </w:rPr>
      </w:pPr>
    </w:p>
    <w:p w14:paraId="23FA1E61" w14:textId="037612F3" w:rsidR="007E114A" w:rsidRPr="009F6627" w:rsidRDefault="007E114A" w:rsidP="007E114A">
      <w:pPr>
        <w:spacing w:after="0"/>
        <w:jc w:val="both"/>
        <w:textAlignment w:val="baseline"/>
        <w:rPr>
          <w:rFonts w:eastAsia="Times New Roman" w:cs="Times New Roman"/>
          <w:color w:val="000000"/>
          <w:kern w:val="0"/>
          <w:sz w:val="21"/>
          <w:szCs w:val="21"/>
          <w:lang w:eastAsia="en-US"/>
          <w14:ligatures w14:val="none"/>
        </w:rPr>
      </w:pPr>
      <w:r w:rsidRPr="009F6627">
        <w:rPr>
          <w:rFonts w:eastAsia="Times New Roman" w:cs="Times New Roman"/>
          <w:color w:val="000000"/>
          <w:kern w:val="0"/>
          <w:sz w:val="21"/>
          <w:szCs w:val="21"/>
          <w:lang w:eastAsia="en-US"/>
          <w14:ligatures w14:val="none"/>
        </w:rPr>
        <w:t xml:space="preserve">To enroll in Kroll credit monitoring services at no charge, please log on to </w:t>
      </w:r>
      <w:hyperlink r:id="rId7" w:history="1">
        <w:r w:rsidR="00AB19D9" w:rsidRPr="009F6627">
          <w:rPr>
            <w:rStyle w:val="Hyperlink"/>
            <w:rFonts w:eastAsia="Times New Roman" w:cs="Times New Roman"/>
            <w:b/>
            <w:bCs/>
            <w:kern w:val="0"/>
            <w:sz w:val="21"/>
            <w:szCs w:val="21"/>
            <w:lang w:eastAsia="en-US"/>
            <w14:ligatures w14:val="none"/>
          </w:rPr>
          <w:t>https://tpsincident.kroll.com</w:t>
        </w:r>
      </w:hyperlink>
      <w:r w:rsidR="00DD1EAB" w:rsidRPr="009F6627">
        <w:rPr>
          <w:rFonts w:eastAsia="Times New Roman" w:cs="Times New Roman"/>
          <w:b/>
          <w:color w:val="000000"/>
          <w:kern w:val="0"/>
          <w:sz w:val="21"/>
          <w:szCs w:val="21"/>
          <w:lang w:eastAsia="en-US"/>
          <w14:ligatures w14:val="none"/>
        </w:rPr>
        <w:t xml:space="preserve"> </w:t>
      </w:r>
      <w:r w:rsidRPr="009F6627">
        <w:rPr>
          <w:rFonts w:eastAsia="Times New Roman" w:cs="Times New Roman"/>
          <w:color w:val="000000"/>
          <w:kern w:val="0"/>
          <w:sz w:val="21"/>
          <w:szCs w:val="21"/>
          <w:lang w:eastAsia="en-US"/>
          <w14:ligatures w14:val="none"/>
        </w:rPr>
        <w:t xml:space="preserve">and follow the instructions provided. </w:t>
      </w:r>
    </w:p>
    <w:p w14:paraId="4D6C33F2" w14:textId="77777777" w:rsidR="007E114A" w:rsidRPr="009F6627" w:rsidRDefault="007E114A" w:rsidP="007E114A">
      <w:pPr>
        <w:spacing w:after="0"/>
        <w:jc w:val="both"/>
        <w:textAlignment w:val="baseline"/>
        <w:rPr>
          <w:rFonts w:eastAsia="Times New Roman" w:cs="Segoe UI"/>
          <w:color w:val="000000"/>
          <w:kern w:val="0"/>
          <w:sz w:val="21"/>
          <w:szCs w:val="21"/>
          <w:lang w:eastAsia="en-US"/>
          <w14:ligatures w14:val="none"/>
        </w:rPr>
      </w:pPr>
    </w:p>
    <w:p w14:paraId="4B11BA68" w14:textId="5FED1867" w:rsidR="007E114A" w:rsidRPr="009F6627" w:rsidRDefault="007E114A" w:rsidP="007E114A">
      <w:pPr>
        <w:spacing w:after="0"/>
        <w:jc w:val="both"/>
        <w:textAlignment w:val="baseline"/>
        <w:rPr>
          <w:rFonts w:eastAsia="Times New Roman" w:cs="Times New Roman"/>
          <w:color w:val="000000"/>
          <w:kern w:val="0"/>
          <w:sz w:val="21"/>
          <w:szCs w:val="21"/>
          <w:lang w:eastAsia="en-US"/>
          <w14:ligatures w14:val="none"/>
        </w:rPr>
      </w:pPr>
      <w:proofErr w:type="gramStart"/>
      <w:r w:rsidRPr="009F6627">
        <w:rPr>
          <w:rFonts w:eastAsia="Times New Roman" w:cs="Times New Roman"/>
          <w:color w:val="000000"/>
          <w:kern w:val="0"/>
          <w:sz w:val="21"/>
          <w:szCs w:val="21"/>
          <w:lang w:eastAsia="en-US"/>
          <w14:ligatures w14:val="none"/>
        </w:rPr>
        <w:lastRenderedPageBreak/>
        <w:t>In order for</w:t>
      </w:r>
      <w:proofErr w:type="gramEnd"/>
      <w:r w:rsidRPr="009F6627">
        <w:rPr>
          <w:rFonts w:eastAsia="Times New Roman" w:cs="Times New Roman"/>
          <w:color w:val="000000"/>
          <w:kern w:val="0"/>
          <w:sz w:val="21"/>
          <w:szCs w:val="21"/>
          <w:lang w:eastAsia="en-US"/>
          <w14:ligatures w14:val="none"/>
        </w:rPr>
        <w:t xml:space="preserve"> you to receive the monitoring services described above, you must enroll by </w:t>
      </w:r>
      <w:r w:rsidR="00AB19D9" w:rsidRPr="009F6627">
        <w:rPr>
          <w:rFonts w:eastAsia="Times New Roman" w:cs="Times New Roman"/>
          <w:color w:val="000000"/>
          <w:kern w:val="0"/>
          <w:sz w:val="21"/>
          <w:szCs w:val="21"/>
          <w:lang w:eastAsia="en-US"/>
          <w14:ligatures w14:val="none"/>
        </w:rPr>
        <w:t>May 8, 2026</w:t>
      </w:r>
      <w:r w:rsidRPr="009F6627">
        <w:rPr>
          <w:rFonts w:eastAsia="Times New Roman" w:cs="Times New Roman"/>
          <w:color w:val="000000"/>
          <w:kern w:val="0"/>
          <w:sz w:val="21"/>
          <w:szCs w:val="21"/>
          <w:lang w:eastAsia="en-US"/>
          <w14:ligatures w14:val="none"/>
        </w:rPr>
        <w:t xml:space="preserve">. The enrollment requires an internet connection and email account and may not be available to minors under the age of 18. Please note that when signing up for monitoring services, you may be asked to verify personal information for your own protection to confirm your identity. </w:t>
      </w:r>
    </w:p>
    <w:p w14:paraId="02290C6A" w14:textId="77777777" w:rsidR="007E114A" w:rsidRPr="009F6627" w:rsidRDefault="007E114A" w:rsidP="007E114A">
      <w:pPr>
        <w:spacing w:after="0"/>
        <w:jc w:val="both"/>
        <w:textAlignment w:val="baseline"/>
        <w:rPr>
          <w:rFonts w:eastAsia="Times New Roman" w:cs="Segoe UI"/>
          <w:color w:val="000000"/>
          <w:kern w:val="0"/>
          <w:sz w:val="14"/>
          <w:szCs w:val="14"/>
          <w:lang w:eastAsia="en-US"/>
          <w14:ligatures w14:val="none"/>
        </w:rPr>
      </w:pPr>
    </w:p>
    <w:p w14:paraId="7BCDEFCF" w14:textId="77777777" w:rsidR="007E114A" w:rsidRPr="009F6627" w:rsidRDefault="007E114A" w:rsidP="007E114A">
      <w:pPr>
        <w:spacing w:after="0"/>
        <w:jc w:val="both"/>
        <w:textAlignment w:val="baseline"/>
        <w:rPr>
          <w:rFonts w:eastAsia="Times New Roman" w:cs="Times New Roman"/>
          <w:color w:val="000000"/>
          <w:kern w:val="0"/>
          <w:sz w:val="21"/>
          <w:szCs w:val="21"/>
          <w:lang w:eastAsia="en-US"/>
          <w14:ligatures w14:val="none"/>
        </w:rPr>
      </w:pPr>
      <w:r w:rsidRPr="009F6627">
        <w:rPr>
          <w:rFonts w:eastAsia="Times New Roman" w:cs="Times New Roman"/>
          <w:b/>
          <w:color w:val="000000"/>
          <w:kern w:val="0"/>
          <w:sz w:val="21"/>
          <w:szCs w:val="21"/>
          <w:u w:val="single"/>
          <w:lang w:eastAsia="en-US"/>
          <w14:ligatures w14:val="none"/>
        </w:rPr>
        <w:t xml:space="preserve">What You Can Do. </w:t>
      </w:r>
    </w:p>
    <w:p w14:paraId="2675C5F9" w14:textId="77777777" w:rsidR="007E114A" w:rsidRPr="009F6627" w:rsidRDefault="007E114A" w:rsidP="007E114A">
      <w:pPr>
        <w:spacing w:after="0"/>
        <w:jc w:val="both"/>
        <w:textAlignment w:val="baseline"/>
        <w:rPr>
          <w:rFonts w:eastAsia="Times New Roman" w:cs="Segoe UI"/>
          <w:color w:val="000000"/>
          <w:kern w:val="0"/>
          <w:sz w:val="10"/>
          <w:szCs w:val="10"/>
          <w:lang w:eastAsia="en-US"/>
          <w14:ligatures w14:val="none"/>
        </w:rPr>
      </w:pPr>
    </w:p>
    <w:p w14:paraId="0F38AFE9" w14:textId="7E191619" w:rsidR="007E114A" w:rsidRPr="009F6627" w:rsidRDefault="007E114A" w:rsidP="007E114A">
      <w:pPr>
        <w:spacing w:after="0"/>
        <w:jc w:val="both"/>
        <w:textAlignment w:val="baseline"/>
        <w:rPr>
          <w:rFonts w:eastAsia="Times New Roman" w:cs="Times New Roman"/>
          <w:color w:val="000000"/>
          <w:kern w:val="0"/>
          <w:sz w:val="21"/>
          <w:szCs w:val="21"/>
          <w:lang w:eastAsia="en-US"/>
          <w14:ligatures w14:val="none"/>
        </w:rPr>
      </w:pPr>
      <w:r w:rsidRPr="009F6627">
        <w:rPr>
          <w:rFonts w:eastAsia="Times New Roman" w:cs="Times New Roman"/>
          <w:color w:val="000000"/>
          <w:kern w:val="0"/>
          <w:sz w:val="21"/>
          <w:szCs w:val="21"/>
          <w:lang w:eastAsia="en-US"/>
          <w14:ligatures w14:val="none"/>
        </w:rPr>
        <w:t xml:space="preserve">Although we have no evidence that any of your information has been subject to identity theft or fraud, you should always remain alert by regularly reviewing your account statements and monitoring free credit reports and immediately reporting to your banks and other financial institutions any suspicious activity involving your accounts. The enclosed “General Information about Identity Theft Protection” provides further information about ways to do this. We also encourage you to enroll in the identity monitoring services that </w:t>
      </w:r>
      <w:r w:rsidR="00322923" w:rsidRPr="009F6627">
        <w:rPr>
          <w:rFonts w:eastAsia="Times New Roman" w:cs="Times New Roman"/>
          <w:color w:val="000000"/>
          <w:kern w:val="0"/>
          <w:sz w:val="21"/>
          <w:szCs w:val="21"/>
          <w:lang w:eastAsia="en-US"/>
          <w14:ligatures w14:val="none"/>
        </w:rPr>
        <w:t>TPS</w:t>
      </w:r>
      <w:r w:rsidRPr="009F6627">
        <w:rPr>
          <w:rFonts w:eastAsia="Times New Roman" w:cs="Times New Roman"/>
          <w:color w:val="000000"/>
          <w:kern w:val="0"/>
          <w:sz w:val="21"/>
          <w:szCs w:val="21"/>
          <w:lang w:eastAsia="en-US"/>
          <w14:ligatures w14:val="none"/>
        </w:rPr>
        <w:t xml:space="preserve"> ha</w:t>
      </w:r>
      <w:r w:rsidR="0040710D" w:rsidRPr="009F6627">
        <w:rPr>
          <w:rFonts w:eastAsia="Times New Roman" w:cs="Times New Roman"/>
          <w:color w:val="000000"/>
          <w:kern w:val="0"/>
          <w:sz w:val="21"/>
          <w:szCs w:val="21"/>
          <w:lang w:eastAsia="en-US"/>
          <w14:ligatures w14:val="none"/>
        </w:rPr>
        <w:t>s</w:t>
      </w:r>
      <w:r w:rsidRPr="009F6627">
        <w:rPr>
          <w:rFonts w:eastAsia="Times New Roman" w:cs="Times New Roman"/>
          <w:color w:val="000000"/>
          <w:kern w:val="0"/>
          <w:sz w:val="21"/>
          <w:szCs w:val="21"/>
          <w:lang w:eastAsia="en-US"/>
          <w14:ligatures w14:val="none"/>
        </w:rPr>
        <w:t xml:space="preserve"> offered to you. </w:t>
      </w:r>
    </w:p>
    <w:p w14:paraId="0CC137F1" w14:textId="77777777" w:rsidR="007E114A" w:rsidRPr="009F6627" w:rsidRDefault="007E114A" w:rsidP="007E114A">
      <w:pPr>
        <w:spacing w:after="0"/>
        <w:jc w:val="both"/>
        <w:textAlignment w:val="baseline"/>
        <w:rPr>
          <w:rFonts w:eastAsia="Times New Roman" w:cs="Segoe UI"/>
          <w:color w:val="000000"/>
          <w:kern w:val="0"/>
          <w:sz w:val="14"/>
          <w:szCs w:val="14"/>
          <w:lang w:eastAsia="en-US"/>
          <w14:ligatures w14:val="none"/>
        </w:rPr>
      </w:pPr>
    </w:p>
    <w:p w14:paraId="6B8BD82A" w14:textId="77777777" w:rsidR="007E114A" w:rsidRPr="009F6627" w:rsidRDefault="007E114A" w:rsidP="007E114A">
      <w:pPr>
        <w:spacing w:after="0"/>
        <w:jc w:val="both"/>
        <w:textAlignment w:val="baseline"/>
        <w:rPr>
          <w:rFonts w:eastAsia="Times New Roman" w:cs="Times New Roman"/>
          <w:color w:val="000000"/>
          <w:kern w:val="0"/>
          <w:sz w:val="21"/>
          <w:szCs w:val="21"/>
          <w:lang w:eastAsia="en-US"/>
          <w14:ligatures w14:val="none"/>
        </w:rPr>
      </w:pPr>
      <w:r w:rsidRPr="009F6627">
        <w:rPr>
          <w:rFonts w:eastAsia="Times New Roman" w:cs="Times New Roman"/>
          <w:b/>
          <w:color w:val="000000"/>
          <w:kern w:val="0"/>
          <w:sz w:val="21"/>
          <w:szCs w:val="21"/>
          <w:u w:val="single"/>
          <w:lang w:eastAsia="en-US"/>
          <w14:ligatures w14:val="none"/>
        </w:rPr>
        <w:t xml:space="preserve">More Information. </w:t>
      </w:r>
    </w:p>
    <w:p w14:paraId="3B5D70A9" w14:textId="77777777" w:rsidR="007E114A" w:rsidRPr="009F6627" w:rsidRDefault="007E114A" w:rsidP="007E114A">
      <w:pPr>
        <w:spacing w:after="0"/>
        <w:jc w:val="both"/>
        <w:textAlignment w:val="baseline"/>
        <w:rPr>
          <w:rFonts w:eastAsia="Times New Roman" w:cs="Segoe UI"/>
          <w:color w:val="000000"/>
          <w:kern w:val="0"/>
          <w:sz w:val="10"/>
          <w:szCs w:val="10"/>
          <w:lang w:eastAsia="en-US"/>
          <w14:ligatures w14:val="none"/>
        </w:rPr>
      </w:pPr>
    </w:p>
    <w:p w14:paraId="4A5BBC38" w14:textId="7E613FDA" w:rsidR="007E114A" w:rsidRPr="009F6627" w:rsidRDefault="000C4F75" w:rsidP="007E114A">
      <w:pPr>
        <w:spacing w:after="0"/>
        <w:jc w:val="both"/>
        <w:textAlignment w:val="baseline"/>
        <w:rPr>
          <w:rFonts w:eastAsia="Times New Roman" w:cs="Segoe UI"/>
          <w:color w:val="000000"/>
          <w:kern w:val="0"/>
          <w:sz w:val="21"/>
          <w:szCs w:val="21"/>
          <w:lang w:eastAsia="en-US"/>
          <w14:ligatures w14:val="none"/>
        </w:rPr>
      </w:pPr>
      <w:r w:rsidRPr="009F6627">
        <w:rPr>
          <w:rFonts w:eastAsia="Times New Roman" w:cs="Times New Roman"/>
          <w:color w:val="000000"/>
          <w:kern w:val="0"/>
          <w:sz w:val="21"/>
          <w:szCs w:val="21"/>
          <w:lang w:eastAsia="en-US"/>
          <w14:ligatures w14:val="none"/>
        </w:rPr>
        <w:t xml:space="preserve">The Company and </w:t>
      </w:r>
      <w:r w:rsidR="00322923" w:rsidRPr="009F6627">
        <w:rPr>
          <w:rFonts w:eastAsia="Times New Roman" w:cs="Times New Roman"/>
          <w:color w:val="000000"/>
          <w:kern w:val="0"/>
          <w:sz w:val="21"/>
          <w:szCs w:val="21"/>
          <w:lang w:eastAsia="en-US"/>
          <w14:ligatures w14:val="none"/>
        </w:rPr>
        <w:t>TPS</w:t>
      </w:r>
      <w:r w:rsidR="007E114A" w:rsidRPr="009F6627">
        <w:rPr>
          <w:rFonts w:eastAsia="Times New Roman" w:cs="Times New Roman"/>
          <w:color w:val="000000"/>
          <w:kern w:val="0"/>
          <w:sz w:val="21"/>
          <w:szCs w:val="21"/>
          <w:lang w:eastAsia="en-US"/>
          <w14:ligatures w14:val="none"/>
        </w:rPr>
        <w:t xml:space="preserve"> regret that this incident occurred and any concern it may cause. We take the confidentiality and security of personal information very seriously and will continue to take steps to prevent a similar incident from occurring in the future. </w:t>
      </w:r>
      <w:r w:rsidR="004822E8" w:rsidRPr="009F6627">
        <w:rPr>
          <w:rFonts w:eastAsia="Times New Roman" w:cs="Times New Roman"/>
          <w:color w:val="000000"/>
          <w:kern w:val="0"/>
          <w:sz w:val="21"/>
          <w:szCs w:val="21"/>
          <w:lang w:eastAsia="en-US"/>
          <w14:ligatures w14:val="none"/>
        </w:rPr>
        <w:t xml:space="preserve">For more information, you may </w:t>
      </w:r>
      <w:r w:rsidR="009F6627" w:rsidRPr="009F6627">
        <w:rPr>
          <w:rFonts w:eastAsia="Times New Roman" w:cs="Times New Roman"/>
          <w:color w:val="000000"/>
          <w:kern w:val="0"/>
          <w:sz w:val="21"/>
          <w:szCs w:val="21"/>
          <w:lang w:eastAsia="en-US"/>
          <w14:ligatures w14:val="none"/>
        </w:rPr>
        <w:t xml:space="preserve">call the dedicated, toll-free call center at </w:t>
      </w:r>
      <w:r w:rsidR="009F6627" w:rsidRPr="009F6627">
        <w:rPr>
          <w:rFonts w:eastAsia="Times New Roman" w:cs="Times New Roman"/>
          <w:b/>
          <w:bCs/>
          <w:color w:val="000000"/>
          <w:kern w:val="0"/>
          <w:sz w:val="21"/>
          <w:szCs w:val="21"/>
          <w:u w:val="single"/>
          <w:lang w:eastAsia="en-US"/>
          <w14:ligatures w14:val="none"/>
        </w:rPr>
        <w:t>(844) 572-2725</w:t>
      </w:r>
      <w:r w:rsidR="009F6627" w:rsidRPr="009F6627">
        <w:rPr>
          <w:rFonts w:eastAsia="Times New Roman" w:cs="Times New Roman"/>
          <w:color w:val="000000"/>
          <w:kern w:val="0"/>
          <w:sz w:val="21"/>
          <w:szCs w:val="21"/>
          <w:lang w:eastAsia="en-US"/>
          <w14:ligatures w14:val="none"/>
        </w:rPr>
        <w:t xml:space="preserve"> between 8:00 a.m. and 5:30 p.m. Central Time</w:t>
      </w:r>
      <w:r w:rsidR="00460BA7" w:rsidRPr="009F6627">
        <w:rPr>
          <w:rFonts w:eastAsia="Times New Roman" w:cs="Times New Roman"/>
          <w:color w:val="000000"/>
          <w:kern w:val="0"/>
          <w:sz w:val="21"/>
          <w:szCs w:val="21"/>
          <w:lang w:eastAsia="en-US"/>
          <w14:ligatures w14:val="none"/>
        </w:rPr>
        <w:t>.</w:t>
      </w:r>
    </w:p>
    <w:p w14:paraId="373E416A" w14:textId="77777777" w:rsidR="007E114A" w:rsidRPr="009F6627" w:rsidRDefault="007E114A" w:rsidP="007E114A">
      <w:pPr>
        <w:spacing w:after="0"/>
        <w:textAlignment w:val="baseline"/>
        <w:rPr>
          <w:rFonts w:eastAsia="Times New Roman" w:cs="Segoe UI"/>
          <w:color w:val="000000"/>
          <w:kern w:val="0"/>
          <w:sz w:val="14"/>
          <w:szCs w:val="14"/>
          <w:lang w:eastAsia="en-US"/>
          <w14:ligatures w14:val="none"/>
        </w:rPr>
      </w:pPr>
    </w:p>
    <w:p w14:paraId="6A605E71" w14:textId="77777777" w:rsidR="007E114A" w:rsidRPr="00A405F4" w:rsidRDefault="007E114A" w:rsidP="007E114A">
      <w:pPr>
        <w:spacing w:after="0"/>
        <w:textAlignment w:val="baseline"/>
        <w:rPr>
          <w:rFonts w:eastAsia="Times New Roman" w:cs="Segoe UI"/>
          <w:color w:val="000000"/>
          <w:kern w:val="0"/>
          <w:sz w:val="18"/>
          <w:szCs w:val="18"/>
          <w:lang w:eastAsia="en-US"/>
          <w14:ligatures w14:val="none"/>
        </w:rPr>
      </w:pPr>
    </w:p>
    <w:p w14:paraId="2E8C8952" w14:textId="77777777" w:rsidR="007E114A" w:rsidRPr="00A405F4" w:rsidRDefault="007E114A" w:rsidP="007E114A">
      <w:pPr>
        <w:keepNext/>
        <w:keepLines/>
        <w:spacing w:after="0"/>
        <w:ind w:right="30"/>
        <w:jc w:val="center"/>
      </w:pPr>
      <w:r w:rsidRPr="00A405F4">
        <w:rPr>
          <w:noProof/>
        </w:rPr>
        <w:drawing>
          <wp:inline distT="0" distB="0" distL="0" distR="0" wp14:anchorId="6186A300" wp14:editId="0528138A">
            <wp:extent cx="1143000" cy="266700"/>
            <wp:effectExtent l="0" t="0" r="0" b="0"/>
            <wp:docPr id="14544176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17656" name=""/>
                    <pic:cNvPicPr/>
                  </pic:nvPicPr>
                  <pic:blipFill>
                    <a:blip r:embed="rId8">
                      <a:extLst>
                        <a:ext uri="{28A0092B-C50C-407E-A947-70E740481C1C}">
                          <a14:useLocalDpi xmlns:a14="http://schemas.microsoft.com/office/drawing/2010/main" val="0"/>
                        </a:ext>
                      </a:extLst>
                    </a:blip>
                    <a:stretch>
                      <a:fillRect/>
                    </a:stretch>
                  </pic:blipFill>
                  <pic:spPr>
                    <a:xfrm>
                      <a:off x="0" y="0"/>
                      <a:ext cx="1143000" cy="266700"/>
                    </a:xfrm>
                    <a:prstGeom prst="rect">
                      <a:avLst/>
                    </a:prstGeom>
                  </pic:spPr>
                </pic:pic>
              </a:graphicData>
            </a:graphic>
          </wp:inline>
        </w:drawing>
      </w:r>
    </w:p>
    <w:p w14:paraId="607CD020" w14:textId="77777777" w:rsidR="007E114A" w:rsidRPr="00A405F4" w:rsidRDefault="007E114A" w:rsidP="007E114A">
      <w:pPr>
        <w:keepNext/>
        <w:keepLines/>
        <w:spacing w:after="0"/>
        <w:ind w:right="30"/>
        <w:jc w:val="center"/>
        <w:textAlignment w:val="baseline"/>
        <w:rPr>
          <w:rFonts w:eastAsia="Times New Roman" w:cs="Segoe UI"/>
          <w:color w:val="000000"/>
          <w:kern w:val="0"/>
          <w:sz w:val="18"/>
          <w:szCs w:val="18"/>
          <w:lang w:eastAsia="en-US"/>
          <w14:ligatures w14:val="none"/>
        </w:rPr>
      </w:pPr>
      <w:r w:rsidRPr="4FCC0EF0">
        <w:rPr>
          <w:rFonts w:eastAsia="Times New Roman" w:cs="Times New Roman"/>
          <w:color w:val="000000" w:themeColor="text1"/>
          <w:sz w:val="20"/>
          <w:szCs w:val="20"/>
        </w:rPr>
        <w:t xml:space="preserve"> </w:t>
      </w:r>
    </w:p>
    <w:p w14:paraId="2F494473" w14:textId="77777777" w:rsidR="007E114A" w:rsidRPr="00A405F4" w:rsidRDefault="007E114A" w:rsidP="007E114A">
      <w:pPr>
        <w:keepNext/>
        <w:keepLines/>
        <w:spacing w:after="0"/>
        <w:jc w:val="center"/>
        <w:textAlignment w:val="baseline"/>
        <w:rPr>
          <w:rFonts w:eastAsia="Times New Roman" w:cs="Times New Roman"/>
          <w:color w:val="000000"/>
          <w:kern w:val="0"/>
          <w:sz w:val="20"/>
          <w:szCs w:val="20"/>
          <w:lang w:eastAsia="en-US"/>
          <w14:ligatures w14:val="none"/>
        </w:rPr>
      </w:pPr>
      <w:r w:rsidRPr="00A405F4">
        <w:rPr>
          <w:rFonts w:eastAsia="Times New Roman" w:cs="Times New Roman"/>
          <w:b/>
          <w:color w:val="000000"/>
          <w:kern w:val="0"/>
          <w:sz w:val="20"/>
          <w:szCs w:val="20"/>
          <w:lang w:eastAsia="en-US"/>
          <w14:ligatures w14:val="none"/>
        </w:rPr>
        <w:t>TAKE ADVANTAGE OF YOUR IDENTITY MONITORING SERVICES</w:t>
      </w:r>
      <w:r w:rsidRPr="00A405F4">
        <w:rPr>
          <w:rFonts w:eastAsia="Times New Roman" w:cs="Times New Roman"/>
          <w:color w:val="000000"/>
          <w:kern w:val="0"/>
          <w:sz w:val="20"/>
          <w:szCs w:val="20"/>
          <w:lang w:eastAsia="en-US"/>
          <w14:ligatures w14:val="none"/>
        </w:rPr>
        <w:t xml:space="preserve"> </w:t>
      </w:r>
    </w:p>
    <w:p w14:paraId="28D3CE0A" w14:textId="77777777" w:rsidR="007E114A" w:rsidRPr="009F6627" w:rsidRDefault="007E114A" w:rsidP="007E114A">
      <w:pPr>
        <w:spacing w:after="0"/>
        <w:jc w:val="center"/>
        <w:textAlignment w:val="baseline"/>
        <w:rPr>
          <w:rFonts w:eastAsia="Times New Roman" w:cs="Segoe UI"/>
          <w:kern w:val="0"/>
          <w:sz w:val="14"/>
          <w:szCs w:val="14"/>
          <w:lang w:eastAsia="en-US"/>
          <w14:ligatures w14:val="none"/>
        </w:rPr>
      </w:pPr>
    </w:p>
    <w:p w14:paraId="60941C70" w14:textId="77777777" w:rsidR="007E114A" w:rsidRPr="00A405F4" w:rsidRDefault="007E114A" w:rsidP="007E114A">
      <w:pPr>
        <w:spacing w:after="0"/>
        <w:textAlignment w:val="baseline"/>
        <w:rPr>
          <w:rFonts w:eastAsia="Times New Roman" w:cs="Times New Roman"/>
          <w:color w:val="000000"/>
          <w:kern w:val="0"/>
          <w:sz w:val="20"/>
          <w:szCs w:val="20"/>
          <w:lang w:eastAsia="en-US"/>
          <w14:ligatures w14:val="none"/>
        </w:rPr>
      </w:pPr>
      <w:r w:rsidRPr="00A405F4">
        <w:rPr>
          <w:rFonts w:eastAsia="Times New Roman" w:cs="Times New Roman"/>
          <w:color w:val="000000"/>
          <w:kern w:val="0"/>
          <w:sz w:val="20"/>
          <w:szCs w:val="20"/>
          <w:lang w:eastAsia="en-US"/>
          <w14:ligatures w14:val="none"/>
        </w:rPr>
        <w:t xml:space="preserve">You have been provided with access to the following services from Kroll: </w:t>
      </w:r>
    </w:p>
    <w:p w14:paraId="2D13E77B" w14:textId="77777777" w:rsidR="007E114A" w:rsidRPr="009F6627" w:rsidRDefault="007E114A" w:rsidP="007E114A">
      <w:pPr>
        <w:spacing w:after="0"/>
        <w:textAlignment w:val="baseline"/>
        <w:rPr>
          <w:rFonts w:eastAsia="Times New Roman" w:cs="Segoe UI"/>
          <w:kern w:val="0"/>
          <w:sz w:val="10"/>
          <w:szCs w:val="10"/>
          <w:lang w:eastAsia="en-US"/>
          <w14:ligatures w14:val="none"/>
        </w:rPr>
      </w:pPr>
    </w:p>
    <w:p w14:paraId="6FA417A6" w14:textId="77777777" w:rsidR="007E114A" w:rsidRPr="00A405F4" w:rsidRDefault="007E114A" w:rsidP="007E114A">
      <w:pPr>
        <w:spacing w:after="0"/>
        <w:ind w:left="360"/>
        <w:jc w:val="both"/>
        <w:textAlignment w:val="baseline"/>
        <w:rPr>
          <w:rFonts w:eastAsia="Times New Roman" w:cs="Times New Roman"/>
          <w:color w:val="000000"/>
          <w:kern w:val="0"/>
          <w:sz w:val="20"/>
          <w:szCs w:val="20"/>
          <w:lang w:eastAsia="en-US"/>
          <w14:ligatures w14:val="none"/>
        </w:rPr>
      </w:pPr>
      <w:r w:rsidRPr="00A405F4">
        <w:rPr>
          <w:rFonts w:eastAsia="Times New Roman" w:cs="Times New Roman"/>
          <w:b/>
          <w:color w:val="000000"/>
          <w:kern w:val="0"/>
          <w:sz w:val="20"/>
          <w:szCs w:val="20"/>
          <w:lang w:eastAsia="en-US"/>
          <w14:ligatures w14:val="none"/>
        </w:rPr>
        <w:t xml:space="preserve">Single Bureau Credit Monitoring. </w:t>
      </w:r>
      <w:r w:rsidRPr="00A405F4">
        <w:rPr>
          <w:rFonts w:eastAsia="Times New Roman" w:cs="Times New Roman"/>
          <w:color w:val="000000"/>
          <w:kern w:val="0"/>
          <w:sz w:val="20"/>
          <w:szCs w:val="20"/>
          <w:lang w:eastAsia="en-US"/>
          <w14:ligatures w14:val="none"/>
        </w:rPr>
        <w:t xml:space="preserve">You will receive alerts when there are changes to your credit data—for instance, when a new line of credit is applied for in your name. If you do not recognize the activity, you’ll have the option to call a Kroll fraud specialist, who will be able to help you determine if it is an indicator of identity theft. </w:t>
      </w:r>
    </w:p>
    <w:p w14:paraId="052C1D77" w14:textId="77777777" w:rsidR="007E114A" w:rsidRPr="009F6627" w:rsidRDefault="007E114A" w:rsidP="007E114A">
      <w:pPr>
        <w:spacing w:after="0"/>
        <w:ind w:left="360"/>
        <w:jc w:val="both"/>
        <w:textAlignment w:val="baseline"/>
        <w:rPr>
          <w:rFonts w:eastAsia="Times New Roman" w:cs="Segoe UI"/>
          <w:kern w:val="0"/>
          <w:sz w:val="10"/>
          <w:szCs w:val="10"/>
          <w:lang w:eastAsia="en-US"/>
          <w14:ligatures w14:val="none"/>
        </w:rPr>
      </w:pPr>
    </w:p>
    <w:p w14:paraId="08730FE9" w14:textId="77777777" w:rsidR="007E114A" w:rsidRPr="00A405F4" w:rsidRDefault="007E114A" w:rsidP="007E114A">
      <w:pPr>
        <w:spacing w:after="0"/>
        <w:ind w:left="360"/>
        <w:jc w:val="both"/>
        <w:textAlignment w:val="baseline"/>
        <w:rPr>
          <w:rFonts w:eastAsia="Times New Roman" w:cs="Times New Roman"/>
          <w:color w:val="000000"/>
          <w:kern w:val="0"/>
          <w:sz w:val="20"/>
          <w:szCs w:val="20"/>
          <w:lang w:eastAsia="en-US"/>
          <w14:ligatures w14:val="none"/>
        </w:rPr>
      </w:pPr>
      <w:r w:rsidRPr="00A405F4">
        <w:rPr>
          <w:rFonts w:eastAsia="Times New Roman" w:cs="Times New Roman"/>
          <w:b/>
          <w:color w:val="000000"/>
          <w:kern w:val="0"/>
          <w:sz w:val="20"/>
          <w:szCs w:val="20"/>
          <w:lang w:eastAsia="en-US"/>
          <w14:ligatures w14:val="none"/>
        </w:rPr>
        <w:t xml:space="preserve">Fraud Consultation. </w:t>
      </w:r>
      <w:r w:rsidRPr="00A405F4">
        <w:rPr>
          <w:rFonts w:eastAsia="Times New Roman" w:cs="Times New Roman"/>
          <w:color w:val="000000"/>
          <w:kern w:val="0"/>
          <w:sz w:val="20"/>
          <w:szCs w:val="20"/>
          <w:lang w:eastAsia="en-US"/>
          <w14:ligatures w14:val="none"/>
        </w:rPr>
        <w:t xml:space="preserve">You have unlimited access to consultation with a Kroll fraud specialist. Support includes showing you the most effective ways to help protect your identity, explaining your rights and protections under the law, </w:t>
      </w:r>
      <w:proofErr w:type="gramStart"/>
      <w:r w:rsidRPr="00A405F4">
        <w:rPr>
          <w:rFonts w:eastAsia="Times New Roman" w:cs="Times New Roman"/>
          <w:color w:val="000000"/>
          <w:kern w:val="0"/>
          <w:sz w:val="20"/>
          <w:szCs w:val="20"/>
          <w:lang w:eastAsia="en-US"/>
          <w14:ligatures w14:val="none"/>
        </w:rPr>
        <w:t>assistance</w:t>
      </w:r>
      <w:proofErr w:type="gramEnd"/>
      <w:r w:rsidRPr="00A405F4">
        <w:rPr>
          <w:rFonts w:eastAsia="Times New Roman" w:cs="Times New Roman"/>
          <w:color w:val="000000"/>
          <w:kern w:val="0"/>
          <w:sz w:val="20"/>
          <w:szCs w:val="20"/>
          <w:lang w:eastAsia="en-US"/>
          <w14:ligatures w14:val="none"/>
        </w:rPr>
        <w:t xml:space="preserve"> with fraud alerts, and interpreting how personal information is accessed and used, including investigating suspicious activity that could be tied to an identity theft event. </w:t>
      </w:r>
    </w:p>
    <w:p w14:paraId="41362188" w14:textId="77777777" w:rsidR="007E114A" w:rsidRPr="009F6627" w:rsidRDefault="007E114A" w:rsidP="007E114A">
      <w:pPr>
        <w:spacing w:after="0"/>
        <w:ind w:left="360"/>
        <w:jc w:val="both"/>
        <w:textAlignment w:val="baseline"/>
        <w:rPr>
          <w:rFonts w:eastAsia="Times New Roman" w:cs="Segoe UI"/>
          <w:kern w:val="0"/>
          <w:sz w:val="10"/>
          <w:szCs w:val="10"/>
          <w:lang w:eastAsia="en-US"/>
          <w14:ligatures w14:val="none"/>
        </w:rPr>
      </w:pPr>
    </w:p>
    <w:p w14:paraId="54B1279C" w14:textId="77777777" w:rsidR="007E114A" w:rsidRPr="00A405F4" w:rsidRDefault="007E114A" w:rsidP="007E114A">
      <w:pPr>
        <w:spacing w:after="0"/>
        <w:ind w:left="360"/>
        <w:jc w:val="both"/>
        <w:textAlignment w:val="baseline"/>
        <w:rPr>
          <w:rFonts w:eastAsia="Times New Roman" w:cs="Times New Roman"/>
          <w:color w:val="000000"/>
          <w:kern w:val="0"/>
          <w:sz w:val="20"/>
          <w:szCs w:val="20"/>
          <w:lang w:eastAsia="en-US"/>
          <w14:ligatures w14:val="none"/>
        </w:rPr>
      </w:pPr>
      <w:r w:rsidRPr="00A405F4">
        <w:rPr>
          <w:rFonts w:eastAsia="Times New Roman" w:cs="Times New Roman"/>
          <w:b/>
          <w:color w:val="000000"/>
          <w:kern w:val="0"/>
          <w:sz w:val="20"/>
          <w:szCs w:val="20"/>
          <w:lang w:eastAsia="en-US"/>
          <w14:ligatures w14:val="none"/>
        </w:rPr>
        <w:t xml:space="preserve">Identity Theft Restoration. </w:t>
      </w:r>
      <w:r w:rsidRPr="00A405F4">
        <w:rPr>
          <w:rFonts w:eastAsia="Times New Roman" w:cs="Times New Roman"/>
          <w:color w:val="000000"/>
          <w:kern w:val="0"/>
          <w:sz w:val="20"/>
          <w:szCs w:val="20"/>
          <w:lang w:eastAsia="en-US"/>
          <w14:ligatures w14:val="none"/>
        </w:rPr>
        <w:t xml:space="preserve">If you become a victim of identity theft, an experienced Kroll licensed investigator will work on your behalf to resolve related issues. You will have access to a dedicated investigator who understands your issues and can do most of the work for you. Your investigator will be able to dig deep to uncover the scope of the identity theft and then work to resolve it. </w:t>
      </w:r>
    </w:p>
    <w:p w14:paraId="2B497745" w14:textId="77777777" w:rsidR="007E114A" w:rsidRPr="009F6627" w:rsidRDefault="007E114A" w:rsidP="007E114A">
      <w:pPr>
        <w:spacing w:after="0"/>
        <w:ind w:left="360"/>
        <w:jc w:val="both"/>
        <w:textAlignment w:val="baseline"/>
        <w:rPr>
          <w:rFonts w:eastAsia="Times New Roman" w:cs="Segoe UI"/>
          <w:kern w:val="0"/>
          <w:sz w:val="10"/>
          <w:szCs w:val="10"/>
          <w:lang w:eastAsia="en-US"/>
          <w14:ligatures w14:val="none"/>
        </w:rPr>
      </w:pPr>
    </w:p>
    <w:p w14:paraId="3C71659D" w14:textId="77777777" w:rsidR="007E114A" w:rsidRPr="00A405F4" w:rsidRDefault="007E114A" w:rsidP="007E114A">
      <w:pPr>
        <w:spacing w:after="0"/>
        <w:textAlignment w:val="baseline"/>
        <w:rPr>
          <w:rFonts w:eastAsia="Times New Roman" w:cs="Times New Roman"/>
          <w:color w:val="000000"/>
          <w:kern w:val="0"/>
          <w:sz w:val="20"/>
          <w:szCs w:val="20"/>
          <w:lang w:eastAsia="en-US"/>
          <w14:ligatures w14:val="none"/>
        </w:rPr>
      </w:pPr>
      <w:r w:rsidRPr="00A405F4">
        <w:rPr>
          <w:rFonts w:eastAsia="Times New Roman" w:cs="Times New Roman"/>
          <w:color w:val="000000"/>
          <w:kern w:val="0"/>
          <w:sz w:val="20"/>
          <w:szCs w:val="20"/>
          <w:lang w:eastAsia="en-US"/>
          <w14:ligatures w14:val="none"/>
        </w:rPr>
        <w:t xml:space="preserve">Kroll’s activation website is only compatible with the current version or one version earlier of Chrome, Firefox, Safari and Edge. </w:t>
      </w:r>
    </w:p>
    <w:p w14:paraId="6553FFD1" w14:textId="77777777" w:rsidR="007E114A" w:rsidRPr="009F6627" w:rsidRDefault="007E114A" w:rsidP="007E114A">
      <w:pPr>
        <w:spacing w:after="0"/>
        <w:textAlignment w:val="baseline"/>
        <w:rPr>
          <w:rFonts w:eastAsia="Times New Roman" w:cs="Segoe UI"/>
          <w:kern w:val="0"/>
          <w:sz w:val="10"/>
          <w:szCs w:val="10"/>
          <w:lang w:eastAsia="en-US"/>
          <w14:ligatures w14:val="none"/>
        </w:rPr>
      </w:pPr>
    </w:p>
    <w:p w14:paraId="6289CF36" w14:textId="77777777" w:rsidR="007E114A" w:rsidRPr="00A405F4" w:rsidRDefault="007E114A" w:rsidP="007E114A">
      <w:pPr>
        <w:spacing w:after="0"/>
        <w:jc w:val="both"/>
        <w:textAlignment w:val="baseline"/>
        <w:rPr>
          <w:rFonts w:eastAsia="Times New Roman" w:cs="Segoe UI"/>
          <w:kern w:val="0"/>
          <w:sz w:val="18"/>
          <w:szCs w:val="18"/>
          <w:lang w:eastAsia="en-US"/>
          <w14:ligatures w14:val="none"/>
        </w:rPr>
      </w:pPr>
      <w:r w:rsidRPr="00A405F4">
        <w:rPr>
          <w:rFonts w:eastAsia="Times New Roman" w:cs="Times New Roman"/>
          <w:color w:val="000000"/>
          <w:kern w:val="0"/>
          <w:sz w:val="20"/>
          <w:szCs w:val="20"/>
          <w:lang w:eastAsia="en-US"/>
          <w14:ligatures w14:val="none"/>
        </w:rPr>
        <w:t xml:space="preserve">To receive credit services, you must be over the age of 18 and have established credit in the U.S., have a Social Security number in your name, and have a U.S. residential address associated with your credit file. </w:t>
      </w:r>
    </w:p>
    <w:p w14:paraId="5BDF4619" w14:textId="77777777" w:rsidR="007E114A" w:rsidRPr="00A405F4" w:rsidRDefault="007E114A" w:rsidP="007E114A">
      <w:pPr>
        <w:spacing w:after="0"/>
        <w:textAlignment w:val="baseline"/>
        <w:rPr>
          <w:rFonts w:eastAsia="Times New Roman" w:cs="Segoe UI"/>
          <w:color w:val="000000"/>
          <w:kern w:val="0"/>
          <w:sz w:val="18"/>
          <w:szCs w:val="18"/>
          <w:lang w:eastAsia="en-US"/>
          <w14:ligatures w14:val="none"/>
        </w:rPr>
      </w:pPr>
      <w:r w:rsidRPr="00A405F4">
        <w:rPr>
          <w:rFonts w:eastAsia="Times New Roman" w:cs="Times New Roman"/>
          <w:color w:val="000000"/>
          <w:kern w:val="0"/>
          <w:sz w:val="20"/>
          <w:szCs w:val="20"/>
          <w:lang w:eastAsia="en-US"/>
          <w14:ligatures w14:val="none"/>
        </w:rPr>
        <w:t xml:space="preserve"> </w:t>
      </w:r>
    </w:p>
    <w:p w14:paraId="71EA3CAC" w14:textId="77777777" w:rsidR="000D0FC7" w:rsidRDefault="000D0FC7">
      <w:pPr>
        <w:spacing w:after="240" w:line="240" w:lineRule="auto"/>
        <w:rPr>
          <w:rFonts w:eastAsia="Times New Roman" w:cs="Times New Roman"/>
          <w:b/>
          <w:color w:val="000000"/>
          <w:kern w:val="0"/>
          <w:sz w:val="20"/>
          <w:szCs w:val="20"/>
          <w:u w:val="single"/>
          <w:lang w:eastAsia="en-US"/>
          <w14:ligatures w14:val="none"/>
        </w:rPr>
      </w:pPr>
      <w:r>
        <w:rPr>
          <w:rFonts w:eastAsia="Times New Roman" w:cs="Times New Roman"/>
          <w:b/>
          <w:color w:val="000000"/>
          <w:kern w:val="0"/>
          <w:sz w:val="20"/>
          <w:szCs w:val="20"/>
          <w:u w:val="single"/>
          <w:lang w:eastAsia="en-US"/>
          <w14:ligatures w14:val="none"/>
        </w:rPr>
        <w:br w:type="page"/>
      </w:r>
    </w:p>
    <w:p w14:paraId="1BBD46A6" w14:textId="77777777" w:rsidR="007E114A" w:rsidRPr="00A405F4" w:rsidRDefault="007E114A" w:rsidP="007E114A">
      <w:pPr>
        <w:spacing w:after="0"/>
        <w:ind w:right="30"/>
        <w:jc w:val="center"/>
        <w:textAlignment w:val="baseline"/>
        <w:rPr>
          <w:rFonts w:eastAsia="Times New Roman" w:cs="Times New Roman"/>
          <w:color w:val="000000"/>
          <w:kern w:val="0"/>
          <w:sz w:val="20"/>
          <w:szCs w:val="20"/>
          <w:lang w:eastAsia="en-US"/>
          <w14:ligatures w14:val="none"/>
        </w:rPr>
      </w:pPr>
      <w:r w:rsidRPr="00A405F4">
        <w:rPr>
          <w:rFonts w:eastAsia="Times New Roman" w:cs="Times New Roman"/>
          <w:b/>
          <w:color w:val="000000"/>
          <w:kern w:val="0"/>
          <w:sz w:val="20"/>
          <w:szCs w:val="20"/>
          <w:lang w:eastAsia="en-US"/>
          <w14:ligatures w14:val="none"/>
        </w:rPr>
        <w:lastRenderedPageBreak/>
        <w:t>GENERAL INFORMATION ABOUT IDENTITY THEFT PROTECTION</w:t>
      </w:r>
      <w:r w:rsidRPr="00A405F4">
        <w:rPr>
          <w:rFonts w:eastAsia="Times New Roman" w:cs="Times New Roman"/>
          <w:color w:val="000000"/>
          <w:kern w:val="0"/>
          <w:sz w:val="20"/>
          <w:szCs w:val="20"/>
          <w:lang w:eastAsia="en-US"/>
          <w14:ligatures w14:val="none"/>
        </w:rPr>
        <w:t xml:space="preserve"> </w:t>
      </w:r>
    </w:p>
    <w:p w14:paraId="474C04ED" w14:textId="77777777" w:rsidR="007E114A" w:rsidRPr="00A405F4" w:rsidRDefault="007E114A" w:rsidP="007E114A">
      <w:pPr>
        <w:spacing w:after="0"/>
        <w:ind w:right="30"/>
        <w:jc w:val="center"/>
        <w:textAlignment w:val="baseline"/>
        <w:rPr>
          <w:rFonts w:eastAsia="Times New Roman" w:cs="Segoe UI"/>
          <w:color w:val="000000"/>
          <w:kern w:val="0"/>
          <w:sz w:val="18"/>
          <w:szCs w:val="18"/>
          <w:lang w:eastAsia="en-US"/>
          <w14:ligatures w14:val="none"/>
        </w:rPr>
      </w:pPr>
    </w:p>
    <w:p w14:paraId="4A65E1E5" w14:textId="77777777" w:rsidR="007E114A" w:rsidRPr="00A405F4" w:rsidRDefault="007E114A" w:rsidP="007E114A">
      <w:pPr>
        <w:spacing w:after="0"/>
        <w:ind w:right="30"/>
        <w:jc w:val="both"/>
        <w:textAlignment w:val="baseline"/>
        <w:rPr>
          <w:rFonts w:eastAsia="Times New Roman" w:cs="Times New Roman"/>
          <w:color w:val="000000"/>
          <w:kern w:val="0"/>
          <w:sz w:val="20"/>
          <w:szCs w:val="20"/>
          <w:lang w:eastAsia="en-US"/>
          <w14:ligatures w14:val="none"/>
        </w:rPr>
      </w:pPr>
      <w:r w:rsidRPr="00A405F4">
        <w:rPr>
          <w:rFonts w:eastAsia="Times New Roman" w:cs="Times New Roman"/>
          <w:color w:val="000000"/>
          <w:kern w:val="0"/>
          <w:sz w:val="20"/>
          <w:szCs w:val="20"/>
          <w:lang w:eastAsia="en-US"/>
          <w14:ligatures w14:val="none"/>
        </w:rPr>
        <w:t xml:space="preserve">You should remain vigilant for incidents of fraud and identity theft by reviewing credit </w:t>
      </w:r>
      <w:proofErr w:type="gramStart"/>
      <w:r w:rsidRPr="00A405F4">
        <w:rPr>
          <w:rFonts w:eastAsia="Times New Roman" w:cs="Times New Roman"/>
          <w:color w:val="000000"/>
          <w:kern w:val="0"/>
          <w:sz w:val="20"/>
          <w:szCs w:val="20"/>
          <w:lang w:eastAsia="en-US"/>
          <w14:ligatures w14:val="none"/>
        </w:rPr>
        <w:t>card account</w:t>
      </w:r>
      <w:proofErr w:type="gramEnd"/>
      <w:r w:rsidRPr="00A405F4">
        <w:rPr>
          <w:rFonts w:eastAsia="Times New Roman" w:cs="Times New Roman"/>
          <w:color w:val="000000"/>
          <w:kern w:val="0"/>
          <w:sz w:val="20"/>
          <w:szCs w:val="20"/>
          <w:lang w:eastAsia="en-US"/>
          <w14:ligatures w14:val="none"/>
        </w:rPr>
        <w:t xml:space="preserve"> statements and monitoring your credit report for unauthorized activity.</w:t>
      </w:r>
      <w:r>
        <w:rPr>
          <w:rFonts w:eastAsia="Times New Roman" w:cs="Times New Roman"/>
          <w:color w:val="000000"/>
          <w:kern w:val="0"/>
          <w:sz w:val="20"/>
          <w:szCs w:val="20"/>
          <w:lang w:eastAsia="en-US"/>
          <w14:ligatures w14:val="none"/>
        </w:rPr>
        <w:t xml:space="preserve"> </w:t>
      </w:r>
    </w:p>
    <w:p w14:paraId="4197FA50" w14:textId="77777777" w:rsidR="007E114A" w:rsidRPr="00A405F4" w:rsidRDefault="007E114A" w:rsidP="007E114A">
      <w:pPr>
        <w:spacing w:after="0"/>
        <w:ind w:right="30"/>
        <w:jc w:val="both"/>
        <w:textAlignment w:val="baseline"/>
        <w:rPr>
          <w:rFonts w:eastAsia="Times New Roman" w:cs="Segoe UI"/>
          <w:color w:val="000000"/>
          <w:kern w:val="0"/>
          <w:sz w:val="18"/>
          <w:szCs w:val="18"/>
          <w:lang w:eastAsia="en-US"/>
          <w14:ligatures w14:val="none"/>
        </w:rPr>
      </w:pPr>
    </w:p>
    <w:p w14:paraId="7E6AAD05" w14:textId="77777777" w:rsidR="007E114A" w:rsidRPr="00A405F4" w:rsidRDefault="007E114A" w:rsidP="007E114A">
      <w:pPr>
        <w:spacing w:after="0"/>
        <w:ind w:right="30"/>
        <w:jc w:val="both"/>
        <w:textAlignment w:val="baseline"/>
        <w:rPr>
          <w:rFonts w:eastAsia="Times New Roman" w:cs="Times New Roman"/>
          <w:color w:val="000000"/>
          <w:kern w:val="0"/>
          <w:sz w:val="20"/>
          <w:szCs w:val="20"/>
          <w:lang w:eastAsia="en-US"/>
          <w14:ligatures w14:val="none"/>
        </w:rPr>
      </w:pPr>
      <w:r w:rsidRPr="00A405F4">
        <w:rPr>
          <w:rFonts w:eastAsia="Times New Roman" w:cs="Times New Roman"/>
          <w:b/>
          <w:color w:val="000000"/>
          <w:kern w:val="0"/>
          <w:sz w:val="20"/>
          <w:szCs w:val="20"/>
          <w:lang w:eastAsia="en-US"/>
          <w14:ligatures w14:val="none"/>
        </w:rPr>
        <w:t xml:space="preserve">Credit Reports. </w:t>
      </w:r>
      <w:r w:rsidRPr="00A405F4">
        <w:rPr>
          <w:rFonts w:eastAsia="Times New Roman" w:cs="Times New Roman"/>
          <w:color w:val="000000"/>
          <w:kern w:val="0"/>
          <w:sz w:val="20"/>
          <w:szCs w:val="20"/>
          <w:lang w:eastAsia="en-US"/>
          <w14:ligatures w14:val="none"/>
        </w:rPr>
        <w:t xml:space="preserve">Under federal law, you are entitled to one free copy of your credit report every 12 months from each of the three nationwide credit reporting agencies. You may obtain a free copy of your credit report by going to www.AnnualCreditReport.com or by calling 1-877-322-8228. You also may complete the Annual Credit Report Request Form available at https://www.annualcreditreport.com/manualRequestForm.action, and mail it to Annual Credit Report Request Service, P.O. Box 105281, Atlanta, GA 30348-5281. </w:t>
      </w:r>
      <w:r w:rsidRPr="00A405F4">
        <w:rPr>
          <w:rFonts w:eastAsia="Times New Roman" w:cs="Times New Roman"/>
          <w:b/>
          <w:color w:val="000000"/>
          <w:kern w:val="0"/>
          <w:sz w:val="20"/>
          <w:szCs w:val="20"/>
          <w:lang w:eastAsia="en-US"/>
          <w14:ligatures w14:val="none"/>
        </w:rPr>
        <w:t>You may contact the nationwide credit reporting agencies at:</w:t>
      </w:r>
      <w:r>
        <w:rPr>
          <w:rFonts w:eastAsia="Times New Roman" w:cs="Times New Roman"/>
          <w:b/>
          <w:color w:val="000000"/>
          <w:kern w:val="0"/>
          <w:sz w:val="20"/>
          <w:szCs w:val="20"/>
          <w:lang w:eastAsia="en-US"/>
          <w14:ligatures w14:val="none"/>
        </w:rPr>
        <w:t xml:space="preserve"> </w:t>
      </w:r>
    </w:p>
    <w:p w14:paraId="5D7C907A" w14:textId="77777777" w:rsidR="007E114A" w:rsidRPr="00A405F4" w:rsidRDefault="007E114A" w:rsidP="007E114A">
      <w:pPr>
        <w:spacing w:after="0"/>
        <w:ind w:right="30"/>
        <w:jc w:val="both"/>
        <w:textAlignment w:val="baseline"/>
        <w:rPr>
          <w:rFonts w:eastAsia="Times New Roman" w:cs="Segoe UI"/>
          <w:color w:val="000000"/>
          <w:kern w:val="0"/>
          <w:sz w:val="18"/>
          <w:szCs w:val="18"/>
          <w:lang w:eastAsia="en-US"/>
          <w14:ligatures w14:val="none"/>
        </w:rPr>
      </w:pPr>
    </w:p>
    <w:tbl>
      <w:tblPr>
        <w:tblW w:w="87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0"/>
        <w:gridCol w:w="3308"/>
        <w:gridCol w:w="2703"/>
      </w:tblGrid>
      <w:tr w:rsidR="007E114A" w:rsidRPr="00A405F4" w14:paraId="3F6AA6EB" w14:textId="77777777">
        <w:trPr>
          <w:trHeight w:val="465"/>
        </w:trPr>
        <w:tc>
          <w:tcPr>
            <w:tcW w:w="2730" w:type="dxa"/>
            <w:tcBorders>
              <w:top w:val="nil"/>
              <w:left w:val="nil"/>
              <w:bottom w:val="single" w:sz="6" w:space="0" w:color="auto"/>
              <w:right w:val="single" w:sz="6" w:space="0" w:color="auto"/>
            </w:tcBorders>
            <w:shd w:val="clear" w:color="auto" w:fill="F2F2F2" w:themeFill="background1" w:themeFillShade="F2"/>
            <w:vAlign w:val="center"/>
            <w:hideMark/>
          </w:tcPr>
          <w:p w14:paraId="0EBF754F" w14:textId="77777777" w:rsidR="007E114A" w:rsidRPr="00A405F4" w:rsidRDefault="007E114A">
            <w:pPr>
              <w:spacing w:after="0"/>
              <w:jc w:val="center"/>
              <w:textAlignment w:val="baseline"/>
              <w:rPr>
                <w:rFonts w:eastAsia="Times New Roman" w:cs="Times New Roman"/>
                <w:color w:val="000000"/>
                <w:kern w:val="0"/>
                <w:sz w:val="24"/>
                <w:szCs w:val="24"/>
                <w:lang w:eastAsia="en-US"/>
                <w14:ligatures w14:val="none"/>
              </w:rPr>
            </w:pPr>
            <w:r w:rsidRPr="00A405F4">
              <w:rPr>
                <w:rFonts w:eastAsia="Times New Roman" w:cs="Times New Roman"/>
                <w:b/>
                <w:color w:val="000000"/>
                <w:kern w:val="0"/>
                <w:sz w:val="20"/>
                <w:szCs w:val="20"/>
                <w:lang w:eastAsia="en-US"/>
                <w14:ligatures w14:val="none"/>
              </w:rPr>
              <w:t>Equifax</w:t>
            </w:r>
            <w:r>
              <w:rPr>
                <w:rFonts w:eastAsia="Times New Roman" w:cs="Times New Roman"/>
                <w:b/>
                <w:color w:val="000000"/>
                <w:kern w:val="0"/>
                <w:sz w:val="20"/>
                <w:szCs w:val="20"/>
                <w:lang w:eastAsia="en-US"/>
                <w14:ligatures w14:val="none"/>
              </w:rPr>
              <w:t xml:space="preserve"> </w:t>
            </w:r>
          </w:p>
        </w:tc>
        <w:tc>
          <w:tcPr>
            <w:tcW w:w="3308" w:type="dxa"/>
            <w:tcBorders>
              <w:top w:val="nil"/>
              <w:left w:val="single" w:sz="6" w:space="0" w:color="auto"/>
              <w:bottom w:val="single" w:sz="6" w:space="0" w:color="auto"/>
              <w:right w:val="single" w:sz="6" w:space="0" w:color="auto"/>
            </w:tcBorders>
            <w:shd w:val="clear" w:color="auto" w:fill="F2F2F2" w:themeFill="background1" w:themeFillShade="F2"/>
            <w:vAlign w:val="center"/>
            <w:hideMark/>
          </w:tcPr>
          <w:p w14:paraId="62041B22" w14:textId="77777777" w:rsidR="007E114A" w:rsidRPr="00A405F4" w:rsidRDefault="007E114A">
            <w:pPr>
              <w:spacing w:after="0"/>
              <w:jc w:val="center"/>
              <w:textAlignment w:val="baseline"/>
              <w:rPr>
                <w:rFonts w:eastAsia="Times New Roman" w:cs="Times New Roman"/>
                <w:color w:val="000000"/>
                <w:kern w:val="0"/>
                <w:sz w:val="24"/>
                <w:szCs w:val="24"/>
                <w:lang w:eastAsia="en-US"/>
                <w14:ligatures w14:val="none"/>
              </w:rPr>
            </w:pPr>
            <w:r w:rsidRPr="00A405F4">
              <w:rPr>
                <w:rFonts w:eastAsia="Times New Roman" w:cs="Times New Roman"/>
                <w:b/>
                <w:color w:val="000000"/>
                <w:kern w:val="0"/>
                <w:sz w:val="20"/>
                <w:szCs w:val="20"/>
                <w:lang w:eastAsia="en-US"/>
                <w14:ligatures w14:val="none"/>
              </w:rPr>
              <w:t>Experian</w:t>
            </w:r>
            <w:r>
              <w:rPr>
                <w:rFonts w:eastAsia="Times New Roman" w:cs="Times New Roman"/>
                <w:b/>
                <w:color w:val="000000"/>
                <w:kern w:val="0"/>
                <w:sz w:val="20"/>
                <w:szCs w:val="20"/>
                <w:lang w:eastAsia="en-US"/>
                <w14:ligatures w14:val="none"/>
              </w:rPr>
              <w:t xml:space="preserve"> </w:t>
            </w:r>
          </w:p>
        </w:tc>
        <w:tc>
          <w:tcPr>
            <w:tcW w:w="2703" w:type="dxa"/>
            <w:tcBorders>
              <w:top w:val="nil"/>
              <w:left w:val="single" w:sz="6" w:space="0" w:color="auto"/>
              <w:bottom w:val="single" w:sz="6" w:space="0" w:color="auto"/>
              <w:right w:val="nil"/>
            </w:tcBorders>
            <w:shd w:val="clear" w:color="auto" w:fill="F2F2F2" w:themeFill="background1" w:themeFillShade="F2"/>
            <w:vAlign w:val="center"/>
            <w:hideMark/>
          </w:tcPr>
          <w:p w14:paraId="5291D379" w14:textId="77777777" w:rsidR="007E114A" w:rsidRPr="00A405F4" w:rsidRDefault="007E114A">
            <w:pPr>
              <w:spacing w:after="0"/>
              <w:jc w:val="center"/>
              <w:textAlignment w:val="baseline"/>
              <w:rPr>
                <w:rFonts w:eastAsia="Times New Roman" w:cs="Times New Roman"/>
                <w:color w:val="000000"/>
                <w:kern w:val="0"/>
                <w:sz w:val="24"/>
                <w:szCs w:val="24"/>
                <w:lang w:eastAsia="en-US"/>
                <w14:ligatures w14:val="none"/>
              </w:rPr>
            </w:pPr>
            <w:r w:rsidRPr="00A405F4">
              <w:rPr>
                <w:rFonts w:eastAsia="Times New Roman" w:cs="Times New Roman"/>
                <w:b/>
                <w:color w:val="000000"/>
                <w:kern w:val="0"/>
                <w:sz w:val="20"/>
                <w:szCs w:val="20"/>
                <w:lang w:eastAsia="en-US"/>
                <w14:ligatures w14:val="none"/>
              </w:rPr>
              <w:t>TransUnion</w:t>
            </w:r>
            <w:r>
              <w:rPr>
                <w:rFonts w:eastAsia="Times New Roman" w:cs="Times New Roman"/>
                <w:b/>
                <w:color w:val="000000"/>
                <w:kern w:val="0"/>
                <w:sz w:val="20"/>
                <w:szCs w:val="20"/>
                <w:lang w:eastAsia="en-US"/>
                <w14:ligatures w14:val="none"/>
              </w:rPr>
              <w:t xml:space="preserve"> </w:t>
            </w:r>
          </w:p>
        </w:tc>
      </w:tr>
      <w:tr w:rsidR="007E114A" w:rsidRPr="00A405F4" w14:paraId="19F1909E" w14:textId="77777777">
        <w:trPr>
          <w:trHeight w:val="1230"/>
        </w:trPr>
        <w:tc>
          <w:tcPr>
            <w:tcW w:w="2730" w:type="dxa"/>
            <w:tcBorders>
              <w:top w:val="single" w:sz="6" w:space="0" w:color="auto"/>
              <w:left w:val="nil"/>
              <w:bottom w:val="nil"/>
              <w:right w:val="single" w:sz="6" w:space="0" w:color="auto"/>
            </w:tcBorders>
            <w:vAlign w:val="center"/>
            <w:hideMark/>
          </w:tcPr>
          <w:p w14:paraId="799256AA" w14:textId="77777777" w:rsidR="007E114A" w:rsidRPr="00A405F4" w:rsidRDefault="007E114A">
            <w:pPr>
              <w:spacing w:after="0"/>
              <w:jc w:val="center"/>
              <w:textAlignment w:val="baseline"/>
              <w:rPr>
                <w:rFonts w:eastAsia="Times New Roman" w:cs="Times New Roman"/>
                <w:color w:val="000000"/>
                <w:kern w:val="0"/>
                <w:sz w:val="24"/>
                <w:szCs w:val="24"/>
                <w:lang w:eastAsia="en-US"/>
                <w14:ligatures w14:val="none"/>
              </w:rPr>
            </w:pPr>
            <w:r w:rsidRPr="00A405F4">
              <w:rPr>
                <w:rFonts w:eastAsia="Times New Roman" w:cs="Times New Roman"/>
                <w:color w:val="000000"/>
                <w:kern w:val="0"/>
                <w:sz w:val="20"/>
                <w:szCs w:val="20"/>
                <w:lang w:eastAsia="en-US"/>
                <w14:ligatures w14:val="none"/>
              </w:rPr>
              <w:t xml:space="preserve">P.O. Box 105788 </w:t>
            </w:r>
            <w:r w:rsidRPr="00A405F4">
              <w:rPr>
                <w:rFonts w:eastAsia="Times New Roman" w:cs="Times New Roman"/>
                <w:color w:val="000000"/>
                <w:kern w:val="0"/>
                <w:sz w:val="20"/>
                <w:szCs w:val="20"/>
                <w:lang w:eastAsia="en-US"/>
                <w14:ligatures w14:val="none"/>
              </w:rPr>
              <w:br/>
              <w:t xml:space="preserve">Atlanta, GA 30348 </w:t>
            </w:r>
            <w:r w:rsidRPr="00A405F4">
              <w:rPr>
                <w:rFonts w:eastAsia="Times New Roman" w:cs="Times New Roman"/>
                <w:color w:val="000000"/>
                <w:kern w:val="0"/>
                <w:sz w:val="20"/>
                <w:szCs w:val="20"/>
                <w:lang w:eastAsia="en-US"/>
                <w14:ligatures w14:val="none"/>
              </w:rPr>
              <w:br/>
              <w:t xml:space="preserve">www.equifax.com </w:t>
            </w:r>
            <w:r w:rsidRPr="00A405F4">
              <w:rPr>
                <w:rFonts w:eastAsia="Times New Roman" w:cs="Times New Roman"/>
                <w:color w:val="000000"/>
                <w:kern w:val="0"/>
                <w:sz w:val="20"/>
                <w:szCs w:val="20"/>
                <w:lang w:eastAsia="en-US"/>
                <w14:ligatures w14:val="none"/>
              </w:rPr>
              <w:br/>
              <w:t xml:space="preserve">1-800-525-6285 </w:t>
            </w:r>
          </w:p>
        </w:tc>
        <w:tc>
          <w:tcPr>
            <w:tcW w:w="3308" w:type="dxa"/>
            <w:tcBorders>
              <w:top w:val="single" w:sz="6" w:space="0" w:color="auto"/>
              <w:left w:val="single" w:sz="6" w:space="0" w:color="auto"/>
              <w:bottom w:val="nil"/>
              <w:right w:val="single" w:sz="6" w:space="0" w:color="auto"/>
            </w:tcBorders>
            <w:vAlign w:val="center"/>
            <w:hideMark/>
          </w:tcPr>
          <w:p w14:paraId="7E13BB07" w14:textId="77777777" w:rsidR="007E114A" w:rsidRPr="00A405F4" w:rsidRDefault="007E114A">
            <w:pPr>
              <w:spacing w:after="0"/>
              <w:jc w:val="center"/>
              <w:textAlignment w:val="baseline"/>
              <w:rPr>
                <w:rFonts w:eastAsia="Times New Roman" w:cs="Times New Roman"/>
                <w:color w:val="000000"/>
                <w:kern w:val="0"/>
                <w:sz w:val="24"/>
                <w:lang w:val="de-DE" w:eastAsia="en-US"/>
                <w14:ligatures w14:val="none"/>
              </w:rPr>
            </w:pPr>
            <w:r w:rsidRPr="00A405F4">
              <w:rPr>
                <w:rFonts w:eastAsia="Times New Roman" w:cs="Times New Roman"/>
                <w:color w:val="000000"/>
                <w:kern w:val="0"/>
                <w:sz w:val="20"/>
                <w:szCs w:val="20"/>
                <w:lang w:val="de-DE" w:eastAsia="en-US"/>
                <w14:ligatures w14:val="none"/>
              </w:rPr>
              <w:t xml:space="preserve">P.O. Box 9554 </w:t>
            </w:r>
            <w:r w:rsidRPr="00A405F4">
              <w:rPr>
                <w:rFonts w:eastAsia="Times New Roman" w:cs="Times New Roman"/>
                <w:color w:val="000000"/>
                <w:kern w:val="0"/>
                <w:sz w:val="20"/>
                <w:szCs w:val="20"/>
                <w:lang w:val="de-DE" w:eastAsia="en-US"/>
                <w14:ligatures w14:val="none"/>
              </w:rPr>
              <w:br/>
              <w:t xml:space="preserve">Allen, TX 75013 </w:t>
            </w:r>
            <w:r w:rsidRPr="00A405F4">
              <w:rPr>
                <w:rFonts w:eastAsia="Times New Roman" w:cs="Times New Roman"/>
                <w:color w:val="000000"/>
                <w:kern w:val="0"/>
                <w:sz w:val="20"/>
                <w:szCs w:val="20"/>
                <w:lang w:val="de-DE" w:eastAsia="en-US"/>
                <w14:ligatures w14:val="none"/>
              </w:rPr>
              <w:br/>
              <w:t xml:space="preserve">www.experian.com </w:t>
            </w:r>
            <w:r w:rsidRPr="00A405F4">
              <w:rPr>
                <w:rFonts w:eastAsia="Times New Roman" w:cs="Times New Roman"/>
                <w:color w:val="000000"/>
                <w:kern w:val="0"/>
                <w:sz w:val="20"/>
                <w:szCs w:val="20"/>
                <w:lang w:val="de-DE" w:eastAsia="en-US"/>
                <w14:ligatures w14:val="none"/>
              </w:rPr>
              <w:br/>
              <w:t xml:space="preserve">1-888-397-3742 </w:t>
            </w:r>
          </w:p>
        </w:tc>
        <w:tc>
          <w:tcPr>
            <w:tcW w:w="2703" w:type="dxa"/>
            <w:tcBorders>
              <w:top w:val="single" w:sz="6" w:space="0" w:color="auto"/>
              <w:left w:val="single" w:sz="6" w:space="0" w:color="auto"/>
              <w:bottom w:val="nil"/>
              <w:right w:val="nil"/>
            </w:tcBorders>
            <w:vAlign w:val="center"/>
            <w:hideMark/>
          </w:tcPr>
          <w:p w14:paraId="55FB04BC" w14:textId="77777777" w:rsidR="007E114A" w:rsidRPr="00A405F4" w:rsidRDefault="007E114A">
            <w:pPr>
              <w:spacing w:after="0"/>
              <w:jc w:val="center"/>
              <w:textAlignment w:val="baseline"/>
              <w:rPr>
                <w:rFonts w:eastAsia="Times New Roman" w:cs="Times New Roman"/>
                <w:color w:val="000000"/>
                <w:kern w:val="0"/>
                <w:sz w:val="24"/>
                <w:szCs w:val="24"/>
                <w:lang w:eastAsia="en-US"/>
                <w14:ligatures w14:val="none"/>
              </w:rPr>
            </w:pPr>
            <w:r w:rsidRPr="00A405F4">
              <w:rPr>
                <w:rFonts w:eastAsia="Times New Roman" w:cs="Times New Roman"/>
                <w:color w:val="000000"/>
                <w:kern w:val="0"/>
                <w:sz w:val="20"/>
                <w:szCs w:val="20"/>
                <w:lang w:eastAsia="en-US"/>
                <w14:ligatures w14:val="none"/>
              </w:rPr>
              <w:t xml:space="preserve">P.O. Box 2000 </w:t>
            </w:r>
            <w:r w:rsidRPr="00A405F4">
              <w:rPr>
                <w:rFonts w:eastAsia="Times New Roman" w:cs="Times New Roman"/>
                <w:color w:val="000000"/>
                <w:kern w:val="0"/>
                <w:sz w:val="20"/>
                <w:szCs w:val="20"/>
                <w:lang w:eastAsia="en-US"/>
                <w14:ligatures w14:val="none"/>
              </w:rPr>
              <w:br/>
              <w:t xml:space="preserve">Chester, PA 19016 </w:t>
            </w:r>
            <w:r w:rsidRPr="00A405F4">
              <w:rPr>
                <w:rFonts w:eastAsia="Times New Roman" w:cs="Times New Roman"/>
                <w:color w:val="000000"/>
                <w:kern w:val="0"/>
                <w:sz w:val="20"/>
                <w:szCs w:val="20"/>
                <w:lang w:eastAsia="en-US"/>
                <w14:ligatures w14:val="none"/>
              </w:rPr>
              <w:br/>
              <w:t xml:space="preserve">www.transunion.com </w:t>
            </w:r>
            <w:r w:rsidRPr="00A405F4">
              <w:rPr>
                <w:rFonts w:eastAsia="Times New Roman" w:cs="Times New Roman"/>
                <w:color w:val="000000"/>
                <w:kern w:val="0"/>
                <w:sz w:val="20"/>
                <w:szCs w:val="20"/>
                <w:lang w:eastAsia="en-US"/>
                <w14:ligatures w14:val="none"/>
              </w:rPr>
              <w:br/>
              <w:t xml:space="preserve">1-800-680-7289 </w:t>
            </w:r>
          </w:p>
        </w:tc>
      </w:tr>
    </w:tbl>
    <w:p w14:paraId="6345BB96" w14:textId="77777777" w:rsidR="007E114A" w:rsidRPr="00A405F4" w:rsidRDefault="007E114A" w:rsidP="007E114A">
      <w:pPr>
        <w:spacing w:after="0"/>
        <w:jc w:val="both"/>
        <w:textAlignment w:val="baseline"/>
        <w:rPr>
          <w:rFonts w:eastAsia="Times New Roman" w:cs="Times New Roman"/>
          <w:b/>
          <w:color w:val="000000"/>
          <w:kern w:val="0"/>
          <w:sz w:val="20"/>
          <w:szCs w:val="20"/>
          <w:lang w:eastAsia="en-US"/>
          <w14:ligatures w14:val="none"/>
        </w:rPr>
      </w:pPr>
    </w:p>
    <w:p w14:paraId="053A608F" w14:textId="77777777" w:rsidR="007E114A" w:rsidRPr="00A405F4" w:rsidRDefault="007E114A" w:rsidP="007E114A">
      <w:pPr>
        <w:spacing w:after="0"/>
        <w:jc w:val="both"/>
        <w:textAlignment w:val="baseline"/>
        <w:rPr>
          <w:rFonts w:eastAsia="Times New Roman" w:cs="Times New Roman"/>
          <w:color w:val="000000"/>
          <w:kern w:val="0"/>
          <w:sz w:val="20"/>
          <w:szCs w:val="20"/>
          <w:lang w:eastAsia="en-US"/>
          <w14:ligatures w14:val="none"/>
        </w:rPr>
      </w:pPr>
      <w:r w:rsidRPr="00A405F4">
        <w:rPr>
          <w:rFonts w:eastAsia="Times New Roman" w:cs="Times New Roman"/>
          <w:b/>
          <w:color w:val="000000"/>
          <w:kern w:val="0"/>
          <w:sz w:val="20"/>
          <w:szCs w:val="20"/>
          <w:lang w:eastAsia="en-US"/>
          <w14:ligatures w14:val="none"/>
        </w:rPr>
        <w:t xml:space="preserve">Fraud Alert. </w:t>
      </w:r>
      <w:r w:rsidRPr="00A405F4">
        <w:rPr>
          <w:rFonts w:eastAsia="Times New Roman" w:cs="Times New Roman"/>
          <w:color w:val="000000"/>
          <w:kern w:val="0"/>
          <w:sz w:val="20"/>
          <w:szCs w:val="20"/>
          <w:lang w:eastAsia="en-US"/>
          <w14:ligatures w14:val="none"/>
        </w:rPr>
        <w:t xml:space="preserve">You may place a fraud alert in your file by calling one of the three nationwide credit reporting agencies above. A fraud alert tells creditors to follow certain procedures, including contacting you before they open any new accounts or change your existing accounts. For that reason, placing a fraud alert can protect you but also may delay you when you </w:t>
      </w:r>
      <w:proofErr w:type="gramStart"/>
      <w:r w:rsidRPr="00A405F4">
        <w:rPr>
          <w:rFonts w:eastAsia="Times New Roman" w:cs="Times New Roman"/>
          <w:color w:val="000000"/>
          <w:kern w:val="0"/>
          <w:sz w:val="20"/>
          <w:szCs w:val="20"/>
          <w:lang w:eastAsia="en-US"/>
          <w14:ligatures w14:val="none"/>
        </w:rPr>
        <w:t>seek to obtain</w:t>
      </w:r>
      <w:proofErr w:type="gramEnd"/>
      <w:r w:rsidRPr="00A405F4">
        <w:rPr>
          <w:rFonts w:eastAsia="Times New Roman" w:cs="Times New Roman"/>
          <w:color w:val="000000"/>
          <w:kern w:val="0"/>
          <w:sz w:val="20"/>
          <w:szCs w:val="20"/>
          <w:lang w:eastAsia="en-US"/>
          <w14:ligatures w14:val="none"/>
        </w:rPr>
        <w:t xml:space="preserve"> credit. </w:t>
      </w:r>
    </w:p>
    <w:p w14:paraId="2B96F31D" w14:textId="77777777" w:rsidR="007E114A" w:rsidRPr="00A405F4" w:rsidRDefault="007E114A" w:rsidP="007E114A">
      <w:pPr>
        <w:spacing w:after="0"/>
        <w:jc w:val="both"/>
        <w:textAlignment w:val="baseline"/>
        <w:rPr>
          <w:rFonts w:eastAsia="Times New Roman" w:cs="Segoe UI"/>
          <w:color w:val="000000"/>
          <w:kern w:val="0"/>
          <w:sz w:val="18"/>
          <w:szCs w:val="18"/>
          <w:lang w:eastAsia="en-US"/>
          <w14:ligatures w14:val="none"/>
        </w:rPr>
      </w:pPr>
    </w:p>
    <w:p w14:paraId="58F97CF8" w14:textId="77777777" w:rsidR="007E114A" w:rsidRPr="00A405F4" w:rsidRDefault="007E114A" w:rsidP="007E114A">
      <w:pPr>
        <w:spacing w:after="0"/>
        <w:jc w:val="both"/>
        <w:textAlignment w:val="baseline"/>
        <w:rPr>
          <w:rFonts w:eastAsia="Times New Roman" w:cs="Times New Roman"/>
          <w:color w:val="000000"/>
          <w:kern w:val="0"/>
          <w:sz w:val="20"/>
          <w:szCs w:val="20"/>
          <w:lang w:eastAsia="en-US"/>
          <w14:ligatures w14:val="none"/>
        </w:rPr>
      </w:pPr>
      <w:r w:rsidRPr="00A405F4">
        <w:rPr>
          <w:rFonts w:eastAsia="Times New Roman" w:cs="Times New Roman"/>
          <w:b/>
          <w:color w:val="000000"/>
          <w:kern w:val="0"/>
          <w:sz w:val="20"/>
          <w:szCs w:val="20"/>
          <w:lang w:eastAsia="en-US"/>
          <w14:ligatures w14:val="none"/>
        </w:rPr>
        <w:t xml:space="preserve">Place a Security Freeze on your Credit Report. </w:t>
      </w:r>
      <w:r w:rsidRPr="00A405F4">
        <w:rPr>
          <w:rFonts w:eastAsia="Times New Roman" w:cs="Times New Roman"/>
          <w:color w:val="000000"/>
          <w:kern w:val="0"/>
          <w:sz w:val="20"/>
          <w:szCs w:val="20"/>
          <w:lang w:eastAsia="en-US"/>
          <w14:ligatures w14:val="none"/>
        </w:rPr>
        <w:t xml:space="preserve">You also have the right to place a security freeze on your credit report by contacting any of the credit bureaus listed above. A security freeze is intended to prevent credit, loans and services from being approved in your name without your consent. To place a security freeze on your credit report, you may be able to use an online process, an automated telephone line or a written request. The following information must be included when requesting a security freeze (note that if you are requesting a credit report for your spouse, this information must be provided for him/her as well): (1) full name, with middle initial and any suffixes; (2) Social Security number; (3) date of birth; (4) current address and any previous addresses for the past five years; and (5) any applicable incident report or complaint with a law enforcement agency or the Registry of Motor Vehicles. The request must also include a copy of a government-issued identification card and a copy of a recent utility bill or bank or insurance statement. You can place a security freeze and lift a security freeze on your credit report free of charge. </w:t>
      </w:r>
    </w:p>
    <w:p w14:paraId="763C2356" w14:textId="77777777" w:rsidR="007E114A" w:rsidRPr="00A405F4" w:rsidRDefault="007E114A" w:rsidP="007E114A">
      <w:pPr>
        <w:spacing w:after="0"/>
        <w:jc w:val="both"/>
        <w:textAlignment w:val="baseline"/>
        <w:rPr>
          <w:rFonts w:eastAsia="Times New Roman" w:cs="Segoe UI"/>
          <w:color w:val="000000"/>
          <w:kern w:val="0"/>
          <w:sz w:val="18"/>
          <w:szCs w:val="18"/>
          <w:lang w:eastAsia="en-US"/>
          <w14:ligatures w14:val="none"/>
        </w:rPr>
      </w:pPr>
    </w:p>
    <w:p w14:paraId="7C2493FF" w14:textId="77777777" w:rsidR="007E114A" w:rsidRPr="00A405F4" w:rsidRDefault="007E114A" w:rsidP="007E114A">
      <w:pPr>
        <w:spacing w:after="0"/>
        <w:jc w:val="both"/>
        <w:textAlignment w:val="baseline"/>
        <w:rPr>
          <w:rFonts w:eastAsia="Times New Roman" w:cs="Times New Roman"/>
          <w:color w:val="000000"/>
          <w:kern w:val="0"/>
          <w:sz w:val="20"/>
          <w:szCs w:val="20"/>
          <w:lang w:eastAsia="en-US"/>
          <w14:ligatures w14:val="none"/>
        </w:rPr>
      </w:pPr>
      <w:r w:rsidRPr="00A405F4">
        <w:rPr>
          <w:rFonts w:eastAsia="Times New Roman" w:cs="Times New Roman"/>
          <w:b/>
          <w:color w:val="000000"/>
          <w:kern w:val="0"/>
          <w:sz w:val="20"/>
          <w:szCs w:val="20"/>
          <w:lang w:eastAsia="en-US"/>
          <w14:ligatures w14:val="none"/>
        </w:rPr>
        <w:t xml:space="preserve">You may contact the Federal Trade Commission (FTC) and State </w:t>
      </w:r>
      <w:proofErr w:type="gramStart"/>
      <w:r w:rsidRPr="00A405F4">
        <w:rPr>
          <w:rFonts w:eastAsia="Times New Roman" w:cs="Times New Roman"/>
          <w:b/>
          <w:color w:val="000000"/>
          <w:kern w:val="0"/>
          <w:sz w:val="20"/>
          <w:szCs w:val="20"/>
          <w:lang w:eastAsia="en-US"/>
          <w14:ligatures w14:val="none"/>
        </w:rPr>
        <w:t>Attorneys</w:t>
      </w:r>
      <w:proofErr w:type="gramEnd"/>
      <w:r w:rsidRPr="00A405F4">
        <w:rPr>
          <w:rFonts w:eastAsia="Times New Roman" w:cs="Times New Roman"/>
          <w:b/>
          <w:color w:val="000000"/>
          <w:kern w:val="0"/>
          <w:sz w:val="20"/>
          <w:szCs w:val="20"/>
          <w:lang w:eastAsia="en-US"/>
          <w14:ligatures w14:val="none"/>
        </w:rPr>
        <w:t xml:space="preserve"> General Offices. </w:t>
      </w:r>
      <w:r w:rsidRPr="00A405F4">
        <w:rPr>
          <w:rFonts w:eastAsia="Times New Roman" w:cs="Times New Roman"/>
          <w:color w:val="000000"/>
          <w:kern w:val="0"/>
          <w:sz w:val="20"/>
          <w:szCs w:val="20"/>
          <w:lang w:eastAsia="en-US"/>
          <w14:ligatures w14:val="none"/>
        </w:rPr>
        <w:t xml:space="preserve">If you believe you are the victim of identity theft or have reason to believe your personal information has been misused, you should contact the FTC and/or your state’s attorney general </w:t>
      </w:r>
      <w:proofErr w:type="gramStart"/>
      <w:r w:rsidRPr="00A405F4">
        <w:rPr>
          <w:rFonts w:eastAsia="Times New Roman" w:cs="Times New Roman"/>
          <w:color w:val="000000"/>
          <w:kern w:val="0"/>
          <w:sz w:val="20"/>
          <w:szCs w:val="20"/>
          <w:lang w:eastAsia="en-US"/>
          <w14:ligatures w14:val="none"/>
        </w:rPr>
        <w:t>office about</w:t>
      </w:r>
      <w:proofErr w:type="gramEnd"/>
      <w:r w:rsidRPr="00A405F4">
        <w:rPr>
          <w:rFonts w:eastAsia="Times New Roman" w:cs="Times New Roman"/>
          <w:color w:val="000000"/>
          <w:kern w:val="0"/>
          <w:sz w:val="20"/>
          <w:szCs w:val="20"/>
          <w:lang w:eastAsia="en-US"/>
          <w14:ligatures w14:val="none"/>
        </w:rPr>
        <w:t xml:space="preserve"> for information on how to prevent or avoid identity theft. You can contact the FTC at: </w:t>
      </w:r>
      <w:r w:rsidRPr="00A405F4">
        <w:rPr>
          <w:rFonts w:eastAsia="Times New Roman" w:cs="Times New Roman"/>
          <w:b/>
          <w:color w:val="000000"/>
          <w:kern w:val="0"/>
          <w:sz w:val="20"/>
          <w:szCs w:val="20"/>
          <w:lang w:eastAsia="en-US"/>
          <w14:ligatures w14:val="none"/>
        </w:rPr>
        <w:t>Federal Trade Commission</w:t>
      </w:r>
      <w:r w:rsidRPr="00A405F4">
        <w:rPr>
          <w:rFonts w:eastAsia="Times New Roman" w:cs="Times New Roman"/>
          <w:color w:val="000000"/>
          <w:kern w:val="0"/>
          <w:sz w:val="20"/>
          <w:szCs w:val="20"/>
          <w:lang w:eastAsia="en-US"/>
          <w14:ligatures w14:val="none"/>
        </w:rPr>
        <w:t xml:space="preserve">, Consumer Response Center, 600 Pennsylvania Avenue, NW, Washington, DC 20508, www.ftc.gov, 1-877-IDTHEFT (438-4338). </w:t>
      </w:r>
    </w:p>
    <w:p w14:paraId="224EA449" w14:textId="77777777" w:rsidR="007E114A" w:rsidRPr="00A405F4" w:rsidRDefault="007E114A" w:rsidP="007E114A">
      <w:pPr>
        <w:spacing w:after="0"/>
        <w:jc w:val="both"/>
        <w:textAlignment w:val="baseline"/>
        <w:rPr>
          <w:rFonts w:eastAsia="Times New Roman" w:cs="Segoe UI"/>
          <w:color w:val="000000"/>
          <w:kern w:val="0"/>
          <w:sz w:val="18"/>
          <w:szCs w:val="18"/>
          <w:lang w:eastAsia="en-US"/>
          <w14:ligatures w14:val="none"/>
        </w:rPr>
      </w:pPr>
    </w:p>
    <w:p w14:paraId="3E0147BB" w14:textId="77777777" w:rsidR="007E114A" w:rsidRPr="00A405F4" w:rsidRDefault="007E114A" w:rsidP="007E114A">
      <w:pPr>
        <w:spacing w:after="0"/>
        <w:jc w:val="both"/>
        <w:textAlignment w:val="baseline"/>
        <w:rPr>
          <w:rFonts w:eastAsia="Times New Roman" w:cs="Times New Roman"/>
          <w:color w:val="000000"/>
          <w:kern w:val="0"/>
          <w:sz w:val="20"/>
          <w:szCs w:val="20"/>
          <w:lang w:eastAsia="en-US"/>
          <w14:ligatures w14:val="none"/>
        </w:rPr>
      </w:pPr>
      <w:r w:rsidRPr="00A405F4">
        <w:rPr>
          <w:rFonts w:eastAsia="Times New Roman" w:cs="Times New Roman"/>
          <w:b/>
          <w:color w:val="000000"/>
          <w:kern w:val="0"/>
          <w:sz w:val="20"/>
          <w:szCs w:val="20"/>
          <w:lang w:eastAsia="en-US"/>
          <w14:ligatures w14:val="none"/>
        </w:rPr>
        <w:t>If you are a District of Columbia resident</w:t>
      </w:r>
      <w:r w:rsidRPr="00A405F4">
        <w:rPr>
          <w:rFonts w:eastAsia="Times New Roman" w:cs="Times New Roman"/>
          <w:color w:val="000000"/>
          <w:kern w:val="0"/>
          <w:sz w:val="20"/>
          <w:szCs w:val="20"/>
          <w:lang w:eastAsia="en-US"/>
          <w14:ligatures w14:val="none"/>
        </w:rPr>
        <w:t xml:space="preserve">, you may contact and obtain information from your attorney general at: Office of the Attorney General for the District of Columbia, 441 4th Street, NW, Washington, DC 20001, 1-202-727-3400, </w:t>
      </w:r>
      <w:hyperlink r:id="rId9" w:history="1">
        <w:r w:rsidRPr="00A405F4">
          <w:rPr>
            <w:rStyle w:val="Hyperlink"/>
            <w:rFonts w:eastAsia="Times New Roman" w:cs="Times New Roman"/>
            <w:kern w:val="0"/>
            <w:sz w:val="20"/>
            <w:szCs w:val="20"/>
            <w:lang w:eastAsia="en-US"/>
            <w14:ligatures w14:val="none"/>
          </w:rPr>
          <w:t>www.oag.dc.gov</w:t>
        </w:r>
      </w:hyperlink>
      <w:r w:rsidRPr="00A405F4">
        <w:rPr>
          <w:rFonts w:eastAsia="Times New Roman" w:cs="Times New Roman"/>
          <w:color w:val="000000"/>
          <w:kern w:val="0"/>
          <w:sz w:val="20"/>
          <w:szCs w:val="20"/>
          <w:lang w:eastAsia="en-US"/>
          <w14:ligatures w14:val="none"/>
        </w:rPr>
        <w:t xml:space="preserve">. </w:t>
      </w:r>
    </w:p>
    <w:p w14:paraId="5229A826" w14:textId="77777777" w:rsidR="007E114A" w:rsidRPr="00A405F4" w:rsidRDefault="007E114A" w:rsidP="007E114A">
      <w:pPr>
        <w:spacing w:after="0"/>
        <w:jc w:val="both"/>
        <w:textAlignment w:val="baseline"/>
        <w:rPr>
          <w:rFonts w:eastAsia="Times New Roman" w:cs="Segoe UI"/>
          <w:color w:val="000000"/>
          <w:kern w:val="0"/>
          <w:sz w:val="18"/>
          <w:szCs w:val="18"/>
          <w:lang w:eastAsia="en-US"/>
          <w14:ligatures w14:val="none"/>
        </w:rPr>
      </w:pPr>
    </w:p>
    <w:p w14:paraId="2324A421" w14:textId="77777777" w:rsidR="007E114A" w:rsidRPr="00A405F4" w:rsidRDefault="007E114A" w:rsidP="007E114A">
      <w:pPr>
        <w:spacing w:after="0"/>
        <w:jc w:val="both"/>
        <w:textAlignment w:val="baseline"/>
        <w:rPr>
          <w:rFonts w:eastAsia="Times New Roman" w:cs="Segoe UI"/>
          <w:color w:val="000000"/>
          <w:kern w:val="0"/>
          <w:sz w:val="18"/>
          <w:szCs w:val="18"/>
          <w:lang w:eastAsia="en-US"/>
          <w14:ligatures w14:val="none"/>
        </w:rPr>
      </w:pPr>
      <w:r w:rsidRPr="00A405F4">
        <w:rPr>
          <w:rFonts w:eastAsia="Times New Roman" w:cs="Times New Roman"/>
          <w:b/>
          <w:color w:val="000000"/>
          <w:kern w:val="0"/>
          <w:sz w:val="20"/>
          <w:szCs w:val="20"/>
          <w:lang w:eastAsia="en-US"/>
          <w14:ligatures w14:val="none"/>
        </w:rPr>
        <w:t>If you are an Iowa resident</w:t>
      </w:r>
      <w:r w:rsidRPr="00A405F4">
        <w:rPr>
          <w:rFonts w:eastAsia="Times New Roman" w:cs="Times New Roman"/>
          <w:color w:val="000000"/>
          <w:kern w:val="0"/>
          <w:sz w:val="20"/>
          <w:szCs w:val="20"/>
          <w:lang w:eastAsia="en-US"/>
          <w14:ligatures w14:val="none"/>
        </w:rPr>
        <w:t xml:space="preserve">, state law advises you to report any suspected identity theft to law enforcement or to the Iowa Attorney General, Consumer Protection Division, 1305 E. Walnut St., Des Moines, IA 50319, 1-888-777-4590. </w:t>
      </w:r>
    </w:p>
    <w:p w14:paraId="4FB95629" w14:textId="77777777" w:rsidR="007E114A" w:rsidRPr="00A405F4" w:rsidRDefault="007E114A" w:rsidP="007E114A">
      <w:pPr>
        <w:spacing w:after="0"/>
        <w:jc w:val="both"/>
        <w:textAlignment w:val="baseline"/>
        <w:rPr>
          <w:rFonts w:eastAsia="Times New Roman" w:cs="Times New Roman"/>
          <w:color w:val="000000"/>
          <w:kern w:val="0"/>
          <w:sz w:val="20"/>
          <w:szCs w:val="20"/>
          <w:lang w:eastAsia="en-US"/>
          <w14:ligatures w14:val="none"/>
        </w:rPr>
      </w:pPr>
      <w:r w:rsidRPr="00A405F4">
        <w:rPr>
          <w:rFonts w:eastAsia="Times New Roman" w:cs="Times New Roman"/>
          <w:b/>
          <w:color w:val="000000"/>
          <w:kern w:val="0"/>
          <w:sz w:val="20"/>
          <w:szCs w:val="20"/>
          <w:lang w:eastAsia="en-US"/>
          <w14:ligatures w14:val="none"/>
        </w:rPr>
        <w:t>If you are a Maryland resident</w:t>
      </w:r>
      <w:r w:rsidRPr="00A405F4">
        <w:rPr>
          <w:rFonts w:eastAsia="Times New Roman" w:cs="Times New Roman"/>
          <w:color w:val="000000"/>
          <w:kern w:val="0"/>
          <w:sz w:val="20"/>
          <w:szCs w:val="20"/>
          <w:lang w:eastAsia="en-US"/>
          <w14:ligatures w14:val="none"/>
        </w:rPr>
        <w:t xml:space="preserve">, you can contact the Maryland Office of the Attorney General, Consumer Protection Division at: 200 St. Paul Place, Baltimore, MD 21202, www.marylandattorneygeneral.gov, 1-888-743-0023. </w:t>
      </w:r>
    </w:p>
    <w:p w14:paraId="142B4A60" w14:textId="77777777" w:rsidR="007E114A" w:rsidRPr="00A405F4" w:rsidRDefault="007E114A" w:rsidP="007E114A">
      <w:pPr>
        <w:spacing w:after="0"/>
        <w:jc w:val="both"/>
        <w:textAlignment w:val="baseline"/>
        <w:rPr>
          <w:rFonts w:eastAsia="Times New Roman" w:cs="Segoe UI"/>
          <w:color w:val="000000"/>
          <w:kern w:val="0"/>
          <w:sz w:val="18"/>
          <w:szCs w:val="18"/>
          <w:lang w:eastAsia="en-US"/>
          <w14:ligatures w14:val="none"/>
        </w:rPr>
      </w:pPr>
    </w:p>
    <w:p w14:paraId="5BD0F26E" w14:textId="77777777" w:rsidR="007E114A" w:rsidRPr="00A405F4" w:rsidRDefault="007E114A" w:rsidP="007E114A">
      <w:pPr>
        <w:spacing w:after="0"/>
        <w:jc w:val="both"/>
        <w:textAlignment w:val="baseline"/>
        <w:rPr>
          <w:rFonts w:eastAsia="Times New Roman" w:cs="Times New Roman"/>
          <w:color w:val="000000"/>
          <w:kern w:val="0"/>
          <w:sz w:val="20"/>
          <w:szCs w:val="20"/>
          <w:lang w:eastAsia="en-US"/>
          <w14:ligatures w14:val="none"/>
        </w:rPr>
      </w:pPr>
      <w:r w:rsidRPr="00A405F4">
        <w:rPr>
          <w:rFonts w:eastAsia="Times New Roman" w:cs="Times New Roman"/>
          <w:b/>
          <w:color w:val="000000"/>
          <w:kern w:val="0"/>
          <w:sz w:val="20"/>
          <w:szCs w:val="20"/>
          <w:lang w:eastAsia="en-US"/>
          <w14:ligatures w14:val="none"/>
        </w:rPr>
        <w:t>If you are a Massachusetts resident</w:t>
      </w:r>
      <w:r w:rsidRPr="00A405F4">
        <w:rPr>
          <w:rFonts w:eastAsia="Times New Roman" w:cs="Times New Roman"/>
          <w:color w:val="000000"/>
          <w:kern w:val="0"/>
          <w:sz w:val="20"/>
          <w:szCs w:val="20"/>
          <w:lang w:eastAsia="en-US"/>
          <w14:ligatures w14:val="none"/>
        </w:rPr>
        <w:t xml:space="preserve">, under Massachusetts law, you have the right to obtain any police report filed </w:t>
      </w:r>
      <w:proofErr w:type="gramStart"/>
      <w:r w:rsidRPr="00A405F4">
        <w:rPr>
          <w:rFonts w:eastAsia="Times New Roman" w:cs="Times New Roman"/>
          <w:color w:val="000000"/>
          <w:kern w:val="0"/>
          <w:sz w:val="20"/>
          <w:szCs w:val="20"/>
          <w:lang w:eastAsia="en-US"/>
          <w14:ligatures w14:val="none"/>
        </w:rPr>
        <w:t>in regard to</w:t>
      </w:r>
      <w:proofErr w:type="gramEnd"/>
      <w:r w:rsidRPr="00A405F4">
        <w:rPr>
          <w:rFonts w:eastAsia="Times New Roman" w:cs="Times New Roman"/>
          <w:color w:val="000000"/>
          <w:kern w:val="0"/>
          <w:sz w:val="20"/>
          <w:szCs w:val="20"/>
          <w:lang w:eastAsia="en-US"/>
          <w14:ligatures w14:val="none"/>
        </w:rPr>
        <w:t xml:space="preserve"> this incident. You also have the right to request a security freeze, as described above. You may contact and obtain information from your </w:t>
      </w:r>
      <w:r w:rsidRPr="00A405F4">
        <w:rPr>
          <w:rFonts w:eastAsia="Times New Roman" w:cs="Times New Roman"/>
          <w:color w:val="000000"/>
          <w:kern w:val="0"/>
          <w:sz w:val="20"/>
          <w:szCs w:val="20"/>
          <w:lang w:eastAsia="en-US"/>
          <w14:ligatures w14:val="none"/>
        </w:rPr>
        <w:lastRenderedPageBreak/>
        <w:t xml:space="preserve">state attorney general at: Office of the Massachusetts Attorney General, One Ashburton Place, Boston, MA 02108, 1-617-727-8400, </w:t>
      </w:r>
      <w:hyperlink r:id="rId10" w:history="1">
        <w:r w:rsidRPr="00A405F4">
          <w:rPr>
            <w:rStyle w:val="Hyperlink"/>
            <w:rFonts w:eastAsia="Times New Roman" w:cs="Times New Roman"/>
            <w:kern w:val="0"/>
            <w:sz w:val="20"/>
            <w:szCs w:val="20"/>
            <w:lang w:eastAsia="en-US"/>
            <w14:ligatures w14:val="none"/>
          </w:rPr>
          <w:t>www.mass.gov/contact-the-attorney-generals-office</w:t>
        </w:r>
      </w:hyperlink>
      <w:r w:rsidRPr="00A405F4">
        <w:rPr>
          <w:rFonts w:eastAsia="Times New Roman" w:cs="Times New Roman"/>
          <w:color w:val="000000"/>
          <w:kern w:val="0"/>
          <w:sz w:val="20"/>
          <w:szCs w:val="20"/>
          <w:lang w:eastAsia="en-US"/>
          <w14:ligatures w14:val="none"/>
        </w:rPr>
        <w:t xml:space="preserve">. </w:t>
      </w:r>
    </w:p>
    <w:p w14:paraId="79F15095" w14:textId="77777777" w:rsidR="007E114A" w:rsidRPr="00A405F4" w:rsidRDefault="007E114A" w:rsidP="007E114A">
      <w:pPr>
        <w:spacing w:after="0"/>
        <w:jc w:val="both"/>
        <w:textAlignment w:val="baseline"/>
        <w:rPr>
          <w:rFonts w:eastAsia="Times New Roman" w:cs="Segoe UI"/>
          <w:color w:val="000000"/>
          <w:kern w:val="0"/>
          <w:sz w:val="18"/>
          <w:szCs w:val="18"/>
          <w:lang w:eastAsia="en-US"/>
          <w14:ligatures w14:val="none"/>
        </w:rPr>
      </w:pPr>
    </w:p>
    <w:p w14:paraId="39AD502D" w14:textId="77777777" w:rsidR="007E114A" w:rsidRPr="00A405F4" w:rsidRDefault="007E114A" w:rsidP="007E114A">
      <w:pPr>
        <w:spacing w:after="0"/>
        <w:jc w:val="both"/>
        <w:textAlignment w:val="baseline"/>
        <w:rPr>
          <w:rFonts w:eastAsia="Times New Roman" w:cs="Times New Roman"/>
          <w:color w:val="000000"/>
          <w:kern w:val="0"/>
          <w:sz w:val="20"/>
          <w:szCs w:val="20"/>
          <w:lang w:eastAsia="en-US"/>
          <w14:ligatures w14:val="none"/>
        </w:rPr>
      </w:pPr>
      <w:r w:rsidRPr="00A405F4">
        <w:rPr>
          <w:rFonts w:eastAsia="Times New Roman" w:cs="Times New Roman"/>
          <w:b/>
          <w:color w:val="000000"/>
          <w:kern w:val="0"/>
          <w:sz w:val="20"/>
          <w:szCs w:val="20"/>
          <w:lang w:eastAsia="en-US"/>
          <w14:ligatures w14:val="none"/>
        </w:rPr>
        <w:t>If you are a New Mexico resident</w:t>
      </w:r>
      <w:r w:rsidRPr="00A405F4">
        <w:rPr>
          <w:rFonts w:eastAsia="Times New Roman" w:cs="Times New Roman"/>
          <w:color w:val="000000"/>
          <w:kern w:val="0"/>
          <w:sz w:val="20"/>
          <w:szCs w:val="20"/>
          <w:lang w:eastAsia="en-US"/>
          <w14:ligatures w14:val="none"/>
        </w:rPr>
        <w:t xml:space="preserve">, you have certain rights pursuant to the federal Fair Credit Reporting Act (FCRA). For more information about the FCRA, please visit www.ftc.gov/legal-library/browse/statutes/fair-credit-reporting-act or </w:t>
      </w:r>
      <w:hyperlink r:id="rId11" w:history="1">
        <w:r w:rsidRPr="00A405F4">
          <w:rPr>
            <w:rStyle w:val="Hyperlink"/>
            <w:rFonts w:eastAsia="Times New Roman" w:cs="Times New Roman"/>
            <w:kern w:val="0"/>
            <w:sz w:val="20"/>
            <w:szCs w:val="20"/>
            <w:lang w:eastAsia="en-US"/>
            <w14:ligatures w14:val="none"/>
          </w:rPr>
          <w:t>www.ftc.gov</w:t>
        </w:r>
      </w:hyperlink>
      <w:r w:rsidRPr="00A405F4">
        <w:rPr>
          <w:rFonts w:eastAsia="Times New Roman" w:cs="Times New Roman"/>
          <w:color w:val="000000"/>
          <w:kern w:val="0"/>
          <w:sz w:val="20"/>
          <w:szCs w:val="20"/>
          <w:lang w:eastAsia="en-US"/>
          <w14:ligatures w14:val="none"/>
        </w:rPr>
        <w:t xml:space="preserve">. </w:t>
      </w:r>
    </w:p>
    <w:p w14:paraId="48E9A57D" w14:textId="77777777" w:rsidR="007E114A" w:rsidRPr="00A405F4" w:rsidRDefault="007E114A" w:rsidP="007E114A">
      <w:pPr>
        <w:spacing w:after="0"/>
        <w:jc w:val="both"/>
        <w:textAlignment w:val="baseline"/>
        <w:rPr>
          <w:rFonts w:eastAsia="Times New Roman" w:cs="Segoe UI"/>
          <w:color w:val="000000"/>
          <w:kern w:val="0"/>
          <w:sz w:val="18"/>
          <w:szCs w:val="18"/>
          <w:lang w:eastAsia="en-US"/>
          <w14:ligatures w14:val="none"/>
        </w:rPr>
      </w:pPr>
    </w:p>
    <w:p w14:paraId="467E8FC4" w14:textId="77777777" w:rsidR="007E114A" w:rsidRPr="00A405F4" w:rsidRDefault="007E114A" w:rsidP="007E114A">
      <w:pPr>
        <w:spacing w:after="0"/>
        <w:jc w:val="both"/>
        <w:textAlignment w:val="baseline"/>
        <w:rPr>
          <w:rFonts w:eastAsia="Times New Roman" w:cs="Times New Roman"/>
          <w:color w:val="000000"/>
          <w:kern w:val="0"/>
          <w:sz w:val="20"/>
          <w:szCs w:val="20"/>
          <w:lang w:eastAsia="en-US"/>
          <w14:ligatures w14:val="none"/>
        </w:rPr>
      </w:pPr>
      <w:r w:rsidRPr="00A405F4">
        <w:rPr>
          <w:rFonts w:eastAsia="Times New Roman" w:cs="Times New Roman"/>
          <w:b/>
          <w:color w:val="000000"/>
          <w:kern w:val="0"/>
          <w:sz w:val="20"/>
          <w:szCs w:val="20"/>
          <w:lang w:eastAsia="en-US"/>
          <w14:ligatures w14:val="none"/>
        </w:rPr>
        <w:t>If you are a New York resident</w:t>
      </w:r>
      <w:r w:rsidRPr="00A405F4">
        <w:rPr>
          <w:rFonts w:eastAsia="Times New Roman" w:cs="Times New Roman"/>
          <w:color w:val="000000"/>
          <w:kern w:val="0"/>
          <w:sz w:val="20"/>
          <w:szCs w:val="20"/>
          <w:lang w:eastAsia="en-US"/>
          <w14:ligatures w14:val="none"/>
        </w:rPr>
        <w:t xml:space="preserve">, you can contact the New York Office of the Attorney General at www.ag.ny.gov, 1-800-771-7755; the New York Department of State, www.dos.ny.gov, 1-800-697-1220; and the New York Division of State Police, www.ny.gov/agencies/division-state-police, 1-914-834-9111. </w:t>
      </w:r>
    </w:p>
    <w:p w14:paraId="005E2680" w14:textId="77777777" w:rsidR="007E114A" w:rsidRPr="00A405F4" w:rsidRDefault="007E114A" w:rsidP="007E114A">
      <w:pPr>
        <w:spacing w:after="0"/>
        <w:jc w:val="both"/>
        <w:textAlignment w:val="baseline"/>
        <w:rPr>
          <w:rFonts w:eastAsia="Times New Roman" w:cs="Segoe UI"/>
          <w:color w:val="000000"/>
          <w:kern w:val="0"/>
          <w:sz w:val="18"/>
          <w:szCs w:val="18"/>
          <w:lang w:eastAsia="en-US"/>
          <w14:ligatures w14:val="none"/>
        </w:rPr>
      </w:pPr>
    </w:p>
    <w:p w14:paraId="36F7BD3D" w14:textId="77777777" w:rsidR="007E114A" w:rsidRPr="00A405F4" w:rsidRDefault="007E114A" w:rsidP="007E114A">
      <w:pPr>
        <w:spacing w:after="0"/>
        <w:jc w:val="both"/>
        <w:textAlignment w:val="baseline"/>
        <w:rPr>
          <w:rFonts w:eastAsia="Times New Roman" w:cs="Times New Roman"/>
          <w:color w:val="000000"/>
          <w:kern w:val="0"/>
          <w:sz w:val="20"/>
          <w:szCs w:val="20"/>
          <w:lang w:eastAsia="en-US"/>
          <w14:ligatures w14:val="none"/>
        </w:rPr>
      </w:pPr>
      <w:r w:rsidRPr="00A405F4">
        <w:rPr>
          <w:rFonts w:eastAsia="Times New Roman" w:cs="Times New Roman"/>
          <w:b/>
          <w:color w:val="000000"/>
          <w:kern w:val="0"/>
          <w:sz w:val="20"/>
          <w:szCs w:val="20"/>
          <w:lang w:eastAsia="en-US"/>
          <w14:ligatures w14:val="none"/>
        </w:rPr>
        <w:t>If you are a North Carolina resident</w:t>
      </w:r>
      <w:r w:rsidRPr="00A405F4">
        <w:rPr>
          <w:rFonts w:eastAsia="Times New Roman" w:cs="Times New Roman"/>
          <w:color w:val="000000"/>
          <w:kern w:val="0"/>
          <w:sz w:val="20"/>
          <w:szCs w:val="20"/>
          <w:lang w:eastAsia="en-US"/>
          <w14:ligatures w14:val="none"/>
        </w:rPr>
        <w:t xml:space="preserve">, you can contact the North Carolina Office of the Attorney General, Consumer Protection Division at: 9001 Mail Service Center, Raleigh, NC 27699-9001, https://ncdoj.gov, 1-877-566-7226. </w:t>
      </w:r>
    </w:p>
    <w:p w14:paraId="5923A49A" w14:textId="77777777" w:rsidR="007E114A" w:rsidRPr="00A405F4" w:rsidRDefault="007E114A" w:rsidP="007E114A">
      <w:pPr>
        <w:spacing w:after="0"/>
        <w:jc w:val="both"/>
        <w:textAlignment w:val="baseline"/>
        <w:rPr>
          <w:rFonts w:eastAsia="Times New Roman" w:cs="Segoe UI"/>
          <w:color w:val="000000"/>
          <w:kern w:val="0"/>
          <w:sz w:val="18"/>
          <w:szCs w:val="18"/>
          <w:lang w:eastAsia="en-US"/>
          <w14:ligatures w14:val="none"/>
        </w:rPr>
      </w:pPr>
    </w:p>
    <w:p w14:paraId="476E8F32" w14:textId="77777777" w:rsidR="007E114A" w:rsidRPr="00A405F4" w:rsidRDefault="007E114A" w:rsidP="007E114A">
      <w:pPr>
        <w:spacing w:after="0"/>
        <w:jc w:val="both"/>
        <w:textAlignment w:val="baseline"/>
        <w:rPr>
          <w:rFonts w:eastAsia="Times New Roman" w:cs="Times New Roman"/>
          <w:color w:val="000000"/>
          <w:kern w:val="0"/>
          <w:sz w:val="20"/>
          <w:szCs w:val="20"/>
          <w:lang w:eastAsia="en-US"/>
          <w14:ligatures w14:val="none"/>
        </w:rPr>
      </w:pPr>
      <w:r w:rsidRPr="00A405F4">
        <w:rPr>
          <w:rFonts w:eastAsia="Times New Roman" w:cs="Times New Roman"/>
          <w:b/>
          <w:color w:val="000000"/>
          <w:kern w:val="0"/>
          <w:sz w:val="20"/>
          <w:szCs w:val="20"/>
          <w:lang w:eastAsia="en-US"/>
          <w14:ligatures w14:val="none"/>
        </w:rPr>
        <w:t>If you are an Oregon resident</w:t>
      </w:r>
      <w:r w:rsidRPr="00A405F4">
        <w:rPr>
          <w:rFonts w:eastAsia="Times New Roman" w:cs="Times New Roman"/>
          <w:color w:val="000000"/>
          <w:kern w:val="0"/>
          <w:sz w:val="20"/>
          <w:szCs w:val="20"/>
          <w:lang w:eastAsia="en-US"/>
          <w14:ligatures w14:val="none"/>
        </w:rPr>
        <w:t xml:space="preserve">, state law advises you to report any suspected identity theft to law enforcement or to the FTC. </w:t>
      </w:r>
    </w:p>
    <w:p w14:paraId="7778568A" w14:textId="77777777" w:rsidR="007E114A" w:rsidRPr="00A405F4" w:rsidRDefault="007E114A" w:rsidP="007E114A">
      <w:pPr>
        <w:spacing w:after="0"/>
        <w:jc w:val="both"/>
        <w:textAlignment w:val="baseline"/>
        <w:rPr>
          <w:rFonts w:eastAsia="Times New Roman" w:cs="Segoe UI"/>
          <w:color w:val="000000"/>
          <w:kern w:val="0"/>
          <w:sz w:val="18"/>
          <w:szCs w:val="18"/>
          <w:lang w:eastAsia="en-US"/>
          <w14:ligatures w14:val="none"/>
        </w:rPr>
      </w:pPr>
    </w:p>
    <w:p w14:paraId="5E9CE31E" w14:textId="77777777" w:rsidR="007E114A" w:rsidRPr="00A405F4" w:rsidRDefault="007E114A" w:rsidP="007E114A">
      <w:pPr>
        <w:spacing w:after="0"/>
        <w:jc w:val="both"/>
        <w:textAlignment w:val="baseline"/>
        <w:rPr>
          <w:rFonts w:eastAsia="Times New Roman" w:cs="Times New Roman"/>
          <w:color w:val="000000"/>
          <w:kern w:val="0"/>
          <w:sz w:val="20"/>
          <w:szCs w:val="20"/>
          <w:lang w:eastAsia="en-US"/>
          <w14:ligatures w14:val="none"/>
        </w:rPr>
      </w:pPr>
      <w:r w:rsidRPr="00A405F4">
        <w:rPr>
          <w:rFonts w:eastAsia="Times New Roman" w:cs="Times New Roman"/>
          <w:b/>
          <w:color w:val="000000"/>
          <w:kern w:val="0"/>
          <w:sz w:val="20"/>
          <w:szCs w:val="20"/>
          <w:lang w:eastAsia="en-US"/>
          <w14:ligatures w14:val="none"/>
        </w:rPr>
        <w:t>If you are a Rhode Island resident</w:t>
      </w:r>
      <w:r w:rsidRPr="00A405F4">
        <w:rPr>
          <w:rFonts w:eastAsia="Times New Roman" w:cs="Times New Roman"/>
          <w:color w:val="000000"/>
          <w:kern w:val="0"/>
          <w:sz w:val="20"/>
          <w:szCs w:val="20"/>
          <w:lang w:eastAsia="en-US"/>
          <w14:ligatures w14:val="none"/>
        </w:rPr>
        <w:t xml:space="preserve">, you have the right to obtain a police report. You also have the right to request a security freeze, as described above. You can also contact the Office of the Attorney General at: Rhode Island Office of the Attorney General, 150 South Main Street, Providence, RI 02903, http://www.riag.ri.gov, 1-401-274-4400 or file a police report by contacting 1-401-444-1000. </w:t>
      </w:r>
    </w:p>
    <w:p w14:paraId="43C1E0D2" w14:textId="77777777" w:rsidR="007E114A" w:rsidRPr="00A405F4" w:rsidRDefault="007E114A" w:rsidP="007E114A">
      <w:pPr>
        <w:spacing w:after="0"/>
        <w:jc w:val="both"/>
        <w:textAlignment w:val="baseline"/>
        <w:rPr>
          <w:rFonts w:eastAsia="Times New Roman" w:cs="Segoe UI"/>
          <w:color w:val="000000"/>
          <w:kern w:val="0"/>
          <w:sz w:val="18"/>
          <w:szCs w:val="18"/>
          <w:lang w:eastAsia="en-US"/>
          <w14:ligatures w14:val="none"/>
        </w:rPr>
      </w:pPr>
    </w:p>
    <w:p w14:paraId="7FDAB9D8" w14:textId="77777777" w:rsidR="007E114A" w:rsidRPr="00A405F4" w:rsidRDefault="007E114A" w:rsidP="007E114A">
      <w:pPr>
        <w:spacing w:after="0"/>
        <w:jc w:val="both"/>
        <w:textAlignment w:val="baseline"/>
        <w:rPr>
          <w:rFonts w:eastAsia="Times New Roman" w:cs="Segoe UI"/>
          <w:color w:val="000000"/>
          <w:kern w:val="0"/>
          <w:sz w:val="18"/>
          <w:szCs w:val="18"/>
          <w:lang w:eastAsia="en-US"/>
          <w14:ligatures w14:val="none"/>
        </w:rPr>
      </w:pPr>
      <w:r w:rsidRPr="00A405F4">
        <w:rPr>
          <w:rFonts w:eastAsia="Times New Roman" w:cs="Times New Roman"/>
          <w:b/>
          <w:color w:val="000000"/>
          <w:kern w:val="0"/>
          <w:sz w:val="20"/>
          <w:szCs w:val="20"/>
          <w:lang w:eastAsia="en-US"/>
          <w14:ligatures w14:val="none"/>
        </w:rPr>
        <w:t>If you are a West Virginia resident</w:t>
      </w:r>
      <w:r w:rsidRPr="00A405F4">
        <w:rPr>
          <w:rFonts w:eastAsia="Times New Roman" w:cs="Times New Roman"/>
          <w:color w:val="000000"/>
          <w:kern w:val="0"/>
          <w:sz w:val="20"/>
          <w:szCs w:val="20"/>
          <w:lang w:eastAsia="en-US"/>
          <w14:ligatures w14:val="none"/>
        </w:rPr>
        <w:t xml:space="preserve">, you have the right to ask that nationwide consumer reporting agencies place “fraud alerts” in your file to let potential creditors and others know that you may be a victim of identity theft, as described above. You also have a right to place a security freeze on your credit report, as described above. </w:t>
      </w:r>
    </w:p>
    <w:p w14:paraId="092C0ED7" w14:textId="77777777" w:rsidR="005C42DB" w:rsidRPr="00B84300" w:rsidRDefault="005C42DB" w:rsidP="00EF38F8"/>
    <w:sectPr w:rsidR="005C42DB" w:rsidRPr="00B84300" w:rsidSect="009F6627">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EB92D" w14:textId="77777777" w:rsidR="00F174C8" w:rsidRDefault="00F174C8" w:rsidP="007E114A">
      <w:pPr>
        <w:spacing w:after="0" w:line="240" w:lineRule="auto"/>
      </w:pPr>
      <w:r>
        <w:separator/>
      </w:r>
    </w:p>
  </w:endnote>
  <w:endnote w:type="continuationSeparator" w:id="0">
    <w:p w14:paraId="47EA6B71" w14:textId="77777777" w:rsidR="00F174C8" w:rsidRDefault="00F174C8" w:rsidP="007E1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DC8E" w14:textId="77777777" w:rsidR="00F174C8" w:rsidRDefault="00F174C8" w:rsidP="007E114A">
      <w:pPr>
        <w:spacing w:after="0" w:line="240" w:lineRule="auto"/>
      </w:pPr>
      <w:r>
        <w:separator/>
      </w:r>
    </w:p>
  </w:footnote>
  <w:footnote w:type="continuationSeparator" w:id="0">
    <w:p w14:paraId="15D6C67B" w14:textId="77777777" w:rsidR="00F174C8" w:rsidRDefault="00F174C8" w:rsidP="007E1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ABD4" w14:textId="77777777" w:rsidR="009F6627" w:rsidRPr="009F6627" w:rsidRDefault="009F6627" w:rsidP="009F6627">
    <w:pPr>
      <w:pStyle w:val="Header"/>
      <w:jc w:val="right"/>
      <w:rPr>
        <w:b/>
        <w:bCs/>
        <w:sz w:val="16"/>
        <w:szCs w:val="16"/>
      </w:rPr>
    </w:pPr>
    <w:r w:rsidRPr="009F6627">
      <w:rPr>
        <w:b/>
        <w:bCs/>
        <w:sz w:val="16"/>
        <w:szCs w:val="16"/>
      </w:rPr>
      <w:t xml:space="preserve">ENHANCED WELLNESS OF OAK GROVE PLLC </w:t>
    </w:r>
  </w:p>
  <w:p w14:paraId="7C6FC844" w14:textId="43698FAC" w:rsidR="009F6627" w:rsidRPr="009F6627" w:rsidRDefault="009F6627" w:rsidP="009F6627">
    <w:pPr>
      <w:pStyle w:val="Header"/>
      <w:jc w:val="right"/>
      <w:rPr>
        <w:sz w:val="16"/>
        <w:szCs w:val="16"/>
      </w:rPr>
    </w:pPr>
    <w:r w:rsidRPr="009F6627">
      <w:rPr>
        <w:sz w:val="16"/>
        <w:szCs w:val="16"/>
      </w:rPr>
      <w:t>Betty Laurie Ryba, FNP-BC</w:t>
    </w:r>
  </w:p>
  <w:p w14:paraId="6762DA41" w14:textId="77777777" w:rsidR="009F6627" w:rsidRPr="009F6627" w:rsidRDefault="009F6627" w:rsidP="009F6627">
    <w:pPr>
      <w:pStyle w:val="Header"/>
      <w:jc w:val="right"/>
      <w:rPr>
        <w:sz w:val="16"/>
        <w:szCs w:val="16"/>
      </w:rPr>
    </w:pPr>
    <w:r w:rsidRPr="009F6627">
      <w:rPr>
        <w:sz w:val="16"/>
        <w:szCs w:val="16"/>
      </w:rPr>
      <w:t>56 98 Place Blvd, Hattiesburg, MS 39402</w:t>
    </w:r>
  </w:p>
  <w:p w14:paraId="3339D601" w14:textId="77777777" w:rsidR="009F6627" w:rsidRDefault="009F6627" w:rsidP="009F662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864A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A827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75070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5C6B5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43297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1A22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1143D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5D00B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9C30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EAF344"/>
    <w:lvl w:ilvl="0">
      <w:start w:val="1"/>
      <w:numFmt w:val="bullet"/>
      <w:lvlText w:val=""/>
      <w:lvlJc w:val="left"/>
      <w:pPr>
        <w:tabs>
          <w:tab w:val="num" w:pos="360"/>
        </w:tabs>
        <w:ind w:left="360" w:hanging="360"/>
      </w:pPr>
      <w:rPr>
        <w:rFonts w:ascii="Symbol" w:hAnsi="Symbol" w:hint="default"/>
      </w:rPr>
    </w:lvl>
  </w:abstractNum>
  <w:num w:numId="1" w16cid:durableId="10838089">
    <w:abstractNumId w:val="9"/>
  </w:num>
  <w:num w:numId="2" w16cid:durableId="133641647">
    <w:abstractNumId w:val="8"/>
  </w:num>
  <w:num w:numId="3" w16cid:durableId="999120834">
    <w:abstractNumId w:val="7"/>
  </w:num>
  <w:num w:numId="4" w16cid:durableId="2055612895">
    <w:abstractNumId w:val="6"/>
  </w:num>
  <w:num w:numId="5" w16cid:durableId="687680713">
    <w:abstractNumId w:val="5"/>
  </w:num>
  <w:num w:numId="6" w16cid:durableId="169413518">
    <w:abstractNumId w:val="4"/>
  </w:num>
  <w:num w:numId="7" w16cid:durableId="835148303">
    <w:abstractNumId w:val="3"/>
  </w:num>
  <w:num w:numId="8" w16cid:durableId="217479223">
    <w:abstractNumId w:val="2"/>
  </w:num>
  <w:num w:numId="9" w16cid:durableId="1652753306">
    <w:abstractNumId w:val="1"/>
  </w:num>
  <w:num w:numId="10" w16cid:durableId="1624506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4A"/>
    <w:rsid w:val="00010214"/>
    <w:rsid w:val="00014DB7"/>
    <w:rsid w:val="00040252"/>
    <w:rsid w:val="00043E12"/>
    <w:rsid w:val="0008557D"/>
    <w:rsid w:val="00094674"/>
    <w:rsid w:val="000B0659"/>
    <w:rsid w:val="000C4F75"/>
    <w:rsid w:val="000C67BE"/>
    <w:rsid w:val="000D0FC7"/>
    <w:rsid w:val="000D21D0"/>
    <w:rsid w:val="000E2515"/>
    <w:rsid w:val="000F2A70"/>
    <w:rsid w:val="00107277"/>
    <w:rsid w:val="00124C80"/>
    <w:rsid w:val="00137B4B"/>
    <w:rsid w:val="0014112D"/>
    <w:rsid w:val="00150C5D"/>
    <w:rsid w:val="00152A29"/>
    <w:rsid w:val="00153C71"/>
    <w:rsid w:val="00164082"/>
    <w:rsid w:val="00172794"/>
    <w:rsid w:val="00181B0A"/>
    <w:rsid w:val="00182A6A"/>
    <w:rsid w:val="00190876"/>
    <w:rsid w:val="0019103E"/>
    <w:rsid w:val="001B5A13"/>
    <w:rsid w:val="001C26E7"/>
    <w:rsid w:val="001C40CD"/>
    <w:rsid w:val="001E1D07"/>
    <w:rsid w:val="00205D57"/>
    <w:rsid w:val="002156AB"/>
    <w:rsid w:val="0022006F"/>
    <w:rsid w:val="0024263A"/>
    <w:rsid w:val="00244FC4"/>
    <w:rsid w:val="0025112F"/>
    <w:rsid w:val="002540D1"/>
    <w:rsid w:val="002651EA"/>
    <w:rsid w:val="0027552C"/>
    <w:rsid w:val="00293537"/>
    <w:rsid w:val="002A0780"/>
    <w:rsid w:val="002A27D6"/>
    <w:rsid w:val="002A4634"/>
    <w:rsid w:val="002B0590"/>
    <w:rsid w:val="002B75FC"/>
    <w:rsid w:val="002C0C8A"/>
    <w:rsid w:val="002C2374"/>
    <w:rsid w:val="002E1CC9"/>
    <w:rsid w:val="002E25C0"/>
    <w:rsid w:val="0030222F"/>
    <w:rsid w:val="0030737B"/>
    <w:rsid w:val="00322923"/>
    <w:rsid w:val="00327AE4"/>
    <w:rsid w:val="00331D2D"/>
    <w:rsid w:val="00334E8D"/>
    <w:rsid w:val="003367D4"/>
    <w:rsid w:val="00342E2B"/>
    <w:rsid w:val="00346E78"/>
    <w:rsid w:val="00352CCC"/>
    <w:rsid w:val="003635DD"/>
    <w:rsid w:val="0037734F"/>
    <w:rsid w:val="00385A48"/>
    <w:rsid w:val="00392D79"/>
    <w:rsid w:val="003C462B"/>
    <w:rsid w:val="003D68E6"/>
    <w:rsid w:val="003E4CF5"/>
    <w:rsid w:val="0040180B"/>
    <w:rsid w:val="0040710D"/>
    <w:rsid w:val="00416038"/>
    <w:rsid w:val="0042086B"/>
    <w:rsid w:val="00420C00"/>
    <w:rsid w:val="0042113D"/>
    <w:rsid w:val="00460BA7"/>
    <w:rsid w:val="00463330"/>
    <w:rsid w:val="00465C37"/>
    <w:rsid w:val="004721B8"/>
    <w:rsid w:val="004749B0"/>
    <w:rsid w:val="004822E8"/>
    <w:rsid w:val="00485D65"/>
    <w:rsid w:val="004A6486"/>
    <w:rsid w:val="004C068D"/>
    <w:rsid w:val="004C5B75"/>
    <w:rsid w:val="004E1DE7"/>
    <w:rsid w:val="004E3B81"/>
    <w:rsid w:val="004E4F37"/>
    <w:rsid w:val="004E6BD0"/>
    <w:rsid w:val="004F3F6B"/>
    <w:rsid w:val="004F4593"/>
    <w:rsid w:val="00501A0D"/>
    <w:rsid w:val="00501DA7"/>
    <w:rsid w:val="005076AC"/>
    <w:rsid w:val="00517B7F"/>
    <w:rsid w:val="00522D3F"/>
    <w:rsid w:val="00537881"/>
    <w:rsid w:val="005529CE"/>
    <w:rsid w:val="00555F36"/>
    <w:rsid w:val="005629FF"/>
    <w:rsid w:val="005812DA"/>
    <w:rsid w:val="00593850"/>
    <w:rsid w:val="00596A20"/>
    <w:rsid w:val="005A41B6"/>
    <w:rsid w:val="005B47D0"/>
    <w:rsid w:val="005B6785"/>
    <w:rsid w:val="005C4055"/>
    <w:rsid w:val="005C42DB"/>
    <w:rsid w:val="005E0320"/>
    <w:rsid w:val="005F76B9"/>
    <w:rsid w:val="0063261B"/>
    <w:rsid w:val="00636303"/>
    <w:rsid w:val="0064011B"/>
    <w:rsid w:val="0065559E"/>
    <w:rsid w:val="006720BA"/>
    <w:rsid w:val="00693944"/>
    <w:rsid w:val="006A7F72"/>
    <w:rsid w:val="006C56D1"/>
    <w:rsid w:val="006C740F"/>
    <w:rsid w:val="006D1C40"/>
    <w:rsid w:val="006E3C1C"/>
    <w:rsid w:val="006E4850"/>
    <w:rsid w:val="006F318D"/>
    <w:rsid w:val="006F37E0"/>
    <w:rsid w:val="007301FF"/>
    <w:rsid w:val="00732686"/>
    <w:rsid w:val="00746B18"/>
    <w:rsid w:val="0075300D"/>
    <w:rsid w:val="00764CA9"/>
    <w:rsid w:val="00777920"/>
    <w:rsid w:val="00786BB5"/>
    <w:rsid w:val="00794A78"/>
    <w:rsid w:val="007A58DD"/>
    <w:rsid w:val="007D2AD6"/>
    <w:rsid w:val="007E114A"/>
    <w:rsid w:val="007E3CCC"/>
    <w:rsid w:val="007E48DE"/>
    <w:rsid w:val="007E74B2"/>
    <w:rsid w:val="00807E61"/>
    <w:rsid w:val="00862BF4"/>
    <w:rsid w:val="0086403D"/>
    <w:rsid w:val="008930B2"/>
    <w:rsid w:val="008A6EA3"/>
    <w:rsid w:val="008B4788"/>
    <w:rsid w:val="008C5A77"/>
    <w:rsid w:val="008C65E8"/>
    <w:rsid w:val="008D13DF"/>
    <w:rsid w:val="008E1C0A"/>
    <w:rsid w:val="00916FC4"/>
    <w:rsid w:val="00917986"/>
    <w:rsid w:val="00932A7D"/>
    <w:rsid w:val="00940F11"/>
    <w:rsid w:val="0094427F"/>
    <w:rsid w:val="00956469"/>
    <w:rsid w:val="00985888"/>
    <w:rsid w:val="00997B14"/>
    <w:rsid w:val="009A6D55"/>
    <w:rsid w:val="009B01A3"/>
    <w:rsid w:val="009B2995"/>
    <w:rsid w:val="009D491A"/>
    <w:rsid w:val="009E723A"/>
    <w:rsid w:val="009F6627"/>
    <w:rsid w:val="00A03A74"/>
    <w:rsid w:val="00A14A6D"/>
    <w:rsid w:val="00A24326"/>
    <w:rsid w:val="00A2739A"/>
    <w:rsid w:val="00A346D8"/>
    <w:rsid w:val="00A755C6"/>
    <w:rsid w:val="00A75664"/>
    <w:rsid w:val="00A770BF"/>
    <w:rsid w:val="00A92E9D"/>
    <w:rsid w:val="00AA7D24"/>
    <w:rsid w:val="00AB134C"/>
    <w:rsid w:val="00AB19D9"/>
    <w:rsid w:val="00AB48C8"/>
    <w:rsid w:val="00AB4F35"/>
    <w:rsid w:val="00AF5D9B"/>
    <w:rsid w:val="00B03F7B"/>
    <w:rsid w:val="00B078B3"/>
    <w:rsid w:val="00B1089F"/>
    <w:rsid w:val="00B10A5A"/>
    <w:rsid w:val="00B17B93"/>
    <w:rsid w:val="00B17CE8"/>
    <w:rsid w:val="00B36426"/>
    <w:rsid w:val="00B5013B"/>
    <w:rsid w:val="00B569CA"/>
    <w:rsid w:val="00B61380"/>
    <w:rsid w:val="00B61E09"/>
    <w:rsid w:val="00B62442"/>
    <w:rsid w:val="00B727A2"/>
    <w:rsid w:val="00B7772E"/>
    <w:rsid w:val="00B84300"/>
    <w:rsid w:val="00B86C1A"/>
    <w:rsid w:val="00B91C9D"/>
    <w:rsid w:val="00BA1190"/>
    <w:rsid w:val="00BA3BA1"/>
    <w:rsid w:val="00BA661E"/>
    <w:rsid w:val="00BB54C5"/>
    <w:rsid w:val="00BB6CB0"/>
    <w:rsid w:val="00BC3460"/>
    <w:rsid w:val="00BC683D"/>
    <w:rsid w:val="00BD1B34"/>
    <w:rsid w:val="00C00011"/>
    <w:rsid w:val="00C048F7"/>
    <w:rsid w:val="00C21F06"/>
    <w:rsid w:val="00C2693B"/>
    <w:rsid w:val="00C2724D"/>
    <w:rsid w:val="00C313B9"/>
    <w:rsid w:val="00C3616F"/>
    <w:rsid w:val="00C36697"/>
    <w:rsid w:val="00C712B3"/>
    <w:rsid w:val="00C72381"/>
    <w:rsid w:val="00C906EA"/>
    <w:rsid w:val="00C93AA7"/>
    <w:rsid w:val="00CC7BE4"/>
    <w:rsid w:val="00CE24A4"/>
    <w:rsid w:val="00CE2E53"/>
    <w:rsid w:val="00CE4DBC"/>
    <w:rsid w:val="00CE7761"/>
    <w:rsid w:val="00D01647"/>
    <w:rsid w:val="00D106A3"/>
    <w:rsid w:val="00D23B0B"/>
    <w:rsid w:val="00D25C52"/>
    <w:rsid w:val="00D3161C"/>
    <w:rsid w:val="00D35AB1"/>
    <w:rsid w:val="00D572E7"/>
    <w:rsid w:val="00D65531"/>
    <w:rsid w:val="00D65D76"/>
    <w:rsid w:val="00D704DB"/>
    <w:rsid w:val="00D83CBE"/>
    <w:rsid w:val="00D8489D"/>
    <w:rsid w:val="00D8726D"/>
    <w:rsid w:val="00DB3D06"/>
    <w:rsid w:val="00DC2B30"/>
    <w:rsid w:val="00DC4024"/>
    <w:rsid w:val="00DD0A79"/>
    <w:rsid w:val="00DD1EAB"/>
    <w:rsid w:val="00DD317F"/>
    <w:rsid w:val="00DD463F"/>
    <w:rsid w:val="00DE1BFB"/>
    <w:rsid w:val="00DE445C"/>
    <w:rsid w:val="00DF4317"/>
    <w:rsid w:val="00E1523E"/>
    <w:rsid w:val="00E24927"/>
    <w:rsid w:val="00E338CE"/>
    <w:rsid w:val="00E44FCE"/>
    <w:rsid w:val="00E50826"/>
    <w:rsid w:val="00E70520"/>
    <w:rsid w:val="00E719F8"/>
    <w:rsid w:val="00E903B3"/>
    <w:rsid w:val="00E90524"/>
    <w:rsid w:val="00E93F0B"/>
    <w:rsid w:val="00EB2FBD"/>
    <w:rsid w:val="00EB518D"/>
    <w:rsid w:val="00EC1D10"/>
    <w:rsid w:val="00ED1E4F"/>
    <w:rsid w:val="00EE15DA"/>
    <w:rsid w:val="00EE76F0"/>
    <w:rsid w:val="00EF38F8"/>
    <w:rsid w:val="00F011A5"/>
    <w:rsid w:val="00F069EE"/>
    <w:rsid w:val="00F174C8"/>
    <w:rsid w:val="00F25C06"/>
    <w:rsid w:val="00F2646E"/>
    <w:rsid w:val="00F3225D"/>
    <w:rsid w:val="00F37E3D"/>
    <w:rsid w:val="00F40379"/>
    <w:rsid w:val="00F40AD5"/>
    <w:rsid w:val="00F6711C"/>
    <w:rsid w:val="00F7067E"/>
    <w:rsid w:val="00F7103F"/>
    <w:rsid w:val="00F951B6"/>
    <w:rsid w:val="00FA516E"/>
    <w:rsid w:val="00FB0F17"/>
    <w:rsid w:val="00FB1487"/>
    <w:rsid w:val="00FB492C"/>
    <w:rsid w:val="00FF1AB7"/>
    <w:rsid w:val="00FF2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C5F2"/>
  <w15:chartTrackingRefBased/>
  <w15:docId w15:val="{2EB94E8D-37D5-4A87-AD7C-B0552729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0"/>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686"/>
    <w:pPr>
      <w:spacing w:after="120" w:line="278" w:lineRule="auto"/>
    </w:pPr>
    <w:rPr>
      <w:rFonts w:asciiTheme="minorHAnsi" w:eastAsiaTheme="minorEastAsia" w:hAnsiTheme="minorHAnsi"/>
      <w:kern w:val="2"/>
      <w:sz w:val="22"/>
      <w:szCs w:val="22"/>
      <w:lang w:eastAsia="ko-KR"/>
      <w14:ligatures w14:val="standardContextual"/>
    </w:rPr>
  </w:style>
  <w:style w:type="paragraph" w:styleId="Heading1">
    <w:name w:val="heading 1"/>
    <w:basedOn w:val="Normal"/>
    <w:next w:val="Normal"/>
    <w:link w:val="Heading1Char"/>
    <w:uiPriority w:val="99"/>
    <w:qFormat/>
    <w:rsid w:val="005E0320"/>
    <w:pPr>
      <w:keepNext/>
      <w:jc w:val="center"/>
      <w:outlineLvl w:val="0"/>
    </w:pPr>
    <w:rPr>
      <w:rFonts w:eastAsiaTheme="majorEastAsia" w:cstheme="majorBidi"/>
      <w:b/>
      <w:bCs/>
      <w:szCs w:val="28"/>
    </w:rPr>
  </w:style>
  <w:style w:type="paragraph" w:styleId="Heading2">
    <w:name w:val="heading 2"/>
    <w:basedOn w:val="Normal"/>
    <w:next w:val="Normal"/>
    <w:link w:val="Heading2Char"/>
    <w:uiPriority w:val="99"/>
    <w:unhideWhenUsed/>
    <w:qFormat/>
    <w:rsid w:val="005E0320"/>
    <w:pPr>
      <w:keepNext/>
      <w:jc w:val="center"/>
      <w:outlineLvl w:val="1"/>
    </w:pPr>
    <w:rPr>
      <w:rFonts w:eastAsiaTheme="majorEastAsia" w:cstheme="majorBidi"/>
      <w:b/>
      <w:bCs/>
      <w:szCs w:val="26"/>
      <w:u w:val="single"/>
    </w:rPr>
  </w:style>
  <w:style w:type="paragraph" w:styleId="Heading3">
    <w:name w:val="heading 3"/>
    <w:basedOn w:val="Normal"/>
    <w:next w:val="Normal"/>
    <w:link w:val="Heading3Char"/>
    <w:uiPriority w:val="99"/>
    <w:semiHidden/>
    <w:unhideWhenUsed/>
    <w:qFormat/>
    <w:rsid w:val="005E0320"/>
    <w:pPr>
      <w:keepNext/>
      <w:outlineLvl w:val="2"/>
    </w:pPr>
    <w:rPr>
      <w:rFonts w:eastAsiaTheme="majorEastAsia" w:cstheme="majorBidi"/>
      <w:b/>
      <w:bCs/>
    </w:rPr>
  </w:style>
  <w:style w:type="paragraph" w:styleId="Heading4">
    <w:name w:val="heading 4"/>
    <w:basedOn w:val="Normal"/>
    <w:next w:val="Normal"/>
    <w:link w:val="Heading4Char"/>
    <w:uiPriority w:val="99"/>
    <w:semiHidden/>
    <w:unhideWhenUsed/>
    <w:qFormat/>
    <w:rsid w:val="005E0320"/>
    <w:pPr>
      <w:keepNext/>
      <w:outlineLvl w:val="3"/>
    </w:pPr>
    <w:rPr>
      <w:rFonts w:eastAsiaTheme="majorEastAsia" w:cstheme="majorBidi"/>
      <w:bCs/>
      <w:iCs/>
    </w:rPr>
  </w:style>
  <w:style w:type="paragraph" w:styleId="Heading5">
    <w:name w:val="heading 5"/>
    <w:basedOn w:val="Normal"/>
    <w:next w:val="Normal"/>
    <w:link w:val="Heading5Char"/>
    <w:uiPriority w:val="99"/>
    <w:semiHidden/>
    <w:unhideWhenUsed/>
    <w:qFormat/>
    <w:rsid w:val="005E0320"/>
    <w:pPr>
      <w:keepNext/>
      <w:ind w:left="720"/>
      <w:outlineLvl w:val="4"/>
    </w:pPr>
    <w:rPr>
      <w:rFonts w:eastAsiaTheme="majorEastAsia" w:cstheme="majorBidi"/>
    </w:rPr>
  </w:style>
  <w:style w:type="paragraph" w:styleId="Heading6">
    <w:name w:val="heading 6"/>
    <w:basedOn w:val="Normal"/>
    <w:next w:val="Normal"/>
    <w:link w:val="Heading6Char"/>
    <w:uiPriority w:val="99"/>
    <w:semiHidden/>
    <w:unhideWhenUsed/>
    <w:qFormat/>
    <w:rsid w:val="005E0320"/>
    <w:pPr>
      <w:keepNext/>
      <w:ind w:left="720"/>
      <w:outlineLvl w:val="5"/>
    </w:pPr>
    <w:rPr>
      <w:rFonts w:eastAsiaTheme="majorEastAsia" w:cstheme="majorBidi"/>
      <w:iCs/>
      <w:u w:val="single"/>
    </w:rPr>
  </w:style>
  <w:style w:type="paragraph" w:styleId="Heading7">
    <w:name w:val="heading 7"/>
    <w:basedOn w:val="Normal"/>
    <w:next w:val="Normal"/>
    <w:link w:val="Heading7Char"/>
    <w:uiPriority w:val="99"/>
    <w:semiHidden/>
    <w:unhideWhenUsed/>
    <w:qFormat/>
    <w:rsid w:val="005E0320"/>
    <w:pPr>
      <w:keepNext/>
      <w:jc w:val="center"/>
      <w:outlineLvl w:val="6"/>
    </w:pPr>
    <w:rPr>
      <w:rFonts w:eastAsiaTheme="majorEastAsia" w:cstheme="majorBidi"/>
      <w:b/>
      <w:iCs/>
    </w:rPr>
  </w:style>
  <w:style w:type="paragraph" w:styleId="Heading8">
    <w:name w:val="heading 8"/>
    <w:basedOn w:val="Normal"/>
    <w:next w:val="Normal"/>
    <w:link w:val="Heading8Char"/>
    <w:uiPriority w:val="99"/>
    <w:semiHidden/>
    <w:unhideWhenUsed/>
    <w:qFormat/>
    <w:rsid w:val="005E0320"/>
    <w:pPr>
      <w:keepNext/>
      <w:outlineLvl w:val="7"/>
    </w:pPr>
    <w:rPr>
      <w:rFonts w:eastAsiaTheme="majorEastAsia" w:cstheme="majorBidi"/>
      <w:b/>
      <w:szCs w:val="20"/>
    </w:rPr>
  </w:style>
  <w:style w:type="paragraph" w:styleId="Heading9">
    <w:name w:val="heading 9"/>
    <w:basedOn w:val="Normal"/>
    <w:next w:val="Normal"/>
    <w:link w:val="Heading9Char"/>
    <w:uiPriority w:val="99"/>
    <w:semiHidden/>
    <w:unhideWhenUsed/>
    <w:qFormat/>
    <w:rsid w:val="005E0320"/>
    <w:pPr>
      <w:keepNext/>
      <w:outlineLvl w:val="8"/>
    </w:pPr>
    <w:rPr>
      <w:rFonts w:eastAsiaTheme="majorEastAsia" w:cstheme="majorBidi"/>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D35AB1"/>
    <w:pPr>
      <w:ind w:left="1440" w:right="720"/>
    </w:pPr>
    <w:rPr>
      <w:iCs/>
    </w:rPr>
  </w:style>
  <w:style w:type="paragraph" w:styleId="BodyText">
    <w:name w:val="Body Text"/>
    <w:aliases w:val="Body"/>
    <w:basedOn w:val="Normal"/>
    <w:link w:val="BodyTextChar"/>
    <w:uiPriority w:val="99"/>
    <w:qFormat/>
    <w:rsid w:val="005E0320"/>
    <w:pPr>
      <w:ind w:firstLine="720"/>
    </w:pPr>
  </w:style>
  <w:style w:type="character" w:customStyle="1" w:styleId="BodyTextChar">
    <w:name w:val="Body Text Char"/>
    <w:aliases w:val="Body Char"/>
    <w:basedOn w:val="DefaultParagraphFont"/>
    <w:link w:val="BodyText"/>
    <w:uiPriority w:val="99"/>
    <w:rsid w:val="005E0320"/>
  </w:style>
  <w:style w:type="paragraph" w:styleId="BodyText2">
    <w:name w:val="Body Text 2"/>
    <w:aliases w:val="Body 2"/>
    <w:basedOn w:val="Normal"/>
    <w:link w:val="BodyText2Char"/>
    <w:uiPriority w:val="99"/>
    <w:rsid w:val="005529CE"/>
    <w:pPr>
      <w:spacing w:after="0" w:line="480" w:lineRule="auto"/>
      <w:ind w:firstLine="720"/>
    </w:pPr>
  </w:style>
  <w:style w:type="character" w:customStyle="1" w:styleId="BodyText2Char">
    <w:name w:val="Body Text 2 Char"/>
    <w:aliases w:val="Body 2 Char"/>
    <w:basedOn w:val="DefaultParagraphFont"/>
    <w:link w:val="BodyText2"/>
    <w:uiPriority w:val="99"/>
    <w:rsid w:val="005529CE"/>
  </w:style>
  <w:style w:type="paragraph" w:styleId="BodyText3">
    <w:name w:val="Body Text 3"/>
    <w:aliases w:val="Body 3"/>
    <w:basedOn w:val="Normal"/>
    <w:link w:val="BodyText3Char"/>
    <w:uiPriority w:val="99"/>
    <w:semiHidden/>
    <w:unhideWhenUsed/>
    <w:rsid w:val="005B47D0"/>
    <w:rPr>
      <w:szCs w:val="16"/>
    </w:rPr>
  </w:style>
  <w:style w:type="character" w:customStyle="1" w:styleId="BodyText3Char">
    <w:name w:val="Body Text 3 Char"/>
    <w:aliases w:val="Body 3 Char"/>
    <w:basedOn w:val="DefaultParagraphFont"/>
    <w:link w:val="BodyText3"/>
    <w:uiPriority w:val="99"/>
    <w:semiHidden/>
    <w:rsid w:val="005B47D0"/>
    <w:rPr>
      <w:szCs w:val="16"/>
    </w:rPr>
  </w:style>
  <w:style w:type="paragraph" w:styleId="BodyTextFirstIndent">
    <w:name w:val="Body Text First Indent"/>
    <w:aliases w:val="Body First Indent"/>
    <w:basedOn w:val="Normal"/>
    <w:link w:val="BodyTextFirstIndentChar"/>
    <w:uiPriority w:val="99"/>
    <w:qFormat/>
    <w:rsid w:val="005E0320"/>
    <w:pPr>
      <w:ind w:firstLine="1440"/>
    </w:pPr>
  </w:style>
  <w:style w:type="character" w:customStyle="1" w:styleId="BodyTextFirstIndentChar">
    <w:name w:val="Body Text First Indent Char"/>
    <w:aliases w:val="Body First Indent Char"/>
    <w:basedOn w:val="BodyTextChar"/>
    <w:link w:val="BodyTextFirstIndent"/>
    <w:uiPriority w:val="99"/>
    <w:rsid w:val="005E0320"/>
  </w:style>
  <w:style w:type="paragraph" w:styleId="BodyTextIndent">
    <w:name w:val="Body Text Indent"/>
    <w:aliases w:val="Body Indent"/>
    <w:basedOn w:val="Normal"/>
    <w:link w:val="BodyTextIndentChar"/>
    <w:uiPriority w:val="99"/>
    <w:qFormat/>
    <w:rsid w:val="005E0320"/>
    <w:pPr>
      <w:ind w:left="720"/>
    </w:pPr>
  </w:style>
  <w:style w:type="character" w:customStyle="1" w:styleId="BodyTextIndentChar">
    <w:name w:val="Body Text Indent Char"/>
    <w:aliases w:val="Body Indent Char"/>
    <w:basedOn w:val="DefaultParagraphFont"/>
    <w:link w:val="BodyTextIndent"/>
    <w:uiPriority w:val="99"/>
    <w:rsid w:val="005E0320"/>
  </w:style>
  <w:style w:type="paragraph" w:styleId="BodyTextFirstIndent2">
    <w:name w:val="Body Text First Indent 2"/>
    <w:aliases w:val="Body First Indent 2"/>
    <w:basedOn w:val="Normal"/>
    <w:link w:val="BodyTextFirstIndent2Char"/>
    <w:uiPriority w:val="99"/>
    <w:rsid w:val="00D35AB1"/>
    <w:pPr>
      <w:ind w:left="720" w:firstLine="1440"/>
    </w:pPr>
  </w:style>
  <w:style w:type="character" w:customStyle="1" w:styleId="BodyTextFirstIndent2Char">
    <w:name w:val="Body Text First Indent 2 Char"/>
    <w:aliases w:val="Body First Indent 2 Char"/>
    <w:basedOn w:val="BodyTextIndentChar"/>
    <w:link w:val="BodyTextFirstIndent2"/>
    <w:uiPriority w:val="99"/>
    <w:rsid w:val="00D35AB1"/>
  </w:style>
  <w:style w:type="paragraph" w:customStyle="1" w:styleId="BodyTextNoIndent">
    <w:name w:val="Body Text No Indent"/>
    <w:aliases w:val="Body No Indent"/>
    <w:basedOn w:val="Normal"/>
    <w:link w:val="BodyTextNoIndentChar"/>
    <w:uiPriority w:val="99"/>
    <w:qFormat/>
    <w:rsid w:val="005E0320"/>
  </w:style>
  <w:style w:type="character" w:customStyle="1" w:styleId="BodyTextNoIndentChar">
    <w:name w:val="Body Text No Indent Char"/>
    <w:aliases w:val="Body No Indent Char"/>
    <w:basedOn w:val="DefaultParagraphFont"/>
    <w:link w:val="BodyTextNoIndent"/>
    <w:uiPriority w:val="99"/>
    <w:rsid w:val="005E0320"/>
  </w:style>
  <w:style w:type="paragraph" w:customStyle="1" w:styleId="BodyTextFirstIndent3">
    <w:name w:val="Body Text First Indent 3"/>
    <w:aliases w:val="Body First Indent 3"/>
    <w:basedOn w:val="Normal"/>
    <w:link w:val="BodyTextFirstIndent3Char"/>
    <w:uiPriority w:val="99"/>
    <w:rsid w:val="00D35AB1"/>
    <w:pPr>
      <w:ind w:left="1440" w:firstLine="1440"/>
    </w:pPr>
  </w:style>
  <w:style w:type="character" w:customStyle="1" w:styleId="BodyTextFirstIndent3Char">
    <w:name w:val="Body Text First Indent 3 Char"/>
    <w:aliases w:val="Body First Indent 3 Char"/>
    <w:basedOn w:val="DefaultParagraphFont"/>
    <w:link w:val="BodyTextFirstIndent3"/>
    <w:uiPriority w:val="99"/>
    <w:rsid w:val="00D35AB1"/>
  </w:style>
  <w:style w:type="paragraph" w:styleId="BodyTextIndent2">
    <w:name w:val="Body Text Indent 2"/>
    <w:aliases w:val="Body Indent 2"/>
    <w:basedOn w:val="Normal"/>
    <w:link w:val="BodyTextIndent2Char"/>
    <w:uiPriority w:val="99"/>
    <w:rsid w:val="00FF20CE"/>
    <w:pPr>
      <w:ind w:left="1440"/>
    </w:pPr>
  </w:style>
  <w:style w:type="character" w:customStyle="1" w:styleId="BodyTextIndent2Char">
    <w:name w:val="Body Text Indent 2 Char"/>
    <w:aliases w:val="Body Indent 2 Char"/>
    <w:basedOn w:val="DefaultParagraphFont"/>
    <w:link w:val="BodyTextIndent2"/>
    <w:uiPriority w:val="99"/>
    <w:rsid w:val="00FF20CE"/>
  </w:style>
  <w:style w:type="paragraph" w:styleId="BodyTextIndent3">
    <w:name w:val="Body Text Indent 3"/>
    <w:aliases w:val="Body Indent 3"/>
    <w:basedOn w:val="Normal"/>
    <w:link w:val="BodyTextIndent3Char"/>
    <w:uiPriority w:val="99"/>
    <w:rsid w:val="00FF20CE"/>
    <w:pPr>
      <w:ind w:left="2160"/>
    </w:pPr>
    <w:rPr>
      <w:szCs w:val="16"/>
    </w:rPr>
  </w:style>
  <w:style w:type="character" w:customStyle="1" w:styleId="BodyTextIndent3Char">
    <w:name w:val="Body Text Indent 3 Char"/>
    <w:aliases w:val="Body Indent 3 Char"/>
    <w:basedOn w:val="DefaultParagraphFont"/>
    <w:link w:val="BodyTextIndent3"/>
    <w:uiPriority w:val="99"/>
    <w:rsid w:val="00FF20CE"/>
    <w:rPr>
      <w:szCs w:val="16"/>
    </w:rPr>
  </w:style>
  <w:style w:type="paragraph" w:customStyle="1" w:styleId="BTHangIndent">
    <w:name w:val="BT Hang Indent"/>
    <w:aliases w:val="Body Hang"/>
    <w:basedOn w:val="Normal"/>
    <w:link w:val="BTHangIndentChar"/>
    <w:uiPriority w:val="99"/>
    <w:rsid w:val="00FF20CE"/>
    <w:pPr>
      <w:ind w:left="1440" w:hanging="1440"/>
    </w:pPr>
  </w:style>
  <w:style w:type="character" w:customStyle="1" w:styleId="BTHangIndentChar">
    <w:name w:val="BT Hang Indent Char"/>
    <w:aliases w:val="Body Hang Char"/>
    <w:basedOn w:val="DefaultParagraphFont"/>
    <w:link w:val="BTHangIndent"/>
    <w:uiPriority w:val="99"/>
    <w:rsid w:val="00FF20CE"/>
  </w:style>
  <w:style w:type="paragraph" w:customStyle="1" w:styleId="BTHangIndent2">
    <w:name w:val="BT Hang Indent 2"/>
    <w:aliases w:val="Body Hang 2"/>
    <w:basedOn w:val="Normal"/>
    <w:link w:val="BTHangIndent2Char"/>
    <w:uiPriority w:val="99"/>
    <w:rsid w:val="00FF20CE"/>
    <w:pPr>
      <w:ind w:left="2160" w:hanging="1440"/>
    </w:pPr>
  </w:style>
  <w:style w:type="character" w:customStyle="1" w:styleId="BTHangIndent2Char">
    <w:name w:val="BT Hang Indent 2 Char"/>
    <w:aliases w:val="Body Hang 2 Char"/>
    <w:basedOn w:val="DefaultParagraphFont"/>
    <w:link w:val="BTHangIndent2"/>
    <w:uiPriority w:val="99"/>
    <w:rsid w:val="00FF20CE"/>
  </w:style>
  <w:style w:type="table" w:styleId="TableGrid">
    <w:name w:val="Table Grid"/>
    <w:basedOn w:val="TableNormal"/>
    <w:uiPriority w:val="59"/>
    <w:rsid w:val="005E03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semiHidden/>
    <w:unhideWhenUsed/>
    <w:rsid w:val="00DC4024"/>
    <w:pPr>
      <w:spacing w:after="200"/>
    </w:pPr>
    <w:rPr>
      <w:b/>
      <w:bCs/>
      <w:sz w:val="18"/>
      <w:szCs w:val="18"/>
    </w:rPr>
  </w:style>
  <w:style w:type="paragraph" w:styleId="Closing">
    <w:name w:val="Closing"/>
    <w:basedOn w:val="Normal"/>
    <w:link w:val="ClosingChar"/>
    <w:uiPriority w:val="99"/>
    <w:semiHidden/>
    <w:unhideWhenUsed/>
    <w:rsid w:val="005529CE"/>
    <w:pPr>
      <w:spacing w:after="0"/>
      <w:ind w:left="4680"/>
    </w:pPr>
  </w:style>
  <w:style w:type="character" w:customStyle="1" w:styleId="ClosingChar">
    <w:name w:val="Closing Char"/>
    <w:basedOn w:val="DefaultParagraphFont"/>
    <w:link w:val="Closing"/>
    <w:uiPriority w:val="99"/>
    <w:semiHidden/>
    <w:rsid w:val="005529CE"/>
  </w:style>
  <w:style w:type="paragraph" w:styleId="CommentText">
    <w:name w:val="annotation text"/>
    <w:basedOn w:val="Normal"/>
    <w:link w:val="CommentTextChar"/>
    <w:uiPriority w:val="99"/>
    <w:unhideWhenUsed/>
    <w:rsid w:val="00DC4024"/>
    <w:rPr>
      <w:sz w:val="20"/>
      <w:szCs w:val="20"/>
    </w:rPr>
  </w:style>
  <w:style w:type="character" w:customStyle="1" w:styleId="CommentTextChar">
    <w:name w:val="Comment Text Char"/>
    <w:basedOn w:val="DefaultParagraphFont"/>
    <w:link w:val="CommentText"/>
    <w:uiPriority w:val="99"/>
    <w:rsid w:val="00DC4024"/>
    <w:rPr>
      <w:sz w:val="20"/>
      <w:szCs w:val="20"/>
    </w:rPr>
  </w:style>
  <w:style w:type="paragraph" w:styleId="CommentSubject">
    <w:name w:val="annotation subject"/>
    <w:basedOn w:val="Normal"/>
    <w:next w:val="CommentText"/>
    <w:link w:val="CommentSubjectChar"/>
    <w:uiPriority w:val="99"/>
    <w:semiHidden/>
    <w:unhideWhenUsed/>
    <w:rsid w:val="00DC4024"/>
    <w:rPr>
      <w:b/>
      <w:bCs/>
      <w:sz w:val="20"/>
    </w:rPr>
  </w:style>
  <w:style w:type="character" w:customStyle="1" w:styleId="CommentSubjectChar">
    <w:name w:val="Comment Subject Char"/>
    <w:basedOn w:val="CommentTextChar"/>
    <w:link w:val="CommentSubject"/>
    <w:uiPriority w:val="99"/>
    <w:semiHidden/>
    <w:rsid w:val="00DC4024"/>
    <w:rPr>
      <w:b/>
      <w:bCs/>
      <w:sz w:val="20"/>
      <w:szCs w:val="20"/>
    </w:rPr>
  </w:style>
  <w:style w:type="paragraph" w:styleId="EnvelopeAddress">
    <w:name w:val="envelope address"/>
    <w:basedOn w:val="Normal"/>
    <w:uiPriority w:val="99"/>
    <w:semiHidden/>
    <w:unhideWhenUsed/>
    <w:rsid w:val="00D106A3"/>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unhideWhenUsed/>
    <w:rsid w:val="00D106A3"/>
    <w:pPr>
      <w:spacing w:after="0"/>
    </w:pPr>
    <w:rPr>
      <w:rFonts w:eastAsiaTheme="majorEastAsia" w:cstheme="majorBidi"/>
      <w:sz w:val="20"/>
      <w:szCs w:val="20"/>
    </w:rPr>
  </w:style>
  <w:style w:type="character" w:styleId="FollowedHyperlink">
    <w:name w:val="FollowedHyperlink"/>
    <w:basedOn w:val="DefaultParagraphFont"/>
    <w:uiPriority w:val="99"/>
    <w:semiHidden/>
    <w:unhideWhenUsed/>
    <w:rsid w:val="006C56D1"/>
    <w:rPr>
      <w:color w:val="7030A0"/>
      <w:u w:val="single"/>
    </w:rPr>
  </w:style>
  <w:style w:type="paragraph" w:styleId="Header">
    <w:name w:val="header"/>
    <w:basedOn w:val="Normal"/>
    <w:link w:val="HeaderChar"/>
    <w:uiPriority w:val="99"/>
    <w:rsid w:val="005529CE"/>
    <w:pPr>
      <w:tabs>
        <w:tab w:val="center" w:pos="4680"/>
        <w:tab w:val="right" w:pos="9360"/>
      </w:tabs>
      <w:spacing w:after="0"/>
    </w:pPr>
  </w:style>
  <w:style w:type="character" w:customStyle="1" w:styleId="HeaderChar">
    <w:name w:val="Header Char"/>
    <w:basedOn w:val="DefaultParagraphFont"/>
    <w:link w:val="Header"/>
    <w:uiPriority w:val="99"/>
    <w:rsid w:val="005529CE"/>
  </w:style>
  <w:style w:type="character" w:customStyle="1" w:styleId="Heading1Char">
    <w:name w:val="Heading 1 Char"/>
    <w:basedOn w:val="DefaultParagraphFont"/>
    <w:link w:val="Heading1"/>
    <w:uiPriority w:val="99"/>
    <w:rsid w:val="005E0320"/>
    <w:rPr>
      <w:rFonts w:eastAsiaTheme="majorEastAsia" w:cstheme="majorBidi"/>
      <w:b/>
      <w:bCs/>
      <w:szCs w:val="28"/>
    </w:rPr>
  </w:style>
  <w:style w:type="character" w:customStyle="1" w:styleId="Heading2Char">
    <w:name w:val="Heading 2 Char"/>
    <w:basedOn w:val="DefaultParagraphFont"/>
    <w:link w:val="Heading2"/>
    <w:uiPriority w:val="99"/>
    <w:rsid w:val="005E0320"/>
    <w:rPr>
      <w:rFonts w:eastAsiaTheme="majorEastAsia" w:cstheme="majorBidi"/>
      <w:b/>
      <w:bCs/>
      <w:szCs w:val="26"/>
      <w:u w:val="single"/>
    </w:rPr>
  </w:style>
  <w:style w:type="character" w:customStyle="1" w:styleId="Heading3Char">
    <w:name w:val="Heading 3 Char"/>
    <w:basedOn w:val="DefaultParagraphFont"/>
    <w:link w:val="Heading3"/>
    <w:uiPriority w:val="99"/>
    <w:semiHidden/>
    <w:rsid w:val="005E0320"/>
    <w:rPr>
      <w:rFonts w:eastAsiaTheme="majorEastAsia" w:cstheme="majorBidi"/>
      <w:b/>
      <w:bCs/>
    </w:rPr>
  </w:style>
  <w:style w:type="character" w:customStyle="1" w:styleId="Heading4Char">
    <w:name w:val="Heading 4 Char"/>
    <w:basedOn w:val="DefaultParagraphFont"/>
    <w:link w:val="Heading4"/>
    <w:uiPriority w:val="99"/>
    <w:semiHidden/>
    <w:rsid w:val="005E0320"/>
    <w:rPr>
      <w:rFonts w:eastAsiaTheme="majorEastAsia" w:cstheme="majorBidi"/>
      <w:bCs/>
      <w:iCs/>
    </w:rPr>
  </w:style>
  <w:style w:type="character" w:customStyle="1" w:styleId="Heading5Char">
    <w:name w:val="Heading 5 Char"/>
    <w:basedOn w:val="DefaultParagraphFont"/>
    <w:link w:val="Heading5"/>
    <w:uiPriority w:val="99"/>
    <w:semiHidden/>
    <w:rsid w:val="005E0320"/>
    <w:rPr>
      <w:rFonts w:eastAsiaTheme="majorEastAsia" w:cstheme="majorBidi"/>
    </w:rPr>
  </w:style>
  <w:style w:type="character" w:customStyle="1" w:styleId="Heading6Char">
    <w:name w:val="Heading 6 Char"/>
    <w:basedOn w:val="DefaultParagraphFont"/>
    <w:link w:val="Heading6"/>
    <w:uiPriority w:val="99"/>
    <w:semiHidden/>
    <w:rsid w:val="005E0320"/>
    <w:rPr>
      <w:rFonts w:eastAsiaTheme="majorEastAsia" w:cstheme="majorBidi"/>
      <w:iCs/>
      <w:u w:val="single"/>
    </w:rPr>
  </w:style>
  <w:style w:type="character" w:customStyle="1" w:styleId="Heading7Char">
    <w:name w:val="Heading 7 Char"/>
    <w:basedOn w:val="DefaultParagraphFont"/>
    <w:link w:val="Heading7"/>
    <w:uiPriority w:val="99"/>
    <w:semiHidden/>
    <w:rsid w:val="005E0320"/>
    <w:rPr>
      <w:rFonts w:eastAsiaTheme="majorEastAsia" w:cstheme="majorBidi"/>
      <w:b/>
      <w:iCs/>
    </w:rPr>
  </w:style>
  <w:style w:type="character" w:customStyle="1" w:styleId="Heading8Char">
    <w:name w:val="Heading 8 Char"/>
    <w:basedOn w:val="DefaultParagraphFont"/>
    <w:link w:val="Heading8"/>
    <w:uiPriority w:val="99"/>
    <w:semiHidden/>
    <w:rsid w:val="005E0320"/>
    <w:rPr>
      <w:rFonts w:eastAsiaTheme="majorEastAsia" w:cstheme="majorBidi"/>
      <w:b/>
      <w:szCs w:val="20"/>
    </w:rPr>
  </w:style>
  <w:style w:type="character" w:customStyle="1" w:styleId="Heading9Char">
    <w:name w:val="Heading 9 Char"/>
    <w:basedOn w:val="DefaultParagraphFont"/>
    <w:link w:val="Heading9"/>
    <w:uiPriority w:val="99"/>
    <w:semiHidden/>
    <w:rsid w:val="005E0320"/>
    <w:rPr>
      <w:rFonts w:eastAsiaTheme="majorEastAsia" w:cstheme="majorBidi"/>
      <w:iCs/>
      <w:szCs w:val="20"/>
    </w:rPr>
  </w:style>
  <w:style w:type="character" w:styleId="Hyperlink">
    <w:name w:val="Hyperlink"/>
    <w:basedOn w:val="DefaultParagraphFont"/>
    <w:uiPriority w:val="99"/>
    <w:unhideWhenUsed/>
    <w:rsid w:val="008C65E8"/>
    <w:rPr>
      <w:color w:val="3C18C2"/>
      <w:u w:val="single"/>
    </w:rPr>
  </w:style>
  <w:style w:type="paragraph" w:styleId="Index1">
    <w:name w:val="index 1"/>
    <w:basedOn w:val="Normal"/>
    <w:next w:val="Normal"/>
    <w:autoRedefine/>
    <w:uiPriority w:val="99"/>
    <w:semiHidden/>
    <w:unhideWhenUsed/>
    <w:rsid w:val="005529CE"/>
    <w:pPr>
      <w:spacing w:after="0"/>
      <w:ind w:left="245" w:hanging="245"/>
    </w:pPr>
  </w:style>
  <w:style w:type="paragraph" w:styleId="IndexHeading">
    <w:name w:val="index heading"/>
    <w:basedOn w:val="Normal"/>
    <w:next w:val="Normal"/>
    <w:uiPriority w:val="99"/>
    <w:semiHidden/>
    <w:unhideWhenUsed/>
    <w:rsid w:val="008C65E8"/>
    <w:rPr>
      <w:rFonts w:eastAsiaTheme="majorEastAsia" w:cstheme="majorBidi"/>
      <w:b/>
      <w:bCs/>
    </w:rPr>
  </w:style>
  <w:style w:type="character" w:styleId="IntenseEmphasis">
    <w:name w:val="Intense Emphasis"/>
    <w:basedOn w:val="DefaultParagraphFont"/>
    <w:uiPriority w:val="99"/>
    <w:semiHidden/>
    <w:unhideWhenUsed/>
    <w:rsid w:val="008C65E8"/>
    <w:rPr>
      <w:b/>
      <w:bCs/>
      <w:i/>
      <w:iCs/>
      <w:color w:val="auto"/>
    </w:rPr>
  </w:style>
  <w:style w:type="paragraph" w:styleId="IntenseQuote">
    <w:name w:val="Intense Quote"/>
    <w:basedOn w:val="Normal"/>
    <w:next w:val="Normal"/>
    <w:link w:val="IntenseQuoteChar"/>
    <w:uiPriority w:val="99"/>
    <w:semiHidden/>
    <w:unhideWhenUsed/>
    <w:rsid w:val="005529CE"/>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99"/>
    <w:semiHidden/>
    <w:rsid w:val="005529CE"/>
    <w:rPr>
      <w:b/>
      <w:bCs/>
      <w:i/>
      <w:iCs/>
    </w:rPr>
  </w:style>
  <w:style w:type="character" w:styleId="IntenseReference">
    <w:name w:val="Intense Reference"/>
    <w:basedOn w:val="DefaultParagraphFont"/>
    <w:uiPriority w:val="99"/>
    <w:semiHidden/>
    <w:unhideWhenUsed/>
    <w:rsid w:val="008C65E8"/>
    <w:rPr>
      <w:b/>
      <w:bCs/>
      <w:smallCaps/>
      <w:color w:val="auto"/>
      <w:spacing w:val="5"/>
      <w:u w:val="single"/>
    </w:rPr>
  </w:style>
  <w:style w:type="paragraph" w:styleId="MessageHeader">
    <w:name w:val="Message Header"/>
    <w:basedOn w:val="Normal"/>
    <w:link w:val="MessageHeaderChar"/>
    <w:uiPriority w:val="99"/>
    <w:semiHidden/>
    <w:unhideWhenUsed/>
    <w:rsid w:val="008C65E8"/>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8C65E8"/>
    <w:rPr>
      <w:rFonts w:eastAsiaTheme="majorEastAsia" w:cstheme="majorBidi"/>
      <w:shd w:val="pct20" w:color="auto" w:fill="auto"/>
    </w:rPr>
  </w:style>
  <w:style w:type="paragraph" w:styleId="NoSpacing">
    <w:name w:val="No Spacing"/>
    <w:uiPriority w:val="1"/>
    <w:qFormat/>
    <w:rsid w:val="005E0320"/>
    <w:pPr>
      <w:spacing w:after="0"/>
    </w:pPr>
  </w:style>
  <w:style w:type="paragraph" w:styleId="Quote">
    <w:name w:val="Quote"/>
    <w:basedOn w:val="Normal"/>
    <w:link w:val="QuoteChar"/>
    <w:uiPriority w:val="99"/>
    <w:qFormat/>
    <w:rsid w:val="005E0320"/>
    <w:pPr>
      <w:ind w:left="720" w:right="720"/>
    </w:pPr>
    <w:rPr>
      <w:iCs/>
    </w:rPr>
  </w:style>
  <w:style w:type="character" w:customStyle="1" w:styleId="QuoteChar">
    <w:name w:val="Quote Char"/>
    <w:basedOn w:val="DefaultParagraphFont"/>
    <w:link w:val="Quote"/>
    <w:uiPriority w:val="99"/>
    <w:rsid w:val="005E0320"/>
    <w:rPr>
      <w:iCs/>
    </w:rPr>
  </w:style>
  <w:style w:type="paragraph" w:styleId="Salutation">
    <w:name w:val="Salutation"/>
    <w:basedOn w:val="Normal"/>
    <w:next w:val="Normal"/>
    <w:link w:val="SalutationChar"/>
    <w:uiPriority w:val="99"/>
    <w:semiHidden/>
    <w:unhideWhenUsed/>
    <w:rsid w:val="00FF20CE"/>
  </w:style>
  <w:style w:type="character" w:customStyle="1" w:styleId="SalutationChar">
    <w:name w:val="Salutation Char"/>
    <w:basedOn w:val="DefaultParagraphFont"/>
    <w:link w:val="Salutation"/>
    <w:uiPriority w:val="99"/>
    <w:semiHidden/>
    <w:rsid w:val="00FF20CE"/>
  </w:style>
  <w:style w:type="paragraph" w:styleId="Signature">
    <w:name w:val="Signature"/>
    <w:basedOn w:val="Normal"/>
    <w:link w:val="SignatureChar"/>
    <w:uiPriority w:val="99"/>
    <w:semiHidden/>
    <w:unhideWhenUsed/>
    <w:rsid w:val="005529CE"/>
    <w:pPr>
      <w:spacing w:after="0"/>
      <w:ind w:left="4680"/>
    </w:pPr>
  </w:style>
  <w:style w:type="character" w:customStyle="1" w:styleId="SignatureChar">
    <w:name w:val="Signature Char"/>
    <w:basedOn w:val="DefaultParagraphFont"/>
    <w:link w:val="Signature"/>
    <w:uiPriority w:val="99"/>
    <w:semiHidden/>
    <w:rsid w:val="005529CE"/>
  </w:style>
  <w:style w:type="paragraph" w:styleId="Subtitle">
    <w:name w:val="Subtitle"/>
    <w:basedOn w:val="Normal"/>
    <w:next w:val="Normal"/>
    <w:link w:val="SubtitleChar"/>
    <w:uiPriority w:val="99"/>
    <w:qFormat/>
    <w:rsid w:val="005E0320"/>
    <w:pPr>
      <w:keepNext/>
      <w:numPr>
        <w:ilvl w:val="1"/>
      </w:numPr>
      <w:spacing w:after="480"/>
      <w:jc w:val="center"/>
    </w:pPr>
    <w:rPr>
      <w:rFonts w:eastAsiaTheme="majorEastAsia" w:cstheme="majorBidi"/>
      <w:iCs/>
    </w:rPr>
  </w:style>
  <w:style w:type="character" w:customStyle="1" w:styleId="SubtitleChar">
    <w:name w:val="Subtitle Char"/>
    <w:basedOn w:val="DefaultParagraphFont"/>
    <w:link w:val="Subtitle"/>
    <w:uiPriority w:val="99"/>
    <w:rsid w:val="005E0320"/>
    <w:rPr>
      <w:rFonts w:eastAsiaTheme="majorEastAsia" w:cstheme="majorBidi"/>
      <w:iCs/>
    </w:rPr>
  </w:style>
  <w:style w:type="character" w:styleId="SubtleEmphasis">
    <w:name w:val="Subtle Emphasis"/>
    <w:basedOn w:val="DefaultParagraphFont"/>
    <w:uiPriority w:val="99"/>
    <w:semiHidden/>
    <w:unhideWhenUsed/>
    <w:rsid w:val="008C65E8"/>
    <w:rPr>
      <w:i/>
      <w:iCs/>
      <w:color w:val="auto"/>
    </w:rPr>
  </w:style>
  <w:style w:type="character" w:styleId="SubtleReference">
    <w:name w:val="Subtle Reference"/>
    <w:basedOn w:val="DefaultParagraphFont"/>
    <w:uiPriority w:val="99"/>
    <w:semiHidden/>
    <w:unhideWhenUsed/>
    <w:rsid w:val="008C65E8"/>
    <w:rPr>
      <w:smallCaps/>
      <w:color w:val="auto"/>
      <w:u w:val="single"/>
    </w:rPr>
  </w:style>
  <w:style w:type="paragraph" w:styleId="Title">
    <w:name w:val="Title"/>
    <w:basedOn w:val="Normal"/>
    <w:next w:val="Normal"/>
    <w:link w:val="TitleChar"/>
    <w:uiPriority w:val="99"/>
    <w:qFormat/>
    <w:rsid w:val="005E0320"/>
    <w:pPr>
      <w:keepNext/>
      <w:jc w:val="center"/>
    </w:pPr>
    <w:rPr>
      <w:rFonts w:eastAsiaTheme="majorEastAsia" w:cstheme="majorBidi"/>
      <w:b/>
      <w:szCs w:val="52"/>
    </w:rPr>
  </w:style>
  <w:style w:type="character" w:customStyle="1" w:styleId="TitleChar">
    <w:name w:val="Title Char"/>
    <w:basedOn w:val="DefaultParagraphFont"/>
    <w:link w:val="Title"/>
    <w:uiPriority w:val="99"/>
    <w:rsid w:val="005E0320"/>
    <w:rPr>
      <w:rFonts w:eastAsiaTheme="majorEastAsia" w:cstheme="majorBidi"/>
      <w:b/>
      <w:szCs w:val="52"/>
    </w:rPr>
  </w:style>
  <w:style w:type="paragraph" w:styleId="TOAHeading">
    <w:name w:val="toa heading"/>
    <w:basedOn w:val="Normal"/>
    <w:next w:val="Normal"/>
    <w:uiPriority w:val="99"/>
    <w:semiHidden/>
    <w:unhideWhenUsed/>
    <w:rsid w:val="008C65E8"/>
    <w:pPr>
      <w:keepNext/>
    </w:pPr>
    <w:rPr>
      <w:rFonts w:eastAsiaTheme="majorEastAsia" w:cstheme="majorBidi"/>
      <w:b/>
      <w:bCs/>
    </w:rPr>
  </w:style>
  <w:style w:type="paragraph" w:styleId="TOC1">
    <w:name w:val="toc 1"/>
    <w:basedOn w:val="Normal"/>
    <w:next w:val="Normal"/>
    <w:autoRedefine/>
    <w:uiPriority w:val="99"/>
    <w:semiHidden/>
    <w:unhideWhenUsed/>
    <w:rsid w:val="008C65E8"/>
  </w:style>
  <w:style w:type="paragraph" w:styleId="TOC2">
    <w:name w:val="toc 2"/>
    <w:basedOn w:val="Normal"/>
    <w:next w:val="Normal"/>
    <w:autoRedefine/>
    <w:uiPriority w:val="99"/>
    <w:semiHidden/>
    <w:unhideWhenUsed/>
    <w:rsid w:val="008C65E8"/>
    <w:pPr>
      <w:ind w:left="720" w:right="1440"/>
    </w:pPr>
  </w:style>
  <w:style w:type="paragraph" w:styleId="TOC3">
    <w:name w:val="toc 3"/>
    <w:basedOn w:val="Normal"/>
    <w:next w:val="Normal"/>
    <w:autoRedefine/>
    <w:uiPriority w:val="99"/>
    <w:semiHidden/>
    <w:unhideWhenUsed/>
    <w:rsid w:val="008C65E8"/>
    <w:pPr>
      <w:ind w:left="1440" w:right="1440"/>
    </w:pPr>
  </w:style>
  <w:style w:type="paragraph" w:styleId="TOC4">
    <w:name w:val="toc 4"/>
    <w:basedOn w:val="Normal"/>
    <w:next w:val="Normal"/>
    <w:autoRedefine/>
    <w:uiPriority w:val="99"/>
    <w:semiHidden/>
    <w:unhideWhenUsed/>
    <w:rsid w:val="008C65E8"/>
    <w:pPr>
      <w:ind w:left="2160" w:right="1440"/>
    </w:pPr>
  </w:style>
  <w:style w:type="paragraph" w:styleId="TOC5">
    <w:name w:val="toc 5"/>
    <w:basedOn w:val="Normal"/>
    <w:next w:val="Normal"/>
    <w:autoRedefine/>
    <w:uiPriority w:val="99"/>
    <w:semiHidden/>
    <w:unhideWhenUsed/>
    <w:rsid w:val="008C65E8"/>
    <w:pPr>
      <w:ind w:left="2880" w:right="1440"/>
    </w:pPr>
  </w:style>
  <w:style w:type="paragraph" w:styleId="TOC6">
    <w:name w:val="toc 6"/>
    <w:basedOn w:val="Normal"/>
    <w:next w:val="Normal"/>
    <w:autoRedefine/>
    <w:uiPriority w:val="99"/>
    <w:semiHidden/>
    <w:unhideWhenUsed/>
    <w:rsid w:val="008C65E8"/>
    <w:pPr>
      <w:ind w:left="3600" w:right="1440"/>
    </w:pPr>
  </w:style>
  <w:style w:type="paragraph" w:styleId="TOC7">
    <w:name w:val="toc 7"/>
    <w:basedOn w:val="Normal"/>
    <w:next w:val="Normal"/>
    <w:autoRedefine/>
    <w:uiPriority w:val="99"/>
    <w:semiHidden/>
    <w:unhideWhenUsed/>
    <w:rsid w:val="008C65E8"/>
    <w:pPr>
      <w:ind w:left="4320" w:right="1440"/>
    </w:pPr>
  </w:style>
  <w:style w:type="paragraph" w:styleId="TOC8">
    <w:name w:val="toc 8"/>
    <w:basedOn w:val="Normal"/>
    <w:next w:val="Normal"/>
    <w:autoRedefine/>
    <w:uiPriority w:val="99"/>
    <w:semiHidden/>
    <w:unhideWhenUsed/>
    <w:rsid w:val="008C65E8"/>
    <w:pPr>
      <w:ind w:left="4320" w:right="1440"/>
    </w:pPr>
  </w:style>
  <w:style w:type="paragraph" w:styleId="TOC9">
    <w:name w:val="toc 9"/>
    <w:basedOn w:val="Normal"/>
    <w:next w:val="Normal"/>
    <w:autoRedefine/>
    <w:uiPriority w:val="99"/>
    <w:semiHidden/>
    <w:unhideWhenUsed/>
    <w:rsid w:val="008C65E8"/>
    <w:pPr>
      <w:ind w:left="4320" w:right="1440"/>
    </w:pPr>
  </w:style>
  <w:style w:type="paragraph" w:styleId="TOCHeading">
    <w:name w:val="TOC Heading"/>
    <w:basedOn w:val="Normal"/>
    <w:next w:val="Normal"/>
    <w:uiPriority w:val="99"/>
    <w:semiHidden/>
    <w:unhideWhenUsed/>
    <w:rsid w:val="005529CE"/>
    <w:pPr>
      <w:keepLines/>
    </w:pPr>
  </w:style>
  <w:style w:type="paragraph" w:styleId="Index2">
    <w:name w:val="index 2"/>
    <w:basedOn w:val="Normal"/>
    <w:next w:val="Normal"/>
    <w:autoRedefine/>
    <w:uiPriority w:val="99"/>
    <w:semiHidden/>
    <w:unhideWhenUsed/>
    <w:rsid w:val="005529CE"/>
    <w:pPr>
      <w:spacing w:after="0"/>
      <w:ind w:left="490" w:hanging="245"/>
    </w:pPr>
  </w:style>
  <w:style w:type="paragraph" w:styleId="Footer">
    <w:name w:val="footer"/>
    <w:basedOn w:val="Normal"/>
    <w:link w:val="FooterChar"/>
    <w:rsid w:val="00693944"/>
    <w:pPr>
      <w:tabs>
        <w:tab w:val="center" w:pos="4320"/>
        <w:tab w:val="right" w:pos="8640"/>
      </w:tabs>
      <w:spacing w:after="0"/>
    </w:pPr>
    <w:rPr>
      <w:rFonts w:ascii="Times New Roman" w:eastAsia="Times New Roman" w:hAnsi="Times New Roman" w:cs="Times New Roman"/>
      <w:snapToGrid w:val="0"/>
      <w:sz w:val="24"/>
      <w:szCs w:val="20"/>
    </w:rPr>
  </w:style>
  <w:style w:type="character" w:customStyle="1" w:styleId="FooterChar">
    <w:name w:val="Footer Char"/>
    <w:basedOn w:val="DefaultParagraphFont"/>
    <w:link w:val="Footer"/>
    <w:rsid w:val="00693944"/>
    <w:rPr>
      <w:rFonts w:eastAsia="Times New Roman" w:cs="Times New Roman"/>
      <w:snapToGrid w:val="0"/>
      <w:szCs w:val="20"/>
    </w:rPr>
  </w:style>
  <w:style w:type="paragraph" w:styleId="ListParagraph">
    <w:name w:val="List Paragraph"/>
    <w:basedOn w:val="Normal"/>
    <w:uiPriority w:val="99"/>
    <w:rsid w:val="007E114A"/>
    <w:pPr>
      <w:ind w:left="720"/>
      <w:contextualSpacing/>
    </w:pPr>
  </w:style>
  <w:style w:type="character" w:styleId="CommentReference">
    <w:name w:val="annotation reference"/>
    <w:basedOn w:val="DefaultParagraphFont"/>
    <w:uiPriority w:val="99"/>
    <w:semiHidden/>
    <w:unhideWhenUsed/>
    <w:rsid w:val="00940F11"/>
    <w:rPr>
      <w:sz w:val="16"/>
      <w:szCs w:val="16"/>
    </w:rPr>
  </w:style>
  <w:style w:type="paragraph" w:styleId="Revision">
    <w:name w:val="Revision"/>
    <w:hidden/>
    <w:uiPriority w:val="99"/>
    <w:semiHidden/>
    <w:rsid w:val="00B727A2"/>
    <w:pPr>
      <w:spacing w:after="0"/>
    </w:pPr>
    <w:rPr>
      <w:rFonts w:asciiTheme="minorHAnsi" w:eastAsiaTheme="minorEastAsia" w:hAnsiTheme="minorHAnsi"/>
      <w:kern w:val="2"/>
      <w:sz w:val="22"/>
      <w:szCs w:val="22"/>
      <w:lang w:eastAsia="ko-KR"/>
      <w14:ligatures w14:val="standardContextual"/>
    </w:rPr>
  </w:style>
  <w:style w:type="character" w:styleId="UnresolvedMention">
    <w:name w:val="Unresolved Mention"/>
    <w:basedOn w:val="DefaultParagraphFont"/>
    <w:uiPriority w:val="99"/>
    <w:semiHidden/>
    <w:unhideWhenUsed/>
    <w:rsid w:val="00AB1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psincident.krol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tc.gov" TargetMode="External"/><Relationship Id="rId5" Type="http://schemas.openxmlformats.org/officeDocument/2006/relationships/footnotes" Target="footnotes.xml"/><Relationship Id="rId10" Type="http://schemas.openxmlformats.org/officeDocument/2006/relationships/hyperlink" Target="http://www.mass.gov/contact-the-attorney-generals-office" TargetMode="External"/><Relationship Id="rId4" Type="http://schemas.openxmlformats.org/officeDocument/2006/relationships/webSettings" Target="webSettings.xml"/><Relationship Id="rId9" Type="http://schemas.openxmlformats.org/officeDocument/2006/relationships/hyperlink" Target="http://www.oag.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39c611a-8032-457b-b371-a99182228eef}" enabled="0" method="" siteId="{539c611a-8032-457b-b371-a99182228eef}" removed="1"/>
</clbl:labelList>
</file>

<file path=docProps/app.xml><?xml version="1.0" encoding="utf-8"?>
<Properties xmlns="http://schemas.openxmlformats.org/officeDocument/2006/extended-properties" xmlns:vt="http://schemas.openxmlformats.org/officeDocument/2006/docPropsVTypes">
  <Template>Normal</Template>
  <TotalTime>74</TotalTime>
  <Pages>4</Pages>
  <Words>1980</Words>
  <Characters>10400</Characters>
  <Application>Microsoft Office Word</Application>
  <DocSecurity>0</DocSecurity>
  <Lines>189</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CharactersWithSpaces>
  <SharedDoc>false</SharedDoc>
  <HLinks>
    <vt:vector size="18" baseType="variant">
      <vt:variant>
        <vt:i4>4128869</vt:i4>
      </vt:variant>
      <vt:variant>
        <vt:i4>6</vt:i4>
      </vt:variant>
      <vt:variant>
        <vt:i4>0</vt:i4>
      </vt:variant>
      <vt:variant>
        <vt:i4>5</vt:i4>
      </vt:variant>
      <vt:variant>
        <vt:lpwstr>http://www.ftc.gov/</vt:lpwstr>
      </vt:variant>
      <vt:variant>
        <vt:lpwstr/>
      </vt:variant>
      <vt:variant>
        <vt:i4>1507341</vt:i4>
      </vt:variant>
      <vt:variant>
        <vt:i4>3</vt:i4>
      </vt:variant>
      <vt:variant>
        <vt:i4>0</vt:i4>
      </vt:variant>
      <vt:variant>
        <vt:i4>5</vt:i4>
      </vt:variant>
      <vt:variant>
        <vt:lpwstr>http://www.mass.gov/contact-the-attorney-generals-office</vt:lpwstr>
      </vt:variant>
      <vt:variant>
        <vt:lpwstr/>
      </vt:variant>
      <vt:variant>
        <vt:i4>2687085</vt:i4>
      </vt:variant>
      <vt:variant>
        <vt:i4>0</vt:i4>
      </vt:variant>
      <vt:variant>
        <vt:i4>0</vt:i4>
      </vt:variant>
      <vt:variant>
        <vt:i4>5</vt:i4>
      </vt:variant>
      <vt:variant>
        <vt:lpwstr>http://www.oag.dc.gov/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Laurie Ryba</cp:lastModifiedBy>
  <cp:revision>3</cp:revision>
  <cp:lastPrinted>2026-03-10T19:41:00Z</cp:lastPrinted>
  <dcterms:created xsi:type="dcterms:W3CDTF">2026-03-10T19:40:00Z</dcterms:created>
  <dcterms:modified xsi:type="dcterms:W3CDTF">2026-03-10T20:51:00Z</dcterms:modified>
</cp:coreProperties>
</file>