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1C7B3" w14:textId="09EFEBB7" w:rsidR="000B2338" w:rsidRPr="000B2338" w:rsidRDefault="001E7761" w:rsidP="00737923">
      <w:pPr>
        <w:spacing w:after="0" w:line="242" w:lineRule="auto"/>
        <w:ind w:left="0" w:right="1264" w:firstLine="0"/>
        <w:rPr>
          <w:strike/>
        </w:rPr>
      </w:pPr>
      <w:r>
        <w:rPr>
          <w:noProof/>
        </w:rPr>
        <w:drawing>
          <wp:inline distT="0" distB="0" distL="0" distR="0" wp14:anchorId="5BDEA80E" wp14:editId="1C10025B">
            <wp:extent cx="3648391" cy="609228"/>
            <wp:effectExtent l="0" t="0" r="0" b="63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80106" cy="631222"/>
                    </a:xfrm>
                    <a:prstGeom prst="rect">
                      <a:avLst/>
                    </a:prstGeom>
                    <a:noFill/>
                    <a:ln>
                      <a:noFill/>
                    </a:ln>
                  </pic:spPr>
                </pic:pic>
              </a:graphicData>
            </a:graphic>
          </wp:inline>
        </w:drawing>
      </w:r>
    </w:p>
    <w:p w14:paraId="620D2529" w14:textId="77777777" w:rsidR="00C531DC" w:rsidRDefault="00C531DC" w:rsidP="00A93D43">
      <w:pPr>
        <w:tabs>
          <w:tab w:val="center" w:pos="2160"/>
        </w:tabs>
        <w:ind w:left="0" w:firstLine="0"/>
      </w:pPr>
    </w:p>
    <w:p w14:paraId="5ACAA297" w14:textId="34FD0E42" w:rsidR="00524582" w:rsidRDefault="00055341" w:rsidP="00A93D43">
      <w:pPr>
        <w:tabs>
          <w:tab w:val="center" w:pos="2160"/>
        </w:tabs>
        <w:ind w:left="0" w:firstLine="0"/>
      </w:pPr>
      <w:r>
        <w:t>May</w:t>
      </w:r>
      <w:r w:rsidR="00473075">
        <w:t xml:space="preserve"> 18, 2026</w:t>
      </w:r>
    </w:p>
    <w:p w14:paraId="22B6F866" w14:textId="33122964" w:rsidR="007A7205" w:rsidRDefault="00055341" w:rsidP="00A93D43">
      <w:pPr>
        <w:tabs>
          <w:tab w:val="center" w:pos="2160"/>
        </w:tabs>
        <w:ind w:left="0" w:firstLine="0"/>
      </w:pPr>
      <w:r>
        <w:t xml:space="preserve"> </w:t>
      </w:r>
    </w:p>
    <w:p w14:paraId="78710789" w14:textId="2E96786A" w:rsidR="00B63AC9" w:rsidRPr="00772D88" w:rsidRDefault="00B63AC9" w:rsidP="00B63AC9">
      <w:r w:rsidRPr="00772D88">
        <w:t>Members in attendance: Tim Brown,</w:t>
      </w:r>
      <w:r>
        <w:t xml:space="preserve"> </w:t>
      </w:r>
      <w:r w:rsidRPr="00772D88">
        <w:t>John Janas</w:t>
      </w:r>
      <w:r>
        <w:t>,</w:t>
      </w:r>
      <w:r w:rsidRPr="00772D88">
        <w:t xml:space="preserve"> Edward Metzger,</w:t>
      </w:r>
      <w:r>
        <w:t xml:space="preserve"> </w:t>
      </w:r>
      <w:r w:rsidRPr="00772D88">
        <w:t>Jerry Miller</w:t>
      </w:r>
      <w:r>
        <w:t>,</w:t>
      </w:r>
      <w:r w:rsidRPr="00772D88">
        <w:t xml:space="preserve"> Marlene North</w:t>
      </w:r>
      <w:r>
        <w:t>,</w:t>
      </w:r>
      <w:r w:rsidRPr="00772D88">
        <w:t xml:space="preserve"> Virginia Nuzum</w:t>
      </w:r>
    </w:p>
    <w:p w14:paraId="233B190B" w14:textId="77777777" w:rsidR="00B63AC9" w:rsidRPr="00772D88" w:rsidRDefault="00B63AC9" w:rsidP="00B63AC9">
      <w:r w:rsidRPr="00772D88">
        <w:t xml:space="preserve"> </w:t>
      </w:r>
    </w:p>
    <w:p w14:paraId="2D3C81A8" w14:textId="266DB850" w:rsidR="00B63AC9" w:rsidRPr="00772D88" w:rsidRDefault="00B63AC9" w:rsidP="00B63AC9">
      <w:r w:rsidRPr="00772D88">
        <w:t>Members absent/excused</w:t>
      </w:r>
      <w:r w:rsidR="008E1284" w:rsidRPr="00772D88">
        <w:t>:</w:t>
      </w:r>
      <w:r w:rsidR="008E1284">
        <w:t xml:space="preserve"> Rebecca</w:t>
      </w:r>
      <w:r w:rsidR="008E1284" w:rsidRPr="00772D88">
        <w:t xml:space="preserve"> Ferguson</w:t>
      </w:r>
    </w:p>
    <w:p w14:paraId="0546C886" w14:textId="77777777" w:rsidR="00B63AC9" w:rsidRPr="00772D88" w:rsidRDefault="00B63AC9" w:rsidP="00B63AC9"/>
    <w:p w14:paraId="078782E4" w14:textId="6D1BB205" w:rsidR="00B63AC9" w:rsidRDefault="00B63AC9" w:rsidP="00B63AC9">
      <w:r w:rsidRPr="00772D88">
        <w:t>Guests:</w:t>
      </w:r>
      <w:r w:rsidR="00417FBD">
        <w:t xml:space="preserve">  Stacy Cox, Michele Solether, Melissa Coe, </w:t>
      </w:r>
      <w:r w:rsidR="00873592">
        <w:t xml:space="preserve">Tom Huffman, Katie Klug, Stacey Rife, Barb Dussel, Joanne Hayward, </w:t>
      </w:r>
      <w:r w:rsidR="0050482A">
        <w:t>Carly Dauch, Amy Brinkman, Danielle</w:t>
      </w:r>
      <w:r w:rsidR="0059340B">
        <w:t xml:space="preserve"> Galbraith</w:t>
      </w:r>
      <w:r w:rsidR="0050482A">
        <w:t>, Brook</w:t>
      </w:r>
      <w:r w:rsidR="00C63BA7">
        <w:t xml:space="preserve"> Bruman</w:t>
      </w:r>
      <w:r w:rsidR="0050482A">
        <w:t>, Conn</w:t>
      </w:r>
      <w:r w:rsidR="005F5A40">
        <w:t>o</w:t>
      </w:r>
      <w:r w:rsidR="0050482A">
        <w:t>r Ga</w:t>
      </w:r>
      <w:r w:rsidR="00482A53">
        <w:t>lvin, Marie Thomas, Amy Knauss, Scott McKeown, Rachel Smith, Jen Krouse, Julie Sprague, Danielle Perkins,</w:t>
      </w:r>
      <w:r w:rsidR="00264678">
        <w:t xml:space="preserve"> K</w:t>
      </w:r>
      <w:r w:rsidR="00375910">
        <w:t xml:space="preserve">ristina Overhulse, Emily Sisco, Lynne </w:t>
      </w:r>
      <w:r w:rsidR="004A58AA">
        <w:t>Beard, Brent</w:t>
      </w:r>
      <w:r>
        <w:t xml:space="preserve"> Baer, Rhonda Kendall</w:t>
      </w:r>
    </w:p>
    <w:p w14:paraId="1C733F6D" w14:textId="77777777" w:rsidR="00A361DF" w:rsidRDefault="00A361DF" w:rsidP="00B63AC9"/>
    <w:p w14:paraId="38D109DB" w14:textId="4BCDEC1D" w:rsidR="001C636E" w:rsidRPr="00014287" w:rsidRDefault="001C636E" w:rsidP="00A361DF">
      <w:r w:rsidRPr="00A361DF">
        <w:rPr>
          <w:b/>
          <w:bCs/>
        </w:rPr>
        <w:t>Ethics Council</w:t>
      </w:r>
    </w:p>
    <w:p w14:paraId="223A93C6" w14:textId="7EC74C2F" w:rsidR="00A361DF" w:rsidRPr="00014287" w:rsidRDefault="00A361DF" w:rsidP="00A361DF">
      <w:pPr>
        <w:ind w:left="0" w:firstLine="0"/>
      </w:pPr>
      <w:r w:rsidRPr="00014287">
        <w:t xml:space="preserve">The Ethics Council </w:t>
      </w:r>
      <w:r w:rsidR="00014287">
        <w:t>was presented with two Outside Employment Requests.  The Council approved one and denied one.</w:t>
      </w:r>
    </w:p>
    <w:p w14:paraId="603946DE" w14:textId="77777777" w:rsidR="00014287" w:rsidRPr="00014287" w:rsidRDefault="00014287" w:rsidP="00A361DF">
      <w:pPr>
        <w:ind w:left="0" w:firstLine="0"/>
      </w:pPr>
    </w:p>
    <w:p w14:paraId="5144C249" w14:textId="3A891AAC" w:rsidR="000811D5" w:rsidRPr="00014287" w:rsidRDefault="000811D5" w:rsidP="00014287">
      <w:pPr>
        <w:rPr>
          <w:b/>
          <w:bCs/>
        </w:rPr>
      </w:pPr>
      <w:r w:rsidRPr="00014287">
        <w:rPr>
          <w:b/>
          <w:bCs/>
        </w:rPr>
        <w:t>Approval of Minutes</w:t>
      </w:r>
    </w:p>
    <w:p w14:paraId="4118B472" w14:textId="0DCECB5F" w:rsidR="000811D5" w:rsidRDefault="00014287" w:rsidP="00014287">
      <w:r>
        <w:t xml:space="preserve">On a motion made by Edward Metzger and seconded by Jerry Miller, the Board approved the </w:t>
      </w:r>
      <w:r w:rsidR="000811D5">
        <w:t>April</w:t>
      </w:r>
      <w:r w:rsidR="0084145E">
        <w:t xml:space="preserve"> </w:t>
      </w:r>
      <w:r w:rsidR="001855E1">
        <w:t>20</w:t>
      </w:r>
      <w:r w:rsidR="001E2E9F">
        <w:t>, 202</w:t>
      </w:r>
      <w:r w:rsidR="0084145E">
        <w:t>6</w:t>
      </w:r>
      <w:r>
        <w:t>, minutes.  All ayes recorded.  Motion carried.</w:t>
      </w:r>
    </w:p>
    <w:p w14:paraId="2CF0CADF" w14:textId="77777777" w:rsidR="000811D5" w:rsidRDefault="000811D5" w:rsidP="000811D5"/>
    <w:p w14:paraId="0229464D" w14:textId="66E8B25D" w:rsidR="009C1219" w:rsidRPr="00014287" w:rsidRDefault="00CF78CF" w:rsidP="00014287">
      <w:pPr>
        <w:spacing w:after="0" w:line="240" w:lineRule="auto"/>
        <w:rPr>
          <w:b/>
        </w:rPr>
      </w:pPr>
      <w:r w:rsidRPr="00373040">
        <w:rPr>
          <w:b/>
        </w:rPr>
        <w:t>Authorization</w:t>
      </w:r>
      <w:r w:rsidRPr="00014287">
        <w:rPr>
          <w:b/>
        </w:rPr>
        <w:t xml:space="preserve"> to Re-seek Bids – Wood Lane School Playground</w:t>
      </w:r>
    </w:p>
    <w:p w14:paraId="05BFA2DE" w14:textId="1A151D7F" w:rsidR="007675B9" w:rsidRPr="007675B9" w:rsidRDefault="00DF129A" w:rsidP="00014287">
      <w:pPr>
        <w:spacing w:after="0"/>
        <w:rPr>
          <w:color w:val="auto"/>
          <w:sz w:val="22"/>
        </w:rPr>
      </w:pPr>
      <w:r>
        <w:t xml:space="preserve">Mr. Scott McKeown, Director of Operations, announced that the </w:t>
      </w:r>
      <w:r w:rsidR="007675B9">
        <w:t>2026 Capital Plan includes the renovation of the Wood Lane School Playground.</w:t>
      </w:r>
      <w:r w:rsidR="007B1CA9">
        <w:t xml:space="preserve">  Mr. McKeown stated that the </w:t>
      </w:r>
      <w:r w:rsidR="007675B9">
        <w:t>W</w:t>
      </w:r>
      <w:r w:rsidR="007B1CA9">
        <w:t xml:space="preserve">ood </w:t>
      </w:r>
      <w:r w:rsidR="007675B9">
        <w:t>C</w:t>
      </w:r>
      <w:r w:rsidR="007B1CA9">
        <w:t xml:space="preserve">ounty </w:t>
      </w:r>
      <w:r w:rsidR="007675B9">
        <w:t>B</w:t>
      </w:r>
      <w:r w:rsidR="007B1CA9">
        <w:t xml:space="preserve">oard of </w:t>
      </w:r>
      <w:r w:rsidR="007675B9">
        <w:t>D</w:t>
      </w:r>
      <w:r w:rsidR="007B1CA9">
        <w:t xml:space="preserve">evelopmental </w:t>
      </w:r>
      <w:r w:rsidR="007675B9">
        <w:t>D</w:t>
      </w:r>
      <w:r w:rsidR="007B1CA9">
        <w:t>isabilities</w:t>
      </w:r>
      <w:r w:rsidR="007675B9">
        <w:t xml:space="preserve"> contracted with OHM Advisors to design and specify this project.</w:t>
      </w:r>
      <w:r w:rsidR="006241C4">
        <w:t xml:space="preserve">  Mr. McKeown stated that the </w:t>
      </w:r>
      <w:r w:rsidR="007675B9">
        <w:t>2026 Capital Plan appropriated $1,935,000 for this project.</w:t>
      </w:r>
    </w:p>
    <w:p w14:paraId="23D7DC51" w14:textId="5899778B" w:rsidR="007675B9" w:rsidRDefault="007675B9" w:rsidP="007675B9">
      <w:pPr>
        <w:spacing w:after="0"/>
      </w:pPr>
    </w:p>
    <w:p w14:paraId="4F332467" w14:textId="27B9293B" w:rsidR="00DD5875" w:rsidRDefault="00071628" w:rsidP="00322D74">
      <w:pPr>
        <w:spacing w:after="0"/>
      </w:pPr>
      <w:r>
        <w:t>Mr.</w:t>
      </w:r>
      <w:r w:rsidR="00373040">
        <w:t xml:space="preserve"> McKeown </w:t>
      </w:r>
      <w:r w:rsidR="00322D74">
        <w:t>stated that the B</w:t>
      </w:r>
      <w:r w:rsidR="007675B9">
        <w:t>oard authorized public bidding for the construction portion of the School Playground project in April</w:t>
      </w:r>
      <w:r w:rsidR="00322D74">
        <w:t>,</w:t>
      </w:r>
      <w:r w:rsidR="00DD5875">
        <w:t xml:space="preserve"> and no bids were received at the May 12, 2026, bid opening.</w:t>
      </w:r>
    </w:p>
    <w:p w14:paraId="7A43CAB6" w14:textId="77777777" w:rsidR="00D87D8D" w:rsidRDefault="00D87D8D" w:rsidP="00322D74">
      <w:pPr>
        <w:spacing w:after="0"/>
      </w:pPr>
    </w:p>
    <w:p w14:paraId="33ED49F3" w14:textId="577478AA" w:rsidR="00D87D8D" w:rsidRDefault="00D87D8D" w:rsidP="00322D74">
      <w:pPr>
        <w:spacing w:after="0"/>
      </w:pPr>
      <w:r>
        <w:t>Mr. McKeown shared that communication was held between Wood County Board of Developmental Disabilities and OHM</w:t>
      </w:r>
      <w:r w:rsidR="00A45B62">
        <w:t xml:space="preserve"> Advisors</w:t>
      </w:r>
      <w:r w:rsidR="002B3BC8">
        <w:t xml:space="preserve"> with prospective </w:t>
      </w:r>
      <w:r w:rsidR="00B65D8D">
        <w:t>bidders,</w:t>
      </w:r>
      <w:r w:rsidR="002B3BC8">
        <w:t xml:space="preserve"> and it was stated that the</w:t>
      </w:r>
      <w:r w:rsidR="00B65D8D">
        <w:t xml:space="preserve"> construction timeline was a barrier for contracts due to scheduled projects.</w:t>
      </w:r>
    </w:p>
    <w:p w14:paraId="7515A094" w14:textId="77777777" w:rsidR="00B65D8D" w:rsidRDefault="00B65D8D" w:rsidP="00322D74">
      <w:pPr>
        <w:spacing w:after="0"/>
      </w:pPr>
    </w:p>
    <w:p w14:paraId="72CDCB57" w14:textId="6B8E6B0D" w:rsidR="00B65D8D" w:rsidRDefault="00B65D8D" w:rsidP="00322D74">
      <w:pPr>
        <w:spacing w:after="0"/>
      </w:pPr>
      <w:r>
        <w:t>Mr. McKeown</w:t>
      </w:r>
      <w:r w:rsidR="00B8730A">
        <w:t xml:space="preserve"> shared that with the contractor feedback, a flexible schedule for the Playground project is being developed to allow construction to begin between August 1</w:t>
      </w:r>
      <w:r w:rsidR="00905297">
        <w:t>, 2026,</w:t>
      </w:r>
      <w:r w:rsidR="00B8730A">
        <w:t xml:space="preserve"> and November 1, 2026, with a completion date of June 15, 2027.</w:t>
      </w:r>
    </w:p>
    <w:p w14:paraId="7C70F361" w14:textId="77777777" w:rsidR="000B3FF5" w:rsidRDefault="000B3FF5" w:rsidP="00322D74">
      <w:pPr>
        <w:spacing w:after="0"/>
      </w:pPr>
    </w:p>
    <w:p w14:paraId="6C4016C3" w14:textId="6C9A78C4" w:rsidR="000B3FF5" w:rsidRDefault="000B3FF5" w:rsidP="00322D74">
      <w:pPr>
        <w:spacing w:after="0"/>
      </w:pPr>
      <w:r>
        <w:t>Mr. McKeown</w:t>
      </w:r>
      <w:r w:rsidR="00EA6AC2">
        <w:t xml:space="preserve"> suggested that the Board </w:t>
      </w:r>
      <w:r w:rsidR="00F24916">
        <w:t>authorize to re-advertise for public bids for the construction component of the Wood Lane School Playground Project.</w:t>
      </w:r>
    </w:p>
    <w:p w14:paraId="21B2AFEC" w14:textId="77777777" w:rsidR="00B65D8D" w:rsidRDefault="00B65D8D" w:rsidP="00322D74">
      <w:pPr>
        <w:spacing w:after="0"/>
      </w:pPr>
    </w:p>
    <w:p w14:paraId="5367170D" w14:textId="70B4202D" w:rsidR="009C1219" w:rsidRPr="00DE46D8" w:rsidRDefault="00E94A8E" w:rsidP="00E94A8E">
      <w:pPr>
        <w:spacing w:after="0" w:line="240" w:lineRule="auto"/>
        <w:rPr>
          <w:caps/>
        </w:rPr>
      </w:pPr>
      <w:r>
        <w:t xml:space="preserve">On a motion made by </w:t>
      </w:r>
      <w:r w:rsidR="00B474DC">
        <w:t xml:space="preserve">Marlene North and seconded by </w:t>
      </w:r>
      <w:r w:rsidR="00DE46D8">
        <w:t xml:space="preserve">John Janas, the </w:t>
      </w:r>
      <w:r w:rsidR="007675B9">
        <w:t>Board authorize</w:t>
      </w:r>
      <w:r w:rsidR="00DE46D8">
        <w:t>d the</w:t>
      </w:r>
      <w:r w:rsidR="007675B9">
        <w:t xml:space="preserve"> </w:t>
      </w:r>
      <w:r w:rsidR="00DE46D8">
        <w:t>Superintendent</w:t>
      </w:r>
      <w:r w:rsidR="007675B9">
        <w:t xml:space="preserve"> to seek public bids for the Wood Lane School Playground Project, with a published construction estimate of $745,350.00.</w:t>
      </w:r>
      <w:r w:rsidR="00DE46D8">
        <w:t xml:space="preserve">  All ayes recorded.  Motion carried.</w:t>
      </w:r>
    </w:p>
    <w:p w14:paraId="3061E5DE" w14:textId="65C643F0" w:rsidR="00B35943" w:rsidRPr="00373040" w:rsidRDefault="00B35943" w:rsidP="00373040">
      <w:pPr>
        <w:spacing w:after="0" w:line="240" w:lineRule="auto"/>
        <w:rPr>
          <w:b/>
        </w:rPr>
      </w:pPr>
      <w:r w:rsidRPr="00373040">
        <w:rPr>
          <w:b/>
        </w:rPr>
        <w:lastRenderedPageBreak/>
        <w:t>Board Training Opportunities</w:t>
      </w:r>
    </w:p>
    <w:p w14:paraId="0E027C51" w14:textId="3DB6949C" w:rsidR="00C65FCF" w:rsidRPr="003B77C2" w:rsidRDefault="00C65FCF" w:rsidP="00373040">
      <w:r w:rsidRPr="003B77C2">
        <w:t>Superintendent Baer announced that the Ohio Administrative Code OAC 5123:2-1-13, in-service training for members of county boards of developmental disabilities, states that board members must complete a minimum of four (4) hours of in-service training annually.  The rule also states that the director would identify topics related to the developmental disabilities service delivery system to be addressed during in-service training.  Superintendent Baer stated, Lindsay Nash, Director of the Ohio Department of Developmental Disabilities has identified DODD Director updates (1 hour) and System Funding Overview (1 hour) as 2026 training topics.  Superintendent Baer stated that Director Nash has identified that the Superintendent may choose any topic they feel would be most helpful for board members.  Superintendent Baer announced that</w:t>
      </w:r>
      <w:r>
        <w:t xml:space="preserve"> Board Members of Wood County</w:t>
      </w:r>
      <w:r w:rsidR="00705069">
        <w:t xml:space="preserve"> have completed one hour of the four</w:t>
      </w:r>
      <w:r w:rsidR="007A22DB">
        <w:t xml:space="preserve"> hours required.  </w:t>
      </w:r>
      <w:r>
        <w:t xml:space="preserve"> </w:t>
      </w:r>
      <w:r w:rsidR="007A22DB" w:rsidRPr="003B77C2">
        <w:t>Superintendent Baer</w:t>
      </w:r>
      <w:r w:rsidR="007A22DB">
        <w:t xml:space="preserve"> stated that the remaining four hours</w:t>
      </w:r>
      <w:r w:rsidR="00C91567">
        <w:t xml:space="preserve"> would be held</w:t>
      </w:r>
      <w:r>
        <w:t xml:space="preserve"> at the conclusion of the May, September, and October meetings.</w:t>
      </w:r>
    </w:p>
    <w:p w14:paraId="1067FACF" w14:textId="77777777" w:rsidR="00C65FCF" w:rsidRPr="003B77C2" w:rsidRDefault="00C65FCF" w:rsidP="00C65FCF"/>
    <w:p w14:paraId="000D8057" w14:textId="2B489E1D" w:rsidR="00C65FCF" w:rsidRDefault="00C65FCF" w:rsidP="00160EED">
      <w:pPr>
        <w:pStyle w:val="NoSpacing"/>
        <w:ind w:left="720"/>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Superintendent Baer announced that the Board would complete the </w:t>
      </w:r>
      <w:r w:rsidR="00160EED">
        <w:rPr>
          <w:rFonts w:ascii="Times New Roman" w:hAnsi="Times New Roman" w:cs="Times New Roman"/>
          <w:color w:val="000000"/>
          <w:sz w:val="24"/>
          <w:szCs w:val="24"/>
        </w:rPr>
        <w:t>second</w:t>
      </w:r>
      <w:r>
        <w:rPr>
          <w:rFonts w:ascii="Times New Roman" w:hAnsi="Times New Roman" w:cs="Times New Roman"/>
          <w:color w:val="000000"/>
          <w:sz w:val="24"/>
          <w:szCs w:val="24"/>
        </w:rPr>
        <w:t xml:space="preserve"> hour of training immediately following today’s board meeting.</w:t>
      </w:r>
    </w:p>
    <w:p w14:paraId="2101325E" w14:textId="775BEC1E" w:rsidR="00C65FCF" w:rsidRDefault="009602CA" w:rsidP="00C65FCF">
      <w:pPr>
        <w:pStyle w:val="NoSpacing"/>
        <w:numPr>
          <w:ilvl w:val="0"/>
          <w:numId w:val="25"/>
        </w:numPr>
        <w:jc w:val="left"/>
        <w:rPr>
          <w:rFonts w:ascii="Times New Roman" w:hAnsi="Times New Roman" w:cs="Times New Roman"/>
          <w:color w:val="000000"/>
          <w:sz w:val="24"/>
          <w:szCs w:val="24"/>
        </w:rPr>
      </w:pPr>
      <w:r>
        <w:rPr>
          <w:rFonts w:ascii="Times New Roman" w:hAnsi="Times New Roman" w:cs="Times New Roman"/>
          <w:color w:val="000000"/>
          <w:sz w:val="24"/>
          <w:szCs w:val="24"/>
        </w:rPr>
        <w:t>Leading the Way with your SSA</w:t>
      </w:r>
    </w:p>
    <w:p w14:paraId="2FA16490" w14:textId="77777777" w:rsidR="00C65FCF" w:rsidRDefault="00C65FCF" w:rsidP="00B2027E">
      <w:pPr>
        <w:pStyle w:val="NoSpacing"/>
        <w:ind w:left="720"/>
        <w:jc w:val="left"/>
        <w:rPr>
          <w:rFonts w:ascii="Times New Roman" w:hAnsi="Times New Roman" w:cs="Times New Roman"/>
          <w:color w:val="000000"/>
          <w:sz w:val="24"/>
          <w:szCs w:val="24"/>
        </w:rPr>
      </w:pPr>
    </w:p>
    <w:p w14:paraId="2B01D17D" w14:textId="42D8F727" w:rsidR="0094023C" w:rsidRPr="009602CA" w:rsidRDefault="00055341" w:rsidP="009602CA">
      <w:pPr>
        <w:spacing w:after="4" w:line="259" w:lineRule="auto"/>
        <w:rPr>
          <w:bCs/>
        </w:rPr>
      </w:pPr>
      <w:r w:rsidRPr="009602CA">
        <w:rPr>
          <w:b/>
        </w:rPr>
        <w:t>Personnel Actions</w:t>
      </w:r>
    </w:p>
    <w:p w14:paraId="2CEC8B04" w14:textId="30609E4C" w:rsidR="0094023C" w:rsidRDefault="009602CA" w:rsidP="0014441D">
      <w:pPr>
        <w:spacing w:after="4" w:line="259" w:lineRule="auto"/>
        <w:rPr>
          <w:bCs/>
        </w:rPr>
      </w:pPr>
      <w:r>
        <w:rPr>
          <w:bCs/>
        </w:rPr>
        <w:t>The Board reviewed the personnel actions as submitted.</w:t>
      </w:r>
    </w:p>
    <w:p w14:paraId="3ECFA0B3" w14:textId="77777777" w:rsidR="009602CA" w:rsidRPr="009602CA" w:rsidRDefault="009602CA" w:rsidP="0014441D">
      <w:pPr>
        <w:spacing w:after="4" w:line="259" w:lineRule="auto"/>
        <w:rPr>
          <w:bCs/>
        </w:rPr>
      </w:pPr>
    </w:p>
    <w:p w14:paraId="653E5CC7" w14:textId="2D6CA137" w:rsidR="00537F25" w:rsidRPr="00834182" w:rsidRDefault="00E12DE4" w:rsidP="009602CA">
      <w:pPr>
        <w:pStyle w:val="NoSpacing"/>
        <w:jc w:val="left"/>
        <w:rPr>
          <w:rFonts w:ascii="Times New Roman" w:hAnsi="Times New Roman" w:cs="Times New Roman"/>
          <w:b/>
          <w:bCs/>
          <w:sz w:val="24"/>
          <w:szCs w:val="24"/>
        </w:rPr>
      </w:pPr>
      <w:r w:rsidRPr="00834182">
        <w:rPr>
          <w:rFonts w:ascii="Times New Roman" w:hAnsi="Times New Roman" w:cs="Times New Roman"/>
          <w:b/>
          <w:bCs/>
          <w:sz w:val="24"/>
          <w:szCs w:val="24"/>
        </w:rPr>
        <w:t xml:space="preserve">Wood County Family and Children First Council - </w:t>
      </w:r>
      <w:r w:rsidR="007E5B91" w:rsidRPr="00834182">
        <w:rPr>
          <w:rFonts w:ascii="Times New Roman" w:hAnsi="Times New Roman" w:cs="Times New Roman"/>
          <w:b/>
          <w:bCs/>
          <w:sz w:val="24"/>
          <w:szCs w:val="24"/>
        </w:rPr>
        <w:t>Recommended Annual Contribution for Mandated Members</w:t>
      </w:r>
    </w:p>
    <w:p w14:paraId="267F22FA" w14:textId="7EBE1C48" w:rsidR="0094023C" w:rsidRPr="00834182" w:rsidRDefault="009602CA" w:rsidP="00E76C87">
      <w:pPr>
        <w:pStyle w:val="NoSpacing"/>
        <w:jc w:val="left"/>
        <w:rPr>
          <w:rFonts w:ascii="Times New Roman" w:hAnsi="Times New Roman" w:cs="Times New Roman"/>
          <w:sz w:val="24"/>
          <w:szCs w:val="24"/>
        </w:rPr>
      </w:pPr>
      <w:r>
        <w:rPr>
          <w:rFonts w:ascii="Times New Roman" w:hAnsi="Times New Roman" w:cs="Times New Roman"/>
          <w:sz w:val="24"/>
          <w:szCs w:val="24"/>
        </w:rPr>
        <w:t>On a motion made by Jerry Miller and seconded by Edward Metzger, the Board approved</w:t>
      </w:r>
      <w:r w:rsidR="00E76C87">
        <w:rPr>
          <w:rFonts w:ascii="Times New Roman" w:hAnsi="Times New Roman" w:cs="Times New Roman"/>
          <w:sz w:val="24"/>
          <w:szCs w:val="24"/>
        </w:rPr>
        <w:t xml:space="preserve"> the Superintendent to</w:t>
      </w:r>
      <w:r w:rsidR="00EA3AB5" w:rsidRPr="00834182">
        <w:rPr>
          <w:rFonts w:ascii="Times New Roman" w:hAnsi="Times New Roman" w:cs="Times New Roman"/>
          <w:sz w:val="24"/>
          <w:szCs w:val="24"/>
        </w:rPr>
        <w:t xml:space="preserve"> pay the approved 202</w:t>
      </w:r>
      <w:r w:rsidR="00606C28">
        <w:rPr>
          <w:rFonts w:ascii="Times New Roman" w:hAnsi="Times New Roman" w:cs="Times New Roman"/>
          <w:sz w:val="24"/>
          <w:szCs w:val="24"/>
        </w:rPr>
        <w:t>6</w:t>
      </w:r>
      <w:r w:rsidR="00EA3AB5" w:rsidRPr="00834182">
        <w:rPr>
          <w:rFonts w:ascii="Times New Roman" w:hAnsi="Times New Roman" w:cs="Times New Roman"/>
          <w:sz w:val="24"/>
          <w:szCs w:val="24"/>
        </w:rPr>
        <w:t xml:space="preserve"> annual contribution to Wood County Family and Children First Council in the amount of $25,000.00.</w:t>
      </w:r>
      <w:r w:rsidR="00441111">
        <w:rPr>
          <w:rFonts w:ascii="Times New Roman" w:hAnsi="Times New Roman" w:cs="Times New Roman"/>
          <w:sz w:val="24"/>
          <w:szCs w:val="24"/>
        </w:rPr>
        <w:t xml:space="preserve">  All ayes recorded.  Motion carried.</w:t>
      </w:r>
    </w:p>
    <w:p w14:paraId="7D02802C" w14:textId="77777777" w:rsidR="00BE3FA1" w:rsidRPr="00B24951" w:rsidRDefault="00BE3FA1" w:rsidP="00591EBA">
      <w:pPr>
        <w:pStyle w:val="NoSpacing"/>
        <w:jc w:val="left"/>
        <w:rPr>
          <w:rFonts w:ascii="Times New Roman" w:hAnsi="Times New Roman" w:cs="Times New Roman"/>
          <w:sz w:val="24"/>
          <w:szCs w:val="24"/>
        </w:rPr>
      </w:pPr>
    </w:p>
    <w:p w14:paraId="31B8E28F" w14:textId="62BDFE52" w:rsidR="00954176" w:rsidRPr="00B24951" w:rsidRDefault="00F46C27" w:rsidP="00441111">
      <w:pPr>
        <w:pStyle w:val="NoSpacing"/>
        <w:jc w:val="left"/>
        <w:rPr>
          <w:rFonts w:ascii="Times New Roman" w:hAnsi="Times New Roman" w:cs="Times New Roman"/>
          <w:b/>
          <w:bCs/>
          <w:sz w:val="24"/>
          <w:szCs w:val="24"/>
        </w:rPr>
      </w:pPr>
      <w:r w:rsidRPr="00B24951">
        <w:rPr>
          <w:rFonts w:ascii="Times New Roman" w:hAnsi="Times New Roman" w:cs="Times New Roman"/>
          <w:b/>
          <w:bCs/>
          <w:sz w:val="24"/>
          <w:szCs w:val="24"/>
        </w:rPr>
        <w:t>Poli</w:t>
      </w:r>
      <w:r w:rsidR="001064FE" w:rsidRPr="00B24951">
        <w:rPr>
          <w:rFonts w:ascii="Times New Roman" w:hAnsi="Times New Roman" w:cs="Times New Roman"/>
          <w:b/>
          <w:bCs/>
          <w:sz w:val="24"/>
          <w:szCs w:val="24"/>
        </w:rPr>
        <w:t>cy Update</w:t>
      </w:r>
    </w:p>
    <w:p w14:paraId="70A1A745" w14:textId="099D567E" w:rsidR="00682379" w:rsidRDefault="00486CC2" w:rsidP="00682379">
      <w:pPr>
        <w:pStyle w:val="NoSpacing"/>
        <w:jc w:val="left"/>
        <w:rPr>
          <w:rFonts w:ascii="Times New Roman" w:hAnsi="Times New Roman" w:cs="Times New Roman"/>
          <w:color w:val="000000"/>
          <w:sz w:val="24"/>
          <w:szCs w:val="24"/>
        </w:rPr>
      </w:pPr>
      <w:r w:rsidRPr="00291095">
        <w:rPr>
          <w:rFonts w:ascii="Times New Roman" w:hAnsi="Times New Roman" w:cs="Times New Roman"/>
          <w:sz w:val="24"/>
          <w:szCs w:val="24"/>
        </w:rPr>
        <w:t>Superintendent Baer announced that the Wood County Board of Developmental Disabilities routinely reviews the practices of its daily operation with a focus on increasing efficiency.  Superintendent Baer announced that the following poli</w:t>
      </w:r>
      <w:r>
        <w:rPr>
          <w:rFonts w:ascii="Times New Roman" w:hAnsi="Times New Roman" w:cs="Times New Roman"/>
          <w:sz w:val="24"/>
          <w:szCs w:val="24"/>
        </w:rPr>
        <w:t xml:space="preserve">cies have </w:t>
      </w:r>
      <w:r w:rsidRPr="00291095">
        <w:rPr>
          <w:rFonts w:ascii="Times New Roman" w:hAnsi="Times New Roman" w:cs="Times New Roman"/>
          <w:sz w:val="24"/>
          <w:szCs w:val="24"/>
        </w:rPr>
        <w:t>been identified for updates:</w:t>
      </w:r>
    </w:p>
    <w:p w14:paraId="454C1582" w14:textId="77777777" w:rsidR="00682379" w:rsidRDefault="00682379" w:rsidP="00682379">
      <w:pPr>
        <w:pStyle w:val="NoSpacing"/>
        <w:jc w:val="left"/>
        <w:rPr>
          <w:rFonts w:ascii="Times New Roman" w:hAnsi="Times New Roman" w:cs="Times New Roman"/>
          <w:color w:val="000000"/>
          <w:sz w:val="24"/>
          <w:szCs w:val="24"/>
        </w:rPr>
      </w:pPr>
    </w:p>
    <w:p w14:paraId="72953301" w14:textId="66052D4E" w:rsidR="00B24951" w:rsidRPr="00B24951" w:rsidRDefault="00B24951" w:rsidP="00B24951">
      <w:pPr>
        <w:pStyle w:val="NoSpacing"/>
        <w:numPr>
          <w:ilvl w:val="0"/>
          <w:numId w:val="26"/>
        </w:numPr>
        <w:jc w:val="left"/>
        <w:rPr>
          <w:rFonts w:ascii="Times New Roman" w:hAnsi="Times New Roman" w:cs="Times New Roman"/>
          <w:sz w:val="24"/>
          <w:szCs w:val="24"/>
        </w:rPr>
      </w:pPr>
      <w:r w:rsidRPr="00B24951">
        <w:rPr>
          <w:rFonts w:ascii="Times New Roman" w:hAnsi="Times New Roman" w:cs="Times New Roman"/>
          <w:sz w:val="24"/>
          <w:szCs w:val="24"/>
        </w:rPr>
        <w:t>Policy and Procedure Review/Revision</w:t>
      </w:r>
    </w:p>
    <w:p w14:paraId="60D2B0B6" w14:textId="273ECA9D" w:rsidR="00B24951" w:rsidRDefault="00B24951" w:rsidP="00B24951">
      <w:pPr>
        <w:pStyle w:val="NoSpacing"/>
        <w:numPr>
          <w:ilvl w:val="1"/>
          <w:numId w:val="26"/>
        </w:numPr>
        <w:jc w:val="left"/>
        <w:rPr>
          <w:rFonts w:ascii="Times New Roman" w:hAnsi="Times New Roman" w:cs="Times New Roman"/>
          <w:sz w:val="24"/>
          <w:szCs w:val="24"/>
        </w:rPr>
      </w:pPr>
      <w:r w:rsidRPr="00B24951">
        <w:rPr>
          <w:rFonts w:ascii="Times New Roman" w:hAnsi="Times New Roman" w:cs="Times New Roman"/>
          <w:sz w:val="24"/>
          <w:szCs w:val="24"/>
        </w:rPr>
        <w:t>Removed the word annually</w:t>
      </w:r>
    </w:p>
    <w:p w14:paraId="3C7C30D8" w14:textId="61F039BE" w:rsidR="007630CD" w:rsidRPr="00B24951" w:rsidRDefault="007630CD" w:rsidP="00B24951">
      <w:pPr>
        <w:pStyle w:val="NoSpacing"/>
        <w:numPr>
          <w:ilvl w:val="1"/>
          <w:numId w:val="26"/>
        </w:numPr>
        <w:jc w:val="left"/>
        <w:rPr>
          <w:rFonts w:ascii="Times New Roman" w:hAnsi="Times New Roman" w:cs="Times New Roman"/>
          <w:sz w:val="24"/>
          <w:szCs w:val="24"/>
        </w:rPr>
      </w:pPr>
      <w:r>
        <w:rPr>
          <w:rFonts w:ascii="Times New Roman" w:hAnsi="Times New Roman" w:cs="Times New Roman"/>
          <w:sz w:val="24"/>
          <w:szCs w:val="24"/>
        </w:rPr>
        <w:t>Added</w:t>
      </w:r>
      <w:r w:rsidR="00A24596">
        <w:rPr>
          <w:rFonts w:ascii="Times New Roman" w:hAnsi="Times New Roman" w:cs="Times New Roman"/>
          <w:sz w:val="24"/>
          <w:szCs w:val="24"/>
        </w:rPr>
        <w:t xml:space="preserve"> – on a rotation</w:t>
      </w:r>
    </w:p>
    <w:p w14:paraId="51222000" w14:textId="5F2FBD3D" w:rsidR="00B24951" w:rsidRPr="00B24951" w:rsidRDefault="00B24951" w:rsidP="00B24951">
      <w:pPr>
        <w:pStyle w:val="NoSpacing"/>
        <w:numPr>
          <w:ilvl w:val="0"/>
          <w:numId w:val="26"/>
        </w:numPr>
        <w:jc w:val="left"/>
        <w:rPr>
          <w:rFonts w:ascii="Times New Roman" w:hAnsi="Times New Roman" w:cs="Times New Roman"/>
          <w:sz w:val="24"/>
          <w:szCs w:val="24"/>
        </w:rPr>
      </w:pPr>
      <w:r w:rsidRPr="00B24951">
        <w:rPr>
          <w:rFonts w:ascii="Times New Roman" w:hAnsi="Times New Roman" w:cs="Times New Roman"/>
          <w:sz w:val="24"/>
          <w:szCs w:val="24"/>
        </w:rPr>
        <w:t>Prior Use of Facilities and Equipment</w:t>
      </w:r>
    </w:p>
    <w:p w14:paraId="253279D7" w14:textId="77777777" w:rsidR="00B24951" w:rsidRPr="00B24951" w:rsidRDefault="00B24951" w:rsidP="00B24951">
      <w:pPr>
        <w:pStyle w:val="NoSpacing"/>
        <w:numPr>
          <w:ilvl w:val="1"/>
          <w:numId w:val="26"/>
        </w:numPr>
        <w:jc w:val="left"/>
        <w:rPr>
          <w:rFonts w:ascii="Times New Roman" w:hAnsi="Times New Roman" w:cs="Times New Roman"/>
          <w:sz w:val="24"/>
          <w:szCs w:val="24"/>
        </w:rPr>
      </w:pPr>
      <w:r w:rsidRPr="00B24951">
        <w:rPr>
          <w:rFonts w:ascii="Times New Roman" w:hAnsi="Times New Roman" w:cs="Times New Roman"/>
          <w:sz w:val="24"/>
          <w:szCs w:val="24"/>
        </w:rPr>
        <w:t xml:space="preserve">Updated formatting for the policy, removed “169 Board” </w:t>
      </w:r>
    </w:p>
    <w:p w14:paraId="68D2F1AE" w14:textId="44677294" w:rsidR="00B24951" w:rsidRPr="00B24951" w:rsidRDefault="00B24951" w:rsidP="00B24951">
      <w:pPr>
        <w:pStyle w:val="NoSpacing"/>
        <w:numPr>
          <w:ilvl w:val="0"/>
          <w:numId w:val="26"/>
        </w:numPr>
        <w:jc w:val="left"/>
        <w:rPr>
          <w:rFonts w:ascii="Times New Roman" w:hAnsi="Times New Roman" w:cs="Times New Roman"/>
          <w:sz w:val="24"/>
          <w:szCs w:val="24"/>
        </w:rPr>
      </w:pPr>
      <w:r w:rsidRPr="00B24951">
        <w:rPr>
          <w:rFonts w:ascii="Times New Roman" w:hAnsi="Times New Roman" w:cs="Times New Roman"/>
          <w:sz w:val="24"/>
          <w:szCs w:val="24"/>
        </w:rPr>
        <w:t>Preventative Hepatitis B Vaccine</w:t>
      </w:r>
    </w:p>
    <w:p w14:paraId="7F8E94CC" w14:textId="1CB0DD7E" w:rsidR="00B24951" w:rsidRDefault="00B24951" w:rsidP="00B24951">
      <w:pPr>
        <w:pStyle w:val="NoSpacing"/>
        <w:numPr>
          <w:ilvl w:val="1"/>
          <w:numId w:val="26"/>
        </w:numPr>
        <w:jc w:val="left"/>
        <w:rPr>
          <w:rFonts w:ascii="Times New Roman" w:hAnsi="Times New Roman" w:cs="Times New Roman"/>
          <w:sz w:val="24"/>
          <w:szCs w:val="24"/>
        </w:rPr>
      </w:pPr>
      <w:r w:rsidRPr="00B24951">
        <w:rPr>
          <w:rFonts w:ascii="Times New Roman" w:hAnsi="Times New Roman" w:cs="Times New Roman"/>
          <w:sz w:val="24"/>
          <w:szCs w:val="24"/>
        </w:rPr>
        <w:t>Removed outdated information</w:t>
      </w:r>
    </w:p>
    <w:p w14:paraId="02EE2B48" w14:textId="01472FBA" w:rsidR="00A24596" w:rsidRPr="00B24951" w:rsidRDefault="00A24596" w:rsidP="00B24951">
      <w:pPr>
        <w:pStyle w:val="NoSpacing"/>
        <w:numPr>
          <w:ilvl w:val="1"/>
          <w:numId w:val="26"/>
        </w:numPr>
        <w:jc w:val="left"/>
        <w:rPr>
          <w:rFonts w:ascii="Times New Roman" w:hAnsi="Times New Roman" w:cs="Times New Roman"/>
          <w:sz w:val="24"/>
          <w:szCs w:val="24"/>
        </w:rPr>
      </w:pPr>
      <w:r>
        <w:rPr>
          <w:rFonts w:ascii="Times New Roman" w:hAnsi="Times New Roman" w:cs="Times New Roman"/>
          <w:sz w:val="24"/>
          <w:szCs w:val="24"/>
        </w:rPr>
        <w:t xml:space="preserve">Added </w:t>
      </w:r>
      <w:r w:rsidR="006A393B">
        <w:rPr>
          <w:rFonts w:ascii="Times New Roman" w:hAnsi="Times New Roman" w:cs="Times New Roman"/>
          <w:sz w:val="24"/>
          <w:szCs w:val="24"/>
        </w:rPr>
        <w:t>–</w:t>
      </w:r>
      <w:r>
        <w:rPr>
          <w:rFonts w:ascii="Times New Roman" w:hAnsi="Times New Roman" w:cs="Times New Roman"/>
          <w:sz w:val="24"/>
          <w:szCs w:val="24"/>
        </w:rPr>
        <w:t xml:space="preserve"> to</w:t>
      </w:r>
      <w:r w:rsidR="006A393B">
        <w:rPr>
          <w:rFonts w:ascii="Times New Roman" w:hAnsi="Times New Roman" w:cs="Times New Roman"/>
          <w:sz w:val="24"/>
          <w:szCs w:val="24"/>
        </w:rPr>
        <w:t xml:space="preserve"> govern a procedure</w:t>
      </w:r>
    </w:p>
    <w:p w14:paraId="45B2A51F" w14:textId="398ABCCE" w:rsidR="00B24951" w:rsidRPr="00B24951" w:rsidRDefault="00B24951" w:rsidP="00B24951">
      <w:pPr>
        <w:pStyle w:val="NoSpacing"/>
        <w:numPr>
          <w:ilvl w:val="0"/>
          <w:numId w:val="26"/>
        </w:numPr>
        <w:jc w:val="left"/>
        <w:rPr>
          <w:rFonts w:ascii="Times New Roman" w:hAnsi="Times New Roman" w:cs="Times New Roman"/>
          <w:sz w:val="24"/>
          <w:szCs w:val="24"/>
        </w:rPr>
      </w:pPr>
      <w:r w:rsidRPr="00B24951">
        <w:rPr>
          <w:rFonts w:ascii="Times New Roman" w:hAnsi="Times New Roman" w:cs="Times New Roman"/>
          <w:sz w:val="24"/>
          <w:szCs w:val="24"/>
        </w:rPr>
        <w:t>Multi-System Youth Home</w:t>
      </w:r>
    </w:p>
    <w:p w14:paraId="71757E1C" w14:textId="77777777" w:rsidR="00B24951" w:rsidRPr="00B24951" w:rsidRDefault="00B24951" w:rsidP="00B24951">
      <w:pPr>
        <w:pStyle w:val="NoSpacing"/>
        <w:numPr>
          <w:ilvl w:val="1"/>
          <w:numId w:val="26"/>
        </w:numPr>
        <w:jc w:val="left"/>
        <w:rPr>
          <w:rFonts w:ascii="Times New Roman" w:hAnsi="Times New Roman" w:cs="Times New Roman"/>
          <w:sz w:val="24"/>
          <w:szCs w:val="24"/>
        </w:rPr>
      </w:pPr>
      <w:r w:rsidRPr="00B24951">
        <w:rPr>
          <w:rFonts w:ascii="Times New Roman" w:hAnsi="Times New Roman" w:cs="Times New Roman"/>
          <w:sz w:val="24"/>
          <w:szCs w:val="24"/>
        </w:rPr>
        <w:t>Renamed from Children’s Home to Multi-System Youth Home in title and paragraph.</w:t>
      </w:r>
    </w:p>
    <w:p w14:paraId="51A21CEB" w14:textId="2E0DFCCD" w:rsidR="00B24951" w:rsidRPr="00B24951" w:rsidRDefault="00B24951" w:rsidP="00B24951">
      <w:pPr>
        <w:pStyle w:val="NoSpacing"/>
        <w:numPr>
          <w:ilvl w:val="0"/>
          <w:numId w:val="26"/>
        </w:numPr>
        <w:jc w:val="left"/>
        <w:rPr>
          <w:rFonts w:ascii="Times New Roman" w:hAnsi="Times New Roman" w:cs="Times New Roman"/>
          <w:sz w:val="24"/>
          <w:szCs w:val="24"/>
        </w:rPr>
      </w:pPr>
      <w:r w:rsidRPr="00B24951">
        <w:rPr>
          <w:rFonts w:ascii="Times New Roman" w:hAnsi="Times New Roman" w:cs="Times New Roman"/>
          <w:sz w:val="24"/>
          <w:szCs w:val="24"/>
        </w:rPr>
        <w:t>Employment First</w:t>
      </w:r>
    </w:p>
    <w:p w14:paraId="533C31E5" w14:textId="5A8E6251" w:rsidR="00B24951" w:rsidRPr="00B24951" w:rsidRDefault="00B24951" w:rsidP="00B24951">
      <w:pPr>
        <w:pStyle w:val="NoSpacing"/>
        <w:numPr>
          <w:ilvl w:val="1"/>
          <w:numId w:val="26"/>
        </w:numPr>
        <w:jc w:val="left"/>
        <w:rPr>
          <w:rFonts w:ascii="Times New Roman" w:hAnsi="Times New Roman" w:cs="Times New Roman"/>
          <w:sz w:val="24"/>
          <w:szCs w:val="24"/>
        </w:rPr>
      </w:pPr>
      <w:r w:rsidRPr="00B24951">
        <w:rPr>
          <w:rFonts w:ascii="Times New Roman" w:hAnsi="Times New Roman" w:cs="Times New Roman"/>
          <w:sz w:val="24"/>
          <w:szCs w:val="24"/>
        </w:rPr>
        <w:t>Removed old code.</w:t>
      </w:r>
      <w:r w:rsidR="003C0ACF">
        <w:rPr>
          <w:rFonts w:ascii="Times New Roman" w:hAnsi="Times New Roman" w:cs="Times New Roman"/>
          <w:sz w:val="24"/>
          <w:szCs w:val="24"/>
        </w:rPr>
        <w:t xml:space="preserve">  No further changes.</w:t>
      </w:r>
    </w:p>
    <w:p w14:paraId="571304C8" w14:textId="0A4167C4" w:rsidR="00B24951" w:rsidRPr="00B24951" w:rsidRDefault="00B24951" w:rsidP="00B24951">
      <w:pPr>
        <w:pStyle w:val="NoSpacing"/>
        <w:numPr>
          <w:ilvl w:val="0"/>
          <w:numId w:val="26"/>
        </w:numPr>
        <w:jc w:val="left"/>
        <w:rPr>
          <w:rFonts w:ascii="Times New Roman" w:hAnsi="Times New Roman" w:cs="Times New Roman"/>
          <w:sz w:val="24"/>
          <w:szCs w:val="24"/>
        </w:rPr>
      </w:pPr>
      <w:r w:rsidRPr="00B24951">
        <w:rPr>
          <w:rFonts w:ascii="Times New Roman" w:hAnsi="Times New Roman" w:cs="Times New Roman"/>
          <w:sz w:val="24"/>
          <w:szCs w:val="24"/>
        </w:rPr>
        <w:t>Emergency Closing/Early Dismissal for all Wood County Board of DD Facilities and Programs</w:t>
      </w:r>
    </w:p>
    <w:p w14:paraId="0AE0F026" w14:textId="0FAB4F0A" w:rsidR="00591EBA" w:rsidRPr="00B24951" w:rsidRDefault="00B24951" w:rsidP="00B24951">
      <w:pPr>
        <w:pStyle w:val="NoSpacing"/>
        <w:numPr>
          <w:ilvl w:val="1"/>
          <w:numId w:val="26"/>
        </w:numPr>
        <w:jc w:val="left"/>
        <w:rPr>
          <w:rFonts w:ascii="Times New Roman" w:hAnsi="Times New Roman" w:cs="Times New Roman"/>
          <w:color w:val="000000"/>
          <w:sz w:val="24"/>
          <w:szCs w:val="24"/>
        </w:rPr>
      </w:pPr>
      <w:r w:rsidRPr="00B24951">
        <w:rPr>
          <w:rFonts w:ascii="Times New Roman" w:hAnsi="Times New Roman" w:cs="Times New Roman"/>
          <w:color w:val="000000"/>
          <w:sz w:val="24"/>
          <w:szCs w:val="24"/>
        </w:rPr>
        <w:t>Added Board Personnel.</w:t>
      </w:r>
    </w:p>
    <w:p w14:paraId="61F4971F" w14:textId="77777777" w:rsidR="000340C2" w:rsidRPr="00B24951" w:rsidRDefault="000340C2" w:rsidP="00591EBA">
      <w:pPr>
        <w:pStyle w:val="NoSpacing"/>
        <w:ind w:firstLine="720"/>
        <w:jc w:val="left"/>
        <w:rPr>
          <w:rFonts w:ascii="Times New Roman" w:hAnsi="Times New Roman" w:cs="Times New Roman"/>
          <w:color w:val="000000"/>
          <w:sz w:val="24"/>
          <w:szCs w:val="24"/>
        </w:rPr>
      </w:pPr>
    </w:p>
    <w:p w14:paraId="59AD2483" w14:textId="02DD3804" w:rsidR="00591EBA" w:rsidRDefault="00DF264E" w:rsidP="00DF264E">
      <w:pPr>
        <w:pStyle w:val="NoSpacing"/>
        <w:jc w:val="lef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On a motion made by Marlene North and seconded by John Janas, the </w:t>
      </w:r>
      <w:r w:rsidR="00591EBA" w:rsidRPr="00B24951">
        <w:rPr>
          <w:rFonts w:ascii="Times New Roman" w:hAnsi="Times New Roman" w:cs="Times New Roman"/>
          <w:color w:val="000000"/>
          <w:sz w:val="24"/>
          <w:szCs w:val="24"/>
        </w:rPr>
        <w:t>Board approve</w:t>
      </w:r>
      <w:r w:rsidR="009423ED">
        <w:rPr>
          <w:rFonts w:ascii="Times New Roman" w:hAnsi="Times New Roman" w:cs="Times New Roman"/>
          <w:color w:val="000000"/>
          <w:sz w:val="24"/>
          <w:szCs w:val="24"/>
        </w:rPr>
        <w:t>d</w:t>
      </w:r>
      <w:r w:rsidR="00591EBA" w:rsidRPr="00B24951">
        <w:rPr>
          <w:rFonts w:ascii="Times New Roman" w:hAnsi="Times New Roman" w:cs="Times New Roman"/>
          <w:color w:val="000000"/>
          <w:sz w:val="24"/>
          <w:szCs w:val="24"/>
        </w:rPr>
        <w:t xml:space="preserve"> the above poli</w:t>
      </w:r>
      <w:r w:rsidR="001B3F75">
        <w:rPr>
          <w:rFonts w:ascii="Times New Roman" w:hAnsi="Times New Roman" w:cs="Times New Roman"/>
          <w:color w:val="000000"/>
          <w:sz w:val="24"/>
          <w:szCs w:val="24"/>
        </w:rPr>
        <w:t>cies</w:t>
      </w:r>
      <w:r w:rsidR="00591EBA" w:rsidRPr="00B24951">
        <w:rPr>
          <w:rFonts w:ascii="Times New Roman" w:hAnsi="Times New Roman" w:cs="Times New Roman"/>
          <w:color w:val="000000"/>
          <w:sz w:val="24"/>
          <w:szCs w:val="24"/>
        </w:rPr>
        <w:t xml:space="preserve"> as presented.</w:t>
      </w:r>
      <w:r w:rsidR="001B3F75">
        <w:rPr>
          <w:rFonts w:ascii="Times New Roman" w:hAnsi="Times New Roman" w:cs="Times New Roman"/>
          <w:color w:val="000000"/>
          <w:sz w:val="24"/>
          <w:szCs w:val="24"/>
        </w:rPr>
        <w:t xml:space="preserve">  All ayes recorded.  Motion carried.</w:t>
      </w:r>
    </w:p>
    <w:p w14:paraId="4452F417" w14:textId="77777777" w:rsidR="000D0347" w:rsidRPr="008B749C" w:rsidRDefault="000D0347" w:rsidP="008B749C">
      <w:pPr>
        <w:pStyle w:val="NoSpacing"/>
        <w:jc w:val="left"/>
        <w:rPr>
          <w:rFonts w:ascii="Times New Roman" w:hAnsi="Times New Roman" w:cs="Times New Roman"/>
          <w:sz w:val="24"/>
          <w:szCs w:val="24"/>
        </w:rPr>
      </w:pPr>
    </w:p>
    <w:p w14:paraId="5D5260EE" w14:textId="58831484" w:rsidR="00ED0F7E" w:rsidRPr="009D533C" w:rsidRDefault="00ED0F7E" w:rsidP="002C487B">
      <w:pPr>
        <w:pStyle w:val="NoSpacing"/>
        <w:jc w:val="left"/>
        <w:rPr>
          <w:rFonts w:ascii="Times New Roman" w:hAnsi="Times New Roman" w:cs="Times New Roman"/>
          <w:b/>
          <w:bCs/>
          <w:sz w:val="24"/>
          <w:szCs w:val="24"/>
        </w:rPr>
      </w:pPr>
      <w:r w:rsidRPr="009D533C">
        <w:rPr>
          <w:rFonts w:ascii="Times New Roman" w:hAnsi="Times New Roman" w:cs="Times New Roman"/>
          <w:b/>
          <w:bCs/>
          <w:sz w:val="24"/>
          <w:szCs w:val="24"/>
        </w:rPr>
        <w:t>Committee Update</w:t>
      </w:r>
    </w:p>
    <w:p w14:paraId="4243F3A9" w14:textId="210D5260" w:rsidR="00F007C3" w:rsidRPr="008B749C" w:rsidRDefault="002C487B" w:rsidP="00F007C3">
      <w:pPr>
        <w:pStyle w:val="NoSpacing"/>
        <w:jc w:val="left"/>
        <w:rPr>
          <w:rFonts w:ascii="Times New Roman" w:hAnsi="Times New Roman" w:cs="Times New Roman"/>
          <w:sz w:val="24"/>
          <w:szCs w:val="24"/>
        </w:rPr>
      </w:pPr>
      <w:r>
        <w:rPr>
          <w:rFonts w:ascii="Times New Roman" w:hAnsi="Times New Roman" w:cs="Times New Roman"/>
          <w:sz w:val="24"/>
          <w:szCs w:val="24"/>
        </w:rPr>
        <w:t xml:space="preserve">Superintendent Baer announced that the </w:t>
      </w:r>
      <w:r w:rsidR="008B749C" w:rsidRPr="008B749C">
        <w:rPr>
          <w:rFonts w:ascii="Times New Roman" w:hAnsi="Times New Roman" w:cs="Times New Roman"/>
          <w:sz w:val="24"/>
          <w:szCs w:val="24"/>
        </w:rPr>
        <w:t xml:space="preserve">Program Committee met to discuss the Information Security Program, the results of the Crowe Cyber review, and the development of a business impact analysis. </w:t>
      </w:r>
    </w:p>
    <w:p w14:paraId="6694D22F" w14:textId="20AF93D8" w:rsidR="00ED0F7E" w:rsidRPr="008B749C" w:rsidRDefault="00ED0F7E" w:rsidP="00F007C3">
      <w:pPr>
        <w:pStyle w:val="NoSpacing"/>
        <w:jc w:val="left"/>
        <w:rPr>
          <w:rFonts w:ascii="Times New Roman" w:hAnsi="Times New Roman" w:cs="Times New Roman"/>
          <w:sz w:val="24"/>
          <w:szCs w:val="24"/>
        </w:rPr>
      </w:pPr>
    </w:p>
    <w:p w14:paraId="59923005" w14:textId="77777777" w:rsidR="00231F22" w:rsidRPr="00F007C3" w:rsidRDefault="00231F22" w:rsidP="00F007C3">
      <w:pPr>
        <w:spacing w:after="0" w:line="240" w:lineRule="auto"/>
        <w:rPr>
          <w:b/>
          <w:bCs/>
          <w:color w:val="auto"/>
          <w:szCs w:val="24"/>
        </w:rPr>
      </w:pPr>
      <w:r w:rsidRPr="00F007C3">
        <w:rPr>
          <w:b/>
          <w:bCs/>
          <w:szCs w:val="24"/>
        </w:rPr>
        <w:t>Cyber Security Update</w:t>
      </w:r>
    </w:p>
    <w:p w14:paraId="08B79C2B" w14:textId="4FEC5EA2" w:rsidR="00647A67" w:rsidRDefault="00F007C3" w:rsidP="00F007C3">
      <w:pPr>
        <w:pStyle w:val="NoSpacing"/>
        <w:jc w:val="left"/>
        <w:rPr>
          <w:rFonts w:ascii="Times New Roman" w:hAnsi="Times New Roman" w:cs="Times New Roman"/>
          <w:sz w:val="24"/>
          <w:szCs w:val="24"/>
        </w:rPr>
      </w:pPr>
      <w:r>
        <w:rPr>
          <w:rFonts w:ascii="Times New Roman" w:hAnsi="Times New Roman" w:cs="Times New Roman"/>
          <w:sz w:val="24"/>
          <w:szCs w:val="24"/>
        </w:rPr>
        <w:t xml:space="preserve">Ms. </w:t>
      </w:r>
      <w:r w:rsidRPr="00231F22">
        <w:rPr>
          <w:rFonts w:ascii="Times New Roman" w:hAnsi="Times New Roman" w:cs="Times New Roman"/>
          <w:sz w:val="24"/>
          <w:szCs w:val="24"/>
        </w:rPr>
        <w:t>Stacy Cox, Fiscal and IT Director,</w:t>
      </w:r>
      <w:r w:rsidR="00647A67">
        <w:rPr>
          <w:rFonts w:ascii="Times New Roman" w:hAnsi="Times New Roman" w:cs="Times New Roman"/>
          <w:sz w:val="24"/>
          <w:szCs w:val="24"/>
        </w:rPr>
        <w:t xml:space="preserve"> presented to the Board a </w:t>
      </w:r>
      <w:r w:rsidRPr="00231F22">
        <w:rPr>
          <w:rFonts w:ascii="Times New Roman" w:hAnsi="Times New Roman" w:cs="Times New Roman"/>
          <w:sz w:val="24"/>
          <w:szCs w:val="24"/>
        </w:rPr>
        <w:t>brief overview of the Information Security Program.</w:t>
      </w:r>
      <w:r w:rsidR="00E2513F">
        <w:rPr>
          <w:rFonts w:ascii="Times New Roman" w:hAnsi="Times New Roman" w:cs="Times New Roman"/>
          <w:sz w:val="24"/>
          <w:szCs w:val="24"/>
        </w:rPr>
        <w:t xml:space="preserve">  Ms. Cox stated that </w:t>
      </w:r>
      <w:r w:rsidR="00E2513F" w:rsidRPr="00291095">
        <w:rPr>
          <w:rFonts w:ascii="Times New Roman" w:hAnsi="Times New Roman" w:cs="Times New Roman"/>
          <w:sz w:val="24"/>
          <w:szCs w:val="24"/>
        </w:rPr>
        <w:t>Wood County Board of Developmental Disabilities</w:t>
      </w:r>
      <w:r w:rsidR="00E2513F" w:rsidRPr="00231F22">
        <w:rPr>
          <w:rFonts w:ascii="Times New Roman" w:hAnsi="Times New Roman" w:cs="Times New Roman"/>
          <w:sz w:val="24"/>
          <w:szCs w:val="24"/>
        </w:rPr>
        <w:t xml:space="preserve"> Tech Support partnered with Crowe in 2025 to analyze and test the board’s cyber security controls and systems.</w:t>
      </w:r>
    </w:p>
    <w:p w14:paraId="2302DBDC" w14:textId="77777777" w:rsidR="00A424C3" w:rsidRDefault="00A424C3" w:rsidP="00F007C3">
      <w:pPr>
        <w:pStyle w:val="NoSpacing"/>
        <w:jc w:val="left"/>
        <w:rPr>
          <w:rFonts w:ascii="Times New Roman" w:hAnsi="Times New Roman" w:cs="Times New Roman"/>
          <w:sz w:val="24"/>
          <w:szCs w:val="24"/>
        </w:rPr>
      </w:pPr>
    </w:p>
    <w:p w14:paraId="43142B5A" w14:textId="20D01FD2" w:rsidR="00A424C3" w:rsidRDefault="00A424C3" w:rsidP="00F007C3">
      <w:pPr>
        <w:pStyle w:val="NoSpacing"/>
        <w:jc w:val="left"/>
        <w:rPr>
          <w:rFonts w:ascii="Times New Roman" w:hAnsi="Times New Roman" w:cs="Times New Roman"/>
          <w:sz w:val="24"/>
          <w:szCs w:val="24"/>
        </w:rPr>
      </w:pPr>
      <w:r>
        <w:rPr>
          <w:rFonts w:ascii="Times New Roman" w:hAnsi="Times New Roman" w:cs="Times New Roman"/>
          <w:sz w:val="24"/>
          <w:szCs w:val="24"/>
        </w:rPr>
        <w:t>On a motion made by John Janas and seconded by Jerry Miller, the Board approved</w:t>
      </w:r>
      <w:r w:rsidR="00A02D33">
        <w:rPr>
          <w:rFonts w:ascii="Times New Roman" w:hAnsi="Times New Roman" w:cs="Times New Roman"/>
          <w:sz w:val="24"/>
          <w:szCs w:val="24"/>
        </w:rPr>
        <w:t xml:space="preserve"> the</w:t>
      </w:r>
      <w:r>
        <w:rPr>
          <w:rFonts w:ascii="Times New Roman" w:hAnsi="Times New Roman" w:cs="Times New Roman"/>
          <w:sz w:val="24"/>
          <w:szCs w:val="24"/>
        </w:rPr>
        <w:t xml:space="preserve"> Information Security Program.  All ayes recorded.  Motion carried.</w:t>
      </w:r>
    </w:p>
    <w:p w14:paraId="10E73421" w14:textId="77777777" w:rsidR="00647A67" w:rsidRDefault="00647A67" w:rsidP="00F007C3">
      <w:pPr>
        <w:pStyle w:val="NoSpacing"/>
        <w:jc w:val="left"/>
        <w:rPr>
          <w:rFonts w:ascii="Times New Roman" w:hAnsi="Times New Roman" w:cs="Times New Roman"/>
          <w:sz w:val="24"/>
          <w:szCs w:val="24"/>
        </w:rPr>
      </w:pPr>
    </w:p>
    <w:p w14:paraId="641F14F4" w14:textId="4EE0FDB9" w:rsidR="00D37759" w:rsidRDefault="00D37759" w:rsidP="003B299A">
      <w:pPr>
        <w:pStyle w:val="NoSpacing"/>
        <w:jc w:val="left"/>
        <w:rPr>
          <w:rFonts w:ascii="Times New Roman" w:hAnsi="Times New Roman" w:cs="Times New Roman"/>
          <w:b/>
          <w:bCs/>
          <w:color w:val="000000"/>
          <w:sz w:val="24"/>
          <w:szCs w:val="24"/>
        </w:rPr>
      </w:pPr>
      <w:r w:rsidRPr="00247024">
        <w:rPr>
          <w:rFonts w:ascii="Times New Roman" w:hAnsi="Times New Roman" w:cs="Times New Roman"/>
          <w:b/>
          <w:bCs/>
          <w:color w:val="000000"/>
          <w:sz w:val="24"/>
          <w:szCs w:val="24"/>
        </w:rPr>
        <w:t>Rec Update</w:t>
      </w:r>
    </w:p>
    <w:p w14:paraId="2EF22F21" w14:textId="77777777" w:rsidR="005404C3" w:rsidRDefault="003B299A" w:rsidP="003B299A">
      <w:pPr>
        <w:pStyle w:val="NoSpacing"/>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Ms. </w:t>
      </w:r>
      <w:r w:rsidR="00247024" w:rsidRPr="00247024">
        <w:rPr>
          <w:rFonts w:ascii="Times New Roman" w:hAnsi="Times New Roman" w:cs="Times New Roman"/>
          <w:color w:val="000000"/>
          <w:sz w:val="24"/>
          <w:szCs w:val="24"/>
        </w:rPr>
        <w:t>Jen Krouse, Recreation &amp; Wellness Manager and Special Olympics Local Coordinator,</w:t>
      </w:r>
      <w:r w:rsidR="00A93BD4">
        <w:rPr>
          <w:rFonts w:ascii="Times New Roman" w:hAnsi="Times New Roman" w:cs="Times New Roman"/>
          <w:color w:val="000000"/>
          <w:sz w:val="24"/>
          <w:szCs w:val="24"/>
        </w:rPr>
        <w:t xml:space="preserve"> provided an </w:t>
      </w:r>
      <w:r w:rsidR="00247024" w:rsidRPr="00247024">
        <w:rPr>
          <w:rFonts w:ascii="Times New Roman" w:hAnsi="Times New Roman" w:cs="Times New Roman"/>
          <w:color w:val="000000"/>
          <w:sz w:val="24"/>
          <w:szCs w:val="24"/>
        </w:rPr>
        <w:t xml:space="preserve">overview of the continued growth and expansion of </w:t>
      </w:r>
      <w:r w:rsidR="00A93BD4" w:rsidRPr="00291095">
        <w:rPr>
          <w:rFonts w:ascii="Times New Roman" w:hAnsi="Times New Roman" w:cs="Times New Roman"/>
          <w:sz w:val="24"/>
          <w:szCs w:val="24"/>
        </w:rPr>
        <w:t>Wood County Board of Developmental Disabilities</w:t>
      </w:r>
      <w:r w:rsidR="00247024" w:rsidRPr="00247024">
        <w:rPr>
          <w:rFonts w:ascii="Times New Roman" w:hAnsi="Times New Roman" w:cs="Times New Roman"/>
          <w:color w:val="000000"/>
          <w:sz w:val="24"/>
          <w:szCs w:val="24"/>
        </w:rPr>
        <w:t xml:space="preserve"> Recreation &amp; Wellness programming.</w:t>
      </w:r>
    </w:p>
    <w:p w14:paraId="4E997CF2" w14:textId="77777777" w:rsidR="005404C3" w:rsidRDefault="005404C3" w:rsidP="003B299A">
      <w:pPr>
        <w:pStyle w:val="NoSpacing"/>
        <w:jc w:val="left"/>
        <w:rPr>
          <w:rFonts w:ascii="Times New Roman" w:hAnsi="Times New Roman" w:cs="Times New Roman"/>
          <w:color w:val="000000"/>
          <w:sz w:val="24"/>
          <w:szCs w:val="24"/>
        </w:rPr>
      </w:pPr>
    </w:p>
    <w:p w14:paraId="31412797" w14:textId="6311C131" w:rsidR="005404C3" w:rsidRDefault="005404C3" w:rsidP="005404C3">
      <w:pPr>
        <w:pStyle w:val="NoSpacing"/>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The presentation </w:t>
      </w:r>
      <w:r w:rsidR="00247024" w:rsidRPr="00247024">
        <w:rPr>
          <w:rFonts w:ascii="Times New Roman" w:hAnsi="Times New Roman" w:cs="Times New Roman"/>
          <w:color w:val="000000"/>
          <w:sz w:val="24"/>
          <w:szCs w:val="24"/>
        </w:rPr>
        <w:t>highlight</w:t>
      </w:r>
      <w:r>
        <w:rPr>
          <w:rFonts w:ascii="Times New Roman" w:hAnsi="Times New Roman" w:cs="Times New Roman"/>
          <w:color w:val="000000"/>
          <w:sz w:val="24"/>
          <w:szCs w:val="24"/>
        </w:rPr>
        <w:t>ed</w:t>
      </w:r>
      <w:r w:rsidR="00247024" w:rsidRPr="00247024">
        <w:rPr>
          <w:rFonts w:ascii="Times New Roman" w:hAnsi="Times New Roman" w:cs="Times New Roman"/>
          <w:color w:val="000000"/>
          <w:sz w:val="24"/>
          <w:szCs w:val="24"/>
        </w:rPr>
        <w:t xml:space="preserve"> increased participation across programs, the development of new recreational opportunities, and the ongoing efforts to promote inclusion, wellness, community engagement, and meaningful experiences for individuals of all ages served through </w:t>
      </w:r>
      <w:r w:rsidRPr="00291095">
        <w:rPr>
          <w:rFonts w:ascii="Times New Roman" w:hAnsi="Times New Roman" w:cs="Times New Roman"/>
          <w:sz w:val="24"/>
          <w:szCs w:val="24"/>
        </w:rPr>
        <w:t>Wood County Board of Developmental Disabilities</w:t>
      </w:r>
      <w:r w:rsidR="00247024" w:rsidRPr="00247024">
        <w:rPr>
          <w:rFonts w:ascii="Times New Roman" w:hAnsi="Times New Roman" w:cs="Times New Roman"/>
          <w:color w:val="000000"/>
          <w:sz w:val="24"/>
          <w:szCs w:val="24"/>
        </w:rPr>
        <w:t>.</w:t>
      </w:r>
    </w:p>
    <w:p w14:paraId="06AD5780" w14:textId="5CD5D730" w:rsidR="00130CBB" w:rsidRDefault="00130CBB" w:rsidP="00D37759">
      <w:pPr>
        <w:pStyle w:val="NoSpacing"/>
        <w:ind w:left="720"/>
        <w:jc w:val="left"/>
        <w:rPr>
          <w:rFonts w:ascii="Times New Roman" w:hAnsi="Times New Roman" w:cs="Times New Roman"/>
          <w:color w:val="000000"/>
          <w:sz w:val="24"/>
          <w:szCs w:val="24"/>
        </w:rPr>
      </w:pPr>
    </w:p>
    <w:p w14:paraId="42D8A93B" w14:textId="5C4A8DEC" w:rsidR="001C05E0" w:rsidRPr="00D13760" w:rsidRDefault="001C05E0" w:rsidP="00D13760">
      <w:pPr>
        <w:spacing w:after="0"/>
        <w:ind w:left="0" w:firstLine="0"/>
        <w:rPr>
          <w:b/>
          <w:bCs/>
          <w:color w:val="auto"/>
          <w:szCs w:val="24"/>
        </w:rPr>
      </w:pPr>
      <w:r w:rsidRPr="00A066F0">
        <w:rPr>
          <w:b/>
          <w:bCs/>
          <w:szCs w:val="24"/>
        </w:rPr>
        <w:t>Multi-Purpose</w:t>
      </w:r>
      <w:r w:rsidRPr="00D13760">
        <w:rPr>
          <w:b/>
          <w:bCs/>
          <w:szCs w:val="24"/>
        </w:rPr>
        <w:t xml:space="preserve"> Turf Field Update</w:t>
      </w:r>
    </w:p>
    <w:p w14:paraId="10FA2112" w14:textId="2FEC3CC2" w:rsidR="00F524B2" w:rsidRDefault="00C658A8" w:rsidP="00C658A8">
      <w:pPr>
        <w:spacing w:after="0"/>
      </w:pPr>
      <w:r>
        <w:t>Mr. Scott</w:t>
      </w:r>
      <w:r w:rsidR="00F657F9">
        <w:t xml:space="preserve"> McKeown</w:t>
      </w:r>
      <w:r>
        <w:t xml:space="preserve">, </w:t>
      </w:r>
      <w:r w:rsidR="00423A26">
        <w:t xml:space="preserve">Director of Operations, announced that the </w:t>
      </w:r>
      <w:r w:rsidR="00CF0C74">
        <w:t>2026 Capital Plan includes $385,000</w:t>
      </w:r>
      <w:r w:rsidR="00423A26">
        <w:t>.00</w:t>
      </w:r>
      <w:r w:rsidR="00CF0C74">
        <w:t xml:space="preserve"> for the design and installation of a multi-purpose turf field to be located south of the Friendship Wall Courtyard and Bocce Court area.</w:t>
      </w:r>
    </w:p>
    <w:p w14:paraId="58143068" w14:textId="77777777" w:rsidR="00F524B2" w:rsidRDefault="00F524B2" w:rsidP="00C658A8">
      <w:pPr>
        <w:spacing w:after="0"/>
      </w:pPr>
    </w:p>
    <w:p w14:paraId="6E1D932B" w14:textId="791C810C" w:rsidR="00CF0C74" w:rsidRPr="00C658A8" w:rsidRDefault="00F524B2" w:rsidP="00C658A8">
      <w:pPr>
        <w:spacing w:after="0"/>
        <w:rPr>
          <w:color w:val="auto"/>
          <w:sz w:val="22"/>
        </w:rPr>
      </w:pPr>
      <w:r>
        <w:t>Mr. McKeown</w:t>
      </w:r>
      <w:r w:rsidR="00F657F9">
        <w:t xml:space="preserve"> stated that</w:t>
      </w:r>
      <w:r w:rsidR="00B5585D">
        <w:t xml:space="preserve"> </w:t>
      </w:r>
      <w:r w:rsidR="00CF0C74">
        <w:t>the turf field will be utilized by Wood Lane School students, Early Intervention enrollees, and Wood County Special Olympics Flag Football and Bocce teams.</w:t>
      </w:r>
    </w:p>
    <w:p w14:paraId="7FA3D05A" w14:textId="77777777" w:rsidR="00CF0C74" w:rsidRDefault="00CF0C74" w:rsidP="00CF0C74">
      <w:pPr>
        <w:pStyle w:val="ListParagraph"/>
        <w:spacing w:after="0"/>
        <w:ind w:firstLine="0"/>
      </w:pPr>
    </w:p>
    <w:p w14:paraId="56F9ABE1" w14:textId="7B725416" w:rsidR="00C658A8" w:rsidRDefault="00337194" w:rsidP="00337194">
      <w:pPr>
        <w:spacing w:after="0"/>
      </w:pPr>
      <w:r>
        <w:t xml:space="preserve">Mr. McKeown stated that </w:t>
      </w:r>
      <w:r w:rsidR="008C60AD" w:rsidRPr="00291095">
        <w:rPr>
          <w:szCs w:val="24"/>
        </w:rPr>
        <w:t>Wood County Board of Developmental Disabilities</w:t>
      </w:r>
      <w:r w:rsidR="00CF0C74">
        <w:t xml:space="preserve"> is actively working with Maumee Bay Turf, Inc., located in Oregon, OH, on the design and installation, with a current project estimate of $369,440.00.  </w:t>
      </w:r>
      <w:r w:rsidR="003A287F">
        <w:t xml:space="preserve">Mr. McKeown also stated that </w:t>
      </w:r>
      <w:r w:rsidR="00CF0C74">
        <w:t>Maumee Bay Turf, Inc. and Tencate, the turf manufacturer, have pre-vetted, competitively bid contracts for the manufacture and installation of fields for public entities in Ohio through The Interlocal Purchasing System (TIPS).</w:t>
      </w:r>
    </w:p>
    <w:p w14:paraId="749E8861" w14:textId="77777777" w:rsidR="00590768" w:rsidRDefault="00590768" w:rsidP="00590768">
      <w:pPr>
        <w:spacing w:after="0"/>
        <w:ind w:left="0" w:firstLine="0"/>
      </w:pPr>
    </w:p>
    <w:p w14:paraId="691B1ADB" w14:textId="5E0C068D" w:rsidR="00CF0C74" w:rsidRDefault="00590768" w:rsidP="00590768">
      <w:pPr>
        <w:spacing w:after="0"/>
        <w:ind w:left="0" w:firstLine="0"/>
      </w:pPr>
      <w:r>
        <w:t xml:space="preserve">Mr. McKeown announced that </w:t>
      </w:r>
      <w:r w:rsidR="00CF0C74">
        <w:t xml:space="preserve">TIPS is a national cooperative purchasing program available to political subdivisions in Ohio as authorized by Ohio Revised Code 9.48.  TIPS provides access to competitively procured nationwide public contracts with manufacturers, vendors, and installers.  Membership in TIPS is </w:t>
      </w:r>
      <w:r w:rsidR="007240CE">
        <w:t>free but</w:t>
      </w:r>
      <w:r w:rsidR="00CF0C74">
        <w:t xml:space="preserve"> is required to access pre-procured competitive pricing for the turf materials and installation.</w:t>
      </w:r>
    </w:p>
    <w:p w14:paraId="0C62E07F" w14:textId="77777777" w:rsidR="00463C66" w:rsidRDefault="00463C66" w:rsidP="00590768">
      <w:pPr>
        <w:spacing w:after="0"/>
        <w:ind w:left="0" w:firstLine="0"/>
      </w:pPr>
    </w:p>
    <w:p w14:paraId="59C7E593" w14:textId="60C95411" w:rsidR="00CF0C74" w:rsidRDefault="00B21120" w:rsidP="00B21120">
      <w:pPr>
        <w:spacing w:after="0"/>
      </w:pPr>
      <w:r>
        <w:t xml:space="preserve">On a motion made by </w:t>
      </w:r>
      <w:r w:rsidR="00F71CFD">
        <w:t xml:space="preserve">Marlene North and seconded by John Janas, </w:t>
      </w:r>
      <w:r w:rsidR="00CF0C74">
        <w:t>the Board authorize</w:t>
      </w:r>
      <w:r w:rsidR="00F71CFD">
        <w:t>d</w:t>
      </w:r>
      <w:r w:rsidR="00CF0C74">
        <w:t xml:space="preserve"> the Superintendent to apply for membership in The Interlocal Purchasing System (TIPS).</w:t>
      </w:r>
      <w:r w:rsidR="00F71CFD">
        <w:t xml:space="preserve">  All ayes recorded.  Motion carried.</w:t>
      </w:r>
    </w:p>
    <w:p w14:paraId="170B9284" w14:textId="484D9B86" w:rsidR="00D37759" w:rsidRPr="00647F3D" w:rsidRDefault="00C571D8" w:rsidP="00B21120">
      <w:pPr>
        <w:pStyle w:val="NoSpacing"/>
        <w:jc w:val="left"/>
        <w:rPr>
          <w:rFonts w:ascii="Times New Roman" w:hAnsi="Times New Roman" w:cs="Times New Roman"/>
          <w:b/>
          <w:bCs/>
          <w:sz w:val="24"/>
          <w:szCs w:val="24"/>
        </w:rPr>
      </w:pPr>
      <w:r w:rsidRPr="006F5D10">
        <w:rPr>
          <w:rFonts w:ascii="Times New Roman" w:hAnsi="Times New Roman" w:cs="Times New Roman"/>
          <w:b/>
          <w:bCs/>
          <w:sz w:val="24"/>
          <w:szCs w:val="24"/>
        </w:rPr>
        <w:lastRenderedPageBreak/>
        <w:t xml:space="preserve">Wood Lane Foundation – Turf </w:t>
      </w:r>
      <w:r w:rsidR="00441F4C" w:rsidRPr="006F5D10">
        <w:rPr>
          <w:rFonts w:ascii="Times New Roman" w:hAnsi="Times New Roman" w:cs="Times New Roman"/>
          <w:b/>
          <w:bCs/>
          <w:sz w:val="24"/>
          <w:szCs w:val="24"/>
        </w:rPr>
        <w:t>Field Fundraiser</w:t>
      </w:r>
    </w:p>
    <w:p w14:paraId="24E9B3B8" w14:textId="1BD12579" w:rsidR="00E61B60" w:rsidRDefault="0035165C" w:rsidP="00F71CFD">
      <w:pPr>
        <w:pStyle w:val="NoSpacing"/>
        <w:jc w:val="left"/>
        <w:rPr>
          <w:rFonts w:ascii="Times New Roman" w:hAnsi="Times New Roman" w:cs="Times New Roman"/>
          <w:sz w:val="24"/>
          <w:szCs w:val="24"/>
        </w:rPr>
      </w:pPr>
      <w:r>
        <w:rPr>
          <w:rFonts w:ascii="Times New Roman" w:hAnsi="Times New Roman" w:cs="Times New Roman"/>
          <w:sz w:val="24"/>
          <w:szCs w:val="24"/>
        </w:rPr>
        <w:t>Superintendent Baer announced that the Wo</w:t>
      </w:r>
      <w:r w:rsidR="00E61B60" w:rsidRPr="00E61B60">
        <w:rPr>
          <w:rFonts w:ascii="Times New Roman" w:hAnsi="Times New Roman" w:cs="Times New Roman"/>
          <w:sz w:val="24"/>
          <w:szCs w:val="24"/>
        </w:rPr>
        <w:t>od Lane Foundation is a 501(c)(3) nonprofit organization established in 1997 to support the programs and services of the Wood County Board of Developmental Disabilities, along with other organizations throughout Wood County that serve individuals with developmental disabilities.</w:t>
      </w:r>
    </w:p>
    <w:p w14:paraId="66EE1A08" w14:textId="77777777" w:rsidR="0035165C" w:rsidRDefault="0035165C" w:rsidP="00F71CFD">
      <w:pPr>
        <w:pStyle w:val="NoSpacing"/>
        <w:jc w:val="left"/>
        <w:rPr>
          <w:rFonts w:ascii="Times New Roman" w:hAnsi="Times New Roman" w:cs="Times New Roman"/>
          <w:sz w:val="24"/>
          <w:szCs w:val="24"/>
        </w:rPr>
      </w:pPr>
    </w:p>
    <w:p w14:paraId="09C2226D" w14:textId="130C8AAE" w:rsidR="0035165C" w:rsidRDefault="0035165C" w:rsidP="00F71CFD">
      <w:pPr>
        <w:pStyle w:val="NoSpacing"/>
        <w:jc w:val="left"/>
        <w:rPr>
          <w:rFonts w:ascii="Times New Roman" w:hAnsi="Times New Roman" w:cs="Times New Roman"/>
          <w:sz w:val="24"/>
          <w:szCs w:val="24"/>
        </w:rPr>
      </w:pPr>
      <w:r>
        <w:rPr>
          <w:rFonts w:ascii="Times New Roman" w:hAnsi="Times New Roman" w:cs="Times New Roman"/>
          <w:sz w:val="24"/>
          <w:szCs w:val="24"/>
        </w:rPr>
        <w:t xml:space="preserve">Ms. Ms. </w:t>
      </w:r>
      <w:r w:rsidRPr="00E61B60">
        <w:rPr>
          <w:rFonts w:ascii="Times New Roman" w:hAnsi="Times New Roman" w:cs="Times New Roman"/>
          <w:sz w:val="24"/>
          <w:szCs w:val="24"/>
        </w:rPr>
        <w:t>Beth Fritz, a member of the Wood Lane Foundation,</w:t>
      </w:r>
      <w:r>
        <w:rPr>
          <w:rFonts w:ascii="Times New Roman" w:hAnsi="Times New Roman" w:cs="Times New Roman"/>
          <w:sz w:val="24"/>
          <w:szCs w:val="24"/>
        </w:rPr>
        <w:t xml:space="preserve"> presented </w:t>
      </w:r>
      <w:r w:rsidR="00741AED">
        <w:rPr>
          <w:rFonts w:ascii="Times New Roman" w:hAnsi="Times New Roman" w:cs="Times New Roman"/>
          <w:sz w:val="24"/>
          <w:szCs w:val="24"/>
        </w:rPr>
        <w:t>information about</w:t>
      </w:r>
      <w:r w:rsidR="009B4E58">
        <w:rPr>
          <w:rFonts w:ascii="Times New Roman" w:hAnsi="Times New Roman" w:cs="Times New Roman"/>
          <w:sz w:val="24"/>
          <w:szCs w:val="24"/>
        </w:rPr>
        <w:t xml:space="preserve"> the</w:t>
      </w:r>
      <w:r w:rsidR="00741AED">
        <w:rPr>
          <w:rFonts w:ascii="Times New Roman" w:hAnsi="Times New Roman" w:cs="Times New Roman"/>
          <w:sz w:val="24"/>
          <w:szCs w:val="24"/>
        </w:rPr>
        <w:t xml:space="preserve"> </w:t>
      </w:r>
      <w:r w:rsidR="00741AED" w:rsidRPr="00741AED">
        <w:rPr>
          <w:rFonts w:ascii="Times New Roman" w:hAnsi="Times New Roman" w:cs="Times New Roman"/>
          <w:sz w:val="24"/>
          <w:szCs w:val="24"/>
        </w:rPr>
        <w:t xml:space="preserve">Wood Lane Foundation – Turf Field </w:t>
      </w:r>
      <w:r w:rsidR="00272870" w:rsidRPr="00741AED">
        <w:rPr>
          <w:rFonts w:ascii="Times New Roman" w:hAnsi="Times New Roman" w:cs="Times New Roman"/>
          <w:sz w:val="24"/>
          <w:szCs w:val="24"/>
        </w:rPr>
        <w:t>Fundraiser</w:t>
      </w:r>
      <w:r w:rsidR="00272870">
        <w:rPr>
          <w:rFonts w:ascii="Times New Roman" w:hAnsi="Times New Roman" w:cs="Times New Roman"/>
          <w:sz w:val="24"/>
          <w:szCs w:val="24"/>
        </w:rPr>
        <w:t xml:space="preserve"> </w:t>
      </w:r>
      <w:r w:rsidR="00272870" w:rsidRPr="00E61B60">
        <w:rPr>
          <w:rFonts w:ascii="Times New Roman" w:hAnsi="Times New Roman" w:cs="Times New Roman"/>
          <w:sz w:val="24"/>
          <w:szCs w:val="24"/>
        </w:rPr>
        <w:t>and</w:t>
      </w:r>
      <w:r w:rsidRPr="00E61B60">
        <w:rPr>
          <w:rFonts w:ascii="Times New Roman" w:hAnsi="Times New Roman" w:cs="Times New Roman"/>
          <w:sz w:val="24"/>
          <w:szCs w:val="24"/>
        </w:rPr>
        <w:t xml:space="preserve"> the impact</w:t>
      </w:r>
      <w:r w:rsidR="00272870">
        <w:rPr>
          <w:rFonts w:ascii="Times New Roman" w:hAnsi="Times New Roman" w:cs="Times New Roman"/>
          <w:sz w:val="24"/>
          <w:szCs w:val="24"/>
        </w:rPr>
        <w:t xml:space="preserve"> the</w:t>
      </w:r>
      <w:r w:rsidRPr="00E61B60">
        <w:rPr>
          <w:rFonts w:ascii="Times New Roman" w:hAnsi="Times New Roman" w:cs="Times New Roman"/>
          <w:sz w:val="24"/>
          <w:szCs w:val="24"/>
        </w:rPr>
        <w:t xml:space="preserve"> project</w:t>
      </w:r>
      <w:r w:rsidR="00272870">
        <w:rPr>
          <w:rFonts w:ascii="Times New Roman" w:hAnsi="Times New Roman" w:cs="Times New Roman"/>
          <w:sz w:val="24"/>
          <w:szCs w:val="24"/>
        </w:rPr>
        <w:t xml:space="preserve"> would </w:t>
      </w:r>
      <w:r w:rsidRPr="00E61B60">
        <w:rPr>
          <w:rFonts w:ascii="Times New Roman" w:hAnsi="Times New Roman" w:cs="Times New Roman"/>
          <w:sz w:val="24"/>
          <w:szCs w:val="24"/>
        </w:rPr>
        <w:t>have on the community.</w:t>
      </w:r>
    </w:p>
    <w:p w14:paraId="438847EC" w14:textId="77777777" w:rsidR="00272870" w:rsidRDefault="00272870" w:rsidP="00F71CFD">
      <w:pPr>
        <w:pStyle w:val="NoSpacing"/>
        <w:jc w:val="left"/>
        <w:rPr>
          <w:rFonts w:ascii="Times New Roman" w:hAnsi="Times New Roman" w:cs="Times New Roman"/>
          <w:sz w:val="24"/>
          <w:szCs w:val="24"/>
        </w:rPr>
      </w:pPr>
    </w:p>
    <w:p w14:paraId="1E935FBC" w14:textId="42435C0B" w:rsidR="00272870" w:rsidRPr="00E61B60" w:rsidRDefault="00272870" w:rsidP="00F71CFD">
      <w:pPr>
        <w:pStyle w:val="NoSpacing"/>
        <w:jc w:val="left"/>
        <w:rPr>
          <w:rFonts w:ascii="Times New Roman" w:hAnsi="Times New Roman" w:cs="Times New Roman"/>
          <w:sz w:val="24"/>
          <w:szCs w:val="24"/>
        </w:rPr>
      </w:pPr>
      <w:r>
        <w:rPr>
          <w:rFonts w:ascii="Times New Roman" w:hAnsi="Times New Roman" w:cs="Times New Roman"/>
          <w:sz w:val="24"/>
          <w:szCs w:val="24"/>
        </w:rPr>
        <w:tab/>
        <w:t>Below is a description how the</w:t>
      </w:r>
      <w:r w:rsidR="000C02B7">
        <w:rPr>
          <w:rFonts w:ascii="Times New Roman" w:hAnsi="Times New Roman" w:cs="Times New Roman"/>
          <w:sz w:val="24"/>
          <w:szCs w:val="24"/>
        </w:rPr>
        <w:t xml:space="preserve"> “Buy the Yard”</w:t>
      </w:r>
      <w:r>
        <w:rPr>
          <w:rFonts w:ascii="Times New Roman" w:hAnsi="Times New Roman" w:cs="Times New Roman"/>
          <w:sz w:val="24"/>
          <w:szCs w:val="24"/>
        </w:rPr>
        <w:t xml:space="preserve"> </w:t>
      </w:r>
      <w:r w:rsidR="000C02B7">
        <w:rPr>
          <w:rFonts w:ascii="Times New Roman" w:hAnsi="Times New Roman" w:cs="Times New Roman"/>
          <w:sz w:val="24"/>
          <w:szCs w:val="24"/>
        </w:rPr>
        <w:t>Fundraiser</w:t>
      </w:r>
      <w:r w:rsidR="003D7DF6">
        <w:rPr>
          <w:rFonts w:ascii="Times New Roman" w:hAnsi="Times New Roman" w:cs="Times New Roman"/>
          <w:sz w:val="24"/>
          <w:szCs w:val="24"/>
        </w:rPr>
        <w:t xml:space="preserve"> campaign will work:</w:t>
      </w:r>
    </w:p>
    <w:p w14:paraId="0A3AF57C" w14:textId="3729195A" w:rsidR="00E61B60" w:rsidRPr="00E61B60" w:rsidRDefault="00E61B60" w:rsidP="003D7DF6">
      <w:pPr>
        <w:pStyle w:val="NoSpacing"/>
        <w:ind w:left="360" w:firstLine="720"/>
        <w:jc w:val="left"/>
        <w:rPr>
          <w:rFonts w:ascii="Times New Roman" w:hAnsi="Times New Roman" w:cs="Times New Roman"/>
          <w:sz w:val="24"/>
          <w:szCs w:val="24"/>
        </w:rPr>
      </w:pPr>
      <w:r w:rsidRPr="00E61B60">
        <w:rPr>
          <w:rFonts w:ascii="Times New Roman" w:hAnsi="Times New Roman" w:cs="Times New Roman"/>
          <w:sz w:val="24"/>
          <w:szCs w:val="24"/>
        </w:rPr>
        <w:t>The campaign offers several “Zone” sponsorship opportunities:</w:t>
      </w:r>
    </w:p>
    <w:p w14:paraId="12E83D03" w14:textId="0B3A5923" w:rsidR="00E61B60" w:rsidRPr="00E61B60" w:rsidRDefault="00E61B60" w:rsidP="00647F3D">
      <w:pPr>
        <w:pStyle w:val="NoSpacing"/>
        <w:numPr>
          <w:ilvl w:val="0"/>
          <w:numId w:val="33"/>
        </w:numPr>
        <w:jc w:val="left"/>
        <w:rPr>
          <w:rFonts w:ascii="Times New Roman" w:hAnsi="Times New Roman" w:cs="Times New Roman"/>
          <w:sz w:val="24"/>
          <w:szCs w:val="24"/>
        </w:rPr>
      </w:pPr>
      <w:r w:rsidRPr="00E61B60">
        <w:rPr>
          <w:rFonts w:ascii="Times New Roman" w:hAnsi="Times New Roman" w:cs="Times New Roman"/>
          <w:sz w:val="24"/>
          <w:szCs w:val="24"/>
        </w:rPr>
        <w:t xml:space="preserve">Support Zone </w:t>
      </w:r>
      <w:r w:rsidR="00CA4F00">
        <w:rPr>
          <w:rFonts w:ascii="Times New Roman" w:hAnsi="Times New Roman" w:cs="Times New Roman"/>
          <w:sz w:val="24"/>
          <w:szCs w:val="24"/>
        </w:rPr>
        <w:t>-</w:t>
      </w:r>
      <w:r w:rsidRPr="00E61B60">
        <w:rPr>
          <w:rFonts w:ascii="Times New Roman" w:hAnsi="Times New Roman" w:cs="Times New Roman"/>
          <w:sz w:val="24"/>
          <w:szCs w:val="24"/>
        </w:rPr>
        <w:t xml:space="preserve"> $150 per square </w:t>
      </w:r>
    </w:p>
    <w:p w14:paraId="727960F2" w14:textId="6774242D" w:rsidR="00E61B60" w:rsidRPr="00E61B60" w:rsidRDefault="00E61B60" w:rsidP="00647F3D">
      <w:pPr>
        <w:pStyle w:val="NoSpacing"/>
        <w:numPr>
          <w:ilvl w:val="0"/>
          <w:numId w:val="33"/>
        </w:numPr>
        <w:jc w:val="left"/>
        <w:rPr>
          <w:rFonts w:ascii="Times New Roman" w:hAnsi="Times New Roman" w:cs="Times New Roman"/>
          <w:sz w:val="24"/>
          <w:szCs w:val="24"/>
        </w:rPr>
      </w:pPr>
      <w:r w:rsidRPr="00E61B60">
        <w:rPr>
          <w:rFonts w:ascii="Times New Roman" w:hAnsi="Times New Roman" w:cs="Times New Roman"/>
          <w:sz w:val="24"/>
          <w:szCs w:val="24"/>
        </w:rPr>
        <w:t xml:space="preserve">Empower Zone </w:t>
      </w:r>
      <w:r w:rsidR="00CA4F00">
        <w:rPr>
          <w:rFonts w:ascii="Times New Roman" w:hAnsi="Times New Roman" w:cs="Times New Roman"/>
          <w:sz w:val="24"/>
          <w:szCs w:val="24"/>
        </w:rPr>
        <w:t>-</w:t>
      </w:r>
      <w:r w:rsidRPr="00E61B60">
        <w:rPr>
          <w:rFonts w:ascii="Times New Roman" w:hAnsi="Times New Roman" w:cs="Times New Roman"/>
          <w:sz w:val="24"/>
          <w:szCs w:val="24"/>
        </w:rPr>
        <w:t xml:space="preserve"> $300 per square </w:t>
      </w:r>
    </w:p>
    <w:p w14:paraId="35892158" w14:textId="3121611B" w:rsidR="00E61B60" w:rsidRPr="00E61B60" w:rsidRDefault="00E61B60" w:rsidP="00647F3D">
      <w:pPr>
        <w:pStyle w:val="NoSpacing"/>
        <w:numPr>
          <w:ilvl w:val="0"/>
          <w:numId w:val="33"/>
        </w:numPr>
        <w:jc w:val="left"/>
        <w:rPr>
          <w:rFonts w:ascii="Times New Roman" w:hAnsi="Times New Roman" w:cs="Times New Roman"/>
          <w:sz w:val="24"/>
          <w:szCs w:val="24"/>
        </w:rPr>
      </w:pPr>
      <w:r w:rsidRPr="00E61B60">
        <w:rPr>
          <w:rFonts w:ascii="Times New Roman" w:hAnsi="Times New Roman" w:cs="Times New Roman"/>
          <w:sz w:val="24"/>
          <w:szCs w:val="24"/>
        </w:rPr>
        <w:t xml:space="preserve">Inspire Zone </w:t>
      </w:r>
      <w:r w:rsidR="00CA4F00">
        <w:rPr>
          <w:rFonts w:ascii="Times New Roman" w:hAnsi="Times New Roman" w:cs="Times New Roman"/>
          <w:sz w:val="24"/>
          <w:szCs w:val="24"/>
        </w:rPr>
        <w:t>-</w:t>
      </w:r>
      <w:r w:rsidRPr="00E61B60">
        <w:rPr>
          <w:rFonts w:ascii="Times New Roman" w:hAnsi="Times New Roman" w:cs="Times New Roman"/>
          <w:sz w:val="24"/>
          <w:szCs w:val="24"/>
        </w:rPr>
        <w:t xml:space="preserve"> $500 per square </w:t>
      </w:r>
    </w:p>
    <w:p w14:paraId="68D10981" w14:textId="09808753" w:rsidR="00E61B60" w:rsidRPr="00E61B60" w:rsidRDefault="00E61B60" w:rsidP="00647F3D">
      <w:pPr>
        <w:pStyle w:val="NoSpacing"/>
        <w:numPr>
          <w:ilvl w:val="0"/>
          <w:numId w:val="33"/>
        </w:numPr>
        <w:jc w:val="left"/>
        <w:rPr>
          <w:rFonts w:ascii="Times New Roman" w:hAnsi="Times New Roman" w:cs="Times New Roman"/>
          <w:sz w:val="24"/>
          <w:szCs w:val="24"/>
        </w:rPr>
      </w:pPr>
      <w:r w:rsidRPr="00E61B60">
        <w:rPr>
          <w:rFonts w:ascii="Times New Roman" w:hAnsi="Times New Roman" w:cs="Times New Roman"/>
          <w:sz w:val="24"/>
          <w:szCs w:val="24"/>
        </w:rPr>
        <w:t xml:space="preserve">Wildcat Zone </w:t>
      </w:r>
      <w:r w:rsidR="00CA4F00">
        <w:rPr>
          <w:rFonts w:ascii="Times New Roman" w:hAnsi="Times New Roman" w:cs="Times New Roman"/>
          <w:sz w:val="24"/>
          <w:szCs w:val="24"/>
        </w:rPr>
        <w:t>-</w:t>
      </w:r>
      <w:r w:rsidRPr="00E61B60">
        <w:rPr>
          <w:rFonts w:ascii="Times New Roman" w:hAnsi="Times New Roman" w:cs="Times New Roman"/>
          <w:sz w:val="24"/>
          <w:szCs w:val="24"/>
        </w:rPr>
        <w:t xml:space="preserve"> $1,000 per square </w:t>
      </w:r>
    </w:p>
    <w:p w14:paraId="4095EDA1" w14:textId="77777777" w:rsidR="00647F3D" w:rsidRDefault="00647F3D" w:rsidP="00E61B60">
      <w:pPr>
        <w:pStyle w:val="NoSpacing"/>
        <w:jc w:val="left"/>
        <w:rPr>
          <w:rFonts w:ascii="Times New Roman" w:hAnsi="Times New Roman" w:cs="Times New Roman"/>
          <w:sz w:val="24"/>
          <w:szCs w:val="24"/>
        </w:rPr>
      </w:pPr>
    </w:p>
    <w:p w14:paraId="36668037" w14:textId="4FE94A7E" w:rsidR="00E61B60" w:rsidRPr="00E61B60" w:rsidRDefault="00616D50" w:rsidP="00616D50">
      <w:pPr>
        <w:pStyle w:val="NoSpacing"/>
        <w:ind w:left="720" w:firstLine="360"/>
        <w:jc w:val="left"/>
        <w:rPr>
          <w:rFonts w:ascii="Times New Roman" w:hAnsi="Times New Roman" w:cs="Times New Roman"/>
          <w:sz w:val="24"/>
          <w:szCs w:val="24"/>
        </w:rPr>
      </w:pPr>
      <w:r>
        <w:rPr>
          <w:rFonts w:ascii="Times New Roman" w:hAnsi="Times New Roman" w:cs="Times New Roman"/>
          <w:sz w:val="24"/>
          <w:szCs w:val="24"/>
        </w:rPr>
        <w:t>L</w:t>
      </w:r>
      <w:r w:rsidR="00E61B60" w:rsidRPr="00E61B60">
        <w:rPr>
          <w:rFonts w:ascii="Times New Roman" w:hAnsi="Times New Roman" w:cs="Times New Roman"/>
          <w:sz w:val="24"/>
          <w:szCs w:val="24"/>
        </w:rPr>
        <w:t>arger contributio</w:t>
      </w:r>
      <w:r>
        <w:rPr>
          <w:rFonts w:ascii="Times New Roman" w:hAnsi="Times New Roman" w:cs="Times New Roman"/>
          <w:sz w:val="24"/>
          <w:szCs w:val="24"/>
        </w:rPr>
        <w:t>ns could be made:</w:t>
      </w:r>
    </w:p>
    <w:p w14:paraId="15519C78" w14:textId="0FEE5952" w:rsidR="00E61B60" w:rsidRPr="00E61B60" w:rsidRDefault="00E61B60" w:rsidP="00647F3D">
      <w:pPr>
        <w:pStyle w:val="NoSpacing"/>
        <w:numPr>
          <w:ilvl w:val="0"/>
          <w:numId w:val="34"/>
        </w:numPr>
        <w:jc w:val="left"/>
        <w:rPr>
          <w:rFonts w:ascii="Times New Roman" w:hAnsi="Times New Roman" w:cs="Times New Roman"/>
          <w:sz w:val="24"/>
          <w:szCs w:val="24"/>
        </w:rPr>
      </w:pPr>
      <w:r w:rsidRPr="00E61B60">
        <w:rPr>
          <w:rFonts w:ascii="Times New Roman" w:hAnsi="Times New Roman" w:cs="Times New Roman"/>
          <w:sz w:val="24"/>
          <w:szCs w:val="24"/>
        </w:rPr>
        <w:t xml:space="preserve">Support Zone Major Sponsorship </w:t>
      </w:r>
      <w:r w:rsidR="00CA4F00">
        <w:rPr>
          <w:rFonts w:ascii="Times New Roman" w:hAnsi="Times New Roman" w:cs="Times New Roman"/>
          <w:sz w:val="24"/>
          <w:szCs w:val="24"/>
        </w:rPr>
        <w:t>-</w:t>
      </w:r>
      <w:r w:rsidRPr="00E61B60">
        <w:rPr>
          <w:rFonts w:ascii="Times New Roman" w:hAnsi="Times New Roman" w:cs="Times New Roman"/>
          <w:sz w:val="24"/>
          <w:szCs w:val="24"/>
        </w:rPr>
        <w:t xml:space="preserve"> $3,000 </w:t>
      </w:r>
    </w:p>
    <w:p w14:paraId="76EC5CF1" w14:textId="09415000" w:rsidR="00E61B60" w:rsidRPr="00E61B60" w:rsidRDefault="00E61B60" w:rsidP="00647F3D">
      <w:pPr>
        <w:pStyle w:val="NoSpacing"/>
        <w:numPr>
          <w:ilvl w:val="0"/>
          <w:numId w:val="34"/>
        </w:numPr>
        <w:jc w:val="left"/>
        <w:rPr>
          <w:rFonts w:ascii="Times New Roman" w:hAnsi="Times New Roman" w:cs="Times New Roman"/>
          <w:sz w:val="24"/>
          <w:szCs w:val="24"/>
        </w:rPr>
      </w:pPr>
      <w:r w:rsidRPr="00E61B60">
        <w:rPr>
          <w:rFonts w:ascii="Times New Roman" w:hAnsi="Times New Roman" w:cs="Times New Roman"/>
          <w:sz w:val="24"/>
          <w:szCs w:val="24"/>
        </w:rPr>
        <w:t xml:space="preserve">Empower Zone Major Sponsorship </w:t>
      </w:r>
      <w:r w:rsidR="00CA4F00">
        <w:rPr>
          <w:rFonts w:ascii="Times New Roman" w:hAnsi="Times New Roman" w:cs="Times New Roman"/>
          <w:sz w:val="24"/>
          <w:szCs w:val="24"/>
        </w:rPr>
        <w:t>-</w:t>
      </w:r>
      <w:r w:rsidRPr="00E61B60">
        <w:rPr>
          <w:rFonts w:ascii="Times New Roman" w:hAnsi="Times New Roman" w:cs="Times New Roman"/>
          <w:sz w:val="24"/>
          <w:szCs w:val="24"/>
        </w:rPr>
        <w:t xml:space="preserve"> $5,000 </w:t>
      </w:r>
    </w:p>
    <w:p w14:paraId="64B66FFA" w14:textId="7DA0313F" w:rsidR="00E61B60" w:rsidRPr="00E61B60" w:rsidRDefault="00E61B60" w:rsidP="00647F3D">
      <w:pPr>
        <w:pStyle w:val="NoSpacing"/>
        <w:numPr>
          <w:ilvl w:val="0"/>
          <w:numId w:val="34"/>
        </w:numPr>
        <w:jc w:val="left"/>
        <w:rPr>
          <w:rFonts w:ascii="Times New Roman" w:hAnsi="Times New Roman" w:cs="Times New Roman"/>
          <w:sz w:val="24"/>
          <w:szCs w:val="24"/>
        </w:rPr>
      </w:pPr>
      <w:r w:rsidRPr="00E61B60">
        <w:rPr>
          <w:rFonts w:ascii="Times New Roman" w:hAnsi="Times New Roman" w:cs="Times New Roman"/>
          <w:sz w:val="24"/>
          <w:szCs w:val="24"/>
        </w:rPr>
        <w:t xml:space="preserve">Inspire Zone Major Sponsorship </w:t>
      </w:r>
      <w:r w:rsidR="00CA4F00">
        <w:rPr>
          <w:rFonts w:ascii="Times New Roman" w:hAnsi="Times New Roman" w:cs="Times New Roman"/>
          <w:sz w:val="24"/>
          <w:szCs w:val="24"/>
        </w:rPr>
        <w:t>-</w:t>
      </w:r>
      <w:r w:rsidRPr="00E61B60">
        <w:rPr>
          <w:rFonts w:ascii="Times New Roman" w:hAnsi="Times New Roman" w:cs="Times New Roman"/>
          <w:sz w:val="24"/>
          <w:szCs w:val="24"/>
        </w:rPr>
        <w:t xml:space="preserve"> $7,500 </w:t>
      </w:r>
    </w:p>
    <w:p w14:paraId="45F2AF59" w14:textId="3E1BBCA7" w:rsidR="00E61B60" w:rsidRPr="00E61B60" w:rsidRDefault="00E61B60" w:rsidP="00647F3D">
      <w:pPr>
        <w:pStyle w:val="NoSpacing"/>
        <w:numPr>
          <w:ilvl w:val="0"/>
          <w:numId w:val="34"/>
        </w:numPr>
        <w:jc w:val="left"/>
        <w:rPr>
          <w:rFonts w:ascii="Times New Roman" w:hAnsi="Times New Roman" w:cs="Times New Roman"/>
          <w:sz w:val="24"/>
          <w:szCs w:val="24"/>
        </w:rPr>
      </w:pPr>
      <w:r w:rsidRPr="00E61B60">
        <w:rPr>
          <w:rFonts w:ascii="Times New Roman" w:hAnsi="Times New Roman" w:cs="Times New Roman"/>
          <w:sz w:val="24"/>
          <w:szCs w:val="24"/>
        </w:rPr>
        <w:t xml:space="preserve">Field Naming Sponsorship </w:t>
      </w:r>
      <w:r w:rsidR="00CA4F00">
        <w:rPr>
          <w:rFonts w:ascii="Times New Roman" w:hAnsi="Times New Roman" w:cs="Times New Roman"/>
          <w:sz w:val="24"/>
          <w:szCs w:val="24"/>
        </w:rPr>
        <w:t>-</w:t>
      </w:r>
      <w:r w:rsidRPr="00E61B60">
        <w:rPr>
          <w:rFonts w:ascii="Times New Roman" w:hAnsi="Times New Roman" w:cs="Times New Roman"/>
          <w:sz w:val="24"/>
          <w:szCs w:val="24"/>
        </w:rPr>
        <w:t xml:space="preserve"> $75,000 </w:t>
      </w:r>
    </w:p>
    <w:p w14:paraId="61410E46" w14:textId="77777777" w:rsidR="00647F3D" w:rsidRDefault="00647F3D" w:rsidP="00E61B60">
      <w:pPr>
        <w:pStyle w:val="NoSpacing"/>
        <w:jc w:val="left"/>
        <w:rPr>
          <w:rFonts w:ascii="Times New Roman" w:hAnsi="Times New Roman" w:cs="Times New Roman"/>
          <w:sz w:val="24"/>
          <w:szCs w:val="24"/>
        </w:rPr>
      </w:pPr>
    </w:p>
    <w:p w14:paraId="57C6E56F" w14:textId="77777777" w:rsidR="00616D50" w:rsidRDefault="000F0CD8" w:rsidP="00616D50">
      <w:pPr>
        <w:rPr>
          <w:szCs w:val="24"/>
        </w:rPr>
      </w:pPr>
      <w:r w:rsidRPr="00616D50">
        <w:rPr>
          <w:b/>
          <w:bCs/>
          <w:szCs w:val="24"/>
        </w:rPr>
        <w:t>Career Recognition</w:t>
      </w:r>
    </w:p>
    <w:p w14:paraId="61770B48" w14:textId="5E77C8B0" w:rsidR="000F0CD8" w:rsidRDefault="00956723" w:rsidP="00616D50">
      <w:pPr>
        <w:rPr>
          <w:szCs w:val="24"/>
        </w:rPr>
      </w:pPr>
      <w:r>
        <w:rPr>
          <w:szCs w:val="24"/>
        </w:rPr>
        <w:t xml:space="preserve">Superintendent Baer announced that </w:t>
      </w:r>
      <w:r w:rsidR="000F0CD8" w:rsidRPr="00616D50">
        <w:rPr>
          <w:szCs w:val="24"/>
        </w:rPr>
        <w:t>Jan Hehl, Lead School Cook</w:t>
      </w:r>
      <w:r>
        <w:rPr>
          <w:szCs w:val="24"/>
        </w:rPr>
        <w:t xml:space="preserve"> would </w:t>
      </w:r>
      <w:r w:rsidR="000F0CD8" w:rsidRPr="00616D50">
        <w:rPr>
          <w:szCs w:val="24"/>
        </w:rPr>
        <w:t>be retiring on June 1, 2026, after 17 years in public service to the Wood County Board of Developmental Disabilitie</w:t>
      </w:r>
      <w:r w:rsidR="00F10316">
        <w:rPr>
          <w:szCs w:val="24"/>
        </w:rPr>
        <w:t>s.</w:t>
      </w:r>
    </w:p>
    <w:p w14:paraId="211258BF" w14:textId="77777777" w:rsidR="001C4255" w:rsidRDefault="001C4255" w:rsidP="00616D50">
      <w:pPr>
        <w:rPr>
          <w:szCs w:val="24"/>
        </w:rPr>
      </w:pPr>
    </w:p>
    <w:p w14:paraId="49118B8C" w14:textId="3063DA82" w:rsidR="001C4255" w:rsidRPr="00616D50" w:rsidRDefault="001C4255" w:rsidP="00616D50">
      <w:pPr>
        <w:rPr>
          <w:color w:val="auto"/>
          <w:szCs w:val="24"/>
        </w:rPr>
      </w:pPr>
      <w:r>
        <w:rPr>
          <w:szCs w:val="24"/>
        </w:rPr>
        <w:t>Superintendent Baer stated,</w:t>
      </w:r>
      <w:r w:rsidR="00FE094C">
        <w:rPr>
          <w:szCs w:val="24"/>
        </w:rPr>
        <w:t xml:space="preserve"> </w:t>
      </w:r>
      <w:r w:rsidR="00FE094C" w:rsidRPr="00C45E77">
        <w:rPr>
          <w:szCs w:val="24"/>
        </w:rPr>
        <w:t>Jan has served the Wood County Board of Developmental Disabilities with dedication, passion, and a focus on the students at Wood Lane School.</w:t>
      </w:r>
      <w:r>
        <w:rPr>
          <w:szCs w:val="24"/>
        </w:rPr>
        <w:t xml:space="preserve"> </w:t>
      </w:r>
      <w:r w:rsidRPr="00C45E77">
        <w:rPr>
          <w:szCs w:val="24"/>
        </w:rPr>
        <w:t>It has been an honor to work with Jan, and we wish her the best in retirement.</w:t>
      </w:r>
    </w:p>
    <w:p w14:paraId="2EF8BA00" w14:textId="77777777" w:rsidR="000F0CD8" w:rsidRPr="00C45E77" w:rsidRDefault="000F0CD8" w:rsidP="000F0CD8">
      <w:pPr>
        <w:pStyle w:val="ListParagraph"/>
        <w:ind w:firstLine="0"/>
        <w:rPr>
          <w:szCs w:val="24"/>
        </w:rPr>
      </w:pPr>
    </w:p>
    <w:p w14:paraId="212E77A1" w14:textId="70DF21DB" w:rsidR="007A7205" w:rsidRPr="007F21F9" w:rsidRDefault="00055341" w:rsidP="007F21F9">
      <w:pPr>
        <w:pStyle w:val="Heading1"/>
        <w:ind w:left="0" w:firstLine="0"/>
        <w:rPr>
          <w:b w:val="0"/>
          <w:bCs/>
          <w:szCs w:val="24"/>
        </w:rPr>
      </w:pPr>
      <w:r w:rsidRPr="0014441D">
        <w:rPr>
          <w:szCs w:val="24"/>
        </w:rPr>
        <w:t xml:space="preserve">Expenditures and Receipts </w:t>
      </w:r>
    </w:p>
    <w:p w14:paraId="16BBC30E" w14:textId="4100B768" w:rsidR="007A7205" w:rsidRDefault="007F21F9" w:rsidP="007F21F9">
      <w:pPr>
        <w:spacing w:after="0" w:line="259" w:lineRule="auto"/>
        <w:ind w:left="0" w:firstLine="0"/>
      </w:pPr>
      <w:r w:rsidRPr="007F21F9">
        <w:rPr>
          <w:bCs/>
        </w:rPr>
        <w:t>On</w:t>
      </w:r>
      <w:r>
        <w:rPr>
          <w:bCs/>
        </w:rPr>
        <w:t xml:space="preserve"> a motion made by </w:t>
      </w:r>
      <w:r w:rsidR="00371171">
        <w:rPr>
          <w:bCs/>
        </w:rPr>
        <w:t xml:space="preserve">Jerry Miller and seconded by Edward Metzger, the Board </w:t>
      </w:r>
      <w:r w:rsidR="00055341" w:rsidRPr="007F21F9">
        <w:rPr>
          <w:bCs/>
        </w:rPr>
        <w:t>approve</w:t>
      </w:r>
      <w:r w:rsidR="00371171">
        <w:rPr>
          <w:bCs/>
        </w:rPr>
        <w:t>d</w:t>
      </w:r>
      <w:r w:rsidR="00055341" w:rsidRPr="007F21F9">
        <w:rPr>
          <w:bCs/>
        </w:rPr>
        <w:t xml:space="preserve"> the expenditures</w:t>
      </w:r>
      <w:r w:rsidR="00055341">
        <w:t xml:space="preserve"> and receipts as presented in the Fiscal Report. </w:t>
      </w:r>
    </w:p>
    <w:p w14:paraId="278D2BA2" w14:textId="77777777" w:rsidR="00444460" w:rsidRDefault="00444460">
      <w:pPr>
        <w:spacing w:after="9" w:line="259" w:lineRule="auto"/>
        <w:ind w:left="0" w:firstLine="0"/>
      </w:pPr>
    </w:p>
    <w:p w14:paraId="1A5AFA8C" w14:textId="40D92E07" w:rsidR="008F72EF" w:rsidRDefault="008F72EF" w:rsidP="001064FE">
      <w:pPr>
        <w:pStyle w:val="BodyTextIndent"/>
        <w:tabs>
          <w:tab w:val="left" w:pos="720"/>
        </w:tabs>
        <w:ind w:left="0"/>
      </w:pPr>
      <w:r>
        <w:rPr>
          <w:b/>
          <w:bCs/>
        </w:rPr>
        <w:t>Comments from Guests</w:t>
      </w:r>
    </w:p>
    <w:p w14:paraId="2F4A947E" w14:textId="7BC6B693" w:rsidR="008F72EF" w:rsidRPr="00036D77" w:rsidRDefault="00371171" w:rsidP="008F72EF">
      <w:pPr>
        <w:pStyle w:val="BodyTextIndent"/>
        <w:numPr>
          <w:ilvl w:val="0"/>
          <w:numId w:val="21"/>
        </w:numPr>
        <w:tabs>
          <w:tab w:val="left" w:pos="0"/>
        </w:tabs>
      </w:pPr>
      <w:r>
        <w:t xml:space="preserve">Melissa Coe, FCFC </w:t>
      </w:r>
      <w:r w:rsidR="00891DEF">
        <w:t>Coordinator,</w:t>
      </w:r>
      <w:r>
        <w:t xml:space="preserve"> thanked the Board for their approval of the</w:t>
      </w:r>
      <w:r w:rsidR="00891DEF">
        <w:t xml:space="preserve"> 2026 annual contribution to</w:t>
      </w:r>
      <w:r>
        <w:t xml:space="preserve"> </w:t>
      </w:r>
      <w:r w:rsidR="005B3914">
        <w:t>Wood County and Children First Council</w:t>
      </w:r>
    </w:p>
    <w:p w14:paraId="5B2F7220" w14:textId="77777777" w:rsidR="008F72EF" w:rsidRPr="00C1233F" w:rsidRDefault="008F72EF" w:rsidP="008F72EF">
      <w:pPr>
        <w:pStyle w:val="BodyTextIndent"/>
        <w:ind w:left="0"/>
        <w:rPr>
          <w:b/>
          <w:bCs/>
        </w:rPr>
      </w:pPr>
    </w:p>
    <w:p w14:paraId="27618460" w14:textId="7C09A48B" w:rsidR="00546D5B" w:rsidRDefault="008F72EF" w:rsidP="002E424C">
      <w:pPr>
        <w:pStyle w:val="BodyTextIndent"/>
        <w:tabs>
          <w:tab w:val="left" w:pos="0"/>
        </w:tabs>
        <w:ind w:left="0"/>
      </w:pPr>
      <w:r w:rsidRPr="00C1233F">
        <w:rPr>
          <w:b/>
          <w:bCs/>
        </w:rPr>
        <w:t>Adjournment</w:t>
      </w:r>
    </w:p>
    <w:p w14:paraId="33631D23" w14:textId="13653E48" w:rsidR="00111F03" w:rsidRDefault="009E4885" w:rsidP="00B13080">
      <w:pPr>
        <w:spacing w:after="9" w:line="259" w:lineRule="auto"/>
        <w:ind w:left="0" w:firstLine="0"/>
      </w:pPr>
      <w:r>
        <w:t>On a motion made by Marlene North and seconded by John Janas, the Board approved to adjourn the meeting at 3:50pm.  All ayes recorded.  Motion carried.</w:t>
      </w:r>
    </w:p>
    <w:p w14:paraId="2CD514A0" w14:textId="77777777" w:rsidR="009E4885" w:rsidRDefault="009E4885" w:rsidP="00B13080">
      <w:pPr>
        <w:spacing w:after="9" w:line="259" w:lineRule="auto"/>
        <w:ind w:left="0" w:firstLine="0"/>
      </w:pPr>
    </w:p>
    <w:p w14:paraId="1E4FA73E" w14:textId="77777777" w:rsidR="00373040" w:rsidRDefault="00373040" w:rsidP="00373040">
      <w:pPr>
        <w:pStyle w:val="BodyTextIndent"/>
        <w:tabs>
          <w:tab w:val="left" w:pos="720"/>
        </w:tabs>
        <w:ind w:left="0"/>
      </w:pPr>
    </w:p>
    <w:p w14:paraId="6A25D013" w14:textId="77777777" w:rsidR="00373040" w:rsidRDefault="00373040" w:rsidP="00373040">
      <w:pPr>
        <w:pStyle w:val="BodyTextIndent"/>
        <w:tabs>
          <w:tab w:val="left" w:pos="720"/>
        </w:tabs>
        <w:ind w:left="0"/>
      </w:pPr>
    </w:p>
    <w:p w14:paraId="42126BA8" w14:textId="70CFACD1" w:rsidR="00373040" w:rsidRPr="00426105" w:rsidRDefault="00373040" w:rsidP="00373040">
      <w:pPr>
        <w:pStyle w:val="BodyTextIndent"/>
        <w:tabs>
          <w:tab w:val="left" w:pos="720"/>
        </w:tabs>
        <w:ind w:left="0"/>
      </w:pPr>
      <w:r w:rsidRPr="00426105">
        <w:t>___________________________</w:t>
      </w:r>
      <w:r w:rsidRPr="00426105">
        <w:tab/>
      </w:r>
      <w:r w:rsidRPr="00426105">
        <w:tab/>
      </w:r>
      <w:r w:rsidRPr="00426105">
        <w:tab/>
        <w:t>______________________________</w:t>
      </w:r>
    </w:p>
    <w:p w14:paraId="57B8E485" w14:textId="77777777" w:rsidR="00373040" w:rsidRDefault="00373040" w:rsidP="00373040">
      <w:pPr>
        <w:pStyle w:val="BodyTextIndent"/>
        <w:ind w:left="0"/>
      </w:pPr>
      <w:r w:rsidRPr="00426105">
        <w:t>President</w:t>
      </w:r>
      <w:r w:rsidRPr="00426105">
        <w:tab/>
      </w:r>
      <w:r w:rsidRPr="00426105">
        <w:tab/>
      </w:r>
      <w:r>
        <w:tab/>
      </w:r>
      <w:r>
        <w:tab/>
      </w:r>
      <w:r>
        <w:tab/>
      </w:r>
      <w:r>
        <w:tab/>
      </w:r>
      <w:r w:rsidRPr="00426105">
        <w:t>Secretary</w:t>
      </w:r>
    </w:p>
    <w:p w14:paraId="5BEA07F0" w14:textId="77777777" w:rsidR="009E4885" w:rsidRDefault="009E4885" w:rsidP="00B13080">
      <w:pPr>
        <w:spacing w:after="9" w:line="259" w:lineRule="auto"/>
        <w:ind w:left="0" w:firstLine="0"/>
      </w:pPr>
    </w:p>
    <w:p w14:paraId="397A62D0" w14:textId="77777777" w:rsidR="00373040" w:rsidRPr="00111F03" w:rsidRDefault="00373040" w:rsidP="00B13080">
      <w:pPr>
        <w:spacing w:after="9" w:line="259" w:lineRule="auto"/>
        <w:ind w:left="0" w:firstLine="0"/>
      </w:pPr>
    </w:p>
    <w:sectPr w:rsidR="00373040" w:rsidRPr="00111F03">
      <w:headerReference w:type="even" r:id="rId8"/>
      <w:headerReference w:type="default" r:id="rId9"/>
      <w:footerReference w:type="even" r:id="rId10"/>
      <w:footerReference w:type="default" r:id="rId11"/>
      <w:headerReference w:type="first" r:id="rId12"/>
      <w:footerReference w:type="first" r:id="rId13"/>
      <w:pgSz w:w="12240" w:h="15840"/>
      <w:pgMar w:top="632" w:right="1159" w:bottom="63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2E92D" w14:textId="77777777" w:rsidR="00B66B45" w:rsidRDefault="00B66B45" w:rsidP="00F64F45">
      <w:pPr>
        <w:spacing w:after="0" w:line="240" w:lineRule="auto"/>
      </w:pPr>
      <w:r>
        <w:separator/>
      </w:r>
    </w:p>
  </w:endnote>
  <w:endnote w:type="continuationSeparator" w:id="0">
    <w:p w14:paraId="733DE392" w14:textId="77777777" w:rsidR="00B66B45" w:rsidRDefault="00B66B45" w:rsidP="00F64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A974" w14:textId="77777777" w:rsidR="00223B41" w:rsidRDefault="00223B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1288" w14:textId="77777777" w:rsidR="00223B41" w:rsidRDefault="00223B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98DE3" w14:textId="77777777" w:rsidR="00223B41" w:rsidRDefault="00223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ED90F" w14:textId="77777777" w:rsidR="00B66B45" w:rsidRDefault="00B66B45" w:rsidP="00F64F45">
      <w:pPr>
        <w:spacing w:after="0" w:line="240" w:lineRule="auto"/>
      </w:pPr>
      <w:r>
        <w:separator/>
      </w:r>
    </w:p>
  </w:footnote>
  <w:footnote w:type="continuationSeparator" w:id="0">
    <w:p w14:paraId="2BD02E01" w14:textId="77777777" w:rsidR="00B66B45" w:rsidRDefault="00B66B45" w:rsidP="00F64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ABC0" w14:textId="77777777" w:rsidR="00223B41" w:rsidRDefault="00223B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C55C" w14:textId="24BFCBE2" w:rsidR="00F64F45" w:rsidRDefault="00F64F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114E9" w14:textId="77777777" w:rsidR="00223B41" w:rsidRDefault="00223B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AE244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3474A"/>
    <w:multiLevelType w:val="hybridMultilevel"/>
    <w:tmpl w:val="41B8818C"/>
    <w:lvl w:ilvl="0" w:tplc="9CACEE84">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17E5E86"/>
    <w:multiLevelType w:val="hybridMultilevel"/>
    <w:tmpl w:val="5AE8E7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5A1A62"/>
    <w:multiLevelType w:val="hybridMultilevel"/>
    <w:tmpl w:val="B706F32A"/>
    <w:lvl w:ilvl="0" w:tplc="9CACEE84">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4604D7F"/>
    <w:multiLevelType w:val="hybridMultilevel"/>
    <w:tmpl w:val="9D4621CA"/>
    <w:lvl w:ilvl="0" w:tplc="9CACEE84">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ACD5BA7"/>
    <w:multiLevelType w:val="hybridMultilevel"/>
    <w:tmpl w:val="49FA876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1C3D023C"/>
    <w:multiLevelType w:val="hybridMultilevel"/>
    <w:tmpl w:val="73840960"/>
    <w:lvl w:ilvl="0" w:tplc="E50C84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0294C"/>
    <w:multiLevelType w:val="multilevel"/>
    <w:tmpl w:val="26723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6C6350"/>
    <w:multiLevelType w:val="hybridMultilevel"/>
    <w:tmpl w:val="1396D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867AFF"/>
    <w:multiLevelType w:val="hybridMultilevel"/>
    <w:tmpl w:val="C206D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3F28A3"/>
    <w:multiLevelType w:val="hybridMultilevel"/>
    <w:tmpl w:val="4216C7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4163BE"/>
    <w:multiLevelType w:val="hybridMultilevel"/>
    <w:tmpl w:val="858A5ED4"/>
    <w:lvl w:ilvl="0" w:tplc="7AAA5522">
      <w:start w:val="1"/>
      <w:numFmt w:val="upperLetter"/>
      <w:lvlText w:val="%1."/>
      <w:lvlJc w:val="left"/>
      <w:pPr>
        <w:ind w:left="99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1193E7B"/>
    <w:multiLevelType w:val="hybridMultilevel"/>
    <w:tmpl w:val="83AE2E12"/>
    <w:lvl w:ilvl="0" w:tplc="31E8155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C3E41"/>
    <w:multiLevelType w:val="multilevel"/>
    <w:tmpl w:val="2318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455F5A"/>
    <w:multiLevelType w:val="multilevel"/>
    <w:tmpl w:val="97C4AF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B91BAF"/>
    <w:multiLevelType w:val="hybridMultilevel"/>
    <w:tmpl w:val="6FEACB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76A2AF4"/>
    <w:multiLevelType w:val="hybridMultilevel"/>
    <w:tmpl w:val="1322425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7" w15:restartNumberingAfterBreak="0">
    <w:nsid w:val="3AED64FE"/>
    <w:multiLevelType w:val="hybridMultilevel"/>
    <w:tmpl w:val="C94869B2"/>
    <w:lvl w:ilvl="0" w:tplc="FFFFFFFF">
      <w:start w:val="1"/>
      <w:numFmt w:val="upp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5235A8"/>
    <w:multiLevelType w:val="hybridMultilevel"/>
    <w:tmpl w:val="352058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4B637FD"/>
    <w:multiLevelType w:val="hybridMultilevel"/>
    <w:tmpl w:val="4B72A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B443A34"/>
    <w:multiLevelType w:val="hybridMultilevel"/>
    <w:tmpl w:val="3C9A49F2"/>
    <w:lvl w:ilvl="0" w:tplc="C6DA55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895AC0"/>
    <w:multiLevelType w:val="hybridMultilevel"/>
    <w:tmpl w:val="9CACDB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5AAB19C3"/>
    <w:multiLevelType w:val="hybridMultilevel"/>
    <w:tmpl w:val="2A3CCF32"/>
    <w:lvl w:ilvl="0" w:tplc="D63A08F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6F3342"/>
    <w:multiLevelType w:val="hybridMultilevel"/>
    <w:tmpl w:val="C94869B2"/>
    <w:lvl w:ilvl="0" w:tplc="2D0EC532">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F5372A"/>
    <w:multiLevelType w:val="hybridMultilevel"/>
    <w:tmpl w:val="BAB088B2"/>
    <w:lvl w:ilvl="0" w:tplc="70A25E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DF4A37"/>
    <w:multiLevelType w:val="hybridMultilevel"/>
    <w:tmpl w:val="C9A09D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1562D2"/>
    <w:multiLevelType w:val="hybridMultilevel"/>
    <w:tmpl w:val="974CDAD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8EA1F37"/>
    <w:multiLevelType w:val="hybridMultilevel"/>
    <w:tmpl w:val="95A090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EE06574"/>
    <w:multiLevelType w:val="hybridMultilevel"/>
    <w:tmpl w:val="21E6E01A"/>
    <w:lvl w:ilvl="0" w:tplc="A17ED2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F456990"/>
    <w:multiLevelType w:val="hybridMultilevel"/>
    <w:tmpl w:val="07D25404"/>
    <w:lvl w:ilvl="0" w:tplc="8926D69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7000003F"/>
    <w:multiLevelType w:val="hybridMultilevel"/>
    <w:tmpl w:val="15E437F2"/>
    <w:lvl w:ilvl="0" w:tplc="9B56CF74">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2296807"/>
    <w:multiLevelType w:val="multilevel"/>
    <w:tmpl w:val="2F62374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73960111"/>
    <w:multiLevelType w:val="hybridMultilevel"/>
    <w:tmpl w:val="3D184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731691D"/>
    <w:multiLevelType w:val="hybridMultilevel"/>
    <w:tmpl w:val="4C7487E8"/>
    <w:lvl w:ilvl="0" w:tplc="38BC115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C503E2"/>
    <w:multiLevelType w:val="hybridMultilevel"/>
    <w:tmpl w:val="29C8387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8220796"/>
    <w:multiLevelType w:val="hybridMultilevel"/>
    <w:tmpl w:val="85768F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B437CC0"/>
    <w:multiLevelType w:val="hybridMultilevel"/>
    <w:tmpl w:val="3E6664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955049">
    <w:abstractNumId w:val="0"/>
  </w:num>
  <w:num w:numId="2" w16cid:durableId="1614047914">
    <w:abstractNumId w:val="11"/>
  </w:num>
  <w:num w:numId="3" w16cid:durableId="625888971">
    <w:abstractNumId w:val="12"/>
  </w:num>
  <w:num w:numId="4" w16cid:durableId="698121777">
    <w:abstractNumId w:val="25"/>
  </w:num>
  <w:num w:numId="5" w16cid:durableId="708646315">
    <w:abstractNumId w:val="20"/>
  </w:num>
  <w:num w:numId="6" w16cid:durableId="14501580">
    <w:abstractNumId w:val="24"/>
  </w:num>
  <w:num w:numId="7" w16cid:durableId="823470735">
    <w:abstractNumId w:val="6"/>
  </w:num>
  <w:num w:numId="8" w16cid:durableId="1337197923">
    <w:abstractNumId w:val="19"/>
  </w:num>
  <w:num w:numId="9" w16cid:durableId="466508449">
    <w:abstractNumId w:val="32"/>
  </w:num>
  <w:num w:numId="10" w16cid:durableId="453476119">
    <w:abstractNumId w:val="21"/>
  </w:num>
  <w:num w:numId="11" w16cid:durableId="631442279">
    <w:abstractNumId w:val="5"/>
  </w:num>
  <w:num w:numId="12" w16cid:durableId="1031880189">
    <w:abstractNumId w:val="23"/>
  </w:num>
  <w:num w:numId="13" w16cid:durableId="1480422531">
    <w:abstractNumId w:val="30"/>
  </w:num>
  <w:num w:numId="14" w16cid:durableId="505826954">
    <w:abstractNumId w:val="33"/>
  </w:num>
  <w:num w:numId="15" w16cid:durableId="1481196398">
    <w:abstractNumId w:val="28"/>
  </w:num>
  <w:num w:numId="16" w16cid:durableId="36786890">
    <w:abstractNumId w:val="8"/>
  </w:num>
  <w:num w:numId="17" w16cid:durableId="544294113">
    <w:abstractNumId w:val="31"/>
  </w:num>
  <w:num w:numId="18" w16cid:durableId="582111084">
    <w:abstractNumId w:val="9"/>
  </w:num>
  <w:num w:numId="19" w16cid:durableId="1825004918">
    <w:abstractNumId w:val="26"/>
  </w:num>
  <w:num w:numId="20" w16cid:durableId="57411244">
    <w:abstractNumId w:val="2"/>
  </w:num>
  <w:num w:numId="21" w16cid:durableId="845167572">
    <w:abstractNumId w:val="35"/>
  </w:num>
  <w:num w:numId="22" w16cid:durableId="1736659995">
    <w:abstractNumId w:val="14"/>
  </w:num>
  <w:num w:numId="23" w16cid:durableId="1589382165">
    <w:abstractNumId w:val="22"/>
  </w:num>
  <w:num w:numId="24" w16cid:durableId="187647233">
    <w:abstractNumId w:val="36"/>
  </w:num>
  <w:num w:numId="25" w16cid:durableId="873347071">
    <w:abstractNumId w:val="27"/>
  </w:num>
  <w:num w:numId="26" w16cid:durableId="88352801">
    <w:abstractNumId w:val="10"/>
  </w:num>
  <w:num w:numId="27" w16cid:durableId="1909806640">
    <w:abstractNumId w:val="18"/>
  </w:num>
  <w:num w:numId="28" w16cid:durableId="57922207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9326311">
    <w:abstractNumId w:val="15"/>
  </w:num>
  <w:num w:numId="30" w16cid:durableId="10127306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30225875">
    <w:abstractNumId w:val="13"/>
  </w:num>
  <w:num w:numId="32" w16cid:durableId="1793282299">
    <w:abstractNumId w:val="7"/>
  </w:num>
  <w:num w:numId="33" w16cid:durableId="1909068337">
    <w:abstractNumId w:val="3"/>
  </w:num>
  <w:num w:numId="34" w16cid:durableId="127404569">
    <w:abstractNumId w:val="4"/>
  </w:num>
  <w:num w:numId="35" w16cid:durableId="1767648342">
    <w:abstractNumId w:val="16"/>
  </w:num>
  <w:num w:numId="36" w16cid:durableId="539827831">
    <w:abstractNumId w:val="1"/>
  </w:num>
  <w:num w:numId="37" w16cid:durableId="10099889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205"/>
    <w:rsid w:val="0000010C"/>
    <w:rsid w:val="00001088"/>
    <w:rsid w:val="00002A0C"/>
    <w:rsid w:val="00002B3B"/>
    <w:rsid w:val="00012488"/>
    <w:rsid w:val="00014287"/>
    <w:rsid w:val="00020931"/>
    <w:rsid w:val="0002179F"/>
    <w:rsid w:val="00027380"/>
    <w:rsid w:val="000340C2"/>
    <w:rsid w:val="00055341"/>
    <w:rsid w:val="00060EE5"/>
    <w:rsid w:val="00061A53"/>
    <w:rsid w:val="00064C04"/>
    <w:rsid w:val="00071628"/>
    <w:rsid w:val="000757A0"/>
    <w:rsid w:val="000811D5"/>
    <w:rsid w:val="000849C8"/>
    <w:rsid w:val="000A11CC"/>
    <w:rsid w:val="000A1B3D"/>
    <w:rsid w:val="000B2338"/>
    <w:rsid w:val="000B3FF5"/>
    <w:rsid w:val="000B4F00"/>
    <w:rsid w:val="000B7F4F"/>
    <w:rsid w:val="000C02B7"/>
    <w:rsid w:val="000C7094"/>
    <w:rsid w:val="000D0347"/>
    <w:rsid w:val="000D22F0"/>
    <w:rsid w:val="000D6528"/>
    <w:rsid w:val="000E0601"/>
    <w:rsid w:val="000E392A"/>
    <w:rsid w:val="000F0CD8"/>
    <w:rsid w:val="001064FE"/>
    <w:rsid w:val="00111F03"/>
    <w:rsid w:val="00115791"/>
    <w:rsid w:val="0011607B"/>
    <w:rsid w:val="001231DE"/>
    <w:rsid w:val="00126FF2"/>
    <w:rsid w:val="00130CBB"/>
    <w:rsid w:val="0014220D"/>
    <w:rsid w:val="0014441D"/>
    <w:rsid w:val="00160EED"/>
    <w:rsid w:val="00163BC5"/>
    <w:rsid w:val="001666A0"/>
    <w:rsid w:val="00166F76"/>
    <w:rsid w:val="0017441B"/>
    <w:rsid w:val="001855E1"/>
    <w:rsid w:val="001A3E75"/>
    <w:rsid w:val="001A6B40"/>
    <w:rsid w:val="001B3F75"/>
    <w:rsid w:val="001C023E"/>
    <w:rsid w:val="001C05E0"/>
    <w:rsid w:val="001C4255"/>
    <w:rsid w:val="001C4957"/>
    <w:rsid w:val="001C636E"/>
    <w:rsid w:val="001C68E3"/>
    <w:rsid w:val="001E2E9F"/>
    <w:rsid w:val="001E67AA"/>
    <w:rsid w:val="001E7761"/>
    <w:rsid w:val="0020707E"/>
    <w:rsid w:val="00220B97"/>
    <w:rsid w:val="00223B41"/>
    <w:rsid w:val="00226902"/>
    <w:rsid w:val="00231F22"/>
    <w:rsid w:val="00231F57"/>
    <w:rsid w:val="00240E04"/>
    <w:rsid w:val="00247024"/>
    <w:rsid w:val="002569F0"/>
    <w:rsid w:val="00264678"/>
    <w:rsid w:val="00271CE2"/>
    <w:rsid w:val="00272870"/>
    <w:rsid w:val="00276168"/>
    <w:rsid w:val="0028217E"/>
    <w:rsid w:val="002901AE"/>
    <w:rsid w:val="002A73D6"/>
    <w:rsid w:val="002B0F50"/>
    <w:rsid w:val="002B3BC8"/>
    <w:rsid w:val="002C487B"/>
    <w:rsid w:val="002C796F"/>
    <w:rsid w:val="002C7AA9"/>
    <w:rsid w:val="002E424C"/>
    <w:rsid w:val="00301E36"/>
    <w:rsid w:val="00311F19"/>
    <w:rsid w:val="00314340"/>
    <w:rsid w:val="00314512"/>
    <w:rsid w:val="00322D74"/>
    <w:rsid w:val="00323D8C"/>
    <w:rsid w:val="00331462"/>
    <w:rsid w:val="003338E8"/>
    <w:rsid w:val="00337194"/>
    <w:rsid w:val="0033741A"/>
    <w:rsid w:val="00343E70"/>
    <w:rsid w:val="0035165C"/>
    <w:rsid w:val="0035643A"/>
    <w:rsid w:val="003570AF"/>
    <w:rsid w:val="003615D4"/>
    <w:rsid w:val="003679EA"/>
    <w:rsid w:val="00371171"/>
    <w:rsid w:val="00371D9A"/>
    <w:rsid w:val="00373040"/>
    <w:rsid w:val="00375910"/>
    <w:rsid w:val="003805B0"/>
    <w:rsid w:val="003820EC"/>
    <w:rsid w:val="00391EC3"/>
    <w:rsid w:val="003956CD"/>
    <w:rsid w:val="003A1EEB"/>
    <w:rsid w:val="003A287F"/>
    <w:rsid w:val="003A2DBB"/>
    <w:rsid w:val="003A42CE"/>
    <w:rsid w:val="003A5E34"/>
    <w:rsid w:val="003B299A"/>
    <w:rsid w:val="003B35BC"/>
    <w:rsid w:val="003B4FC9"/>
    <w:rsid w:val="003C0A2E"/>
    <w:rsid w:val="003C0ACF"/>
    <w:rsid w:val="003D56DC"/>
    <w:rsid w:val="003D7C0F"/>
    <w:rsid w:val="003D7DF6"/>
    <w:rsid w:val="003E0098"/>
    <w:rsid w:val="003E495F"/>
    <w:rsid w:val="003F701E"/>
    <w:rsid w:val="0040051A"/>
    <w:rsid w:val="00402FB2"/>
    <w:rsid w:val="004064CB"/>
    <w:rsid w:val="0041767B"/>
    <w:rsid w:val="00417FBD"/>
    <w:rsid w:val="0042350B"/>
    <w:rsid w:val="00423A26"/>
    <w:rsid w:val="00427A6A"/>
    <w:rsid w:val="00432C8E"/>
    <w:rsid w:val="0043603C"/>
    <w:rsid w:val="00437682"/>
    <w:rsid w:val="00441111"/>
    <w:rsid w:val="00441F4C"/>
    <w:rsid w:val="00442C6F"/>
    <w:rsid w:val="00444460"/>
    <w:rsid w:val="0045041F"/>
    <w:rsid w:val="00463C66"/>
    <w:rsid w:val="00473075"/>
    <w:rsid w:val="004744E3"/>
    <w:rsid w:val="00482A32"/>
    <w:rsid w:val="00482A53"/>
    <w:rsid w:val="00483B50"/>
    <w:rsid w:val="00486CC2"/>
    <w:rsid w:val="004912CD"/>
    <w:rsid w:val="004931E2"/>
    <w:rsid w:val="004935AF"/>
    <w:rsid w:val="0049429B"/>
    <w:rsid w:val="004A0C05"/>
    <w:rsid w:val="004A58AA"/>
    <w:rsid w:val="004C2D0E"/>
    <w:rsid w:val="004D54FB"/>
    <w:rsid w:val="004D7982"/>
    <w:rsid w:val="004E1DB4"/>
    <w:rsid w:val="00501227"/>
    <w:rsid w:val="00501D57"/>
    <w:rsid w:val="00501D89"/>
    <w:rsid w:val="00503BF4"/>
    <w:rsid w:val="0050482A"/>
    <w:rsid w:val="00506AC3"/>
    <w:rsid w:val="00520850"/>
    <w:rsid w:val="0052395B"/>
    <w:rsid w:val="00524582"/>
    <w:rsid w:val="00527A3E"/>
    <w:rsid w:val="00530675"/>
    <w:rsid w:val="00537F25"/>
    <w:rsid w:val="005404C3"/>
    <w:rsid w:val="00540798"/>
    <w:rsid w:val="00545954"/>
    <w:rsid w:val="00546D5B"/>
    <w:rsid w:val="00546E76"/>
    <w:rsid w:val="00552974"/>
    <w:rsid w:val="005664E0"/>
    <w:rsid w:val="00576771"/>
    <w:rsid w:val="00580630"/>
    <w:rsid w:val="005877A2"/>
    <w:rsid w:val="00590768"/>
    <w:rsid w:val="00591EBA"/>
    <w:rsid w:val="0059340B"/>
    <w:rsid w:val="005965C2"/>
    <w:rsid w:val="005A2465"/>
    <w:rsid w:val="005A27F5"/>
    <w:rsid w:val="005A2C2D"/>
    <w:rsid w:val="005B382A"/>
    <w:rsid w:val="005B3914"/>
    <w:rsid w:val="005B3C25"/>
    <w:rsid w:val="005B7206"/>
    <w:rsid w:val="005E2763"/>
    <w:rsid w:val="005F5A40"/>
    <w:rsid w:val="006003E1"/>
    <w:rsid w:val="0060214D"/>
    <w:rsid w:val="00606C28"/>
    <w:rsid w:val="00607FF0"/>
    <w:rsid w:val="00610E3E"/>
    <w:rsid w:val="006115FB"/>
    <w:rsid w:val="00616D50"/>
    <w:rsid w:val="006241C4"/>
    <w:rsid w:val="006309B6"/>
    <w:rsid w:val="0064105C"/>
    <w:rsid w:val="00642CCD"/>
    <w:rsid w:val="006437D0"/>
    <w:rsid w:val="006451EC"/>
    <w:rsid w:val="00647A67"/>
    <w:rsid w:val="00647F3D"/>
    <w:rsid w:val="00650021"/>
    <w:rsid w:val="00652B97"/>
    <w:rsid w:val="00655818"/>
    <w:rsid w:val="00664928"/>
    <w:rsid w:val="00666C06"/>
    <w:rsid w:val="00682379"/>
    <w:rsid w:val="006A393B"/>
    <w:rsid w:val="006C454D"/>
    <w:rsid w:val="006C7902"/>
    <w:rsid w:val="006D0CC8"/>
    <w:rsid w:val="006E05A2"/>
    <w:rsid w:val="006E6EFB"/>
    <w:rsid w:val="006F06EB"/>
    <w:rsid w:val="006F0C76"/>
    <w:rsid w:val="006F48DF"/>
    <w:rsid w:val="006F5D10"/>
    <w:rsid w:val="006F79DA"/>
    <w:rsid w:val="00705069"/>
    <w:rsid w:val="0071237C"/>
    <w:rsid w:val="0071610D"/>
    <w:rsid w:val="007240CE"/>
    <w:rsid w:val="00735ABE"/>
    <w:rsid w:val="00735B12"/>
    <w:rsid w:val="00737923"/>
    <w:rsid w:val="00741AED"/>
    <w:rsid w:val="00762A09"/>
    <w:rsid w:val="00762EC7"/>
    <w:rsid w:val="007630CD"/>
    <w:rsid w:val="007675B9"/>
    <w:rsid w:val="00767EA5"/>
    <w:rsid w:val="00785277"/>
    <w:rsid w:val="007A1FAB"/>
    <w:rsid w:val="007A22DB"/>
    <w:rsid w:val="007A64C6"/>
    <w:rsid w:val="007A7205"/>
    <w:rsid w:val="007A77B3"/>
    <w:rsid w:val="007B04D8"/>
    <w:rsid w:val="007B1CA9"/>
    <w:rsid w:val="007B529D"/>
    <w:rsid w:val="007C0FCE"/>
    <w:rsid w:val="007D02A0"/>
    <w:rsid w:val="007E5B91"/>
    <w:rsid w:val="007F18BB"/>
    <w:rsid w:val="007F21F9"/>
    <w:rsid w:val="007F608D"/>
    <w:rsid w:val="007F766B"/>
    <w:rsid w:val="008045B0"/>
    <w:rsid w:val="0080552B"/>
    <w:rsid w:val="008061EB"/>
    <w:rsid w:val="00821E34"/>
    <w:rsid w:val="00822CCB"/>
    <w:rsid w:val="008310EF"/>
    <w:rsid w:val="00831B1D"/>
    <w:rsid w:val="00834182"/>
    <w:rsid w:val="0084145E"/>
    <w:rsid w:val="00841BC2"/>
    <w:rsid w:val="00853E3B"/>
    <w:rsid w:val="00860D2B"/>
    <w:rsid w:val="008618D4"/>
    <w:rsid w:val="00863209"/>
    <w:rsid w:val="00864BF0"/>
    <w:rsid w:val="008677D4"/>
    <w:rsid w:val="00873592"/>
    <w:rsid w:val="008837F5"/>
    <w:rsid w:val="008863BA"/>
    <w:rsid w:val="00891DEF"/>
    <w:rsid w:val="00892E57"/>
    <w:rsid w:val="0089688C"/>
    <w:rsid w:val="008B0D6E"/>
    <w:rsid w:val="008B222E"/>
    <w:rsid w:val="008B749C"/>
    <w:rsid w:val="008C5A3F"/>
    <w:rsid w:val="008C60AD"/>
    <w:rsid w:val="008D39DD"/>
    <w:rsid w:val="008D4065"/>
    <w:rsid w:val="008D5D18"/>
    <w:rsid w:val="008E031D"/>
    <w:rsid w:val="008E1284"/>
    <w:rsid w:val="008F72EF"/>
    <w:rsid w:val="00905297"/>
    <w:rsid w:val="009055C5"/>
    <w:rsid w:val="00906F6C"/>
    <w:rsid w:val="00915F7A"/>
    <w:rsid w:val="009178F0"/>
    <w:rsid w:val="009341C0"/>
    <w:rsid w:val="0094023C"/>
    <w:rsid w:val="009423ED"/>
    <w:rsid w:val="009431EC"/>
    <w:rsid w:val="009472F9"/>
    <w:rsid w:val="009521AE"/>
    <w:rsid w:val="00954176"/>
    <w:rsid w:val="00956723"/>
    <w:rsid w:val="00956830"/>
    <w:rsid w:val="009602CA"/>
    <w:rsid w:val="00971766"/>
    <w:rsid w:val="00974422"/>
    <w:rsid w:val="009754E1"/>
    <w:rsid w:val="00975A8C"/>
    <w:rsid w:val="009771C9"/>
    <w:rsid w:val="00985191"/>
    <w:rsid w:val="00991214"/>
    <w:rsid w:val="0099183F"/>
    <w:rsid w:val="0099201D"/>
    <w:rsid w:val="009A567F"/>
    <w:rsid w:val="009A7DE4"/>
    <w:rsid w:val="009B3DA0"/>
    <w:rsid w:val="009B4E58"/>
    <w:rsid w:val="009C1219"/>
    <w:rsid w:val="009C32CB"/>
    <w:rsid w:val="009C5694"/>
    <w:rsid w:val="009D4A5D"/>
    <w:rsid w:val="009D533C"/>
    <w:rsid w:val="009D5AB6"/>
    <w:rsid w:val="009E4885"/>
    <w:rsid w:val="009E7FA5"/>
    <w:rsid w:val="00A01DCB"/>
    <w:rsid w:val="00A02D33"/>
    <w:rsid w:val="00A066F0"/>
    <w:rsid w:val="00A24596"/>
    <w:rsid w:val="00A258F4"/>
    <w:rsid w:val="00A31330"/>
    <w:rsid w:val="00A32136"/>
    <w:rsid w:val="00A335F7"/>
    <w:rsid w:val="00A34F11"/>
    <w:rsid w:val="00A361DF"/>
    <w:rsid w:val="00A36C28"/>
    <w:rsid w:val="00A424C3"/>
    <w:rsid w:val="00A45B62"/>
    <w:rsid w:val="00A515B5"/>
    <w:rsid w:val="00A530D7"/>
    <w:rsid w:val="00A63ABD"/>
    <w:rsid w:val="00A64EDB"/>
    <w:rsid w:val="00A66D65"/>
    <w:rsid w:val="00A72589"/>
    <w:rsid w:val="00A7286A"/>
    <w:rsid w:val="00A777C9"/>
    <w:rsid w:val="00A8102B"/>
    <w:rsid w:val="00A82A45"/>
    <w:rsid w:val="00A84EAF"/>
    <w:rsid w:val="00A9008D"/>
    <w:rsid w:val="00A93B36"/>
    <w:rsid w:val="00A93BD4"/>
    <w:rsid w:val="00A93D43"/>
    <w:rsid w:val="00AA0A6B"/>
    <w:rsid w:val="00AA0D98"/>
    <w:rsid w:val="00AA2B40"/>
    <w:rsid w:val="00AB397A"/>
    <w:rsid w:val="00AB5F51"/>
    <w:rsid w:val="00AC0FD8"/>
    <w:rsid w:val="00AC41DE"/>
    <w:rsid w:val="00AD040D"/>
    <w:rsid w:val="00AE125A"/>
    <w:rsid w:val="00AF7F4E"/>
    <w:rsid w:val="00B11AEF"/>
    <w:rsid w:val="00B13080"/>
    <w:rsid w:val="00B2027E"/>
    <w:rsid w:val="00B21120"/>
    <w:rsid w:val="00B24951"/>
    <w:rsid w:val="00B35943"/>
    <w:rsid w:val="00B37441"/>
    <w:rsid w:val="00B45B06"/>
    <w:rsid w:val="00B474DC"/>
    <w:rsid w:val="00B5585D"/>
    <w:rsid w:val="00B63AC9"/>
    <w:rsid w:val="00B64634"/>
    <w:rsid w:val="00B65D8D"/>
    <w:rsid w:val="00B66B45"/>
    <w:rsid w:val="00B671B4"/>
    <w:rsid w:val="00B86ACC"/>
    <w:rsid w:val="00B8730A"/>
    <w:rsid w:val="00B92BEB"/>
    <w:rsid w:val="00BB1ADA"/>
    <w:rsid w:val="00BB237E"/>
    <w:rsid w:val="00BB5CAC"/>
    <w:rsid w:val="00BB65FE"/>
    <w:rsid w:val="00BC17DD"/>
    <w:rsid w:val="00BC1BA1"/>
    <w:rsid w:val="00BD3DE4"/>
    <w:rsid w:val="00BD6FA2"/>
    <w:rsid w:val="00BE3FA1"/>
    <w:rsid w:val="00BE6260"/>
    <w:rsid w:val="00BE7A6E"/>
    <w:rsid w:val="00BF7A80"/>
    <w:rsid w:val="00BF7FC7"/>
    <w:rsid w:val="00C0410B"/>
    <w:rsid w:val="00C11F46"/>
    <w:rsid w:val="00C1390F"/>
    <w:rsid w:val="00C15559"/>
    <w:rsid w:val="00C2356B"/>
    <w:rsid w:val="00C30AC8"/>
    <w:rsid w:val="00C323B2"/>
    <w:rsid w:val="00C350E3"/>
    <w:rsid w:val="00C45E77"/>
    <w:rsid w:val="00C531DC"/>
    <w:rsid w:val="00C571D8"/>
    <w:rsid w:val="00C63BA7"/>
    <w:rsid w:val="00C64EEE"/>
    <w:rsid w:val="00C658A8"/>
    <w:rsid w:val="00C65FCF"/>
    <w:rsid w:val="00C66DD1"/>
    <w:rsid w:val="00C76FE7"/>
    <w:rsid w:val="00C81D89"/>
    <w:rsid w:val="00C82D18"/>
    <w:rsid w:val="00C83EC5"/>
    <w:rsid w:val="00C8677B"/>
    <w:rsid w:val="00C91567"/>
    <w:rsid w:val="00CA162A"/>
    <w:rsid w:val="00CA4F00"/>
    <w:rsid w:val="00CA778C"/>
    <w:rsid w:val="00CC34D6"/>
    <w:rsid w:val="00CE0C9B"/>
    <w:rsid w:val="00CF0C74"/>
    <w:rsid w:val="00CF5061"/>
    <w:rsid w:val="00CF78CF"/>
    <w:rsid w:val="00D068D1"/>
    <w:rsid w:val="00D129FE"/>
    <w:rsid w:val="00D13760"/>
    <w:rsid w:val="00D16A7F"/>
    <w:rsid w:val="00D30FEB"/>
    <w:rsid w:val="00D3507D"/>
    <w:rsid w:val="00D37759"/>
    <w:rsid w:val="00D42F4B"/>
    <w:rsid w:val="00D431EE"/>
    <w:rsid w:val="00D44147"/>
    <w:rsid w:val="00D458D2"/>
    <w:rsid w:val="00D64BAC"/>
    <w:rsid w:val="00D751AC"/>
    <w:rsid w:val="00D85873"/>
    <w:rsid w:val="00D87D8D"/>
    <w:rsid w:val="00D90E6E"/>
    <w:rsid w:val="00D91C19"/>
    <w:rsid w:val="00D92101"/>
    <w:rsid w:val="00D95290"/>
    <w:rsid w:val="00DA293A"/>
    <w:rsid w:val="00DA4D03"/>
    <w:rsid w:val="00DA66B5"/>
    <w:rsid w:val="00DB4936"/>
    <w:rsid w:val="00DD5875"/>
    <w:rsid w:val="00DD643B"/>
    <w:rsid w:val="00DE46D8"/>
    <w:rsid w:val="00DE5B88"/>
    <w:rsid w:val="00DF129A"/>
    <w:rsid w:val="00DF264E"/>
    <w:rsid w:val="00DF30D6"/>
    <w:rsid w:val="00DF6F80"/>
    <w:rsid w:val="00E002E6"/>
    <w:rsid w:val="00E05DE8"/>
    <w:rsid w:val="00E06EBC"/>
    <w:rsid w:val="00E12DE4"/>
    <w:rsid w:val="00E15BBD"/>
    <w:rsid w:val="00E21CD6"/>
    <w:rsid w:val="00E23ECA"/>
    <w:rsid w:val="00E2513F"/>
    <w:rsid w:val="00E5128C"/>
    <w:rsid w:val="00E51585"/>
    <w:rsid w:val="00E528F0"/>
    <w:rsid w:val="00E547AF"/>
    <w:rsid w:val="00E554D5"/>
    <w:rsid w:val="00E56A0A"/>
    <w:rsid w:val="00E61B60"/>
    <w:rsid w:val="00E72F3F"/>
    <w:rsid w:val="00E76C87"/>
    <w:rsid w:val="00E81145"/>
    <w:rsid w:val="00E94A8E"/>
    <w:rsid w:val="00E96F39"/>
    <w:rsid w:val="00EA3AB5"/>
    <w:rsid w:val="00EA6AC2"/>
    <w:rsid w:val="00EB1DDB"/>
    <w:rsid w:val="00EB2675"/>
    <w:rsid w:val="00EC5E8D"/>
    <w:rsid w:val="00EC67FC"/>
    <w:rsid w:val="00ED0F7E"/>
    <w:rsid w:val="00ED7CFF"/>
    <w:rsid w:val="00EF7BD2"/>
    <w:rsid w:val="00F007C3"/>
    <w:rsid w:val="00F0630E"/>
    <w:rsid w:val="00F10316"/>
    <w:rsid w:val="00F21FEC"/>
    <w:rsid w:val="00F24916"/>
    <w:rsid w:val="00F2550C"/>
    <w:rsid w:val="00F26ACF"/>
    <w:rsid w:val="00F3723D"/>
    <w:rsid w:val="00F408BB"/>
    <w:rsid w:val="00F41607"/>
    <w:rsid w:val="00F43490"/>
    <w:rsid w:val="00F46C27"/>
    <w:rsid w:val="00F524B2"/>
    <w:rsid w:val="00F56AA5"/>
    <w:rsid w:val="00F61E59"/>
    <w:rsid w:val="00F62202"/>
    <w:rsid w:val="00F62B9C"/>
    <w:rsid w:val="00F644BC"/>
    <w:rsid w:val="00F64F45"/>
    <w:rsid w:val="00F657F9"/>
    <w:rsid w:val="00F71CFD"/>
    <w:rsid w:val="00F75931"/>
    <w:rsid w:val="00F80F0E"/>
    <w:rsid w:val="00F831C1"/>
    <w:rsid w:val="00F84106"/>
    <w:rsid w:val="00F92CBB"/>
    <w:rsid w:val="00F95126"/>
    <w:rsid w:val="00F979B2"/>
    <w:rsid w:val="00FA6591"/>
    <w:rsid w:val="00FB2666"/>
    <w:rsid w:val="00FB7BEA"/>
    <w:rsid w:val="00FE094C"/>
    <w:rsid w:val="00FE1F5D"/>
    <w:rsid w:val="00FE2ECE"/>
    <w:rsid w:val="00FE7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19FA4"/>
  <w15:docId w15:val="{F80F576F-4EB0-4B43-8082-6AB4F128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4"/>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BalloonText">
    <w:name w:val="Balloon Text"/>
    <w:basedOn w:val="Normal"/>
    <w:link w:val="BalloonTextChar"/>
    <w:uiPriority w:val="99"/>
    <w:semiHidden/>
    <w:unhideWhenUsed/>
    <w:rsid w:val="000553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341"/>
    <w:rPr>
      <w:rFonts w:ascii="Segoe UI" w:eastAsia="Times New Roman" w:hAnsi="Segoe UI" w:cs="Segoe UI"/>
      <w:color w:val="000000"/>
      <w:sz w:val="18"/>
      <w:szCs w:val="18"/>
    </w:rPr>
  </w:style>
  <w:style w:type="paragraph" w:styleId="ListParagraph">
    <w:name w:val="List Paragraph"/>
    <w:basedOn w:val="Normal"/>
    <w:uiPriority w:val="34"/>
    <w:qFormat/>
    <w:rsid w:val="009341C0"/>
    <w:pPr>
      <w:ind w:left="720"/>
      <w:contextualSpacing/>
    </w:pPr>
  </w:style>
  <w:style w:type="paragraph" w:styleId="NoSpacing">
    <w:name w:val="No Spacing"/>
    <w:uiPriority w:val="1"/>
    <w:qFormat/>
    <w:rsid w:val="00506AC3"/>
    <w:pPr>
      <w:spacing w:after="0" w:line="240" w:lineRule="auto"/>
      <w:jc w:val="center"/>
    </w:pPr>
    <w:rPr>
      <w:rFonts w:eastAsiaTheme="minorHAnsi"/>
    </w:rPr>
  </w:style>
  <w:style w:type="character" w:styleId="Hyperlink">
    <w:name w:val="Hyperlink"/>
    <w:basedOn w:val="DefaultParagraphFont"/>
    <w:uiPriority w:val="99"/>
    <w:unhideWhenUsed/>
    <w:rsid w:val="00BE3FA1"/>
    <w:rPr>
      <w:color w:val="0563C1" w:themeColor="hyperlink"/>
      <w:u w:val="single"/>
    </w:rPr>
  </w:style>
  <w:style w:type="paragraph" w:styleId="ListBullet">
    <w:name w:val="List Bullet"/>
    <w:basedOn w:val="Normal"/>
    <w:uiPriority w:val="99"/>
    <w:unhideWhenUsed/>
    <w:rsid w:val="007D02A0"/>
    <w:pPr>
      <w:numPr>
        <w:numId w:val="1"/>
      </w:numPr>
      <w:spacing w:after="0" w:line="240" w:lineRule="auto"/>
      <w:contextualSpacing/>
    </w:pPr>
    <w:rPr>
      <w:color w:val="auto"/>
      <w:szCs w:val="24"/>
    </w:rPr>
  </w:style>
  <w:style w:type="paragraph" w:styleId="NormalWeb">
    <w:name w:val="Normal (Web)"/>
    <w:basedOn w:val="Normal"/>
    <w:uiPriority w:val="99"/>
    <w:unhideWhenUsed/>
    <w:rsid w:val="00BD3DE4"/>
    <w:pPr>
      <w:spacing w:before="100" w:beforeAutospacing="1" w:after="100" w:afterAutospacing="1" w:line="240" w:lineRule="auto"/>
      <w:ind w:left="0" w:firstLine="0"/>
    </w:pPr>
    <w:rPr>
      <w:color w:val="auto"/>
      <w:szCs w:val="24"/>
    </w:rPr>
  </w:style>
  <w:style w:type="table" w:styleId="TableGrid">
    <w:name w:val="Table Grid"/>
    <w:basedOn w:val="TableNormal"/>
    <w:uiPriority w:val="39"/>
    <w:rsid w:val="00BF7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B7206"/>
    <w:pPr>
      <w:spacing w:before="100" w:beforeAutospacing="1" w:after="100" w:afterAutospacing="1" w:line="240" w:lineRule="auto"/>
      <w:ind w:left="0" w:firstLine="0"/>
    </w:pPr>
    <w:rPr>
      <w:color w:val="auto"/>
      <w:szCs w:val="24"/>
    </w:rPr>
  </w:style>
  <w:style w:type="character" w:customStyle="1" w:styleId="normaltextrun">
    <w:name w:val="normaltextrun"/>
    <w:basedOn w:val="DefaultParagraphFont"/>
    <w:rsid w:val="005B7206"/>
  </w:style>
  <w:style w:type="character" w:customStyle="1" w:styleId="eop">
    <w:name w:val="eop"/>
    <w:basedOn w:val="DefaultParagraphFont"/>
    <w:rsid w:val="005B7206"/>
  </w:style>
  <w:style w:type="paragraph" w:styleId="BodyTextIndent">
    <w:name w:val="Body Text Indent"/>
    <w:basedOn w:val="Normal"/>
    <w:link w:val="BodyTextIndentChar"/>
    <w:uiPriority w:val="99"/>
    <w:semiHidden/>
    <w:rsid w:val="008F72EF"/>
    <w:pPr>
      <w:spacing w:after="0" w:line="240" w:lineRule="auto"/>
      <w:ind w:left="1440" w:firstLine="0"/>
    </w:pPr>
    <w:rPr>
      <w:color w:val="auto"/>
      <w:szCs w:val="24"/>
    </w:rPr>
  </w:style>
  <w:style w:type="character" w:customStyle="1" w:styleId="BodyTextIndentChar">
    <w:name w:val="Body Text Indent Char"/>
    <w:basedOn w:val="DefaultParagraphFont"/>
    <w:link w:val="BodyTextIndent"/>
    <w:uiPriority w:val="99"/>
    <w:semiHidden/>
    <w:rsid w:val="008F72E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64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F4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64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F45"/>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4750">
      <w:bodyDiv w:val="1"/>
      <w:marLeft w:val="0"/>
      <w:marRight w:val="0"/>
      <w:marTop w:val="0"/>
      <w:marBottom w:val="0"/>
      <w:divBdr>
        <w:top w:val="none" w:sz="0" w:space="0" w:color="auto"/>
        <w:left w:val="none" w:sz="0" w:space="0" w:color="auto"/>
        <w:bottom w:val="none" w:sz="0" w:space="0" w:color="auto"/>
        <w:right w:val="none" w:sz="0" w:space="0" w:color="auto"/>
      </w:divBdr>
    </w:div>
    <w:div w:id="159002562">
      <w:bodyDiv w:val="1"/>
      <w:marLeft w:val="0"/>
      <w:marRight w:val="0"/>
      <w:marTop w:val="0"/>
      <w:marBottom w:val="0"/>
      <w:divBdr>
        <w:top w:val="none" w:sz="0" w:space="0" w:color="auto"/>
        <w:left w:val="none" w:sz="0" w:space="0" w:color="auto"/>
        <w:bottom w:val="none" w:sz="0" w:space="0" w:color="auto"/>
        <w:right w:val="none" w:sz="0" w:space="0" w:color="auto"/>
      </w:divBdr>
    </w:div>
    <w:div w:id="969433337">
      <w:bodyDiv w:val="1"/>
      <w:marLeft w:val="0"/>
      <w:marRight w:val="0"/>
      <w:marTop w:val="0"/>
      <w:marBottom w:val="0"/>
      <w:divBdr>
        <w:top w:val="none" w:sz="0" w:space="0" w:color="auto"/>
        <w:left w:val="none" w:sz="0" w:space="0" w:color="auto"/>
        <w:bottom w:val="none" w:sz="0" w:space="0" w:color="auto"/>
        <w:right w:val="none" w:sz="0" w:space="0" w:color="auto"/>
      </w:divBdr>
      <w:divsChild>
        <w:div w:id="903374092">
          <w:marLeft w:val="0"/>
          <w:marRight w:val="0"/>
          <w:marTop w:val="0"/>
          <w:marBottom w:val="0"/>
          <w:divBdr>
            <w:top w:val="none" w:sz="0" w:space="0" w:color="auto"/>
            <w:left w:val="none" w:sz="0" w:space="0" w:color="auto"/>
            <w:bottom w:val="none" w:sz="0" w:space="0" w:color="auto"/>
            <w:right w:val="none" w:sz="0" w:space="0" w:color="auto"/>
          </w:divBdr>
        </w:div>
        <w:div w:id="475536981">
          <w:marLeft w:val="0"/>
          <w:marRight w:val="0"/>
          <w:marTop w:val="0"/>
          <w:marBottom w:val="0"/>
          <w:divBdr>
            <w:top w:val="none" w:sz="0" w:space="0" w:color="auto"/>
            <w:left w:val="none" w:sz="0" w:space="0" w:color="auto"/>
            <w:bottom w:val="none" w:sz="0" w:space="0" w:color="auto"/>
            <w:right w:val="none" w:sz="0" w:space="0" w:color="auto"/>
          </w:divBdr>
        </w:div>
      </w:divsChild>
    </w:div>
    <w:div w:id="1030839949">
      <w:bodyDiv w:val="1"/>
      <w:marLeft w:val="0"/>
      <w:marRight w:val="0"/>
      <w:marTop w:val="0"/>
      <w:marBottom w:val="0"/>
      <w:divBdr>
        <w:top w:val="none" w:sz="0" w:space="0" w:color="auto"/>
        <w:left w:val="none" w:sz="0" w:space="0" w:color="auto"/>
        <w:bottom w:val="none" w:sz="0" w:space="0" w:color="auto"/>
        <w:right w:val="none" w:sz="0" w:space="0" w:color="auto"/>
      </w:divBdr>
    </w:div>
    <w:div w:id="1110904012">
      <w:bodyDiv w:val="1"/>
      <w:marLeft w:val="0"/>
      <w:marRight w:val="0"/>
      <w:marTop w:val="0"/>
      <w:marBottom w:val="0"/>
      <w:divBdr>
        <w:top w:val="none" w:sz="0" w:space="0" w:color="auto"/>
        <w:left w:val="none" w:sz="0" w:space="0" w:color="auto"/>
        <w:bottom w:val="none" w:sz="0" w:space="0" w:color="auto"/>
        <w:right w:val="none" w:sz="0" w:space="0" w:color="auto"/>
      </w:divBdr>
    </w:div>
    <w:div w:id="1189680885">
      <w:bodyDiv w:val="1"/>
      <w:marLeft w:val="0"/>
      <w:marRight w:val="0"/>
      <w:marTop w:val="0"/>
      <w:marBottom w:val="0"/>
      <w:divBdr>
        <w:top w:val="none" w:sz="0" w:space="0" w:color="auto"/>
        <w:left w:val="none" w:sz="0" w:space="0" w:color="auto"/>
        <w:bottom w:val="none" w:sz="0" w:space="0" w:color="auto"/>
        <w:right w:val="none" w:sz="0" w:space="0" w:color="auto"/>
      </w:divBdr>
    </w:div>
    <w:div w:id="1359357821">
      <w:bodyDiv w:val="1"/>
      <w:marLeft w:val="0"/>
      <w:marRight w:val="0"/>
      <w:marTop w:val="0"/>
      <w:marBottom w:val="0"/>
      <w:divBdr>
        <w:top w:val="none" w:sz="0" w:space="0" w:color="auto"/>
        <w:left w:val="none" w:sz="0" w:space="0" w:color="auto"/>
        <w:bottom w:val="none" w:sz="0" w:space="0" w:color="auto"/>
        <w:right w:val="none" w:sz="0" w:space="0" w:color="auto"/>
      </w:divBdr>
    </w:div>
    <w:div w:id="1549487697">
      <w:bodyDiv w:val="1"/>
      <w:marLeft w:val="0"/>
      <w:marRight w:val="0"/>
      <w:marTop w:val="0"/>
      <w:marBottom w:val="0"/>
      <w:divBdr>
        <w:top w:val="none" w:sz="0" w:space="0" w:color="auto"/>
        <w:left w:val="none" w:sz="0" w:space="0" w:color="auto"/>
        <w:bottom w:val="none" w:sz="0" w:space="0" w:color="auto"/>
        <w:right w:val="none" w:sz="0" w:space="0" w:color="auto"/>
      </w:divBdr>
    </w:div>
    <w:div w:id="1757240425">
      <w:bodyDiv w:val="1"/>
      <w:marLeft w:val="0"/>
      <w:marRight w:val="0"/>
      <w:marTop w:val="0"/>
      <w:marBottom w:val="0"/>
      <w:divBdr>
        <w:top w:val="none" w:sz="0" w:space="0" w:color="auto"/>
        <w:left w:val="none" w:sz="0" w:space="0" w:color="auto"/>
        <w:bottom w:val="none" w:sz="0" w:space="0" w:color="auto"/>
        <w:right w:val="none" w:sz="0" w:space="0" w:color="auto"/>
      </w:divBdr>
    </w:div>
    <w:div w:id="1944026636">
      <w:bodyDiv w:val="1"/>
      <w:marLeft w:val="0"/>
      <w:marRight w:val="0"/>
      <w:marTop w:val="0"/>
      <w:marBottom w:val="0"/>
      <w:divBdr>
        <w:top w:val="none" w:sz="0" w:space="0" w:color="auto"/>
        <w:left w:val="none" w:sz="0" w:space="0" w:color="auto"/>
        <w:bottom w:val="none" w:sz="0" w:space="0" w:color="auto"/>
        <w:right w:val="none" w:sz="0" w:space="0" w:color="auto"/>
      </w:divBdr>
    </w:div>
    <w:div w:id="1953436109">
      <w:bodyDiv w:val="1"/>
      <w:marLeft w:val="0"/>
      <w:marRight w:val="0"/>
      <w:marTop w:val="0"/>
      <w:marBottom w:val="0"/>
      <w:divBdr>
        <w:top w:val="none" w:sz="0" w:space="0" w:color="auto"/>
        <w:left w:val="none" w:sz="0" w:space="0" w:color="auto"/>
        <w:bottom w:val="none" w:sz="0" w:space="0" w:color="auto"/>
        <w:right w:val="none" w:sz="0" w:space="0" w:color="auto"/>
      </w:divBdr>
    </w:div>
    <w:div w:id="2144342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Pages>
  <Words>1478</Words>
  <Characters>8443</Characters>
  <Application>Microsoft Office Word</Application>
  <DocSecurity>0</DocSecurity>
  <Lines>205</Lines>
  <Paragraphs>97</Paragraphs>
  <ScaleCrop>false</ScaleCrop>
  <HeadingPairs>
    <vt:vector size="2" baseType="variant">
      <vt:variant>
        <vt:lpstr>Title</vt:lpstr>
      </vt:variant>
      <vt:variant>
        <vt:i4>1</vt:i4>
      </vt:variant>
    </vt:vector>
  </HeadingPairs>
  <TitlesOfParts>
    <vt:vector size="1" baseType="lpstr">
      <vt:lpstr>October Board Meeting:</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Board Meeting:</dc:title>
  <dc:subject/>
  <dc:creator>Valued Customer</dc:creator>
  <cp:keywords/>
  <cp:lastModifiedBy>Kendall, Rhonda</cp:lastModifiedBy>
  <cp:revision>106</cp:revision>
  <cp:lastPrinted>2026-06-11T18:30:00Z</cp:lastPrinted>
  <dcterms:created xsi:type="dcterms:W3CDTF">2026-06-11T13:44:00Z</dcterms:created>
  <dcterms:modified xsi:type="dcterms:W3CDTF">2026-06-11T18:31:00Z</dcterms:modified>
</cp:coreProperties>
</file>