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7A80" w14:textId="77777777" w:rsidR="007C3F0D" w:rsidRPr="00E6662D" w:rsidRDefault="007C3F0D" w:rsidP="007C3F0D">
      <w:pPr>
        <w:jc w:val="center"/>
      </w:pPr>
      <w:r w:rsidRPr="00E6662D">
        <w:rPr>
          <w:b/>
          <w:bCs/>
          <w:u w:val="single"/>
        </w:rPr>
        <w:t>May 14, 2026 Iowa Developmental Disabilities Council Meeting Minutes</w:t>
      </w:r>
      <w:r w:rsidRPr="00E6662D">
        <w:br/>
      </w:r>
    </w:p>
    <w:p w14:paraId="654A2E6E" w14:textId="77777777" w:rsidR="007C3F0D" w:rsidRPr="00872520" w:rsidRDefault="007C3F0D" w:rsidP="007C3F0D">
      <w:pPr>
        <w:spacing w:after="0"/>
      </w:pPr>
      <w:r w:rsidRPr="00872520">
        <w:rPr>
          <w:b/>
          <w:bCs/>
          <w:color w:val="215E99" w:themeColor="text2" w:themeTint="BF"/>
          <w:u w:val="single"/>
        </w:rPr>
        <w:t>Council Member Attendees:</w:t>
      </w:r>
      <w:r w:rsidRPr="00872520">
        <w:rPr>
          <w:color w:val="215E99" w:themeColor="text2" w:themeTint="BF"/>
        </w:rPr>
        <w:t xml:space="preserve"> </w:t>
      </w:r>
      <w:r w:rsidRPr="00872520">
        <w:t>George Thompson, Kevin Harris, Casey Wilkinson, Wendy Andersen, Charlene Wyatt-Sauer, Rachel Bussan, Joshua Lawrence, MeLissa Lawson, Andrea Maher, Nicole Nosbish, Caitlin Owens, Daryn Richardson, Aaron Swartz, Lori Trujillo-Roush, Jayde Henry, Amber Gale</w:t>
      </w:r>
      <w:r>
        <w:t>, Eric Evans</w:t>
      </w:r>
    </w:p>
    <w:p w14:paraId="69E4190F" w14:textId="77777777" w:rsidR="007C3F0D" w:rsidRDefault="007C3F0D" w:rsidP="007C3F0D">
      <w:pPr>
        <w:spacing w:after="0"/>
      </w:pPr>
      <w:r w:rsidRPr="00872520">
        <w:rPr>
          <w:b/>
          <w:bCs/>
          <w:color w:val="215E99" w:themeColor="text2" w:themeTint="BF"/>
          <w:u w:val="single"/>
        </w:rPr>
        <w:t>Council Staff:</w:t>
      </w:r>
      <w:r w:rsidRPr="00872520">
        <w:rPr>
          <w:color w:val="215E99" w:themeColor="text2" w:themeTint="BF"/>
        </w:rPr>
        <w:t xml:space="preserve"> </w:t>
      </w:r>
      <w:r>
        <w:t>Brooke Lovelace, Carlyn Crowe, Melissa Thomas</w:t>
      </w:r>
    </w:p>
    <w:p w14:paraId="6EA25240" w14:textId="77777777" w:rsidR="007C3F0D" w:rsidRDefault="007C3F0D" w:rsidP="007C3F0D">
      <w:pPr>
        <w:spacing w:after="0"/>
      </w:pPr>
      <w:r w:rsidRPr="00872520">
        <w:rPr>
          <w:b/>
          <w:bCs/>
          <w:color w:val="215E99" w:themeColor="text2" w:themeTint="BF"/>
          <w:u w:val="single"/>
        </w:rPr>
        <w:t>Council Members Absent:</w:t>
      </w:r>
      <w:r w:rsidRPr="00872520">
        <w:rPr>
          <w:color w:val="215E99" w:themeColor="text2" w:themeTint="BF"/>
        </w:rPr>
        <w:t xml:space="preserve"> </w:t>
      </w:r>
      <w:r>
        <w:t>Michael Hoenig, Kimberly Van Beek</w:t>
      </w:r>
    </w:p>
    <w:p w14:paraId="643A607A" w14:textId="0D4F01B9" w:rsidR="007C3F0D" w:rsidRPr="00F5469A" w:rsidRDefault="007C3F0D" w:rsidP="007C3F0D">
      <w:pPr>
        <w:spacing w:after="0"/>
        <w:rPr>
          <w:color w:val="215E99" w:themeColor="text2" w:themeTint="BF"/>
        </w:rPr>
      </w:pPr>
      <w:r w:rsidRPr="00872520">
        <w:rPr>
          <w:b/>
          <w:bCs/>
          <w:color w:val="215E99" w:themeColor="text2" w:themeTint="BF"/>
          <w:u w:val="single"/>
        </w:rPr>
        <w:t>Members of the Public:</w:t>
      </w:r>
      <w:r>
        <w:rPr>
          <w:b/>
          <w:bCs/>
          <w:color w:val="215E99" w:themeColor="text2" w:themeTint="BF"/>
        </w:rPr>
        <w:t xml:space="preserve"> </w:t>
      </w:r>
      <w:r w:rsidRPr="00797CDA">
        <w:t>Erica Hertel-</w:t>
      </w:r>
      <w:r w:rsidR="007A7C64">
        <w:t>Child Health Specialty Clinics,</w:t>
      </w:r>
      <w:r w:rsidRPr="00797CDA">
        <w:rPr>
          <w:b/>
          <w:bCs/>
        </w:rPr>
        <w:t xml:space="preserve"> </w:t>
      </w:r>
      <w:r>
        <w:t>Tonya Heiman-Iowa Total Care, Director Lee Grossman-Medicaid, Danielle Workman-Disability Rights Iowa</w:t>
      </w:r>
    </w:p>
    <w:p w14:paraId="2E9412A5" w14:textId="77777777" w:rsidR="007C3F0D" w:rsidRPr="00E6662D" w:rsidRDefault="00562430" w:rsidP="007C3F0D">
      <w:r>
        <w:pict w14:anchorId="3947331D">
          <v:rect id="_x0000_i1025" style="width:0;height:1.5pt" o:hralign="center" o:hrstd="t" o:hr="t" fillcolor="#a0a0a0" stroked="f"/>
        </w:pict>
      </w:r>
    </w:p>
    <w:p w14:paraId="019C141E" w14:textId="59462DDB" w:rsidR="007C3F0D" w:rsidRPr="00E6662D" w:rsidRDefault="007C3F0D" w:rsidP="007C3F0D">
      <w:pPr>
        <w:rPr>
          <w:b/>
          <w:bCs/>
          <w:color w:val="215E99" w:themeColor="text2" w:themeTint="BF"/>
          <w:u w:val="single"/>
        </w:rPr>
      </w:pPr>
      <w:r w:rsidRPr="00872520">
        <w:rPr>
          <w:b/>
          <w:bCs/>
          <w:color w:val="215E99" w:themeColor="text2" w:themeTint="BF"/>
          <w:u w:val="single"/>
        </w:rPr>
        <w:t xml:space="preserve">Call to Order and Introductions: </w:t>
      </w:r>
      <w:r w:rsidRPr="00E6662D">
        <w:br/>
      </w:r>
      <w:r>
        <w:t xml:space="preserve">Chair </w:t>
      </w:r>
      <w:r w:rsidRPr="00E6662D">
        <w:t xml:space="preserve">Thompson </w:t>
      </w:r>
      <w:r>
        <w:t>called the meeting to order at 10:52am</w:t>
      </w:r>
      <w:r w:rsidRPr="00E6662D">
        <w:t xml:space="preserve"> upon confirmation of quorum.</w:t>
      </w:r>
      <w:r w:rsidRPr="00E6662D">
        <w:br/>
      </w:r>
      <w:r w:rsidR="00DF2733">
        <w:t>Thompson</w:t>
      </w:r>
      <w:r w:rsidRPr="00E6662D">
        <w:t xml:space="preserve"> mentioned that DHS guests would join during the meeting and the agenda could shift as needed.</w:t>
      </w:r>
    </w:p>
    <w:p w14:paraId="6A213B02" w14:textId="77777777" w:rsidR="007C3F0D" w:rsidRPr="00E6662D" w:rsidRDefault="00562430" w:rsidP="007C3F0D">
      <w:r>
        <w:pict w14:anchorId="7B80B001">
          <v:rect id="_x0000_i1026" style="width:0;height:1.5pt" o:hralign="center" o:hrstd="t" o:hr="t" fillcolor="#a0a0a0" stroked="f"/>
        </w:pict>
      </w:r>
    </w:p>
    <w:p w14:paraId="17E1B1D1" w14:textId="1FB56777" w:rsidR="007C3F0D" w:rsidRDefault="007C3F0D" w:rsidP="007C3F0D">
      <w:r w:rsidRPr="00E6662D">
        <w:rPr>
          <w:b/>
          <w:bCs/>
          <w:color w:val="215E99" w:themeColor="text2" w:themeTint="BF"/>
          <w:u w:val="single"/>
        </w:rPr>
        <w:t>Approval of Minutes and Agenda</w:t>
      </w:r>
      <w:r w:rsidRPr="00E6662D">
        <w:br/>
        <w:t xml:space="preserve">The March 12 minutes </w:t>
      </w:r>
      <w:r>
        <w:t>were approved. Owens made a motion</w:t>
      </w:r>
      <w:r w:rsidR="00FA449D">
        <w:t>, and Wilkinson</w:t>
      </w:r>
      <w:r>
        <w:t xml:space="preserve"> seconded. All members approved. </w:t>
      </w:r>
    </w:p>
    <w:p w14:paraId="486F5C97" w14:textId="77777777" w:rsidR="007C3F0D" w:rsidRPr="00E6662D" w:rsidRDefault="007C3F0D" w:rsidP="007C3F0D">
      <w:r>
        <w:t>T</w:t>
      </w:r>
      <w:r w:rsidRPr="00E6662D">
        <w:t xml:space="preserve">he May 14 agenda </w:t>
      </w:r>
      <w:r>
        <w:t xml:space="preserve">was approved. Andersen made a motion and it was seconded by Busan. All members approved. </w:t>
      </w:r>
    </w:p>
    <w:p w14:paraId="733FF980" w14:textId="77777777" w:rsidR="007C3F0D" w:rsidRPr="00E6662D" w:rsidRDefault="00562430" w:rsidP="007C3F0D">
      <w:r>
        <w:pict w14:anchorId="12ED19B7">
          <v:rect id="_x0000_i1027" style="width:0;height:1.5pt" o:hralign="center" o:hrstd="t" o:hr="t" fillcolor="#a0a0a0" stroked="f"/>
        </w:pict>
      </w:r>
    </w:p>
    <w:p w14:paraId="78538BDF" w14:textId="62746A8B" w:rsidR="007C3F0D" w:rsidRPr="00E6662D" w:rsidRDefault="007C3F0D" w:rsidP="007C3F0D">
      <w:r w:rsidRPr="00E6662D">
        <w:rPr>
          <w:b/>
          <w:bCs/>
          <w:color w:val="215E99" w:themeColor="text2" w:themeTint="BF"/>
          <w:u w:val="single"/>
        </w:rPr>
        <w:t>Medicaid Update and Presentation</w:t>
      </w:r>
      <w:r w:rsidRPr="00E6662D">
        <w:br/>
        <w:t>Grossman delivered a briefing on Medicaid program integrity</w:t>
      </w:r>
      <w:r w:rsidR="007A7C64">
        <w:t>.</w:t>
      </w:r>
      <w:r w:rsidRPr="00E6662D">
        <w:t xml:space="preserve"> His present</w:t>
      </w:r>
      <w:r w:rsidR="007A7C64">
        <w:t>ed</w:t>
      </w:r>
      <w:r w:rsidRPr="00E6662D">
        <w:t xml:space="preserve"> </w:t>
      </w:r>
      <w:r w:rsidR="00FA449D" w:rsidRPr="00E6662D">
        <w:t xml:space="preserve">definitions </w:t>
      </w:r>
      <w:r w:rsidR="00FA449D">
        <w:t xml:space="preserve">of </w:t>
      </w:r>
      <w:r w:rsidR="00FA449D" w:rsidRPr="00E6662D">
        <w:t>fraud</w:t>
      </w:r>
      <w:r w:rsidRPr="00E6662D">
        <w:t xml:space="preserve">, waste, and abuse, </w:t>
      </w:r>
      <w:r w:rsidR="007A7C64">
        <w:t xml:space="preserve">and </w:t>
      </w:r>
      <w:r w:rsidR="00FA449D">
        <w:t xml:space="preserve">their </w:t>
      </w:r>
      <w:r w:rsidR="00FA449D" w:rsidRPr="00E6662D">
        <w:t>significance</w:t>
      </w:r>
      <w:r w:rsidRPr="00E6662D">
        <w:t xml:space="preserve"> for investigations and potential enforcement actions. He</w:t>
      </w:r>
      <w:r w:rsidR="007A7C64">
        <w:t xml:space="preserve"> stated</w:t>
      </w:r>
      <w:r w:rsidRPr="00E6662D">
        <w:t xml:space="preserve"> that fraud involves intentional deception, waste relates to inefficient or excessive utilization, and abuse captures inappropriate billing practices or procedural shortcuts that burden the system.</w:t>
      </w:r>
    </w:p>
    <w:p w14:paraId="3829EB44" w14:textId="7AD9A6E0" w:rsidR="007C3F0D" w:rsidRPr="00E6662D" w:rsidRDefault="007A7C64" w:rsidP="007C3F0D">
      <w:r>
        <w:lastRenderedPageBreak/>
        <w:t>Grossman provide</w:t>
      </w:r>
      <w:r w:rsidR="00FA449D">
        <w:t>d</w:t>
      </w:r>
      <w:r>
        <w:t xml:space="preserve"> information </w:t>
      </w:r>
      <w:r w:rsidR="00FA449D">
        <w:t xml:space="preserve">about </w:t>
      </w:r>
      <w:r w:rsidR="00FA449D" w:rsidRPr="00E6662D">
        <w:t>Iowa’s</w:t>
      </w:r>
      <w:r w:rsidR="007C3F0D" w:rsidRPr="00E6662D">
        <w:t xml:space="preserve"> three</w:t>
      </w:r>
      <w:r w:rsidR="007C3F0D" w:rsidRPr="00E6662D">
        <w:noBreakHyphen/>
        <w:t>tiered oversight system:</w:t>
      </w:r>
    </w:p>
    <w:p w14:paraId="3B334FEB" w14:textId="77777777" w:rsidR="007C3F0D" w:rsidRPr="007A7C64" w:rsidRDefault="007C3F0D" w:rsidP="007C3F0D">
      <w:r w:rsidRPr="007A7C64">
        <w:t xml:space="preserve">• </w:t>
      </w:r>
      <w:r w:rsidRPr="00FA449D">
        <w:t>Program Integrity Team</w:t>
      </w:r>
      <w:r w:rsidRPr="007A7C64">
        <w:t xml:space="preserve"> – identifies irregularities using analytics and reviews provider behavior.</w:t>
      </w:r>
      <w:r w:rsidRPr="007A7C64">
        <w:br/>
        <w:t xml:space="preserve">• </w:t>
      </w:r>
      <w:r w:rsidRPr="00FA449D">
        <w:t>Medicaid Fraud Control Unit</w:t>
      </w:r>
      <w:r w:rsidRPr="007A7C64">
        <w:t xml:space="preserve"> – operates independently under Inspections, Appeals, and Licensing, with the authority to pursue criminal cases.</w:t>
      </w:r>
      <w:r w:rsidRPr="007A7C64">
        <w:br/>
        <w:t xml:space="preserve">• </w:t>
      </w:r>
      <w:r w:rsidRPr="00FA449D">
        <w:t>Special Investigative Units within MCOs</w:t>
      </w:r>
      <w:r w:rsidRPr="007A7C64">
        <w:t xml:space="preserve"> – collaborate with the state on suspicious activity.</w:t>
      </w:r>
    </w:p>
    <w:p w14:paraId="3A8DB766" w14:textId="4F0C8DD6" w:rsidR="007C3F0D" w:rsidRPr="007A7C64" w:rsidRDefault="007C3F0D" w:rsidP="007C3F0D">
      <w:r w:rsidRPr="007A7C64">
        <w:t xml:space="preserve">Grossman reported that Iowa has recovered </w:t>
      </w:r>
      <w:r w:rsidRPr="00FA449D">
        <w:t>approximately $36 million</w:t>
      </w:r>
      <w:r w:rsidRPr="007A7C64">
        <w:t xml:space="preserve"> over two years, largely from decentralized provider groups such as HCBS agencies, home habilitation programs, DME suppliers, and certain behavioral health providers. He emphasized that Iowa does </w:t>
      </w:r>
      <w:r w:rsidRPr="00FA449D">
        <w:t>not</w:t>
      </w:r>
      <w:r w:rsidRPr="007A7C64">
        <w:t xml:space="preserve"> see widespread </w:t>
      </w:r>
      <w:r w:rsidR="00FA449D" w:rsidRPr="007A7C64">
        <w:t>fraud,</w:t>
      </w:r>
      <w:r w:rsidRPr="007A7C64">
        <w:t xml:space="preserve"> but vigilance is </w:t>
      </w:r>
      <w:r w:rsidR="007A7C64" w:rsidRPr="007A7C64">
        <w:t xml:space="preserve">still </w:t>
      </w:r>
      <w:r w:rsidRPr="007A7C64">
        <w:t>essential</w:t>
      </w:r>
      <w:r w:rsidR="007A7C64" w:rsidRPr="007A7C64">
        <w:t>.</w:t>
      </w:r>
      <w:r w:rsidRPr="007A7C64">
        <w:t xml:space="preserve"> </w:t>
      </w:r>
    </w:p>
    <w:p w14:paraId="69C19367" w14:textId="470758BD" w:rsidR="007C3F0D" w:rsidRPr="007A7C64" w:rsidRDefault="007A7C64" w:rsidP="007C3F0D">
      <w:r w:rsidRPr="007A7C64">
        <w:t xml:space="preserve">Grossman stated there is </w:t>
      </w:r>
      <w:r w:rsidR="00FA449D" w:rsidRPr="007A7C64">
        <w:t>a national</w:t>
      </w:r>
      <w:r w:rsidR="007C3F0D" w:rsidRPr="007A7C64">
        <w:t xml:space="preserve"> focus on Medicaid oversight. Citing recent high-profile cases in Minnesota, he explained that federal attention is at its highest point in decades. C</w:t>
      </w:r>
      <w:r>
        <w:t xml:space="preserve">enters for </w:t>
      </w:r>
      <w:r w:rsidR="007C3F0D" w:rsidRPr="007A7C64">
        <w:t>M</w:t>
      </w:r>
      <w:r>
        <w:t xml:space="preserve">edicare and Medicaid </w:t>
      </w:r>
      <w:r w:rsidR="007C3F0D" w:rsidRPr="007A7C64">
        <w:t>S</w:t>
      </w:r>
      <w:r>
        <w:t>ervices</w:t>
      </w:r>
      <w:r w:rsidR="007C3F0D" w:rsidRPr="007A7C64">
        <w:t xml:space="preserve"> has mandated a </w:t>
      </w:r>
      <w:r w:rsidR="007C3F0D" w:rsidRPr="00FA449D">
        <w:t>nationwide two</w:t>
      </w:r>
      <w:r w:rsidR="007C3F0D" w:rsidRPr="00FA449D">
        <w:noBreakHyphen/>
        <w:t>year provider revalidation</w:t>
      </w:r>
      <w:r w:rsidR="007C3F0D" w:rsidRPr="007A7C64">
        <w:t>, replacing the previous five</w:t>
      </w:r>
      <w:r w:rsidR="007C3F0D" w:rsidRPr="007A7C64">
        <w:noBreakHyphen/>
        <w:t>year cycle. Iowa must submit its compliance plan within 30 days, prioritizing high</w:t>
      </w:r>
      <w:r w:rsidR="007C3F0D" w:rsidRPr="007A7C64">
        <w:noBreakHyphen/>
        <w:t>risk categories such as HCBS, home health, and hospice.</w:t>
      </w:r>
    </w:p>
    <w:p w14:paraId="48C4ADFB" w14:textId="4BB84C52" w:rsidR="007C3F0D" w:rsidRPr="00E6662D" w:rsidRDefault="007C3F0D" w:rsidP="007C3F0D">
      <w:r w:rsidRPr="007A7C64">
        <w:t xml:space="preserve">He also discussed Medicare’s </w:t>
      </w:r>
      <w:r w:rsidRPr="00FA449D">
        <w:t>national freeze on certifying new home health and hospice providers</w:t>
      </w:r>
      <w:r w:rsidRPr="007A7C64">
        <w:t>, clarifying that it affects Medicaid indirectly through required Medicare certification.</w:t>
      </w:r>
    </w:p>
    <w:p w14:paraId="6984EAFB" w14:textId="00A92C24" w:rsidR="00E46F24" w:rsidRDefault="007C3F0D" w:rsidP="007C3F0D">
      <w:r w:rsidRPr="007A7C64">
        <w:t xml:space="preserve"> </w:t>
      </w:r>
      <w:r w:rsidRPr="00FA449D">
        <w:t>Wilkinson</w:t>
      </w:r>
      <w:r w:rsidR="00DF2733">
        <w:t xml:space="preserve"> </w:t>
      </w:r>
      <w:r w:rsidR="005228D3" w:rsidRPr="00E6662D">
        <w:t xml:space="preserve">described </w:t>
      </w:r>
      <w:r w:rsidR="005228D3">
        <w:t xml:space="preserve">the </w:t>
      </w:r>
      <w:r w:rsidR="005228D3" w:rsidRPr="00E6662D">
        <w:t>pressure</w:t>
      </w:r>
      <w:r w:rsidRPr="00E6662D">
        <w:t xml:space="preserve"> toward unnecessary medical procedures and requested attention to provider accountability and clearer routes for reporting issues.</w:t>
      </w:r>
    </w:p>
    <w:p w14:paraId="2B4DB35D" w14:textId="09D83C69" w:rsidR="00E46F24" w:rsidRDefault="007C3F0D" w:rsidP="007C3F0D">
      <w:r w:rsidRPr="00E6662D">
        <w:br/>
      </w:r>
      <w:r w:rsidRPr="007A7C64">
        <w:t xml:space="preserve"> </w:t>
      </w:r>
      <w:r w:rsidRPr="00FA449D">
        <w:t>Sauer</w:t>
      </w:r>
      <w:r w:rsidRPr="00E6662D">
        <w:t xml:space="preserve"> </w:t>
      </w:r>
      <w:r w:rsidR="007A7C64">
        <w:t xml:space="preserve">said she </w:t>
      </w:r>
      <w:r w:rsidR="005228D3">
        <w:t xml:space="preserve">was </w:t>
      </w:r>
      <w:r w:rsidR="005228D3" w:rsidRPr="00E6662D">
        <w:t>concerned</w:t>
      </w:r>
      <w:r w:rsidRPr="00E6662D">
        <w:t xml:space="preserve"> that family caregivers feel disproportionately scrutinized given national discussions about fraud, despite lacking training and formal communication about expectations.</w:t>
      </w:r>
    </w:p>
    <w:p w14:paraId="4575BB92" w14:textId="3E372059" w:rsidR="00E46F24" w:rsidRDefault="007C3F0D" w:rsidP="007C3F0D">
      <w:r w:rsidRPr="00E6662D">
        <w:br/>
      </w:r>
      <w:r w:rsidRPr="007A7C64">
        <w:t xml:space="preserve"> </w:t>
      </w:r>
      <w:r w:rsidR="005228D3" w:rsidRPr="00FA449D">
        <w:t>Gale</w:t>
      </w:r>
      <w:r w:rsidR="005228D3" w:rsidRPr="00E6662D">
        <w:t xml:space="preserve"> </w:t>
      </w:r>
      <w:r w:rsidR="005228D3">
        <w:t>commented</w:t>
      </w:r>
      <w:r w:rsidR="007A7C64">
        <w:t xml:space="preserve"> on</w:t>
      </w:r>
      <w:r w:rsidRPr="00E6662D">
        <w:t xml:space="preserve"> the emotional and logistical strain families face when supporting medically complex children amid shrinking services and workforce shortages.</w:t>
      </w:r>
    </w:p>
    <w:p w14:paraId="30BFCF74" w14:textId="0E731C73" w:rsidR="00E46F24" w:rsidRDefault="007C3F0D" w:rsidP="007C3F0D">
      <w:r w:rsidRPr="00E6662D">
        <w:lastRenderedPageBreak/>
        <w:br/>
      </w:r>
      <w:r w:rsidRPr="007A7C64">
        <w:t xml:space="preserve"> </w:t>
      </w:r>
      <w:r w:rsidRPr="00FA449D">
        <w:t>Anderson</w:t>
      </w:r>
      <w:r w:rsidRPr="007A7C64">
        <w:t xml:space="preserve"> and </w:t>
      </w:r>
      <w:r w:rsidRPr="00FA449D">
        <w:t>Harris</w:t>
      </w:r>
      <w:r w:rsidRPr="00E6662D">
        <w:t xml:space="preserve"> </w:t>
      </w:r>
      <w:r w:rsidR="007A7C64">
        <w:t xml:space="preserve">commented on </w:t>
      </w:r>
      <w:r w:rsidR="005228D3">
        <w:t xml:space="preserve">the </w:t>
      </w:r>
      <w:r w:rsidR="005228D3" w:rsidRPr="00E6662D">
        <w:t>growing</w:t>
      </w:r>
      <w:r w:rsidRPr="00E6662D">
        <w:t xml:space="preserve"> documentation expectations for C</w:t>
      </w:r>
      <w:r w:rsidR="007A7C64">
        <w:t xml:space="preserve">onsumer </w:t>
      </w:r>
      <w:r w:rsidRPr="00E6662D">
        <w:t>C</w:t>
      </w:r>
      <w:r w:rsidR="007A7C64">
        <w:t xml:space="preserve">hoice </w:t>
      </w:r>
      <w:r w:rsidRPr="00E6662D">
        <w:t>O</w:t>
      </w:r>
      <w:r w:rsidR="007A7C64">
        <w:t>ption</w:t>
      </w:r>
      <w:r w:rsidRPr="00E6662D">
        <w:t xml:space="preserve"> participant</w:t>
      </w:r>
      <w:r w:rsidR="007A7C64">
        <w:t xml:space="preserve">s and </w:t>
      </w:r>
      <w:r w:rsidRPr="00E6662D">
        <w:t xml:space="preserve">the </w:t>
      </w:r>
      <w:r w:rsidR="00E56666">
        <w:t>lack</w:t>
      </w:r>
      <w:r w:rsidRPr="00E6662D">
        <w:t xml:space="preserve"> of training for </w:t>
      </w:r>
      <w:r w:rsidR="005228D3" w:rsidRPr="00E6662D">
        <w:t>caregivers.</w:t>
      </w:r>
    </w:p>
    <w:p w14:paraId="3C535CB0" w14:textId="78CC48A9" w:rsidR="007C3F0D" w:rsidRPr="00E6662D" w:rsidRDefault="007C3F0D" w:rsidP="007C3F0D">
      <w:r w:rsidRPr="00FA449D">
        <w:t>Busan</w:t>
      </w:r>
      <w:r w:rsidRPr="00E6662D">
        <w:t xml:space="preserve"> </w:t>
      </w:r>
      <w:r w:rsidR="005228D3">
        <w:t xml:space="preserve">commented </w:t>
      </w:r>
      <w:r w:rsidR="005228D3" w:rsidRPr="00E6662D">
        <w:t>about</w:t>
      </w:r>
      <w:r w:rsidRPr="00E6662D">
        <w:t xml:space="preserve"> gaps in case manager communication </w:t>
      </w:r>
    </w:p>
    <w:p w14:paraId="651791FE" w14:textId="4E03ABB2" w:rsidR="007C3F0D" w:rsidRPr="00E6662D" w:rsidRDefault="007C3F0D" w:rsidP="007C3F0D">
      <w:r w:rsidRPr="00E6662D">
        <w:t xml:space="preserve">Grossman </w:t>
      </w:r>
      <w:r w:rsidR="00E56666">
        <w:t>stated that</w:t>
      </w:r>
      <w:r w:rsidRPr="00E6662D">
        <w:t xml:space="preserve"> the state</w:t>
      </w:r>
      <w:r w:rsidR="00E56666">
        <w:t xml:space="preserve"> is </w:t>
      </w:r>
      <w:r w:rsidR="00FA449D" w:rsidRPr="00E6662D">
        <w:t>committed</w:t>
      </w:r>
      <w:r w:rsidRPr="00E6662D">
        <w:t xml:space="preserve"> to maintaining HCBS services, strengthening case management capacity, and preventing unintended shifts toward institutionalization. </w:t>
      </w:r>
      <w:r w:rsidR="00FA449D" w:rsidRPr="00E6662D">
        <w:t xml:space="preserve">He </w:t>
      </w:r>
      <w:r w:rsidR="00FA449D">
        <w:t>said</w:t>
      </w:r>
      <w:r w:rsidRPr="00E6662D">
        <w:t xml:space="preserve"> efforts underway to expand training for case managers, map service availability statewide to address gaps, and evaluate rate models for greater fairness and consistency. </w:t>
      </w:r>
      <w:r w:rsidR="00FA449D" w:rsidRPr="00E6662D">
        <w:t xml:space="preserve">He </w:t>
      </w:r>
      <w:r w:rsidR="00FA449D">
        <w:t>stated</w:t>
      </w:r>
      <w:r w:rsidR="00E56666">
        <w:t xml:space="preserve"> that </w:t>
      </w:r>
      <w:r w:rsidRPr="00E6662D">
        <w:t>although future federal funding reductions present challenges, services for people with disabilities are historically among the last areas to face cuts.</w:t>
      </w:r>
    </w:p>
    <w:p w14:paraId="5448B71B" w14:textId="46B5AEC2" w:rsidR="007C3F0D" w:rsidRPr="00E6662D" w:rsidRDefault="007C3F0D" w:rsidP="007C3F0D"/>
    <w:p w14:paraId="04A56DFD" w14:textId="77777777" w:rsidR="007C3F0D" w:rsidRPr="00E6662D" w:rsidRDefault="00562430" w:rsidP="007C3F0D">
      <w:r>
        <w:pict w14:anchorId="2D0044FE">
          <v:rect id="_x0000_i1028" style="width:0;height:1.5pt" o:hralign="center" o:hrstd="t" o:hr="t" fillcolor="#a0a0a0" stroked="f"/>
        </w:pict>
      </w:r>
    </w:p>
    <w:p w14:paraId="59793AF5" w14:textId="15DA6BF1" w:rsidR="007C3F0D" w:rsidRPr="00E6662D" w:rsidRDefault="007C3F0D" w:rsidP="007C3F0D">
      <w:r w:rsidRPr="00E6662D">
        <w:rPr>
          <w:b/>
          <w:bCs/>
          <w:color w:val="215E99" w:themeColor="text2" w:themeTint="BF"/>
          <w:u w:val="single"/>
        </w:rPr>
        <w:t>Executive Committee Election</w:t>
      </w:r>
      <w:r w:rsidRPr="00E6662D">
        <w:br/>
      </w:r>
      <w:r w:rsidR="00FA449D">
        <w:t xml:space="preserve">Owens </w:t>
      </w:r>
      <w:r w:rsidR="00FA449D" w:rsidRPr="00E6662D">
        <w:t>presented</w:t>
      </w:r>
      <w:r w:rsidRPr="00E6662D">
        <w:t xml:space="preserve"> the Election Committee’s recommended slate:</w:t>
      </w:r>
    </w:p>
    <w:p w14:paraId="1AD79DC0" w14:textId="77777777" w:rsidR="007C3F0D" w:rsidRPr="00E6662D" w:rsidRDefault="007C3F0D" w:rsidP="007C3F0D">
      <w:r w:rsidRPr="00E6662D">
        <w:t xml:space="preserve">• </w:t>
      </w:r>
      <w:r>
        <w:t xml:space="preserve">George </w:t>
      </w:r>
      <w:r w:rsidRPr="00E6662D">
        <w:t>Thompson – Chair</w:t>
      </w:r>
      <w:r w:rsidRPr="00E6662D">
        <w:br/>
        <w:t xml:space="preserve">• </w:t>
      </w:r>
      <w:r>
        <w:t xml:space="preserve">Casey </w:t>
      </w:r>
      <w:r w:rsidRPr="00E6662D">
        <w:t>Wilkinson – Vice Chair</w:t>
      </w:r>
      <w:r w:rsidRPr="00E6662D">
        <w:br/>
        <w:t xml:space="preserve">• </w:t>
      </w:r>
      <w:r>
        <w:t xml:space="preserve">Wendy </w:t>
      </w:r>
      <w:r w:rsidRPr="00E6662D">
        <w:t>Anderson – Member-at-Large</w:t>
      </w:r>
      <w:r w:rsidRPr="00E6662D">
        <w:br/>
        <w:t xml:space="preserve">• </w:t>
      </w:r>
      <w:r>
        <w:t xml:space="preserve">Kevin </w:t>
      </w:r>
      <w:r w:rsidRPr="00E6662D">
        <w:t>Harris – Member-at-Large</w:t>
      </w:r>
      <w:r w:rsidRPr="00E6662D">
        <w:br/>
        <w:t xml:space="preserve">• </w:t>
      </w:r>
      <w:r>
        <w:t xml:space="preserve">Charlene </w:t>
      </w:r>
      <w:r w:rsidRPr="00E6662D">
        <w:t xml:space="preserve">Sauer – Member-at-Large </w:t>
      </w:r>
    </w:p>
    <w:p w14:paraId="5CCB92EF" w14:textId="77777777" w:rsidR="007C3F0D" w:rsidRPr="00E6662D" w:rsidRDefault="007C3F0D" w:rsidP="007C3F0D">
      <w:r w:rsidRPr="00E6662D">
        <w:t>A motion to approve the slate was made</w:t>
      </w:r>
      <w:r>
        <w:t xml:space="preserve"> by Richardson</w:t>
      </w:r>
      <w:r w:rsidRPr="00E6662D">
        <w:t xml:space="preserve"> and seconded</w:t>
      </w:r>
      <w:r>
        <w:t xml:space="preserve"> by Sauer</w:t>
      </w:r>
      <w:r w:rsidRPr="00E6662D">
        <w:t>. The motion carried unanimously.</w:t>
      </w:r>
    </w:p>
    <w:p w14:paraId="08D0BFE8" w14:textId="77777777" w:rsidR="007C3F0D" w:rsidRPr="00E6662D" w:rsidRDefault="00562430" w:rsidP="007C3F0D">
      <w:r>
        <w:pict w14:anchorId="7E6390FF">
          <v:rect id="_x0000_i1029" style="width:0;height:1.5pt" o:hralign="center" o:hrstd="t" o:hr="t" fillcolor="#a0a0a0" stroked="f"/>
        </w:pict>
      </w:r>
    </w:p>
    <w:p w14:paraId="4B5EDC08" w14:textId="523ABD66" w:rsidR="007C3F0D" w:rsidRPr="00E6662D" w:rsidRDefault="007C3F0D" w:rsidP="007C3F0D">
      <w:r w:rsidRPr="00E6662D">
        <w:rPr>
          <w:b/>
          <w:bCs/>
          <w:color w:val="215E99" w:themeColor="text2" w:themeTint="BF"/>
          <w:u w:val="single"/>
        </w:rPr>
        <w:t>Executive Committee Report</w:t>
      </w:r>
      <w:r w:rsidRPr="00E6662D">
        <w:br/>
      </w:r>
      <w:r w:rsidR="00E56666" w:rsidRPr="00E56666">
        <w:t xml:space="preserve">Thompson explained </w:t>
      </w:r>
      <w:r w:rsidR="00E56666">
        <w:t>that the ICN line item of the budget is increasing but the HHS cost is decreasing and will not be spent at the level of the budget.</w:t>
      </w:r>
    </w:p>
    <w:p w14:paraId="112BF3F4" w14:textId="1B5B5307" w:rsidR="007C3F0D" w:rsidRPr="00E6662D" w:rsidRDefault="00E56666" w:rsidP="007C3F0D">
      <w:r>
        <w:t xml:space="preserve"> Council m</w:t>
      </w:r>
      <w:r w:rsidR="007C3F0D" w:rsidRPr="00E6662D">
        <w:t>ember recruitment needs were reviewed, including vacancies for three self</w:t>
      </w:r>
      <w:r w:rsidR="007C3F0D" w:rsidRPr="00E6662D">
        <w:noBreakHyphen/>
        <w:t xml:space="preserve">advocates, one family advocate, and one Title V representative. Lovelace discussed </w:t>
      </w:r>
      <w:r w:rsidR="007C3F0D" w:rsidRPr="00E6662D">
        <w:lastRenderedPageBreak/>
        <w:t>her recent meeting with the Governor’s office to explore appointment timelines and guidance.</w:t>
      </w:r>
    </w:p>
    <w:p w14:paraId="5E3A9155" w14:textId="57359737" w:rsidR="007C3F0D" w:rsidRPr="00E6662D" w:rsidRDefault="007C3F0D" w:rsidP="007C3F0D">
      <w:r w:rsidRPr="00E6662D">
        <w:rPr>
          <w:b/>
          <w:bCs/>
        </w:rPr>
        <w:t>Bylaws:</w:t>
      </w:r>
      <w:r w:rsidRPr="00E6662D">
        <w:br/>
        <w:t xml:space="preserve">The Executive Committee recommended </w:t>
      </w:r>
      <w:r w:rsidR="00DA34DC">
        <w:t xml:space="preserve">changes to the attendance section allowing for </w:t>
      </w:r>
      <w:r w:rsidR="00FA449D">
        <w:t xml:space="preserve">virtual </w:t>
      </w:r>
      <w:r w:rsidR="00FA449D" w:rsidRPr="00E6662D">
        <w:t>participation</w:t>
      </w:r>
      <w:r w:rsidR="00FA449D">
        <w:t>. Motion by Sauer, seconded by Nosbisch,</w:t>
      </w:r>
      <w:r w:rsidRPr="00E6662D">
        <w:t xml:space="preserve"> then approved unanimously.</w:t>
      </w:r>
    </w:p>
    <w:p w14:paraId="07E664D7" w14:textId="77777777" w:rsidR="007C3F0D" w:rsidRPr="00E6662D" w:rsidRDefault="00562430" w:rsidP="007C3F0D">
      <w:r>
        <w:pict w14:anchorId="4CBE86D7">
          <v:rect id="_x0000_i1030" style="width:0;height:1.5pt" o:hralign="center" o:hrstd="t" o:hr="t" fillcolor="#a0a0a0" stroked="f"/>
        </w:pict>
      </w:r>
    </w:p>
    <w:p w14:paraId="2CB7425B" w14:textId="500C6112" w:rsidR="007C3F0D" w:rsidRPr="00E6662D" w:rsidRDefault="00453EE7" w:rsidP="007C3F0D">
      <w:r>
        <w:rPr>
          <w:b/>
          <w:bCs/>
          <w:color w:val="215E99" w:themeColor="text2" w:themeTint="BF"/>
          <w:u w:val="single"/>
        </w:rPr>
        <w:t xml:space="preserve">Administration of Community Living updated </w:t>
      </w:r>
      <w:r w:rsidR="007C3F0D" w:rsidRPr="00E6662D">
        <w:br/>
        <w:t xml:space="preserve">Lovelace reported that </w:t>
      </w:r>
      <w:r w:rsidR="00DA34DC" w:rsidRPr="00E6662D">
        <w:t>A</w:t>
      </w:r>
      <w:r w:rsidR="00DA34DC">
        <w:t xml:space="preserve">dministration of Community Living </w:t>
      </w:r>
      <w:r w:rsidR="007C3F0D" w:rsidRPr="00E6662D">
        <w:t>s new Commissioner, Hines, is</w:t>
      </w:r>
      <w:r w:rsidR="00DA34DC">
        <w:t xml:space="preserve"> wanting to make sure DD </w:t>
      </w:r>
      <w:r w:rsidR="00FA449D">
        <w:t>Councils are</w:t>
      </w:r>
      <w:r w:rsidR="00DA34DC">
        <w:t xml:space="preserve"> visible and known to all.</w:t>
      </w:r>
      <w:r w:rsidR="007C3F0D" w:rsidRPr="00E6662D">
        <w:t xml:space="preserve"> </w:t>
      </w:r>
      <w:r w:rsidR="00DA34DC">
        <w:t xml:space="preserve"> This </w:t>
      </w:r>
      <w:r w:rsidR="007C3F0D" w:rsidRPr="00E6662D">
        <w:t>prompt</w:t>
      </w:r>
      <w:r w:rsidR="00DA34DC">
        <w:t>ed</w:t>
      </w:r>
      <w:r w:rsidR="007C3F0D" w:rsidRPr="00E6662D">
        <w:t xml:space="preserve"> a review of all Council websites and advocacy materials. ACL requested details about Iowa’s Take Action Center, messaging processes, staff time spent on advocacy, and the purpose and funding of branded advocacy t</w:t>
      </w:r>
      <w:r w:rsidR="007C3F0D" w:rsidRPr="00E6662D">
        <w:noBreakHyphen/>
        <w:t xml:space="preserve">shirts. The Council has responded, though additional direction may follow. </w:t>
      </w:r>
      <w:r w:rsidR="00DA34DC">
        <w:t>How we communicate advocacy suggestions may change moving forward.</w:t>
      </w:r>
    </w:p>
    <w:p w14:paraId="0D796405" w14:textId="77777777" w:rsidR="007C3F0D" w:rsidRPr="00E6662D" w:rsidRDefault="00562430" w:rsidP="007C3F0D">
      <w:r>
        <w:pict w14:anchorId="4447B7DA">
          <v:rect id="_x0000_i1031" style="width:0;height:1.5pt" o:hralign="center" o:hrstd="t" o:hr="t" fillcolor="#a0a0a0" stroked="f"/>
        </w:pict>
      </w:r>
    </w:p>
    <w:p w14:paraId="04FEC7D2" w14:textId="241B4D44" w:rsidR="007C3F0D" w:rsidRPr="00E6662D" w:rsidRDefault="007C3F0D" w:rsidP="007C3F0D">
      <w:r w:rsidRPr="00E6662D">
        <w:rPr>
          <w:b/>
          <w:bCs/>
          <w:color w:val="215E99" w:themeColor="text2" w:themeTint="BF"/>
          <w:u w:val="single"/>
        </w:rPr>
        <w:t>State Plan Public Comment Summary</w:t>
      </w:r>
      <w:r w:rsidRPr="00E6662D">
        <w:br/>
      </w:r>
      <w:r w:rsidR="00DA34DC">
        <w:t xml:space="preserve"> Lovela</w:t>
      </w:r>
      <w:r w:rsidR="00453EE7">
        <w:t>ce</w:t>
      </w:r>
      <w:r w:rsidR="00DA34DC">
        <w:t xml:space="preserve"> shared there were</w:t>
      </w:r>
      <w:r w:rsidRPr="00E6662D">
        <w:t xml:space="preserve"> 19 public </w:t>
      </w:r>
      <w:r w:rsidR="005228D3" w:rsidRPr="00E6662D">
        <w:t>comments</w:t>
      </w:r>
      <w:r w:rsidR="005228D3">
        <w:t xml:space="preserve">. </w:t>
      </w:r>
      <w:r w:rsidR="00E46F24">
        <w:t xml:space="preserve">A </w:t>
      </w:r>
      <w:r w:rsidR="00FA449D">
        <w:t xml:space="preserve">few </w:t>
      </w:r>
      <w:r w:rsidR="00FA449D" w:rsidRPr="00E6662D">
        <w:t>respondents</w:t>
      </w:r>
      <w:r w:rsidR="00DA34DC">
        <w:t xml:space="preserve"> provid</w:t>
      </w:r>
      <w:r w:rsidR="00E46F24">
        <w:t>ed</w:t>
      </w:r>
      <w:r w:rsidR="00DA34DC">
        <w:t xml:space="preserve"> detailed feedback</w:t>
      </w:r>
      <w:r w:rsidR="00E46F24">
        <w:t>.</w:t>
      </w:r>
      <w:r w:rsidR="00DA34DC">
        <w:t xml:space="preserve"> </w:t>
      </w:r>
      <w:r w:rsidRPr="00E6662D">
        <w:t xml:space="preserve">Themes included gaps in early childhood services, limited behavioral supports for individuals with ID/DD, </w:t>
      </w:r>
      <w:r w:rsidR="00DA34DC">
        <w:t>a</w:t>
      </w:r>
      <w:r w:rsidRPr="00E6662D">
        <w:t xml:space="preserve">nd </w:t>
      </w:r>
      <w:r w:rsidR="00FA449D" w:rsidRPr="00E6662D">
        <w:t>suggestions partnerships</w:t>
      </w:r>
      <w:r w:rsidRPr="00E6662D">
        <w:t xml:space="preserve"> with school systems and public agencies.</w:t>
      </w:r>
    </w:p>
    <w:p w14:paraId="3D447903" w14:textId="224E609C" w:rsidR="007C3F0D" w:rsidRPr="00E6662D" w:rsidRDefault="007C3F0D" w:rsidP="007C3F0D">
      <w:r w:rsidRPr="00E6662D">
        <w:t xml:space="preserve">Some feedback fell outside the Council’s statutory authority, but multiple comments aligned with ongoing Council policy discussions. Members agreed </w:t>
      </w:r>
      <w:r w:rsidR="00DA34DC">
        <w:t xml:space="preserve">that </w:t>
      </w:r>
      <w:r w:rsidRPr="00E6662D">
        <w:t xml:space="preserve">the feedback did </w:t>
      </w:r>
      <w:r w:rsidRPr="00FA449D">
        <w:t>not</w:t>
      </w:r>
      <w:r w:rsidRPr="00DA34DC">
        <w:t xml:space="preserve"> r</w:t>
      </w:r>
      <w:r w:rsidRPr="00E6662D">
        <w:t xml:space="preserve">equire changes to the State Plan’s goals or objectives. Instead, </w:t>
      </w:r>
      <w:r w:rsidR="00DA34DC">
        <w:t xml:space="preserve">comments will be used for </w:t>
      </w:r>
      <w:r w:rsidRPr="00E6662D">
        <w:t>Work Plan development</w:t>
      </w:r>
      <w:r w:rsidR="00DA34DC">
        <w:t>.</w:t>
      </w:r>
    </w:p>
    <w:p w14:paraId="06E34B00" w14:textId="77777777" w:rsidR="007C3F0D" w:rsidRPr="00E6662D" w:rsidRDefault="00562430" w:rsidP="007C3F0D">
      <w:r>
        <w:pict w14:anchorId="0E65068E">
          <v:rect id="_x0000_i1032" style="width:0;height:1.5pt" o:hralign="center" o:hrstd="t" o:hr="t" fillcolor="#a0a0a0" stroked="f"/>
        </w:pict>
      </w:r>
    </w:p>
    <w:p w14:paraId="58C0E97C" w14:textId="0CB32AEC" w:rsidR="007C3F0D" w:rsidRPr="00E6662D" w:rsidRDefault="007C3F0D" w:rsidP="007C3F0D">
      <w:r w:rsidRPr="00E6662D">
        <w:rPr>
          <w:b/>
          <w:bCs/>
          <w:color w:val="215E99" w:themeColor="text2" w:themeTint="BF"/>
          <w:u w:val="single"/>
        </w:rPr>
        <w:t>Public Policy</w:t>
      </w:r>
      <w:r w:rsidR="00453EE7">
        <w:rPr>
          <w:b/>
          <w:bCs/>
          <w:color w:val="215E99" w:themeColor="text2" w:themeTint="BF"/>
          <w:u w:val="single"/>
        </w:rPr>
        <w:t xml:space="preserve"> Committee</w:t>
      </w:r>
      <w:r w:rsidRPr="00E6662D">
        <w:rPr>
          <w:b/>
          <w:bCs/>
          <w:color w:val="215E99" w:themeColor="text2" w:themeTint="BF"/>
          <w:u w:val="single"/>
        </w:rPr>
        <w:t xml:space="preserve"> Update</w:t>
      </w:r>
      <w:r w:rsidRPr="00E6662D">
        <w:br/>
        <w:t xml:space="preserve">Crowe </w:t>
      </w:r>
      <w:r w:rsidR="00FA449D" w:rsidRPr="00E6662D">
        <w:t>provided details</w:t>
      </w:r>
      <w:r w:rsidRPr="00E6662D">
        <w:t xml:space="preserve"> on the legislative session. She highlighted the successful passage of the </w:t>
      </w:r>
      <w:r w:rsidRPr="00FA449D">
        <w:t>Accessible Prescription Bill</w:t>
      </w:r>
      <w:r w:rsidR="00DA34DC">
        <w:t xml:space="preserve">. </w:t>
      </w:r>
    </w:p>
    <w:p w14:paraId="125B5DC9" w14:textId="286C7C81" w:rsidR="007C3F0D" w:rsidRPr="00E6662D" w:rsidRDefault="007C3F0D" w:rsidP="007C3F0D">
      <w:r w:rsidRPr="00E6662D">
        <w:lastRenderedPageBreak/>
        <w:t xml:space="preserve">Crowe also described the momentum behind </w:t>
      </w:r>
      <w:r w:rsidRPr="00453EE7">
        <w:t xml:space="preserve">the </w:t>
      </w:r>
      <w:r w:rsidRPr="00FA449D">
        <w:t>Let Us Work</w:t>
      </w:r>
      <w:r w:rsidRPr="00E6662D">
        <w:t xml:space="preserve"> campaign, noting improved visibility of disability employment issues. She </w:t>
      </w:r>
      <w:r w:rsidR="00FA449D">
        <w:t xml:space="preserve">stated </w:t>
      </w:r>
      <w:r w:rsidR="00FA449D" w:rsidRPr="00E6662D">
        <w:t>that</w:t>
      </w:r>
      <w:r w:rsidRPr="00E6662D">
        <w:t xml:space="preserve"> advocates’ presenc</w:t>
      </w:r>
      <w:r w:rsidR="00453EE7">
        <w:t>e,</w:t>
      </w:r>
      <w:r w:rsidRPr="00E6662D">
        <w:t xml:space="preserve"> through messaging, in-person visits, or wearing campaign stick</w:t>
      </w:r>
      <w:r w:rsidR="00453EE7">
        <w:t>ers,</w:t>
      </w:r>
      <w:r w:rsidR="00FA449D">
        <w:t xml:space="preserve"> </w:t>
      </w:r>
      <w:r w:rsidR="00453EE7">
        <w:t xml:space="preserve">led to </w:t>
      </w:r>
      <w:r w:rsidR="00FA449D">
        <w:t>meaningful</w:t>
      </w:r>
      <w:r w:rsidRPr="00E6662D">
        <w:t xml:space="preserve"> interactions with </w:t>
      </w:r>
      <w:r w:rsidR="00FA449D" w:rsidRPr="00E6662D">
        <w:t>legislators</w:t>
      </w:r>
      <w:r w:rsidR="00FA449D">
        <w:t>.</w:t>
      </w:r>
      <w:r w:rsidR="00453EE7">
        <w:t xml:space="preserve"> </w:t>
      </w:r>
      <w:r w:rsidRPr="00E6662D">
        <w:t xml:space="preserve">Crowe </w:t>
      </w:r>
      <w:r w:rsidR="00453EE7">
        <w:t>stated that there was</w:t>
      </w:r>
      <w:r w:rsidRPr="00E6662D">
        <w:t xml:space="preserve"> bipartisan interest but noted that cost estimates stalled progress. The Disability Policy Alliance will </w:t>
      </w:r>
      <w:r w:rsidR="00FA449D" w:rsidRPr="00E6662D">
        <w:t xml:space="preserve">conduct </w:t>
      </w:r>
      <w:r w:rsidR="00FA449D">
        <w:t xml:space="preserve">research </w:t>
      </w:r>
      <w:r w:rsidR="00FA449D" w:rsidRPr="00E6662D">
        <w:t>to</w:t>
      </w:r>
      <w:r w:rsidRPr="00E6662D">
        <w:t xml:space="preserve"> </w:t>
      </w:r>
      <w:r w:rsidR="00FA449D" w:rsidRPr="00E6662D">
        <w:t xml:space="preserve">support </w:t>
      </w:r>
      <w:r w:rsidR="00FA449D">
        <w:t>the</w:t>
      </w:r>
      <w:r w:rsidR="00453EE7">
        <w:t xml:space="preserve"> economic benefits of passing such a bill. </w:t>
      </w:r>
    </w:p>
    <w:p w14:paraId="01511512" w14:textId="02A531EF" w:rsidR="007C3F0D" w:rsidRPr="00E6662D" w:rsidRDefault="007C3F0D" w:rsidP="007C3F0D">
      <w:r w:rsidRPr="00E6662D">
        <w:rPr>
          <w:b/>
          <w:bCs/>
          <w:color w:val="215E99" w:themeColor="text2" w:themeTint="BF"/>
          <w:u w:val="single"/>
        </w:rPr>
        <w:t>Public Policy Committee Update</w:t>
      </w:r>
      <w:r w:rsidRPr="00E6662D">
        <w:br/>
        <w:t xml:space="preserve">Anderson described </w:t>
      </w:r>
      <w:r w:rsidR="00453EE7">
        <w:t xml:space="preserve">the process for </w:t>
      </w:r>
      <w:r w:rsidR="005228D3">
        <w:t xml:space="preserve">developing </w:t>
      </w:r>
      <w:r w:rsidR="005228D3" w:rsidRPr="00E6662D">
        <w:t>next</w:t>
      </w:r>
      <w:r w:rsidRPr="00E6662D">
        <w:t xml:space="preserve"> session’s priorities. This includes:</w:t>
      </w:r>
    </w:p>
    <w:p w14:paraId="1EA213D4" w14:textId="5BE87ED8" w:rsidR="007C3F0D" w:rsidRPr="00E6662D" w:rsidRDefault="007C3F0D" w:rsidP="007C3F0D">
      <w:r w:rsidRPr="00E6662D">
        <w:t>• strengthening collaboration across disability organizations,</w:t>
      </w:r>
      <w:r w:rsidRPr="00E6662D">
        <w:br/>
        <w:t>• developing clear policy briefs and education materials for advocates,</w:t>
      </w:r>
      <w:r w:rsidRPr="00E6662D">
        <w:br/>
        <w:t>• preparing new advocates to share personal stories effectively,</w:t>
      </w:r>
      <w:r w:rsidRPr="00E6662D">
        <w:br/>
        <w:t>• evaluating institutional oversight concerns for a possible separate workgroup,</w:t>
      </w:r>
      <w:r w:rsidRPr="00E6662D">
        <w:br/>
        <w:t>• organizing listening sessions.</w:t>
      </w:r>
    </w:p>
    <w:p w14:paraId="7B3EC9D1" w14:textId="77777777" w:rsidR="007C3F0D" w:rsidRPr="00E6662D" w:rsidRDefault="00562430" w:rsidP="007C3F0D">
      <w:r>
        <w:pict w14:anchorId="61CD356D">
          <v:rect id="_x0000_i1033" style="width:0;height:1.5pt" o:hralign="center" o:hrstd="t" o:hr="t" fillcolor="#a0a0a0" stroked="f"/>
        </w:pict>
      </w:r>
    </w:p>
    <w:p w14:paraId="32D14D77" w14:textId="0B1739E2" w:rsidR="007C3F0D" w:rsidRPr="00E6662D" w:rsidRDefault="007C3F0D" w:rsidP="007C3F0D">
      <w:r w:rsidRPr="00E6662D">
        <w:rPr>
          <w:b/>
          <w:bCs/>
          <w:color w:val="215E99" w:themeColor="text2" w:themeTint="BF"/>
          <w:u w:val="single"/>
        </w:rPr>
        <w:t>Make Your Mark Conference Update</w:t>
      </w:r>
      <w:r w:rsidRPr="00E6662D">
        <w:br/>
        <w:t>Lovelace reported sponsorship commitments from the Iowa Council for the Blind, V</w:t>
      </w:r>
      <w:r w:rsidR="00453EE7">
        <w:t>ocational Rehabilitation</w:t>
      </w:r>
      <w:r w:rsidR="00C40E6F">
        <w:t xml:space="preserve"> (</w:t>
      </w:r>
      <w:r w:rsidR="00FA449D">
        <w:t>VR</w:t>
      </w:r>
      <w:r w:rsidR="00E46F24">
        <w:t>),</w:t>
      </w:r>
      <w:r w:rsidRPr="00E6662D">
        <w:t xml:space="preserve"> and The Arc. Keynotes include a magician</w:t>
      </w:r>
      <w:r w:rsidRPr="00E6662D">
        <w:noBreakHyphen/>
        <w:t>advocate and a family advocate known statewide. The committee is exploring honoring journalists who have documented long</w:t>
      </w:r>
      <w:r w:rsidRPr="00E6662D">
        <w:noBreakHyphen/>
        <w:t>term care conditions and system failures. Additional program development is underway, including planning for breakout sessions and accessibility supports.</w:t>
      </w:r>
    </w:p>
    <w:p w14:paraId="22958F7F" w14:textId="77777777" w:rsidR="007C3F0D" w:rsidRPr="00E6662D" w:rsidRDefault="00562430" w:rsidP="007C3F0D">
      <w:r>
        <w:pict w14:anchorId="1887856B">
          <v:rect id="_x0000_i1034" style="width:0;height:1.5pt" o:hralign="center" o:hrstd="t" o:hr="t" fillcolor="#a0a0a0" stroked="f"/>
        </w:pict>
      </w:r>
    </w:p>
    <w:p w14:paraId="5EAEB6A1" w14:textId="77777777" w:rsidR="007C3F0D" w:rsidRPr="00E6662D" w:rsidRDefault="007C3F0D" w:rsidP="007C3F0D">
      <w:pPr>
        <w:rPr>
          <w:color w:val="215E99" w:themeColor="text2" w:themeTint="BF"/>
          <w:u w:val="single"/>
        </w:rPr>
      </w:pPr>
      <w:r w:rsidRPr="00E6662D">
        <w:rPr>
          <w:b/>
          <w:bCs/>
          <w:color w:val="215E99" w:themeColor="text2" w:themeTint="BF"/>
          <w:u w:val="single"/>
        </w:rPr>
        <w:t>Partner and Member Updates</w:t>
      </w:r>
    </w:p>
    <w:p w14:paraId="6FA120DE" w14:textId="77777777" w:rsidR="007C3F0D" w:rsidRDefault="007C3F0D" w:rsidP="007C3F0D">
      <w:r w:rsidRPr="00FA449D">
        <w:t>Evans</w:t>
      </w:r>
      <w:r w:rsidRPr="00E6662D">
        <w:t xml:space="preserve"> reported on VR’s statewide listening tour addressing staff morale, transparency, and operational challenges. He described expansion of transition services, new counselor onboarding, and local office restructuring.</w:t>
      </w:r>
    </w:p>
    <w:p w14:paraId="504DD25D" w14:textId="77777777" w:rsidR="007C3F0D" w:rsidRDefault="007C3F0D" w:rsidP="007C3F0D">
      <w:pPr>
        <w:rPr>
          <w:b/>
          <w:bCs/>
        </w:rPr>
      </w:pPr>
      <w:r w:rsidRPr="00FA449D">
        <w:t xml:space="preserve">Maher </w:t>
      </w:r>
      <w:r w:rsidRPr="0025266B">
        <w:t xml:space="preserve">provided a brief update on HHS work related to waiver modernization and communication improvements. She noted that clearer materials are being developed for </w:t>
      </w:r>
      <w:r w:rsidRPr="0025266B">
        <w:lastRenderedPageBreak/>
        <w:t>case managers, including updated guidance and more user</w:t>
      </w:r>
      <w:r w:rsidRPr="0025266B">
        <w:noBreakHyphen/>
        <w:t>friendly resources for families during transitions. She also shared that HHS is creating short video explanations to supplement written materials and improving website organization so members can more easily locate new information.</w:t>
      </w:r>
      <w:r>
        <w:t xml:space="preserve"> </w:t>
      </w:r>
      <w:r w:rsidRPr="00FA449D">
        <w:t xml:space="preserve">The </w:t>
      </w:r>
      <w:hyperlink r:id="rId7" w:history="1">
        <w:r w:rsidRPr="00FA449D">
          <w:rPr>
            <w:rStyle w:val="Hyperlink"/>
            <w:color w:val="000000" w:themeColor="text1"/>
          </w:rPr>
          <w:t>SCL guidance document</w:t>
        </w:r>
      </w:hyperlink>
      <w:r w:rsidRPr="00FA449D">
        <w:t xml:space="preserve"> developed and approved by leadership was posted here</w:t>
      </w:r>
      <w:r w:rsidRPr="006C63B9">
        <w:rPr>
          <w:b/>
          <w:bCs/>
        </w:rPr>
        <w:t xml:space="preserve">:  </w:t>
      </w:r>
      <w:hyperlink r:id="rId8" w:history="1">
        <w:r w:rsidRPr="006C63B9">
          <w:rPr>
            <w:rStyle w:val="Hyperlink"/>
            <w:b/>
            <w:bCs/>
          </w:rPr>
          <w:t>https://hhs.iowa.gov/medicaid/services-care/home-and-community-based-services</w:t>
        </w:r>
      </w:hyperlink>
    </w:p>
    <w:p w14:paraId="548C0C5B" w14:textId="22A5C2AB" w:rsidR="007C3F0D" w:rsidRDefault="007C3F0D" w:rsidP="007C3F0D">
      <w:r w:rsidRPr="00FA449D">
        <w:t xml:space="preserve">Workman </w:t>
      </w:r>
      <w:r w:rsidRPr="00C40E6F">
        <w:t>s</w:t>
      </w:r>
      <w:r w:rsidRPr="000824C0">
        <w:t>hared a brief update from Disability Rights Iowa, noting ongoing efforts in facility monitoring and supporting individuals transitioning from institutional settings. She mentioned recent staffing changes at DRI</w:t>
      </w:r>
      <w:r w:rsidR="00C40E6F">
        <w:t>.</w:t>
      </w:r>
    </w:p>
    <w:p w14:paraId="1BC2DF58" w14:textId="13632787" w:rsidR="007C3F0D" w:rsidRDefault="007C3F0D" w:rsidP="007C3F0D">
      <w:r w:rsidRPr="00FA449D">
        <w:t>Trujillo-Roush</w:t>
      </w:r>
      <w:r w:rsidRPr="00C40E6F">
        <w:t xml:space="preserve"> shared</w:t>
      </w:r>
      <w:r w:rsidRPr="00E6662D">
        <w:t xml:space="preserve"> updates from I</w:t>
      </w:r>
      <w:r w:rsidR="00FA449D">
        <w:t xml:space="preserve">owa </w:t>
      </w:r>
      <w:r w:rsidRPr="00E6662D">
        <w:t>C</w:t>
      </w:r>
      <w:r w:rsidR="00FA449D">
        <w:t xml:space="preserve">ouncil of the </w:t>
      </w:r>
      <w:r w:rsidRPr="00E6662D">
        <w:t>U</w:t>
      </w:r>
      <w:r w:rsidR="00FA449D">
        <w:t xml:space="preserve">nited </w:t>
      </w:r>
      <w:r w:rsidRPr="00E6662D">
        <w:t>B</w:t>
      </w:r>
      <w:r w:rsidR="00FA449D">
        <w:t>lind</w:t>
      </w:r>
      <w:r w:rsidRPr="00E6662D">
        <w:t>, including scholarships, technology training, leadership development, and upcoming convention plans.</w:t>
      </w:r>
    </w:p>
    <w:p w14:paraId="1DFEF61B" w14:textId="7B444251" w:rsidR="007C3F0D" w:rsidRPr="00C40E6F" w:rsidRDefault="00FA449D" w:rsidP="007C3F0D">
      <w:r w:rsidRPr="00FA449D">
        <w:t>Wilkinson</w:t>
      </w:r>
      <w:r w:rsidRPr="00C40E6F">
        <w:t xml:space="preserve"> </w:t>
      </w:r>
      <w:r>
        <w:t>shared</w:t>
      </w:r>
      <w:r w:rsidR="00C40E6F">
        <w:t xml:space="preserve"> </w:t>
      </w:r>
      <w:r w:rsidR="007C3F0D" w:rsidRPr="00C40E6F">
        <w:t xml:space="preserve">advocacy events and community engagement through Allies in Advocacy </w:t>
      </w:r>
      <w:r w:rsidRPr="00C40E6F">
        <w:t xml:space="preserve">and </w:t>
      </w:r>
      <w:r>
        <w:t>her</w:t>
      </w:r>
      <w:r w:rsidR="00C40E6F">
        <w:t xml:space="preserve"> personal </w:t>
      </w:r>
      <w:r w:rsidR="007C3F0D" w:rsidRPr="00C40E6F">
        <w:t xml:space="preserve">photography </w:t>
      </w:r>
      <w:r w:rsidR="00C40E6F">
        <w:t xml:space="preserve">exhibit </w:t>
      </w:r>
    </w:p>
    <w:p w14:paraId="59343A0E" w14:textId="77777777" w:rsidR="007C3F0D" w:rsidRDefault="007C3F0D" w:rsidP="007C3F0D">
      <w:r w:rsidRPr="00FA449D">
        <w:t>Sauer</w:t>
      </w:r>
      <w:r w:rsidRPr="00C40E6F">
        <w:t xml:space="preserve"> report</w:t>
      </w:r>
      <w:r w:rsidRPr="00E6662D">
        <w:t>ed on Medicaid Advisory Committee discussions, including concerns about dental carrier transitions, case manager communication gaps, member confusion about CCO documentation, and the need for clear statewide training.</w:t>
      </w:r>
    </w:p>
    <w:p w14:paraId="43A41988" w14:textId="77777777" w:rsidR="007C3F0D" w:rsidRPr="00E6662D" w:rsidRDefault="007C3F0D" w:rsidP="007C3F0D">
      <w:r w:rsidRPr="00FA449D">
        <w:t>Nosbisch</w:t>
      </w:r>
      <w:r w:rsidRPr="00C40E6F">
        <w:t xml:space="preserve"> s</w:t>
      </w:r>
      <w:r>
        <w:t>hared that she received notice that her dental insurance provider is changing.</w:t>
      </w:r>
    </w:p>
    <w:p w14:paraId="09744635" w14:textId="77777777" w:rsidR="007C3F0D" w:rsidRDefault="007C3F0D" w:rsidP="007C3F0D">
      <w:r w:rsidRPr="00FA449D">
        <w:t>Schwartz</w:t>
      </w:r>
      <w:r w:rsidRPr="00C40E6F">
        <w:t xml:space="preserve"> di</w:t>
      </w:r>
      <w:r w:rsidRPr="00E6662D">
        <w:t>scussed community birdwatching activities and potential opportunities to highlight disability representation through nature-based programming.</w:t>
      </w:r>
    </w:p>
    <w:p w14:paraId="4CB623E3" w14:textId="77777777" w:rsidR="007C3F0D" w:rsidRPr="00E6662D" w:rsidRDefault="00562430" w:rsidP="007C3F0D">
      <w:r>
        <w:pict w14:anchorId="22162626">
          <v:rect id="_x0000_i1035" style="width:0;height:1.5pt" o:hralign="center" o:hrstd="t" o:hr="t" fillcolor="#a0a0a0" stroked="f"/>
        </w:pict>
      </w:r>
    </w:p>
    <w:p w14:paraId="028BA3FE" w14:textId="77777777" w:rsidR="007C3F0D" w:rsidRPr="00E6662D" w:rsidRDefault="007C3F0D" w:rsidP="007C3F0D">
      <w:r w:rsidRPr="00E6662D">
        <w:rPr>
          <w:b/>
          <w:bCs/>
          <w:color w:val="215E99" w:themeColor="text2" w:themeTint="BF"/>
          <w:u w:val="single"/>
        </w:rPr>
        <w:t>Public Comment</w:t>
      </w:r>
      <w:r w:rsidRPr="00E6662D">
        <w:br/>
      </w:r>
      <w:r>
        <w:t>none</w:t>
      </w:r>
    </w:p>
    <w:p w14:paraId="421F09A9" w14:textId="77777777" w:rsidR="007C3F0D" w:rsidRPr="00E6662D" w:rsidRDefault="00562430" w:rsidP="007C3F0D">
      <w:r>
        <w:pict w14:anchorId="46C25632">
          <v:rect id="_x0000_i1036" style="width:0;height:1.5pt" o:hralign="center" o:hrstd="t" o:hr="t" fillcolor="#a0a0a0" stroked="f"/>
        </w:pict>
      </w:r>
    </w:p>
    <w:p w14:paraId="3BC26FB0" w14:textId="77777777" w:rsidR="007C3F0D" w:rsidRPr="00E6662D" w:rsidRDefault="007C3F0D" w:rsidP="007C3F0D">
      <w:r w:rsidRPr="00E6662D">
        <w:rPr>
          <w:b/>
          <w:bCs/>
          <w:color w:val="215E99" w:themeColor="text2" w:themeTint="BF"/>
          <w:u w:val="single"/>
        </w:rPr>
        <w:t>Adjournment</w:t>
      </w:r>
      <w:r w:rsidRPr="00E6662D">
        <w:br/>
        <w:t>A motion to adjourn was made</w:t>
      </w:r>
      <w:r>
        <w:t xml:space="preserve"> by Nosbisch</w:t>
      </w:r>
      <w:r w:rsidRPr="00E6662D">
        <w:t xml:space="preserve">, seconded, and approved. Thompson thanked </w:t>
      </w:r>
      <w:r w:rsidRPr="00E6662D">
        <w:lastRenderedPageBreak/>
        <w:t>members for their thoughtful participation and robust discussion.</w:t>
      </w:r>
      <w:r>
        <w:t xml:space="preserve"> The meeting adjourned at 2:30pm. </w:t>
      </w:r>
    </w:p>
    <w:p w14:paraId="2D4394DF" w14:textId="77777777" w:rsidR="007C3F0D" w:rsidRPr="00E6662D" w:rsidRDefault="00562430" w:rsidP="007C3F0D">
      <w:r>
        <w:pict w14:anchorId="2871A690">
          <v:rect id="_x0000_i1037" style="width:0;height:1.5pt" o:hralign="center" o:hrstd="t" o:hr="t" fillcolor="#a0a0a0" stroked="f"/>
        </w:pict>
      </w:r>
    </w:p>
    <w:p w14:paraId="14B2F200" w14:textId="77777777" w:rsidR="007C3F0D" w:rsidRPr="00E6662D" w:rsidRDefault="007C3F0D" w:rsidP="007C3F0D">
      <w:pPr>
        <w:rPr>
          <w:color w:val="215E99" w:themeColor="text2" w:themeTint="BF"/>
          <w:u w:val="single"/>
        </w:rPr>
      </w:pPr>
      <w:r w:rsidRPr="00E6662D">
        <w:rPr>
          <w:b/>
          <w:bCs/>
          <w:color w:val="215E99" w:themeColor="text2" w:themeTint="BF"/>
          <w:u w:val="single"/>
        </w:rPr>
        <w:t>Action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8"/>
        <w:gridCol w:w="2636"/>
      </w:tblGrid>
      <w:tr w:rsidR="007C3F0D" w:rsidRPr="00E6662D" w14:paraId="32592A04" w14:textId="77777777" w:rsidTr="00F94E55">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FFAAC50" w14:textId="77777777" w:rsidR="007C3F0D" w:rsidRPr="00E6662D" w:rsidRDefault="007C3F0D" w:rsidP="00F94E55">
            <w:pPr>
              <w:rPr>
                <w:b/>
                <w:bCs/>
              </w:rPr>
            </w:pPr>
            <w:r w:rsidRPr="00E6662D">
              <w:rPr>
                <w:b/>
                <w:bCs/>
              </w:rPr>
              <w:t>Task</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B14963" w14:textId="77777777" w:rsidR="007C3F0D" w:rsidRPr="00E6662D" w:rsidRDefault="007C3F0D" w:rsidP="00F94E55">
            <w:pPr>
              <w:rPr>
                <w:b/>
                <w:bCs/>
              </w:rPr>
            </w:pPr>
            <w:r w:rsidRPr="00E6662D">
              <w:rPr>
                <w:b/>
                <w:bCs/>
              </w:rPr>
              <w:t>Responsible</w:t>
            </w:r>
          </w:p>
        </w:tc>
      </w:tr>
      <w:tr w:rsidR="007C3F0D" w:rsidRPr="00E6662D" w14:paraId="5609166D" w14:textId="77777777" w:rsidTr="00F94E5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1ADA722" w14:textId="77777777" w:rsidR="007C3F0D" w:rsidRPr="00E6662D" w:rsidRDefault="007C3F0D" w:rsidP="00F94E55">
            <w:r w:rsidRPr="00E6662D">
              <w:t>Submit responses and follow-up materials to ACL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F1885D" w14:textId="77777777" w:rsidR="007C3F0D" w:rsidRPr="00E6662D" w:rsidRDefault="007C3F0D" w:rsidP="00F94E55">
            <w:r w:rsidRPr="00E6662D">
              <w:t>Lovelace</w:t>
            </w:r>
          </w:p>
        </w:tc>
      </w:tr>
      <w:tr w:rsidR="007C3F0D" w:rsidRPr="00E6662D" w14:paraId="6CCA7A1E" w14:textId="77777777" w:rsidTr="00F94E5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AE27BE" w14:textId="77777777" w:rsidR="007C3F0D" w:rsidRPr="00E6662D" w:rsidRDefault="007C3F0D" w:rsidP="00F94E55">
            <w:r w:rsidRPr="00E6662D">
              <w:t>Prepare July State Plan approval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377D2F" w14:textId="77777777" w:rsidR="007C3F0D" w:rsidRPr="00E6662D" w:rsidRDefault="007C3F0D" w:rsidP="00F94E55">
            <w:r w:rsidRPr="00E6662D">
              <w:t>Thomas / Lovelace</w:t>
            </w:r>
          </w:p>
        </w:tc>
      </w:tr>
      <w:tr w:rsidR="007C3F0D" w:rsidRPr="00E6662D" w14:paraId="3B07B291" w14:textId="77777777" w:rsidTr="00F94E5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EBBCF74" w14:textId="77777777" w:rsidR="007C3F0D" w:rsidRPr="00E6662D" w:rsidRDefault="007C3F0D" w:rsidP="00F94E55">
            <w:r w:rsidRPr="00E6662D">
              <w:t>Plan and schedule summer listening sessions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126709" w14:textId="77777777" w:rsidR="007C3F0D" w:rsidRPr="00E6662D" w:rsidRDefault="007C3F0D" w:rsidP="00F94E55">
            <w:r w:rsidRPr="00E6662D">
              <w:t>Public Policy Committee</w:t>
            </w:r>
          </w:p>
        </w:tc>
      </w:tr>
    </w:tbl>
    <w:p w14:paraId="0039A300" w14:textId="15143CC4" w:rsidR="007C3F0D" w:rsidRDefault="007C3F0D" w:rsidP="007C3F0D"/>
    <w:p w14:paraId="366012CA" w14:textId="0E10E075" w:rsidR="00861EF8" w:rsidRPr="00AC3808" w:rsidRDefault="00861EF8" w:rsidP="00AC3808"/>
    <w:sectPr w:rsidR="00861EF8" w:rsidRPr="00AC3808" w:rsidSect="00861EF8">
      <w:headerReference w:type="default" r:id="rId9"/>
      <w:footerReference w:type="default" r:id="rId10"/>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F7FA" w14:textId="77777777" w:rsidR="004F55FB" w:rsidRDefault="004F55FB" w:rsidP="00DD1321">
      <w:pPr>
        <w:spacing w:after="0" w:line="240" w:lineRule="auto"/>
      </w:pPr>
      <w:r>
        <w:separator/>
      </w:r>
    </w:p>
  </w:endnote>
  <w:endnote w:type="continuationSeparator" w:id="0">
    <w:p w14:paraId="6D2CC4A7" w14:textId="77777777" w:rsidR="004F55FB" w:rsidRDefault="004F55FB" w:rsidP="00DD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5DAE" w14:textId="7FFAF5A1" w:rsidR="00C03939" w:rsidRPr="00C03939" w:rsidRDefault="00C03939" w:rsidP="00C03939">
    <w:pPr>
      <w:pStyle w:val="Footer"/>
      <w:jc w:val="center"/>
      <w:rPr>
        <w:rFonts w:ascii="Open Sans" w:hAnsi="Open Sans" w:cs="Open Sans"/>
        <w:color w:val="173961"/>
      </w:rPr>
    </w:pPr>
    <w:r w:rsidRPr="00C03939">
      <w:rPr>
        <w:rFonts w:ascii="Open Sans" w:hAnsi="Open Sans" w:cs="Open Sans"/>
        <w:color w:val="173961"/>
      </w:rPr>
      <w:t>700 2nd Ave. Suite 101 | Des Moines, IA 50309</w:t>
    </w:r>
  </w:p>
  <w:p w14:paraId="3CA0DD81" w14:textId="2E67AEC9" w:rsidR="00861EF8" w:rsidRPr="00C03939" w:rsidRDefault="00C03939" w:rsidP="00C03939">
    <w:pPr>
      <w:pStyle w:val="Footer"/>
      <w:jc w:val="center"/>
      <w:rPr>
        <w:rFonts w:ascii="Open Sans" w:hAnsi="Open Sans" w:cs="Open Sans"/>
        <w:color w:val="173961"/>
      </w:rPr>
    </w:pPr>
    <w:r w:rsidRPr="00C03939">
      <w:rPr>
        <w:rFonts w:ascii="Open Sans" w:hAnsi="Open Sans" w:cs="Open Sans"/>
        <w:color w:val="173961"/>
      </w:rPr>
      <w:t>www.iowaddcouncil.org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6CCE" w14:textId="77777777" w:rsidR="004F55FB" w:rsidRDefault="004F55FB" w:rsidP="00DD1321">
      <w:pPr>
        <w:spacing w:after="0" w:line="240" w:lineRule="auto"/>
      </w:pPr>
      <w:r>
        <w:separator/>
      </w:r>
    </w:p>
  </w:footnote>
  <w:footnote w:type="continuationSeparator" w:id="0">
    <w:p w14:paraId="11297007" w14:textId="77777777" w:rsidR="004F55FB" w:rsidRDefault="004F55FB" w:rsidP="00DD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24DC" w14:textId="443181CC" w:rsidR="00DD1321" w:rsidRDefault="00861EF8" w:rsidP="00861EF8">
    <w:pPr>
      <w:pStyle w:val="Header"/>
      <w:jc w:val="center"/>
    </w:pPr>
    <w:r>
      <w:rPr>
        <w:noProof/>
      </w:rPr>
      <w:drawing>
        <wp:anchor distT="0" distB="0" distL="114300" distR="114300" simplePos="0" relativeHeight="251658240" behindDoc="0" locked="0" layoutInCell="1" allowOverlap="1" wp14:anchorId="3A4D47E6" wp14:editId="4639DD8B">
          <wp:simplePos x="0" y="0"/>
          <wp:positionH relativeFrom="page">
            <wp:align>left</wp:align>
          </wp:positionH>
          <wp:positionV relativeFrom="page">
            <wp:posOffset>7620</wp:posOffset>
          </wp:positionV>
          <wp:extent cx="7797960" cy="1836420"/>
          <wp:effectExtent l="0" t="0" r="0" b="0"/>
          <wp:wrapSquare wrapText="bothSides"/>
          <wp:docPr id="484618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8269"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97960" cy="1836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985"/>
    <w:multiLevelType w:val="multilevel"/>
    <w:tmpl w:val="DA60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7B08"/>
    <w:multiLevelType w:val="multilevel"/>
    <w:tmpl w:val="46E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3E16"/>
    <w:multiLevelType w:val="multilevel"/>
    <w:tmpl w:val="167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E5251"/>
    <w:multiLevelType w:val="multilevel"/>
    <w:tmpl w:val="8C0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95622"/>
    <w:multiLevelType w:val="multilevel"/>
    <w:tmpl w:val="4E0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612C7"/>
    <w:multiLevelType w:val="multilevel"/>
    <w:tmpl w:val="2F68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82771"/>
    <w:multiLevelType w:val="multilevel"/>
    <w:tmpl w:val="C44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62EB6"/>
    <w:multiLevelType w:val="multilevel"/>
    <w:tmpl w:val="5CACA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32121"/>
    <w:multiLevelType w:val="multilevel"/>
    <w:tmpl w:val="6DD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B1975"/>
    <w:multiLevelType w:val="multilevel"/>
    <w:tmpl w:val="BFCE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1461">
    <w:abstractNumId w:val="4"/>
  </w:num>
  <w:num w:numId="2" w16cid:durableId="1412922770">
    <w:abstractNumId w:val="6"/>
  </w:num>
  <w:num w:numId="3" w16cid:durableId="1521554339">
    <w:abstractNumId w:val="5"/>
  </w:num>
  <w:num w:numId="4" w16cid:durableId="119955359">
    <w:abstractNumId w:val="8"/>
  </w:num>
  <w:num w:numId="5" w16cid:durableId="492181478">
    <w:abstractNumId w:val="3"/>
  </w:num>
  <w:num w:numId="6" w16cid:durableId="1272593301">
    <w:abstractNumId w:val="0"/>
  </w:num>
  <w:num w:numId="7" w16cid:durableId="1597011914">
    <w:abstractNumId w:val="9"/>
  </w:num>
  <w:num w:numId="8" w16cid:durableId="2067490956">
    <w:abstractNumId w:val="7"/>
  </w:num>
  <w:num w:numId="9" w16cid:durableId="743837236">
    <w:abstractNumId w:val="1"/>
  </w:num>
  <w:num w:numId="10" w16cid:durableId="61849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21"/>
    <w:rsid w:val="00036D27"/>
    <w:rsid w:val="000C5BD6"/>
    <w:rsid w:val="002706D9"/>
    <w:rsid w:val="00316DC5"/>
    <w:rsid w:val="00453EE7"/>
    <w:rsid w:val="004F277D"/>
    <w:rsid w:val="004F55FB"/>
    <w:rsid w:val="005228D3"/>
    <w:rsid w:val="00562430"/>
    <w:rsid w:val="005B6FB9"/>
    <w:rsid w:val="00602CDA"/>
    <w:rsid w:val="007A2820"/>
    <w:rsid w:val="007A7C64"/>
    <w:rsid w:val="007C3F0D"/>
    <w:rsid w:val="007E48A0"/>
    <w:rsid w:val="007F13E4"/>
    <w:rsid w:val="00861EF8"/>
    <w:rsid w:val="00957DBF"/>
    <w:rsid w:val="00AC0C8C"/>
    <w:rsid w:val="00AC3808"/>
    <w:rsid w:val="00AF1632"/>
    <w:rsid w:val="00B7402F"/>
    <w:rsid w:val="00BF021A"/>
    <w:rsid w:val="00C03939"/>
    <w:rsid w:val="00C40E6F"/>
    <w:rsid w:val="00CC79FB"/>
    <w:rsid w:val="00D004D2"/>
    <w:rsid w:val="00DA34DC"/>
    <w:rsid w:val="00DC5553"/>
    <w:rsid w:val="00DD1321"/>
    <w:rsid w:val="00DF2733"/>
    <w:rsid w:val="00E31F9C"/>
    <w:rsid w:val="00E46F24"/>
    <w:rsid w:val="00E56666"/>
    <w:rsid w:val="00FA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34269AA7"/>
  <w15:chartTrackingRefBased/>
  <w15:docId w15:val="{78DA53A8-3A3A-4B57-8A9B-703C099A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0D"/>
  </w:style>
  <w:style w:type="paragraph" w:styleId="Heading1">
    <w:name w:val="heading 1"/>
    <w:basedOn w:val="Normal"/>
    <w:next w:val="Normal"/>
    <w:link w:val="Heading1Char"/>
    <w:uiPriority w:val="9"/>
    <w:qFormat/>
    <w:rsid w:val="00DD1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321"/>
    <w:rPr>
      <w:rFonts w:eastAsiaTheme="majorEastAsia" w:cstheme="majorBidi"/>
      <w:color w:val="272727" w:themeColor="text1" w:themeTint="D8"/>
    </w:rPr>
  </w:style>
  <w:style w:type="paragraph" w:styleId="Title">
    <w:name w:val="Title"/>
    <w:basedOn w:val="Normal"/>
    <w:next w:val="Normal"/>
    <w:link w:val="TitleChar"/>
    <w:uiPriority w:val="10"/>
    <w:qFormat/>
    <w:rsid w:val="00DD1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321"/>
    <w:pPr>
      <w:spacing w:before="160"/>
      <w:jc w:val="center"/>
    </w:pPr>
    <w:rPr>
      <w:i/>
      <w:iCs/>
      <w:color w:val="404040" w:themeColor="text1" w:themeTint="BF"/>
    </w:rPr>
  </w:style>
  <w:style w:type="character" w:customStyle="1" w:styleId="QuoteChar">
    <w:name w:val="Quote Char"/>
    <w:basedOn w:val="DefaultParagraphFont"/>
    <w:link w:val="Quote"/>
    <w:uiPriority w:val="29"/>
    <w:rsid w:val="00DD1321"/>
    <w:rPr>
      <w:i/>
      <w:iCs/>
      <w:color w:val="404040" w:themeColor="text1" w:themeTint="BF"/>
    </w:rPr>
  </w:style>
  <w:style w:type="paragraph" w:styleId="ListParagraph">
    <w:name w:val="List Paragraph"/>
    <w:basedOn w:val="Normal"/>
    <w:uiPriority w:val="34"/>
    <w:qFormat/>
    <w:rsid w:val="00DD1321"/>
    <w:pPr>
      <w:ind w:left="720"/>
      <w:contextualSpacing/>
    </w:pPr>
  </w:style>
  <w:style w:type="character" w:styleId="IntenseEmphasis">
    <w:name w:val="Intense Emphasis"/>
    <w:basedOn w:val="DefaultParagraphFont"/>
    <w:uiPriority w:val="21"/>
    <w:qFormat/>
    <w:rsid w:val="00DD1321"/>
    <w:rPr>
      <w:i/>
      <w:iCs/>
      <w:color w:val="0F4761" w:themeColor="accent1" w:themeShade="BF"/>
    </w:rPr>
  </w:style>
  <w:style w:type="paragraph" w:styleId="IntenseQuote">
    <w:name w:val="Intense Quote"/>
    <w:basedOn w:val="Normal"/>
    <w:next w:val="Normal"/>
    <w:link w:val="IntenseQuoteChar"/>
    <w:uiPriority w:val="30"/>
    <w:qFormat/>
    <w:rsid w:val="00DD1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321"/>
    <w:rPr>
      <w:i/>
      <w:iCs/>
      <w:color w:val="0F4761" w:themeColor="accent1" w:themeShade="BF"/>
    </w:rPr>
  </w:style>
  <w:style w:type="character" w:styleId="IntenseReference">
    <w:name w:val="Intense Reference"/>
    <w:basedOn w:val="DefaultParagraphFont"/>
    <w:uiPriority w:val="32"/>
    <w:qFormat/>
    <w:rsid w:val="00DD1321"/>
    <w:rPr>
      <w:b/>
      <w:bCs/>
      <w:smallCaps/>
      <w:color w:val="0F4761" w:themeColor="accent1" w:themeShade="BF"/>
      <w:spacing w:val="5"/>
    </w:rPr>
  </w:style>
  <w:style w:type="paragraph" w:styleId="NoSpacing">
    <w:name w:val="No Spacing"/>
    <w:uiPriority w:val="1"/>
    <w:qFormat/>
    <w:rsid w:val="00DD1321"/>
    <w:pPr>
      <w:spacing w:after="0" w:line="240" w:lineRule="auto"/>
    </w:pPr>
  </w:style>
  <w:style w:type="paragraph" w:styleId="Header">
    <w:name w:val="header"/>
    <w:basedOn w:val="Normal"/>
    <w:link w:val="HeaderChar"/>
    <w:uiPriority w:val="99"/>
    <w:unhideWhenUsed/>
    <w:rsid w:val="00DD1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21"/>
  </w:style>
  <w:style w:type="paragraph" w:styleId="Footer">
    <w:name w:val="footer"/>
    <w:basedOn w:val="Normal"/>
    <w:link w:val="FooterChar"/>
    <w:uiPriority w:val="99"/>
    <w:unhideWhenUsed/>
    <w:rsid w:val="00DD1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21"/>
  </w:style>
  <w:style w:type="character" w:styleId="Hyperlink">
    <w:name w:val="Hyperlink"/>
    <w:basedOn w:val="DefaultParagraphFont"/>
    <w:uiPriority w:val="99"/>
    <w:unhideWhenUsed/>
    <w:rsid w:val="007C3F0D"/>
    <w:rPr>
      <w:color w:val="467886" w:themeColor="hyperlink"/>
      <w:u w:val="single"/>
    </w:rPr>
  </w:style>
  <w:style w:type="paragraph" w:styleId="Revision">
    <w:name w:val="Revision"/>
    <w:hidden/>
    <w:uiPriority w:val="99"/>
    <w:semiHidden/>
    <w:rsid w:val="007A7C64"/>
    <w:pPr>
      <w:spacing w:after="0" w:line="240" w:lineRule="auto"/>
    </w:pPr>
  </w:style>
  <w:style w:type="paragraph" w:styleId="NormalWeb">
    <w:name w:val="Normal (Web)"/>
    <w:basedOn w:val="Normal"/>
    <w:uiPriority w:val="99"/>
    <w:semiHidden/>
    <w:unhideWhenUsed/>
    <w:rsid w:val="00E56666"/>
    <w:rPr>
      <w:rFonts w:ascii="Times New Roman" w:hAnsi="Times New Roman" w:cs="Times New Roman"/>
    </w:rPr>
  </w:style>
  <w:style w:type="character" w:styleId="CommentReference">
    <w:name w:val="annotation reference"/>
    <w:basedOn w:val="DefaultParagraphFont"/>
    <w:uiPriority w:val="99"/>
    <w:semiHidden/>
    <w:unhideWhenUsed/>
    <w:rsid w:val="00DA34DC"/>
    <w:rPr>
      <w:sz w:val="16"/>
      <w:szCs w:val="16"/>
    </w:rPr>
  </w:style>
  <w:style w:type="paragraph" w:styleId="CommentText">
    <w:name w:val="annotation text"/>
    <w:basedOn w:val="Normal"/>
    <w:link w:val="CommentTextChar"/>
    <w:uiPriority w:val="99"/>
    <w:unhideWhenUsed/>
    <w:rsid w:val="00DA34DC"/>
    <w:pPr>
      <w:spacing w:line="240" w:lineRule="auto"/>
    </w:pPr>
    <w:rPr>
      <w:sz w:val="20"/>
      <w:szCs w:val="20"/>
    </w:rPr>
  </w:style>
  <w:style w:type="character" w:customStyle="1" w:styleId="CommentTextChar">
    <w:name w:val="Comment Text Char"/>
    <w:basedOn w:val="DefaultParagraphFont"/>
    <w:link w:val="CommentText"/>
    <w:uiPriority w:val="99"/>
    <w:rsid w:val="00DA34DC"/>
    <w:rPr>
      <w:sz w:val="20"/>
      <w:szCs w:val="20"/>
    </w:rPr>
  </w:style>
  <w:style w:type="paragraph" w:styleId="CommentSubject">
    <w:name w:val="annotation subject"/>
    <w:basedOn w:val="CommentText"/>
    <w:next w:val="CommentText"/>
    <w:link w:val="CommentSubjectChar"/>
    <w:uiPriority w:val="99"/>
    <w:semiHidden/>
    <w:unhideWhenUsed/>
    <w:rsid w:val="00DA34DC"/>
    <w:rPr>
      <w:b/>
      <w:bCs/>
    </w:rPr>
  </w:style>
  <w:style w:type="character" w:customStyle="1" w:styleId="CommentSubjectChar">
    <w:name w:val="Comment Subject Char"/>
    <w:basedOn w:val="CommentTextChar"/>
    <w:link w:val="CommentSubject"/>
    <w:uiPriority w:val="99"/>
    <w:semiHidden/>
    <w:rsid w:val="00DA3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hhs.iowa.gov%2Fmedicaid%2Fservices-care%2Fhome-and-community-based-services&amp;data=05%7C02%7CMelissa.Thomas%40hhs.iowa.gov%7C5352235b00b64f7ee01308deb1f31fad%7C8d2c7b4d085a4617853638a76d19b0da%7C1%7C0%7C639143854920363724%7CUnknown%7CTWFpbGZsb3d8eyJFbXB0eU1hcGkiOnRydWUsIlYiOiIwLjAuMDAwMCIsIlAiOiJXaW4zMiIsIkFOIjoiTWFpbCIsIldUIjoyfQ%3D%3D%7C0%7C%7C%7C&amp;sdata=%2F7PUzWXvXiX%2BbAAXAlPAWBMDVQazkWZRm1I5CGH0cfA%3D&amp;reserved=0"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hhs.iowa.gov%2Fmedia%2F18681%2Fdownload%3Finline&amp;data=05%7C02%7CMelissa.Thomas%40hhs.iowa.gov%7C5352235b00b64f7ee01308deb1f31fad%7C8d2c7b4d085a4617853638a76d19b0da%7C1%7C0%7C639143854920336008%7CUnknown%7CTWFpbGZsb3d8eyJFbXB0eU1hcGkiOnRydWUsIlYiOiIwLjAuMDAwMCIsIlAiOiJXaW4zMiIsIkFOIjoiTWFpbCIsIldUIjoyfQ%3D%3D%7C0%7C%7C%7C&amp;sdata=uhkTBD7brMBZwMKhp6MDdqLhGu%2BE%2BV2BxbAYgKE5lTo%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Grillot</dc:creator>
  <cp:keywords/>
  <dc:description/>
  <cp:lastModifiedBy>Thomas, Melissa [HHS]</cp:lastModifiedBy>
  <cp:revision>3</cp:revision>
  <dcterms:created xsi:type="dcterms:W3CDTF">2026-05-29T14:45:00Z</dcterms:created>
  <dcterms:modified xsi:type="dcterms:W3CDTF">2026-05-29T14:46:00Z</dcterms:modified>
</cp:coreProperties>
</file>