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105C387" w14:textId="77777777" w:rsidR="007E5E6C" w:rsidRPr="009E4F2F" w:rsidRDefault="0099230B">
      <w:pPr>
        <w:pStyle w:val="MinutesTitle"/>
        <w:rPr>
          <w:rFonts w:asciiTheme="minorHAnsi" w:hAnsiTheme="minorHAnsi"/>
          <w:sz w:val="24"/>
          <w:szCs w:val="24"/>
          <w:u w:val="single"/>
        </w:rPr>
      </w:pPr>
      <w:r w:rsidRPr="009E4F2F">
        <w:rPr>
          <w:rFonts w:asciiTheme="minorHAnsi" w:hAnsiTheme="minorHAnsi"/>
          <w:sz w:val="24"/>
          <w:szCs w:val="24"/>
          <w:u w:val="single"/>
        </w:rPr>
        <w:t xml:space="preserve">September 1, </w:t>
      </w:r>
      <w:proofErr w:type="gramStart"/>
      <w:r w:rsidRPr="009E4F2F">
        <w:rPr>
          <w:rFonts w:asciiTheme="minorHAnsi" w:hAnsiTheme="minorHAnsi"/>
          <w:sz w:val="24"/>
          <w:szCs w:val="24"/>
          <w:u w:val="single"/>
        </w:rPr>
        <w:t>2026</w:t>
      </w:r>
      <w:proofErr w:type="gramEnd"/>
      <w:r w:rsidRPr="009E4F2F">
        <w:rPr>
          <w:rFonts w:asciiTheme="minorHAnsi" w:hAnsiTheme="minorHAnsi"/>
          <w:sz w:val="24"/>
          <w:szCs w:val="24"/>
          <w:u w:val="single"/>
        </w:rPr>
        <w:t xml:space="preserve"> Executive Committee Minutes</w:t>
      </w:r>
    </w:p>
    <w:p w14:paraId="552AC2D2" w14:textId="77777777" w:rsidR="007E5E6C" w:rsidRPr="009E4F2F" w:rsidRDefault="0099230B">
      <w:pPr>
        <w:pStyle w:val="MinutesSectionHeading"/>
        <w:keepNext/>
        <w:rPr>
          <w:rFonts w:asciiTheme="minorHAnsi" w:hAnsiTheme="minorHAnsi"/>
          <w:sz w:val="24"/>
          <w:szCs w:val="24"/>
        </w:rPr>
      </w:pPr>
      <w:r w:rsidRPr="009E4F2F">
        <w:rPr>
          <w:rFonts w:asciiTheme="minorHAnsi" w:hAnsiTheme="minorHAnsi"/>
          <w:sz w:val="24"/>
          <w:szCs w:val="24"/>
        </w:rPr>
        <w:t>Attendance</w:t>
      </w:r>
    </w:p>
    <w:p w14:paraId="6480D5A5" w14:textId="77777777" w:rsidR="007E5E6C" w:rsidRPr="009E4F2F" w:rsidRDefault="0099230B">
      <w:pPr>
        <w:pStyle w:val="MinutesBody"/>
        <w:rPr>
          <w:rFonts w:asciiTheme="minorHAnsi" w:hAnsiTheme="minorHAnsi"/>
          <w:sz w:val="24"/>
          <w:szCs w:val="24"/>
        </w:rPr>
      </w:pPr>
      <w:r w:rsidRPr="009E4F2F">
        <w:rPr>
          <w:rFonts w:asciiTheme="minorHAnsi" w:hAnsiTheme="minorHAnsi"/>
          <w:sz w:val="24"/>
          <w:szCs w:val="24"/>
        </w:rPr>
        <w:t>Members Present: George Thompson, Casey Wilkinson, Kevin Harris, Wendy Andersen, Charlene Sauer</w:t>
      </w:r>
    </w:p>
    <w:p w14:paraId="3D90FAB3" w14:textId="77777777" w:rsidR="007E5E6C" w:rsidRPr="009E4F2F" w:rsidRDefault="0099230B">
      <w:pPr>
        <w:pStyle w:val="MinutesBody"/>
        <w:rPr>
          <w:rFonts w:asciiTheme="minorHAnsi" w:hAnsiTheme="minorHAnsi"/>
          <w:sz w:val="24"/>
          <w:szCs w:val="24"/>
        </w:rPr>
      </w:pPr>
      <w:r w:rsidRPr="009E4F2F">
        <w:rPr>
          <w:rFonts w:asciiTheme="minorHAnsi" w:hAnsiTheme="minorHAnsi"/>
          <w:sz w:val="24"/>
          <w:szCs w:val="24"/>
        </w:rPr>
        <w:t>Staff Present: Brooke Lovelace, Carlyn Crowe, Melissa Thomas</w:t>
      </w:r>
    </w:p>
    <w:p w14:paraId="7DEE841C" w14:textId="77777777" w:rsidR="007E5E6C" w:rsidRPr="009E4F2F" w:rsidRDefault="0099230B">
      <w:pPr>
        <w:pStyle w:val="MinutesSectionHeading"/>
        <w:keepNext/>
        <w:rPr>
          <w:rFonts w:asciiTheme="minorHAnsi" w:hAnsiTheme="minorHAnsi"/>
          <w:sz w:val="24"/>
          <w:szCs w:val="24"/>
        </w:rPr>
      </w:pPr>
      <w:r w:rsidRPr="009E4F2F">
        <w:rPr>
          <w:rFonts w:asciiTheme="minorHAnsi" w:hAnsiTheme="minorHAnsi"/>
          <w:sz w:val="24"/>
          <w:szCs w:val="24"/>
        </w:rPr>
        <w:t>Call to Order</w:t>
      </w:r>
    </w:p>
    <w:p w14:paraId="424F1345" w14:textId="545DE3E7" w:rsidR="007E5E6C" w:rsidRDefault="0099230B">
      <w:pPr>
        <w:pStyle w:val="MinutesBody"/>
        <w:rPr>
          <w:rFonts w:asciiTheme="minorHAnsi" w:hAnsiTheme="minorHAnsi"/>
          <w:sz w:val="24"/>
          <w:szCs w:val="24"/>
        </w:rPr>
      </w:pPr>
      <w:r w:rsidRPr="009E4F2F">
        <w:rPr>
          <w:rFonts w:asciiTheme="minorHAnsi" w:hAnsiTheme="minorHAnsi"/>
          <w:sz w:val="24"/>
          <w:szCs w:val="24"/>
        </w:rPr>
        <w:t>The meeting was called to order at 10:3</w:t>
      </w:r>
      <w:r w:rsidR="009E4F2F" w:rsidRPr="009E4F2F">
        <w:rPr>
          <w:rFonts w:asciiTheme="minorHAnsi" w:hAnsiTheme="minorHAnsi"/>
          <w:sz w:val="24"/>
          <w:szCs w:val="24"/>
        </w:rPr>
        <w:t>4</w:t>
      </w:r>
      <w:r w:rsidRPr="009E4F2F">
        <w:rPr>
          <w:rFonts w:asciiTheme="minorHAnsi" w:hAnsiTheme="minorHAnsi"/>
          <w:sz w:val="24"/>
          <w:szCs w:val="24"/>
        </w:rPr>
        <w:t xml:space="preserve"> a.m. by Thompson</w:t>
      </w:r>
      <w:r w:rsidR="008C7EDB">
        <w:rPr>
          <w:rFonts w:asciiTheme="minorHAnsi" w:hAnsiTheme="minorHAnsi"/>
          <w:sz w:val="24"/>
          <w:szCs w:val="24"/>
        </w:rPr>
        <w:t>.</w:t>
      </w:r>
      <w:r w:rsidR="00430A67">
        <w:rPr>
          <w:rFonts w:asciiTheme="minorHAnsi" w:hAnsiTheme="minorHAnsi"/>
          <w:sz w:val="24"/>
          <w:szCs w:val="24"/>
        </w:rPr>
        <w:t xml:space="preserve"> </w:t>
      </w:r>
      <w:r w:rsidRPr="009E4F2F">
        <w:rPr>
          <w:rFonts w:asciiTheme="minorHAnsi" w:hAnsiTheme="minorHAnsi"/>
          <w:sz w:val="24"/>
          <w:szCs w:val="24"/>
        </w:rPr>
        <w:t>Sauer joined the meeting later.</w:t>
      </w:r>
    </w:p>
    <w:p w14:paraId="6501540D" w14:textId="77777777" w:rsidR="00F227AE" w:rsidRPr="009E4F2F" w:rsidRDefault="00F227AE">
      <w:pPr>
        <w:pStyle w:val="MinutesBody"/>
        <w:rPr>
          <w:rFonts w:asciiTheme="minorHAnsi" w:hAnsiTheme="minorHAnsi"/>
          <w:sz w:val="24"/>
          <w:szCs w:val="24"/>
        </w:rPr>
      </w:pPr>
    </w:p>
    <w:p w14:paraId="6EA30386" w14:textId="77777777" w:rsidR="007E5E6C" w:rsidRPr="009E4F2F" w:rsidRDefault="0099230B">
      <w:pPr>
        <w:pStyle w:val="MinutesSectionHeading"/>
        <w:keepNext/>
        <w:rPr>
          <w:rFonts w:asciiTheme="minorHAnsi" w:hAnsiTheme="minorHAnsi"/>
          <w:sz w:val="24"/>
          <w:szCs w:val="24"/>
        </w:rPr>
      </w:pPr>
      <w:r w:rsidRPr="009E4F2F">
        <w:rPr>
          <w:rFonts w:asciiTheme="minorHAnsi" w:hAnsiTheme="minorHAnsi"/>
          <w:sz w:val="24"/>
          <w:szCs w:val="24"/>
        </w:rPr>
        <w:t>Council Recognition</w:t>
      </w:r>
    </w:p>
    <w:p w14:paraId="7ECB1420" w14:textId="7DE8504F" w:rsidR="007E5E6C" w:rsidRDefault="0099230B">
      <w:pPr>
        <w:pStyle w:val="MinutesBody"/>
        <w:rPr>
          <w:rFonts w:asciiTheme="minorHAnsi" w:hAnsiTheme="minorHAnsi"/>
          <w:sz w:val="24"/>
          <w:szCs w:val="24"/>
        </w:rPr>
      </w:pPr>
      <w:r w:rsidRPr="009E4F2F">
        <w:rPr>
          <w:rFonts w:asciiTheme="minorHAnsi" w:hAnsiTheme="minorHAnsi"/>
          <w:sz w:val="24"/>
          <w:szCs w:val="24"/>
        </w:rPr>
        <w:t xml:space="preserve">Thompson shared that Easterseals Iowa will recognize the Iowa Developmental Disabilities Council for its advocacy work. The award event will be November 12, 2026, after the full Council meeting. </w:t>
      </w:r>
      <w:r w:rsidR="00430A67">
        <w:rPr>
          <w:rFonts w:asciiTheme="minorHAnsi" w:hAnsiTheme="minorHAnsi"/>
          <w:sz w:val="24"/>
          <w:szCs w:val="24"/>
        </w:rPr>
        <w:t>Council staff and Wilk</w:t>
      </w:r>
      <w:r w:rsidR="008C7EDB">
        <w:rPr>
          <w:rFonts w:asciiTheme="minorHAnsi" w:hAnsiTheme="minorHAnsi"/>
          <w:sz w:val="24"/>
          <w:szCs w:val="24"/>
        </w:rPr>
        <w:t>in</w:t>
      </w:r>
      <w:r w:rsidR="00430A67">
        <w:rPr>
          <w:rFonts w:asciiTheme="minorHAnsi" w:hAnsiTheme="minorHAnsi"/>
          <w:sz w:val="24"/>
          <w:szCs w:val="24"/>
        </w:rPr>
        <w:t xml:space="preserve">son and Thompson will attend. We have five additional seats. </w:t>
      </w:r>
      <w:r w:rsidRPr="009E4F2F">
        <w:rPr>
          <w:rFonts w:asciiTheme="minorHAnsi" w:hAnsiTheme="minorHAnsi"/>
          <w:sz w:val="24"/>
          <w:szCs w:val="24"/>
        </w:rPr>
        <w:t>Members who want to attend should contact Thompson or Council staff.</w:t>
      </w:r>
    </w:p>
    <w:p w14:paraId="5CCB04AA" w14:textId="77777777" w:rsidR="00F227AE" w:rsidRPr="009E4F2F" w:rsidRDefault="00F227AE">
      <w:pPr>
        <w:pStyle w:val="MinutesBody"/>
        <w:rPr>
          <w:rFonts w:asciiTheme="minorHAnsi" w:hAnsiTheme="minorHAnsi"/>
          <w:sz w:val="24"/>
          <w:szCs w:val="24"/>
        </w:rPr>
      </w:pPr>
    </w:p>
    <w:p w14:paraId="08E695AB" w14:textId="1752C280" w:rsidR="00F227AE" w:rsidRPr="009E4F2F" w:rsidRDefault="0099230B">
      <w:pPr>
        <w:pStyle w:val="MinutesSectionHeading"/>
        <w:keepNext/>
        <w:rPr>
          <w:rFonts w:asciiTheme="minorHAnsi" w:hAnsiTheme="minorHAnsi"/>
          <w:sz w:val="24"/>
          <w:szCs w:val="24"/>
        </w:rPr>
      </w:pPr>
      <w:r w:rsidRPr="009E4F2F">
        <w:rPr>
          <w:rFonts w:asciiTheme="minorHAnsi" w:hAnsiTheme="minorHAnsi"/>
          <w:sz w:val="24"/>
          <w:szCs w:val="24"/>
        </w:rPr>
        <w:t>2026 Budget Review</w:t>
      </w:r>
    </w:p>
    <w:p w14:paraId="7D327BCB" w14:textId="77777777" w:rsidR="007E5E6C" w:rsidRPr="009E4F2F" w:rsidRDefault="0099230B">
      <w:pPr>
        <w:pStyle w:val="MinutesBody"/>
        <w:rPr>
          <w:rFonts w:asciiTheme="minorHAnsi" w:hAnsiTheme="minorHAnsi"/>
          <w:sz w:val="24"/>
          <w:szCs w:val="24"/>
        </w:rPr>
      </w:pPr>
      <w:r w:rsidRPr="009E4F2F">
        <w:rPr>
          <w:rFonts w:asciiTheme="minorHAnsi" w:hAnsiTheme="minorHAnsi"/>
          <w:sz w:val="24"/>
          <w:szCs w:val="24"/>
        </w:rPr>
        <w:t>Lovelace reviewed the 2026 budget through July. August costs were not final yet. Staff will share the August report at the September full Council meeting.</w:t>
      </w:r>
    </w:p>
    <w:p w14:paraId="14C40A64" w14:textId="12CDEC7D" w:rsidR="007E5E6C" w:rsidRPr="009E4F2F" w:rsidRDefault="0099230B">
      <w:pPr>
        <w:pStyle w:val="MinutesBody"/>
        <w:rPr>
          <w:rFonts w:asciiTheme="minorHAnsi" w:hAnsiTheme="minorHAnsi"/>
          <w:sz w:val="24"/>
          <w:szCs w:val="24"/>
        </w:rPr>
      </w:pPr>
      <w:r w:rsidRPr="009E4F2F">
        <w:rPr>
          <w:rFonts w:asciiTheme="minorHAnsi" w:hAnsiTheme="minorHAnsi"/>
          <w:sz w:val="24"/>
          <w:szCs w:val="24"/>
        </w:rPr>
        <w:t>The committee reviewed Capture Management and Campbell/Patterson invoices, contract work summaries, and quarterly reports. Lovelace explained that Capture supports the website, Zoom, accessible reading tools, events,</w:t>
      </w:r>
      <w:r w:rsidR="00430A67">
        <w:rPr>
          <w:rFonts w:asciiTheme="minorHAnsi" w:hAnsiTheme="minorHAnsi"/>
          <w:sz w:val="24"/>
          <w:szCs w:val="24"/>
        </w:rPr>
        <w:t xml:space="preserve"> publications, conferences,</w:t>
      </w:r>
      <w:r w:rsidRPr="009E4F2F">
        <w:rPr>
          <w:rFonts w:asciiTheme="minorHAnsi" w:hAnsiTheme="minorHAnsi"/>
          <w:sz w:val="24"/>
          <w:szCs w:val="24"/>
        </w:rPr>
        <w:t xml:space="preserve"> the </w:t>
      </w:r>
      <w:r w:rsidR="00730423" w:rsidRPr="009E4F2F">
        <w:rPr>
          <w:rFonts w:asciiTheme="minorHAnsi" w:hAnsiTheme="minorHAnsi"/>
          <w:sz w:val="24"/>
          <w:szCs w:val="24"/>
        </w:rPr>
        <w:t xml:space="preserve">mailing </w:t>
      </w:r>
      <w:r w:rsidR="00730423">
        <w:rPr>
          <w:rFonts w:asciiTheme="minorHAnsi" w:hAnsiTheme="minorHAnsi"/>
          <w:sz w:val="24"/>
          <w:szCs w:val="24"/>
        </w:rPr>
        <w:t>and</w:t>
      </w:r>
      <w:r w:rsidR="00430A67">
        <w:rPr>
          <w:rFonts w:asciiTheme="minorHAnsi" w:hAnsiTheme="minorHAnsi"/>
          <w:sz w:val="24"/>
          <w:szCs w:val="24"/>
        </w:rPr>
        <w:t xml:space="preserve"> email </w:t>
      </w:r>
      <w:r w:rsidRPr="009E4F2F">
        <w:rPr>
          <w:rFonts w:asciiTheme="minorHAnsi" w:hAnsiTheme="minorHAnsi"/>
          <w:sz w:val="24"/>
          <w:szCs w:val="24"/>
        </w:rPr>
        <w:t>database,</w:t>
      </w:r>
      <w:r w:rsidR="007A2841">
        <w:rPr>
          <w:rFonts w:asciiTheme="minorHAnsi" w:hAnsiTheme="minorHAnsi"/>
          <w:sz w:val="24"/>
          <w:szCs w:val="24"/>
        </w:rPr>
        <w:t xml:space="preserve"> </w:t>
      </w:r>
      <w:r w:rsidR="00F266E1">
        <w:rPr>
          <w:rFonts w:asciiTheme="minorHAnsi" w:hAnsiTheme="minorHAnsi"/>
          <w:sz w:val="24"/>
          <w:szCs w:val="24"/>
        </w:rPr>
        <w:t>annual survey</w:t>
      </w:r>
      <w:r w:rsidRPr="009E4F2F">
        <w:rPr>
          <w:rFonts w:asciiTheme="minorHAnsi" w:hAnsiTheme="minorHAnsi"/>
          <w:sz w:val="24"/>
          <w:szCs w:val="24"/>
        </w:rPr>
        <w:t xml:space="preserve"> and other outreach work. Campbell/Patterson supports public policy work. Both contractors </w:t>
      </w:r>
      <w:proofErr w:type="gramStart"/>
      <w:r w:rsidRPr="009E4F2F">
        <w:rPr>
          <w:rFonts w:asciiTheme="minorHAnsi" w:hAnsiTheme="minorHAnsi"/>
          <w:sz w:val="24"/>
          <w:szCs w:val="24"/>
        </w:rPr>
        <w:t>report</w:t>
      </w:r>
      <w:proofErr w:type="gramEnd"/>
      <w:r w:rsidRPr="009E4F2F">
        <w:rPr>
          <w:rFonts w:asciiTheme="minorHAnsi" w:hAnsiTheme="minorHAnsi"/>
          <w:sz w:val="24"/>
          <w:szCs w:val="24"/>
        </w:rPr>
        <w:t xml:space="preserve"> how their work supports the state plan.</w:t>
      </w:r>
    </w:p>
    <w:p w14:paraId="3FCF6AAE" w14:textId="2E9EFD4B" w:rsidR="007E5E6C" w:rsidRPr="009E4F2F" w:rsidRDefault="0099230B">
      <w:pPr>
        <w:pStyle w:val="MinutesBody"/>
        <w:rPr>
          <w:rFonts w:asciiTheme="minorHAnsi" w:hAnsiTheme="minorHAnsi"/>
          <w:sz w:val="24"/>
          <w:szCs w:val="24"/>
        </w:rPr>
      </w:pPr>
      <w:r w:rsidRPr="009E4F2F">
        <w:rPr>
          <w:rFonts w:asciiTheme="minorHAnsi" w:hAnsiTheme="minorHAnsi"/>
          <w:sz w:val="24"/>
          <w:szCs w:val="24"/>
        </w:rPr>
        <w:t>Members asked about the post office box, conference exhibit fees, database costs, hard-copy mail, and whether some contract work could be done by staff. Lovelace said the post office box is in the current Capture contract. The database tracks</w:t>
      </w:r>
      <w:r w:rsidR="00430A67">
        <w:rPr>
          <w:rFonts w:asciiTheme="minorHAnsi" w:hAnsiTheme="minorHAnsi"/>
          <w:sz w:val="24"/>
          <w:szCs w:val="24"/>
        </w:rPr>
        <w:t xml:space="preserve"> the DD Council network</w:t>
      </w:r>
      <w:r w:rsidRPr="009E4F2F">
        <w:rPr>
          <w:rFonts w:asciiTheme="minorHAnsi" w:hAnsiTheme="minorHAnsi"/>
          <w:sz w:val="24"/>
          <w:szCs w:val="24"/>
        </w:rPr>
        <w:t>, event attendance, and legislative districts. Hiring</w:t>
      </w:r>
      <w:r w:rsidR="00423B5B">
        <w:rPr>
          <w:rFonts w:asciiTheme="minorHAnsi" w:hAnsiTheme="minorHAnsi"/>
          <w:sz w:val="24"/>
          <w:szCs w:val="24"/>
        </w:rPr>
        <w:t xml:space="preserve"> </w:t>
      </w:r>
      <w:r w:rsidR="008C7EDB">
        <w:rPr>
          <w:rFonts w:asciiTheme="minorHAnsi" w:hAnsiTheme="minorHAnsi"/>
          <w:sz w:val="24"/>
          <w:szCs w:val="24"/>
        </w:rPr>
        <w:t xml:space="preserve">additional </w:t>
      </w:r>
      <w:r w:rsidR="008C7EDB" w:rsidRPr="009E4F2F">
        <w:rPr>
          <w:rFonts w:asciiTheme="minorHAnsi" w:hAnsiTheme="minorHAnsi"/>
          <w:sz w:val="24"/>
          <w:szCs w:val="24"/>
        </w:rPr>
        <w:t>staff</w:t>
      </w:r>
      <w:r w:rsidRPr="009E4F2F">
        <w:rPr>
          <w:rFonts w:asciiTheme="minorHAnsi" w:hAnsiTheme="minorHAnsi"/>
          <w:sz w:val="24"/>
          <w:szCs w:val="24"/>
        </w:rPr>
        <w:t xml:space="preserve"> to replace contract work</w:t>
      </w:r>
      <w:r w:rsidR="008210BA">
        <w:rPr>
          <w:rFonts w:asciiTheme="minorHAnsi" w:hAnsiTheme="minorHAnsi"/>
          <w:sz w:val="24"/>
          <w:szCs w:val="24"/>
        </w:rPr>
        <w:t xml:space="preserve"> has historically been hard to do.  We would still need to have a contract to do manage and host website </w:t>
      </w:r>
    </w:p>
    <w:p w14:paraId="133C7293" w14:textId="77777777" w:rsidR="007E5E6C" w:rsidRDefault="0099230B">
      <w:pPr>
        <w:pStyle w:val="MinutesBody"/>
        <w:rPr>
          <w:rFonts w:asciiTheme="minorHAnsi" w:hAnsiTheme="minorHAnsi"/>
          <w:sz w:val="24"/>
          <w:szCs w:val="24"/>
        </w:rPr>
      </w:pPr>
      <w:r w:rsidRPr="009E4F2F">
        <w:rPr>
          <w:rFonts w:asciiTheme="minorHAnsi" w:hAnsiTheme="minorHAnsi"/>
          <w:sz w:val="24"/>
          <w:szCs w:val="24"/>
        </w:rPr>
        <w:t>Lovelace said the Council will need to make choices about future contracts in November and January. Members were asked to review the quarterly reports and send questions to Lovelace.</w:t>
      </w:r>
    </w:p>
    <w:p w14:paraId="03832A92" w14:textId="77777777" w:rsidR="00F227AE" w:rsidRPr="009E4F2F" w:rsidRDefault="00F227AE">
      <w:pPr>
        <w:pStyle w:val="MinutesBody"/>
        <w:rPr>
          <w:rFonts w:asciiTheme="minorHAnsi" w:hAnsiTheme="minorHAnsi"/>
          <w:sz w:val="24"/>
          <w:szCs w:val="24"/>
        </w:rPr>
      </w:pPr>
    </w:p>
    <w:p w14:paraId="11043152" w14:textId="77777777" w:rsidR="007E5E6C" w:rsidRPr="009E4F2F" w:rsidRDefault="0099230B">
      <w:pPr>
        <w:pStyle w:val="MinutesSectionHeading"/>
        <w:keepNext/>
        <w:rPr>
          <w:rFonts w:asciiTheme="minorHAnsi" w:hAnsiTheme="minorHAnsi"/>
          <w:sz w:val="24"/>
          <w:szCs w:val="24"/>
        </w:rPr>
      </w:pPr>
      <w:r w:rsidRPr="009E4F2F">
        <w:rPr>
          <w:rFonts w:asciiTheme="minorHAnsi" w:hAnsiTheme="minorHAnsi"/>
          <w:sz w:val="24"/>
          <w:szCs w:val="24"/>
        </w:rPr>
        <w:lastRenderedPageBreak/>
        <w:t>2027 Budget Approval</w:t>
      </w:r>
    </w:p>
    <w:p w14:paraId="68E4C7F1" w14:textId="77777777" w:rsidR="007E5E6C" w:rsidRPr="009E4F2F" w:rsidRDefault="0099230B">
      <w:pPr>
        <w:pStyle w:val="MinutesBody"/>
        <w:rPr>
          <w:rFonts w:asciiTheme="minorHAnsi" w:hAnsiTheme="minorHAnsi"/>
          <w:sz w:val="24"/>
          <w:szCs w:val="24"/>
        </w:rPr>
      </w:pPr>
      <w:r w:rsidRPr="009E4F2F">
        <w:rPr>
          <w:rFonts w:asciiTheme="minorHAnsi" w:hAnsiTheme="minorHAnsi"/>
          <w:sz w:val="24"/>
          <w:szCs w:val="24"/>
        </w:rPr>
        <w:t>Lovelace reviewed the proposed 2027 budget. HHS and Human Resources costs are expected to be lower. Cell phone and internet costs will be higher because some costs moved out of the HHS cost line. Even with salary increases, the full budget is lower than last year.</w:t>
      </w:r>
    </w:p>
    <w:p w14:paraId="2BD74863" w14:textId="77777777" w:rsidR="007E5E6C" w:rsidRDefault="0099230B">
      <w:pPr>
        <w:pStyle w:val="MinutesBody"/>
        <w:rPr>
          <w:rFonts w:asciiTheme="minorHAnsi" w:hAnsiTheme="minorHAnsi"/>
          <w:sz w:val="24"/>
          <w:szCs w:val="24"/>
        </w:rPr>
      </w:pPr>
      <w:r w:rsidRPr="009E4F2F">
        <w:rPr>
          <w:rFonts w:asciiTheme="minorHAnsi" w:hAnsiTheme="minorHAnsi"/>
          <w:sz w:val="24"/>
          <w:szCs w:val="24"/>
        </w:rPr>
        <w:t>Members discussed Workday fees, computer replacement, and new state cell phones. Andersen made a motion to approve the 2027 budget. Wilkinson seconded the motion. The motion passed unanimously. The 2027 budget will go to the full Council for a vote.</w:t>
      </w:r>
    </w:p>
    <w:p w14:paraId="4738FD25" w14:textId="77777777" w:rsidR="00F227AE" w:rsidRPr="009E4F2F" w:rsidRDefault="00F227AE">
      <w:pPr>
        <w:pStyle w:val="MinutesBody"/>
        <w:rPr>
          <w:rFonts w:asciiTheme="minorHAnsi" w:hAnsiTheme="minorHAnsi"/>
          <w:sz w:val="24"/>
          <w:szCs w:val="24"/>
        </w:rPr>
      </w:pPr>
    </w:p>
    <w:p w14:paraId="7D00BDA7" w14:textId="77777777" w:rsidR="007E5E6C" w:rsidRPr="009E4F2F" w:rsidRDefault="0099230B">
      <w:pPr>
        <w:pStyle w:val="MinutesSectionHeading"/>
        <w:keepNext/>
        <w:rPr>
          <w:rFonts w:asciiTheme="minorHAnsi" w:hAnsiTheme="minorHAnsi"/>
          <w:sz w:val="24"/>
          <w:szCs w:val="24"/>
        </w:rPr>
      </w:pPr>
      <w:r w:rsidRPr="009E4F2F">
        <w:rPr>
          <w:rFonts w:asciiTheme="minorHAnsi" w:hAnsiTheme="minorHAnsi"/>
          <w:sz w:val="24"/>
          <w:szCs w:val="24"/>
        </w:rPr>
        <w:t>Council Evaluation Review</w:t>
      </w:r>
    </w:p>
    <w:p w14:paraId="207898A5" w14:textId="14CD9A23" w:rsidR="007E5E6C" w:rsidRPr="009E4F2F" w:rsidRDefault="0099230B">
      <w:pPr>
        <w:pStyle w:val="MinutesBody"/>
        <w:rPr>
          <w:rFonts w:asciiTheme="minorHAnsi" w:hAnsiTheme="minorHAnsi"/>
          <w:sz w:val="24"/>
          <w:szCs w:val="24"/>
        </w:rPr>
      </w:pPr>
      <w:r w:rsidRPr="009E4F2F">
        <w:rPr>
          <w:rFonts w:asciiTheme="minorHAnsi" w:hAnsiTheme="minorHAnsi"/>
          <w:sz w:val="24"/>
          <w:szCs w:val="24"/>
        </w:rPr>
        <w:t>Thompson reviewed themes from the Council survey. Feedback was mostly positive. Members asked for clearer ways to suggest meeting topics and understand which choices are made by the Executive Committee or the full Council.</w:t>
      </w:r>
      <w:r w:rsidR="00E945A3">
        <w:rPr>
          <w:rFonts w:asciiTheme="minorHAnsi" w:hAnsiTheme="minorHAnsi"/>
          <w:sz w:val="24"/>
          <w:szCs w:val="24"/>
        </w:rPr>
        <w:t xml:space="preserve"> W</w:t>
      </w:r>
      <w:r w:rsidR="00F227AE">
        <w:rPr>
          <w:rFonts w:asciiTheme="minorHAnsi" w:hAnsiTheme="minorHAnsi"/>
          <w:sz w:val="24"/>
          <w:szCs w:val="24"/>
        </w:rPr>
        <w:t>ilkinson did a data analysis of the council evaluation and share</w:t>
      </w:r>
      <w:r w:rsidR="00730423">
        <w:rPr>
          <w:rFonts w:asciiTheme="minorHAnsi" w:hAnsiTheme="minorHAnsi"/>
          <w:sz w:val="24"/>
          <w:szCs w:val="24"/>
        </w:rPr>
        <w:t>d</w:t>
      </w:r>
      <w:r w:rsidR="00F227AE">
        <w:rPr>
          <w:rFonts w:asciiTheme="minorHAnsi" w:hAnsiTheme="minorHAnsi"/>
          <w:sz w:val="24"/>
          <w:szCs w:val="24"/>
        </w:rPr>
        <w:t xml:space="preserve"> the charts </w:t>
      </w:r>
      <w:r w:rsidR="00730423">
        <w:rPr>
          <w:rFonts w:asciiTheme="minorHAnsi" w:hAnsiTheme="minorHAnsi"/>
          <w:sz w:val="24"/>
          <w:szCs w:val="24"/>
        </w:rPr>
        <w:t>included</w:t>
      </w:r>
      <w:r w:rsidR="008C7EDB">
        <w:rPr>
          <w:rFonts w:asciiTheme="minorHAnsi" w:hAnsiTheme="minorHAnsi"/>
          <w:sz w:val="24"/>
          <w:szCs w:val="24"/>
        </w:rPr>
        <w:t xml:space="preserve"> in</w:t>
      </w:r>
      <w:r w:rsidR="00F227AE">
        <w:rPr>
          <w:rFonts w:asciiTheme="minorHAnsi" w:hAnsiTheme="minorHAnsi"/>
          <w:sz w:val="24"/>
          <w:szCs w:val="24"/>
        </w:rPr>
        <w:t xml:space="preserve"> an addendum to the minutes. </w:t>
      </w:r>
    </w:p>
    <w:p w14:paraId="778DEBBA" w14:textId="77777777" w:rsidR="007E5E6C" w:rsidRDefault="0099230B">
      <w:pPr>
        <w:pStyle w:val="MinutesBody"/>
        <w:rPr>
          <w:rFonts w:asciiTheme="minorHAnsi" w:hAnsiTheme="minorHAnsi"/>
          <w:sz w:val="24"/>
          <w:szCs w:val="24"/>
        </w:rPr>
      </w:pPr>
      <w:r w:rsidRPr="009E4F2F">
        <w:rPr>
          <w:rFonts w:asciiTheme="minorHAnsi" w:hAnsiTheme="minorHAnsi"/>
          <w:sz w:val="24"/>
          <w:szCs w:val="24"/>
        </w:rPr>
        <w:t>Thompson and Wilkinson also met with HHS Human Resources about a new performance review process. They are working on six questions tied to six job skills. The goal is a clearer and more fair review process. The Executive Committee will review the plan before any survey is sent. More information is expected by the November Executive Committee meeting.</w:t>
      </w:r>
    </w:p>
    <w:p w14:paraId="3BFCF524" w14:textId="77777777" w:rsidR="00F227AE" w:rsidRPr="009E4F2F" w:rsidRDefault="00F227AE">
      <w:pPr>
        <w:pStyle w:val="MinutesBody"/>
        <w:rPr>
          <w:rFonts w:asciiTheme="minorHAnsi" w:hAnsiTheme="minorHAnsi"/>
          <w:sz w:val="24"/>
          <w:szCs w:val="24"/>
        </w:rPr>
      </w:pPr>
    </w:p>
    <w:p w14:paraId="1A992DFE" w14:textId="77777777" w:rsidR="007E5E6C" w:rsidRPr="009E4F2F" w:rsidRDefault="0099230B">
      <w:pPr>
        <w:pStyle w:val="MinutesSectionHeading"/>
        <w:keepNext/>
        <w:rPr>
          <w:rFonts w:asciiTheme="minorHAnsi" w:hAnsiTheme="minorHAnsi"/>
          <w:sz w:val="24"/>
          <w:szCs w:val="24"/>
        </w:rPr>
      </w:pPr>
      <w:r w:rsidRPr="009E4F2F">
        <w:rPr>
          <w:rFonts w:asciiTheme="minorHAnsi" w:hAnsiTheme="minorHAnsi"/>
          <w:sz w:val="24"/>
          <w:szCs w:val="24"/>
        </w:rPr>
        <w:t>State Plan Progress Committee</w:t>
      </w:r>
    </w:p>
    <w:p w14:paraId="018620A6" w14:textId="77777777" w:rsidR="007E5E6C" w:rsidRPr="009E4F2F" w:rsidRDefault="0099230B">
      <w:pPr>
        <w:pStyle w:val="MinutesBody"/>
        <w:rPr>
          <w:rFonts w:asciiTheme="minorHAnsi" w:hAnsiTheme="minorHAnsi"/>
          <w:sz w:val="24"/>
          <w:szCs w:val="24"/>
        </w:rPr>
      </w:pPr>
      <w:r w:rsidRPr="009E4F2F">
        <w:rPr>
          <w:rFonts w:asciiTheme="minorHAnsi" w:hAnsiTheme="minorHAnsi"/>
          <w:sz w:val="24"/>
          <w:szCs w:val="24"/>
        </w:rPr>
        <w:t xml:space="preserve">Wilkinson suggested keeping a State Plan Progress Committee to track how the five-year state plan </w:t>
      </w:r>
      <w:proofErr w:type="gramStart"/>
      <w:r w:rsidRPr="009E4F2F">
        <w:rPr>
          <w:rFonts w:asciiTheme="minorHAnsi" w:hAnsiTheme="minorHAnsi"/>
          <w:sz w:val="24"/>
          <w:szCs w:val="24"/>
        </w:rPr>
        <w:t>is working</w:t>
      </w:r>
      <w:proofErr w:type="gramEnd"/>
      <w:r w:rsidRPr="009E4F2F">
        <w:rPr>
          <w:rFonts w:asciiTheme="minorHAnsi" w:hAnsiTheme="minorHAnsi"/>
          <w:sz w:val="24"/>
          <w:szCs w:val="24"/>
        </w:rPr>
        <w:t>. The group could meet every few months, review reports already prepared by staff, and give a short update at full Council meetings.</w:t>
      </w:r>
    </w:p>
    <w:p w14:paraId="119F3CB3" w14:textId="77777777" w:rsidR="007E5E6C" w:rsidRDefault="0099230B">
      <w:pPr>
        <w:pStyle w:val="MinutesBody"/>
        <w:rPr>
          <w:rFonts w:asciiTheme="minorHAnsi" w:hAnsiTheme="minorHAnsi"/>
          <w:sz w:val="24"/>
          <w:szCs w:val="24"/>
        </w:rPr>
      </w:pPr>
      <w:r w:rsidRPr="009E4F2F">
        <w:rPr>
          <w:rFonts w:asciiTheme="minorHAnsi" w:hAnsiTheme="minorHAnsi"/>
          <w:sz w:val="24"/>
          <w:szCs w:val="24"/>
        </w:rPr>
        <w:t>Members supported the idea and said the group should not repeat staff work. State agency members may also serve on the committee. Wilkinson will present the idea at the September 10 full Council meeting and ask who wants to join.</w:t>
      </w:r>
    </w:p>
    <w:p w14:paraId="01F5A197" w14:textId="77777777" w:rsidR="00F227AE" w:rsidRPr="009E4F2F" w:rsidRDefault="00F227AE">
      <w:pPr>
        <w:pStyle w:val="MinutesBody"/>
        <w:rPr>
          <w:rFonts w:asciiTheme="minorHAnsi" w:hAnsiTheme="minorHAnsi"/>
          <w:sz w:val="24"/>
          <w:szCs w:val="24"/>
        </w:rPr>
      </w:pPr>
    </w:p>
    <w:p w14:paraId="24E861F1" w14:textId="77777777" w:rsidR="007E5E6C" w:rsidRPr="009E4F2F" w:rsidRDefault="0099230B">
      <w:pPr>
        <w:pStyle w:val="MinutesSectionHeading"/>
        <w:keepNext/>
        <w:rPr>
          <w:rFonts w:asciiTheme="minorHAnsi" w:hAnsiTheme="minorHAnsi"/>
          <w:sz w:val="24"/>
          <w:szCs w:val="24"/>
        </w:rPr>
      </w:pPr>
      <w:r w:rsidRPr="009E4F2F">
        <w:rPr>
          <w:rFonts w:asciiTheme="minorHAnsi" w:hAnsiTheme="minorHAnsi"/>
          <w:sz w:val="24"/>
          <w:szCs w:val="24"/>
        </w:rPr>
        <w:t>Bylaw Changes</w:t>
      </w:r>
    </w:p>
    <w:p w14:paraId="02022166" w14:textId="77777777" w:rsidR="007E5E6C" w:rsidRPr="009E4F2F" w:rsidRDefault="0099230B">
      <w:pPr>
        <w:pStyle w:val="MinutesBody"/>
        <w:rPr>
          <w:rFonts w:asciiTheme="minorHAnsi" w:hAnsiTheme="minorHAnsi"/>
          <w:sz w:val="24"/>
          <w:szCs w:val="24"/>
        </w:rPr>
      </w:pPr>
      <w:r w:rsidRPr="009E4F2F">
        <w:rPr>
          <w:rFonts w:asciiTheme="minorHAnsi" w:hAnsiTheme="minorHAnsi"/>
          <w:sz w:val="24"/>
          <w:szCs w:val="24"/>
        </w:rPr>
        <w:t>The committee reviewed bylaw changes that had been discussed before. The membership section would allow a member to be an employee of a state agency. The Public Policy Committee section would add a vice chair, set the number of at-large members at three, and make voting roles clear. The meeting section would add the $50 stipend for self-advocates and family advocates and require a stipend reminder at each Council meeting.</w:t>
      </w:r>
    </w:p>
    <w:p w14:paraId="26C802C9" w14:textId="77777777" w:rsidR="007E5E6C" w:rsidRDefault="0099230B">
      <w:pPr>
        <w:pStyle w:val="MinutesBody"/>
        <w:rPr>
          <w:rFonts w:asciiTheme="minorHAnsi" w:hAnsiTheme="minorHAnsi"/>
          <w:sz w:val="24"/>
          <w:szCs w:val="24"/>
        </w:rPr>
      </w:pPr>
      <w:r w:rsidRPr="009E4F2F">
        <w:rPr>
          <w:rFonts w:asciiTheme="minorHAnsi" w:hAnsiTheme="minorHAnsi"/>
          <w:sz w:val="24"/>
          <w:szCs w:val="24"/>
        </w:rPr>
        <w:lastRenderedPageBreak/>
        <w:t>Sauer made a motion to approve the bylaw changes as listed. Harris seconded the motion. The motion passed unanimously. Staff will make sure the full Council has the proposed changes. The changes will go to the full Council for a vote in November.</w:t>
      </w:r>
    </w:p>
    <w:p w14:paraId="4149E9C7" w14:textId="77777777" w:rsidR="00F227AE" w:rsidRPr="009E4F2F" w:rsidRDefault="00F227AE">
      <w:pPr>
        <w:pStyle w:val="MinutesBody"/>
        <w:rPr>
          <w:rFonts w:asciiTheme="minorHAnsi" w:hAnsiTheme="minorHAnsi"/>
          <w:sz w:val="24"/>
          <w:szCs w:val="24"/>
        </w:rPr>
      </w:pPr>
    </w:p>
    <w:p w14:paraId="621FA81B" w14:textId="77777777" w:rsidR="007E5E6C" w:rsidRPr="009E4F2F" w:rsidRDefault="0099230B">
      <w:pPr>
        <w:pStyle w:val="MinutesSectionHeading"/>
        <w:keepNext/>
        <w:rPr>
          <w:rFonts w:asciiTheme="minorHAnsi" w:hAnsiTheme="minorHAnsi"/>
          <w:sz w:val="24"/>
          <w:szCs w:val="24"/>
        </w:rPr>
      </w:pPr>
      <w:r w:rsidRPr="009E4F2F">
        <w:rPr>
          <w:rFonts w:asciiTheme="minorHAnsi" w:hAnsiTheme="minorHAnsi"/>
          <w:sz w:val="24"/>
          <w:szCs w:val="24"/>
        </w:rPr>
        <w:t>November Executive Committee Meeting</w:t>
      </w:r>
    </w:p>
    <w:p w14:paraId="73810D27" w14:textId="7E4D3B85" w:rsidR="007E5E6C" w:rsidRDefault="0099230B">
      <w:pPr>
        <w:pStyle w:val="MinutesBody"/>
        <w:rPr>
          <w:rFonts w:asciiTheme="minorHAnsi" w:hAnsiTheme="minorHAnsi"/>
          <w:sz w:val="24"/>
          <w:szCs w:val="24"/>
        </w:rPr>
      </w:pPr>
      <w:r w:rsidRPr="009E4F2F">
        <w:rPr>
          <w:rFonts w:asciiTheme="minorHAnsi" w:hAnsiTheme="minorHAnsi"/>
          <w:sz w:val="24"/>
          <w:szCs w:val="24"/>
        </w:rPr>
        <w:t>The committee agreed to use a Doodle poll to choose the November Executive Committee meeting date and time</w:t>
      </w:r>
      <w:r w:rsidR="00470312">
        <w:rPr>
          <w:rFonts w:asciiTheme="minorHAnsi" w:hAnsiTheme="minorHAnsi"/>
          <w:sz w:val="24"/>
          <w:szCs w:val="24"/>
        </w:rPr>
        <w:t>.</w:t>
      </w:r>
    </w:p>
    <w:p w14:paraId="13F0D9BA" w14:textId="77777777" w:rsidR="00F227AE" w:rsidRPr="009E4F2F" w:rsidRDefault="00F227AE">
      <w:pPr>
        <w:pStyle w:val="MinutesBody"/>
        <w:rPr>
          <w:rFonts w:asciiTheme="minorHAnsi" w:hAnsiTheme="minorHAnsi"/>
          <w:sz w:val="24"/>
          <w:szCs w:val="24"/>
        </w:rPr>
      </w:pPr>
    </w:p>
    <w:p w14:paraId="38E2848F" w14:textId="77777777" w:rsidR="007E5E6C" w:rsidRPr="009E4F2F" w:rsidRDefault="0099230B">
      <w:pPr>
        <w:pStyle w:val="MinutesSectionHeading"/>
        <w:keepNext/>
        <w:rPr>
          <w:rFonts w:asciiTheme="minorHAnsi" w:hAnsiTheme="minorHAnsi"/>
          <w:sz w:val="24"/>
          <w:szCs w:val="24"/>
        </w:rPr>
      </w:pPr>
      <w:r w:rsidRPr="009E4F2F">
        <w:rPr>
          <w:rFonts w:asciiTheme="minorHAnsi" w:hAnsiTheme="minorHAnsi"/>
          <w:sz w:val="24"/>
          <w:szCs w:val="24"/>
        </w:rPr>
        <w:t>Future Meeting Topics</w:t>
      </w:r>
    </w:p>
    <w:p w14:paraId="6504314C" w14:textId="77777777" w:rsidR="007E5E6C" w:rsidRPr="009E4F2F" w:rsidRDefault="0099230B">
      <w:pPr>
        <w:pStyle w:val="MinutesBody"/>
        <w:rPr>
          <w:rFonts w:asciiTheme="minorHAnsi" w:hAnsiTheme="minorHAnsi"/>
          <w:sz w:val="24"/>
          <w:szCs w:val="24"/>
        </w:rPr>
      </w:pPr>
      <w:r w:rsidRPr="009E4F2F">
        <w:rPr>
          <w:rFonts w:asciiTheme="minorHAnsi" w:hAnsiTheme="minorHAnsi"/>
          <w:sz w:val="24"/>
          <w:szCs w:val="24"/>
        </w:rPr>
        <w:t>Members supported having Iowa Medicaid staff speak at the November full Council meeting about community engagement requirements, also called work requirements.</w:t>
      </w:r>
    </w:p>
    <w:p w14:paraId="6CE41828" w14:textId="7B1AF780" w:rsidR="007E5E6C" w:rsidRDefault="0099230B">
      <w:pPr>
        <w:pStyle w:val="MinutesBody"/>
        <w:rPr>
          <w:rFonts w:asciiTheme="minorHAnsi" w:hAnsiTheme="minorHAnsi"/>
          <w:sz w:val="24"/>
          <w:szCs w:val="24"/>
        </w:rPr>
      </w:pPr>
      <w:r w:rsidRPr="009E4F2F">
        <w:rPr>
          <w:rFonts w:asciiTheme="minorHAnsi" w:hAnsiTheme="minorHAnsi"/>
          <w:sz w:val="24"/>
          <w:szCs w:val="24"/>
        </w:rPr>
        <w:t xml:space="preserve">Members also asked for an update on the delay to the HOME project and waiver redesign. Lovelace will ask </w:t>
      </w:r>
      <w:r w:rsidR="009E4F2F" w:rsidRPr="009E4F2F">
        <w:rPr>
          <w:rFonts w:asciiTheme="minorHAnsi" w:hAnsiTheme="minorHAnsi"/>
          <w:sz w:val="24"/>
          <w:szCs w:val="24"/>
        </w:rPr>
        <w:t>Andrea Maher</w:t>
      </w:r>
      <w:r w:rsidRPr="009E4F2F">
        <w:rPr>
          <w:rFonts w:asciiTheme="minorHAnsi" w:hAnsiTheme="minorHAnsi"/>
          <w:sz w:val="24"/>
          <w:szCs w:val="24"/>
        </w:rPr>
        <w:t xml:space="preserve"> to share an update at the September full Council meeting and will ask when a longer presentation would be helpful.</w:t>
      </w:r>
    </w:p>
    <w:p w14:paraId="3A233157" w14:textId="77777777" w:rsidR="00F227AE" w:rsidRPr="009E4F2F" w:rsidRDefault="00F227AE">
      <w:pPr>
        <w:pStyle w:val="MinutesBody"/>
        <w:rPr>
          <w:rFonts w:asciiTheme="minorHAnsi" w:hAnsiTheme="minorHAnsi"/>
          <w:sz w:val="24"/>
          <w:szCs w:val="24"/>
        </w:rPr>
      </w:pPr>
    </w:p>
    <w:p w14:paraId="057FB7C9" w14:textId="77777777" w:rsidR="007E5E6C" w:rsidRPr="009E4F2F" w:rsidRDefault="0099230B">
      <w:pPr>
        <w:pStyle w:val="MinutesSectionHeading"/>
        <w:keepNext/>
        <w:rPr>
          <w:rFonts w:asciiTheme="minorHAnsi" w:hAnsiTheme="minorHAnsi"/>
          <w:sz w:val="24"/>
          <w:szCs w:val="24"/>
        </w:rPr>
      </w:pPr>
      <w:r w:rsidRPr="009E4F2F">
        <w:rPr>
          <w:rFonts w:asciiTheme="minorHAnsi" w:hAnsiTheme="minorHAnsi"/>
          <w:sz w:val="24"/>
          <w:szCs w:val="24"/>
        </w:rPr>
        <w:t>Member Update</w:t>
      </w:r>
    </w:p>
    <w:p w14:paraId="0FBA5A3D" w14:textId="77777777" w:rsidR="007E5E6C" w:rsidRDefault="0099230B">
      <w:pPr>
        <w:pStyle w:val="MinutesBody"/>
        <w:rPr>
          <w:rFonts w:asciiTheme="minorHAnsi" w:hAnsiTheme="minorHAnsi"/>
          <w:sz w:val="24"/>
          <w:szCs w:val="24"/>
        </w:rPr>
      </w:pPr>
      <w:r w:rsidRPr="009E4F2F">
        <w:rPr>
          <w:rFonts w:asciiTheme="minorHAnsi" w:hAnsiTheme="minorHAnsi"/>
          <w:sz w:val="24"/>
          <w:szCs w:val="24"/>
        </w:rPr>
        <w:t>Sauer said she will attend fall Council meetings online and may join late because of a teaching job.</w:t>
      </w:r>
    </w:p>
    <w:p w14:paraId="6DA4A390" w14:textId="77777777" w:rsidR="00F227AE" w:rsidRPr="009E4F2F" w:rsidRDefault="00F227AE">
      <w:pPr>
        <w:pStyle w:val="MinutesBody"/>
        <w:rPr>
          <w:rFonts w:asciiTheme="minorHAnsi" w:hAnsiTheme="minorHAnsi"/>
          <w:sz w:val="24"/>
          <w:szCs w:val="24"/>
        </w:rPr>
      </w:pPr>
    </w:p>
    <w:p w14:paraId="7B247CD2" w14:textId="77777777" w:rsidR="007E5E6C" w:rsidRPr="009E4F2F" w:rsidRDefault="0099230B">
      <w:pPr>
        <w:pStyle w:val="MinutesSectionHeading"/>
        <w:keepNext/>
        <w:rPr>
          <w:rFonts w:asciiTheme="minorHAnsi" w:hAnsiTheme="minorHAnsi"/>
          <w:sz w:val="24"/>
          <w:szCs w:val="24"/>
        </w:rPr>
      </w:pPr>
      <w:r w:rsidRPr="009E4F2F">
        <w:rPr>
          <w:rFonts w:asciiTheme="minorHAnsi" w:hAnsiTheme="minorHAnsi"/>
          <w:sz w:val="24"/>
          <w:szCs w:val="24"/>
        </w:rPr>
        <w:t>Adjournment</w:t>
      </w:r>
    </w:p>
    <w:p w14:paraId="41D57A00" w14:textId="26EEF01C" w:rsidR="007E5E6C" w:rsidRDefault="0099230B">
      <w:pPr>
        <w:pStyle w:val="MinutesBody"/>
        <w:rPr>
          <w:rFonts w:asciiTheme="minorHAnsi" w:hAnsiTheme="minorHAnsi"/>
          <w:sz w:val="24"/>
          <w:szCs w:val="24"/>
        </w:rPr>
      </w:pPr>
      <w:r w:rsidRPr="009E4F2F">
        <w:rPr>
          <w:rFonts w:asciiTheme="minorHAnsi" w:hAnsiTheme="minorHAnsi"/>
          <w:sz w:val="24"/>
          <w:szCs w:val="24"/>
        </w:rPr>
        <w:t>With no other business, the meeting adjourned at 11:5</w:t>
      </w:r>
      <w:r w:rsidR="009E4F2F" w:rsidRPr="009E4F2F">
        <w:rPr>
          <w:rFonts w:asciiTheme="minorHAnsi" w:hAnsiTheme="minorHAnsi"/>
          <w:sz w:val="24"/>
          <w:szCs w:val="24"/>
        </w:rPr>
        <w:t>3</w:t>
      </w:r>
      <w:r w:rsidRPr="009E4F2F">
        <w:rPr>
          <w:rFonts w:asciiTheme="minorHAnsi" w:hAnsiTheme="minorHAnsi"/>
          <w:sz w:val="24"/>
          <w:szCs w:val="24"/>
        </w:rPr>
        <w:t xml:space="preserve"> a.m.</w:t>
      </w:r>
    </w:p>
    <w:p w14:paraId="1E74E229" w14:textId="048BF0A2" w:rsidR="00BB3BAC" w:rsidRDefault="00BB3BAC">
      <w:pPr>
        <w:pStyle w:val="MinutesBody"/>
        <w:rPr>
          <w:rFonts w:asciiTheme="minorHAnsi" w:hAnsiTheme="minorHAnsi"/>
          <w:sz w:val="24"/>
          <w:szCs w:val="24"/>
        </w:rPr>
      </w:pPr>
    </w:p>
    <w:p w14:paraId="19B2069D" w14:textId="77777777" w:rsidR="00BB3BAC" w:rsidRDefault="00BB3BAC">
      <w:pPr>
        <w:pStyle w:val="MinutesBody"/>
        <w:rPr>
          <w:rFonts w:asciiTheme="minorHAnsi" w:hAnsiTheme="minorHAnsi"/>
          <w:sz w:val="24"/>
          <w:szCs w:val="24"/>
        </w:rPr>
      </w:pPr>
    </w:p>
    <w:p w14:paraId="14DF9359" w14:textId="77777777" w:rsidR="00BB3BAC" w:rsidRPr="009E4F2F" w:rsidRDefault="00BB3BAC">
      <w:pPr>
        <w:pStyle w:val="MinutesBody"/>
        <w:rPr>
          <w:rFonts w:asciiTheme="minorHAnsi" w:hAnsiTheme="minorHAnsi"/>
          <w:sz w:val="24"/>
          <w:szCs w:val="24"/>
        </w:rPr>
      </w:pPr>
    </w:p>
    <w:p w14:paraId="35B639A0" w14:textId="77777777" w:rsidR="007E5E6C" w:rsidRPr="009E4F2F" w:rsidRDefault="0099230B">
      <w:pPr>
        <w:pStyle w:val="MinutesSectionHeading"/>
        <w:keepNext/>
        <w:pageBreakBefore/>
        <w:rPr>
          <w:rFonts w:asciiTheme="minorHAnsi" w:hAnsiTheme="minorHAnsi"/>
          <w:sz w:val="24"/>
          <w:szCs w:val="24"/>
        </w:rPr>
      </w:pPr>
      <w:r w:rsidRPr="009E4F2F">
        <w:rPr>
          <w:rFonts w:asciiTheme="minorHAnsi" w:hAnsiTheme="minorHAnsi"/>
          <w:sz w:val="24"/>
          <w:szCs w:val="24"/>
        </w:rPr>
        <w:lastRenderedPageBreak/>
        <w:t>Action Items</w:t>
      </w:r>
    </w:p>
    <w:tbl>
      <w:tblPr>
        <w:tblW w:w="9360" w:type="dxa"/>
        <w:tblInd w:w="120" w:type="dxa"/>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ayout w:type="fixed"/>
        <w:tblLook w:val="04A0" w:firstRow="1" w:lastRow="0" w:firstColumn="1" w:lastColumn="0" w:noHBand="0" w:noVBand="1"/>
      </w:tblPr>
      <w:tblGrid>
        <w:gridCol w:w="6900"/>
        <w:gridCol w:w="2460"/>
      </w:tblGrid>
      <w:tr w:rsidR="007E5E6C" w:rsidRPr="009E4F2F" w14:paraId="4A0AB41C" w14:textId="77777777">
        <w:trPr>
          <w:cantSplit/>
        </w:trPr>
        <w:tc>
          <w:tcPr>
            <w:tcW w:w="6900" w:type="dxa"/>
            <w:shd w:val="clear" w:color="auto" w:fill="D9EAD3"/>
            <w:vAlign w:val="center"/>
          </w:tcPr>
          <w:p w14:paraId="2ACD90FC" w14:textId="77777777" w:rsidR="007E5E6C" w:rsidRPr="009E4F2F" w:rsidRDefault="0099230B">
            <w:pPr>
              <w:pStyle w:val="MinutesBody"/>
              <w:rPr>
                <w:rFonts w:asciiTheme="minorHAnsi" w:hAnsiTheme="minorHAnsi"/>
                <w:sz w:val="24"/>
                <w:szCs w:val="24"/>
              </w:rPr>
            </w:pPr>
            <w:r w:rsidRPr="009E4F2F">
              <w:rPr>
                <w:rFonts w:asciiTheme="minorHAnsi" w:hAnsiTheme="minorHAnsi"/>
                <w:b/>
                <w:sz w:val="24"/>
                <w:szCs w:val="24"/>
              </w:rPr>
              <w:t>Task</w:t>
            </w:r>
          </w:p>
        </w:tc>
        <w:tc>
          <w:tcPr>
            <w:tcW w:w="2460" w:type="dxa"/>
            <w:shd w:val="clear" w:color="auto" w:fill="D9EAD3"/>
            <w:vAlign w:val="center"/>
          </w:tcPr>
          <w:p w14:paraId="2B3FCF91" w14:textId="77777777" w:rsidR="007E5E6C" w:rsidRPr="009E4F2F" w:rsidRDefault="0099230B">
            <w:pPr>
              <w:pStyle w:val="MinutesBody"/>
              <w:rPr>
                <w:rFonts w:asciiTheme="minorHAnsi" w:hAnsiTheme="minorHAnsi"/>
                <w:sz w:val="24"/>
                <w:szCs w:val="24"/>
              </w:rPr>
            </w:pPr>
            <w:r w:rsidRPr="009E4F2F">
              <w:rPr>
                <w:rFonts w:asciiTheme="minorHAnsi" w:hAnsiTheme="minorHAnsi"/>
                <w:b/>
                <w:sz w:val="24"/>
                <w:szCs w:val="24"/>
              </w:rPr>
              <w:t>Responsible</w:t>
            </w:r>
          </w:p>
        </w:tc>
      </w:tr>
      <w:tr w:rsidR="007E5E6C" w:rsidRPr="009E4F2F" w14:paraId="7FD91CA8" w14:textId="77777777">
        <w:trPr>
          <w:cantSplit/>
        </w:trPr>
        <w:tc>
          <w:tcPr>
            <w:tcW w:w="6900" w:type="dxa"/>
          </w:tcPr>
          <w:p w14:paraId="17AC6620" w14:textId="77777777" w:rsidR="007E5E6C" w:rsidRPr="009E4F2F" w:rsidRDefault="0099230B">
            <w:pPr>
              <w:pStyle w:val="MinutesBody"/>
              <w:keepLines/>
              <w:rPr>
                <w:rFonts w:asciiTheme="minorHAnsi" w:hAnsiTheme="minorHAnsi"/>
                <w:sz w:val="24"/>
                <w:szCs w:val="24"/>
              </w:rPr>
            </w:pPr>
            <w:r w:rsidRPr="009E4F2F">
              <w:rPr>
                <w:rFonts w:asciiTheme="minorHAnsi" w:hAnsiTheme="minorHAnsi"/>
                <w:sz w:val="24"/>
                <w:szCs w:val="24"/>
              </w:rPr>
              <w:t>Finish the August budget report for the September full Council meeting.</w:t>
            </w:r>
          </w:p>
        </w:tc>
        <w:tc>
          <w:tcPr>
            <w:tcW w:w="2460" w:type="dxa"/>
          </w:tcPr>
          <w:p w14:paraId="4BD685D5" w14:textId="77777777" w:rsidR="007E5E6C" w:rsidRPr="009E4F2F" w:rsidRDefault="0099230B">
            <w:pPr>
              <w:pStyle w:val="MinutesBody"/>
              <w:keepLines/>
              <w:rPr>
                <w:rFonts w:asciiTheme="minorHAnsi" w:hAnsiTheme="minorHAnsi"/>
                <w:sz w:val="24"/>
                <w:szCs w:val="24"/>
              </w:rPr>
            </w:pPr>
            <w:r w:rsidRPr="009E4F2F">
              <w:rPr>
                <w:rFonts w:asciiTheme="minorHAnsi" w:hAnsiTheme="minorHAnsi"/>
                <w:sz w:val="24"/>
                <w:szCs w:val="24"/>
              </w:rPr>
              <w:t>Lovelace, Thomas</w:t>
            </w:r>
          </w:p>
        </w:tc>
      </w:tr>
      <w:tr w:rsidR="007E5E6C" w:rsidRPr="009E4F2F" w14:paraId="7A915C21" w14:textId="77777777">
        <w:trPr>
          <w:cantSplit/>
        </w:trPr>
        <w:tc>
          <w:tcPr>
            <w:tcW w:w="6900" w:type="dxa"/>
          </w:tcPr>
          <w:p w14:paraId="472D68E5" w14:textId="77777777" w:rsidR="007E5E6C" w:rsidRPr="009E4F2F" w:rsidRDefault="0099230B">
            <w:pPr>
              <w:pStyle w:val="MinutesBody"/>
              <w:keepLines/>
              <w:rPr>
                <w:rFonts w:asciiTheme="minorHAnsi" w:hAnsiTheme="minorHAnsi"/>
                <w:sz w:val="24"/>
                <w:szCs w:val="24"/>
              </w:rPr>
            </w:pPr>
            <w:r w:rsidRPr="009E4F2F">
              <w:rPr>
                <w:rFonts w:asciiTheme="minorHAnsi" w:hAnsiTheme="minorHAnsi"/>
                <w:sz w:val="24"/>
                <w:szCs w:val="24"/>
              </w:rPr>
              <w:t>Review Capture and Campbell/Patterson quarterly reports and send questions.</w:t>
            </w:r>
          </w:p>
        </w:tc>
        <w:tc>
          <w:tcPr>
            <w:tcW w:w="2460" w:type="dxa"/>
          </w:tcPr>
          <w:p w14:paraId="341DE971" w14:textId="77777777" w:rsidR="007E5E6C" w:rsidRPr="009E4F2F" w:rsidRDefault="0099230B">
            <w:pPr>
              <w:pStyle w:val="MinutesBody"/>
              <w:keepLines/>
              <w:rPr>
                <w:rFonts w:asciiTheme="minorHAnsi" w:hAnsiTheme="minorHAnsi"/>
                <w:sz w:val="24"/>
                <w:szCs w:val="24"/>
              </w:rPr>
            </w:pPr>
            <w:r w:rsidRPr="009E4F2F">
              <w:rPr>
                <w:rFonts w:asciiTheme="minorHAnsi" w:hAnsiTheme="minorHAnsi"/>
                <w:sz w:val="24"/>
                <w:szCs w:val="24"/>
              </w:rPr>
              <w:t>All Members</w:t>
            </w:r>
          </w:p>
        </w:tc>
      </w:tr>
      <w:tr w:rsidR="007E5E6C" w:rsidRPr="009E4F2F" w14:paraId="0E2720DF" w14:textId="77777777">
        <w:trPr>
          <w:cantSplit/>
        </w:trPr>
        <w:tc>
          <w:tcPr>
            <w:tcW w:w="6900" w:type="dxa"/>
          </w:tcPr>
          <w:p w14:paraId="35885427" w14:textId="77777777" w:rsidR="007E5E6C" w:rsidRPr="009E4F2F" w:rsidRDefault="0099230B">
            <w:pPr>
              <w:pStyle w:val="MinutesBody"/>
              <w:keepLines/>
              <w:rPr>
                <w:rFonts w:asciiTheme="minorHAnsi" w:hAnsiTheme="minorHAnsi"/>
                <w:sz w:val="24"/>
                <w:szCs w:val="24"/>
              </w:rPr>
            </w:pPr>
            <w:r w:rsidRPr="009E4F2F">
              <w:rPr>
                <w:rFonts w:asciiTheme="minorHAnsi" w:hAnsiTheme="minorHAnsi"/>
                <w:sz w:val="24"/>
                <w:szCs w:val="24"/>
              </w:rPr>
              <w:t>Send Council survey charts for the meeting notes.</w:t>
            </w:r>
          </w:p>
        </w:tc>
        <w:tc>
          <w:tcPr>
            <w:tcW w:w="2460" w:type="dxa"/>
          </w:tcPr>
          <w:p w14:paraId="4A1120E0" w14:textId="77777777" w:rsidR="007E5E6C" w:rsidRPr="009E4F2F" w:rsidRDefault="0099230B">
            <w:pPr>
              <w:pStyle w:val="MinutesBody"/>
              <w:keepLines/>
              <w:rPr>
                <w:rFonts w:asciiTheme="minorHAnsi" w:hAnsiTheme="minorHAnsi"/>
                <w:sz w:val="24"/>
                <w:szCs w:val="24"/>
              </w:rPr>
            </w:pPr>
            <w:r w:rsidRPr="009E4F2F">
              <w:rPr>
                <w:rFonts w:asciiTheme="minorHAnsi" w:hAnsiTheme="minorHAnsi"/>
                <w:sz w:val="24"/>
                <w:szCs w:val="24"/>
              </w:rPr>
              <w:t>Wilkinson</w:t>
            </w:r>
          </w:p>
        </w:tc>
      </w:tr>
      <w:tr w:rsidR="007E5E6C" w:rsidRPr="009E4F2F" w14:paraId="292EF647" w14:textId="77777777">
        <w:trPr>
          <w:cantSplit/>
        </w:trPr>
        <w:tc>
          <w:tcPr>
            <w:tcW w:w="6900" w:type="dxa"/>
          </w:tcPr>
          <w:p w14:paraId="0E24C948" w14:textId="77777777" w:rsidR="007E5E6C" w:rsidRPr="009E4F2F" w:rsidRDefault="0099230B">
            <w:pPr>
              <w:pStyle w:val="MinutesBody"/>
              <w:keepLines/>
              <w:rPr>
                <w:rFonts w:asciiTheme="minorHAnsi" w:hAnsiTheme="minorHAnsi"/>
                <w:sz w:val="24"/>
                <w:szCs w:val="24"/>
              </w:rPr>
            </w:pPr>
            <w:r w:rsidRPr="009E4F2F">
              <w:rPr>
                <w:rFonts w:asciiTheme="minorHAnsi" w:hAnsiTheme="minorHAnsi"/>
                <w:sz w:val="24"/>
                <w:szCs w:val="24"/>
              </w:rPr>
              <w:t>Share the Council survey charts with the meeting notes.</w:t>
            </w:r>
          </w:p>
        </w:tc>
        <w:tc>
          <w:tcPr>
            <w:tcW w:w="2460" w:type="dxa"/>
          </w:tcPr>
          <w:p w14:paraId="344A8076" w14:textId="77777777" w:rsidR="007E5E6C" w:rsidRPr="009E4F2F" w:rsidRDefault="0099230B">
            <w:pPr>
              <w:pStyle w:val="MinutesBody"/>
              <w:keepLines/>
              <w:rPr>
                <w:rFonts w:asciiTheme="minorHAnsi" w:hAnsiTheme="minorHAnsi"/>
                <w:sz w:val="24"/>
                <w:szCs w:val="24"/>
              </w:rPr>
            </w:pPr>
            <w:r w:rsidRPr="009E4F2F">
              <w:rPr>
                <w:rFonts w:asciiTheme="minorHAnsi" w:hAnsiTheme="minorHAnsi"/>
                <w:sz w:val="24"/>
                <w:szCs w:val="24"/>
              </w:rPr>
              <w:t>Thomas</w:t>
            </w:r>
          </w:p>
        </w:tc>
      </w:tr>
      <w:tr w:rsidR="007E5E6C" w:rsidRPr="009E4F2F" w14:paraId="60BFBD41" w14:textId="77777777">
        <w:trPr>
          <w:cantSplit/>
        </w:trPr>
        <w:tc>
          <w:tcPr>
            <w:tcW w:w="6900" w:type="dxa"/>
          </w:tcPr>
          <w:p w14:paraId="09AAB93E" w14:textId="77777777" w:rsidR="007E5E6C" w:rsidRPr="009E4F2F" w:rsidRDefault="0099230B">
            <w:pPr>
              <w:pStyle w:val="MinutesBody"/>
              <w:keepLines/>
              <w:rPr>
                <w:rFonts w:asciiTheme="minorHAnsi" w:hAnsiTheme="minorHAnsi"/>
                <w:sz w:val="24"/>
                <w:szCs w:val="24"/>
              </w:rPr>
            </w:pPr>
            <w:r w:rsidRPr="009E4F2F">
              <w:rPr>
                <w:rFonts w:asciiTheme="minorHAnsi" w:hAnsiTheme="minorHAnsi"/>
                <w:sz w:val="24"/>
                <w:szCs w:val="24"/>
              </w:rPr>
              <w:t>Prepare the updated performance review plan for Executive Committee review.</w:t>
            </w:r>
          </w:p>
        </w:tc>
        <w:tc>
          <w:tcPr>
            <w:tcW w:w="2460" w:type="dxa"/>
          </w:tcPr>
          <w:p w14:paraId="759142E2" w14:textId="77777777" w:rsidR="007E5E6C" w:rsidRPr="009E4F2F" w:rsidRDefault="0099230B">
            <w:pPr>
              <w:pStyle w:val="MinutesBody"/>
              <w:keepLines/>
              <w:rPr>
                <w:rFonts w:asciiTheme="minorHAnsi" w:hAnsiTheme="minorHAnsi"/>
                <w:sz w:val="24"/>
                <w:szCs w:val="24"/>
              </w:rPr>
            </w:pPr>
            <w:r w:rsidRPr="009E4F2F">
              <w:rPr>
                <w:rFonts w:asciiTheme="minorHAnsi" w:hAnsiTheme="minorHAnsi"/>
                <w:sz w:val="24"/>
                <w:szCs w:val="24"/>
              </w:rPr>
              <w:t>Thompson, Wilkinson</w:t>
            </w:r>
          </w:p>
        </w:tc>
      </w:tr>
      <w:tr w:rsidR="007E5E6C" w:rsidRPr="009E4F2F" w14:paraId="41231FB5" w14:textId="77777777">
        <w:trPr>
          <w:cantSplit/>
        </w:trPr>
        <w:tc>
          <w:tcPr>
            <w:tcW w:w="6900" w:type="dxa"/>
          </w:tcPr>
          <w:p w14:paraId="36CC48D8" w14:textId="77777777" w:rsidR="007E5E6C" w:rsidRPr="009E4F2F" w:rsidRDefault="0099230B">
            <w:pPr>
              <w:pStyle w:val="MinutesBody"/>
              <w:keepLines/>
              <w:rPr>
                <w:rFonts w:asciiTheme="minorHAnsi" w:hAnsiTheme="minorHAnsi"/>
                <w:sz w:val="24"/>
                <w:szCs w:val="24"/>
              </w:rPr>
            </w:pPr>
            <w:r w:rsidRPr="009E4F2F">
              <w:rPr>
                <w:rFonts w:asciiTheme="minorHAnsi" w:hAnsiTheme="minorHAnsi"/>
                <w:sz w:val="24"/>
                <w:szCs w:val="24"/>
              </w:rPr>
              <w:t>Present the State Plan Progress Committee idea and ask for members at the September 10 full Council meeting.</w:t>
            </w:r>
          </w:p>
        </w:tc>
        <w:tc>
          <w:tcPr>
            <w:tcW w:w="2460" w:type="dxa"/>
          </w:tcPr>
          <w:p w14:paraId="56136554" w14:textId="77777777" w:rsidR="007E5E6C" w:rsidRPr="009E4F2F" w:rsidRDefault="0099230B">
            <w:pPr>
              <w:pStyle w:val="MinutesBody"/>
              <w:keepLines/>
              <w:rPr>
                <w:rFonts w:asciiTheme="minorHAnsi" w:hAnsiTheme="minorHAnsi"/>
                <w:sz w:val="24"/>
                <w:szCs w:val="24"/>
              </w:rPr>
            </w:pPr>
            <w:r w:rsidRPr="009E4F2F">
              <w:rPr>
                <w:rFonts w:asciiTheme="minorHAnsi" w:hAnsiTheme="minorHAnsi"/>
                <w:sz w:val="24"/>
                <w:szCs w:val="24"/>
              </w:rPr>
              <w:t>Wilkinson</w:t>
            </w:r>
          </w:p>
        </w:tc>
      </w:tr>
      <w:tr w:rsidR="007E5E6C" w:rsidRPr="009E4F2F" w14:paraId="075E15FF" w14:textId="77777777">
        <w:trPr>
          <w:cantSplit/>
        </w:trPr>
        <w:tc>
          <w:tcPr>
            <w:tcW w:w="6900" w:type="dxa"/>
          </w:tcPr>
          <w:p w14:paraId="7B843493" w14:textId="77777777" w:rsidR="007E5E6C" w:rsidRPr="009E4F2F" w:rsidRDefault="0099230B">
            <w:pPr>
              <w:pStyle w:val="MinutesBody"/>
              <w:keepLines/>
              <w:rPr>
                <w:rFonts w:asciiTheme="minorHAnsi" w:hAnsiTheme="minorHAnsi"/>
                <w:sz w:val="24"/>
                <w:szCs w:val="24"/>
              </w:rPr>
            </w:pPr>
            <w:r w:rsidRPr="009E4F2F">
              <w:rPr>
                <w:rFonts w:asciiTheme="minorHAnsi" w:hAnsiTheme="minorHAnsi"/>
                <w:sz w:val="24"/>
                <w:szCs w:val="24"/>
              </w:rPr>
              <w:t>Send the approved bylaw changes to the full Council for a November vote.</w:t>
            </w:r>
          </w:p>
        </w:tc>
        <w:tc>
          <w:tcPr>
            <w:tcW w:w="2460" w:type="dxa"/>
          </w:tcPr>
          <w:p w14:paraId="19E1D2BB" w14:textId="77777777" w:rsidR="007E5E6C" w:rsidRPr="009E4F2F" w:rsidRDefault="0099230B">
            <w:pPr>
              <w:pStyle w:val="MinutesBody"/>
              <w:keepLines/>
              <w:rPr>
                <w:rFonts w:asciiTheme="minorHAnsi" w:hAnsiTheme="minorHAnsi"/>
                <w:sz w:val="24"/>
                <w:szCs w:val="24"/>
              </w:rPr>
            </w:pPr>
            <w:r w:rsidRPr="009E4F2F">
              <w:rPr>
                <w:rFonts w:asciiTheme="minorHAnsi" w:hAnsiTheme="minorHAnsi"/>
                <w:sz w:val="24"/>
                <w:szCs w:val="24"/>
              </w:rPr>
              <w:t>Staff</w:t>
            </w:r>
          </w:p>
        </w:tc>
      </w:tr>
      <w:tr w:rsidR="007E5E6C" w:rsidRPr="009E4F2F" w14:paraId="5B2606F0" w14:textId="77777777">
        <w:trPr>
          <w:cantSplit/>
        </w:trPr>
        <w:tc>
          <w:tcPr>
            <w:tcW w:w="6900" w:type="dxa"/>
          </w:tcPr>
          <w:p w14:paraId="3F7E84BE" w14:textId="77777777" w:rsidR="007E5E6C" w:rsidRPr="009E4F2F" w:rsidRDefault="0099230B">
            <w:pPr>
              <w:pStyle w:val="MinutesBody"/>
              <w:keepLines/>
              <w:rPr>
                <w:rFonts w:asciiTheme="minorHAnsi" w:hAnsiTheme="minorHAnsi"/>
                <w:sz w:val="24"/>
                <w:szCs w:val="24"/>
              </w:rPr>
            </w:pPr>
            <w:r w:rsidRPr="009E4F2F">
              <w:rPr>
                <w:rFonts w:asciiTheme="minorHAnsi" w:hAnsiTheme="minorHAnsi"/>
                <w:sz w:val="24"/>
                <w:szCs w:val="24"/>
              </w:rPr>
              <w:t>Send a Doodle poll for the November Executive Committee meeting.</w:t>
            </w:r>
          </w:p>
        </w:tc>
        <w:tc>
          <w:tcPr>
            <w:tcW w:w="2460" w:type="dxa"/>
          </w:tcPr>
          <w:p w14:paraId="73B75432" w14:textId="1E0EBD7F" w:rsidR="007E5E6C" w:rsidRPr="009E4F2F" w:rsidRDefault="004A1779">
            <w:pPr>
              <w:pStyle w:val="MinutesBody"/>
              <w:keepLines/>
              <w:rPr>
                <w:rFonts w:asciiTheme="minorHAnsi" w:hAnsiTheme="minorHAnsi"/>
                <w:sz w:val="24"/>
                <w:szCs w:val="24"/>
              </w:rPr>
            </w:pPr>
            <w:r>
              <w:rPr>
                <w:rFonts w:asciiTheme="minorHAnsi" w:hAnsiTheme="minorHAnsi"/>
                <w:sz w:val="24"/>
                <w:szCs w:val="24"/>
              </w:rPr>
              <w:t>Thomas</w:t>
            </w:r>
          </w:p>
        </w:tc>
      </w:tr>
      <w:tr w:rsidR="007E5E6C" w:rsidRPr="009E4F2F" w14:paraId="746DD3CD" w14:textId="77777777">
        <w:trPr>
          <w:cantSplit/>
        </w:trPr>
        <w:tc>
          <w:tcPr>
            <w:tcW w:w="6900" w:type="dxa"/>
          </w:tcPr>
          <w:p w14:paraId="5CE4F9EE" w14:textId="77777777" w:rsidR="007E5E6C" w:rsidRPr="009E4F2F" w:rsidRDefault="0099230B">
            <w:pPr>
              <w:pStyle w:val="MinutesBody"/>
              <w:keepLines/>
              <w:rPr>
                <w:rFonts w:asciiTheme="minorHAnsi" w:hAnsiTheme="minorHAnsi"/>
                <w:sz w:val="24"/>
                <w:szCs w:val="24"/>
              </w:rPr>
            </w:pPr>
            <w:r w:rsidRPr="009E4F2F">
              <w:rPr>
                <w:rFonts w:asciiTheme="minorHAnsi" w:hAnsiTheme="minorHAnsi"/>
                <w:sz w:val="24"/>
                <w:szCs w:val="24"/>
              </w:rPr>
              <w:t>Add Iowa Medicaid community engagement requirements to the November full Council agenda.</w:t>
            </w:r>
          </w:p>
        </w:tc>
        <w:tc>
          <w:tcPr>
            <w:tcW w:w="2460" w:type="dxa"/>
          </w:tcPr>
          <w:p w14:paraId="57550A02" w14:textId="77777777" w:rsidR="007E5E6C" w:rsidRPr="009E4F2F" w:rsidRDefault="0099230B">
            <w:pPr>
              <w:pStyle w:val="MinutesBody"/>
              <w:keepLines/>
              <w:rPr>
                <w:rFonts w:asciiTheme="minorHAnsi" w:hAnsiTheme="minorHAnsi"/>
                <w:sz w:val="24"/>
                <w:szCs w:val="24"/>
              </w:rPr>
            </w:pPr>
            <w:r w:rsidRPr="009E4F2F">
              <w:rPr>
                <w:rFonts w:asciiTheme="minorHAnsi" w:hAnsiTheme="minorHAnsi"/>
                <w:sz w:val="24"/>
                <w:szCs w:val="24"/>
              </w:rPr>
              <w:t>Lovelace</w:t>
            </w:r>
          </w:p>
        </w:tc>
      </w:tr>
      <w:tr w:rsidR="007E5E6C" w:rsidRPr="009E4F2F" w14:paraId="6B3D6CD8" w14:textId="77777777">
        <w:trPr>
          <w:cantSplit/>
        </w:trPr>
        <w:tc>
          <w:tcPr>
            <w:tcW w:w="6900" w:type="dxa"/>
          </w:tcPr>
          <w:p w14:paraId="346360F3" w14:textId="1D8DB8A6" w:rsidR="007E5E6C" w:rsidRPr="009E4F2F" w:rsidRDefault="0099230B">
            <w:pPr>
              <w:pStyle w:val="MinutesBody"/>
              <w:keepLines/>
              <w:rPr>
                <w:rFonts w:asciiTheme="minorHAnsi" w:hAnsiTheme="minorHAnsi"/>
                <w:sz w:val="24"/>
                <w:szCs w:val="24"/>
              </w:rPr>
            </w:pPr>
            <w:r w:rsidRPr="009E4F2F">
              <w:rPr>
                <w:rFonts w:asciiTheme="minorHAnsi" w:hAnsiTheme="minorHAnsi"/>
                <w:sz w:val="24"/>
                <w:szCs w:val="24"/>
              </w:rPr>
              <w:t xml:space="preserve">Ask </w:t>
            </w:r>
            <w:r w:rsidR="00A4174B">
              <w:rPr>
                <w:rFonts w:asciiTheme="minorHAnsi" w:hAnsiTheme="minorHAnsi"/>
                <w:sz w:val="24"/>
                <w:szCs w:val="24"/>
              </w:rPr>
              <w:t>Andrea Maher</w:t>
            </w:r>
            <w:r w:rsidRPr="009E4F2F">
              <w:rPr>
                <w:rFonts w:asciiTheme="minorHAnsi" w:hAnsiTheme="minorHAnsi"/>
                <w:sz w:val="24"/>
                <w:szCs w:val="24"/>
              </w:rPr>
              <w:t xml:space="preserve"> to share a HOME project and waiver redesign update at the September full Council meeting.</w:t>
            </w:r>
          </w:p>
        </w:tc>
        <w:tc>
          <w:tcPr>
            <w:tcW w:w="2460" w:type="dxa"/>
          </w:tcPr>
          <w:p w14:paraId="638B1F52" w14:textId="77777777" w:rsidR="007E5E6C" w:rsidRPr="009E4F2F" w:rsidRDefault="0099230B">
            <w:pPr>
              <w:pStyle w:val="MinutesBody"/>
              <w:keepLines/>
              <w:rPr>
                <w:rFonts w:asciiTheme="minorHAnsi" w:hAnsiTheme="minorHAnsi"/>
                <w:sz w:val="24"/>
                <w:szCs w:val="24"/>
              </w:rPr>
            </w:pPr>
            <w:r w:rsidRPr="009E4F2F">
              <w:rPr>
                <w:rFonts w:asciiTheme="minorHAnsi" w:hAnsiTheme="minorHAnsi"/>
                <w:sz w:val="24"/>
                <w:szCs w:val="24"/>
              </w:rPr>
              <w:t>Lovelace</w:t>
            </w:r>
          </w:p>
        </w:tc>
      </w:tr>
    </w:tbl>
    <w:p w14:paraId="28819503" w14:textId="77777777" w:rsidR="009E4F2F" w:rsidRPr="009E4F2F" w:rsidRDefault="009E4F2F">
      <w:pPr>
        <w:rPr>
          <w:rFonts w:asciiTheme="minorHAnsi" w:hAnsiTheme="minorHAnsi"/>
          <w:sz w:val="24"/>
          <w:szCs w:val="24"/>
        </w:rPr>
      </w:pPr>
    </w:p>
    <w:p w14:paraId="5A2FD6A8" w14:textId="77777777" w:rsidR="003C0A62" w:rsidRPr="00BB3BAC" w:rsidRDefault="003C0A62" w:rsidP="003C0A62">
      <w:pPr>
        <w:pStyle w:val="MinutesBody"/>
        <w:rPr>
          <w:rFonts w:asciiTheme="minorHAnsi" w:hAnsiTheme="minorHAnsi"/>
          <w:sz w:val="24"/>
          <w:szCs w:val="24"/>
        </w:rPr>
      </w:pPr>
      <w:r w:rsidRPr="00BB3BAC">
        <w:rPr>
          <w:rFonts w:asciiTheme="minorHAnsi" w:hAnsiTheme="minorHAnsi"/>
          <w:sz w:val="24"/>
          <w:szCs w:val="24"/>
        </w:rPr>
        <w:t xml:space="preserve">Zoom link: </w:t>
      </w:r>
    </w:p>
    <w:p w14:paraId="784AC9AA" w14:textId="77777777" w:rsidR="003C0A62" w:rsidRPr="00BB3BAC" w:rsidRDefault="003C0A62" w:rsidP="003C0A62">
      <w:pPr>
        <w:pStyle w:val="MinutesBody"/>
        <w:rPr>
          <w:rFonts w:asciiTheme="minorHAnsi" w:hAnsiTheme="minorHAnsi"/>
          <w:sz w:val="24"/>
          <w:szCs w:val="24"/>
        </w:rPr>
      </w:pPr>
      <w:hyperlink r:id="rId7" w:history="1">
        <w:r w:rsidRPr="00BB3BAC">
          <w:rPr>
            <w:rStyle w:val="Hyperlink"/>
            <w:rFonts w:asciiTheme="minorHAnsi" w:hAnsiTheme="minorHAnsi"/>
            <w:sz w:val="24"/>
            <w:szCs w:val="24"/>
          </w:rPr>
          <w:t>https://capture.zoom.us/j/88360257901?pwd=aPE4aBaJut0Y6DrF1nwaCAthSQaEeU.1</w:t>
        </w:r>
      </w:hyperlink>
    </w:p>
    <w:p w14:paraId="68276868" w14:textId="77777777" w:rsidR="003C0A62" w:rsidRPr="00BB3BAC" w:rsidRDefault="003C0A62" w:rsidP="003C0A62">
      <w:pPr>
        <w:pStyle w:val="MinutesBody"/>
        <w:rPr>
          <w:rFonts w:asciiTheme="minorHAnsi" w:hAnsiTheme="minorHAnsi"/>
          <w:sz w:val="24"/>
          <w:szCs w:val="24"/>
        </w:rPr>
      </w:pPr>
      <w:r w:rsidRPr="00BB3BAC">
        <w:rPr>
          <w:rFonts w:asciiTheme="minorHAnsi" w:hAnsiTheme="minorHAnsi"/>
          <w:sz w:val="24"/>
          <w:szCs w:val="24"/>
        </w:rPr>
        <w:t>Passcode</w:t>
      </w:r>
      <w:r>
        <w:rPr>
          <w:rFonts w:asciiTheme="minorHAnsi" w:hAnsiTheme="minorHAnsi"/>
          <w:sz w:val="24"/>
          <w:szCs w:val="24"/>
        </w:rPr>
        <w:t>:</w:t>
      </w:r>
    </w:p>
    <w:p w14:paraId="4ADD3C1E" w14:textId="77777777" w:rsidR="003C0A62" w:rsidRPr="00BB3BAC" w:rsidRDefault="003C0A62" w:rsidP="003C0A62">
      <w:pPr>
        <w:pStyle w:val="MinutesBody"/>
        <w:rPr>
          <w:rFonts w:asciiTheme="minorHAnsi" w:hAnsiTheme="minorHAnsi"/>
          <w:sz w:val="24"/>
          <w:szCs w:val="24"/>
        </w:rPr>
      </w:pPr>
      <w:r w:rsidRPr="00BB3BAC">
        <w:rPr>
          <w:rFonts w:asciiTheme="minorHAnsi" w:hAnsiTheme="minorHAnsi"/>
          <w:sz w:val="24"/>
          <w:szCs w:val="24"/>
        </w:rPr>
        <w:t>420695</w:t>
      </w:r>
    </w:p>
    <w:p w14:paraId="4345DF82" w14:textId="0B2E94E2" w:rsidR="009E4F2F" w:rsidRDefault="009E4F2F">
      <w:pPr>
        <w:rPr>
          <w:rFonts w:asciiTheme="minorHAnsi" w:hAnsiTheme="minorHAnsi"/>
          <w:sz w:val="24"/>
          <w:szCs w:val="24"/>
        </w:rPr>
      </w:pPr>
    </w:p>
    <w:p w14:paraId="62B76D27" w14:textId="49318BF8" w:rsidR="003C0A62" w:rsidRDefault="003C0A62">
      <w:pPr>
        <w:rPr>
          <w:rFonts w:asciiTheme="minorHAnsi" w:hAnsiTheme="minorHAnsi"/>
          <w:sz w:val="24"/>
          <w:szCs w:val="24"/>
        </w:rPr>
      </w:pPr>
      <w:r>
        <w:rPr>
          <w:rFonts w:asciiTheme="minorHAnsi" w:hAnsiTheme="minorHAnsi"/>
          <w:sz w:val="24"/>
          <w:szCs w:val="24"/>
        </w:rPr>
        <w:t xml:space="preserve">Addendum to minutes: </w:t>
      </w:r>
    </w:p>
    <w:p w14:paraId="7AE437F3" w14:textId="0F326B0A" w:rsidR="003C0A62" w:rsidRDefault="003C0A62">
      <w:pPr>
        <w:rPr>
          <w:rFonts w:asciiTheme="minorHAnsi" w:hAnsiTheme="minorHAnsi"/>
          <w:sz w:val="24"/>
          <w:szCs w:val="24"/>
        </w:rPr>
      </w:pPr>
      <w:r>
        <w:rPr>
          <w:rFonts w:asciiTheme="minorHAnsi" w:hAnsiTheme="minorHAnsi"/>
          <w:sz w:val="24"/>
          <w:szCs w:val="24"/>
        </w:rPr>
        <w:t>Casey’s charts</w:t>
      </w:r>
    </w:p>
    <w:p w14:paraId="06A89620" w14:textId="77777777" w:rsidR="003C0A62" w:rsidRDefault="003C0A62">
      <w:pPr>
        <w:rPr>
          <w:rFonts w:asciiTheme="minorHAnsi" w:hAnsiTheme="minorHAnsi"/>
          <w:sz w:val="24"/>
          <w:szCs w:val="24"/>
        </w:rPr>
      </w:pPr>
    </w:p>
    <w:p w14:paraId="2398692C" w14:textId="77777777" w:rsidR="003C0A62" w:rsidRDefault="003C0A62">
      <w:pPr>
        <w:rPr>
          <w:rFonts w:asciiTheme="minorHAnsi" w:hAnsiTheme="minorHAnsi"/>
          <w:sz w:val="24"/>
          <w:szCs w:val="24"/>
        </w:rPr>
      </w:pPr>
    </w:p>
    <w:p w14:paraId="205D8EEB" w14:textId="77777777" w:rsidR="003C0A62" w:rsidRDefault="003C0A62">
      <w:pPr>
        <w:rPr>
          <w:rFonts w:asciiTheme="minorHAnsi" w:hAnsiTheme="minorHAnsi"/>
          <w:sz w:val="24"/>
          <w:szCs w:val="24"/>
        </w:rPr>
      </w:pPr>
    </w:p>
    <w:p w14:paraId="05F212A1" w14:textId="77777777" w:rsidR="003C0A62" w:rsidRDefault="003C0A62">
      <w:pPr>
        <w:rPr>
          <w:rFonts w:asciiTheme="minorHAnsi" w:hAnsiTheme="minorHAnsi"/>
          <w:sz w:val="24"/>
          <w:szCs w:val="24"/>
        </w:rPr>
      </w:pPr>
    </w:p>
    <w:p w14:paraId="3DE5ADEC" w14:textId="77777777" w:rsidR="003C0A62" w:rsidRDefault="003C0A62">
      <w:pPr>
        <w:rPr>
          <w:rFonts w:asciiTheme="minorHAnsi" w:hAnsiTheme="minorHAnsi"/>
          <w:sz w:val="24"/>
          <w:szCs w:val="24"/>
        </w:rPr>
      </w:pPr>
    </w:p>
    <w:p w14:paraId="5CEE2B95" w14:textId="77777777" w:rsidR="003C0A62" w:rsidRPr="009E4F2F" w:rsidRDefault="003C0A62">
      <w:pPr>
        <w:rPr>
          <w:rFonts w:asciiTheme="minorHAnsi" w:hAnsiTheme="minorHAnsi"/>
          <w:sz w:val="24"/>
          <w:szCs w:val="24"/>
        </w:rPr>
      </w:pPr>
    </w:p>
    <w:p w14:paraId="4CF929A2" w14:textId="0DC78BCF" w:rsidR="003C0A62" w:rsidRDefault="003C0A62" w:rsidP="003C0A62">
      <w:pPr>
        <w:jc w:val="center"/>
        <w:rPr>
          <w:rFonts w:asciiTheme="minorHAnsi" w:hAnsiTheme="minorHAnsi"/>
          <w:b/>
          <w:bCs/>
          <w:sz w:val="24"/>
          <w:szCs w:val="24"/>
          <w:u w:val="single"/>
        </w:rPr>
      </w:pPr>
      <w:r w:rsidRPr="003C0A62">
        <w:rPr>
          <w:rFonts w:asciiTheme="minorHAnsi" w:hAnsiTheme="minorHAnsi"/>
          <w:b/>
          <w:bCs/>
          <w:sz w:val="24"/>
          <w:szCs w:val="24"/>
          <w:u w:val="single"/>
        </w:rPr>
        <w:lastRenderedPageBreak/>
        <w:t>Addendum to Minutes</w:t>
      </w:r>
    </w:p>
    <w:p w14:paraId="256DD327" w14:textId="15E93283" w:rsidR="00C9025E" w:rsidRDefault="00C9025E" w:rsidP="00C9025E">
      <w:pPr>
        <w:rPr>
          <w:rFonts w:asciiTheme="minorHAnsi" w:hAnsiTheme="minorHAnsi"/>
          <w:b/>
          <w:bCs/>
          <w:sz w:val="24"/>
          <w:szCs w:val="24"/>
          <w:u w:val="single"/>
        </w:rPr>
      </w:pPr>
    </w:p>
    <w:p w14:paraId="504A7205" w14:textId="77777777" w:rsidR="003C0A62" w:rsidRDefault="003C0A62" w:rsidP="003C0A62">
      <w:pPr>
        <w:jc w:val="center"/>
        <w:rPr>
          <w:rFonts w:asciiTheme="minorHAnsi" w:hAnsiTheme="minorHAnsi"/>
          <w:b/>
          <w:bCs/>
          <w:sz w:val="24"/>
          <w:szCs w:val="24"/>
          <w:u w:val="single"/>
        </w:rPr>
      </w:pPr>
    </w:p>
    <w:p w14:paraId="0105A5BE" w14:textId="090A9E06" w:rsidR="003C0A62" w:rsidRPr="003C0A62" w:rsidRDefault="003C0A62" w:rsidP="003C0A62">
      <w:pPr>
        <w:rPr>
          <w:rFonts w:asciiTheme="minorHAnsi" w:hAnsiTheme="minorHAnsi"/>
          <w:sz w:val="24"/>
          <w:szCs w:val="24"/>
        </w:rPr>
      </w:pPr>
      <w:r>
        <w:rPr>
          <w:rFonts w:asciiTheme="minorHAnsi" w:hAnsiTheme="minorHAnsi"/>
          <w:sz w:val="24"/>
          <w:szCs w:val="24"/>
        </w:rPr>
        <w:t>Chart 1</w:t>
      </w:r>
    </w:p>
    <w:p w14:paraId="3E3F214D" w14:textId="16ED60E4" w:rsidR="003C0A62" w:rsidRDefault="003C0A62">
      <w:pPr>
        <w:rPr>
          <w:rFonts w:asciiTheme="minorHAnsi" w:hAnsiTheme="minorHAnsi"/>
          <w:sz w:val="24"/>
          <w:szCs w:val="24"/>
        </w:rPr>
      </w:pPr>
      <w:r w:rsidRPr="009E4F2F">
        <w:rPr>
          <w:rFonts w:asciiTheme="minorHAnsi" w:hAnsiTheme="minorHAnsi"/>
          <w:noProof/>
          <w:sz w:val="24"/>
          <w:szCs w:val="24"/>
        </w:rPr>
        <w:drawing>
          <wp:inline distT="0" distB="0" distL="0" distR="0" wp14:anchorId="29429B6A" wp14:editId="27694D4A">
            <wp:extent cx="5943600" cy="2430780"/>
            <wp:effectExtent l="0" t="0" r="0" b="7620"/>
            <wp:docPr id="138419829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7846901" name=""/>
                    <pic:cNvPicPr/>
                  </pic:nvPicPr>
                  <pic:blipFill>
                    <a:blip r:embed="rId8"/>
                    <a:stretch>
                      <a:fillRect/>
                    </a:stretch>
                  </pic:blipFill>
                  <pic:spPr>
                    <a:xfrm>
                      <a:off x="0" y="0"/>
                      <a:ext cx="5943600" cy="2430780"/>
                    </a:xfrm>
                    <a:prstGeom prst="rect">
                      <a:avLst/>
                    </a:prstGeom>
                  </pic:spPr>
                </pic:pic>
              </a:graphicData>
            </a:graphic>
          </wp:inline>
        </w:drawing>
      </w:r>
    </w:p>
    <w:p w14:paraId="4486B030" w14:textId="77777777" w:rsidR="003C0A62" w:rsidRDefault="003C0A62">
      <w:pPr>
        <w:rPr>
          <w:rFonts w:asciiTheme="minorHAnsi" w:hAnsiTheme="minorHAnsi"/>
          <w:sz w:val="24"/>
          <w:szCs w:val="24"/>
        </w:rPr>
      </w:pPr>
    </w:p>
    <w:p w14:paraId="78D422E9" w14:textId="5132D180" w:rsidR="003C0A62" w:rsidRDefault="003C0A62">
      <w:pPr>
        <w:rPr>
          <w:rFonts w:asciiTheme="minorHAnsi" w:hAnsiTheme="minorHAnsi"/>
          <w:sz w:val="24"/>
          <w:szCs w:val="24"/>
        </w:rPr>
      </w:pPr>
      <w:r>
        <w:rPr>
          <w:rFonts w:asciiTheme="minorHAnsi" w:hAnsiTheme="minorHAnsi"/>
          <w:sz w:val="24"/>
          <w:szCs w:val="24"/>
        </w:rPr>
        <w:t>Chart 2</w:t>
      </w:r>
    </w:p>
    <w:p w14:paraId="70451E3C" w14:textId="77777777" w:rsidR="003C0A62" w:rsidRDefault="003C0A62">
      <w:pPr>
        <w:rPr>
          <w:rFonts w:asciiTheme="minorHAnsi" w:hAnsiTheme="minorHAnsi"/>
          <w:sz w:val="24"/>
          <w:szCs w:val="24"/>
        </w:rPr>
      </w:pPr>
      <w:r w:rsidRPr="009E4F2F">
        <w:rPr>
          <w:rFonts w:asciiTheme="minorHAnsi" w:hAnsiTheme="minorHAnsi"/>
          <w:noProof/>
          <w:sz w:val="24"/>
          <w:szCs w:val="24"/>
        </w:rPr>
        <w:drawing>
          <wp:inline distT="0" distB="0" distL="0" distR="0" wp14:anchorId="798C4F9E" wp14:editId="67FE3D1E">
            <wp:extent cx="5943600" cy="2475865"/>
            <wp:effectExtent l="0" t="0" r="0" b="635"/>
            <wp:docPr id="113449580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16027613" name=""/>
                    <pic:cNvPicPr/>
                  </pic:nvPicPr>
                  <pic:blipFill>
                    <a:blip r:embed="rId9"/>
                    <a:stretch>
                      <a:fillRect/>
                    </a:stretch>
                  </pic:blipFill>
                  <pic:spPr>
                    <a:xfrm>
                      <a:off x="0" y="0"/>
                      <a:ext cx="5943600" cy="2475865"/>
                    </a:xfrm>
                    <a:prstGeom prst="rect">
                      <a:avLst/>
                    </a:prstGeom>
                  </pic:spPr>
                </pic:pic>
              </a:graphicData>
            </a:graphic>
          </wp:inline>
        </w:drawing>
      </w:r>
    </w:p>
    <w:p w14:paraId="11A834CB" w14:textId="77777777" w:rsidR="003C0A62" w:rsidRDefault="003C0A62">
      <w:pPr>
        <w:rPr>
          <w:rFonts w:asciiTheme="minorHAnsi" w:hAnsiTheme="minorHAnsi"/>
          <w:sz w:val="24"/>
          <w:szCs w:val="24"/>
        </w:rPr>
      </w:pPr>
    </w:p>
    <w:p w14:paraId="3AC8311C" w14:textId="77777777" w:rsidR="003C0A62" w:rsidRDefault="003C0A62">
      <w:pPr>
        <w:rPr>
          <w:rFonts w:asciiTheme="minorHAnsi" w:hAnsiTheme="minorHAnsi"/>
          <w:sz w:val="24"/>
          <w:szCs w:val="24"/>
        </w:rPr>
      </w:pPr>
    </w:p>
    <w:p w14:paraId="77A4B950" w14:textId="77777777" w:rsidR="003C0A62" w:rsidRDefault="003C0A62">
      <w:pPr>
        <w:rPr>
          <w:rFonts w:asciiTheme="minorHAnsi" w:hAnsiTheme="minorHAnsi"/>
          <w:sz w:val="24"/>
          <w:szCs w:val="24"/>
        </w:rPr>
      </w:pPr>
    </w:p>
    <w:p w14:paraId="3DC85F42" w14:textId="77777777" w:rsidR="003C0A62" w:rsidRDefault="003C0A62">
      <w:pPr>
        <w:rPr>
          <w:rFonts w:asciiTheme="minorHAnsi" w:hAnsiTheme="minorHAnsi"/>
          <w:sz w:val="24"/>
          <w:szCs w:val="24"/>
        </w:rPr>
      </w:pPr>
    </w:p>
    <w:p w14:paraId="252BB581" w14:textId="4BF5B7D4" w:rsidR="003C0A62" w:rsidRDefault="003C0A62">
      <w:pPr>
        <w:rPr>
          <w:rFonts w:asciiTheme="minorHAnsi" w:hAnsiTheme="minorHAnsi"/>
          <w:sz w:val="24"/>
          <w:szCs w:val="24"/>
        </w:rPr>
      </w:pPr>
      <w:r>
        <w:rPr>
          <w:rFonts w:asciiTheme="minorHAnsi" w:hAnsiTheme="minorHAnsi"/>
          <w:sz w:val="24"/>
          <w:szCs w:val="24"/>
        </w:rPr>
        <w:t>Chart 3</w:t>
      </w:r>
    </w:p>
    <w:p w14:paraId="631E1C3D" w14:textId="7D4C3974" w:rsidR="009E4F2F" w:rsidRDefault="003C0A62">
      <w:pPr>
        <w:rPr>
          <w:rFonts w:asciiTheme="minorHAnsi" w:hAnsiTheme="minorHAnsi"/>
          <w:sz w:val="24"/>
          <w:szCs w:val="24"/>
        </w:rPr>
      </w:pPr>
      <w:r w:rsidRPr="009E4F2F">
        <w:rPr>
          <w:rFonts w:asciiTheme="minorHAnsi" w:hAnsiTheme="minorHAnsi"/>
          <w:noProof/>
          <w:sz w:val="24"/>
          <w:szCs w:val="24"/>
        </w:rPr>
        <w:drawing>
          <wp:inline distT="0" distB="0" distL="0" distR="0" wp14:anchorId="4C72D06B" wp14:editId="6DC13DF8">
            <wp:extent cx="5943600" cy="3286125"/>
            <wp:effectExtent l="0" t="0" r="0" b="9525"/>
            <wp:docPr id="197648968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72198544" name=""/>
                    <pic:cNvPicPr/>
                  </pic:nvPicPr>
                  <pic:blipFill>
                    <a:blip r:embed="rId10"/>
                    <a:stretch>
                      <a:fillRect/>
                    </a:stretch>
                  </pic:blipFill>
                  <pic:spPr>
                    <a:xfrm>
                      <a:off x="0" y="0"/>
                      <a:ext cx="5943600" cy="3286125"/>
                    </a:xfrm>
                    <a:prstGeom prst="rect">
                      <a:avLst/>
                    </a:prstGeom>
                  </pic:spPr>
                </pic:pic>
              </a:graphicData>
            </a:graphic>
          </wp:inline>
        </w:drawing>
      </w:r>
    </w:p>
    <w:p w14:paraId="6D89E078" w14:textId="77777777" w:rsidR="003C0A62" w:rsidRDefault="003C0A62">
      <w:pPr>
        <w:rPr>
          <w:rFonts w:asciiTheme="minorHAnsi" w:hAnsiTheme="minorHAnsi"/>
          <w:sz w:val="24"/>
          <w:szCs w:val="24"/>
        </w:rPr>
      </w:pPr>
    </w:p>
    <w:p w14:paraId="79B159E4" w14:textId="77777777" w:rsidR="003C0A62" w:rsidRPr="009E4F2F" w:rsidRDefault="003C0A62">
      <w:pPr>
        <w:rPr>
          <w:rFonts w:asciiTheme="minorHAnsi" w:hAnsiTheme="minorHAnsi"/>
          <w:sz w:val="24"/>
          <w:szCs w:val="24"/>
        </w:rPr>
      </w:pPr>
    </w:p>
    <w:sectPr w:rsidR="003C0A62" w:rsidRPr="009E4F2F" w:rsidSect="00861EF8">
      <w:headerReference w:type="default" r:id="rId11"/>
      <w:footerReference w:type="default" r:id="rId12"/>
      <w:pgSz w:w="12240" w:h="15840"/>
      <w:pgMar w:top="1440" w:right="1440" w:bottom="1440" w:left="1440" w:header="720" w:footer="1152"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6EBF34A" w14:textId="77777777" w:rsidR="00C46702" w:rsidRDefault="00C46702" w:rsidP="00DD1321">
      <w:pPr>
        <w:spacing w:after="0"/>
      </w:pPr>
      <w:r>
        <w:separator/>
      </w:r>
    </w:p>
  </w:endnote>
  <w:endnote w:type="continuationSeparator" w:id="0">
    <w:p w14:paraId="546D68F7" w14:textId="77777777" w:rsidR="00C46702" w:rsidRDefault="00C46702" w:rsidP="00DD1321">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Open Sans">
    <w:charset w:val="00"/>
    <w:family w:val="swiss"/>
    <w:pitch w:val="variable"/>
    <w:sig w:usb0="E00002EF" w:usb1="4000205B" w:usb2="00000028"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4555AC" w14:textId="77777777" w:rsidR="00C03939" w:rsidRPr="00C03939" w:rsidRDefault="00C03939" w:rsidP="00C03939">
    <w:pPr>
      <w:pStyle w:val="Footer"/>
      <w:jc w:val="center"/>
      <w:rPr>
        <w:rFonts w:ascii="Open Sans" w:hAnsi="Open Sans" w:cs="Open Sans"/>
        <w:color w:val="173961"/>
      </w:rPr>
    </w:pPr>
    <w:r w:rsidRPr="00C03939">
      <w:rPr>
        <w:rFonts w:ascii="Open Sans" w:hAnsi="Open Sans" w:cs="Open Sans"/>
        <w:color w:val="173961"/>
      </w:rPr>
      <w:t>700 2nd Ave. Suite 101 | Des Moines, IA 50309</w:t>
    </w:r>
  </w:p>
  <w:p w14:paraId="38F46813" w14:textId="77777777" w:rsidR="00861EF8" w:rsidRPr="00C03939" w:rsidRDefault="00C03939" w:rsidP="00C03939">
    <w:pPr>
      <w:pStyle w:val="Footer"/>
      <w:jc w:val="center"/>
      <w:rPr>
        <w:rFonts w:ascii="Open Sans" w:hAnsi="Open Sans" w:cs="Open Sans"/>
        <w:color w:val="173961"/>
      </w:rPr>
    </w:pPr>
    <w:r w:rsidRPr="00C03939">
      <w:rPr>
        <w:rFonts w:ascii="Open Sans" w:hAnsi="Open Sans" w:cs="Open Sans"/>
        <w:color w:val="173961"/>
      </w:rPr>
      <w:t>www.iowaddcouncil.org</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E3D670C" w14:textId="77777777" w:rsidR="00C46702" w:rsidRDefault="00C46702" w:rsidP="00DD1321">
      <w:pPr>
        <w:spacing w:after="0"/>
      </w:pPr>
      <w:r>
        <w:separator/>
      </w:r>
    </w:p>
  </w:footnote>
  <w:footnote w:type="continuationSeparator" w:id="0">
    <w:p w14:paraId="73831A4A" w14:textId="77777777" w:rsidR="00C46702" w:rsidRDefault="00C46702" w:rsidP="00DD1321">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32756D" w14:textId="77777777" w:rsidR="00DD1321" w:rsidRDefault="00861EF8" w:rsidP="00861EF8">
    <w:pPr>
      <w:pStyle w:val="Header"/>
      <w:jc w:val="center"/>
    </w:pPr>
    <w:r>
      <w:rPr>
        <w:noProof/>
      </w:rPr>
      <w:drawing>
        <wp:anchor distT="0" distB="0" distL="114300" distR="114300" simplePos="0" relativeHeight="251658240" behindDoc="0" locked="0" layoutInCell="1" allowOverlap="1" wp14:anchorId="3A4D47E6" wp14:editId="4639DD8B">
          <wp:simplePos x="0" y="0"/>
          <wp:positionH relativeFrom="page">
            <wp:align>left</wp:align>
          </wp:positionH>
          <wp:positionV relativeFrom="page">
            <wp:posOffset>7620</wp:posOffset>
          </wp:positionV>
          <wp:extent cx="7797960" cy="1836420"/>
          <wp:effectExtent l="0" t="0" r="0" b="0"/>
          <wp:wrapSquare wrapText="bothSides"/>
          <wp:docPr id="484618269"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4618269" name="Picture 3"/>
                  <pic:cNvPicPr/>
                </pic:nvPicPr>
                <pic:blipFill>
                  <a:blip r:embed="rId1">
                    <a:extLst>
                      <a:ext uri="{28A0092B-C50C-407E-A947-70E740481C1C}">
                        <a14:useLocalDpi xmlns:a14="http://schemas.microsoft.com/office/drawing/2010/main" val="0"/>
                      </a:ext>
                    </a:extLst>
                  </a:blip>
                  <a:stretch>
                    <a:fillRect/>
                  </a:stretch>
                </pic:blipFill>
                <pic:spPr>
                  <a:xfrm>
                    <a:off x="0" y="0"/>
                    <a:ext cx="7797960" cy="1836420"/>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E80985"/>
    <w:multiLevelType w:val="multilevel"/>
    <w:tmpl w:val="DA60378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BDE7B08"/>
    <w:multiLevelType w:val="multilevel"/>
    <w:tmpl w:val="46E077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BEA3E16"/>
    <w:multiLevelType w:val="multilevel"/>
    <w:tmpl w:val="1674CA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08E5251"/>
    <w:multiLevelType w:val="multilevel"/>
    <w:tmpl w:val="8C0876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5395622"/>
    <w:multiLevelType w:val="multilevel"/>
    <w:tmpl w:val="4E0C93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26A00AD2"/>
    <w:multiLevelType w:val="hybridMultilevel"/>
    <w:tmpl w:val="7868D164"/>
    <w:lvl w:ilvl="0" w:tplc="04090001">
      <w:start w:val="1"/>
      <w:numFmt w:val="bullet"/>
      <w:lvlText w:val=""/>
      <w:lvlJc w:val="left"/>
      <w:pPr>
        <w:ind w:left="911" w:hanging="360"/>
      </w:pPr>
      <w:rPr>
        <w:rFonts w:ascii="Symbol" w:hAnsi="Symbol" w:hint="default"/>
      </w:rPr>
    </w:lvl>
    <w:lvl w:ilvl="1" w:tplc="04090003" w:tentative="1">
      <w:start w:val="1"/>
      <w:numFmt w:val="bullet"/>
      <w:lvlText w:val="o"/>
      <w:lvlJc w:val="left"/>
      <w:pPr>
        <w:ind w:left="1631" w:hanging="360"/>
      </w:pPr>
      <w:rPr>
        <w:rFonts w:ascii="Courier New" w:hAnsi="Courier New" w:cs="Courier New" w:hint="default"/>
      </w:rPr>
    </w:lvl>
    <w:lvl w:ilvl="2" w:tplc="04090005" w:tentative="1">
      <w:start w:val="1"/>
      <w:numFmt w:val="bullet"/>
      <w:lvlText w:val=""/>
      <w:lvlJc w:val="left"/>
      <w:pPr>
        <w:ind w:left="2351" w:hanging="360"/>
      </w:pPr>
      <w:rPr>
        <w:rFonts w:ascii="Wingdings" w:hAnsi="Wingdings" w:hint="default"/>
      </w:rPr>
    </w:lvl>
    <w:lvl w:ilvl="3" w:tplc="04090001" w:tentative="1">
      <w:start w:val="1"/>
      <w:numFmt w:val="bullet"/>
      <w:lvlText w:val=""/>
      <w:lvlJc w:val="left"/>
      <w:pPr>
        <w:ind w:left="3071" w:hanging="360"/>
      </w:pPr>
      <w:rPr>
        <w:rFonts w:ascii="Symbol" w:hAnsi="Symbol" w:hint="default"/>
      </w:rPr>
    </w:lvl>
    <w:lvl w:ilvl="4" w:tplc="04090003" w:tentative="1">
      <w:start w:val="1"/>
      <w:numFmt w:val="bullet"/>
      <w:lvlText w:val="o"/>
      <w:lvlJc w:val="left"/>
      <w:pPr>
        <w:ind w:left="3791" w:hanging="360"/>
      </w:pPr>
      <w:rPr>
        <w:rFonts w:ascii="Courier New" w:hAnsi="Courier New" w:cs="Courier New" w:hint="default"/>
      </w:rPr>
    </w:lvl>
    <w:lvl w:ilvl="5" w:tplc="04090005" w:tentative="1">
      <w:start w:val="1"/>
      <w:numFmt w:val="bullet"/>
      <w:lvlText w:val=""/>
      <w:lvlJc w:val="left"/>
      <w:pPr>
        <w:ind w:left="4511" w:hanging="360"/>
      </w:pPr>
      <w:rPr>
        <w:rFonts w:ascii="Wingdings" w:hAnsi="Wingdings" w:hint="default"/>
      </w:rPr>
    </w:lvl>
    <w:lvl w:ilvl="6" w:tplc="04090001" w:tentative="1">
      <w:start w:val="1"/>
      <w:numFmt w:val="bullet"/>
      <w:lvlText w:val=""/>
      <w:lvlJc w:val="left"/>
      <w:pPr>
        <w:ind w:left="5231" w:hanging="360"/>
      </w:pPr>
      <w:rPr>
        <w:rFonts w:ascii="Symbol" w:hAnsi="Symbol" w:hint="default"/>
      </w:rPr>
    </w:lvl>
    <w:lvl w:ilvl="7" w:tplc="04090003" w:tentative="1">
      <w:start w:val="1"/>
      <w:numFmt w:val="bullet"/>
      <w:lvlText w:val="o"/>
      <w:lvlJc w:val="left"/>
      <w:pPr>
        <w:ind w:left="5951" w:hanging="360"/>
      </w:pPr>
      <w:rPr>
        <w:rFonts w:ascii="Courier New" w:hAnsi="Courier New" w:cs="Courier New" w:hint="default"/>
      </w:rPr>
    </w:lvl>
    <w:lvl w:ilvl="8" w:tplc="04090005" w:tentative="1">
      <w:start w:val="1"/>
      <w:numFmt w:val="bullet"/>
      <w:lvlText w:val=""/>
      <w:lvlJc w:val="left"/>
      <w:pPr>
        <w:ind w:left="6671" w:hanging="360"/>
      </w:pPr>
      <w:rPr>
        <w:rFonts w:ascii="Wingdings" w:hAnsi="Wingdings" w:hint="default"/>
      </w:rPr>
    </w:lvl>
  </w:abstractNum>
  <w:abstractNum w:abstractNumId="6" w15:restartNumberingAfterBreak="0">
    <w:nsid w:val="2B6612C7"/>
    <w:multiLevelType w:val="multilevel"/>
    <w:tmpl w:val="2F6802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38682771"/>
    <w:multiLevelType w:val="multilevel"/>
    <w:tmpl w:val="C44082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52362EB6"/>
    <w:multiLevelType w:val="multilevel"/>
    <w:tmpl w:val="5CACA95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6E4E737F"/>
    <w:multiLevelType w:val="hybridMultilevel"/>
    <w:tmpl w:val="2B4A0FA4"/>
    <w:lvl w:ilvl="0" w:tplc="455C34F6">
      <w:numFmt w:val="bullet"/>
      <w:lvlText w:val=""/>
      <w:lvlJc w:val="left"/>
      <w:pPr>
        <w:ind w:left="820" w:hanging="360"/>
      </w:pPr>
      <w:rPr>
        <w:rFonts w:ascii="Symbol" w:eastAsia="Symbol" w:hAnsi="Symbol" w:cs="Symbol" w:hint="default"/>
        <w:b w:val="0"/>
        <w:bCs w:val="0"/>
        <w:i w:val="0"/>
        <w:iCs w:val="0"/>
        <w:spacing w:val="0"/>
        <w:w w:val="100"/>
        <w:sz w:val="28"/>
        <w:szCs w:val="28"/>
        <w:lang w:val="en-US" w:eastAsia="en-US" w:bidi="ar-SA"/>
      </w:rPr>
    </w:lvl>
    <w:lvl w:ilvl="1" w:tplc="115AF214">
      <w:numFmt w:val="bullet"/>
      <w:lvlText w:val=""/>
      <w:lvlJc w:val="left"/>
      <w:pPr>
        <w:ind w:left="912" w:hanging="360"/>
      </w:pPr>
      <w:rPr>
        <w:rFonts w:ascii="Symbol" w:eastAsia="Symbol" w:hAnsi="Symbol" w:cs="Symbol" w:hint="default"/>
        <w:b w:val="0"/>
        <w:bCs w:val="0"/>
        <w:i w:val="0"/>
        <w:iCs w:val="0"/>
        <w:spacing w:val="0"/>
        <w:w w:val="100"/>
        <w:sz w:val="28"/>
        <w:szCs w:val="28"/>
        <w:lang w:val="en-US" w:eastAsia="en-US" w:bidi="ar-SA"/>
      </w:rPr>
    </w:lvl>
    <w:lvl w:ilvl="2" w:tplc="AD984FDC">
      <w:numFmt w:val="bullet"/>
      <w:lvlText w:val="•"/>
      <w:lvlJc w:val="left"/>
      <w:pPr>
        <w:ind w:left="1937" w:hanging="360"/>
      </w:pPr>
      <w:rPr>
        <w:rFonts w:hint="default"/>
        <w:lang w:val="en-US" w:eastAsia="en-US" w:bidi="ar-SA"/>
      </w:rPr>
    </w:lvl>
    <w:lvl w:ilvl="3" w:tplc="1B4C8E84">
      <w:numFmt w:val="bullet"/>
      <w:lvlText w:val="•"/>
      <w:lvlJc w:val="left"/>
      <w:pPr>
        <w:ind w:left="2955" w:hanging="360"/>
      </w:pPr>
      <w:rPr>
        <w:rFonts w:hint="default"/>
        <w:lang w:val="en-US" w:eastAsia="en-US" w:bidi="ar-SA"/>
      </w:rPr>
    </w:lvl>
    <w:lvl w:ilvl="4" w:tplc="C8DA02CC">
      <w:numFmt w:val="bullet"/>
      <w:lvlText w:val="•"/>
      <w:lvlJc w:val="left"/>
      <w:pPr>
        <w:ind w:left="3973" w:hanging="360"/>
      </w:pPr>
      <w:rPr>
        <w:rFonts w:hint="default"/>
        <w:lang w:val="en-US" w:eastAsia="en-US" w:bidi="ar-SA"/>
      </w:rPr>
    </w:lvl>
    <w:lvl w:ilvl="5" w:tplc="A6E650AE">
      <w:numFmt w:val="bullet"/>
      <w:lvlText w:val="•"/>
      <w:lvlJc w:val="left"/>
      <w:pPr>
        <w:ind w:left="4991" w:hanging="360"/>
      </w:pPr>
      <w:rPr>
        <w:rFonts w:hint="default"/>
        <w:lang w:val="en-US" w:eastAsia="en-US" w:bidi="ar-SA"/>
      </w:rPr>
    </w:lvl>
    <w:lvl w:ilvl="6" w:tplc="A9F258BC">
      <w:numFmt w:val="bullet"/>
      <w:lvlText w:val="•"/>
      <w:lvlJc w:val="left"/>
      <w:pPr>
        <w:ind w:left="6008" w:hanging="360"/>
      </w:pPr>
      <w:rPr>
        <w:rFonts w:hint="default"/>
        <w:lang w:val="en-US" w:eastAsia="en-US" w:bidi="ar-SA"/>
      </w:rPr>
    </w:lvl>
    <w:lvl w:ilvl="7" w:tplc="B0DA4720">
      <w:numFmt w:val="bullet"/>
      <w:lvlText w:val="•"/>
      <w:lvlJc w:val="left"/>
      <w:pPr>
        <w:ind w:left="7026" w:hanging="360"/>
      </w:pPr>
      <w:rPr>
        <w:rFonts w:hint="default"/>
        <w:lang w:val="en-US" w:eastAsia="en-US" w:bidi="ar-SA"/>
      </w:rPr>
    </w:lvl>
    <w:lvl w:ilvl="8" w:tplc="20F6F718">
      <w:numFmt w:val="bullet"/>
      <w:lvlText w:val="•"/>
      <w:lvlJc w:val="left"/>
      <w:pPr>
        <w:ind w:left="8044" w:hanging="360"/>
      </w:pPr>
      <w:rPr>
        <w:rFonts w:hint="default"/>
        <w:lang w:val="en-US" w:eastAsia="en-US" w:bidi="ar-SA"/>
      </w:rPr>
    </w:lvl>
  </w:abstractNum>
  <w:abstractNum w:abstractNumId="10" w15:restartNumberingAfterBreak="0">
    <w:nsid w:val="77832121"/>
    <w:multiLevelType w:val="multilevel"/>
    <w:tmpl w:val="6DD64E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7FFB1975"/>
    <w:multiLevelType w:val="multilevel"/>
    <w:tmpl w:val="BFCEDE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51471461">
    <w:abstractNumId w:val="4"/>
  </w:num>
  <w:num w:numId="2" w16cid:durableId="1412922770">
    <w:abstractNumId w:val="7"/>
  </w:num>
  <w:num w:numId="3" w16cid:durableId="1521554339">
    <w:abstractNumId w:val="6"/>
  </w:num>
  <w:num w:numId="4" w16cid:durableId="119955359">
    <w:abstractNumId w:val="10"/>
  </w:num>
  <w:num w:numId="5" w16cid:durableId="492181478">
    <w:abstractNumId w:val="3"/>
  </w:num>
  <w:num w:numId="6" w16cid:durableId="1272593301">
    <w:abstractNumId w:val="0"/>
  </w:num>
  <w:num w:numId="7" w16cid:durableId="1597011914">
    <w:abstractNumId w:val="11"/>
  </w:num>
  <w:num w:numId="8" w16cid:durableId="2067490956">
    <w:abstractNumId w:val="8"/>
  </w:num>
  <w:num w:numId="9" w16cid:durableId="743837236">
    <w:abstractNumId w:val="1"/>
  </w:num>
  <w:num w:numId="10" w16cid:durableId="618495025">
    <w:abstractNumId w:val="2"/>
  </w:num>
  <w:num w:numId="11" w16cid:durableId="2128891974">
    <w:abstractNumId w:val="9"/>
  </w:num>
  <w:num w:numId="12" w16cid:durableId="362487670">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D1321"/>
    <w:rsid w:val="00036D27"/>
    <w:rsid w:val="000C5BD6"/>
    <w:rsid w:val="001553A6"/>
    <w:rsid w:val="002706D9"/>
    <w:rsid w:val="002E4BEB"/>
    <w:rsid w:val="00316DC5"/>
    <w:rsid w:val="003C0A62"/>
    <w:rsid w:val="00423B5B"/>
    <w:rsid w:val="00430A67"/>
    <w:rsid w:val="00470312"/>
    <w:rsid w:val="004A1779"/>
    <w:rsid w:val="004F277D"/>
    <w:rsid w:val="004F55FB"/>
    <w:rsid w:val="005C4225"/>
    <w:rsid w:val="00602CDA"/>
    <w:rsid w:val="006E74AC"/>
    <w:rsid w:val="00730423"/>
    <w:rsid w:val="007A2820"/>
    <w:rsid w:val="007A2841"/>
    <w:rsid w:val="007B6983"/>
    <w:rsid w:val="007E48A0"/>
    <w:rsid w:val="007E5E6C"/>
    <w:rsid w:val="007F13E4"/>
    <w:rsid w:val="008210BA"/>
    <w:rsid w:val="00861EF8"/>
    <w:rsid w:val="008C7EDB"/>
    <w:rsid w:val="00910781"/>
    <w:rsid w:val="00957DBF"/>
    <w:rsid w:val="00967B10"/>
    <w:rsid w:val="0099230B"/>
    <w:rsid w:val="009E4F2F"/>
    <w:rsid w:val="00A05A73"/>
    <w:rsid w:val="00A4174B"/>
    <w:rsid w:val="00AC0C8C"/>
    <w:rsid w:val="00AC3808"/>
    <w:rsid w:val="00AF1632"/>
    <w:rsid w:val="00B24935"/>
    <w:rsid w:val="00BB3BAC"/>
    <w:rsid w:val="00BF021A"/>
    <w:rsid w:val="00C03939"/>
    <w:rsid w:val="00C46702"/>
    <w:rsid w:val="00C70780"/>
    <w:rsid w:val="00C9025E"/>
    <w:rsid w:val="00CE08C6"/>
    <w:rsid w:val="00CE4D99"/>
    <w:rsid w:val="00D004D2"/>
    <w:rsid w:val="00DD1321"/>
    <w:rsid w:val="00E4677F"/>
    <w:rsid w:val="00E5715B"/>
    <w:rsid w:val="00E6285F"/>
    <w:rsid w:val="00E945A3"/>
    <w:rsid w:val="00F227AE"/>
    <w:rsid w:val="00F266E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08FC18C"/>
  <w15:chartTrackingRefBased/>
  <w15:docId w15:val="{78DA53A8-3A3A-4B57-8A9B-703C099A44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C4225"/>
    <w:pPr>
      <w:spacing w:after="80" w:line="240" w:lineRule="auto"/>
    </w:pPr>
    <w:rPr>
      <w:rFonts w:ascii="Arial" w:eastAsia="Arial" w:hAnsi="Arial"/>
      <w:kern w:val="0"/>
      <w:sz w:val="21"/>
      <w:szCs w:val="22"/>
      <w14:ligatures w14:val="none"/>
    </w:rPr>
  </w:style>
  <w:style w:type="paragraph" w:styleId="Heading1">
    <w:name w:val="heading 1"/>
    <w:basedOn w:val="Normal"/>
    <w:next w:val="Normal"/>
    <w:link w:val="Heading1Char"/>
    <w:uiPriority w:val="9"/>
    <w:qFormat/>
    <w:rsid w:val="00DD1321"/>
    <w:pPr>
      <w:keepNext/>
      <w:keepLines/>
      <w:spacing w:before="360" w:line="278" w:lineRule="auto"/>
      <w:outlineLvl w:val="0"/>
    </w:pPr>
    <w:rPr>
      <w:rFonts w:asciiTheme="majorHAnsi" w:eastAsiaTheme="majorEastAsia" w:hAnsiTheme="majorHAnsi" w:cstheme="majorBidi"/>
      <w:color w:val="0F4761" w:themeColor="accent1" w:themeShade="BF"/>
      <w:kern w:val="2"/>
      <w:sz w:val="40"/>
      <w:szCs w:val="40"/>
      <w14:ligatures w14:val="standardContextual"/>
    </w:rPr>
  </w:style>
  <w:style w:type="paragraph" w:styleId="Heading2">
    <w:name w:val="heading 2"/>
    <w:basedOn w:val="Normal"/>
    <w:next w:val="Normal"/>
    <w:link w:val="Heading2Char"/>
    <w:uiPriority w:val="9"/>
    <w:semiHidden/>
    <w:unhideWhenUsed/>
    <w:qFormat/>
    <w:rsid w:val="00DD1321"/>
    <w:pPr>
      <w:keepNext/>
      <w:keepLines/>
      <w:spacing w:before="160" w:line="278" w:lineRule="auto"/>
      <w:outlineLvl w:val="1"/>
    </w:pPr>
    <w:rPr>
      <w:rFonts w:asciiTheme="majorHAnsi" w:eastAsiaTheme="majorEastAsia" w:hAnsiTheme="majorHAnsi" w:cstheme="majorBidi"/>
      <w:color w:val="0F4761" w:themeColor="accent1" w:themeShade="BF"/>
      <w:kern w:val="2"/>
      <w:sz w:val="32"/>
      <w:szCs w:val="32"/>
      <w14:ligatures w14:val="standardContextual"/>
    </w:rPr>
  </w:style>
  <w:style w:type="paragraph" w:styleId="Heading3">
    <w:name w:val="heading 3"/>
    <w:basedOn w:val="Normal"/>
    <w:next w:val="Normal"/>
    <w:link w:val="Heading3Char"/>
    <w:uiPriority w:val="9"/>
    <w:semiHidden/>
    <w:unhideWhenUsed/>
    <w:qFormat/>
    <w:rsid w:val="00DD1321"/>
    <w:pPr>
      <w:keepNext/>
      <w:keepLines/>
      <w:spacing w:before="160" w:line="278" w:lineRule="auto"/>
      <w:outlineLvl w:val="2"/>
    </w:pPr>
    <w:rPr>
      <w:rFonts w:asciiTheme="minorHAnsi" w:eastAsiaTheme="majorEastAsia" w:hAnsiTheme="minorHAnsi" w:cstheme="majorBidi"/>
      <w:color w:val="0F4761" w:themeColor="accent1" w:themeShade="BF"/>
      <w:kern w:val="2"/>
      <w:sz w:val="28"/>
      <w:szCs w:val="28"/>
      <w14:ligatures w14:val="standardContextual"/>
    </w:rPr>
  </w:style>
  <w:style w:type="paragraph" w:styleId="Heading4">
    <w:name w:val="heading 4"/>
    <w:basedOn w:val="Normal"/>
    <w:next w:val="Normal"/>
    <w:link w:val="Heading4Char"/>
    <w:uiPriority w:val="9"/>
    <w:semiHidden/>
    <w:unhideWhenUsed/>
    <w:qFormat/>
    <w:rsid w:val="00DD1321"/>
    <w:pPr>
      <w:keepNext/>
      <w:keepLines/>
      <w:spacing w:before="80" w:after="40" w:line="278" w:lineRule="auto"/>
      <w:outlineLvl w:val="3"/>
    </w:pPr>
    <w:rPr>
      <w:rFonts w:asciiTheme="minorHAnsi" w:eastAsiaTheme="majorEastAsia" w:hAnsiTheme="minorHAnsi" w:cstheme="majorBidi"/>
      <w:i/>
      <w:iCs/>
      <w:color w:val="0F4761" w:themeColor="accent1" w:themeShade="BF"/>
      <w:kern w:val="2"/>
      <w:sz w:val="24"/>
      <w:szCs w:val="24"/>
      <w14:ligatures w14:val="standardContextual"/>
    </w:rPr>
  </w:style>
  <w:style w:type="paragraph" w:styleId="Heading5">
    <w:name w:val="heading 5"/>
    <w:basedOn w:val="Normal"/>
    <w:next w:val="Normal"/>
    <w:link w:val="Heading5Char"/>
    <w:uiPriority w:val="9"/>
    <w:semiHidden/>
    <w:unhideWhenUsed/>
    <w:qFormat/>
    <w:rsid w:val="00DD1321"/>
    <w:pPr>
      <w:keepNext/>
      <w:keepLines/>
      <w:spacing w:before="80" w:after="40" w:line="278" w:lineRule="auto"/>
      <w:outlineLvl w:val="4"/>
    </w:pPr>
    <w:rPr>
      <w:rFonts w:asciiTheme="minorHAnsi" w:eastAsiaTheme="majorEastAsia" w:hAnsiTheme="minorHAnsi" w:cstheme="majorBidi"/>
      <w:color w:val="0F4761" w:themeColor="accent1" w:themeShade="BF"/>
      <w:kern w:val="2"/>
      <w:sz w:val="24"/>
      <w:szCs w:val="24"/>
      <w14:ligatures w14:val="standardContextual"/>
    </w:rPr>
  </w:style>
  <w:style w:type="paragraph" w:styleId="Heading6">
    <w:name w:val="heading 6"/>
    <w:basedOn w:val="Normal"/>
    <w:next w:val="Normal"/>
    <w:link w:val="Heading6Char"/>
    <w:uiPriority w:val="9"/>
    <w:semiHidden/>
    <w:unhideWhenUsed/>
    <w:qFormat/>
    <w:rsid w:val="00DD1321"/>
    <w:pPr>
      <w:keepNext/>
      <w:keepLines/>
      <w:spacing w:before="40" w:after="0" w:line="278" w:lineRule="auto"/>
      <w:outlineLvl w:val="5"/>
    </w:pPr>
    <w:rPr>
      <w:rFonts w:asciiTheme="minorHAnsi" w:eastAsiaTheme="majorEastAsia" w:hAnsiTheme="minorHAnsi" w:cstheme="majorBidi"/>
      <w:i/>
      <w:iCs/>
      <w:color w:val="595959" w:themeColor="text1" w:themeTint="A6"/>
      <w:kern w:val="2"/>
      <w:sz w:val="24"/>
      <w:szCs w:val="24"/>
      <w14:ligatures w14:val="standardContextual"/>
    </w:rPr>
  </w:style>
  <w:style w:type="paragraph" w:styleId="Heading7">
    <w:name w:val="heading 7"/>
    <w:basedOn w:val="Normal"/>
    <w:next w:val="Normal"/>
    <w:link w:val="Heading7Char"/>
    <w:uiPriority w:val="9"/>
    <w:semiHidden/>
    <w:unhideWhenUsed/>
    <w:qFormat/>
    <w:rsid w:val="00DD1321"/>
    <w:pPr>
      <w:keepNext/>
      <w:keepLines/>
      <w:spacing w:before="40" w:after="0" w:line="278" w:lineRule="auto"/>
      <w:outlineLvl w:val="6"/>
    </w:pPr>
    <w:rPr>
      <w:rFonts w:asciiTheme="minorHAnsi" w:eastAsiaTheme="majorEastAsia" w:hAnsiTheme="minorHAnsi" w:cstheme="majorBidi"/>
      <w:color w:val="595959" w:themeColor="text1" w:themeTint="A6"/>
      <w:kern w:val="2"/>
      <w:sz w:val="24"/>
      <w:szCs w:val="24"/>
      <w14:ligatures w14:val="standardContextual"/>
    </w:rPr>
  </w:style>
  <w:style w:type="paragraph" w:styleId="Heading8">
    <w:name w:val="heading 8"/>
    <w:basedOn w:val="Normal"/>
    <w:next w:val="Normal"/>
    <w:link w:val="Heading8Char"/>
    <w:uiPriority w:val="9"/>
    <w:semiHidden/>
    <w:unhideWhenUsed/>
    <w:qFormat/>
    <w:rsid w:val="00DD1321"/>
    <w:pPr>
      <w:keepNext/>
      <w:keepLines/>
      <w:spacing w:after="0" w:line="278" w:lineRule="auto"/>
      <w:outlineLvl w:val="7"/>
    </w:pPr>
    <w:rPr>
      <w:rFonts w:asciiTheme="minorHAnsi" w:eastAsiaTheme="majorEastAsia" w:hAnsiTheme="minorHAnsi" w:cstheme="majorBidi"/>
      <w:i/>
      <w:iCs/>
      <w:color w:val="272727" w:themeColor="text1" w:themeTint="D8"/>
      <w:kern w:val="2"/>
      <w:sz w:val="24"/>
      <w:szCs w:val="24"/>
      <w14:ligatures w14:val="standardContextual"/>
    </w:rPr>
  </w:style>
  <w:style w:type="paragraph" w:styleId="Heading9">
    <w:name w:val="heading 9"/>
    <w:basedOn w:val="Normal"/>
    <w:next w:val="Normal"/>
    <w:link w:val="Heading9Char"/>
    <w:uiPriority w:val="9"/>
    <w:semiHidden/>
    <w:unhideWhenUsed/>
    <w:qFormat/>
    <w:rsid w:val="00DD1321"/>
    <w:pPr>
      <w:keepNext/>
      <w:keepLines/>
      <w:spacing w:after="0" w:line="278" w:lineRule="auto"/>
      <w:outlineLvl w:val="8"/>
    </w:pPr>
    <w:rPr>
      <w:rFonts w:asciiTheme="minorHAnsi" w:eastAsiaTheme="majorEastAsia" w:hAnsiTheme="minorHAnsi" w:cstheme="majorBidi"/>
      <w:color w:val="272727" w:themeColor="text1" w:themeTint="D8"/>
      <w:kern w:val="2"/>
      <w:sz w:val="24"/>
      <w:szCs w:val="24"/>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D1321"/>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DD1321"/>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DD1321"/>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DD1321"/>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DD1321"/>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DD1321"/>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DD1321"/>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DD1321"/>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DD1321"/>
    <w:rPr>
      <w:rFonts w:eastAsiaTheme="majorEastAsia" w:cstheme="majorBidi"/>
      <w:color w:val="272727" w:themeColor="text1" w:themeTint="D8"/>
    </w:rPr>
  </w:style>
  <w:style w:type="paragraph" w:styleId="Title">
    <w:name w:val="Title"/>
    <w:basedOn w:val="Normal"/>
    <w:next w:val="Normal"/>
    <w:link w:val="TitleChar"/>
    <w:uiPriority w:val="10"/>
    <w:qFormat/>
    <w:rsid w:val="00DD1321"/>
    <w:pPr>
      <w:contextualSpacing/>
    </w:pPr>
    <w:rPr>
      <w:rFonts w:asciiTheme="majorHAnsi" w:eastAsiaTheme="majorEastAsia" w:hAnsiTheme="majorHAnsi" w:cstheme="majorBidi"/>
      <w:spacing w:val="-10"/>
      <w:kern w:val="28"/>
      <w:sz w:val="56"/>
      <w:szCs w:val="56"/>
      <w14:ligatures w14:val="standardContextual"/>
    </w:rPr>
  </w:style>
  <w:style w:type="character" w:customStyle="1" w:styleId="TitleChar">
    <w:name w:val="Title Char"/>
    <w:basedOn w:val="DefaultParagraphFont"/>
    <w:link w:val="Title"/>
    <w:uiPriority w:val="10"/>
    <w:rsid w:val="00DD1321"/>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DD1321"/>
    <w:pPr>
      <w:numPr>
        <w:ilvl w:val="1"/>
      </w:numPr>
      <w:spacing w:after="160" w:line="278" w:lineRule="auto"/>
    </w:pPr>
    <w:rPr>
      <w:rFonts w:asciiTheme="minorHAnsi" w:eastAsiaTheme="majorEastAsia" w:hAnsiTheme="minorHAnsi" w:cstheme="majorBidi"/>
      <w:color w:val="595959" w:themeColor="text1" w:themeTint="A6"/>
      <w:spacing w:val="15"/>
      <w:kern w:val="2"/>
      <w:sz w:val="28"/>
      <w:szCs w:val="28"/>
      <w14:ligatures w14:val="standardContextual"/>
    </w:rPr>
  </w:style>
  <w:style w:type="character" w:customStyle="1" w:styleId="SubtitleChar">
    <w:name w:val="Subtitle Char"/>
    <w:basedOn w:val="DefaultParagraphFont"/>
    <w:link w:val="Subtitle"/>
    <w:uiPriority w:val="11"/>
    <w:rsid w:val="00DD1321"/>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DD1321"/>
    <w:pPr>
      <w:spacing w:before="160" w:after="160" w:line="278" w:lineRule="auto"/>
      <w:jc w:val="center"/>
    </w:pPr>
    <w:rPr>
      <w:rFonts w:asciiTheme="minorHAnsi" w:eastAsiaTheme="minorHAnsi" w:hAnsiTheme="minorHAnsi"/>
      <w:i/>
      <w:iCs/>
      <w:color w:val="404040" w:themeColor="text1" w:themeTint="BF"/>
      <w:kern w:val="2"/>
      <w:sz w:val="24"/>
      <w:szCs w:val="24"/>
      <w14:ligatures w14:val="standardContextual"/>
    </w:rPr>
  </w:style>
  <w:style w:type="character" w:customStyle="1" w:styleId="QuoteChar">
    <w:name w:val="Quote Char"/>
    <w:basedOn w:val="DefaultParagraphFont"/>
    <w:link w:val="Quote"/>
    <w:uiPriority w:val="29"/>
    <w:rsid w:val="00DD1321"/>
    <w:rPr>
      <w:i/>
      <w:iCs/>
      <w:color w:val="404040" w:themeColor="text1" w:themeTint="BF"/>
    </w:rPr>
  </w:style>
  <w:style w:type="paragraph" w:styleId="ListParagraph">
    <w:name w:val="List Paragraph"/>
    <w:basedOn w:val="Normal"/>
    <w:uiPriority w:val="1"/>
    <w:qFormat/>
    <w:rsid w:val="00DD1321"/>
    <w:pPr>
      <w:spacing w:after="160" w:line="278" w:lineRule="auto"/>
      <w:ind w:left="720"/>
      <w:contextualSpacing/>
    </w:pPr>
    <w:rPr>
      <w:rFonts w:asciiTheme="minorHAnsi" w:eastAsiaTheme="minorHAnsi" w:hAnsiTheme="minorHAnsi"/>
      <w:kern w:val="2"/>
      <w:sz w:val="24"/>
      <w:szCs w:val="24"/>
      <w14:ligatures w14:val="standardContextual"/>
    </w:rPr>
  </w:style>
  <w:style w:type="character" w:styleId="IntenseEmphasis">
    <w:name w:val="Intense Emphasis"/>
    <w:basedOn w:val="DefaultParagraphFont"/>
    <w:uiPriority w:val="21"/>
    <w:qFormat/>
    <w:rsid w:val="00DD1321"/>
    <w:rPr>
      <w:i/>
      <w:iCs/>
      <w:color w:val="0F4761" w:themeColor="accent1" w:themeShade="BF"/>
    </w:rPr>
  </w:style>
  <w:style w:type="paragraph" w:styleId="IntenseQuote">
    <w:name w:val="Intense Quote"/>
    <w:basedOn w:val="Normal"/>
    <w:next w:val="Normal"/>
    <w:link w:val="IntenseQuoteChar"/>
    <w:uiPriority w:val="30"/>
    <w:qFormat/>
    <w:rsid w:val="00DD1321"/>
    <w:pPr>
      <w:pBdr>
        <w:top w:val="single" w:sz="4" w:space="10" w:color="0F4761" w:themeColor="accent1" w:themeShade="BF"/>
        <w:bottom w:val="single" w:sz="4" w:space="10" w:color="0F4761" w:themeColor="accent1" w:themeShade="BF"/>
      </w:pBdr>
      <w:spacing w:before="360" w:after="360" w:line="278" w:lineRule="auto"/>
      <w:ind w:left="864" w:right="864"/>
      <w:jc w:val="center"/>
    </w:pPr>
    <w:rPr>
      <w:rFonts w:asciiTheme="minorHAnsi" w:eastAsiaTheme="minorHAnsi" w:hAnsiTheme="minorHAnsi"/>
      <w:i/>
      <w:iCs/>
      <w:color w:val="0F4761" w:themeColor="accent1" w:themeShade="BF"/>
      <w:kern w:val="2"/>
      <w:sz w:val="24"/>
      <w:szCs w:val="24"/>
      <w14:ligatures w14:val="standardContextual"/>
    </w:rPr>
  </w:style>
  <w:style w:type="character" w:customStyle="1" w:styleId="IntenseQuoteChar">
    <w:name w:val="Intense Quote Char"/>
    <w:basedOn w:val="DefaultParagraphFont"/>
    <w:link w:val="IntenseQuote"/>
    <w:uiPriority w:val="30"/>
    <w:rsid w:val="00DD1321"/>
    <w:rPr>
      <w:i/>
      <w:iCs/>
      <w:color w:val="0F4761" w:themeColor="accent1" w:themeShade="BF"/>
    </w:rPr>
  </w:style>
  <w:style w:type="character" w:styleId="IntenseReference">
    <w:name w:val="Intense Reference"/>
    <w:basedOn w:val="DefaultParagraphFont"/>
    <w:uiPriority w:val="32"/>
    <w:qFormat/>
    <w:rsid w:val="00DD1321"/>
    <w:rPr>
      <w:b/>
      <w:bCs/>
      <w:smallCaps/>
      <w:color w:val="0F4761" w:themeColor="accent1" w:themeShade="BF"/>
      <w:spacing w:val="5"/>
    </w:rPr>
  </w:style>
  <w:style w:type="paragraph" w:styleId="NoSpacing">
    <w:name w:val="No Spacing"/>
    <w:uiPriority w:val="1"/>
    <w:qFormat/>
    <w:rsid w:val="00DD1321"/>
    <w:pPr>
      <w:spacing w:after="0" w:line="240" w:lineRule="auto"/>
    </w:pPr>
  </w:style>
  <w:style w:type="paragraph" w:styleId="Header">
    <w:name w:val="header"/>
    <w:basedOn w:val="Normal"/>
    <w:link w:val="HeaderChar"/>
    <w:uiPriority w:val="99"/>
    <w:unhideWhenUsed/>
    <w:rsid w:val="00DD1321"/>
    <w:pPr>
      <w:tabs>
        <w:tab w:val="center" w:pos="4680"/>
        <w:tab w:val="right" w:pos="9360"/>
      </w:tabs>
      <w:spacing w:after="0"/>
    </w:pPr>
    <w:rPr>
      <w:rFonts w:asciiTheme="minorHAnsi" w:eastAsiaTheme="minorHAnsi" w:hAnsiTheme="minorHAnsi"/>
      <w:kern w:val="2"/>
      <w:sz w:val="24"/>
      <w:szCs w:val="24"/>
      <w14:ligatures w14:val="standardContextual"/>
    </w:rPr>
  </w:style>
  <w:style w:type="character" w:customStyle="1" w:styleId="HeaderChar">
    <w:name w:val="Header Char"/>
    <w:basedOn w:val="DefaultParagraphFont"/>
    <w:link w:val="Header"/>
    <w:uiPriority w:val="99"/>
    <w:rsid w:val="00DD1321"/>
  </w:style>
  <w:style w:type="paragraph" w:styleId="Footer">
    <w:name w:val="footer"/>
    <w:basedOn w:val="Normal"/>
    <w:link w:val="FooterChar"/>
    <w:uiPriority w:val="99"/>
    <w:unhideWhenUsed/>
    <w:rsid w:val="00DD1321"/>
    <w:pPr>
      <w:tabs>
        <w:tab w:val="center" w:pos="4680"/>
        <w:tab w:val="right" w:pos="9360"/>
      </w:tabs>
      <w:spacing w:after="0"/>
    </w:pPr>
    <w:rPr>
      <w:rFonts w:asciiTheme="minorHAnsi" w:eastAsiaTheme="minorHAnsi" w:hAnsiTheme="minorHAnsi"/>
      <w:kern w:val="2"/>
      <w:sz w:val="24"/>
      <w:szCs w:val="24"/>
      <w14:ligatures w14:val="standardContextual"/>
    </w:rPr>
  </w:style>
  <w:style w:type="character" w:customStyle="1" w:styleId="FooterChar">
    <w:name w:val="Footer Char"/>
    <w:basedOn w:val="DefaultParagraphFont"/>
    <w:link w:val="Footer"/>
    <w:uiPriority w:val="99"/>
    <w:rsid w:val="00DD1321"/>
  </w:style>
  <w:style w:type="paragraph" w:styleId="BodyText">
    <w:name w:val="Body Text"/>
    <w:basedOn w:val="Normal"/>
    <w:link w:val="BodyTextChar"/>
    <w:uiPriority w:val="1"/>
    <w:qFormat/>
    <w:rsid w:val="00B24935"/>
    <w:pPr>
      <w:widowControl w:val="0"/>
      <w:autoSpaceDE w:val="0"/>
      <w:autoSpaceDN w:val="0"/>
      <w:spacing w:after="0"/>
    </w:pPr>
    <w:rPr>
      <w:rFonts w:ascii="Calibri" w:eastAsia="Calibri" w:hAnsi="Calibri" w:cs="Calibri"/>
      <w:sz w:val="28"/>
      <w:szCs w:val="28"/>
    </w:rPr>
  </w:style>
  <w:style w:type="character" w:customStyle="1" w:styleId="BodyTextChar">
    <w:name w:val="Body Text Char"/>
    <w:basedOn w:val="DefaultParagraphFont"/>
    <w:link w:val="BodyText"/>
    <w:uiPriority w:val="1"/>
    <w:rsid w:val="00B24935"/>
    <w:rPr>
      <w:rFonts w:ascii="Calibri" w:eastAsia="Calibri" w:hAnsi="Calibri" w:cs="Calibri"/>
      <w:kern w:val="0"/>
      <w:sz w:val="28"/>
      <w:szCs w:val="28"/>
      <w14:ligatures w14:val="none"/>
    </w:rPr>
  </w:style>
  <w:style w:type="character" w:styleId="Hyperlink">
    <w:name w:val="Hyperlink"/>
    <w:basedOn w:val="DefaultParagraphFont"/>
    <w:uiPriority w:val="99"/>
    <w:unhideWhenUsed/>
    <w:rsid w:val="00B24935"/>
    <w:rPr>
      <w:color w:val="467886" w:themeColor="hyperlink"/>
      <w:u w:val="single"/>
    </w:rPr>
  </w:style>
  <w:style w:type="paragraph" w:customStyle="1" w:styleId="MinutesTitle">
    <w:name w:val="Minutes Title"/>
    <w:rsid w:val="005C4225"/>
    <w:pPr>
      <w:spacing w:after="0" w:line="240" w:lineRule="auto"/>
      <w:jc w:val="center"/>
    </w:pPr>
    <w:rPr>
      <w:rFonts w:ascii="Arial" w:eastAsia="Arial" w:hAnsi="Arial"/>
      <w:b/>
      <w:color w:val="000000"/>
      <w:kern w:val="0"/>
      <w:sz w:val="28"/>
      <w:szCs w:val="22"/>
      <w14:ligatures w14:val="none"/>
    </w:rPr>
  </w:style>
  <w:style w:type="paragraph" w:customStyle="1" w:styleId="MinutesSectionHeading">
    <w:name w:val="Minutes Section Heading"/>
    <w:rsid w:val="005C4225"/>
    <w:pPr>
      <w:spacing w:after="0" w:line="240" w:lineRule="auto"/>
    </w:pPr>
    <w:rPr>
      <w:rFonts w:ascii="Arial" w:eastAsia="Arial" w:hAnsi="Arial"/>
      <w:b/>
      <w:color w:val="000000"/>
      <w:kern w:val="0"/>
      <w:sz w:val="23"/>
      <w:szCs w:val="22"/>
      <w14:ligatures w14:val="none"/>
    </w:rPr>
  </w:style>
  <w:style w:type="paragraph" w:customStyle="1" w:styleId="MinutesBody">
    <w:name w:val="Minutes Body"/>
    <w:rsid w:val="005C4225"/>
    <w:pPr>
      <w:spacing w:after="0" w:line="240" w:lineRule="auto"/>
    </w:pPr>
    <w:rPr>
      <w:rFonts w:ascii="Arial" w:eastAsia="Arial" w:hAnsi="Arial"/>
      <w:kern w:val="0"/>
      <w:sz w:val="21"/>
      <w:szCs w:val="22"/>
      <w14:ligatures w14:val="none"/>
    </w:rPr>
  </w:style>
  <w:style w:type="character" w:styleId="UnresolvedMention">
    <w:name w:val="Unresolved Mention"/>
    <w:basedOn w:val="DefaultParagraphFont"/>
    <w:uiPriority w:val="99"/>
    <w:semiHidden/>
    <w:unhideWhenUsed/>
    <w:rsid w:val="00BB3BAC"/>
    <w:rPr>
      <w:color w:val="605E5C"/>
      <w:shd w:val="clear" w:color="auto" w:fill="E1DFDD"/>
    </w:rPr>
  </w:style>
  <w:style w:type="paragraph" w:styleId="Revision">
    <w:name w:val="Revision"/>
    <w:hidden/>
    <w:uiPriority w:val="99"/>
    <w:semiHidden/>
    <w:rsid w:val="00430A67"/>
    <w:pPr>
      <w:spacing w:after="0" w:line="240" w:lineRule="auto"/>
    </w:pPr>
    <w:rPr>
      <w:rFonts w:ascii="Arial" w:eastAsia="Arial" w:hAnsi="Arial"/>
      <w:kern w:val="0"/>
      <w:sz w:val="21"/>
      <w:szCs w:val="22"/>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capture.zoom.us/j/88360257901?pwd=aPE4aBaJut0Y6DrF1nwaCAthSQaEeU.1" TargetMode="External"/><Relationship Id="rId12"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0" Type="http://schemas.openxmlformats.org/officeDocument/2006/relationships/image" Target="media/image3.png"/><Relationship Id="rId4" Type="http://schemas.openxmlformats.org/officeDocument/2006/relationships/webSettings" Target="webSettings.xml"/><Relationship Id="rId9" Type="http://schemas.openxmlformats.org/officeDocument/2006/relationships/image" Target="media/image2.png"/><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4.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11</TotalTime>
  <Pages>6</Pages>
  <Words>949</Words>
  <Characters>5413</Characters>
  <Application>Microsoft Office Word</Application>
  <DocSecurity>0</DocSecurity>
  <Lines>45</Lines>
  <Paragraphs>12</Paragraphs>
  <ScaleCrop>false</ScaleCrop>
  <HeadingPairs>
    <vt:vector size="2" baseType="variant">
      <vt:variant>
        <vt:lpstr>Title</vt:lpstr>
      </vt:variant>
      <vt:variant>
        <vt:i4>1</vt:i4>
      </vt:variant>
    </vt:vector>
  </HeadingPairs>
  <TitlesOfParts>
    <vt:vector size="1" baseType="lpstr">
      <vt:lpstr>September 1, 2026 Executive Committee Minutes</vt:lpstr>
    </vt:vector>
  </TitlesOfParts>
  <Company/>
  <LinksUpToDate>false</LinksUpToDate>
  <CharactersWithSpaces>6350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September 1, 2026 Executive Committee Minutes</dc:title>
  <dc:subject>Iowa Developmental Disabilities Council Executive Committee</dc:subject>
  <dc:creator>Heather Grillot</dc:creator>
  <cp:keywords/>
  <dc:description/>
  <cp:lastModifiedBy>Thomas, Melissa [HHS]</cp:lastModifiedBy>
  <cp:revision>5</cp:revision>
  <dcterms:created xsi:type="dcterms:W3CDTF">2026-09-02T12:28:00Z</dcterms:created>
  <dcterms:modified xsi:type="dcterms:W3CDTF">2026-09-02T12:52:00Z</dcterms:modified>
</cp:coreProperties>
</file>