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6E61E" w14:textId="551DB10F" w:rsidR="007B032F" w:rsidRDefault="00D0119A" w:rsidP="00D0119A">
      <w:pPr>
        <w:jc w:val="center"/>
        <w:rPr>
          <w:sz w:val="32"/>
          <w:szCs w:val="32"/>
        </w:rPr>
      </w:pPr>
      <w:r w:rsidRPr="00D0119A">
        <w:rPr>
          <w:noProof/>
          <w:sz w:val="44"/>
          <w:szCs w:val="44"/>
        </w:rPr>
        <w:drawing>
          <wp:inline distT="0" distB="0" distL="0" distR="0" wp14:anchorId="30E431C8" wp14:editId="38E4B4B8">
            <wp:extent cx="3933825" cy="790575"/>
            <wp:effectExtent l="0" t="0" r="9525" b="9525"/>
            <wp:docPr id="4" name="Picture 3" descr="2019 DD Counci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2019 DD Council Logo.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37691" cy="791352"/>
                    </a:xfrm>
                    <a:prstGeom prst="rect">
                      <a:avLst/>
                    </a:prstGeom>
                  </pic:spPr>
                </pic:pic>
              </a:graphicData>
            </a:graphic>
          </wp:inline>
        </w:drawing>
      </w:r>
    </w:p>
    <w:p w14:paraId="6F1E7BF1" w14:textId="4EA5B7AA" w:rsidR="00D0119A" w:rsidRDefault="00D0119A" w:rsidP="00D0119A">
      <w:pPr>
        <w:jc w:val="right"/>
        <w:rPr>
          <w:sz w:val="32"/>
          <w:szCs w:val="32"/>
        </w:rPr>
      </w:pPr>
    </w:p>
    <w:p w14:paraId="610644CC" w14:textId="77777777" w:rsidR="00E26DD0" w:rsidRDefault="00E26DD0" w:rsidP="00D0119A">
      <w:pPr>
        <w:jc w:val="right"/>
        <w:rPr>
          <w:sz w:val="32"/>
          <w:szCs w:val="32"/>
        </w:rPr>
      </w:pPr>
    </w:p>
    <w:p w14:paraId="4BCBD7DF" w14:textId="77777777" w:rsidR="00E26DD0" w:rsidRDefault="00E26DD0" w:rsidP="00D0119A">
      <w:pPr>
        <w:jc w:val="right"/>
        <w:rPr>
          <w:sz w:val="32"/>
          <w:szCs w:val="32"/>
        </w:rPr>
      </w:pPr>
    </w:p>
    <w:p w14:paraId="442063F7" w14:textId="77777777" w:rsidR="00554776" w:rsidRDefault="00554776" w:rsidP="00E26DD0">
      <w:pPr>
        <w:jc w:val="center"/>
        <w:rPr>
          <w:b/>
          <w:bCs/>
          <w:color w:val="1F3864" w:themeColor="accent1" w:themeShade="80"/>
          <w:sz w:val="48"/>
          <w:szCs w:val="48"/>
        </w:rPr>
      </w:pPr>
    </w:p>
    <w:p w14:paraId="27A98A2B" w14:textId="77777777" w:rsidR="00554776" w:rsidRDefault="00554776" w:rsidP="00E26DD0">
      <w:pPr>
        <w:jc w:val="center"/>
        <w:rPr>
          <w:b/>
          <w:bCs/>
          <w:color w:val="1F3864" w:themeColor="accent1" w:themeShade="80"/>
          <w:sz w:val="48"/>
          <w:szCs w:val="48"/>
        </w:rPr>
      </w:pPr>
    </w:p>
    <w:p w14:paraId="5B6A0283" w14:textId="29A7DBD7" w:rsidR="00D0119A" w:rsidRPr="00E26DD0" w:rsidRDefault="00E26DD0" w:rsidP="00E26DD0">
      <w:pPr>
        <w:jc w:val="center"/>
        <w:rPr>
          <w:b/>
          <w:bCs/>
          <w:color w:val="1F3864" w:themeColor="accent1" w:themeShade="80"/>
          <w:sz w:val="48"/>
          <w:szCs w:val="48"/>
        </w:rPr>
      </w:pPr>
      <w:r w:rsidRPr="00E26DD0">
        <w:rPr>
          <w:b/>
          <w:bCs/>
          <w:color w:val="1F3864" w:themeColor="accent1" w:themeShade="80"/>
          <w:sz w:val="48"/>
          <w:szCs w:val="48"/>
        </w:rPr>
        <w:t xml:space="preserve">IOWA DEVELOPMENTAL DISABILITIES COUNCIL </w:t>
      </w:r>
      <w:r w:rsidR="009C011D">
        <w:rPr>
          <w:b/>
          <w:bCs/>
          <w:color w:val="1F3864" w:themeColor="accent1" w:themeShade="80"/>
          <w:sz w:val="48"/>
          <w:szCs w:val="48"/>
        </w:rPr>
        <w:t xml:space="preserve">MEMBER </w:t>
      </w:r>
      <w:r w:rsidRPr="00E26DD0">
        <w:rPr>
          <w:b/>
          <w:bCs/>
          <w:color w:val="1F3864" w:themeColor="accent1" w:themeShade="80"/>
          <w:sz w:val="48"/>
          <w:szCs w:val="48"/>
        </w:rPr>
        <w:t>HANDBOOK</w:t>
      </w:r>
    </w:p>
    <w:p w14:paraId="51B339AE" w14:textId="66256279" w:rsidR="00D0119A" w:rsidRDefault="00D0119A" w:rsidP="00D0119A">
      <w:pPr>
        <w:jc w:val="right"/>
        <w:rPr>
          <w:sz w:val="32"/>
          <w:szCs w:val="32"/>
        </w:rPr>
      </w:pPr>
    </w:p>
    <w:p w14:paraId="433F9B57" w14:textId="7A373B35" w:rsidR="00E26DD0" w:rsidRDefault="00E26DD0" w:rsidP="00D0119A">
      <w:pPr>
        <w:jc w:val="right"/>
        <w:rPr>
          <w:sz w:val="32"/>
          <w:szCs w:val="32"/>
        </w:rPr>
      </w:pPr>
    </w:p>
    <w:p w14:paraId="33E761F5" w14:textId="77777777" w:rsidR="00E26DD0" w:rsidRDefault="00E26DD0" w:rsidP="00D0119A">
      <w:pPr>
        <w:jc w:val="right"/>
        <w:rPr>
          <w:sz w:val="32"/>
          <w:szCs w:val="32"/>
        </w:rPr>
      </w:pPr>
    </w:p>
    <w:p w14:paraId="408BF799" w14:textId="4466F33F" w:rsidR="00D0119A" w:rsidRDefault="00D0119A" w:rsidP="00D0119A">
      <w:pPr>
        <w:jc w:val="center"/>
        <w:rPr>
          <w:rFonts w:ascii="Arial" w:eastAsia="Times New Roman" w:hAnsi="Arial" w:cs="Arial"/>
          <w:color w:val="2D2D2D"/>
          <w:sz w:val="36"/>
          <w:szCs w:val="36"/>
        </w:rPr>
      </w:pPr>
    </w:p>
    <w:p w14:paraId="3C8E9D6A" w14:textId="4639CA11" w:rsidR="00284DFA" w:rsidRDefault="00284DFA" w:rsidP="00D0119A">
      <w:pPr>
        <w:jc w:val="center"/>
        <w:rPr>
          <w:rFonts w:ascii="Arial" w:eastAsia="Times New Roman" w:hAnsi="Arial" w:cs="Arial"/>
          <w:color w:val="2D2D2D"/>
          <w:sz w:val="36"/>
          <w:szCs w:val="36"/>
        </w:rPr>
      </w:pPr>
    </w:p>
    <w:p w14:paraId="3209D0DC" w14:textId="3D9E43DD" w:rsidR="00284DFA" w:rsidRDefault="00284DFA" w:rsidP="00D0119A">
      <w:pPr>
        <w:jc w:val="center"/>
        <w:rPr>
          <w:rFonts w:ascii="Arial" w:eastAsia="Times New Roman" w:hAnsi="Arial" w:cs="Arial"/>
          <w:color w:val="2D2D2D"/>
          <w:sz w:val="36"/>
          <w:szCs w:val="36"/>
        </w:rPr>
      </w:pPr>
    </w:p>
    <w:p w14:paraId="7B9E5B1C" w14:textId="051A3B9C" w:rsidR="00284DFA" w:rsidRDefault="00284DFA" w:rsidP="00D0119A">
      <w:pPr>
        <w:jc w:val="center"/>
        <w:rPr>
          <w:rFonts w:ascii="Arial" w:eastAsia="Times New Roman" w:hAnsi="Arial" w:cs="Arial"/>
          <w:color w:val="2D2D2D"/>
          <w:sz w:val="36"/>
          <w:szCs w:val="36"/>
        </w:rPr>
      </w:pPr>
    </w:p>
    <w:p w14:paraId="5A6D7BA7" w14:textId="352DA769" w:rsidR="00284DFA" w:rsidRDefault="00284DFA" w:rsidP="00D0119A">
      <w:pPr>
        <w:jc w:val="center"/>
        <w:rPr>
          <w:rFonts w:ascii="Arial" w:eastAsia="Times New Roman" w:hAnsi="Arial" w:cs="Arial"/>
          <w:color w:val="2D2D2D"/>
          <w:sz w:val="36"/>
          <w:szCs w:val="36"/>
        </w:rPr>
      </w:pPr>
    </w:p>
    <w:p w14:paraId="337C36A5" w14:textId="3F492711" w:rsidR="00284DFA" w:rsidRDefault="00284DFA" w:rsidP="00D0119A">
      <w:pPr>
        <w:jc w:val="center"/>
        <w:rPr>
          <w:rFonts w:ascii="Arial" w:eastAsia="Times New Roman" w:hAnsi="Arial" w:cs="Arial"/>
          <w:color w:val="2D2D2D"/>
          <w:sz w:val="36"/>
          <w:szCs w:val="36"/>
        </w:rPr>
      </w:pPr>
    </w:p>
    <w:p w14:paraId="746C89D2" w14:textId="02F0248B" w:rsidR="00284DFA" w:rsidRDefault="00284DFA" w:rsidP="00D0119A">
      <w:pPr>
        <w:jc w:val="center"/>
        <w:rPr>
          <w:rFonts w:ascii="Arial" w:eastAsia="Times New Roman" w:hAnsi="Arial" w:cs="Arial"/>
          <w:color w:val="2D2D2D"/>
          <w:sz w:val="36"/>
          <w:szCs w:val="36"/>
        </w:rPr>
      </w:pPr>
    </w:p>
    <w:p w14:paraId="46EA1221" w14:textId="1CC6518F" w:rsidR="00E26DD0" w:rsidRDefault="00E26DD0" w:rsidP="00D0119A">
      <w:pPr>
        <w:jc w:val="center"/>
        <w:rPr>
          <w:sz w:val="32"/>
          <w:szCs w:val="32"/>
        </w:rPr>
      </w:pPr>
    </w:p>
    <w:tbl>
      <w:tblPr>
        <w:tblStyle w:val="PlainTable2"/>
        <w:tblW w:w="9895" w:type="dxa"/>
        <w:tblLook w:val="04A0" w:firstRow="1" w:lastRow="0" w:firstColumn="1" w:lastColumn="0" w:noHBand="0" w:noVBand="1"/>
      </w:tblPr>
      <w:tblGrid>
        <w:gridCol w:w="8995"/>
        <w:gridCol w:w="900"/>
      </w:tblGrid>
      <w:tr w:rsidR="00056B99" w:rsidRPr="005745F3" w14:paraId="61DBD021" w14:textId="032939F6" w:rsidTr="002C02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5" w:type="dxa"/>
          </w:tcPr>
          <w:p w14:paraId="08272C51" w14:textId="77777777" w:rsidR="00056B99" w:rsidRPr="005745F3" w:rsidRDefault="00056B99" w:rsidP="004A3E87">
            <w:pPr>
              <w:rPr>
                <w:b w:val="0"/>
                <w:bCs w:val="0"/>
                <w:sz w:val="32"/>
                <w:szCs w:val="32"/>
                <w:u w:val="single"/>
              </w:rPr>
            </w:pPr>
            <w:r w:rsidRPr="005745F3">
              <w:rPr>
                <w:sz w:val="32"/>
                <w:szCs w:val="32"/>
                <w:u w:val="single"/>
              </w:rPr>
              <w:lastRenderedPageBreak/>
              <w:t>Contents</w:t>
            </w:r>
          </w:p>
        </w:tc>
        <w:tc>
          <w:tcPr>
            <w:tcW w:w="900" w:type="dxa"/>
          </w:tcPr>
          <w:p w14:paraId="5FA1507B" w14:textId="679A8304" w:rsidR="00056B99" w:rsidRPr="005745F3" w:rsidRDefault="00056B99" w:rsidP="00056B99">
            <w:pPr>
              <w:cnfStyle w:val="100000000000" w:firstRow="1" w:lastRow="0" w:firstColumn="0" w:lastColumn="0" w:oddVBand="0" w:evenVBand="0" w:oddHBand="0" w:evenHBand="0" w:firstRowFirstColumn="0" w:firstRowLastColumn="0" w:lastRowFirstColumn="0" w:lastRowLastColumn="0"/>
              <w:rPr>
                <w:color w:val="FFFFFF" w:themeColor="background1"/>
                <w:sz w:val="32"/>
                <w:szCs w:val="32"/>
                <w:u w:val="single"/>
              </w:rPr>
            </w:pPr>
            <w:r>
              <w:rPr>
                <w:sz w:val="32"/>
                <w:szCs w:val="32"/>
                <w:u w:val="single"/>
              </w:rPr>
              <w:t>Page</w:t>
            </w:r>
          </w:p>
        </w:tc>
      </w:tr>
      <w:tr w:rsidR="00056B99" w:rsidRPr="005745F3" w14:paraId="634D614A" w14:textId="430468CF" w:rsidTr="002C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5" w:type="dxa"/>
          </w:tcPr>
          <w:p w14:paraId="48CC5E60" w14:textId="4BF644CE" w:rsidR="00284DFA" w:rsidRPr="00284DFA" w:rsidRDefault="00056B99" w:rsidP="004A3E87">
            <w:pPr>
              <w:rPr>
                <w:b w:val="0"/>
                <w:bCs w:val="0"/>
                <w:sz w:val="24"/>
                <w:szCs w:val="24"/>
              </w:rPr>
            </w:pPr>
            <w:r w:rsidRPr="005745F3">
              <w:rPr>
                <w:sz w:val="24"/>
                <w:szCs w:val="24"/>
              </w:rPr>
              <w:t>Purpose</w:t>
            </w:r>
          </w:p>
        </w:tc>
        <w:tc>
          <w:tcPr>
            <w:tcW w:w="900" w:type="dxa"/>
          </w:tcPr>
          <w:p w14:paraId="1B35A072" w14:textId="63244198" w:rsidR="00056B99" w:rsidRPr="005745F3" w:rsidRDefault="002C02AF" w:rsidP="00056B99">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3</w:t>
            </w:r>
          </w:p>
        </w:tc>
      </w:tr>
      <w:tr w:rsidR="00284DFA" w:rsidRPr="005745F3" w14:paraId="050656A7" w14:textId="77777777" w:rsidTr="002C02AF">
        <w:tc>
          <w:tcPr>
            <w:cnfStyle w:val="001000000000" w:firstRow="0" w:lastRow="0" w:firstColumn="1" w:lastColumn="0" w:oddVBand="0" w:evenVBand="0" w:oddHBand="0" w:evenHBand="0" w:firstRowFirstColumn="0" w:firstRowLastColumn="0" w:lastRowFirstColumn="0" w:lastRowLastColumn="0"/>
            <w:tcW w:w="8995" w:type="dxa"/>
          </w:tcPr>
          <w:p w14:paraId="4425CE03" w14:textId="3AEE6471" w:rsidR="00284DFA" w:rsidRPr="005745F3" w:rsidRDefault="00284DFA" w:rsidP="00284DFA">
            <w:pPr>
              <w:ind w:firstLine="435"/>
              <w:rPr>
                <w:sz w:val="24"/>
                <w:szCs w:val="24"/>
              </w:rPr>
            </w:pPr>
            <w:r>
              <w:rPr>
                <w:sz w:val="24"/>
                <w:szCs w:val="24"/>
              </w:rPr>
              <w:t>Iowa DD Council Mission</w:t>
            </w:r>
          </w:p>
        </w:tc>
        <w:tc>
          <w:tcPr>
            <w:tcW w:w="900" w:type="dxa"/>
          </w:tcPr>
          <w:p w14:paraId="795D22A0" w14:textId="66901997" w:rsidR="00284DFA" w:rsidRDefault="00284DFA" w:rsidP="00056B99">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3</w:t>
            </w:r>
          </w:p>
        </w:tc>
      </w:tr>
      <w:tr w:rsidR="00056B99" w:rsidRPr="005745F3" w14:paraId="79C74DA2" w14:textId="129E5B64" w:rsidTr="002C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5" w:type="dxa"/>
          </w:tcPr>
          <w:p w14:paraId="2A9A3A9C" w14:textId="2A7AC50C" w:rsidR="00056B99" w:rsidRPr="005745F3" w:rsidRDefault="00056B99" w:rsidP="004A3E87">
            <w:pPr>
              <w:tabs>
                <w:tab w:val="left" w:pos="360"/>
              </w:tabs>
              <w:rPr>
                <w:sz w:val="24"/>
                <w:szCs w:val="24"/>
              </w:rPr>
            </w:pPr>
            <w:r w:rsidRPr="005745F3">
              <w:rPr>
                <w:sz w:val="24"/>
                <w:szCs w:val="24"/>
              </w:rPr>
              <w:t>Developmental Disabilit</w:t>
            </w:r>
            <w:r w:rsidR="004E6D72">
              <w:rPr>
                <w:sz w:val="24"/>
                <w:szCs w:val="24"/>
              </w:rPr>
              <w:t>ies Act</w:t>
            </w:r>
          </w:p>
        </w:tc>
        <w:tc>
          <w:tcPr>
            <w:tcW w:w="900" w:type="dxa"/>
          </w:tcPr>
          <w:p w14:paraId="6024BAE8" w14:textId="00F54B40" w:rsidR="00056B99" w:rsidRPr="005745F3" w:rsidRDefault="002C02AF" w:rsidP="00056B99">
            <w:pPr>
              <w:tabs>
                <w:tab w:val="left" w:pos="360"/>
              </w:tabs>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3</w:t>
            </w:r>
          </w:p>
        </w:tc>
      </w:tr>
      <w:tr w:rsidR="00C97720" w:rsidRPr="005745F3" w14:paraId="13B40FAB" w14:textId="77777777" w:rsidTr="002C02AF">
        <w:tc>
          <w:tcPr>
            <w:cnfStyle w:val="001000000000" w:firstRow="0" w:lastRow="0" w:firstColumn="1" w:lastColumn="0" w:oddVBand="0" w:evenVBand="0" w:oddHBand="0" w:evenHBand="0" w:firstRowFirstColumn="0" w:firstRowLastColumn="0" w:lastRowFirstColumn="0" w:lastRowLastColumn="0"/>
            <w:tcW w:w="8995" w:type="dxa"/>
          </w:tcPr>
          <w:p w14:paraId="42399119" w14:textId="0CAC6F16" w:rsidR="00C97720" w:rsidRPr="005745F3" w:rsidRDefault="00C97720" w:rsidP="004A3E87">
            <w:pPr>
              <w:tabs>
                <w:tab w:val="left" w:pos="360"/>
              </w:tabs>
              <w:rPr>
                <w:sz w:val="24"/>
                <w:szCs w:val="24"/>
              </w:rPr>
            </w:pPr>
            <w:r>
              <w:rPr>
                <w:sz w:val="24"/>
                <w:szCs w:val="24"/>
              </w:rPr>
              <w:t>5-Year State Plan</w:t>
            </w:r>
          </w:p>
        </w:tc>
        <w:tc>
          <w:tcPr>
            <w:tcW w:w="900" w:type="dxa"/>
          </w:tcPr>
          <w:p w14:paraId="35803D15" w14:textId="4E2E4C79" w:rsidR="00C97720" w:rsidRDefault="00C97720" w:rsidP="00056B99">
            <w:pPr>
              <w:tabs>
                <w:tab w:val="left" w:pos="360"/>
              </w:tabs>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4</w:t>
            </w:r>
          </w:p>
        </w:tc>
      </w:tr>
      <w:tr w:rsidR="00056B99" w:rsidRPr="005745F3" w14:paraId="276862F2" w14:textId="18ADDF5A" w:rsidTr="002C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5" w:type="dxa"/>
          </w:tcPr>
          <w:p w14:paraId="504CA525" w14:textId="77777777" w:rsidR="00056B99" w:rsidRPr="005745F3" w:rsidRDefault="00056B99" w:rsidP="004A3E87">
            <w:pPr>
              <w:tabs>
                <w:tab w:val="left" w:pos="360"/>
              </w:tabs>
              <w:rPr>
                <w:sz w:val="24"/>
                <w:szCs w:val="24"/>
              </w:rPr>
            </w:pPr>
            <w:r w:rsidRPr="005745F3">
              <w:rPr>
                <w:sz w:val="24"/>
                <w:szCs w:val="24"/>
              </w:rPr>
              <w:t>Council Structure</w:t>
            </w:r>
          </w:p>
        </w:tc>
        <w:tc>
          <w:tcPr>
            <w:tcW w:w="900" w:type="dxa"/>
          </w:tcPr>
          <w:p w14:paraId="615E2DA0" w14:textId="5D54805C" w:rsidR="00056B99" w:rsidRPr="005745F3" w:rsidRDefault="002C02AF" w:rsidP="00056B99">
            <w:pPr>
              <w:tabs>
                <w:tab w:val="left" w:pos="360"/>
              </w:tabs>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4</w:t>
            </w:r>
          </w:p>
        </w:tc>
      </w:tr>
      <w:tr w:rsidR="00056B99" w:rsidRPr="005745F3" w14:paraId="62A75AED" w14:textId="23C7976D" w:rsidTr="002C02AF">
        <w:tc>
          <w:tcPr>
            <w:cnfStyle w:val="001000000000" w:firstRow="0" w:lastRow="0" w:firstColumn="1" w:lastColumn="0" w:oddVBand="0" w:evenVBand="0" w:oddHBand="0" w:evenHBand="0" w:firstRowFirstColumn="0" w:firstRowLastColumn="0" w:lastRowFirstColumn="0" w:lastRowLastColumn="0"/>
            <w:tcW w:w="8995" w:type="dxa"/>
          </w:tcPr>
          <w:p w14:paraId="6AA8A3F8" w14:textId="77777777" w:rsidR="00056B99" w:rsidRPr="005745F3" w:rsidRDefault="00056B99" w:rsidP="004A3E87">
            <w:pPr>
              <w:tabs>
                <w:tab w:val="left" w:pos="360"/>
              </w:tabs>
              <w:rPr>
                <w:sz w:val="24"/>
                <w:szCs w:val="24"/>
              </w:rPr>
            </w:pPr>
            <w:r w:rsidRPr="005745F3">
              <w:rPr>
                <w:sz w:val="24"/>
                <w:szCs w:val="24"/>
              </w:rPr>
              <w:tab/>
              <w:t>Length of Terms and Appointments</w:t>
            </w:r>
          </w:p>
        </w:tc>
        <w:tc>
          <w:tcPr>
            <w:tcW w:w="900" w:type="dxa"/>
          </w:tcPr>
          <w:p w14:paraId="3B08F635" w14:textId="093C28CF" w:rsidR="00056B99" w:rsidRPr="005745F3" w:rsidRDefault="00BE06B6" w:rsidP="00056B99">
            <w:pPr>
              <w:tabs>
                <w:tab w:val="left" w:pos="360"/>
              </w:tabs>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5</w:t>
            </w:r>
          </w:p>
        </w:tc>
      </w:tr>
      <w:tr w:rsidR="00056B99" w:rsidRPr="005745F3" w14:paraId="5467E4D7" w14:textId="54AA4E07" w:rsidTr="002C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5" w:type="dxa"/>
          </w:tcPr>
          <w:p w14:paraId="49581D46" w14:textId="77777777" w:rsidR="00056B99" w:rsidRPr="005745F3" w:rsidRDefault="00056B99" w:rsidP="004A3E87">
            <w:pPr>
              <w:tabs>
                <w:tab w:val="left" w:pos="360"/>
              </w:tabs>
              <w:rPr>
                <w:sz w:val="24"/>
                <w:szCs w:val="24"/>
              </w:rPr>
            </w:pPr>
            <w:r w:rsidRPr="005745F3">
              <w:rPr>
                <w:sz w:val="24"/>
                <w:szCs w:val="24"/>
              </w:rPr>
              <w:tab/>
              <w:t>Officers</w:t>
            </w:r>
          </w:p>
        </w:tc>
        <w:tc>
          <w:tcPr>
            <w:tcW w:w="900" w:type="dxa"/>
          </w:tcPr>
          <w:p w14:paraId="2480436D" w14:textId="5DD66CF6" w:rsidR="00056B99" w:rsidRPr="005745F3" w:rsidRDefault="002C02AF" w:rsidP="00056B99">
            <w:pPr>
              <w:tabs>
                <w:tab w:val="left" w:pos="360"/>
              </w:tabs>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5</w:t>
            </w:r>
          </w:p>
        </w:tc>
      </w:tr>
      <w:tr w:rsidR="00056B99" w:rsidRPr="005745F3" w14:paraId="3F38CF61" w14:textId="569464F0" w:rsidTr="002C02AF">
        <w:tc>
          <w:tcPr>
            <w:cnfStyle w:val="001000000000" w:firstRow="0" w:lastRow="0" w:firstColumn="1" w:lastColumn="0" w:oddVBand="0" w:evenVBand="0" w:oddHBand="0" w:evenHBand="0" w:firstRowFirstColumn="0" w:firstRowLastColumn="0" w:lastRowFirstColumn="0" w:lastRowLastColumn="0"/>
            <w:tcW w:w="8995" w:type="dxa"/>
          </w:tcPr>
          <w:p w14:paraId="30C2E0DA" w14:textId="77777777" w:rsidR="00056B99" w:rsidRPr="005745F3" w:rsidRDefault="00056B99" w:rsidP="004A3E87">
            <w:pPr>
              <w:tabs>
                <w:tab w:val="left" w:pos="360"/>
              </w:tabs>
              <w:rPr>
                <w:sz w:val="24"/>
                <w:szCs w:val="24"/>
              </w:rPr>
            </w:pPr>
            <w:r w:rsidRPr="005745F3">
              <w:rPr>
                <w:sz w:val="24"/>
                <w:szCs w:val="24"/>
              </w:rPr>
              <w:t>Meetings</w:t>
            </w:r>
          </w:p>
        </w:tc>
        <w:tc>
          <w:tcPr>
            <w:tcW w:w="900" w:type="dxa"/>
          </w:tcPr>
          <w:p w14:paraId="15F11C56" w14:textId="6CB5864D" w:rsidR="00056B99" w:rsidRPr="005745F3" w:rsidRDefault="002C02AF" w:rsidP="00056B99">
            <w:pPr>
              <w:tabs>
                <w:tab w:val="left" w:pos="360"/>
              </w:tabs>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5</w:t>
            </w:r>
          </w:p>
        </w:tc>
      </w:tr>
      <w:tr w:rsidR="00056B99" w:rsidRPr="005745F3" w14:paraId="0BD17B8B" w14:textId="68380F57" w:rsidTr="002C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5" w:type="dxa"/>
          </w:tcPr>
          <w:p w14:paraId="0178A152" w14:textId="77777777" w:rsidR="00056B99" w:rsidRPr="005745F3" w:rsidRDefault="00056B99" w:rsidP="004A3E87">
            <w:pPr>
              <w:tabs>
                <w:tab w:val="left" w:pos="360"/>
              </w:tabs>
              <w:rPr>
                <w:sz w:val="24"/>
                <w:szCs w:val="24"/>
              </w:rPr>
            </w:pPr>
            <w:r w:rsidRPr="005745F3">
              <w:rPr>
                <w:sz w:val="24"/>
                <w:szCs w:val="24"/>
              </w:rPr>
              <w:tab/>
              <w:t>Meeting Location</w:t>
            </w:r>
          </w:p>
        </w:tc>
        <w:tc>
          <w:tcPr>
            <w:tcW w:w="900" w:type="dxa"/>
          </w:tcPr>
          <w:p w14:paraId="49B15B04" w14:textId="549CCDD7" w:rsidR="00056B99" w:rsidRPr="005745F3" w:rsidRDefault="00C97720" w:rsidP="00056B99">
            <w:pPr>
              <w:tabs>
                <w:tab w:val="left" w:pos="360"/>
              </w:tabs>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6</w:t>
            </w:r>
          </w:p>
        </w:tc>
      </w:tr>
      <w:tr w:rsidR="00056B99" w:rsidRPr="005745F3" w14:paraId="23FAD3E9" w14:textId="45DEA5D6" w:rsidTr="002C02AF">
        <w:tc>
          <w:tcPr>
            <w:cnfStyle w:val="001000000000" w:firstRow="0" w:lastRow="0" w:firstColumn="1" w:lastColumn="0" w:oddVBand="0" w:evenVBand="0" w:oddHBand="0" w:evenHBand="0" w:firstRowFirstColumn="0" w:firstRowLastColumn="0" w:lastRowFirstColumn="0" w:lastRowLastColumn="0"/>
            <w:tcW w:w="8995" w:type="dxa"/>
          </w:tcPr>
          <w:p w14:paraId="7E7D322D" w14:textId="77777777" w:rsidR="00056B99" w:rsidRPr="005745F3" w:rsidRDefault="00056B99" w:rsidP="004A3E87">
            <w:pPr>
              <w:tabs>
                <w:tab w:val="left" w:pos="360"/>
              </w:tabs>
              <w:rPr>
                <w:sz w:val="24"/>
                <w:szCs w:val="24"/>
              </w:rPr>
            </w:pPr>
            <w:r w:rsidRPr="005745F3">
              <w:rPr>
                <w:sz w:val="24"/>
                <w:szCs w:val="24"/>
              </w:rPr>
              <w:tab/>
              <w:t>Meeting Communication</w:t>
            </w:r>
          </w:p>
        </w:tc>
        <w:tc>
          <w:tcPr>
            <w:tcW w:w="900" w:type="dxa"/>
          </w:tcPr>
          <w:p w14:paraId="098CE2E1" w14:textId="6FD12963" w:rsidR="00056B99" w:rsidRPr="005745F3" w:rsidRDefault="002C02AF" w:rsidP="00056B99">
            <w:pPr>
              <w:tabs>
                <w:tab w:val="left" w:pos="360"/>
              </w:tabs>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6</w:t>
            </w:r>
          </w:p>
        </w:tc>
      </w:tr>
      <w:tr w:rsidR="00056B99" w:rsidRPr="005745F3" w14:paraId="68F2B7A3" w14:textId="18DED4ED" w:rsidTr="002C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5" w:type="dxa"/>
          </w:tcPr>
          <w:p w14:paraId="68A04E8F" w14:textId="77777777" w:rsidR="00056B99" w:rsidRPr="005745F3" w:rsidRDefault="00056B99" w:rsidP="004A3E87">
            <w:pPr>
              <w:tabs>
                <w:tab w:val="left" w:pos="360"/>
              </w:tabs>
              <w:rPr>
                <w:sz w:val="24"/>
                <w:szCs w:val="24"/>
              </w:rPr>
            </w:pPr>
            <w:r w:rsidRPr="005745F3">
              <w:rPr>
                <w:sz w:val="24"/>
                <w:szCs w:val="24"/>
              </w:rPr>
              <w:tab/>
              <w:t>Conflict of Interest</w:t>
            </w:r>
          </w:p>
        </w:tc>
        <w:tc>
          <w:tcPr>
            <w:tcW w:w="900" w:type="dxa"/>
          </w:tcPr>
          <w:p w14:paraId="379B49BC" w14:textId="462D9E2B" w:rsidR="00056B99" w:rsidRPr="005745F3" w:rsidRDefault="002C02AF" w:rsidP="00056B99">
            <w:pPr>
              <w:tabs>
                <w:tab w:val="left" w:pos="360"/>
              </w:tabs>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6</w:t>
            </w:r>
          </w:p>
        </w:tc>
      </w:tr>
      <w:tr w:rsidR="00056B99" w:rsidRPr="005745F3" w14:paraId="236B46C2" w14:textId="1C3B756A" w:rsidTr="002C02AF">
        <w:tc>
          <w:tcPr>
            <w:cnfStyle w:val="001000000000" w:firstRow="0" w:lastRow="0" w:firstColumn="1" w:lastColumn="0" w:oddVBand="0" w:evenVBand="0" w:oddHBand="0" w:evenHBand="0" w:firstRowFirstColumn="0" w:firstRowLastColumn="0" w:lastRowFirstColumn="0" w:lastRowLastColumn="0"/>
            <w:tcW w:w="8995" w:type="dxa"/>
          </w:tcPr>
          <w:p w14:paraId="427BD370" w14:textId="7FCC6DAC" w:rsidR="00056B99" w:rsidRPr="005745F3" w:rsidRDefault="00C97720" w:rsidP="004A3E87">
            <w:pPr>
              <w:tabs>
                <w:tab w:val="left" w:pos="360"/>
              </w:tabs>
              <w:rPr>
                <w:sz w:val="24"/>
                <w:szCs w:val="24"/>
              </w:rPr>
            </w:pPr>
            <w:r>
              <w:rPr>
                <w:sz w:val="24"/>
                <w:szCs w:val="24"/>
              </w:rPr>
              <w:t>Leadership and Advocacy Opportunities</w:t>
            </w:r>
          </w:p>
        </w:tc>
        <w:tc>
          <w:tcPr>
            <w:tcW w:w="900" w:type="dxa"/>
          </w:tcPr>
          <w:p w14:paraId="301426CB" w14:textId="5F19C457" w:rsidR="00056B99" w:rsidRPr="005745F3" w:rsidRDefault="002C02AF" w:rsidP="00056B99">
            <w:pPr>
              <w:tabs>
                <w:tab w:val="left" w:pos="360"/>
              </w:tabs>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6</w:t>
            </w:r>
          </w:p>
        </w:tc>
      </w:tr>
      <w:tr w:rsidR="00056B99" w:rsidRPr="005745F3" w14:paraId="68E5A4EA" w14:textId="686771B5" w:rsidTr="002C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5" w:type="dxa"/>
          </w:tcPr>
          <w:p w14:paraId="6586367F" w14:textId="77777777" w:rsidR="00056B99" w:rsidRPr="005745F3" w:rsidRDefault="00056B99" w:rsidP="004A3E87">
            <w:pPr>
              <w:tabs>
                <w:tab w:val="left" w:pos="360"/>
              </w:tabs>
              <w:rPr>
                <w:sz w:val="24"/>
                <w:szCs w:val="24"/>
              </w:rPr>
            </w:pPr>
            <w:r w:rsidRPr="005745F3">
              <w:rPr>
                <w:sz w:val="24"/>
                <w:szCs w:val="24"/>
              </w:rPr>
              <w:tab/>
              <w:t>Annual Conferences</w:t>
            </w:r>
          </w:p>
        </w:tc>
        <w:tc>
          <w:tcPr>
            <w:tcW w:w="900" w:type="dxa"/>
          </w:tcPr>
          <w:p w14:paraId="6382272F" w14:textId="5236C244" w:rsidR="00284DFA" w:rsidRPr="005745F3" w:rsidRDefault="00C97720" w:rsidP="00056B99">
            <w:pPr>
              <w:tabs>
                <w:tab w:val="left" w:pos="360"/>
              </w:tabs>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7</w:t>
            </w:r>
          </w:p>
        </w:tc>
      </w:tr>
      <w:tr w:rsidR="00056B99" w:rsidRPr="005745F3" w14:paraId="5CA18642" w14:textId="12A76007" w:rsidTr="002C02AF">
        <w:tc>
          <w:tcPr>
            <w:cnfStyle w:val="001000000000" w:firstRow="0" w:lastRow="0" w:firstColumn="1" w:lastColumn="0" w:oddVBand="0" w:evenVBand="0" w:oddHBand="0" w:evenHBand="0" w:firstRowFirstColumn="0" w:firstRowLastColumn="0" w:lastRowFirstColumn="0" w:lastRowLastColumn="0"/>
            <w:tcW w:w="8995" w:type="dxa"/>
          </w:tcPr>
          <w:p w14:paraId="4CF48BBC" w14:textId="77777777" w:rsidR="00056B99" w:rsidRPr="005745F3" w:rsidRDefault="00056B99" w:rsidP="004A3E87">
            <w:pPr>
              <w:tabs>
                <w:tab w:val="left" w:pos="360"/>
              </w:tabs>
              <w:rPr>
                <w:sz w:val="24"/>
                <w:szCs w:val="24"/>
              </w:rPr>
            </w:pPr>
            <w:r w:rsidRPr="005745F3">
              <w:rPr>
                <w:sz w:val="24"/>
                <w:szCs w:val="24"/>
              </w:rPr>
              <w:tab/>
              <w:t>Representing the Council</w:t>
            </w:r>
          </w:p>
        </w:tc>
        <w:tc>
          <w:tcPr>
            <w:tcW w:w="900" w:type="dxa"/>
          </w:tcPr>
          <w:p w14:paraId="3A1BB047" w14:textId="16263AD1" w:rsidR="00056B99" w:rsidRPr="005745F3" w:rsidRDefault="00C97720" w:rsidP="00056B99">
            <w:pPr>
              <w:tabs>
                <w:tab w:val="left" w:pos="360"/>
              </w:tabs>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7</w:t>
            </w:r>
          </w:p>
        </w:tc>
      </w:tr>
      <w:tr w:rsidR="00472A97" w:rsidRPr="005745F3" w14:paraId="24EE3A5F" w14:textId="77777777" w:rsidTr="002C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5" w:type="dxa"/>
          </w:tcPr>
          <w:p w14:paraId="5908F5F4" w14:textId="2B0DE32F" w:rsidR="00472A97" w:rsidRPr="005745F3" w:rsidRDefault="00472A97" w:rsidP="004A3E87">
            <w:pPr>
              <w:tabs>
                <w:tab w:val="left" w:pos="360"/>
              </w:tabs>
              <w:rPr>
                <w:sz w:val="24"/>
                <w:szCs w:val="24"/>
              </w:rPr>
            </w:pPr>
            <w:r>
              <w:rPr>
                <w:sz w:val="24"/>
                <w:szCs w:val="24"/>
              </w:rPr>
              <w:t xml:space="preserve">      Committees</w:t>
            </w:r>
          </w:p>
        </w:tc>
        <w:tc>
          <w:tcPr>
            <w:tcW w:w="900" w:type="dxa"/>
          </w:tcPr>
          <w:p w14:paraId="47D080E9" w14:textId="4ED1523F" w:rsidR="00472A97" w:rsidRDefault="00472A97" w:rsidP="00056B99">
            <w:pPr>
              <w:tabs>
                <w:tab w:val="left" w:pos="360"/>
              </w:tabs>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7</w:t>
            </w:r>
          </w:p>
        </w:tc>
      </w:tr>
      <w:tr w:rsidR="00056B99" w:rsidRPr="005745F3" w14:paraId="4A2E20B7" w14:textId="59877C54" w:rsidTr="002C02AF">
        <w:tc>
          <w:tcPr>
            <w:cnfStyle w:val="001000000000" w:firstRow="0" w:lastRow="0" w:firstColumn="1" w:lastColumn="0" w:oddVBand="0" w:evenVBand="0" w:oddHBand="0" w:evenHBand="0" w:firstRowFirstColumn="0" w:firstRowLastColumn="0" w:lastRowFirstColumn="0" w:lastRowLastColumn="0"/>
            <w:tcW w:w="8995" w:type="dxa"/>
          </w:tcPr>
          <w:p w14:paraId="3BA87F73" w14:textId="77777777" w:rsidR="00056B99" w:rsidRPr="005745F3" w:rsidRDefault="00056B99" w:rsidP="004A3E87">
            <w:pPr>
              <w:tabs>
                <w:tab w:val="left" w:pos="360"/>
              </w:tabs>
              <w:rPr>
                <w:sz w:val="24"/>
                <w:szCs w:val="24"/>
              </w:rPr>
            </w:pPr>
            <w:r w:rsidRPr="005745F3">
              <w:rPr>
                <w:sz w:val="24"/>
                <w:szCs w:val="24"/>
              </w:rPr>
              <w:t>Travel Reimbursement</w:t>
            </w:r>
          </w:p>
        </w:tc>
        <w:tc>
          <w:tcPr>
            <w:tcW w:w="900" w:type="dxa"/>
          </w:tcPr>
          <w:p w14:paraId="3DB99A40" w14:textId="68B2D94D" w:rsidR="00056B99" w:rsidRPr="005745F3" w:rsidRDefault="00C97720" w:rsidP="00056B99">
            <w:pPr>
              <w:tabs>
                <w:tab w:val="left" w:pos="360"/>
              </w:tabs>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8</w:t>
            </w:r>
          </w:p>
        </w:tc>
      </w:tr>
      <w:tr w:rsidR="00056B99" w:rsidRPr="005745F3" w14:paraId="1E0FB3CF" w14:textId="31A330EC" w:rsidTr="002C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5" w:type="dxa"/>
          </w:tcPr>
          <w:p w14:paraId="66A9E053" w14:textId="77777777" w:rsidR="00056B99" w:rsidRPr="005745F3" w:rsidRDefault="00056B99" w:rsidP="004A3E87">
            <w:pPr>
              <w:tabs>
                <w:tab w:val="left" w:pos="360"/>
              </w:tabs>
              <w:rPr>
                <w:sz w:val="24"/>
                <w:szCs w:val="24"/>
              </w:rPr>
            </w:pPr>
            <w:r w:rsidRPr="005745F3">
              <w:rPr>
                <w:sz w:val="24"/>
                <w:szCs w:val="24"/>
              </w:rPr>
              <w:tab/>
              <w:t>Meals</w:t>
            </w:r>
          </w:p>
        </w:tc>
        <w:tc>
          <w:tcPr>
            <w:tcW w:w="900" w:type="dxa"/>
          </w:tcPr>
          <w:p w14:paraId="5C989AC2" w14:textId="37E26F28" w:rsidR="00056B99" w:rsidRPr="005745F3" w:rsidRDefault="00C97720" w:rsidP="00056B99">
            <w:pPr>
              <w:tabs>
                <w:tab w:val="left" w:pos="360"/>
              </w:tabs>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8</w:t>
            </w:r>
          </w:p>
        </w:tc>
      </w:tr>
      <w:tr w:rsidR="00706A88" w:rsidRPr="005745F3" w14:paraId="5E31522A" w14:textId="77777777" w:rsidTr="002C02AF">
        <w:tc>
          <w:tcPr>
            <w:cnfStyle w:val="001000000000" w:firstRow="0" w:lastRow="0" w:firstColumn="1" w:lastColumn="0" w:oddVBand="0" w:evenVBand="0" w:oddHBand="0" w:evenHBand="0" w:firstRowFirstColumn="0" w:firstRowLastColumn="0" w:lastRowFirstColumn="0" w:lastRowLastColumn="0"/>
            <w:tcW w:w="8995" w:type="dxa"/>
          </w:tcPr>
          <w:p w14:paraId="7ABD4D99" w14:textId="6471996D" w:rsidR="00706A88" w:rsidRPr="005745F3" w:rsidRDefault="00706A88" w:rsidP="00706A88">
            <w:pPr>
              <w:tabs>
                <w:tab w:val="left" w:pos="360"/>
              </w:tabs>
              <w:ind w:left="435" w:hanging="90"/>
              <w:rPr>
                <w:sz w:val="24"/>
                <w:szCs w:val="24"/>
              </w:rPr>
            </w:pPr>
            <w:r>
              <w:rPr>
                <w:sz w:val="24"/>
                <w:szCs w:val="24"/>
              </w:rPr>
              <w:t>Transportation</w:t>
            </w:r>
          </w:p>
        </w:tc>
        <w:tc>
          <w:tcPr>
            <w:tcW w:w="900" w:type="dxa"/>
          </w:tcPr>
          <w:p w14:paraId="4B56DB8B" w14:textId="101A825D" w:rsidR="00706A88" w:rsidRDefault="00706A88" w:rsidP="00056B99">
            <w:pPr>
              <w:tabs>
                <w:tab w:val="left" w:pos="360"/>
              </w:tabs>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8</w:t>
            </w:r>
          </w:p>
        </w:tc>
      </w:tr>
      <w:tr w:rsidR="00056B99" w:rsidRPr="005745F3" w14:paraId="392BBAFB" w14:textId="0E5D3AF8" w:rsidTr="002C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5" w:type="dxa"/>
          </w:tcPr>
          <w:p w14:paraId="5B71D601" w14:textId="33176D76" w:rsidR="00056B99" w:rsidRPr="005745F3" w:rsidRDefault="00056B99" w:rsidP="004A3E87">
            <w:pPr>
              <w:tabs>
                <w:tab w:val="left" w:pos="360"/>
              </w:tabs>
              <w:rPr>
                <w:sz w:val="24"/>
                <w:szCs w:val="24"/>
              </w:rPr>
            </w:pPr>
            <w:r w:rsidRPr="005745F3">
              <w:rPr>
                <w:sz w:val="24"/>
                <w:szCs w:val="24"/>
              </w:rPr>
              <w:tab/>
            </w:r>
            <w:r w:rsidR="00706A88">
              <w:rPr>
                <w:sz w:val="24"/>
                <w:szCs w:val="24"/>
              </w:rPr>
              <w:t>Hotels</w:t>
            </w:r>
          </w:p>
        </w:tc>
        <w:tc>
          <w:tcPr>
            <w:tcW w:w="900" w:type="dxa"/>
          </w:tcPr>
          <w:p w14:paraId="29ABE515" w14:textId="07B97A38" w:rsidR="00056B99" w:rsidRPr="005745F3" w:rsidRDefault="00284DFA" w:rsidP="00056B99">
            <w:pPr>
              <w:tabs>
                <w:tab w:val="left" w:pos="360"/>
              </w:tabs>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8</w:t>
            </w:r>
          </w:p>
        </w:tc>
      </w:tr>
      <w:tr w:rsidR="00056B99" w:rsidRPr="005745F3" w14:paraId="6B917E67" w14:textId="04C76059" w:rsidTr="002C02AF">
        <w:tc>
          <w:tcPr>
            <w:cnfStyle w:val="001000000000" w:firstRow="0" w:lastRow="0" w:firstColumn="1" w:lastColumn="0" w:oddVBand="0" w:evenVBand="0" w:oddHBand="0" w:evenHBand="0" w:firstRowFirstColumn="0" w:firstRowLastColumn="0" w:lastRowFirstColumn="0" w:lastRowLastColumn="0"/>
            <w:tcW w:w="8995" w:type="dxa"/>
          </w:tcPr>
          <w:p w14:paraId="5DB1081F" w14:textId="77777777" w:rsidR="00056B99" w:rsidRPr="005745F3" w:rsidRDefault="00056B99" w:rsidP="004A3E87">
            <w:pPr>
              <w:tabs>
                <w:tab w:val="left" w:pos="360"/>
              </w:tabs>
              <w:rPr>
                <w:sz w:val="24"/>
                <w:szCs w:val="24"/>
              </w:rPr>
            </w:pPr>
            <w:r w:rsidRPr="005745F3">
              <w:rPr>
                <w:sz w:val="24"/>
                <w:szCs w:val="24"/>
              </w:rPr>
              <w:tab/>
              <w:t>W9’s and Travel Reimbursement</w:t>
            </w:r>
          </w:p>
        </w:tc>
        <w:tc>
          <w:tcPr>
            <w:tcW w:w="900" w:type="dxa"/>
          </w:tcPr>
          <w:p w14:paraId="6FC7D7BF" w14:textId="1A669132" w:rsidR="00056B99" w:rsidRPr="005745F3" w:rsidRDefault="00C97720" w:rsidP="00056B99">
            <w:pPr>
              <w:tabs>
                <w:tab w:val="left" w:pos="360"/>
              </w:tabs>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9</w:t>
            </w:r>
          </w:p>
        </w:tc>
      </w:tr>
      <w:tr w:rsidR="00056B99" w:rsidRPr="005745F3" w14:paraId="0A0D565D" w14:textId="7DDCC164" w:rsidTr="002C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5" w:type="dxa"/>
          </w:tcPr>
          <w:p w14:paraId="47AB19E6" w14:textId="77777777" w:rsidR="00056B99" w:rsidRPr="005745F3" w:rsidRDefault="00056B99" w:rsidP="004A3E87">
            <w:pPr>
              <w:tabs>
                <w:tab w:val="left" w:pos="360"/>
              </w:tabs>
              <w:rPr>
                <w:sz w:val="24"/>
                <w:szCs w:val="24"/>
              </w:rPr>
            </w:pPr>
            <w:r w:rsidRPr="005745F3">
              <w:rPr>
                <w:sz w:val="24"/>
                <w:szCs w:val="24"/>
              </w:rPr>
              <w:t>Resources</w:t>
            </w:r>
          </w:p>
        </w:tc>
        <w:tc>
          <w:tcPr>
            <w:tcW w:w="900" w:type="dxa"/>
          </w:tcPr>
          <w:p w14:paraId="18F4169A" w14:textId="19531EA7" w:rsidR="00056B99" w:rsidRPr="005745F3" w:rsidRDefault="000D10DE" w:rsidP="00056B99">
            <w:pPr>
              <w:tabs>
                <w:tab w:val="left" w:pos="360"/>
              </w:tabs>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9</w:t>
            </w:r>
          </w:p>
        </w:tc>
      </w:tr>
      <w:tr w:rsidR="00056B99" w:rsidRPr="005745F3" w14:paraId="4E70FE92" w14:textId="56AEBC0A" w:rsidTr="002C02AF">
        <w:tc>
          <w:tcPr>
            <w:cnfStyle w:val="001000000000" w:firstRow="0" w:lastRow="0" w:firstColumn="1" w:lastColumn="0" w:oddVBand="0" w:evenVBand="0" w:oddHBand="0" w:evenHBand="0" w:firstRowFirstColumn="0" w:firstRowLastColumn="0" w:lastRowFirstColumn="0" w:lastRowLastColumn="0"/>
            <w:tcW w:w="8995" w:type="dxa"/>
          </w:tcPr>
          <w:p w14:paraId="3CB6DE0A" w14:textId="3EED9A66" w:rsidR="00056B99" w:rsidRPr="005745F3" w:rsidRDefault="00056B99" w:rsidP="004A3E87">
            <w:pPr>
              <w:tabs>
                <w:tab w:val="left" w:pos="360"/>
              </w:tabs>
              <w:rPr>
                <w:sz w:val="24"/>
                <w:szCs w:val="24"/>
              </w:rPr>
            </w:pPr>
            <w:r w:rsidRPr="005745F3">
              <w:rPr>
                <w:sz w:val="24"/>
                <w:szCs w:val="24"/>
              </w:rPr>
              <w:tab/>
            </w:r>
            <w:r w:rsidR="005006F1">
              <w:rPr>
                <w:sz w:val="24"/>
                <w:szCs w:val="24"/>
              </w:rPr>
              <w:t xml:space="preserve">Council </w:t>
            </w:r>
            <w:r w:rsidRPr="005745F3">
              <w:rPr>
                <w:sz w:val="24"/>
                <w:szCs w:val="24"/>
              </w:rPr>
              <w:t>Staff</w:t>
            </w:r>
          </w:p>
        </w:tc>
        <w:tc>
          <w:tcPr>
            <w:tcW w:w="900" w:type="dxa"/>
          </w:tcPr>
          <w:p w14:paraId="0870BF1A" w14:textId="42D0EC49" w:rsidR="00056B99" w:rsidRPr="005745F3" w:rsidRDefault="000D10DE" w:rsidP="00056B99">
            <w:pPr>
              <w:tabs>
                <w:tab w:val="left" w:pos="360"/>
              </w:tabs>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9</w:t>
            </w:r>
          </w:p>
        </w:tc>
      </w:tr>
      <w:tr w:rsidR="00706A88" w:rsidRPr="005745F3" w14:paraId="26238131" w14:textId="5105641A" w:rsidTr="002C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5" w:type="dxa"/>
          </w:tcPr>
          <w:p w14:paraId="5FE3182E" w14:textId="4F70B635" w:rsidR="00706A88" w:rsidRPr="005745F3" w:rsidRDefault="00706A88" w:rsidP="00706A88">
            <w:pPr>
              <w:tabs>
                <w:tab w:val="left" w:pos="360"/>
              </w:tabs>
              <w:ind w:firstLine="345"/>
              <w:rPr>
                <w:sz w:val="24"/>
                <w:szCs w:val="24"/>
              </w:rPr>
            </w:pPr>
            <w:r>
              <w:rPr>
                <w:sz w:val="24"/>
                <w:szCs w:val="24"/>
              </w:rPr>
              <w:t>Bylaws</w:t>
            </w:r>
          </w:p>
        </w:tc>
        <w:tc>
          <w:tcPr>
            <w:tcW w:w="900" w:type="dxa"/>
          </w:tcPr>
          <w:p w14:paraId="56DE15D5" w14:textId="01354AED" w:rsidR="00706A88" w:rsidRPr="005745F3" w:rsidRDefault="00706A88" w:rsidP="00056B99">
            <w:pPr>
              <w:tabs>
                <w:tab w:val="left" w:pos="360"/>
              </w:tabs>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9</w:t>
            </w:r>
          </w:p>
        </w:tc>
      </w:tr>
      <w:tr w:rsidR="00706A88" w:rsidRPr="005745F3" w14:paraId="6456E15E" w14:textId="77777777" w:rsidTr="002C02AF">
        <w:tc>
          <w:tcPr>
            <w:cnfStyle w:val="001000000000" w:firstRow="0" w:lastRow="0" w:firstColumn="1" w:lastColumn="0" w:oddVBand="0" w:evenVBand="0" w:oddHBand="0" w:evenHBand="0" w:firstRowFirstColumn="0" w:firstRowLastColumn="0" w:lastRowFirstColumn="0" w:lastRowLastColumn="0"/>
            <w:tcW w:w="8995" w:type="dxa"/>
          </w:tcPr>
          <w:p w14:paraId="1F72EE9A" w14:textId="382EC9CF" w:rsidR="00706A88" w:rsidRPr="005745F3" w:rsidRDefault="00706A88" w:rsidP="00284DFA">
            <w:pPr>
              <w:tabs>
                <w:tab w:val="left" w:pos="360"/>
              </w:tabs>
              <w:ind w:left="345"/>
              <w:rPr>
                <w:sz w:val="24"/>
                <w:szCs w:val="24"/>
              </w:rPr>
            </w:pPr>
            <w:r>
              <w:rPr>
                <w:sz w:val="24"/>
                <w:szCs w:val="24"/>
              </w:rPr>
              <w:t>Iowa Code</w:t>
            </w:r>
          </w:p>
        </w:tc>
        <w:tc>
          <w:tcPr>
            <w:tcW w:w="900" w:type="dxa"/>
          </w:tcPr>
          <w:p w14:paraId="1738425E" w14:textId="7E9D16D9" w:rsidR="00706A88" w:rsidRDefault="00706A88" w:rsidP="00056B99">
            <w:pPr>
              <w:tabs>
                <w:tab w:val="left" w:pos="360"/>
              </w:tabs>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9</w:t>
            </w:r>
          </w:p>
        </w:tc>
      </w:tr>
      <w:tr w:rsidR="00706A88" w:rsidRPr="005745F3" w14:paraId="6C8049BF" w14:textId="77777777" w:rsidTr="002C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5" w:type="dxa"/>
          </w:tcPr>
          <w:p w14:paraId="160554D2" w14:textId="63C39A3A" w:rsidR="00706A88" w:rsidRDefault="00706A88" w:rsidP="00284DFA">
            <w:pPr>
              <w:tabs>
                <w:tab w:val="left" w:pos="360"/>
              </w:tabs>
              <w:ind w:left="435" w:hanging="90"/>
              <w:rPr>
                <w:sz w:val="24"/>
                <w:szCs w:val="24"/>
              </w:rPr>
            </w:pPr>
            <w:r>
              <w:rPr>
                <w:sz w:val="24"/>
                <w:szCs w:val="24"/>
              </w:rPr>
              <w:t>DD Act of 2000</w:t>
            </w:r>
          </w:p>
        </w:tc>
        <w:tc>
          <w:tcPr>
            <w:tcW w:w="900" w:type="dxa"/>
          </w:tcPr>
          <w:p w14:paraId="6593A726" w14:textId="1DCFDBE5" w:rsidR="00706A88" w:rsidRDefault="00C97720" w:rsidP="00056B99">
            <w:pPr>
              <w:tabs>
                <w:tab w:val="left" w:pos="360"/>
              </w:tabs>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10</w:t>
            </w:r>
          </w:p>
        </w:tc>
      </w:tr>
      <w:tr w:rsidR="00706A88" w:rsidRPr="005745F3" w14:paraId="2738AD9A" w14:textId="77777777" w:rsidTr="002C02AF">
        <w:tc>
          <w:tcPr>
            <w:cnfStyle w:val="001000000000" w:firstRow="0" w:lastRow="0" w:firstColumn="1" w:lastColumn="0" w:oddVBand="0" w:evenVBand="0" w:oddHBand="0" w:evenHBand="0" w:firstRowFirstColumn="0" w:firstRowLastColumn="0" w:lastRowFirstColumn="0" w:lastRowLastColumn="0"/>
            <w:tcW w:w="8995" w:type="dxa"/>
          </w:tcPr>
          <w:p w14:paraId="36C60233" w14:textId="0AEA3431" w:rsidR="00706A88" w:rsidRDefault="00706A88" w:rsidP="00706A88">
            <w:pPr>
              <w:tabs>
                <w:tab w:val="left" w:pos="360"/>
              </w:tabs>
              <w:ind w:hanging="105"/>
              <w:rPr>
                <w:sz w:val="24"/>
                <w:szCs w:val="24"/>
              </w:rPr>
            </w:pPr>
            <w:r>
              <w:rPr>
                <w:sz w:val="24"/>
                <w:szCs w:val="24"/>
              </w:rPr>
              <w:t>Appendix A: Common Terms and Acronyms</w:t>
            </w:r>
          </w:p>
        </w:tc>
        <w:tc>
          <w:tcPr>
            <w:tcW w:w="900" w:type="dxa"/>
          </w:tcPr>
          <w:p w14:paraId="654F1DD7" w14:textId="2E6BA7A9" w:rsidR="00706A88" w:rsidRDefault="00706A88" w:rsidP="00056B99">
            <w:pPr>
              <w:tabs>
                <w:tab w:val="left" w:pos="360"/>
              </w:tabs>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1</w:t>
            </w:r>
            <w:r w:rsidR="00C97720">
              <w:rPr>
                <w:b/>
                <w:bCs/>
                <w:sz w:val="24"/>
                <w:szCs w:val="24"/>
              </w:rPr>
              <w:t>1</w:t>
            </w:r>
          </w:p>
        </w:tc>
      </w:tr>
      <w:tr w:rsidR="00F8690C" w:rsidRPr="005745F3" w14:paraId="1DBB4E67" w14:textId="77777777" w:rsidTr="002C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5" w:type="dxa"/>
          </w:tcPr>
          <w:p w14:paraId="5E312799" w14:textId="31E3C26E" w:rsidR="00F8690C" w:rsidRDefault="00F3118A" w:rsidP="00F3118A">
            <w:pPr>
              <w:tabs>
                <w:tab w:val="left" w:pos="360"/>
              </w:tabs>
              <w:ind w:hanging="105"/>
              <w:rPr>
                <w:sz w:val="24"/>
                <w:szCs w:val="24"/>
              </w:rPr>
            </w:pPr>
            <w:r>
              <w:rPr>
                <w:sz w:val="24"/>
                <w:szCs w:val="24"/>
              </w:rPr>
              <w:t>Conflict of Interest Policy</w:t>
            </w:r>
          </w:p>
        </w:tc>
        <w:tc>
          <w:tcPr>
            <w:tcW w:w="900" w:type="dxa"/>
          </w:tcPr>
          <w:p w14:paraId="1EC8F066" w14:textId="245A16AD" w:rsidR="00F8690C" w:rsidRDefault="00F3118A" w:rsidP="00056B99">
            <w:pPr>
              <w:tabs>
                <w:tab w:val="left" w:pos="360"/>
              </w:tabs>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1</w:t>
            </w:r>
            <w:r w:rsidR="00C97720">
              <w:rPr>
                <w:b/>
                <w:bCs/>
                <w:sz w:val="24"/>
                <w:szCs w:val="24"/>
              </w:rPr>
              <w:t>4</w:t>
            </w:r>
          </w:p>
        </w:tc>
      </w:tr>
    </w:tbl>
    <w:p w14:paraId="262179BE" w14:textId="6D4839EC" w:rsidR="00125225" w:rsidRDefault="00125225" w:rsidP="00125225">
      <w:pPr>
        <w:tabs>
          <w:tab w:val="left" w:pos="360"/>
        </w:tabs>
        <w:rPr>
          <w:sz w:val="24"/>
          <w:szCs w:val="24"/>
        </w:rPr>
      </w:pPr>
    </w:p>
    <w:p w14:paraId="06E31304" w14:textId="505D32BB" w:rsidR="00125225" w:rsidRDefault="00125225" w:rsidP="00125225">
      <w:pPr>
        <w:tabs>
          <w:tab w:val="left" w:pos="360"/>
        </w:tabs>
        <w:rPr>
          <w:sz w:val="24"/>
          <w:szCs w:val="24"/>
        </w:rPr>
      </w:pPr>
    </w:p>
    <w:p w14:paraId="22700534" w14:textId="3E846A7E" w:rsidR="00125225" w:rsidRDefault="00125225" w:rsidP="00125225">
      <w:pPr>
        <w:tabs>
          <w:tab w:val="left" w:pos="360"/>
        </w:tabs>
        <w:rPr>
          <w:sz w:val="24"/>
          <w:szCs w:val="24"/>
        </w:rPr>
      </w:pPr>
    </w:p>
    <w:p w14:paraId="78F62C00" w14:textId="1703001A" w:rsidR="00125225" w:rsidRDefault="00125225" w:rsidP="00125225">
      <w:pPr>
        <w:tabs>
          <w:tab w:val="left" w:pos="360"/>
        </w:tabs>
        <w:rPr>
          <w:sz w:val="24"/>
          <w:szCs w:val="24"/>
        </w:rPr>
      </w:pPr>
    </w:p>
    <w:p w14:paraId="6927A1E9" w14:textId="307B57E3" w:rsidR="00125225" w:rsidRDefault="00125225" w:rsidP="00125225">
      <w:pPr>
        <w:tabs>
          <w:tab w:val="left" w:pos="360"/>
        </w:tabs>
        <w:rPr>
          <w:sz w:val="24"/>
          <w:szCs w:val="24"/>
        </w:rPr>
      </w:pPr>
    </w:p>
    <w:p w14:paraId="06E77D0E" w14:textId="79B5308A" w:rsidR="00125225" w:rsidRDefault="00125225" w:rsidP="00125225">
      <w:pPr>
        <w:tabs>
          <w:tab w:val="left" w:pos="360"/>
        </w:tabs>
        <w:rPr>
          <w:sz w:val="24"/>
          <w:szCs w:val="24"/>
        </w:rPr>
      </w:pPr>
    </w:p>
    <w:p w14:paraId="37140FA6" w14:textId="17A93457" w:rsidR="00125225" w:rsidRDefault="00125225" w:rsidP="00125225">
      <w:pPr>
        <w:tabs>
          <w:tab w:val="left" w:pos="360"/>
        </w:tabs>
        <w:rPr>
          <w:sz w:val="24"/>
          <w:szCs w:val="24"/>
        </w:rPr>
      </w:pPr>
    </w:p>
    <w:p w14:paraId="5149A9B2" w14:textId="1200056E" w:rsidR="00125225" w:rsidRDefault="00125225" w:rsidP="00125225">
      <w:pPr>
        <w:tabs>
          <w:tab w:val="left" w:pos="360"/>
        </w:tabs>
        <w:rPr>
          <w:sz w:val="24"/>
          <w:szCs w:val="24"/>
        </w:rPr>
      </w:pPr>
    </w:p>
    <w:p w14:paraId="4D76A039" w14:textId="77777777" w:rsidR="00274046" w:rsidRDefault="00274046" w:rsidP="00125225">
      <w:pPr>
        <w:tabs>
          <w:tab w:val="left" w:pos="360"/>
        </w:tabs>
        <w:rPr>
          <w:b/>
          <w:bCs/>
          <w:color w:val="FFFFFF" w:themeColor="background1"/>
          <w:sz w:val="28"/>
          <w:szCs w:val="28"/>
          <w:highlight w:val="darkBlue"/>
        </w:rPr>
      </w:pPr>
    </w:p>
    <w:p w14:paraId="34E80E6D" w14:textId="54B20BAC" w:rsidR="006D2D9D" w:rsidRPr="007935C1" w:rsidRDefault="00944E04" w:rsidP="00125225">
      <w:pPr>
        <w:tabs>
          <w:tab w:val="left" w:pos="360"/>
        </w:tabs>
        <w:rPr>
          <w:color w:val="FFFFFF" w:themeColor="background1"/>
          <w:sz w:val="24"/>
          <w:szCs w:val="24"/>
        </w:rPr>
      </w:pPr>
      <w:r>
        <w:rPr>
          <w:b/>
          <w:bCs/>
          <w:color w:val="FFFFFF" w:themeColor="background1"/>
          <w:sz w:val="28"/>
          <w:szCs w:val="28"/>
          <w:highlight w:val="darkBlue"/>
        </w:rPr>
        <w:lastRenderedPageBreak/>
        <w:t>P</w:t>
      </w:r>
      <w:r w:rsidR="006D2D9D" w:rsidRPr="007935C1">
        <w:rPr>
          <w:b/>
          <w:bCs/>
          <w:color w:val="FFFFFF" w:themeColor="background1"/>
          <w:sz w:val="28"/>
          <w:szCs w:val="28"/>
          <w:highlight w:val="darkBlue"/>
        </w:rPr>
        <w:t>urpose of a Developmental Disabilities (DD) Council</w:t>
      </w:r>
      <w:r w:rsidR="006D2D9D" w:rsidRPr="007935C1">
        <w:rPr>
          <w:color w:val="FFFFFF" w:themeColor="background1"/>
          <w:sz w:val="24"/>
          <w:szCs w:val="24"/>
        </w:rPr>
        <w:t xml:space="preserve"> </w:t>
      </w:r>
    </w:p>
    <w:p w14:paraId="166060B3" w14:textId="2BAD9D56" w:rsidR="006D2D9D" w:rsidRDefault="006D2D9D" w:rsidP="00125225">
      <w:pPr>
        <w:tabs>
          <w:tab w:val="left" w:pos="360"/>
        </w:tabs>
        <w:rPr>
          <w:sz w:val="24"/>
          <w:szCs w:val="24"/>
        </w:rPr>
      </w:pPr>
      <w:r w:rsidRPr="006D2D9D">
        <w:rPr>
          <w:sz w:val="24"/>
          <w:szCs w:val="24"/>
        </w:rPr>
        <w:t>The purpose of the DD Council is to help people with developmental disabilities</w:t>
      </w:r>
      <w:r w:rsidR="00B81A28">
        <w:rPr>
          <w:sz w:val="24"/>
          <w:szCs w:val="24"/>
        </w:rPr>
        <w:t xml:space="preserve"> have self</w:t>
      </w:r>
      <w:r w:rsidR="0073608E">
        <w:rPr>
          <w:sz w:val="24"/>
          <w:szCs w:val="24"/>
        </w:rPr>
        <w:t>-</w:t>
      </w:r>
      <w:r w:rsidR="00B81A28">
        <w:rPr>
          <w:sz w:val="24"/>
          <w:szCs w:val="24"/>
        </w:rPr>
        <w:t xml:space="preserve"> determined, independent, prod</w:t>
      </w:r>
      <w:r w:rsidR="0073608E">
        <w:rPr>
          <w:sz w:val="24"/>
          <w:szCs w:val="24"/>
        </w:rPr>
        <w:t>uctive,</w:t>
      </w:r>
      <w:r w:rsidR="00274046">
        <w:rPr>
          <w:sz w:val="24"/>
          <w:szCs w:val="24"/>
        </w:rPr>
        <w:t xml:space="preserve"> and</w:t>
      </w:r>
      <w:r w:rsidR="00B81A28">
        <w:rPr>
          <w:sz w:val="24"/>
          <w:szCs w:val="24"/>
        </w:rPr>
        <w:t xml:space="preserve"> inclusive lives. </w:t>
      </w:r>
      <w:r w:rsidRPr="006D2D9D">
        <w:rPr>
          <w:sz w:val="24"/>
          <w:szCs w:val="24"/>
        </w:rPr>
        <w:t xml:space="preserve">Councils on Developmental Disabilities are in every State and select US Territories. </w:t>
      </w:r>
    </w:p>
    <w:p w14:paraId="5D19C3BD" w14:textId="77777777" w:rsidR="00656E5F" w:rsidRDefault="00A81B51" w:rsidP="00656E5F">
      <w:pPr>
        <w:tabs>
          <w:tab w:val="left" w:pos="360"/>
        </w:tabs>
        <w:spacing w:after="0"/>
        <w:rPr>
          <w:b/>
          <w:bCs/>
          <w:sz w:val="24"/>
          <w:szCs w:val="24"/>
        </w:rPr>
      </w:pPr>
      <w:r w:rsidRPr="00A81B51">
        <w:rPr>
          <w:b/>
          <w:bCs/>
          <w:sz w:val="24"/>
          <w:szCs w:val="24"/>
        </w:rPr>
        <w:t>Iowa DD Council Mission</w:t>
      </w:r>
    </w:p>
    <w:p w14:paraId="4925B850" w14:textId="4077175B" w:rsidR="00A81B51" w:rsidRDefault="00A81B51" w:rsidP="00656E5F">
      <w:pPr>
        <w:tabs>
          <w:tab w:val="left" w:pos="360"/>
        </w:tabs>
        <w:spacing w:after="0"/>
        <w:rPr>
          <w:sz w:val="24"/>
          <w:szCs w:val="24"/>
        </w:rPr>
      </w:pPr>
      <w:r w:rsidRPr="00A81B51">
        <w:rPr>
          <w:sz w:val="24"/>
          <w:szCs w:val="24"/>
        </w:rPr>
        <w:t>The Iowa Developmental Disabilities Council (DD Council) will work to create change with and for persons with developmental disabilities so they can live, work, learn</w:t>
      </w:r>
      <w:r w:rsidR="0073608E">
        <w:rPr>
          <w:sz w:val="24"/>
          <w:szCs w:val="24"/>
        </w:rPr>
        <w:t>,</w:t>
      </w:r>
      <w:r w:rsidRPr="00A81B51">
        <w:rPr>
          <w:sz w:val="24"/>
          <w:szCs w:val="24"/>
        </w:rPr>
        <w:t xml:space="preserve"> and play in the community of their choosing. </w:t>
      </w:r>
    </w:p>
    <w:p w14:paraId="33C7D4E7" w14:textId="77777777" w:rsidR="00656E5F" w:rsidRPr="00A81B51" w:rsidRDefault="00656E5F" w:rsidP="00656E5F">
      <w:pPr>
        <w:tabs>
          <w:tab w:val="left" w:pos="360"/>
        </w:tabs>
        <w:spacing w:after="0"/>
        <w:rPr>
          <w:sz w:val="24"/>
          <w:szCs w:val="24"/>
        </w:rPr>
      </w:pPr>
    </w:p>
    <w:p w14:paraId="34181273" w14:textId="5D6C6AEF" w:rsidR="00A81B51" w:rsidRPr="00A81B51" w:rsidRDefault="00A81B51" w:rsidP="00A81B51">
      <w:pPr>
        <w:tabs>
          <w:tab w:val="left" w:pos="360"/>
        </w:tabs>
        <w:rPr>
          <w:sz w:val="24"/>
          <w:szCs w:val="24"/>
        </w:rPr>
      </w:pPr>
      <w:r w:rsidRPr="00A81B51">
        <w:rPr>
          <w:sz w:val="24"/>
          <w:szCs w:val="24"/>
        </w:rPr>
        <w:t>We envision an Iowa where all people with developmental disabilities and their families are fully included in communities they cho</w:t>
      </w:r>
      <w:r w:rsidR="0073608E">
        <w:rPr>
          <w:sz w:val="24"/>
          <w:szCs w:val="24"/>
        </w:rPr>
        <w:t>o</w:t>
      </w:r>
      <w:r w:rsidRPr="00A81B51">
        <w:rPr>
          <w:sz w:val="24"/>
          <w:szCs w:val="24"/>
        </w:rPr>
        <w:t>se.  </w:t>
      </w:r>
    </w:p>
    <w:p w14:paraId="1EE700A7" w14:textId="43E3515B" w:rsidR="00656E5F" w:rsidRDefault="00A81B51" w:rsidP="00125225">
      <w:pPr>
        <w:tabs>
          <w:tab w:val="left" w:pos="360"/>
        </w:tabs>
        <w:rPr>
          <w:sz w:val="24"/>
          <w:szCs w:val="24"/>
        </w:rPr>
      </w:pPr>
      <w:r w:rsidRPr="00A81B51">
        <w:rPr>
          <w:sz w:val="24"/>
          <w:szCs w:val="24"/>
        </w:rPr>
        <w:t xml:space="preserve">The Iowa DD Council is </w:t>
      </w:r>
      <w:r w:rsidR="00944E04">
        <w:rPr>
          <w:sz w:val="24"/>
          <w:szCs w:val="24"/>
        </w:rPr>
        <w:t xml:space="preserve">authorized </w:t>
      </w:r>
      <w:r w:rsidRPr="00A81B51">
        <w:rPr>
          <w:sz w:val="24"/>
          <w:szCs w:val="24"/>
        </w:rPr>
        <w:t>through the </w:t>
      </w:r>
      <w:hyperlink r:id="rId8" w:tgtFrame="_blank" w:history="1">
        <w:r w:rsidRPr="00A81B51">
          <w:rPr>
            <w:rStyle w:val="Hyperlink"/>
            <w:b/>
            <w:bCs/>
            <w:sz w:val="24"/>
            <w:szCs w:val="24"/>
          </w:rPr>
          <w:t>Developmental Disabilities Assistance and Bill of Rights Act</w:t>
        </w:r>
      </w:hyperlink>
      <w:r w:rsidR="00AC017A">
        <w:rPr>
          <w:rStyle w:val="Hyperlink"/>
          <w:b/>
          <w:bCs/>
          <w:sz w:val="24"/>
          <w:szCs w:val="24"/>
        </w:rPr>
        <w:t xml:space="preserve"> . </w:t>
      </w:r>
      <w:r w:rsidR="00AC017A">
        <w:rPr>
          <w:rStyle w:val="Hyperlink"/>
          <w:color w:val="auto"/>
          <w:sz w:val="24"/>
          <w:szCs w:val="24"/>
          <w:u w:val="none"/>
        </w:rPr>
        <w:t xml:space="preserve">Download the </w:t>
      </w:r>
      <w:r w:rsidR="00090347">
        <w:rPr>
          <w:rStyle w:val="Hyperlink"/>
          <w:color w:val="auto"/>
          <w:sz w:val="24"/>
          <w:szCs w:val="24"/>
          <w:u w:val="none"/>
        </w:rPr>
        <w:t>bill</w:t>
      </w:r>
      <w:r w:rsidR="00AC017A">
        <w:rPr>
          <w:rStyle w:val="Hyperlink"/>
          <w:color w:val="auto"/>
          <w:sz w:val="24"/>
          <w:szCs w:val="24"/>
          <w:u w:val="none"/>
        </w:rPr>
        <w:t xml:space="preserve"> here: </w:t>
      </w:r>
      <w:hyperlink r:id="rId9" w:history="1">
        <w:r w:rsidR="00090347" w:rsidRPr="00090347">
          <w:rPr>
            <w:rStyle w:val="Hyperlink"/>
            <w:sz w:val="24"/>
            <w:szCs w:val="24"/>
          </w:rPr>
          <w:t>Public Law 106-402 106th Congress October 30, 2000 (acl.gov)</w:t>
        </w:r>
      </w:hyperlink>
    </w:p>
    <w:p w14:paraId="42AB17CC" w14:textId="77777777" w:rsidR="00090347" w:rsidRDefault="00090347" w:rsidP="00125225">
      <w:pPr>
        <w:tabs>
          <w:tab w:val="left" w:pos="360"/>
        </w:tabs>
        <w:rPr>
          <w:sz w:val="24"/>
          <w:szCs w:val="24"/>
        </w:rPr>
      </w:pPr>
    </w:p>
    <w:p w14:paraId="129C8331" w14:textId="02AE9B56" w:rsidR="006D2D9D" w:rsidRPr="007935C1" w:rsidRDefault="006D2D9D" w:rsidP="00125225">
      <w:pPr>
        <w:tabs>
          <w:tab w:val="left" w:pos="360"/>
        </w:tabs>
        <w:rPr>
          <w:color w:val="FFFFFF" w:themeColor="background1"/>
          <w:sz w:val="24"/>
          <w:szCs w:val="24"/>
        </w:rPr>
      </w:pPr>
      <w:r w:rsidRPr="007935C1">
        <w:rPr>
          <w:b/>
          <w:bCs/>
          <w:color w:val="FFFFFF" w:themeColor="background1"/>
          <w:sz w:val="28"/>
          <w:szCs w:val="28"/>
          <w:highlight w:val="darkBlue"/>
        </w:rPr>
        <w:t>Developmental Disabilities Act (DD Act)</w:t>
      </w:r>
      <w:r w:rsidRPr="007935C1">
        <w:rPr>
          <w:color w:val="FFFFFF" w:themeColor="background1"/>
          <w:sz w:val="24"/>
          <w:szCs w:val="24"/>
        </w:rPr>
        <w:t xml:space="preserve"> </w:t>
      </w:r>
    </w:p>
    <w:p w14:paraId="1740DA40" w14:textId="425F7D89" w:rsidR="006D2D9D" w:rsidRDefault="006D2D9D" w:rsidP="00F34373">
      <w:pPr>
        <w:rPr>
          <w:rStyle w:val="Hyperlink"/>
          <w:color w:val="auto"/>
          <w:sz w:val="24"/>
          <w:szCs w:val="24"/>
          <w:u w:val="none"/>
        </w:rPr>
      </w:pPr>
      <w:r w:rsidRPr="006D2D9D">
        <w:rPr>
          <w:sz w:val="24"/>
          <w:szCs w:val="24"/>
        </w:rPr>
        <w:t xml:space="preserve">The Developmental Disabilities Assistance and Bill of Rights </w:t>
      </w:r>
      <w:r w:rsidR="00B44F65" w:rsidRPr="006D2D9D">
        <w:rPr>
          <w:sz w:val="24"/>
          <w:szCs w:val="24"/>
        </w:rPr>
        <w:t>Act (</w:t>
      </w:r>
      <w:r w:rsidRPr="006D2D9D">
        <w:rPr>
          <w:sz w:val="24"/>
          <w:szCs w:val="24"/>
        </w:rPr>
        <w:t xml:space="preserve">usually called the DD Act) </w:t>
      </w:r>
      <w:r w:rsidR="00944E04" w:rsidRPr="006D2D9D">
        <w:rPr>
          <w:sz w:val="24"/>
          <w:szCs w:val="24"/>
        </w:rPr>
        <w:t>is implemented</w:t>
      </w:r>
      <w:r w:rsidRPr="006D2D9D">
        <w:rPr>
          <w:sz w:val="24"/>
          <w:szCs w:val="24"/>
        </w:rPr>
        <w:t xml:space="preserve"> </w:t>
      </w:r>
      <w:r w:rsidR="00580F5B">
        <w:rPr>
          <w:sz w:val="24"/>
          <w:szCs w:val="24"/>
        </w:rPr>
        <w:t xml:space="preserve">the Administration for Community Living </w:t>
      </w:r>
      <w:r w:rsidR="00AF3900">
        <w:rPr>
          <w:sz w:val="24"/>
          <w:szCs w:val="24"/>
        </w:rPr>
        <w:t>(ACL</w:t>
      </w:r>
      <w:r w:rsidR="00944E04">
        <w:rPr>
          <w:sz w:val="24"/>
          <w:szCs w:val="24"/>
        </w:rPr>
        <w:t>).</w:t>
      </w:r>
      <w:r w:rsidRPr="006D2D9D">
        <w:rPr>
          <w:sz w:val="24"/>
          <w:szCs w:val="24"/>
        </w:rPr>
        <w:t xml:space="preserve"> </w:t>
      </w:r>
      <w:r w:rsidR="00F34373" w:rsidRPr="00F34373">
        <w:rPr>
          <w:sz w:val="24"/>
          <w:szCs w:val="24"/>
        </w:rPr>
        <w:t xml:space="preserve"> </w:t>
      </w:r>
      <w:r w:rsidR="003E30D5">
        <w:rPr>
          <w:sz w:val="24"/>
          <w:szCs w:val="24"/>
        </w:rPr>
        <w:t>T</w:t>
      </w:r>
      <w:r w:rsidR="00F34373" w:rsidRPr="00F34373">
        <w:rPr>
          <w:sz w:val="24"/>
          <w:szCs w:val="24"/>
        </w:rPr>
        <w:t xml:space="preserve">he DD Act in </w:t>
      </w:r>
      <w:r w:rsidR="003E30D5">
        <w:rPr>
          <w:sz w:val="24"/>
          <w:szCs w:val="24"/>
        </w:rPr>
        <w:t>easy</w:t>
      </w:r>
      <w:r w:rsidR="0073608E">
        <w:rPr>
          <w:sz w:val="24"/>
          <w:szCs w:val="24"/>
        </w:rPr>
        <w:t>-</w:t>
      </w:r>
      <w:r w:rsidR="003E30D5">
        <w:rPr>
          <w:sz w:val="24"/>
          <w:szCs w:val="24"/>
        </w:rPr>
        <w:t>to</w:t>
      </w:r>
      <w:r w:rsidR="0073608E">
        <w:rPr>
          <w:sz w:val="24"/>
          <w:szCs w:val="24"/>
        </w:rPr>
        <w:t>-</w:t>
      </w:r>
      <w:r w:rsidR="003E30D5">
        <w:rPr>
          <w:sz w:val="24"/>
          <w:szCs w:val="24"/>
        </w:rPr>
        <w:t>understand language can be found here:</w:t>
      </w:r>
      <w:r w:rsidR="00F34373" w:rsidRPr="00F34373">
        <w:rPr>
          <w:sz w:val="24"/>
          <w:szCs w:val="24"/>
        </w:rPr>
        <w:t xml:space="preserve"> </w:t>
      </w:r>
      <w:hyperlink r:id="rId10" w:history="1">
        <w:r w:rsidR="00760526" w:rsidRPr="00B81A4B">
          <w:rPr>
            <w:rStyle w:val="Hyperlink"/>
            <w:sz w:val="24"/>
            <w:szCs w:val="24"/>
          </w:rPr>
          <w:t>https://www.aucd.org/docs/publications/DD%20Act%20Plain%20Language_EasyRead.pdf</w:t>
        </w:r>
      </w:hyperlink>
    </w:p>
    <w:p w14:paraId="6C446AE8" w14:textId="77777777" w:rsidR="00760526" w:rsidRDefault="00760526" w:rsidP="00F34373">
      <w:pPr>
        <w:rPr>
          <w:sz w:val="24"/>
          <w:szCs w:val="24"/>
        </w:rPr>
      </w:pPr>
    </w:p>
    <w:p w14:paraId="4D616F4D" w14:textId="5AAE501E" w:rsidR="00F34373" w:rsidRPr="00F34373" w:rsidRDefault="007A34B8" w:rsidP="00F34373">
      <w:pPr>
        <w:rPr>
          <w:b/>
          <w:bCs/>
          <w:sz w:val="24"/>
          <w:szCs w:val="24"/>
        </w:rPr>
      </w:pPr>
      <w:r>
        <w:rPr>
          <w:sz w:val="24"/>
          <w:szCs w:val="24"/>
        </w:rPr>
        <w:t>Programs that support the DD Act</w:t>
      </w:r>
      <w:r w:rsidR="006D2D9D" w:rsidRPr="006D2D9D">
        <w:rPr>
          <w:sz w:val="24"/>
          <w:szCs w:val="24"/>
        </w:rPr>
        <w:t xml:space="preserve"> are </w:t>
      </w:r>
      <w:r w:rsidR="00944E04" w:rsidRPr="006D2D9D">
        <w:rPr>
          <w:sz w:val="24"/>
          <w:szCs w:val="24"/>
        </w:rPr>
        <w:t>the DD</w:t>
      </w:r>
      <w:r w:rsidR="006D2D9D" w:rsidRPr="006D2D9D">
        <w:rPr>
          <w:sz w:val="24"/>
          <w:szCs w:val="24"/>
        </w:rPr>
        <w:t xml:space="preserve"> Councils, Disability Rights Centers (Disability Rights Iowa) and the University Centers for Excellence in Developmental Disabilities </w:t>
      </w:r>
      <w:r w:rsidR="003E30D5" w:rsidRPr="006D2D9D">
        <w:rPr>
          <w:sz w:val="24"/>
          <w:szCs w:val="24"/>
        </w:rPr>
        <w:t>(Center</w:t>
      </w:r>
      <w:r w:rsidR="006D2D9D" w:rsidRPr="006D2D9D">
        <w:rPr>
          <w:sz w:val="24"/>
          <w:szCs w:val="24"/>
        </w:rPr>
        <w:t xml:space="preserve"> for </w:t>
      </w:r>
      <w:r w:rsidR="006D2D9D" w:rsidRPr="00F34373">
        <w:rPr>
          <w:sz w:val="24"/>
          <w:szCs w:val="24"/>
        </w:rPr>
        <w:t xml:space="preserve">Disabilities and </w:t>
      </w:r>
      <w:r w:rsidR="00C631F9" w:rsidRPr="00F34373">
        <w:rPr>
          <w:sz w:val="24"/>
          <w:szCs w:val="24"/>
        </w:rPr>
        <w:t>Development)</w:t>
      </w:r>
      <w:r w:rsidR="00AF3900">
        <w:rPr>
          <w:sz w:val="24"/>
          <w:szCs w:val="24"/>
        </w:rPr>
        <w:t xml:space="preserve">. The programs </w:t>
      </w:r>
      <w:r w:rsidR="00944E04">
        <w:rPr>
          <w:sz w:val="24"/>
          <w:szCs w:val="24"/>
        </w:rPr>
        <w:t xml:space="preserve">are </w:t>
      </w:r>
      <w:r w:rsidR="00944E04" w:rsidRPr="00F34373">
        <w:rPr>
          <w:sz w:val="24"/>
          <w:szCs w:val="24"/>
        </w:rPr>
        <w:t>sometimes</w:t>
      </w:r>
      <w:r w:rsidR="006D2D9D" w:rsidRPr="00F34373">
        <w:rPr>
          <w:sz w:val="24"/>
          <w:szCs w:val="24"/>
        </w:rPr>
        <w:t xml:space="preserve"> called the DD Network</w:t>
      </w:r>
      <w:r w:rsidR="006124F8" w:rsidRPr="00F34373">
        <w:rPr>
          <w:sz w:val="24"/>
          <w:szCs w:val="24"/>
        </w:rPr>
        <w:t>.</w:t>
      </w:r>
      <w:r w:rsidR="006D2D9D" w:rsidRPr="00F34373">
        <w:rPr>
          <w:sz w:val="24"/>
          <w:szCs w:val="24"/>
        </w:rPr>
        <w:t xml:space="preserve"> </w:t>
      </w:r>
      <w:r w:rsidR="00F34373" w:rsidRPr="00F34373">
        <w:rPr>
          <w:sz w:val="24"/>
          <w:szCs w:val="24"/>
        </w:rPr>
        <w:t xml:space="preserve">Funding for these programs comes </w:t>
      </w:r>
      <w:r w:rsidR="003E30D5" w:rsidRPr="00F34373">
        <w:rPr>
          <w:sz w:val="24"/>
          <w:szCs w:val="24"/>
        </w:rPr>
        <w:t xml:space="preserve">from </w:t>
      </w:r>
      <w:r w:rsidR="003E30D5">
        <w:rPr>
          <w:sz w:val="24"/>
          <w:szCs w:val="24"/>
        </w:rPr>
        <w:t>ACL</w:t>
      </w:r>
      <w:r w:rsidR="00AF3900">
        <w:rPr>
          <w:sz w:val="24"/>
          <w:szCs w:val="24"/>
        </w:rPr>
        <w:t xml:space="preserve">. </w:t>
      </w:r>
    </w:p>
    <w:p w14:paraId="739E1FC2" w14:textId="2DF7BFBB" w:rsidR="006D2D9D" w:rsidRPr="006D2D9D" w:rsidRDefault="006D2D9D" w:rsidP="007935C1">
      <w:pPr>
        <w:tabs>
          <w:tab w:val="left" w:pos="360"/>
        </w:tabs>
        <w:rPr>
          <w:sz w:val="24"/>
          <w:szCs w:val="24"/>
        </w:rPr>
      </w:pPr>
    </w:p>
    <w:p w14:paraId="14353F47" w14:textId="62C805BA" w:rsidR="006D2D9D" w:rsidRPr="006A6471" w:rsidRDefault="006A6471" w:rsidP="00F34373">
      <w:pPr>
        <w:tabs>
          <w:tab w:val="left" w:pos="360"/>
        </w:tabs>
        <w:ind w:left="720"/>
        <w:rPr>
          <w:sz w:val="24"/>
          <w:szCs w:val="24"/>
        </w:rPr>
      </w:pPr>
      <w:r>
        <w:rPr>
          <w:noProof/>
        </w:rPr>
        <w:lastRenderedPageBreak/>
        <w:drawing>
          <wp:inline distT="0" distB="0" distL="0" distR="0" wp14:anchorId="50E67C89" wp14:editId="2A25BDE1">
            <wp:extent cx="5389695" cy="4445569"/>
            <wp:effectExtent l="0" t="0" r="1905" b="0"/>
            <wp:docPr id="10" name="Picture 2"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Chart, 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9695" cy="44455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bookmarkStart w:id="0" w:name="_Hlk109812114"/>
    </w:p>
    <w:p w14:paraId="37814B99" w14:textId="77777777" w:rsidR="00733F7F" w:rsidRDefault="00733F7F" w:rsidP="00733F7F">
      <w:pPr>
        <w:pStyle w:val="ListParagraph"/>
        <w:tabs>
          <w:tab w:val="left" w:pos="360"/>
        </w:tabs>
        <w:rPr>
          <w:sz w:val="24"/>
          <w:szCs w:val="24"/>
        </w:rPr>
      </w:pPr>
      <w:bookmarkStart w:id="1" w:name="_Hlk109812178"/>
      <w:bookmarkEnd w:id="0"/>
    </w:p>
    <w:bookmarkEnd w:id="1"/>
    <w:p w14:paraId="3D13ADF4" w14:textId="41455631" w:rsidR="00C97720" w:rsidRDefault="00C97720" w:rsidP="00733F7F">
      <w:pPr>
        <w:pStyle w:val="ListParagraph"/>
        <w:tabs>
          <w:tab w:val="left" w:pos="360"/>
          <w:tab w:val="left" w:pos="720"/>
        </w:tabs>
        <w:ind w:left="0"/>
        <w:rPr>
          <w:b/>
          <w:bCs/>
          <w:color w:val="FFFFFF" w:themeColor="background1"/>
          <w:sz w:val="28"/>
          <w:szCs w:val="28"/>
          <w:highlight w:val="darkBlue"/>
        </w:rPr>
      </w:pPr>
      <w:r>
        <w:rPr>
          <w:b/>
          <w:bCs/>
          <w:color w:val="FFFFFF" w:themeColor="background1"/>
          <w:sz w:val="28"/>
          <w:szCs w:val="28"/>
          <w:highlight w:val="darkBlue"/>
        </w:rPr>
        <w:t>5-Year State Plan</w:t>
      </w:r>
    </w:p>
    <w:p w14:paraId="0A98B94A" w14:textId="77777777" w:rsidR="00C97720" w:rsidRDefault="00C97720" w:rsidP="00733F7F">
      <w:pPr>
        <w:pStyle w:val="ListParagraph"/>
        <w:tabs>
          <w:tab w:val="left" w:pos="360"/>
          <w:tab w:val="left" w:pos="720"/>
        </w:tabs>
        <w:ind w:left="0"/>
        <w:rPr>
          <w:b/>
          <w:bCs/>
          <w:color w:val="FFFFFF" w:themeColor="background1"/>
          <w:sz w:val="28"/>
          <w:szCs w:val="28"/>
          <w:highlight w:val="darkBlue"/>
        </w:rPr>
      </w:pPr>
    </w:p>
    <w:p w14:paraId="1359082F" w14:textId="2401B2BF" w:rsidR="00C97720" w:rsidRDefault="00C97720" w:rsidP="00733F7F">
      <w:pPr>
        <w:pStyle w:val="ListParagraph"/>
        <w:tabs>
          <w:tab w:val="left" w:pos="360"/>
          <w:tab w:val="left" w:pos="720"/>
        </w:tabs>
        <w:ind w:left="0"/>
        <w:rPr>
          <w:sz w:val="24"/>
          <w:szCs w:val="24"/>
        </w:rPr>
      </w:pPr>
      <w:r w:rsidRPr="00C97720">
        <w:rPr>
          <w:sz w:val="24"/>
          <w:szCs w:val="24"/>
        </w:rPr>
        <w:t xml:space="preserve">Every five years, the DD Council develops a state plan with goals and objectives to address new ways of improving the lives of Iowans with developmental disabilities. Self-advocates, families, state agencies, providers, educators, and other stakeholders provide input into the development of the state plan. The Council creates a plan that we believe will result in systems change, capacity building, and increased advocacy for Iowans with developmental disabilities. The current state plan will guide the Council’s activities over the next five years. </w:t>
      </w:r>
      <w:r w:rsidR="00AC017A">
        <w:rPr>
          <w:sz w:val="24"/>
          <w:szCs w:val="24"/>
        </w:rPr>
        <w:t xml:space="preserve">The state plan can be found here: </w:t>
      </w:r>
      <w:hyperlink r:id="rId12" w:history="1">
        <w:r w:rsidR="00AC017A" w:rsidRPr="004A2E9D">
          <w:rPr>
            <w:rStyle w:val="Hyperlink"/>
            <w:sz w:val="24"/>
            <w:szCs w:val="24"/>
          </w:rPr>
          <w:t>https://irp.cdn-website.com/dc8e72bb/files/uploaded/2022-2026%20Full%20State%20Plan%20-%20Final%20June%201%202022.pdf</w:t>
        </w:r>
      </w:hyperlink>
    </w:p>
    <w:p w14:paraId="5EB2E619" w14:textId="77777777" w:rsidR="00C97720" w:rsidRDefault="00C97720" w:rsidP="00733F7F">
      <w:pPr>
        <w:pStyle w:val="ListParagraph"/>
        <w:tabs>
          <w:tab w:val="left" w:pos="360"/>
          <w:tab w:val="left" w:pos="720"/>
        </w:tabs>
        <w:ind w:left="0"/>
        <w:rPr>
          <w:b/>
          <w:bCs/>
          <w:color w:val="FFFFFF" w:themeColor="background1"/>
          <w:sz w:val="28"/>
          <w:szCs w:val="28"/>
          <w:highlight w:val="darkBlue"/>
        </w:rPr>
      </w:pPr>
    </w:p>
    <w:p w14:paraId="6E618844" w14:textId="71573DFB" w:rsidR="00733F7F" w:rsidRDefault="00733F7F" w:rsidP="00733F7F">
      <w:pPr>
        <w:pStyle w:val="ListParagraph"/>
        <w:tabs>
          <w:tab w:val="left" w:pos="360"/>
          <w:tab w:val="left" w:pos="720"/>
        </w:tabs>
        <w:ind w:left="0"/>
        <w:rPr>
          <w:b/>
          <w:bCs/>
          <w:color w:val="FFFFFF" w:themeColor="background1"/>
          <w:sz w:val="28"/>
          <w:szCs w:val="28"/>
        </w:rPr>
      </w:pPr>
      <w:r w:rsidRPr="007935C1">
        <w:rPr>
          <w:b/>
          <w:bCs/>
          <w:color w:val="FFFFFF" w:themeColor="background1"/>
          <w:sz w:val="28"/>
          <w:szCs w:val="28"/>
          <w:highlight w:val="darkBlue"/>
        </w:rPr>
        <w:t>Council</w:t>
      </w:r>
      <w:r w:rsidRPr="007935C1">
        <w:rPr>
          <w:b/>
          <w:bCs/>
          <w:color w:val="FFFFFF" w:themeColor="background1"/>
          <w:sz w:val="36"/>
          <w:szCs w:val="36"/>
          <w:highlight w:val="darkBlue"/>
        </w:rPr>
        <w:t xml:space="preserve"> </w:t>
      </w:r>
      <w:r w:rsidRPr="007935C1">
        <w:rPr>
          <w:b/>
          <w:bCs/>
          <w:color w:val="FFFFFF" w:themeColor="background1"/>
          <w:sz w:val="28"/>
          <w:szCs w:val="28"/>
          <w:highlight w:val="darkBlue"/>
        </w:rPr>
        <w:t>Structure</w:t>
      </w:r>
    </w:p>
    <w:p w14:paraId="1191CEA5" w14:textId="77777777" w:rsidR="00C97720" w:rsidRDefault="00C97720" w:rsidP="00C92EE1">
      <w:pPr>
        <w:pStyle w:val="ListParagraph"/>
        <w:tabs>
          <w:tab w:val="left" w:pos="360"/>
        </w:tabs>
        <w:ind w:left="0"/>
        <w:rPr>
          <w:sz w:val="24"/>
          <w:szCs w:val="24"/>
        </w:rPr>
      </w:pPr>
    </w:p>
    <w:p w14:paraId="6E6E7375" w14:textId="6306A917" w:rsidR="00AF3900" w:rsidRDefault="009C011D" w:rsidP="00C92EE1">
      <w:pPr>
        <w:pStyle w:val="ListParagraph"/>
        <w:tabs>
          <w:tab w:val="left" w:pos="360"/>
        </w:tabs>
        <w:ind w:left="0"/>
        <w:rPr>
          <w:sz w:val="24"/>
          <w:szCs w:val="24"/>
        </w:rPr>
      </w:pPr>
      <w:r>
        <w:rPr>
          <w:sz w:val="24"/>
          <w:szCs w:val="24"/>
        </w:rPr>
        <w:t>Sixty percent</w:t>
      </w:r>
      <w:r w:rsidR="006E501F" w:rsidRPr="006E501F">
        <w:rPr>
          <w:sz w:val="24"/>
          <w:szCs w:val="24"/>
        </w:rPr>
        <w:t xml:space="preserve"> of the DD Council</w:t>
      </w:r>
      <w:r w:rsidR="006478D8">
        <w:rPr>
          <w:sz w:val="24"/>
          <w:szCs w:val="24"/>
        </w:rPr>
        <w:t xml:space="preserve"> is made up of p</w:t>
      </w:r>
      <w:r w:rsidR="00DB7982" w:rsidRPr="00DB7982">
        <w:rPr>
          <w:sz w:val="24"/>
          <w:szCs w:val="24"/>
        </w:rPr>
        <w:t>eople with developmental disabilities</w:t>
      </w:r>
      <w:r>
        <w:rPr>
          <w:sz w:val="24"/>
          <w:szCs w:val="24"/>
        </w:rPr>
        <w:t xml:space="preserve"> and</w:t>
      </w:r>
      <w:r w:rsidR="006478D8">
        <w:rPr>
          <w:sz w:val="24"/>
          <w:szCs w:val="24"/>
        </w:rPr>
        <w:t xml:space="preserve"> p</w:t>
      </w:r>
      <w:r w:rsidR="00DB7982" w:rsidRPr="00DB7982">
        <w:rPr>
          <w:sz w:val="24"/>
          <w:szCs w:val="24"/>
        </w:rPr>
        <w:t>arent</w:t>
      </w:r>
      <w:r w:rsidR="002F54BC">
        <w:rPr>
          <w:sz w:val="24"/>
          <w:szCs w:val="24"/>
        </w:rPr>
        <w:t>s</w:t>
      </w:r>
      <w:r w:rsidR="00AF5ED7">
        <w:rPr>
          <w:sz w:val="24"/>
          <w:szCs w:val="24"/>
        </w:rPr>
        <w:t>,</w:t>
      </w:r>
      <w:r w:rsidR="00DB7982" w:rsidRPr="00DB7982">
        <w:rPr>
          <w:sz w:val="24"/>
          <w:szCs w:val="24"/>
        </w:rPr>
        <w:t xml:space="preserve"> guardians</w:t>
      </w:r>
      <w:r w:rsidR="0073608E">
        <w:rPr>
          <w:sz w:val="24"/>
          <w:szCs w:val="24"/>
        </w:rPr>
        <w:t>,</w:t>
      </w:r>
      <w:r w:rsidR="00DB7982" w:rsidRPr="00DB7982">
        <w:rPr>
          <w:sz w:val="24"/>
          <w:szCs w:val="24"/>
        </w:rPr>
        <w:t xml:space="preserve"> o</w:t>
      </w:r>
      <w:r>
        <w:rPr>
          <w:sz w:val="24"/>
          <w:szCs w:val="24"/>
        </w:rPr>
        <w:t>r family members of people</w:t>
      </w:r>
      <w:r w:rsidR="00DB7982" w:rsidRPr="00DB7982">
        <w:rPr>
          <w:sz w:val="24"/>
          <w:szCs w:val="24"/>
        </w:rPr>
        <w:t xml:space="preserve"> with developmental disabilities</w:t>
      </w:r>
      <w:r>
        <w:rPr>
          <w:sz w:val="24"/>
          <w:szCs w:val="24"/>
        </w:rPr>
        <w:t>.</w:t>
      </w:r>
      <w:r w:rsidR="006478D8">
        <w:rPr>
          <w:sz w:val="24"/>
          <w:szCs w:val="24"/>
        </w:rPr>
        <w:t xml:space="preserve"> </w:t>
      </w:r>
      <w:r w:rsidR="00C92EE1">
        <w:rPr>
          <w:sz w:val="24"/>
          <w:szCs w:val="24"/>
        </w:rPr>
        <w:t>State agencies represented on the DD Council are</w:t>
      </w:r>
      <w:r w:rsidR="00AF3900">
        <w:rPr>
          <w:sz w:val="24"/>
          <w:szCs w:val="24"/>
        </w:rPr>
        <w:t>:</w:t>
      </w:r>
    </w:p>
    <w:p w14:paraId="5E360A8B" w14:textId="22BC5782" w:rsidR="00AF3900" w:rsidRDefault="00C92EE1" w:rsidP="00A66F88">
      <w:pPr>
        <w:pStyle w:val="ListParagraph"/>
        <w:numPr>
          <w:ilvl w:val="0"/>
          <w:numId w:val="8"/>
        </w:numPr>
        <w:tabs>
          <w:tab w:val="left" w:pos="360"/>
        </w:tabs>
        <w:rPr>
          <w:sz w:val="24"/>
          <w:szCs w:val="24"/>
        </w:rPr>
      </w:pPr>
      <w:r>
        <w:rPr>
          <w:sz w:val="24"/>
          <w:szCs w:val="24"/>
        </w:rPr>
        <w:lastRenderedPageBreak/>
        <w:t xml:space="preserve">Department of Education </w:t>
      </w:r>
    </w:p>
    <w:p w14:paraId="3D8823D4" w14:textId="062555BA" w:rsidR="008F650A" w:rsidRDefault="00A47B9F" w:rsidP="00A66F88">
      <w:pPr>
        <w:pStyle w:val="ListParagraph"/>
        <w:numPr>
          <w:ilvl w:val="0"/>
          <w:numId w:val="8"/>
        </w:numPr>
        <w:tabs>
          <w:tab w:val="left" w:pos="360"/>
        </w:tabs>
        <w:rPr>
          <w:sz w:val="24"/>
          <w:szCs w:val="24"/>
        </w:rPr>
      </w:pPr>
      <w:r>
        <w:rPr>
          <w:sz w:val="24"/>
          <w:szCs w:val="24"/>
        </w:rPr>
        <w:t>Iowa Health and Human Services: Aging &amp; Disability Services</w:t>
      </w:r>
    </w:p>
    <w:p w14:paraId="0C226294" w14:textId="30B3D034" w:rsidR="00AF3900" w:rsidRDefault="00C92EE1" w:rsidP="00A66F88">
      <w:pPr>
        <w:pStyle w:val="ListParagraph"/>
        <w:numPr>
          <w:ilvl w:val="0"/>
          <w:numId w:val="8"/>
        </w:numPr>
        <w:tabs>
          <w:tab w:val="left" w:pos="360"/>
        </w:tabs>
        <w:rPr>
          <w:sz w:val="24"/>
          <w:szCs w:val="24"/>
        </w:rPr>
      </w:pPr>
      <w:r>
        <w:rPr>
          <w:sz w:val="24"/>
          <w:szCs w:val="24"/>
        </w:rPr>
        <w:t>Iowa</w:t>
      </w:r>
      <w:r w:rsidR="00A47B9F">
        <w:rPr>
          <w:sz w:val="24"/>
          <w:szCs w:val="24"/>
        </w:rPr>
        <w:t xml:space="preserve"> Health and Human Services:</w:t>
      </w:r>
      <w:r>
        <w:rPr>
          <w:sz w:val="24"/>
          <w:szCs w:val="24"/>
        </w:rPr>
        <w:t xml:space="preserve"> Medicaid </w:t>
      </w:r>
    </w:p>
    <w:p w14:paraId="6924A72D" w14:textId="4AAFC362" w:rsidR="00AF3900" w:rsidRDefault="00C92EE1" w:rsidP="00A66F88">
      <w:pPr>
        <w:pStyle w:val="ListParagraph"/>
        <w:numPr>
          <w:ilvl w:val="0"/>
          <w:numId w:val="8"/>
        </w:numPr>
        <w:tabs>
          <w:tab w:val="left" w:pos="360"/>
        </w:tabs>
        <w:rPr>
          <w:sz w:val="24"/>
          <w:szCs w:val="24"/>
        </w:rPr>
      </w:pPr>
      <w:r>
        <w:rPr>
          <w:sz w:val="24"/>
          <w:szCs w:val="24"/>
        </w:rPr>
        <w:t>Center for Disabilities and Developmen</w:t>
      </w:r>
      <w:r w:rsidR="002F54BC">
        <w:rPr>
          <w:sz w:val="24"/>
          <w:szCs w:val="24"/>
        </w:rPr>
        <w:t>t</w:t>
      </w:r>
      <w:r>
        <w:rPr>
          <w:sz w:val="24"/>
          <w:szCs w:val="24"/>
        </w:rPr>
        <w:t xml:space="preserve"> </w:t>
      </w:r>
    </w:p>
    <w:p w14:paraId="48FC88FE" w14:textId="7785C13B" w:rsidR="00AF3900" w:rsidRDefault="00C92EE1" w:rsidP="00A66F88">
      <w:pPr>
        <w:pStyle w:val="ListParagraph"/>
        <w:numPr>
          <w:ilvl w:val="0"/>
          <w:numId w:val="8"/>
        </w:numPr>
        <w:tabs>
          <w:tab w:val="left" w:pos="360"/>
        </w:tabs>
        <w:rPr>
          <w:sz w:val="24"/>
          <w:szCs w:val="24"/>
        </w:rPr>
      </w:pPr>
      <w:r>
        <w:rPr>
          <w:sz w:val="24"/>
          <w:szCs w:val="24"/>
        </w:rPr>
        <w:t>Title V</w:t>
      </w:r>
      <w:r w:rsidR="00A47B9F">
        <w:rPr>
          <w:sz w:val="24"/>
          <w:szCs w:val="24"/>
        </w:rPr>
        <w:t>: Maternal and Child Health (MCH) Block Grant Program</w:t>
      </w:r>
    </w:p>
    <w:p w14:paraId="6C0F5FCA" w14:textId="294CB46D" w:rsidR="00AF3900" w:rsidRDefault="00C92EE1" w:rsidP="00A66F88">
      <w:pPr>
        <w:pStyle w:val="ListParagraph"/>
        <w:numPr>
          <w:ilvl w:val="0"/>
          <w:numId w:val="8"/>
        </w:numPr>
        <w:tabs>
          <w:tab w:val="left" w:pos="360"/>
        </w:tabs>
        <w:rPr>
          <w:sz w:val="24"/>
          <w:szCs w:val="24"/>
        </w:rPr>
      </w:pPr>
      <w:r>
        <w:rPr>
          <w:sz w:val="24"/>
          <w:szCs w:val="24"/>
        </w:rPr>
        <w:t>Iowa Vocational Rehabilitation</w:t>
      </w:r>
      <w:r w:rsidR="00A47B9F">
        <w:rPr>
          <w:sz w:val="24"/>
          <w:szCs w:val="24"/>
        </w:rPr>
        <w:t xml:space="preserve"> Services</w:t>
      </w:r>
    </w:p>
    <w:p w14:paraId="2AF25CF4" w14:textId="369858AC" w:rsidR="00733F7F" w:rsidRDefault="00C92EE1" w:rsidP="00A66F88">
      <w:pPr>
        <w:pStyle w:val="ListParagraph"/>
        <w:numPr>
          <w:ilvl w:val="0"/>
          <w:numId w:val="8"/>
        </w:numPr>
        <w:tabs>
          <w:tab w:val="left" w:pos="360"/>
        </w:tabs>
        <w:rPr>
          <w:sz w:val="24"/>
          <w:szCs w:val="24"/>
        </w:rPr>
      </w:pPr>
      <w:r>
        <w:rPr>
          <w:sz w:val="24"/>
          <w:szCs w:val="24"/>
        </w:rPr>
        <w:t xml:space="preserve">Disability Rights Iowa </w:t>
      </w:r>
    </w:p>
    <w:p w14:paraId="143B7CA3" w14:textId="77777777" w:rsidR="00C92EE1" w:rsidRDefault="00C92EE1" w:rsidP="00C92EE1">
      <w:pPr>
        <w:pStyle w:val="ListParagraph"/>
        <w:tabs>
          <w:tab w:val="left" w:pos="360"/>
        </w:tabs>
        <w:ind w:left="0"/>
        <w:rPr>
          <w:sz w:val="24"/>
          <w:szCs w:val="24"/>
        </w:rPr>
      </w:pPr>
    </w:p>
    <w:p w14:paraId="1CEA5DB7" w14:textId="3F30667C" w:rsidR="00F34373" w:rsidRPr="009C011D" w:rsidRDefault="006E501F" w:rsidP="00733F7F">
      <w:pPr>
        <w:pStyle w:val="ListParagraph"/>
        <w:tabs>
          <w:tab w:val="left" w:pos="360"/>
        </w:tabs>
        <w:ind w:left="0"/>
        <w:rPr>
          <w:sz w:val="24"/>
          <w:szCs w:val="24"/>
        </w:rPr>
      </w:pPr>
      <w:r w:rsidRPr="006E501F">
        <w:rPr>
          <w:sz w:val="24"/>
          <w:szCs w:val="24"/>
        </w:rPr>
        <w:t xml:space="preserve">Members </w:t>
      </w:r>
      <w:r w:rsidR="00F625D0">
        <w:rPr>
          <w:sz w:val="24"/>
          <w:szCs w:val="24"/>
        </w:rPr>
        <w:t xml:space="preserve">of the council </w:t>
      </w:r>
      <w:r w:rsidRPr="006E501F">
        <w:rPr>
          <w:sz w:val="24"/>
          <w:szCs w:val="24"/>
        </w:rPr>
        <w:t xml:space="preserve">are </w:t>
      </w:r>
      <w:r w:rsidR="002F54BC" w:rsidRPr="006E501F">
        <w:rPr>
          <w:sz w:val="24"/>
          <w:szCs w:val="24"/>
        </w:rPr>
        <w:t>volunteers appointed</w:t>
      </w:r>
      <w:r w:rsidRPr="006E501F">
        <w:rPr>
          <w:sz w:val="24"/>
          <w:szCs w:val="24"/>
        </w:rPr>
        <w:t xml:space="preserve"> by the Governor</w:t>
      </w:r>
      <w:r w:rsidR="00953466">
        <w:rPr>
          <w:sz w:val="24"/>
          <w:szCs w:val="24"/>
        </w:rPr>
        <w:t xml:space="preserve">. </w:t>
      </w:r>
      <w:r w:rsidR="002F54BC">
        <w:rPr>
          <w:sz w:val="24"/>
          <w:szCs w:val="24"/>
        </w:rPr>
        <w:t>Members</w:t>
      </w:r>
      <w:r w:rsidR="002F54BC" w:rsidRPr="006E501F">
        <w:rPr>
          <w:sz w:val="24"/>
          <w:szCs w:val="24"/>
        </w:rPr>
        <w:t xml:space="preserve"> represent</w:t>
      </w:r>
      <w:r w:rsidRPr="006E501F">
        <w:rPr>
          <w:sz w:val="24"/>
          <w:szCs w:val="24"/>
        </w:rPr>
        <w:t xml:space="preserve"> and advocate for people with developmental disabilities and their families.</w:t>
      </w:r>
      <w:r w:rsidR="00C92EE1">
        <w:rPr>
          <w:sz w:val="24"/>
          <w:szCs w:val="24"/>
        </w:rPr>
        <w:t xml:space="preserve"> State law requires </w:t>
      </w:r>
      <w:r w:rsidR="00656E5F">
        <w:rPr>
          <w:sz w:val="24"/>
          <w:szCs w:val="24"/>
        </w:rPr>
        <w:t>b</w:t>
      </w:r>
      <w:r w:rsidR="00C92EE1">
        <w:rPr>
          <w:sz w:val="24"/>
          <w:szCs w:val="24"/>
        </w:rPr>
        <w:t xml:space="preserve">oards and commissions to be balanced according to gender and political </w:t>
      </w:r>
      <w:r w:rsidR="002F54BC">
        <w:rPr>
          <w:sz w:val="24"/>
          <w:szCs w:val="24"/>
        </w:rPr>
        <w:t>party</w:t>
      </w:r>
      <w:r w:rsidR="00C92EE1">
        <w:rPr>
          <w:sz w:val="24"/>
          <w:szCs w:val="24"/>
        </w:rPr>
        <w:t xml:space="preserve">. </w:t>
      </w:r>
      <w:r w:rsidR="003E30D5">
        <w:rPr>
          <w:sz w:val="24"/>
          <w:szCs w:val="24"/>
        </w:rPr>
        <w:t>County location</w:t>
      </w:r>
      <w:r w:rsidR="00C92EE1">
        <w:rPr>
          <w:sz w:val="24"/>
          <w:szCs w:val="24"/>
        </w:rPr>
        <w:t xml:space="preserve"> and diversity </w:t>
      </w:r>
      <w:r w:rsidR="00AF5ED7">
        <w:rPr>
          <w:sz w:val="24"/>
          <w:szCs w:val="24"/>
        </w:rPr>
        <w:t>are</w:t>
      </w:r>
      <w:r w:rsidR="00C92EE1">
        <w:rPr>
          <w:sz w:val="24"/>
          <w:szCs w:val="24"/>
        </w:rPr>
        <w:t xml:space="preserve"> also considered. </w:t>
      </w:r>
    </w:p>
    <w:p w14:paraId="22769C9B" w14:textId="77777777" w:rsidR="00284DFA" w:rsidRDefault="00284DFA" w:rsidP="00733F7F">
      <w:pPr>
        <w:pStyle w:val="ListParagraph"/>
        <w:tabs>
          <w:tab w:val="left" w:pos="360"/>
        </w:tabs>
        <w:ind w:left="0"/>
        <w:rPr>
          <w:b/>
          <w:bCs/>
          <w:sz w:val="24"/>
          <w:szCs w:val="24"/>
        </w:rPr>
      </w:pPr>
    </w:p>
    <w:p w14:paraId="4B866132" w14:textId="5C5E2321" w:rsidR="00F625D0" w:rsidRDefault="00F625D0" w:rsidP="00733F7F">
      <w:pPr>
        <w:pStyle w:val="ListParagraph"/>
        <w:tabs>
          <w:tab w:val="left" w:pos="360"/>
        </w:tabs>
        <w:ind w:left="0"/>
        <w:rPr>
          <w:b/>
          <w:bCs/>
          <w:sz w:val="24"/>
          <w:szCs w:val="24"/>
        </w:rPr>
      </w:pPr>
      <w:r>
        <w:rPr>
          <w:b/>
          <w:bCs/>
          <w:sz w:val="24"/>
          <w:szCs w:val="24"/>
        </w:rPr>
        <w:t>Length of Terms</w:t>
      </w:r>
      <w:r w:rsidR="007E5627">
        <w:rPr>
          <w:b/>
          <w:bCs/>
          <w:sz w:val="24"/>
          <w:szCs w:val="24"/>
        </w:rPr>
        <w:t xml:space="preserve"> and Appointments</w:t>
      </w:r>
    </w:p>
    <w:p w14:paraId="03A05D9D" w14:textId="0070D458" w:rsidR="006E501F" w:rsidRDefault="00F625D0" w:rsidP="00733F7F">
      <w:pPr>
        <w:pStyle w:val="ListParagraph"/>
        <w:tabs>
          <w:tab w:val="left" w:pos="360"/>
        </w:tabs>
        <w:ind w:left="0"/>
        <w:rPr>
          <w:sz w:val="24"/>
          <w:szCs w:val="24"/>
        </w:rPr>
      </w:pPr>
      <w:r>
        <w:rPr>
          <w:sz w:val="24"/>
          <w:szCs w:val="24"/>
        </w:rPr>
        <w:t xml:space="preserve">Appointments to the council are made </w:t>
      </w:r>
      <w:r w:rsidR="002F54BC">
        <w:rPr>
          <w:sz w:val="24"/>
          <w:szCs w:val="24"/>
        </w:rPr>
        <w:t>yearly by</w:t>
      </w:r>
      <w:r>
        <w:rPr>
          <w:sz w:val="24"/>
          <w:szCs w:val="24"/>
        </w:rPr>
        <w:t xml:space="preserve"> the Governor. Appointed </w:t>
      </w:r>
      <w:r w:rsidR="002F54BC">
        <w:rPr>
          <w:sz w:val="24"/>
          <w:szCs w:val="24"/>
        </w:rPr>
        <w:t>members serve</w:t>
      </w:r>
      <w:r>
        <w:rPr>
          <w:sz w:val="24"/>
          <w:szCs w:val="24"/>
        </w:rPr>
        <w:t xml:space="preserve"> a three-year term, beginning in July. </w:t>
      </w:r>
      <w:r w:rsidR="00213109">
        <w:rPr>
          <w:sz w:val="24"/>
          <w:szCs w:val="24"/>
        </w:rPr>
        <w:t>Council m</w:t>
      </w:r>
      <w:r w:rsidR="001162D1">
        <w:rPr>
          <w:sz w:val="24"/>
          <w:szCs w:val="24"/>
        </w:rPr>
        <w:t xml:space="preserve">embers can seek reappointment for a second </w:t>
      </w:r>
      <w:r w:rsidR="00213109">
        <w:rPr>
          <w:sz w:val="24"/>
          <w:szCs w:val="24"/>
        </w:rPr>
        <w:t xml:space="preserve">three-year term. Individuals interested in seeking an appointment or reappointment to the Iowa DD Council </w:t>
      </w:r>
      <w:r w:rsidR="00953466">
        <w:rPr>
          <w:sz w:val="24"/>
          <w:szCs w:val="24"/>
        </w:rPr>
        <w:t>can</w:t>
      </w:r>
      <w:r w:rsidR="00213109">
        <w:rPr>
          <w:sz w:val="24"/>
          <w:szCs w:val="24"/>
        </w:rPr>
        <w:t xml:space="preserve"> complete an application at </w:t>
      </w:r>
    </w:p>
    <w:p w14:paraId="7708B6BE" w14:textId="77777777" w:rsidR="00F477D3" w:rsidRDefault="00213109" w:rsidP="00F477D3">
      <w:pPr>
        <w:pStyle w:val="ListParagraph"/>
        <w:tabs>
          <w:tab w:val="left" w:pos="360"/>
        </w:tabs>
        <w:ind w:left="0"/>
        <w:rPr>
          <w:sz w:val="24"/>
          <w:szCs w:val="24"/>
        </w:rPr>
      </w:pPr>
      <w:hyperlink r:id="rId13" w:history="1">
        <w:r w:rsidRPr="00550FF1">
          <w:rPr>
            <w:rStyle w:val="Hyperlink"/>
            <w:sz w:val="24"/>
            <w:szCs w:val="24"/>
          </w:rPr>
          <w:t>https://talentbank.iowa.gov/board-detail/aa3e27b1-9928-4da3-8c0a-5c4bec854cdf</w:t>
        </w:r>
      </w:hyperlink>
    </w:p>
    <w:p w14:paraId="4ED8A340" w14:textId="77777777" w:rsidR="00F477D3" w:rsidRDefault="00F477D3" w:rsidP="00F477D3">
      <w:pPr>
        <w:pStyle w:val="ListParagraph"/>
        <w:tabs>
          <w:tab w:val="left" w:pos="360"/>
        </w:tabs>
        <w:ind w:left="0"/>
        <w:rPr>
          <w:sz w:val="24"/>
          <w:szCs w:val="24"/>
        </w:rPr>
      </w:pPr>
    </w:p>
    <w:p w14:paraId="6AD815C1" w14:textId="77777777" w:rsidR="00F477D3" w:rsidRDefault="00F477D3" w:rsidP="00F477D3">
      <w:pPr>
        <w:pStyle w:val="ListParagraph"/>
        <w:tabs>
          <w:tab w:val="left" w:pos="360"/>
        </w:tabs>
        <w:ind w:left="0"/>
        <w:rPr>
          <w:sz w:val="24"/>
          <w:szCs w:val="24"/>
        </w:rPr>
      </w:pPr>
      <w:r w:rsidRPr="00F477D3">
        <w:rPr>
          <w:b/>
          <w:bCs/>
          <w:sz w:val="24"/>
          <w:szCs w:val="24"/>
        </w:rPr>
        <w:t>Officers</w:t>
      </w:r>
    </w:p>
    <w:p w14:paraId="6E4FBC7E" w14:textId="1E9238AA" w:rsidR="00F477D3" w:rsidRDefault="00953466" w:rsidP="00F477D3">
      <w:pPr>
        <w:pStyle w:val="ListParagraph"/>
        <w:tabs>
          <w:tab w:val="left" w:pos="360"/>
        </w:tabs>
        <w:ind w:left="0"/>
        <w:rPr>
          <w:sz w:val="24"/>
          <w:szCs w:val="24"/>
        </w:rPr>
      </w:pPr>
      <w:r>
        <w:rPr>
          <w:sz w:val="24"/>
          <w:szCs w:val="24"/>
        </w:rPr>
        <w:t>M</w:t>
      </w:r>
      <w:r w:rsidR="00F477D3" w:rsidRPr="00F477D3">
        <w:rPr>
          <w:sz w:val="24"/>
          <w:szCs w:val="24"/>
        </w:rPr>
        <w:t xml:space="preserve">embers </w:t>
      </w:r>
      <w:r w:rsidR="000B715A">
        <w:rPr>
          <w:sz w:val="24"/>
          <w:szCs w:val="24"/>
        </w:rPr>
        <w:t>can</w:t>
      </w:r>
      <w:r w:rsidR="00F477D3" w:rsidRPr="00F477D3">
        <w:rPr>
          <w:sz w:val="24"/>
          <w:szCs w:val="24"/>
        </w:rPr>
        <w:t xml:space="preserve"> serve as officers of the Council. </w:t>
      </w:r>
      <w:r w:rsidR="00E13254" w:rsidRPr="00E13254">
        <w:rPr>
          <w:sz w:val="24"/>
          <w:szCs w:val="24"/>
        </w:rPr>
        <w:t xml:space="preserve">Chairperson and Vice-Chairperson are elected </w:t>
      </w:r>
      <w:r>
        <w:rPr>
          <w:sz w:val="24"/>
          <w:szCs w:val="24"/>
        </w:rPr>
        <w:t>yearly</w:t>
      </w:r>
      <w:r w:rsidR="00E13254" w:rsidRPr="00E13254">
        <w:rPr>
          <w:sz w:val="24"/>
          <w:szCs w:val="24"/>
        </w:rPr>
        <w:t xml:space="preserve"> by the full council and serve for one year. </w:t>
      </w:r>
      <w:r>
        <w:rPr>
          <w:sz w:val="24"/>
          <w:szCs w:val="24"/>
        </w:rPr>
        <w:t xml:space="preserve">The Chair and Vice </w:t>
      </w:r>
      <w:r w:rsidR="004D5C25">
        <w:rPr>
          <w:sz w:val="24"/>
          <w:szCs w:val="24"/>
        </w:rPr>
        <w:t xml:space="preserve">Chair </w:t>
      </w:r>
      <w:r w:rsidR="004D5C25" w:rsidRPr="00E13254">
        <w:rPr>
          <w:sz w:val="24"/>
          <w:szCs w:val="24"/>
        </w:rPr>
        <w:t>may</w:t>
      </w:r>
      <w:r w:rsidR="00E13254" w:rsidRPr="00E13254">
        <w:rPr>
          <w:sz w:val="24"/>
          <w:szCs w:val="24"/>
        </w:rPr>
        <w:t xml:space="preserve"> choose to run for reelectio</w:t>
      </w:r>
      <w:r>
        <w:rPr>
          <w:sz w:val="24"/>
          <w:szCs w:val="24"/>
        </w:rPr>
        <w:t>n.</w:t>
      </w:r>
      <w:r w:rsidR="00E13254" w:rsidRPr="00E13254">
        <w:rPr>
          <w:sz w:val="24"/>
          <w:szCs w:val="24"/>
        </w:rPr>
        <w:t xml:space="preserve"> </w:t>
      </w:r>
      <w:r>
        <w:rPr>
          <w:sz w:val="24"/>
          <w:szCs w:val="24"/>
        </w:rPr>
        <w:t>T</w:t>
      </w:r>
      <w:r w:rsidR="00E13254" w:rsidRPr="00E13254">
        <w:rPr>
          <w:sz w:val="24"/>
          <w:szCs w:val="24"/>
        </w:rPr>
        <w:t>here are no term limits.</w:t>
      </w:r>
      <w:r w:rsidR="00E13254">
        <w:rPr>
          <w:sz w:val="24"/>
          <w:szCs w:val="24"/>
        </w:rPr>
        <w:t xml:space="preserve"> </w:t>
      </w:r>
    </w:p>
    <w:p w14:paraId="789E55FC" w14:textId="77777777" w:rsidR="00F477D3" w:rsidRDefault="00F477D3" w:rsidP="007E5627">
      <w:pPr>
        <w:pStyle w:val="ListParagraph"/>
        <w:tabs>
          <w:tab w:val="left" w:pos="360"/>
        </w:tabs>
        <w:ind w:left="0"/>
        <w:rPr>
          <w:sz w:val="24"/>
          <w:szCs w:val="24"/>
        </w:rPr>
      </w:pPr>
    </w:p>
    <w:p w14:paraId="30087E97" w14:textId="1AABFD58" w:rsidR="00F477D3" w:rsidRPr="00F477D3" w:rsidRDefault="00F477D3" w:rsidP="007E5627">
      <w:pPr>
        <w:pStyle w:val="ListParagraph"/>
        <w:tabs>
          <w:tab w:val="left" w:pos="360"/>
        </w:tabs>
        <w:ind w:left="0"/>
        <w:rPr>
          <w:b/>
          <w:bCs/>
          <w:color w:val="FFFFFF" w:themeColor="background1"/>
          <w:sz w:val="28"/>
          <w:szCs w:val="28"/>
        </w:rPr>
      </w:pPr>
      <w:r w:rsidRPr="00F477D3">
        <w:rPr>
          <w:b/>
          <w:bCs/>
          <w:color w:val="FFFFFF" w:themeColor="background1"/>
          <w:sz w:val="28"/>
          <w:szCs w:val="28"/>
          <w:highlight w:val="darkBlue"/>
        </w:rPr>
        <w:t>Meetings</w:t>
      </w:r>
    </w:p>
    <w:p w14:paraId="3570C586" w14:textId="68E8B96A" w:rsidR="00F477D3" w:rsidRDefault="00F477D3" w:rsidP="007E5627">
      <w:pPr>
        <w:pStyle w:val="ListParagraph"/>
        <w:tabs>
          <w:tab w:val="left" w:pos="360"/>
        </w:tabs>
        <w:ind w:left="0"/>
        <w:rPr>
          <w:b/>
          <w:bCs/>
          <w:sz w:val="24"/>
          <w:szCs w:val="24"/>
        </w:rPr>
      </w:pPr>
    </w:p>
    <w:p w14:paraId="431DF8D7" w14:textId="097E10C4" w:rsidR="00F477D3" w:rsidRDefault="00F477D3" w:rsidP="007E5627">
      <w:pPr>
        <w:pStyle w:val="ListParagraph"/>
        <w:tabs>
          <w:tab w:val="left" w:pos="360"/>
        </w:tabs>
        <w:ind w:left="0"/>
        <w:rPr>
          <w:sz w:val="24"/>
          <w:szCs w:val="24"/>
        </w:rPr>
      </w:pPr>
      <w:r>
        <w:rPr>
          <w:sz w:val="24"/>
          <w:szCs w:val="24"/>
        </w:rPr>
        <w:t>Meetings of the full DD Council are held every other month</w:t>
      </w:r>
      <w:r w:rsidR="00B452CD">
        <w:rPr>
          <w:sz w:val="24"/>
          <w:szCs w:val="24"/>
        </w:rPr>
        <w:t xml:space="preserve">. </w:t>
      </w:r>
      <w:r w:rsidR="00B452CD" w:rsidRPr="00B452CD">
        <w:rPr>
          <w:sz w:val="24"/>
          <w:szCs w:val="24"/>
        </w:rPr>
        <w:t xml:space="preserve">Meetings are typically scheduled for the </w:t>
      </w:r>
      <w:r w:rsidR="00B452CD">
        <w:rPr>
          <w:sz w:val="24"/>
          <w:szCs w:val="24"/>
        </w:rPr>
        <w:t>second</w:t>
      </w:r>
      <w:r w:rsidR="00B452CD" w:rsidRPr="00B452CD">
        <w:rPr>
          <w:sz w:val="24"/>
          <w:szCs w:val="24"/>
        </w:rPr>
        <w:t xml:space="preserve"> </w:t>
      </w:r>
      <w:r w:rsidR="00B452CD">
        <w:rPr>
          <w:sz w:val="24"/>
          <w:szCs w:val="24"/>
        </w:rPr>
        <w:t>Thursday</w:t>
      </w:r>
      <w:r w:rsidR="00B452CD" w:rsidRPr="00B452CD">
        <w:rPr>
          <w:sz w:val="24"/>
          <w:szCs w:val="24"/>
        </w:rPr>
        <w:t xml:space="preserve"> of July, </w:t>
      </w:r>
      <w:r w:rsidR="00B452CD">
        <w:rPr>
          <w:sz w:val="24"/>
          <w:szCs w:val="24"/>
        </w:rPr>
        <w:t>September</w:t>
      </w:r>
      <w:r w:rsidR="00B452CD" w:rsidRPr="00B452CD">
        <w:rPr>
          <w:sz w:val="24"/>
          <w:szCs w:val="24"/>
        </w:rPr>
        <w:t xml:space="preserve">, </w:t>
      </w:r>
      <w:r w:rsidR="00B452CD">
        <w:rPr>
          <w:sz w:val="24"/>
          <w:szCs w:val="24"/>
        </w:rPr>
        <w:t>November</w:t>
      </w:r>
      <w:r w:rsidR="00B452CD" w:rsidRPr="00B452CD">
        <w:rPr>
          <w:sz w:val="24"/>
          <w:szCs w:val="24"/>
        </w:rPr>
        <w:t xml:space="preserve">, </w:t>
      </w:r>
      <w:r w:rsidR="00B452CD">
        <w:rPr>
          <w:sz w:val="24"/>
          <w:szCs w:val="24"/>
        </w:rPr>
        <w:t>January, March</w:t>
      </w:r>
      <w:r w:rsidR="00B23DEA">
        <w:rPr>
          <w:sz w:val="24"/>
          <w:szCs w:val="24"/>
        </w:rPr>
        <w:t>,</w:t>
      </w:r>
      <w:r w:rsidR="00B452CD">
        <w:rPr>
          <w:sz w:val="24"/>
          <w:szCs w:val="24"/>
        </w:rPr>
        <w:t xml:space="preserve"> </w:t>
      </w:r>
      <w:r w:rsidR="00B452CD" w:rsidRPr="00B452CD">
        <w:rPr>
          <w:sz w:val="24"/>
          <w:szCs w:val="24"/>
        </w:rPr>
        <w:t xml:space="preserve">and </w:t>
      </w:r>
      <w:r w:rsidR="00B452CD">
        <w:rPr>
          <w:sz w:val="24"/>
          <w:szCs w:val="24"/>
        </w:rPr>
        <w:t>May</w:t>
      </w:r>
      <w:r w:rsidR="00B452CD" w:rsidRPr="00B452CD">
        <w:rPr>
          <w:sz w:val="24"/>
          <w:szCs w:val="24"/>
        </w:rPr>
        <w:t>. Meetings begin at 10:</w:t>
      </w:r>
      <w:r w:rsidR="00B452CD">
        <w:rPr>
          <w:sz w:val="24"/>
          <w:szCs w:val="24"/>
        </w:rPr>
        <w:t>3</w:t>
      </w:r>
      <w:r w:rsidR="00B452CD" w:rsidRPr="00B452CD">
        <w:rPr>
          <w:sz w:val="24"/>
          <w:szCs w:val="24"/>
        </w:rPr>
        <w:t xml:space="preserve">0 am. </w:t>
      </w:r>
      <w:r w:rsidR="002F3A0B">
        <w:rPr>
          <w:sz w:val="24"/>
          <w:szCs w:val="24"/>
        </w:rPr>
        <w:t>M</w:t>
      </w:r>
      <w:r w:rsidR="00B452CD" w:rsidRPr="00B452CD">
        <w:rPr>
          <w:sz w:val="24"/>
          <w:szCs w:val="24"/>
        </w:rPr>
        <w:t xml:space="preserve">eetings include a break for lunch and will adjourn around </w:t>
      </w:r>
      <w:r w:rsidR="00FD0EBA">
        <w:rPr>
          <w:sz w:val="24"/>
          <w:szCs w:val="24"/>
        </w:rPr>
        <w:t>3:00</w:t>
      </w:r>
      <w:r w:rsidR="00B452CD" w:rsidRPr="00B452CD">
        <w:rPr>
          <w:sz w:val="24"/>
          <w:szCs w:val="24"/>
        </w:rPr>
        <w:t xml:space="preserve"> pm.</w:t>
      </w:r>
    </w:p>
    <w:p w14:paraId="44CE9F6D" w14:textId="77777777" w:rsidR="00B452CD" w:rsidRDefault="00B452CD" w:rsidP="007E5627">
      <w:pPr>
        <w:pStyle w:val="ListParagraph"/>
        <w:tabs>
          <w:tab w:val="left" w:pos="360"/>
        </w:tabs>
        <w:ind w:left="0"/>
        <w:rPr>
          <w:sz w:val="24"/>
          <w:szCs w:val="24"/>
        </w:rPr>
      </w:pPr>
    </w:p>
    <w:p w14:paraId="1EEE69E4" w14:textId="77777777" w:rsidR="00AC017A" w:rsidRPr="00AC017A" w:rsidRDefault="00AC017A" w:rsidP="00AC017A">
      <w:pPr>
        <w:pStyle w:val="ListParagraph"/>
        <w:ind w:left="0"/>
        <w:rPr>
          <w:sz w:val="24"/>
          <w:szCs w:val="24"/>
        </w:rPr>
      </w:pPr>
      <w:r w:rsidRPr="00AC017A">
        <w:rPr>
          <w:sz w:val="24"/>
          <w:szCs w:val="24"/>
        </w:rPr>
        <w:t xml:space="preserve">According to our current Bylaws, it is the expectation that all members attend meetings in person. However, Council members may request an exemption to the in-person attendance requirement from the Executive Committee by contacting the Iowa DD Council Administrative Assistant. Members granted exemptions may attend virtually. </w:t>
      </w:r>
    </w:p>
    <w:p w14:paraId="5BF251AA" w14:textId="77777777" w:rsidR="00AC017A" w:rsidRDefault="00AC017A" w:rsidP="007E5627">
      <w:pPr>
        <w:pStyle w:val="ListParagraph"/>
        <w:tabs>
          <w:tab w:val="left" w:pos="360"/>
        </w:tabs>
        <w:ind w:left="0"/>
        <w:rPr>
          <w:sz w:val="24"/>
          <w:szCs w:val="24"/>
        </w:rPr>
      </w:pPr>
    </w:p>
    <w:p w14:paraId="44B1AF12" w14:textId="4792FE34" w:rsidR="00B452CD" w:rsidRDefault="001039F9" w:rsidP="007E5627">
      <w:pPr>
        <w:pStyle w:val="ListParagraph"/>
        <w:tabs>
          <w:tab w:val="left" w:pos="360"/>
        </w:tabs>
        <w:ind w:left="0"/>
        <w:rPr>
          <w:sz w:val="24"/>
          <w:szCs w:val="24"/>
        </w:rPr>
      </w:pPr>
      <w:r>
        <w:rPr>
          <w:sz w:val="24"/>
          <w:szCs w:val="24"/>
        </w:rPr>
        <w:t>M</w:t>
      </w:r>
      <w:r w:rsidRPr="00B452CD">
        <w:rPr>
          <w:sz w:val="24"/>
          <w:szCs w:val="24"/>
        </w:rPr>
        <w:t xml:space="preserve">embers </w:t>
      </w:r>
      <w:r w:rsidR="00C014E5">
        <w:rPr>
          <w:sz w:val="24"/>
          <w:szCs w:val="24"/>
        </w:rPr>
        <w:t>should let</w:t>
      </w:r>
      <w:r w:rsidR="00661C13">
        <w:rPr>
          <w:sz w:val="24"/>
          <w:szCs w:val="24"/>
        </w:rPr>
        <w:t xml:space="preserve"> </w:t>
      </w:r>
      <w:r w:rsidR="00B452CD" w:rsidRPr="00B452CD">
        <w:rPr>
          <w:sz w:val="24"/>
          <w:szCs w:val="24"/>
        </w:rPr>
        <w:t>Council staff know</w:t>
      </w:r>
      <w:r w:rsidR="00B452CD">
        <w:rPr>
          <w:sz w:val="24"/>
          <w:szCs w:val="24"/>
        </w:rPr>
        <w:t xml:space="preserve"> if</w:t>
      </w:r>
      <w:r w:rsidR="00B452CD" w:rsidRPr="00B452CD">
        <w:rPr>
          <w:sz w:val="24"/>
          <w:szCs w:val="24"/>
        </w:rPr>
        <w:t xml:space="preserve"> they</w:t>
      </w:r>
      <w:r w:rsidR="00661C13">
        <w:rPr>
          <w:sz w:val="24"/>
          <w:szCs w:val="24"/>
        </w:rPr>
        <w:t xml:space="preserve"> cannot attend.</w:t>
      </w:r>
      <w:r w:rsidR="00C014E5">
        <w:rPr>
          <w:sz w:val="24"/>
          <w:szCs w:val="24"/>
        </w:rPr>
        <w:t xml:space="preserve"> Two-thirds of the council members need to be present to vote on Council business. If a member misses three </w:t>
      </w:r>
      <w:r w:rsidR="00A47B9F">
        <w:rPr>
          <w:sz w:val="24"/>
          <w:szCs w:val="24"/>
        </w:rPr>
        <w:t xml:space="preserve">consecutive </w:t>
      </w:r>
      <w:r w:rsidR="00C014E5">
        <w:rPr>
          <w:sz w:val="24"/>
          <w:szCs w:val="24"/>
        </w:rPr>
        <w:t xml:space="preserve">council meetings, their term may end. </w:t>
      </w:r>
    </w:p>
    <w:p w14:paraId="4A9AB2BF" w14:textId="2BC827B9" w:rsidR="00B452CD" w:rsidRDefault="00B452CD" w:rsidP="007E5627">
      <w:pPr>
        <w:pStyle w:val="ListParagraph"/>
        <w:tabs>
          <w:tab w:val="left" w:pos="360"/>
        </w:tabs>
        <w:ind w:left="0"/>
        <w:rPr>
          <w:sz w:val="24"/>
          <w:szCs w:val="24"/>
        </w:rPr>
      </w:pPr>
    </w:p>
    <w:p w14:paraId="38A8B1FC" w14:textId="054DCC14" w:rsidR="00B452CD" w:rsidRDefault="001039F9" w:rsidP="007E5627">
      <w:pPr>
        <w:pStyle w:val="ListParagraph"/>
        <w:tabs>
          <w:tab w:val="left" w:pos="360"/>
        </w:tabs>
        <w:ind w:left="0"/>
        <w:rPr>
          <w:sz w:val="24"/>
          <w:szCs w:val="24"/>
        </w:rPr>
      </w:pPr>
      <w:r w:rsidRPr="00B452CD">
        <w:rPr>
          <w:sz w:val="24"/>
          <w:szCs w:val="24"/>
        </w:rPr>
        <w:lastRenderedPageBreak/>
        <w:t>Special meetings</w:t>
      </w:r>
      <w:r w:rsidR="00B452CD" w:rsidRPr="00B452CD">
        <w:rPr>
          <w:sz w:val="24"/>
          <w:szCs w:val="24"/>
        </w:rPr>
        <w:t xml:space="preserve"> may be called for business of the </w:t>
      </w:r>
      <w:r w:rsidR="00B452CD">
        <w:rPr>
          <w:sz w:val="24"/>
          <w:szCs w:val="24"/>
        </w:rPr>
        <w:t xml:space="preserve">DD </w:t>
      </w:r>
      <w:r w:rsidR="00B452CD" w:rsidRPr="00B452CD">
        <w:rPr>
          <w:sz w:val="24"/>
          <w:szCs w:val="24"/>
        </w:rPr>
        <w:t>Council that cannot wait until the next scheduled meeting.</w:t>
      </w:r>
    </w:p>
    <w:p w14:paraId="6D38DE2B" w14:textId="77777777" w:rsidR="00B452CD" w:rsidRPr="00F477D3" w:rsidRDefault="00B452CD" w:rsidP="007E5627">
      <w:pPr>
        <w:pStyle w:val="ListParagraph"/>
        <w:tabs>
          <w:tab w:val="left" w:pos="360"/>
        </w:tabs>
        <w:ind w:left="0"/>
        <w:rPr>
          <w:sz w:val="24"/>
          <w:szCs w:val="24"/>
        </w:rPr>
      </w:pPr>
    </w:p>
    <w:p w14:paraId="772C2B6A" w14:textId="4F912823" w:rsidR="00C97720" w:rsidRPr="007D45EE" w:rsidRDefault="007D45EE" w:rsidP="007E5627">
      <w:pPr>
        <w:pStyle w:val="ListParagraph"/>
        <w:tabs>
          <w:tab w:val="left" w:pos="360"/>
        </w:tabs>
        <w:ind w:left="0"/>
        <w:rPr>
          <w:sz w:val="24"/>
          <w:szCs w:val="24"/>
        </w:rPr>
      </w:pPr>
      <w:r>
        <w:rPr>
          <w:sz w:val="24"/>
          <w:szCs w:val="24"/>
        </w:rPr>
        <w:t>The DD Council meeting format will follow Robert’s Rules of Order</w:t>
      </w:r>
      <w:r w:rsidR="00313354">
        <w:rPr>
          <w:sz w:val="24"/>
          <w:szCs w:val="24"/>
        </w:rPr>
        <w:t>.</w:t>
      </w:r>
    </w:p>
    <w:p w14:paraId="7E1B11D4" w14:textId="77777777" w:rsidR="00C97720" w:rsidRDefault="00C97720" w:rsidP="007E5627">
      <w:pPr>
        <w:pStyle w:val="ListParagraph"/>
        <w:tabs>
          <w:tab w:val="left" w:pos="360"/>
        </w:tabs>
        <w:ind w:left="0"/>
        <w:rPr>
          <w:b/>
          <w:bCs/>
          <w:sz w:val="24"/>
          <w:szCs w:val="24"/>
        </w:rPr>
      </w:pPr>
    </w:p>
    <w:p w14:paraId="374510C9" w14:textId="748A70EC" w:rsidR="007E5627" w:rsidRDefault="007E5627" w:rsidP="007E5627">
      <w:pPr>
        <w:pStyle w:val="ListParagraph"/>
        <w:tabs>
          <w:tab w:val="left" w:pos="360"/>
        </w:tabs>
        <w:ind w:left="0"/>
        <w:rPr>
          <w:b/>
          <w:bCs/>
          <w:sz w:val="24"/>
          <w:szCs w:val="24"/>
        </w:rPr>
      </w:pPr>
      <w:r w:rsidRPr="007E5627">
        <w:rPr>
          <w:b/>
          <w:bCs/>
          <w:sz w:val="24"/>
          <w:szCs w:val="24"/>
        </w:rPr>
        <w:t>Meeting Location</w:t>
      </w:r>
    </w:p>
    <w:p w14:paraId="63B08364" w14:textId="20BC4E03" w:rsidR="00ED0343" w:rsidRDefault="00DF5011" w:rsidP="007E5627">
      <w:pPr>
        <w:pStyle w:val="ListParagraph"/>
        <w:tabs>
          <w:tab w:val="left" w:pos="360"/>
        </w:tabs>
        <w:ind w:left="0"/>
        <w:rPr>
          <w:sz w:val="24"/>
          <w:szCs w:val="24"/>
        </w:rPr>
      </w:pPr>
      <w:r>
        <w:rPr>
          <w:sz w:val="24"/>
          <w:szCs w:val="24"/>
        </w:rPr>
        <w:t>C</w:t>
      </w:r>
      <w:r w:rsidR="007E5627" w:rsidRPr="007E5627">
        <w:rPr>
          <w:sz w:val="24"/>
          <w:szCs w:val="24"/>
        </w:rPr>
        <w:t xml:space="preserve">ouncil meetings are at the Iowa DD Council Office at 700 2nd Avenue in Des Moines. There is a parking </w:t>
      </w:r>
      <w:r w:rsidR="00ED0343" w:rsidRPr="007E5627">
        <w:rPr>
          <w:sz w:val="24"/>
          <w:szCs w:val="24"/>
        </w:rPr>
        <w:t>lot west</w:t>
      </w:r>
      <w:r w:rsidR="007E5627" w:rsidRPr="007E5627">
        <w:rPr>
          <w:sz w:val="24"/>
          <w:szCs w:val="24"/>
        </w:rPr>
        <w:t xml:space="preserve"> and north of the building. </w:t>
      </w:r>
      <w:r w:rsidRPr="00DF5011">
        <w:rPr>
          <w:sz w:val="24"/>
          <w:szCs w:val="24"/>
        </w:rPr>
        <w:t xml:space="preserve">Accessible parking in the lot is limited. It is on the west side of the building. </w:t>
      </w:r>
      <w:r w:rsidR="00ED0343">
        <w:rPr>
          <w:sz w:val="24"/>
          <w:szCs w:val="24"/>
        </w:rPr>
        <w:t>T</w:t>
      </w:r>
      <w:r w:rsidR="007E5627" w:rsidRPr="007E5627">
        <w:rPr>
          <w:sz w:val="24"/>
          <w:szCs w:val="24"/>
        </w:rPr>
        <w:t xml:space="preserve">here is </w:t>
      </w:r>
      <w:r w:rsidR="00ED0343">
        <w:rPr>
          <w:sz w:val="24"/>
          <w:szCs w:val="24"/>
        </w:rPr>
        <w:t xml:space="preserve">also </w:t>
      </w:r>
      <w:r w:rsidR="007E5627" w:rsidRPr="007E5627">
        <w:rPr>
          <w:sz w:val="24"/>
          <w:szCs w:val="24"/>
        </w:rPr>
        <w:t>metered parking along Park St and 2nd Ave.</w:t>
      </w:r>
      <w:r w:rsidR="007E5627">
        <w:rPr>
          <w:sz w:val="24"/>
          <w:szCs w:val="24"/>
        </w:rPr>
        <w:t xml:space="preserve"> </w:t>
      </w:r>
      <w:r w:rsidR="00CD055F">
        <w:rPr>
          <w:sz w:val="24"/>
          <w:szCs w:val="24"/>
        </w:rPr>
        <w:t xml:space="preserve">Parking meters can be paid for via the app called or by cash at a parking kiosk. You may download the app at: </w:t>
      </w:r>
      <w:hyperlink r:id="rId14" w:history="1">
        <w:r w:rsidR="00CD055F" w:rsidRPr="00CD055F">
          <w:rPr>
            <w:rStyle w:val="Hyperlink"/>
            <w:sz w:val="24"/>
            <w:szCs w:val="24"/>
          </w:rPr>
          <w:t>Parking (dsm.city)</w:t>
        </w:r>
      </w:hyperlink>
      <w:r w:rsidR="00ED0343">
        <w:rPr>
          <w:sz w:val="24"/>
          <w:szCs w:val="24"/>
        </w:rPr>
        <w:t>.</w:t>
      </w:r>
      <w:r>
        <w:rPr>
          <w:sz w:val="24"/>
          <w:szCs w:val="24"/>
        </w:rPr>
        <w:t xml:space="preserve"> </w:t>
      </w:r>
      <w:r w:rsidR="007E5627" w:rsidRPr="007E5627">
        <w:rPr>
          <w:sz w:val="24"/>
          <w:szCs w:val="24"/>
        </w:rPr>
        <w:t>The accessible entrance to our building is on the east side of the building, facing 2nd Avenue.</w:t>
      </w:r>
      <w:r w:rsidR="007E5627">
        <w:rPr>
          <w:sz w:val="24"/>
          <w:szCs w:val="24"/>
        </w:rPr>
        <w:t xml:space="preserve"> </w:t>
      </w:r>
    </w:p>
    <w:p w14:paraId="2E54E596" w14:textId="77777777" w:rsidR="008F650A" w:rsidRDefault="008F650A" w:rsidP="007E5627">
      <w:pPr>
        <w:pStyle w:val="ListParagraph"/>
        <w:tabs>
          <w:tab w:val="left" w:pos="360"/>
        </w:tabs>
        <w:ind w:left="0"/>
        <w:rPr>
          <w:b/>
          <w:bCs/>
          <w:sz w:val="24"/>
          <w:szCs w:val="24"/>
        </w:rPr>
      </w:pPr>
    </w:p>
    <w:p w14:paraId="6088B6DE" w14:textId="7CBE5F24" w:rsidR="00B17DE2" w:rsidRDefault="002F3A0B" w:rsidP="007E5627">
      <w:pPr>
        <w:pStyle w:val="ListParagraph"/>
        <w:tabs>
          <w:tab w:val="left" w:pos="360"/>
        </w:tabs>
        <w:ind w:left="0"/>
        <w:rPr>
          <w:b/>
          <w:bCs/>
          <w:sz w:val="24"/>
          <w:szCs w:val="24"/>
        </w:rPr>
      </w:pPr>
      <w:r>
        <w:rPr>
          <w:b/>
          <w:bCs/>
          <w:sz w:val="24"/>
          <w:szCs w:val="24"/>
        </w:rPr>
        <w:t xml:space="preserve">Meeting Communication </w:t>
      </w:r>
    </w:p>
    <w:p w14:paraId="480E1DF6" w14:textId="6FBD7782" w:rsidR="00C16516" w:rsidRDefault="00C16516" w:rsidP="00C16516">
      <w:pPr>
        <w:pStyle w:val="ListParagraph"/>
        <w:tabs>
          <w:tab w:val="left" w:pos="360"/>
        </w:tabs>
        <w:ind w:left="0"/>
        <w:rPr>
          <w:sz w:val="24"/>
          <w:szCs w:val="24"/>
        </w:rPr>
      </w:pPr>
      <w:r>
        <w:rPr>
          <w:sz w:val="24"/>
          <w:szCs w:val="24"/>
        </w:rPr>
        <w:t xml:space="preserve">DD </w:t>
      </w:r>
      <w:r w:rsidRPr="007C3DDA">
        <w:rPr>
          <w:sz w:val="24"/>
          <w:szCs w:val="24"/>
        </w:rPr>
        <w:t xml:space="preserve">Council staff sends </w:t>
      </w:r>
      <w:r w:rsidR="001039F9" w:rsidRPr="007C3DDA">
        <w:rPr>
          <w:sz w:val="24"/>
          <w:szCs w:val="24"/>
        </w:rPr>
        <w:t>out communication</w:t>
      </w:r>
      <w:r w:rsidR="00ED0343">
        <w:rPr>
          <w:sz w:val="24"/>
          <w:szCs w:val="24"/>
        </w:rPr>
        <w:t xml:space="preserve"> and meeting reminders</w:t>
      </w:r>
      <w:r w:rsidRPr="007C3DDA">
        <w:rPr>
          <w:sz w:val="24"/>
          <w:szCs w:val="24"/>
        </w:rPr>
        <w:t xml:space="preserve"> to </w:t>
      </w:r>
      <w:r>
        <w:rPr>
          <w:sz w:val="24"/>
          <w:szCs w:val="24"/>
        </w:rPr>
        <w:t xml:space="preserve">DD </w:t>
      </w:r>
      <w:r w:rsidRPr="007C3DDA">
        <w:rPr>
          <w:sz w:val="24"/>
          <w:szCs w:val="24"/>
        </w:rPr>
        <w:t xml:space="preserve">Council members </w:t>
      </w:r>
      <w:r w:rsidR="004C7FBE">
        <w:rPr>
          <w:sz w:val="24"/>
          <w:szCs w:val="24"/>
        </w:rPr>
        <w:t>b</w:t>
      </w:r>
      <w:r w:rsidR="001039F9">
        <w:rPr>
          <w:sz w:val="24"/>
          <w:szCs w:val="24"/>
        </w:rPr>
        <w:t>y</w:t>
      </w:r>
      <w:r w:rsidRPr="007C3DDA">
        <w:rPr>
          <w:sz w:val="24"/>
          <w:szCs w:val="24"/>
        </w:rPr>
        <w:t xml:space="preserve"> email</w:t>
      </w:r>
      <w:r w:rsidR="00ED0343">
        <w:rPr>
          <w:sz w:val="24"/>
          <w:szCs w:val="24"/>
        </w:rPr>
        <w:t>.</w:t>
      </w:r>
      <w:r w:rsidRPr="007C3DDA">
        <w:rPr>
          <w:sz w:val="24"/>
          <w:szCs w:val="24"/>
        </w:rPr>
        <w:t xml:space="preserve"> Staff will also send out calendar invites for meetings. </w:t>
      </w:r>
      <w:r w:rsidR="004C7FBE">
        <w:rPr>
          <w:sz w:val="24"/>
          <w:szCs w:val="24"/>
        </w:rPr>
        <w:t xml:space="preserve"> </w:t>
      </w:r>
    </w:p>
    <w:p w14:paraId="60A039B0" w14:textId="77777777" w:rsidR="00C16516" w:rsidRDefault="00C16516" w:rsidP="00C16516">
      <w:pPr>
        <w:pStyle w:val="ListParagraph"/>
        <w:tabs>
          <w:tab w:val="left" w:pos="360"/>
        </w:tabs>
        <w:ind w:left="0"/>
        <w:rPr>
          <w:sz w:val="24"/>
          <w:szCs w:val="24"/>
        </w:rPr>
      </w:pPr>
    </w:p>
    <w:p w14:paraId="7DD1EE2C" w14:textId="77777777" w:rsidR="00C16516" w:rsidRPr="007C3DDA" w:rsidRDefault="00C16516" w:rsidP="00C16516">
      <w:pPr>
        <w:pStyle w:val="ListParagraph"/>
        <w:tabs>
          <w:tab w:val="left" w:pos="360"/>
        </w:tabs>
        <w:ind w:left="0"/>
        <w:rPr>
          <w:sz w:val="24"/>
          <w:szCs w:val="24"/>
        </w:rPr>
      </w:pPr>
      <w:r w:rsidRPr="007C3DDA">
        <w:rPr>
          <w:sz w:val="24"/>
          <w:szCs w:val="24"/>
        </w:rPr>
        <w:t xml:space="preserve">Members of the public who are interested in </w:t>
      </w:r>
      <w:r>
        <w:rPr>
          <w:sz w:val="24"/>
          <w:szCs w:val="24"/>
        </w:rPr>
        <w:t xml:space="preserve">DD </w:t>
      </w:r>
      <w:r w:rsidRPr="007C3DDA">
        <w:rPr>
          <w:sz w:val="24"/>
          <w:szCs w:val="24"/>
        </w:rPr>
        <w:t>Council meetings can request to be on a meeting notification email distribution list.</w:t>
      </w:r>
    </w:p>
    <w:p w14:paraId="7EE436AF" w14:textId="77777777" w:rsidR="00C16516" w:rsidRDefault="00C16516" w:rsidP="007E5627">
      <w:pPr>
        <w:pStyle w:val="ListParagraph"/>
        <w:tabs>
          <w:tab w:val="left" w:pos="360"/>
        </w:tabs>
        <w:ind w:left="0"/>
        <w:rPr>
          <w:sz w:val="24"/>
          <w:szCs w:val="24"/>
        </w:rPr>
      </w:pPr>
    </w:p>
    <w:p w14:paraId="2B9C562D" w14:textId="529EADA9" w:rsidR="00B17DE2" w:rsidRDefault="00B17DE2" w:rsidP="007E5627">
      <w:pPr>
        <w:pStyle w:val="ListParagraph"/>
        <w:tabs>
          <w:tab w:val="left" w:pos="360"/>
        </w:tabs>
        <w:ind w:left="0"/>
        <w:rPr>
          <w:sz w:val="24"/>
          <w:szCs w:val="24"/>
        </w:rPr>
      </w:pPr>
      <w:r>
        <w:rPr>
          <w:sz w:val="24"/>
          <w:szCs w:val="24"/>
        </w:rPr>
        <w:t xml:space="preserve">It is important that all members come to the meeting prepared to ask questions and participate in the meetings. </w:t>
      </w:r>
      <w:r w:rsidR="002F3A0B">
        <w:rPr>
          <w:sz w:val="24"/>
          <w:szCs w:val="24"/>
        </w:rPr>
        <w:t xml:space="preserve">DD Council staff will provide meeting materials </w:t>
      </w:r>
      <w:r w:rsidR="004C7FBE">
        <w:rPr>
          <w:sz w:val="24"/>
          <w:szCs w:val="24"/>
        </w:rPr>
        <w:t>by</w:t>
      </w:r>
      <w:r w:rsidR="002F3A0B">
        <w:rPr>
          <w:sz w:val="24"/>
          <w:szCs w:val="24"/>
        </w:rPr>
        <w:t xml:space="preserve"> email to DD Council </w:t>
      </w:r>
      <w:r w:rsidR="001039F9">
        <w:rPr>
          <w:sz w:val="24"/>
          <w:szCs w:val="24"/>
        </w:rPr>
        <w:t>members before the</w:t>
      </w:r>
      <w:r w:rsidR="002F3A0B">
        <w:rPr>
          <w:sz w:val="24"/>
          <w:szCs w:val="24"/>
        </w:rPr>
        <w:t xml:space="preserve"> meetings</w:t>
      </w:r>
      <w:r w:rsidR="004C7FBE">
        <w:rPr>
          <w:sz w:val="24"/>
          <w:szCs w:val="24"/>
        </w:rPr>
        <w:t>.</w:t>
      </w:r>
      <w:r w:rsidR="004C7FBE" w:rsidRPr="004C7FBE">
        <w:rPr>
          <w:sz w:val="24"/>
          <w:szCs w:val="24"/>
        </w:rPr>
        <w:t xml:space="preserve"> </w:t>
      </w:r>
      <w:r w:rsidR="004C7FBE">
        <w:rPr>
          <w:sz w:val="24"/>
          <w:szCs w:val="24"/>
        </w:rPr>
        <w:t>Members may also ask for hard copies of meeting handouts</w:t>
      </w:r>
      <w:r w:rsidR="00ED0343">
        <w:rPr>
          <w:sz w:val="24"/>
          <w:szCs w:val="24"/>
        </w:rPr>
        <w:t>.</w:t>
      </w:r>
      <w:r w:rsidR="002F3A0B">
        <w:rPr>
          <w:sz w:val="24"/>
          <w:szCs w:val="24"/>
        </w:rPr>
        <w:t xml:space="preserve"> </w:t>
      </w:r>
      <w:r>
        <w:rPr>
          <w:sz w:val="24"/>
          <w:szCs w:val="24"/>
        </w:rPr>
        <w:t>Meeting</w:t>
      </w:r>
      <w:r w:rsidR="004C7FBE">
        <w:rPr>
          <w:sz w:val="24"/>
          <w:szCs w:val="24"/>
        </w:rPr>
        <w:t xml:space="preserve"> </w:t>
      </w:r>
      <w:r w:rsidR="001039F9">
        <w:rPr>
          <w:sz w:val="24"/>
          <w:szCs w:val="24"/>
        </w:rPr>
        <w:t>handouts should</w:t>
      </w:r>
      <w:r>
        <w:rPr>
          <w:sz w:val="24"/>
          <w:szCs w:val="24"/>
        </w:rPr>
        <w:t xml:space="preserve"> be reviewed </w:t>
      </w:r>
      <w:r w:rsidR="004C7FBE">
        <w:rPr>
          <w:sz w:val="24"/>
          <w:szCs w:val="24"/>
        </w:rPr>
        <w:t xml:space="preserve">before </w:t>
      </w:r>
      <w:r>
        <w:rPr>
          <w:sz w:val="24"/>
          <w:szCs w:val="24"/>
        </w:rPr>
        <w:t xml:space="preserve">the meetings. Meeting materials may </w:t>
      </w:r>
      <w:r w:rsidR="002F3A0B">
        <w:rPr>
          <w:sz w:val="24"/>
          <w:szCs w:val="24"/>
        </w:rPr>
        <w:t xml:space="preserve">also </w:t>
      </w:r>
      <w:r>
        <w:rPr>
          <w:sz w:val="24"/>
          <w:szCs w:val="24"/>
        </w:rPr>
        <w:t>be found on the DD Council’s website</w:t>
      </w:r>
      <w:r w:rsidRPr="00B17DE2">
        <w:rPr>
          <w:sz w:val="24"/>
          <w:szCs w:val="24"/>
        </w:rPr>
        <w:t xml:space="preserve"> </w:t>
      </w:r>
      <w:hyperlink r:id="rId15" w:history="1">
        <w:r w:rsidRPr="00550FF1">
          <w:rPr>
            <w:rStyle w:val="Hyperlink"/>
            <w:sz w:val="24"/>
            <w:szCs w:val="24"/>
          </w:rPr>
          <w:t>https://iowaddcouncil.org/</w:t>
        </w:r>
      </w:hyperlink>
    </w:p>
    <w:p w14:paraId="78A993A4" w14:textId="1C91F4B7" w:rsidR="004D38B6" w:rsidRDefault="004D38B6" w:rsidP="007E5627">
      <w:pPr>
        <w:pStyle w:val="ListParagraph"/>
        <w:tabs>
          <w:tab w:val="left" w:pos="360"/>
        </w:tabs>
        <w:ind w:left="0"/>
        <w:rPr>
          <w:sz w:val="24"/>
          <w:szCs w:val="24"/>
        </w:rPr>
      </w:pPr>
    </w:p>
    <w:p w14:paraId="2665C6F5" w14:textId="760DDFCC" w:rsidR="004D38B6" w:rsidRDefault="004D38B6" w:rsidP="007E5627">
      <w:pPr>
        <w:pStyle w:val="ListParagraph"/>
        <w:tabs>
          <w:tab w:val="left" w:pos="360"/>
        </w:tabs>
        <w:ind w:left="0"/>
        <w:rPr>
          <w:b/>
          <w:bCs/>
          <w:sz w:val="24"/>
          <w:szCs w:val="24"/>
        </w:rPr>
      </w:pPr>
      <w:r w:rsidRPr="004D38B6">
        <w:rPr>
          <w:b/>
          <w:bCs/>
          <w:sz w:val="24"/>
          <w:szCs w:val="24"/>
        </w:rPr>
        <w:t>Conflict of Interest</w:t>
      </w:r>
    </w:p>
    <w:p w14:paraId="0C8CF6CD" w14:textId="73097CB6" w:rsidR="00C97720" w:rsidRPr="00C97720" w:rsidRDefault="00DD3721" w:rsidP="007E5627">
      <w:pPr>
        <w:pStyle w:val="ListParagraph"/>
        <w:tabs>
          <w:tab w:val="left" w:pos="360"/>
        </w:tabs>
        <w:ind w:left="0"/>
        <w:rPr>
          <w:sz w:val="24"/>
          <w:szCs w:val="24"/>
        </w:rPr>
      </w:pPr>
      <w:r>
        <w:rPr>
          <w:sz w:val="24"/>
          <w:szCs w:val="24"/>
        </w:rPr>
        <w:t xml:space="preserve">A conflict of interest exists when a member appears to benefit personally from their position on the council. </w:t>
      </w:r>
      <w:r w:rsidR="004D38B6" w:rsidRPr="004D38B6">
        <w:rPr>
          <w:sz w:val="24"/>
          <w:szCs w:val="24"/>
        </w:rPr>
        <w:t xml:space="preserve">Members </w:t>
      </w:r>
      <w:r>
        <w:rPr>
          <w:sz w:val="24"/>
          <w:szCs w:val="24"/>
        </w:rPr>
        <w:t>may</w:t>
      </w:r>
      <w:r w:rsidR="001039F9">
        <w:rPr>
          <w:sz w:val="24"/>
          <w:szCs w:val="24"/>
        </w:rPr>
        <w:t xml:space="preserve"> </w:t>
      </w:r>
      <w:r w:rsidR="001039F9" w:rsidRPr="004D38B6">
        <w:rPr>
          <w:sz w:val="24"/>
          <w:szCs w:val="24"/>
        </w:rPr>
        <w:t>have</w:t>
      </w:r>
      <w:r w:rsidR="004D38B6" w:rsidRPr="004D38B6">
        <w:rPr>
          <w:sz w:val="24"/>
          <w:szCs w:val="24"/>
        </w:rPr>
        <w:t xml:space="preserve"> </w:t>
      </w:r>
      <w:r w:rsidR="001039F9">
        <w:rPr>
          <w:sz w:val="24"/>
          <w:szCs w:val="24"/>
        </w:rPr>
        <w:t>a</w:t>
      </w:r>
      <w:r w:rsidR="004D38B6" w:rsidRPr="004D38B6">
        <w:rPr>
          <w:sz w:val="24"/>
          <w:szCs w:val="24"/>
        </w:rPr>
        <w:t xml:space="preserve"> conflict of in</w:t>
      </w:r>
      <w:r>
        <w:rPr>
          <w:sz w:val="24"/>
          <w:szCs w:val="24"/>
        </w:rPr>
        <w:t xml:space="preserve">terest about a topic </w:t>
      </w:r>
      <w:r w:rsidR="004D38B6" w:rsidRPr="004D38B6">
        <w:rPr>
          <w:sz w:val="24"/>
          <w:szCs w:val="24"/>
        </w:rPr>
        <w:t xml:space="preserve">being discussed during a </w:t>
      </w:r>
      <w:r w:rsidR="00C16516">
        <w:rPr>
          <w:sz w:val="24"/>
          <w:szCs w:val="24"/>
        </w:rPr>
        <w:t xml:space="preserve">DD </w:t>
      </w:r>
      <w:r w:rsidR="004D38B6" w:rsidRPr="004D38B6">
        <w:rPr>
          <w:sz w:val="24"/>
          <w:szCs w:val="24"/>
        </w:rPr>
        <w:t>Council meeting</w:t>
      </w:r>
      <w:r w:rsidR="00A86E39">
        <w:rPr>
          <w:sz w:val="24"/>
          <w:szCs w:val="24"/>
        </w:rPr>
        <w:t>. Members with a conflict of interest should not participate in the discussion.</w:t>
      </w:r>
      <w:r w:rsidR="004C7FBE">
        <w:rPr>
          <w:sz w:val="24"/>
          <w:szCs w:val="24"/>
        </w:rPr>
        <w:t xml:space="preserve"> </w:t>
      </w:r>
      <w:r w:rsidR="004D38B6" w:rsidRPr="004D38B6">
        <w:rPr>
          <w:sz w:val="24"/>
          <w:szCs w:val="24"/>
        </w:rPr>
        <w:t xml:space="preserve"> </w:t>
      </w:r>
      <w:r w:rsidR="004C7FBE">
        <w:rPr>
          <w:sz w:val="24"/>
          <w:szCs w:val="24"/>
        </w:rPr>
        <w:t>Members should</w:t>
      </w:r>
      <w:r w:rsidR="00A86E39">
        <w:rPr>
          <w:sz w:val="24"/>
          <w:szCs w:val="24"/>
        </w:rPr>
        <w:t xml:space="preserve"> also</w:t>
      </w:r>
      <w:r w:rsidR="004C7FBE">
        <w:rPr>
          <w:sz w:val="24"/>
          <w:szCs w:val="24"/>
        </w:rPr>
        <w:t xml:space="preserve"> announce that they are not voting</w:t>
      </w:r>
      <w:r w:rsidR="0048246E">
        <w:rPr>
          <w:sz w:val="24"/>
          <w:szCs w:val="24"/>
        </w:rPr>
        <w:t xml:space="preserve"> </w:t>
      </w:r>
      <w:r w:rsidR="00302DB1">
        <w:rPr>
          <w:sz w:val="24"/>
          <w:szCs w:val="24"/>
        </w:rPr>
        <w:t>if there is a motion for a Council vote</w:t>
      </w:r>
      <w:r w:rsidR="004D38B6" w:rsidRPr="004D38B6">
        <w:rPr>
          <w:sz w:val="24"/>
          <w:szCs w:val="24"/>
        </w:rPr>
        <w:t>.</w:t>
      </w:r>
      <w:r w:rsidR="00E13254">
        <w:rPr>
          <w:sz w:val="24"/>
          <w:szCs w:val="24"/>
        </w:rPr>
        <w:t xml:space="preserve"> </w:t>
      </w:r>
      <w:r w:rsidR="00886494">
        <w:rPr>
          <w:sz w:val="24"/>
          <w:szCs w:val="24"/>
        </w:rPr>
        <w:t>A conflict of interest form is re</w:t>
      </w:r>
      <w:r w:rsidR="001039F9">
        <w:rPr>
          <w:sz w:val="24"/>
          <w:szCs w:val="24"/>
        </w:rPr>
        <w:t>quired</w:t>
      </w:r>
      <w:r w:rsidR="00886494">
        <w:rPr>
          <w:sz w:val="24"/>
          <w:szCs w:val="24"/>
        </w:rPr>
        <w:t xml:space="preserve"> to be filled out by all DD Council members yearly</w:t>
      </w:r>
      <w:r w:rsidR="00302DB1">
        <w:rPr>
          <w:sz w:val="24"/>
          <w:szCs w:val="24"/>
        </w:rPr>
        <w:t xml:space="preserve">. </w:t>
      </w:r>
      <w:r w:rsidR="00305907">
        <w:rPr>
          <w:sz w:val="24"/>
          <w:szCs w:val="24"/>
        </w:rPr>
        <w:t xml:space="preserve"> Please see the </w:t>
      </w:r>
      <w:r w:rsidR="00305907" w:rsidRPr="00302DB1">
        <w:rPr>
          <w:b/>
          <w:bCs/>
          <w:sz w:val="24"/>
          <w:szCs w:val="24"/>
        </w:rPr>
        <w:t xml:space="preserve">Conflict of Interest </w:t>
      </w:r>
      <w:r w:rsidR="00302DB1" w:rsidRPr="00302DB1">
        <w:rPr>
          <w:b/>
          <w:bCs/>
          <w:sz w:val="24"/>
          <w:szCs w:val="24"/>
        </w:rPr>
        <w:t>Policy</w:t>
      </w:r>
      <w:r w:rsidR="00302DB1">
        <w:rPr>
          <w:sz w:val="24"/>
          <w:szCs w:val="24"/>
        </w:rPr>
        <w:t xml:space="preserve"> included at the end of the handbook for more information. </w:t>
      </w:r>
    </w:p>
    <w:p w14:paraId="756A6EAC" w14:textId="77777777" w:rsidR="00C97720" w:rsidRDefault="00C97720" w:rsidP="007E5627">
      <w:pPr>
        <w:pStyle w:val="ListParagraph"/>
        <w:tabs>
          <w:tab w:val="left" w:pos="360"/>
        </w:tabs>
        <w:ind w:left="0"/>
        <w:rPr>
          <w:b/>
          <w:bCs/>
          <w:color w:val="FFFFFF" w:themeColor="background1"/>
          <w:sz w:val="28"/>
          <w:szCs w:val="28"/>
          <w:highlight w:val="darkBlue"/>
        </w:rPr>
      </w:pPr>
    </w:p>
    <w:p w14:paraId="3437A325" w14:textId="74838AA2" w:rsidR="00C16516" w:rsidRPr="00C16516" w:rsidRDefault="00EE4BBC" w:rsidP="007E5627">
      <w:pPr>
        <w:pStyle w:val="ListParagraph"/>
        <w:tabs>
          <w:tab w:val="left" w:pos="360"/>
        </w:tabs>
        <w:ind w:left="0"/>
        <w:rPr>
          <w:b/>
          <w:bCs/>
          <w:color w:val="FFFFFF" w:themeColor="background1"/>
          <w:sz w:val="28"/>
          <w:szCs w:val="28"/>
        </w:rPr>
      </w:pPr>
      <w:r>
        <w:rPr>
          <w:b/>
          <w:bCs/>
          <w:color w:val="FFFFFF" w:themeColor="background1"/>
          <w:sz w:val="28"/>
          <w:szCs w:val="28"/>
          <w:highlight w:val="darkBlue"/>
        </w:rPr>
        <w:t xml:space="preserve">Leadership and </w:t>
      </w:r>
      <w:r w:rsidR="004D5C25">
        <w:rPr>
          <w:b/>
          <w:bCs/>
          <w:color w:val="FFFFFF" w:themeColor="background1"/>
          <w:sz w:val="28"/>
          <w:szCs w:val="28"/>
          <w:highlight w:val="darkBlue"/>
        </w:rPr>
        <w:t xml:space="preserve">Advocacy </w:t>
      </w:r>
      <w:r w:rsidR="004D5C25" w:rsidRPr="00C16516">
        <w:rPr>
          <w:b/>
          <w:bCs/>
          <w:color w:val="FFFFFF" w:themeColor="background1"/>
          <w:sz w:val="28"/>
          <w:szCs w:val="28"/>
          <w:highlight w:val="darkBlue"/>
        </w:rPr>
        <w:t>Opportunities</w:t>
      </w:r>
    </w:p>
    <w:p w14:paraId="568E810C" w14:textId="77777777" w:rsidR="00C16516" w:rsidRDefault="00C16516" w:rsidP="007E5627">
      <w:pPr>
        <w:pStyle w:val="ListParagraph"/>
        <w:tabs>
          <w:tab w:val="left" w:pos="360"/>
        </w:tabs>
        <w:ind w:left="0"/>
        <w:rPr>
          <w:b/>
          <w:bCs/>
          <w:sz w:val="24"/>
          <w:szCs w:val="24"/>
        </w:rPr>
      </w:pPr>
    </w:p>
    <w:p w14:paraId="051FB93B" w14:textId="1476BF92" w:rsidR="00C16516" w:rsidRDefault="00EE4BBC" w:rsidP="007E5627">
      <w:pPr>
        <w:pStyle w:val="ListParagraph"/>
        <w:tabs>
          <w:tab w:val="left" w:pos="360"/>
        </w:tabs>
        <w:ind w:left="0"/>
        <w:rPr>
          <w:sz w:val="24"/>
          <w:szCs w:val="24"/>
        </w:rPr>
      </w:pPr>
      <w:r>
        <w:rPr>
          <w:sz w:val="24"/>
          <w:szCs w:val="24"/>
        </w:rPr>
        <w:t>A</w:t>
      </w:r>
      <w:r w:rsidR="00C16516" w:rsidRPr="00C16516">
        <w:rPr>
          <w:sz w:val="24"/>
          <w:szCs w:val="24"/>
        </w:rPr>
        <w:t xml:space="preserve">s a member of the </w:t>
      </w:r>
      <w:r w:rsidR="00C16516">
        <w:rPr>
          <w:sz w:val="24"/>
          <w:szCs w:val="24"/>
        </w:rPr>
        <w:t xml:space="preserve">DD </w:t>
      </w:r>
      <w:r w:rsidR="00C16516" w:rsidRPr="00C16516">
        <w:rPr>
          <w:sz w:val="24"/>
          <w:szCs w:val="24"/>
        </w:rPr>
        <w:t xml:space="preserve">Council, you may </w:t>
      </w:r>
      <w:r w:rsidR="00A86E39">
        <w:rPr>
          <w:sz w:val="24"/>
          <w:szCs w:val="24"/>
        </w:rPr>
        <w:t xml:space="preserve">have </w:t>
      </w:r>
      <w:r w:rsidR="00A86E39" w:rsidRPr="00C16516">
        <w:rPr>
          <w:sz w:val="24"/>
          <w:szCs w:val="24"/>
        </w:rPr>
        <w:t>opportunities</w:t>
      </w:r>
      <w:r w:rsidR="00C16516" w:rsidRPr="00C16516">
        <w:rPr>
          <w:sz w:val="24"/>
          <w:szCs w:val="24"/>
        </w:rPr>
        <w:t xml:space="preserve"> to participate in</w:t>
      </w:r>
      <w:r w:rsidR="009C7788">
        <w:rPr>
          <w:sz w:val="24"/>
          <w:szCs w:val="24"/>
        </w:rPr>
        <w:t xml:space="preserve"> training and educational events. </w:t>
      </w:r>
      <w:r w:rsidR="00C16516" w:rsidRPr="00C16516">
        <w:rPr>
          <w:sz w:val="24"/>
          <w:szCs w:val="24"/>
        </w:rPr>
        <w:t>For some events</w:t>
      </w:r>
      <w:r w:rsidR="00A86E39">
        <w:rPr>
          <w:sz w:val="24"/>
          <w:szCs w:val="24"/>
        </w:rPr>
        <w:t>,</w:t>
      </w:r>
      <w:r w:rsidR="00C16516" w:rsidRPr="00C16516">
        <w:rPr>
          <w:sz w:val="24"/>
          <w:szCs w:val="24"/>
        </w:rPr>
        <w:t xml:space="preserve"> registration fees and travel will be paid for by </w:t>
      </w:r>
      <w:r w:rsidR="00C16516">
        <w:rPr>
          <w:sz w:val="24"/>
          <w:szCs w:val="24"/>
        </w:rPr>
        <w:t>the DD Council</w:t>
      </w:r>
      <w:r w:rsidR="00C16516" w:rsidRPr="00C16516">
        <w:rPr>
          <w:sz w:val="24"/>
          <w:szCs w:val="24"/>
        </w:rPr>
        <w:t xml:space="preserve"> or be reimbursable to you. Others may not. </w:t>
      </w:r>
      <w:r w:rsidR="00365498">
        <w:rPr>
          <w:sz w:val="24"/>
          <w:szCs w:val="24"/>
        </w:rPr>
        <w:t>Please</w:t>
      </w:r>
      <w:r w:rsidR="00C16516" w:rsidRPr="00C16516">
        <w:rPr>
          <w:sz w:val="24"/>
          <w:szCs w:val="24"/>
        </w:rPr>
        <w:t xml:space="preserve"> </w:t>
      </w:r>
      <w:r w:rsidR="00365498">
        <w:rPr>
          <w:sz w:val="24"/>
          <w:szCs w:val="24"/>
        </w:rPr>
        <w:t xml:space="preserve">check </w:t>
      </w:r>
      <w:r w:rsidR="00365498" w:rsidRPr="00C16516">
        <w:rPr>
          <w:sz w:val="24"/>
          <w:szCs w:val="24"/>
        </w:rPr>
        <w:t>with</w:t>
      </w:r>
      <w:r w:rsidR="00C16516" w:rsidRPr="00C16516">
        <w:rPr>
          <w:sz w:val="24"/>
          <w:szCs w:val="24"/>
        </w:rPr>
        <w:t xml:space="preserve"> the </w:t>
      </w:r>
      <w:r w:rsidR="00C16516">
        <w:rPr>
          <w:sz w:val="24"/>
          <w:szCs w:val="24"/>
        </w:rPr>
        <w:t xml:space="preserve">DD </w:t>
      </w:r>
      <w:r w:rsidR="00C16516" w:rsidRPr="00C16516">
        <w:rPr>
          <w:sz w:val="24"/>
          <w:szCs w:val="24"/>
        </w:rPr>
        <w:t xml:space="preserve">Council staff, </w:t>
      </w:r>
      <w:r w:rsidR="009C7788">
        <w:rPr>
          <w:sz w:val="24"/>
          <w:szCs w:val="24"/>
        </w:rPr>
        <w:t xml:space="preserve">before </w:t>
      </w:r>
      <w:r w:rsidR="00C16516" w:rsidRPr="00C16516">
        <w:rPr>
          <w:sz w:val="24"/>
          <w:szCs w:val="24"/>
        </w:rPr>
        <w:t xml:space="preserve">an event, </w:t>
      </w:r>
      <w:r w:rsidR="009C7788">
        <w:rPr>
          <w:sz w:val="24"/>
          <w:szCs w:val="24"/>
        </w:rPr>
        <w:t xml:space="preserve">on who is paying for the costs.  </w:t>
      </w:r>
      <w:r w:rsidR="00C16516" w:rsidRPr="00C16516">
        <w:rPr>
          <w:sz w:val="24"/>
          <w:szCs w:val="24"/>
        </w:rPr>
        <w:t xml:space="preserve"> </w:t>
      </w:r>
    </w:p>
    <w:p w14:paraId="524213B7" w14:textId="77777777" w:rsidR="00284DFA" w:rsidRDefault="00284DFA" w:rsidP="007E5627">
      <w:pPr>
        <w:pStyle w:val="ListParagraph"/>
        <w:tabs>
          <w:tab w:val="left" w:pos="360"/>
        </w:tabs>
        <w:ind w:left="0"/>
        <w:rPr>
          <w:b/>
          <w:bCs/>
          <w:sz w:val="24"/>
          <w:szCs w:val="24"/>
        </w:rPr>
      </w:pPr>
    </w:p>
    <w:p w14:paraId="0D70E9CB" w14:textId="3B62A433" w:rsidR="00C16516" w:rsidRDefault="00C16516" w:rsidP="007E5627">
      <w:pPr>
        <w:pStyle w:val="ListParagraph"/>
        <w:tabs>
          <w:tab w:val="left" w:pos="360"/>
        </w:tabs>
        <w:ind w:left="0"/>
        <w:rPr>
          <w:b/>
          <w:bCs/>
          <w:sz w:val="24"/>
          <w:szCs w:val="24"/>
        </w:rPr>
      </w:pPr>
      <w:r>
        <w:rPr>
          <w:b/>
          <w:bCs/>
          <w:sz w:val="24"/>
          <w:szCs w:val="24"/>
        </w:rPr>
        <w:t>Annual Conferences</w:t>
      </w:r>
    </w:p>
    <w:p w14:paraId="6E65824E" w14:textId="60914BDA" w:rsidR="00365498" w:rsidRPr="0073608E" w:rsidRDefault="00827A91" w:rsidP="007E5627">
      <w:pPr>
        <w:pStyle w:val="ListParagraph"/>
        <w:tabs>
          <w:tab w:val="left" w:pos="360"/>
        </w:tabs>
        <w:ind w:left="0"/>
        <w:rPr>
          <w:sz w:val="24"/>
          <w:szCs w:val="24"/>
        </w:rPr>
      </w:pPr>
      <w:r w:rsidRPr="00827A91">
        <w:rPr>
          <w:sz w:val="24"/>
          <w:szCs w:val="24"/>
        </w:rPr>
        <w:t xml:space="preserve">The </w:t>
      </w:r>
      <w:r>
        <w:rPr>
          <w:sz w:val="24"/>
          <w:szCs w:val="24"/>
        </w:rPr>
        <w:t xml:space="preserve">DD </w:t>
      </w:r>
      <w:r w:rsidRPr="00827A91">
        <w:rPr>
          <w:sz w:val="24"/>
          <w:szCs w:val="24"/>
        </w:rPr>
        <w:t xml:space="preserve">Council </w:t>
      </w:r>
      <w:r w:rsidR="00365498" w:rsidRPr="00827A91">
        <w:rPr>
          <w:sz w:val="24"/>
          <w:szCs w:val="24"/>
        </w:rPr>
        <w:t>may pay</w:t>
      </w:r>
      <w:r w:rsidRPr="00827A91">
        <w:rPr>
          <w:sz w:val="24"/>
          <w:szCs w:val="24"/>
        </w:rPr>
        <w:t xml:space="preserve"> for members to attend national or state conferences. In this event, travel and registration may be covered expenses. If you are selected to attend one of these events, </w:t>
      </w:r>
      <w:r>
        <w:rPr>
          <w:sz w:val="24"/>
          <w:szCs w:val="24"/>
        </w:rPr>
        <w:t xml:space="preserve">DD </w:t>
      </w:r>
      <w:r w:rsidRPr="00827A91">
        <w:rPr>
          <w:sz w:val="24"/>
          <w:szCs w:val="24"/>
        </w:rPr>
        <w:t>Council staff will provide detailed information about what</w:t>
      </w:r>
      <w:r w:rsidR="009C7788">
        <w:rPr>
          <w:sz w:val="24"/>
          <w:szCs w:val="24"/>
        </w:rPr>
        <w:t xml:space="preserve"> are covered</w:t>
      </w:r>
      <w:r w:rsidRPr="00827A91">
        <w:rPr>
          <w:sz w:val="24"/>
          <w:szCs w:val="24"/>
        </w:rPr>
        <w:t xml:space="preserve"> expenses</w:t>
      </w:r>
      <w:r w:rsidR="009C7788">
        <w:rPr>
          <w:sz w:val="24"/>
          <w:szCs w:val="24"/>
        </w:rPr>
        <w:t xml:space="preserve"> and how to request reimbursement</w:t>
      </w:r>
      <w:r w:rsidR="00D87602">
        <w:rPr>
          <w:sz w:val="24"/>
          <w:szCs w:val="24"/>
        </w:rPr>
        <w:t>.</w:t>
      </w:r>
      <w:r w:rsidR="009C7788">
        <w:rPr>
          <w:sz w:val="24"/>
          <w:szCs w:val="24"/>
        </w:rPr>
        <w:t xml:space="preserve"> </w:t>
      </w:r>
      <w:r w:rsidRPr="00827A91">
        <w:rPr>
          <w:sz w:val="24"/>
          <w:szCs w:val="24"/>
        </w:rPr>
        <w:t xml:space="preserve"> </w:t>
      </w:r>
    </w:p>
    <w:p w14:paraId="3A791B5C" w14:textId="77777777" w:rsidR="00365498" w:rsidRDefault="00365498" w:rsidP="007E5627">
      <w:pPr>
        <w:pStyle w:val="ListParagraph"/>
        <w:tabs>
          <w:tab w:val="left" w:pos="360"/>
        </w:tabs>
        <w:ind w:left="0"/>
        <w:rPr>
          <w:b/>
          <w:bCs/>
          <w:sz w:val="24"/>
          <w:szCs w:val="24"/>
        </w:rPr>
      </w:pPr>
    </w:p>
    <w:p w14:paraId="6EFE5D3A" w14:textId="4744EE5C" w:rsidR="004D38B6" w:rsidRPr="00827A91" w:rsidRDefault="004D38B6" w:rsidP="007E5627">
      <w:pPr>
        <w:pStyle w:val="ListParagraph"/>
        <w:tabs>
          <w:tab w:val="left" w:pos="360"/>
        </w:tabs>
        <w:ind w:left="0"/>
        <w:rPr>
          <w:b/>
          <w:bCs/>
          <w:sz w:val="24"/>
          <w:szCs w:val="24"/>
        </w:rPr>
      </w:pPr>
      <w:r w:rsidRPr="00827A91">
        <w:rPr>
          <w:b/>
          <w:bCs/>
          <w:sz w:val="24"/>
          <w:szCs w:val="24"/>
        </w:rPr>
        <w:t>Representing the Council</w:t>
      </w:r>
    </w:p>
    <w:p w14:paraId="5B0DC65D" w14:textId="3B143E60" w:rsidR="004D38B6" w:rsidRDefault="00274046" w:rsidP="007E5627">
      <w:pPr>
        <w:pStyle w:val="ListParagraph"/>
        <w:tabs>
          <w:tab w:val="left" w:pos="360"/>
        </w:tabs>
        <w:ind w:left="0"/>
        <w:rPr>
          <w:sz w:val="24"/>
          <w:szCs w:val="24"/>
        </w:rPr>
      </w:pPr>
      <w:r>
        <w:rPr>
          <w:sz w:val="24"/>
          <w:szCs w:val="24"/>
        </w:rPr>
        <w:t>T</w:t>
      </w:r>
      <w:r w:rsidR="004D38B6" w:rsidRPr="004D38B6">
        <w:rPr>
          <w:sz w:val="24"/>
          <w:szCs w:val="24"/>
        </w:rPr>
        <w:t xml:space="preserve">here may be times when you </w:t>
      </w:r>
      <w:r w:rsidR="00B86097" w:rsidRPr="004D38B6">
        <w:rPr>
          <w:sz w:val="24"/>
          <w:szCs w:val="24"/>
        </w:rPr>
        <w:t>can</w:t>
      </w:r>
      <w:r w:rsidR="004D38B6" w:rsidRPr="004D38B6">
        <w:rPr>
          <w:sz w:val="24"/>
          <w:szCs w:val="24"/>
        </w:rPr>
        <w:t xml:space="preserve"> represent the </w:t>
      </w:r>
      <w:r w:rsidR="004D38B6">
        <w:rPr>
          <w:sz w:val="24"/>
          <w:szCs w:val="24"/>
        </w:rPr>
        <w:t xml:space="preserve">DD </w:t>
      </w:r>
      <w:r w:rsidR="004D38B6" w:rsidRPr="004D38B6">
        <w:rPr>
          <w:sz w:val="24"/>
          <w:szCs w:val="24"/>
        </w:rPr>
        <w:t xml:space="preserve">Council outside of </w:t>
      </w:r>
      <w:r w:rsidR="00D87602">
        <w:rPr>
          <w:sz w:val="24"/>
          <w:szCs w:val="24"/>
        </w:rPr>
        <w:t xml:space="preserve">Council </w:t>
      </w:r>
      <w:r w:rsidR="004D38B6" w:rsidRPr="004D38B6">
        <w:rPr>
          <w:sz w:val="24"/>
          <w:szCs w:val="24"/>
        </w:rPr>
        <w:t xml:space="preserve">meetings. Members are encouraged to </w:t>
      </w:r>
      <w:r w:rsidR="00951C03" w:rsidRPr="004D38B6">
        <w:rPr>
          <w:sz w:val="24"/>
          <w:szCs w:val="24"/>
        </w:rPr>
        <w:t>recrui</w:t>
      </w:r>
      <w:r w:rsidR="00951C03">
        <w:rPr>
          <w:sz w:val="24"/>
          <w:szCs w:val="24"/>
        </w:rPr>
        <w:t>t</w:t>
      </w:r>
      <w:r w:rsidR="00951C03" w:rsidRPr="004D38B6">
        <w:rPr>
          <w:sz w:val="24"/>
          <w:szCs w:val="24"/>
        </w:rPr>
        <w:t xml:space="preserve"> new</w:t>
      </w:r>
      <w:r w:rsidR="004D38B6" w:rsidRPr="004D38B6">
        <w:rPr>
          <w:sz w:val="24"/>
          <w:szCs w:val="24"/>
        </w:rPr>
        <w:t xml:space="preserve"> members to the Council and to promote the work of the Council. You may also</w:t>
      </w:r>
      <w:r w:rsidR="00D87602">
        <w:rPr>
          <w:sz w:val="24"/>
          <w:szCs w:val="24"/>
        </w:rPr>
        <w:t xml:space="preserve"> </w:t>
      </w:r>
      <w:r w:rsidR="004D38B6" w:rsidRPr="004D38B6">
        <w:rPr>
          <w:sz w:val="24"/>
          <w:szCs w:val="24"/>
        </w:rPr>
        <w:t xml:space="preserve">represent the Council at other committee meetings, </w:t>
      </w:r>
      <w:r w:rsidR="009F52AB" w:rsidRPr="004D38B6">
        <w:rPr>
          <w:sz w:val="24"/>
          <w:szCs w:val="24"/>
        </w:rPr>
        <w:t>conferences,</w:t>
      </w:r>
      <w:r w:rsidR="004D38B6" w:rsidRPr="004D38B6">
        <w:rPr>
          <w:sz w:val="24"/>
          <w:szCs w:val="24"/>
        </w:rPr>
        <w:t xml:space="preserve"> or workshops. </w:t>
      </w:r>
    </w:p>
    <w:p w14:paraId="5246B4B1" w14:textId="77777777" w:rsidR="004D38B6" w:rsidRDefault="004D38B6" w:rsidP="007E5627">
      <w:pPr>
        <w:pStyle w:val="ListParagraph"/>
        <w:tabs>
          <w:tab w:val="left" w:pos="360"/>
        </w:tabs>
        <w:ind w:left="0"/>
        <w:rPr>
          <w:sz w:val="24"/>
          <w:szCs w:val="24"/>
        </w:rPr>
      </w:pPr>
    </w:p>
    <w:p w14:paraId="7DA8B874" w14:textId="77777777" w:rsidR="00656E5F" w:rsidRDefault="004D38B6" w:rsidP="007E5627">
      <w:pPr>
        <w:pStyle w:val="ListParagraph"/>
        <w:tabs>
          <w:tab w:val="left" w:pos="360"/>
        </w:tabs>
        <w:ind w:left="0"/>
        <w:rPr>
          <w:sz w:val="24"/>
          <w:szCs w:val="24"/>
        </w:rPr>
      </w:pPr>
      <w:r w:rsidRPr="004D38B6">
        <w:rPr>
          <w:sz w:val="24"/>
          <w:szCs w:val="24"/>
        </w:rPr>
        <w:t xml:space="preserve">As a member of the Council, you </w:t>
      </w:r>
      <w:r w:rsidR="00951C03" w:rsidRPr="004D38B6">
        <w:rPr>
          <w:sz w:val="24"/>
          <w:szCs w:val="24"/>
        </w:rPr>
        <w:t xml:space="preserve">may </w:t>
      </w:r>
      <w:r w:rsidR="00951C03">
        <w:rPr>
          <w:sz w:val="24"/>
          <w:szCs w:val="24"/>
        </w:rPr>
        <w:t>have</w:t>
      </w:r>
      <w:r w:rsidR="009C7788">
        <w:rPr>
          <w:sz w:val="24"/>
          <w:szCs w:val="24"/>
        </w:rPr>
        <w:t xml:space="preserve"> </w:t>
      </w:r>
      <w:r w:rsidR="00A65CD7">
        <w:rPr>
          <w:sz w:val="24"/>
          <w:szCs w:val="24"/>
        </w:rPr>
        <w:t xml:space="preserve">many </w:t>
      </w:r>
      <w:r w:rsidRPr="004D38B6">
        <w:rPr>
          <w:sz w:val="24"/>
          <w:szCs w:val="24"/>
        </w:rPr>
        <w:t>opportunities to participate in advocacy.</w:t>
      </w:r>
    </w:p>
    <w:p w14:paraId="2F5D19C5" w14:textId="3EDE9FE4" w:rsidR="004D38B6" w:rsidRDefault="00951C03" w:rsidP="007E5627">
      <w:pPr>
        <w:pStyle w:val="ListParagraph"/>
        <w:tabs>
          <w:tab w:val="left" w:pos="360"/>
        </w:tabs>
        <w:ind w:left="0"/>
        <w:rPr>
          <w:sz w:val="24"/>
          <w:szCs w:val="24"/>
        </w:rPr>
      </w:pPr>
      <w:r>
        <w:rPr>
          <w:b/>
          <w:bCs/>
          <w:sz w:val="24"/>
          <w:szCs w:val="24"/>
        </w:rPr>
        <w:t>Please talk with the Executive Director i</w:t>
      </w:r>
      <w:r w:rsidR="004D38B6" w:rsidRPr="004D38B6">
        <w:rPr>
          <w:b/>
          <w:bCs/>
          <w:sz w:val="24"/>
          <w:szCs w:val="24"/>
        </w:rPr>
        <w:t>f you are asked by an advocacy organization to speak at an event as a member of the DD Council</w:t>
      </w:r>
      <w:r>
        <w:rPr>
          <w:b/>
          <w:bCs/>
          <w:sz w:val="24"/>
          <w:szCs w:val="24"/>
        </w:rPr>
        <w:t>.</w:t>
      </w:r>
    </w:p>
    <w:p w14:paraId="552B96D5" w14:textId="77777777" w:rsidR="004D38B6" w:rsidRDefault="004D38B6" w:rsidP="007E5627">
      <w:pPr>
        <w:pStyle w:val="ListParagraph"/>
        <w:tabs>
          <w:tab w:val="left" w:pos="360"/>
        </w:tabs>
        <w:ind w:left="0"/>
        <w:rPr>
          <w:sz w:val="24"/>
          <w:szCs w:val="24"/>
        </w:rPr>
      </w:pPr>
    </w:p>
    <w:p w14:paraId="3A48A19F" w14:textId="0AAD50DA" w:rsidR="004D38B6" w:rsidRDefault="00951C03" w:rsidP="007E5627">
      <w:pPr>
        <w:pStyle w:val="ListParagraph"/>
        <w:tabs>
          <w:tab w:val="left" w:pos="360"/>
        </w:tabs>
        <w:ind w:left="0"/>
        <w:rPr>
          <w:sz w:val="24"/>
          <w:szCs w:val="24"/>
        </w:rPr>
      </w:pPr>
      <w:r>
        <w:rPr>
          <w:sz w:val="24"/>
          <w:szCs w:val="24"/>
        </w:rPr>
        <w:t xml:space="preserve">You </w:t>
      </w:r>
      <w:r w:rsidRPr="004D38B6">
        <w:rPr>
          <w:sz w:val="24"/>
          <w:szCs w:val="24"/>
        </w:rPr>
        <w:t>may</w:t>
      </w:r>
      <w:r w:rsidR="000A1443">
        <w:rPr>
          <w:sz w:val="24"/>
          <w:szCs w:val="24"/>
        </w:rPr>
        <w:t xml:space="preserve"> always advocate with the Governor and legislators and </w:t>
      </w:r>
      <w:r w:rsidR="004D38B6" w:rsidRPr="004D38B6">
        <w:rPr>
          <w:sz w:val="24"/>
          <w:szCs w:val="24"/>
        </w:rPr>
        <w:t>speak to</w:t>
      </w:r>
      <w:r w:rsidR="000A1443">
        <w:rPr>
          <w:sz w:val="24"/>
          <w:szCs w:val="24"/>
        </w:rPr>
        <w:t xml:space="preserve"> the </w:t>
      </w:r>
      <w:r>
        <w:rPr>
          <w:sz w:val="24"/>
          <w:szCs w:val="24"/>
        </w:rPr>
        <w:t xml:space="preserve">media </w:t>
      </w:r>
      <w:r w:rsidRPr="004D38B6">
        <w:rPr>
          <w:sz w:val="24"/>
          <w:szCs w:val="24"/>
        </w:rPr>
        <w:t>as</w:t>
      </w:r>
      <w:r w:rsidR="004D38B6" w:rsidRPr="004D38B6">
        <w:rPr>
          <w:sz w:val="24"/>
          <w:szCs w:val="24"/>
        </w:rPr>
        <w:t xml:space="preserve"> a private citizen</w:t>
      </w:r>
      <w:r w:rsidR="000A1443">
        <w:rPr>
          <w:sz w:val="24"/>
          <w:szCs w:val="24"/>
        </w:rPr>
        <w:t xml:space="preserve">. When representing the </w:t>
      </w:r>
      <w:r>
        <w:rPr>
          <w:sz w:val="24"/>
          <w:szCs w:val="24"/>
        </w:rPr>
        <w:t>Council,</w:t>
      </w:r>
      <w:r w:rsidR="000A1443">
        <w:rPr>
          <w:sz w:val="24"/>
          <w:szCs w:val="24"/>
        </w:rPr>
        <w:t xml:space="preserve"> </w:t>
      </w:r>
      <w:r w:rsidR="004D38B6" w:rsidRPr="004D38B6">
        <w:rPr>
          <w:sz w:val="24"/>
          <w:szCs w:val="24"/>
        </w:rPr>
        <w:t>you</w:t>
      </w:r>
      <w:r w:rsidR="000A1443">
        <w:rPr>
          <w:sz w:val="24"/>
          <w:szCs w:val="24"/>
        </w:rPr>
        <w:t xml:space="preserve"> can only educate lawmakers</w:t>
      </w:r>
      <w:r>
        <w:rPr>
          <w:sz w:val="24"/>
          <w:szCs w:val="24"/>
        </w:rPr>
        <w:t xml:space="preserve"> about issues.</w:t>
      </w:r>
      <w:r w:rsidR="000A1443">
        <w:rPr>
          <w:sz w:val="24"/>
          <w:szCs w:val="24"/>
        </w:rPr>
        <w:t xml:space="preserve"> </w:t>
      </w:r>
      <w:r>
        <w:rPr>
          <w:sz w:val="24"/>
          <w:szCs w:val="24"/>
        </w:rPr>
        <w:t>You</w:t>
      </w:r>
      <w:r w:rsidR="000A1443">
        <w:rPr>
          <w:sz w:val="24"/>
          <w:szCs w:val="24"/>
        </w:rPr>
        <w:t xml:space="preserve"> may not lobby. </w:t>
      </w:r>
      <w:r w:rsidR="0018793C">
        <w:rPr>
          <w:sz w:val="24"/>
          <w:szCs w:val="24"/>
        </w:rPr>
        <w:t xml:space="preserve">Lobbying is telling a lawmaker how they should vote. </w:t>
      </w:r>
      <w:r w:rsidR="00A34202">
        <w:rPr>
          <w:sz w:val="24"/>
          <w:szCs w:val="24"/>
        </w:rPr>
        <w:t xml:space="preserve">This may seem confusing. </w:t>
      </w:r>
      <w:r w:rsidR="00886494">
        <w:rPr>
          <w:sz w:val="24"/>
          <w:szCs w:val="24"/>
        </w:rPr>
        <w:t>When in doubt, please reach out to Council staff. We are here to help!</w:t>
      </w:r>
    </w:p>
    <w:p w14:paraId="40D3B981" w14:textId="15807217" w:rsidR="007A34B8" w:rsidRDefault="007A34B8" w:rsidP="007E5627">
      <w:pPr>
        <w:pStyle w:val="ListParagraph"/>
        <w:tabs>
          <w:tab w:val="left" w:pos="360"/>
        </w:tabs>
        <w:ind w:left="0"/>
        <w:rPr>
          <w:sz w:val="24"/>
          <w:szCs w:val="24"/>
        </w:rPr>
      </w:pPr>
    </w:p>
    <w:p w14:paraId="7BA5A93B" w14:textId="478CF731" w:rsidR="007A34B8" w:rsidRDefault="007A34B8" w:rsidP="007E5627">
      <w:pPr>
        <w:pStyle w:val="ListParagraph"/>
        <w:tabs>
          <w:tab w:val="left" w:pos="360"/>
        </w:tabs>
        <w:ind w:left="0"/>
        <w:rPr>
          <w:b/>
          <w:bCs/>
          <w:sz w:val="24"/>
          <w:szCs w:val="24"/>
        </w:rPr>
      </w:pPr>
      <w:r w:rsidRPr="007A34B8">
        <w:rPr>
          <w:b/>
          <w:bCs/>
          <w:sz w:val="24"/>
          <w:szCs w:val="24"/>
        </w:rPr>
        <w:t>Committees</w:t>
      </w:r>
    </w:p>
    <w:p w14:paraId="60F4CD09" w14:textId="0328FF42" w:rsidR="001873A8" w:rsidRDefault="00193A31" w:rsidP="007E5627">
      <w:pPr>
        <w:pStyle w:val="ListParagraph"/>
        <w:tabs>
          <w:tab w:val="left" w:pos="360"/>
        </w:tabs>
        <w:ind w:left="0"/>
        <w:rPr>
          <w:sz w:val="24"/>
          <w:szCs w:val="24"/>
        </w:rPr>
      </w:pPr>
      <w:r>
        <w:rPr>
          <w:sz w:val="24"/>
          <w:szCs w:val="24"/>
        </w:rPr>
        <w:t>The Executive Committee (EC) is made up of five members of the DD Council</w:t>
      </w:r>
      <w:r w:rsidR="008C7429">
        <w:rPr>
          <w:sz w:val="24"/>
          <w:szCs w:val="24"/>
        </w:rPr>
        <w:t>: t</w:t>
      </w:r>
      <w:r>
        <w:rPr>
          <w:sz w:val="24"/>
          <w:szCs w:val="24"/>
        </w:rPr>
        <w:t xml:space="preserve">he Chairperson, the Vice-Chairperson, and three members at-large. </w:t>
      </w:r>
      <w:r w:rsidR="008C7429">
        <w:rPr>
          <w:sz w:val="24"/>
          <w:szCs w:val="24"/>
        </w:rPr>
        <w:t xml:space="preserve">Members of the EC are elected by the full Council. </w:t>
      </w:r>
      <w:r>
        <w:rPr>
          <w:sz w:val="24"/>
          <w:szCs w:val="24"/>
        </w:rPr>
        <w:t xml:space="preserve">The EC must consist of </w:t>
      </w:r>
      <w:r w:rsidR="009F52AB">
        <w:rPr>
          <w:sz w:val="24"/>
          <w:szCs w:val="24"/>
        </w:rPr>
        <w:t>three</w:t>
      </w:r>
      <w:r>
        <w:rPr>
          <w:sz w:val="24"/>
          <w:szCs w:val="24"/>
        </w:rPr>
        <w:t xml:space="preserve"> people with disabilities and/or family members. </w:t>
      </w:r>
      <w:r w:rsidR="001873A8">
        <w:rPr>
          <w:sz w:val="24"/>
          <w:szCs w:val="24"/>
        </w:rPr>
        <w:t xml:space="preserve">The EC acts on behalf of the Council between meetings on matters requiring immediate decisions. Actions of the EC will be reported to the full Council. </w:t>
      </w:r>
      <w:r w:rsidR="00D84A80">
        <w:rPr>
          <w:sz w:val="24"/>
          <w:szCs w:val="24"/>
        </w:rPr>
        <w:t>Please see the Bylaws for more information on the duties of the Executive Committee</w:t>
      </w:r>
      <w:r w:rsidR="009F52AB">
        <w:rPr>
          <w:sz w:val="24"/>
          <w:szCs w:val="24"/>
        </w:rPr>
        <w:t>.</w:t>
      </w:r>
      <w:r w:rsidR="00D84A80">
        <w:rPr>
          <w:sz w:val="24"/>
          <w:szCs w:val="24"/>
        </w:rPr>
        <w:t xml:space="preserve"> </w:t>
      </w:r>
    </w:p>
    <w:p w14:paraId="13CDA0B4" w14:textId="77777777" w:rsidR="00D84A80" w:rsidRDefault="00D84A80" w:rsidP="007E5627">
      <w:pPr>
        <w:pStyle w:val="ListParagraph"/>
        <w:tabs>
          <w:tab w:val="left" w:pos="360"/>
        </w:tabs>
        <w:ind w:left="0"/>
        <w:rPr>
          <w:sz w:val="24"/>
          <w:szCs w:val="24"/>
        </w:rPr>
      </w:pPr>
    </w:p>
    <w:p w14:paraId="4D836556" w14:textId="0A53B7E4" w:rsidR="00193A31" w:rsidRDefault="00193A31" w:rsidP="007E5627">
      <w:pPr>
        <w:pStyle w:val="ListParagraph"/>
        <w:tabs>
          <w:tab w:val="left" w:pos="360"/>
        </w:tabs>
        <w:ind w:left="0"/>
        <w:rPr>
          <w:sz w:val="24"/>
          <w:szCs w:val="24"/>
        </w:rPr>
      </w:pPr>
      <w:r>
        <w:rPr>
          <w:sz w:val="24"/>
          <w:szCs w:val="24"/>
        </w:rPr>
        <w:t xml:space="preserve">Each March, the EC will appoint an Election Committee. </w:t>
      </w:r>
      <w:r w:rsidR="001873A8">
        <w:rPr>
          <w:sz w:val="24"/>
          <w:szCs w:val="24"/>
        </w:rPr>
        <w:t xml:space="preserve">The Election Committee is responsible for </w:t>
      </w:r>
      <w:r w:rsidR="00A92ED7">
        <w:rPr>
          <w:sz w:val="24"/>
          <w:szCs w:val="24"/>
        </w:rPr>
        <w:t>seeking candidates</w:t>
      </w:r>
      <w:r w:rsidR="001873A8">
        <w:rPr>
          <w:sz w:val="24"/>
          <w:szCs w:val="24"/>
        </w:rPr>
        <w:t xml:space="preserve"> to serve on the EC. The candidates for the EC </w:t>
      </w:r>
      <w:r w:rsidR="0040730E">
        <w:rPr>
          <w:sz w:val="24"/>
          <w:szCs w:val="24"/>
        </w:rPr>
        <w:t>are</w:t>
      </w:r>
      <w:r w:rsidR="001873A8">
        <w:rPr>
          <w:sz w:val="24"/>
          <w:szCs w:val="24"/>
        </w:rPr>
        <w:t xml:space="preserve"> voted </w:t>
      </w:r>
      <w:r w:rsidR="00D84A80">
        <w:rPr>
          <w:sz w:val="24"/>
          <w:szCs w:val="24"/>
        </w:rPr>
        <w:t>for</w:t>
      </w:r>
      <w:r w:rsidR="001873A8">
        <w:rPr>
          <w:sz w:val="24"/>
          <w:szCs w:val="24"/>
        </w:rPr>
        <w:t xml:space="preserve"> at the May Council meeting. </w:t>
      </w:r>
    </w:p>
    <w:p w14:paraId="68EB3F3B" w14:textId="23E5A62F" w:rsidR="00E96D66" w:rsidRDefault="00E96D66" w:rsidP="007E5627">
      <w:pPr>
        <w:pStyle w:val="ListParagraph"/>
        <w:tabs>
          <w:tab w:val="left" w:pos="360"/>
        </w:tabs>
        <w:ind w:left="0"/>
        <w:rPr>
          <w:sz w:val="24"/>
          <w:szCs w:val="24"/>
        </w:rPr>
      </w:pPr>
    </w:p>
    <w:p w14:paraId="3C251431" w14:textId="38721F66" w:rsidR="00E96D66" w:rsidRDefault="00886494" w:rsidP="007E5627">
      <w:pPr>
        <w:pStyle w:val="ListParagraph"/>
        <w:tabs>
          <w:tab w:val="left" w:pos="360"/>
        </w:tabs>
        <w:ind w:left="0"/>
        <w:rPr>
          <w:sz w:val="24"/>
          <w:szCs w:val="24"/>
        </w:rPr>
      </w:pPr>
      <w:r>
        <w:rPr>
          <w:sz w:val="24"/>
          <w:szCs w:val="24"/>
        </w:rPr>
        <w:t>There are o</w:t>
      </w:r>
      <w:r w:rsidR="00E96D66">
        <w:rPr>
          <w:sz w:val="24"/>
          <w:szCs w:val="24"/>
        </w:rPr>
        <w:t xml:space="preserve">ther committees that Council members </w:t>
      </w:r>
      <w:r w:rsidR="00242380">
        <w:rPr>
          <w:sz w:val="24"/>
          <w:szCs w:val="24"/>
        </w:rPr>
        <w:t>can</w:t>
      </w:r>
      <w:r w:rsidR="00E96D66">
        <w:rPr>
          <w:sz w:val="24"/>
          <w:szCs w:val="24"/>
        </w:rPr>
        <w:t xml:space="preserve"> participate in </w:t>
      </w:r>
      <w:r w:rsidR="00DF1DF6">
        <w:rPr>
          <w:sz w:val="24"/>
          <w:szCs w:val="24"/>
        </w:rPr>
        <w:t>such as,</w:t>
      </w:r>
      <w:r w:rsidR="00E96D66">
        <w:rPr>
          <w:sz w:val="24"/>
          <w:szCs w:val="24"/>
        </w:rPr>
        <w:t xml:space="preserve"> the </w:t>
      </w:r>
      <w:r w:rsidR="00FD0EBA">
        <w:rPr>
          <w:sz w:val="24"/>
          <w:szCs w:val="24"/>
        </w:rPr>
        <w:t>Public Policy</w:t>
      </w:r>
      <w:r w:rsidR="000B417E">
        <w:rPr>
          <w:sz w:val="24"/>
          <w:szCs w:val="24"/>
        </w:rPr>
        <w:t xml:space="preserve"> </w:t>
      </w:r>
      <w:r w:rsidR="00DF1DF6">
        <w:rPr>
          <w:sz w:val="24"/>
          <w:szCs w:val="24"/>
        </w:rPr>
        <w:t>C</w:t>
      </w:r>
      <w:r w:rsidR="00E96D66">
        <w:rPr>
          <w:sz w:val="24"/>
          <w:szCs w:val="24"/>
        </w:rPr>
        <w:t xml:space="preserve">ommittee and the Make Your Mark! (MYM) planning committee. </w:t>
      </w:r>
    </w:p>
    <w:p w14:paraId="52907CDC" w14:textId="66D71674" w:rsidR="004D38B6" w:rsidRDefault="00193A31" w:rsidP="007E5627">
      <w:pPr>
        <w:pStyle w:val="ListParagraph"/>
        <w:tabs>
          <w:tab w:val="left" w:pos="360"/>
        </w:tabs>
        <w:ind w:left="0"/>
        <w:rPr>
          <w:sz w:val="24"/>
          <w:szCs w:val="24"/>
        </w:rPr>
      </w:pPr>
      <w:r>
        <w:rPr>
          <w:sz w:val="24"/>
          <w:szCs w:val="24"/>
        </w:rPr>
        <w:t xml:space="preserve"> </w:t>
      </w:r>
    </w:p>
    <w:p w14:paraId="7CC992D6" w14:textId="77777777" w:rsidR="00C97720" w:rsidRDefault="00C97720" w:rsidP="007E5627">
      <w:pPr>
        <w:pStyle w:val="ListParagraph"/>
        <w:tabs>
          <w:tab w:val="left" w:pos="360"/>
        </w:tabs>
        <w:ind w:left="0"/>
        <w:rPr>
          <w:b/>
          <w:bCs/>
          <w:color w:val="FFFFFF" w:themeColor="background1"/>
          <w:sz w:val="28"/>
          <w:szCs w:val="28"/>
          <w:highlight w:val="darkBlue"/>
        </w:rPr>
      </w:pPr>
    </w:p>
    <w:p w14:paraId="2971262A" w14:textId="77777777" w:rsidR="00C97720" w:rsidRDefault="00C97720" w:rsidP="007E5627">
      <w:pPr>
        <w:pStyle w:val="ListParagraph"/>
        <w:tabs>
          <w:tab w:val="left" w:pos="360"/>
        </w:tabs>
        <w:ind w:left="0"/>
        <w:rPr>
          <w:b/>
          <w:bCs/>
          <w:color w:val="FFFFFF" w:themeColor="background1"/>
          <w:sz w:val="28"/>
          <w:szCs w:val="28"/>
          <w:highlight w:val="darkBlue"/>
        </w:rPr>
      </w:pPr>
    </w:p>
    <w:p w14:paraId="32BBB689" w14:textId="77777777" w:rsidR="00C97720" w:rsidRDefault="00C97720" w:rsidP="007E5627">
      <w:pPr>
        <w:pStyle w:val="ListParagraph"/>
        <w:tabs>
          <w:tab w:val="left" w:pos="360"/>
        </w:tabs>
        <w:ind w:left="0"/>
        <w:rPr>
          <w:b/>
          <w:bCs/>
          <w:color w:val="FFFFFF" w:themeColor="background1"/>
          <w:sz w:val="28"/>
          <w:szCs w:val="28"/>
          <w:highlight w:val="darkBlue"/>
        </w:rPr>
      </w:pPr>
    </w:p>
    <w:p w14:paraId="1CDAF2D5" w14:textId="77777777" w:rsidR="00C97720" w:rsidRDefault="00C97720" w:rsidP="007E5627">
      <w:pPr>
        <w:pStyle w:val="ListParagraph"/>
        <w:tabs>
          <w:tab w:val="left" w:pos="360"/>
        </w:tabs>
        <w:ind w:left="0"/>
        <w:rPr>
          <w:b/>
          <w:bCs/>
          <w:color w:val="FFFFFF" w:themeColor="background1"/>
          <w:sz w:val="28"/>
          <w:szCs w:val="28"/>
          <w:highlight w:val="darkBlue"/>
        </w:rPr>
      </w:pPr>
    </w:p>
    <w:p w14:paraId="5CC78384" w14:textId="66566E86" w:rsidR="00827A91" w:rsidRDefault="00827A91" w:rsidP="007E5627">
      <w:pPr>
        <w:pStyle w:val="ListParagraph"/>
        <w:tabs>
          <w:tab w:val="left" w:pos="360"/>
        </w:tabs>
        <w:ind w:left="0"/>
        <w:rPr>
          <w:b/>
          <w:bCs/>
          <w:color w:val="FFFFFF" w:themeColor="background1"/>
          <w:sz w:val="28"/>
          <w:szCs w:val="28"/>
        </w:rPr>
      </w:pPr>
      <w:r w:rsidRPr="00827A91">
        <w:rPr>
          <w:b/>
          <w:bCs/>
          <w:color w:val="FFFFFF" w:themeColor="background1"/>
          <w:sz w:val="28"/>
          <w:szCs w:val="28"/>
          <w:highlight w:val="darkBlue"/>
        </w:rPr>
        <w:t>Travel Reimbursement</w:t>
      </w:r>
    </w:p>
    <w:p w14:paraId="60F94921" w14:textId="77777777" w:rsidR="00C97720" w:rsidRDefault="00C97720" w:rsidP="007E5627">
      <w:pPr>
        <w:pStyle w:val="ListParagraph"/>
        <w:tabs>
          <w:tab w:val="left" w:pos="360"/>
        </w:tabs>
        <w:ind w:left="0"/>
        <w:rPr>
          <w:sz w:val="24"/>
          <w:szCs w:val="24"/>
        </w:rPr>
      </w:pPr>
    </w:p>
    <w:p w14:paraId="340E3E75" w14:textId="5C1306D0" w:rsidR="00827A91" w:rsidRPr="00580F5B" w:rsidRDefault="00242380" w:rsidP="007E5627">
      <w:pPr>
        <w:pStyle w:val="ListParagraph"/>
        <w:tabs>
          <w:tab w:val="left" w:pos="360"/>
        </w:tabs>
        <w:ind w:left="0"/>
        <w:rPr>
          <w:b/>
          <w:bCs/>
          <w:sz w:val="24"/>
          <w:szCs w:val="24"/>
        </w:rPr>
      </w:pPr>
      <w:r>
        <w:rPr>
          <w:sz w:val="24"/>
          <w:szCs w:val="24"/>
        </w:rPr>
        <w:t>M</w:t>
      </w:r>
      <w:r w:rsidR="00827A91" w:rsidRPr="00827A91">
        <w:rPr>
          <w:sz w:val="24"/>
          <w:szCs w:val="24"/>
        </w:rPr>
        <w:t xml:space="preserve">embers of the Council </w:t>
      </w:r>
      <w:r>
        <w:rPr>
          <w:sz w:val="24"/>
          <w:szCs w:val="24"/>
        </w:rPr>
        <w:t xml:space="preserve">may be repaid </w:t>
      </w:r>
      <w:r w:rsidR="00B23DEA">
        <w:rPr>
          <w:sz w:val="24"/>
          <w:szCs w:val="24"/>
        </w:rPr>
        <w:t>for</w:t>
      </w:r>
      <w:r w:rsidR="00827A91" w:rsidRPr="00827A91">
        <w:rPr>
          <w:sz w:val="24"/>
          <w:szCs w:val="24"/>
        </w:rPr>
        <w:t xml:space="preserve"> travel</w:t>
      </w:r>
      <w:r w:rsidR="00523410">
        <w:rPr>
          <w:sz w:val="24"/>
          <w:szCs w:val="24"/>
        </w:rPr>
        <w:t xml:space="preserve">-related </w:t>
      </w:r>
      <w:r w:rsidR="00827A91" w:rsidRPr="00827A91">
        <w:rPr>
          <w:sz w:val="24"/>
          <w:szCs w:val="24"/>
        </w:rPr>
        <w:t>meeting expenses.</w:t>
      </w:r>
      <w:r w:rsidR="00827A91">
        <w:rPr>
          <w:sz w:val="24"/>
          <w:szCs w:val="24"/>
        </w:rPr>
        <w:t xml:space="preserve"> </w:t>
      </w:r>
      <w:r w:rsidR="00827A91" w:rsidRPr="00580F5B">
        <w:rPr>
          <w:b/>
          <w:bCs/>
          <w:sz w:val="24"/>
          <w:szCs w:val="24"/>
        </w:rPr>
        <w:t>It is important to work with council staff to ensure you are submitting re</w:t>
      </w:r>
      <w:r w:rsidR="009F52AB" w:rsidRPr="00580F5B">
        <w:rPr>
          <w:b/>
          <w:bCs/>
          <w:sz w:val="24"/>
          <w:szCs w:val="24"/>
        </w:rPr>
        <w:t>payment</w:t>
      </w:r>
      <w:r w:rsidR="00827A91" w:rsidRPr="00580F5B">
        <w:rPr>
          <w:b/>
          <w:bCs/>
          <w:sz w:val="24"/>
          <w:szCs w:val="24"/>
        </w:rPr>
        <w:t xml:space="preserve"> requests correctly. </w:t>
      </w:r>
    </w:p>
    <w:p w14:paraId="5B0E29CB" w14:textId="49663FDD" w:rsidR="00827A91" w:rsidRDefault="00827A91" w:rsidP="007E5627">
      <w:pPr>
        <w:pStyle w:val="ListParagraph"/>
        <w:tabs>
          <w:tab w:val="left" w:pos="360"/>
        </w:tabs>
        <w:ind w:left="0"/>
        <w:rPr>
          <w:b/>
          <w:bCs/>
        </w:rPr>
      </w:pPr>
    </w:p>
    <w:p w14:paraId="4F796734" w14:textId="56C3FC22" w:rsidR="00F42D57" w:rsidRDefault="008E30C8" w:rsidP="007E5627">
      <w:pPr>
        <w:pStyle w:val="ListParagraph"/>
        <w:tabs>
          <w:tab w:val="left" w:pos="360"/>
        </w:tabs>
        <w:ind w:left="0"/>
        <w:rPr>
          <w:b/>
          <w:bCs/>
          <w:color w:val="FFFFFF" w:themeColor="background1"/>
          <w:sz w:val="24"/>
          <w:szCs w:val="24"/>
        </w:rPr>
      </w:pPr>
      <w:r>
        <w:rPr>
          <w:sz w:val="24"/>
          <w:szCs w:val="24"/>
        </w:rPr>
        <w:t>E</w:t>
      </w:r>
      <w:r w:rsidRPr="008E30C8">
        <w:rPr>
          <w:sz w:val="24"/>
          <w:szCs w:val="24"/>
        </w:rPr>
        <w:t xml:space="preserve">ffective July 5, 2024, </w:t>
      </w:r>
      <w:r>
        <w:rPr>
          <w:sz w:val="24"/>
          <w:szCs w:val="24"/>
        </w:rPr>
        <w:t xml:space="preserve">it </w:t>
      </w:r>
      <w:r w:rsidRPr="008E30C8">
        <w:rPr>
          <w:sz w:val="24"/>
          <w:szCs w:val="24"/>
        </w:rPr>
        <w:t>will no longer be required to submit receipts for meal expenses</w:t>
      </w:r>
      <w:r>
        <w:rPr>
          <w:sz w:val="24"/>
          <w:szCs w:val="24"/>
        </w:rPr>
        <w:t xml:space="preserve">. </w:t>
      </w:r>
      <w:r w:rsidR="00D234CD">
        <w:rPr>
          <w:sz w:val="24"/>
          <w:szCs w:val="24"/>
        </w:rPr>
        <w:t xml:space="preserve">Receipts will still be required for transportation, lodging, etc. </w:t>
      </w:r>
      <w:r w:rsidR="00827A91" w:rsidRPr="00F42D57">
        <w:rPr>
          <w:sz w:val="24"/>
          <w:szCs w:val="24"/>
        </w:rPr>
        <w:t>Members will only be r</w:t>
      </w:r>
      <w:r w:rsidR="00242380">
        <w:rPr>
          <w:sz w:val="24"/>
          <w:szCs w:val="24"/>
        </w:rPr>
        <w:t>epaid</w:t>
      </w:r>
      <w:r w:rsidR="00827A91" w:rsidRPr="00F42D57">
        <w:rPr>
          <w:sz w:val="24"/>
          <w:szCs w:val="24"/>
        </w:rPr>
        <w:t xml:space="preserve"> up to the maximum </w:t>
      </w:r>
      <w:r w:rsidR="00A92ED7">
        <w:rPr>
          <w:sz w:val="24"/>
          <w:szCs w:val="24"/>
        </w:rPr>
        <w:t xml:space="preserve">amount </w:t>
      </w:r>
      <w:r w:rsidR="00827A91" w:rsidRPr="00F42D57">
        <w:rPr>
          <w:sz w:val="24"/>
          <w:szCs w:val="24"/>
        </w:rPr>
        <w:t>outlined in the tables below.</w:t>
      </w:r>
      <w:r w:rsidR="00827A91" w:rsidRPr="00827A91">
        <w:rPr>
          <w:b/>
          <w:bCs/>
          <w:color w:val="FFFFFF" w:themeColor="background1"/>
          <w:sz w:val="24"/>
          <w:szCs w:val="24"/>
        </w:rPr>
        <w:t xml:space="preserve"> be provided for all expenses being requested for reimbursement. Receipts must identify the </w:t>
      </w:r>
    </w:p>
    <w:p w14:paraId="2542E41A" w14:textId="554EEA25" w:rsidR="00827A91" w:rsidRDefault="00827A91" w:rsidP="007E5627">
      <w:pPr>
        <w:pStyle w:val="ListParagraph"/>
        <w:tabs>
          <w:tab w:val="left" w:pos="360"/>
        </w:tabs>
        <w:ind w:left="0"/>
      </w:pPr>
      <w:r w:rsidRPr="00827A91">
        <w:rPr>
          <w:b/>
          <w:bCs/>
          <w:sz w:val="24"/>
          <w:szCs w:val="24"/>
        </w:rPr>
        <w:t xml:space="preserve">Meals </w:t>
      </w:r>
    </w:p>
    <w:p w14:paraId="7E1983DD" w14:textId="1E5A0719" w:rsidR="00D46206" w:rsidRPr="008E30C8" w:rsidRDefault="008E30C8" w:rsidP="00656E5F">
      <w:pPr>
        <w:pStyle w:val="ListParagraph"/>
        <w:tabs>
          <w:tab w:val="left" w:pos="360"/>
        </w:tabs>
        <w:spacing w:after="0"/>
        <w:ind w:left="0"/>
        <w:rPr>
          <w:noProof/>
          <w:sz w:val="24"/>
          <w:szCs w:val="24"/>
        </w:rPr>
      </w:pPr>
      <w:r w:rsidRPr="008E30C8">
        <w:rPr>
          <w:noProof/>
          <w:sz w:val="24"/>
          <w:szCs w:val="24"/>
        </w:rPr>
        <w:t>Only Council members that have an overnight stay are eligible for meal reimbursements. The maximum meal reimbursement</w:t>
      </w:r>
      <w:r w:rsidR="002408EB">
        <w:rPr>
          <w:noProof/>
          <w:sz w:val="24"/>
          <w:szCs w:val="24"/>
        </w:rPr>
        <w:t xml:space="preserve"> is</w:t>
      </w:r>
      <w:r w:rsidRPr="008E30C8">
        <w:rPr>
          <w:noProof/>
          <w:sz w:val="24"/>
          <w:szCs w:val="24"/>
        </w:rPr>
        <w:t xml:space="preserve"> 75% of the daily meal limits for the first and last day of travel. There are no longer any time constraints for determining the amount of the meal per diem reimbursement.</w:t>
      </w:r>
    </w:p>
    <w:tbl>
      <w:tblPr>
        <w:tblStyle w:val="TableGrid"/>
        <w:tblW w:w="0" w:type="auto"/>
        <w:tblLook w:val="04A0" w:firstRow="1" w:lastRow="0" w:firstColumn="1" w:lastColumn="0" w:noHBand="0" w:noVBand="1"/>
      </w:tblPr>
      <w:tblGrid>
        <w:gridCol w:w="1975"/>
        <w:gridCol w:w="2700"/>
        <w:gridCol w:w="4675"/>
      </w:tblGrid>
      <w:tr w:rsidR="00F777EB" w14:paraId="21A7788D" w14:textId="77777777" w:rsidTr="00B66EFA">
        <w:tc>
          <w:tcPr>
            <w:tcW w:w="1975" w:type="dxa"/>
            <w:shd w:val="clear" w:color="auto" w:fill="8EAADB" w:themeFill="accent1" w:themeFillTint="99"/>
          </w:tcPr>
          <w:p w14:paraId="4B8E9159" w14:textId="641358BB" w:rsidR="00F777EB" w:rsidRPr="006F22EB" w:rsidRDefault="00257107" w:rsidP="00656E5F">
            <w:pPr>
              <w:jc w:val="center"/>
              <w:rPr>
                <w:noProof/>
                <w:highlight w:val="darkGray"/>
              </w:rPr>
            </w:pPr>
            <w:r w:rsidRPr="00A46EC5">
              <w:t>Expense</w:t>
            </w:r>
          </w:p>
        </w:tc>
        <w:tc>
          <w:tcPr>
            <w:tcW w:w="2700" w:type="dxa"/>
            <w:shd w:val="clear" w:color="auto" w:fill="8EAADB" w:themeFill="accent1" w:themeFillTint="99"/>
          </w:tcPr>
          <w:p w14:paraId="376AE291" w14:textId="254AE077" w:rsidR="00F777EB" w:rsidRPr="006F22EB" w:rsidRDefault="00257107" w:rsidP="00656E5F">
            <w:pPr>
              <w:pStyle w:val="ListParagraph"/>
              <w:tabs>
                <w:tab w:val="left" w:pos="360"/>
              </w:tabs>
              <w:ind w:left="0"/>
              <w:jc w:val="center"/>
              <w:rPr>
                <w:noProof/>
                <w:highlight w:val="lightGray"/>
              </w:rPr>
            </w:pPr>
            <w:r w:rsidRPr="00A46EC5">
              <w:rPr>
                <w:noProof/>
              </w:rPr>
              <w:t>Reimbursable Amount</w:t>
            </w:r>
          </w:p>
        </w:tc>
        <w:tc>
          <w:tcPr>
            <w:tcW w:w="4675" w:type="dxa"/>
            <w:shd w:val="clear" w:color="auto" w:fill="8EAADB" w:themeFill="accent1" w:themeFillTint="99"/>
          </w:tcPr>
          <w:p w14:paraId="1A82A959" w14:textId="21C64FCE" w:rsidR="00F777EB" w:rsidRPr="006F22EB" w:rsidRDefault="00257107" w:rsidP="00656E5F">
            <w:pPr>
              <w:pStyle w:val="ListParagraph"/>
              <w:tabs>
                <w:tab w:val="left" w:pos="360"/>
              </w:tabs>
              <w:ind w:left="0"/>
              <w:jc w:val="center"/>
              <w:rPr>
                <w:noProof/>
              </w:rPr>
            </w:pPr>
            <w:r w:rsidRPr="00A46EC5">
              <w:rPr>
                <w:noProof/>
              </w:rPr>
              <w:t>Notes</w:t>
            </w:r>
          </w:p>
        </w:tc>
      </w:tr>
      <w:tr w:rsidR="00F777EB" w14:paraId="7EA86CA9" w14:textId="77777777" w:rsidTr="00B66EFA">
        <w:tc>
          <w:tcPr>
            <w:tcW w:w="1975" w:type="dxa"/>
          </w:tcPr>
          <w:p w14:paraId="30C87C0F" w14:textId="79CA6EA6" w:rsidR="00F777EB" w:rsidRPr="00A46EC5" w:rsidRDefault="00257107" w:rsidP="00656E5F">
            <w:pPr>
              <w:pStyle w:val="ListParagraph"/>
              <w:tabs>
                <w:tab w:val="left" w:pos="360"/>
              </w:tabs>
              <w:ind w:left="0"/>
              <w:rPr>
                <w:noProof/>
              </w:rPr>
            </w:pPr>
            <w:r w:rsidRPr="00A46EC5">
              <w:rPr>
                <w:noProof/>
              </w:rPr>
              <w:t>Breakfast</w:t>
            </w:r>
          </w:p>
        </w:tc>
        <w:tc>
          <w:tcPr>
            <w:tcW w:w="2700" w:type="dxa"/>
          </w:tcPr>
          <w:p w14:paraId="164C2631" w14:textId="771D4F84" w:rsidR="00F777EB" w:rsidRPr="00A46EC5" w:rsidRDefault="00A46EC5" w:rsidP="00656E5F">
            <w:pPr>
              <w:pStyle w:val="ListParagraph"/>
              <w:tabs>
                <w:tab w:val="left" w:pos="360"/>
              </w:tabs>
              <w:ind w:left="0"/>
              <w:rPr>
                <w:noProof/>
              </w:rPr>
            </w:pPr>
            <w:r w:rsidRPr="00A46EC5">
              <w:rPr>
                <w:noProof/>
              </w:rPr>
              <w:t>Up to $12.00</w:t>
            </w:r>
          </w:p>
        </w:tc>
        <w:tc>
          <w:tcPr>
            <w:tcW w:w="4675" w:type="dxa"/>
          </w:tcPr>
          <w:p w14:paraId="0261D802" w14:textId="3888F7B4" w:rsidR="00F777EB" w:rsidRDefault="002408EB" w:rsidP="00656E5F">
            <w:pPr>
              <w:pStyle w:val="ListParagraph"/>
              <w:tabs>
                <w:tab w:val="left" w:pos="360"/>
              </w:tabs>
              <w:ind w:left="0"/>
              <w:rPr>
                <w:noProof/>
              </w:rPr>
            </w:pPr>
            <w:r>
              <w:rPr>
                <w:noProof/>
              </w:rPr>
              <w:t xml:space="preserve">Max </w:t>
            </w:r>
            <w:r w:rsidR="008E30C8">
              <w:rPr>
                <w:noProof/>
              </w:rPr>
              <w:t>$56 daily</w:t>
            </w:r>
          </w:p>
        </w:tc>
      </w:tr>
      <w:tr w:rsidR="00F777EB" w14:paraId="00B134A7" w14:textId="77777777" w:rsidTr="00B66EFA">
        <w:trPr>
          <w:trHeight w:val="278"/>
        </w:trPr>
        <w:tc>
          <w:tcPr>
            <w:tcW w:w="1975" w:type="dxa"/>
          </w:tcPr>
          <w:p w14:paraId="1E5D887C" w14:textId="4B238F27" w:rsidR="00F777EB" w:rsidRPr="00A46EC5" w:rsidRDefault="00257107" w:rsidP="00656E5F">
            <w:pPr>
              <w:pStyle w:val="ListParagraph"/>
              <w:tabs>
                <w:tab w:val="left" w:pos="360"/>
              </w:tabs>
              <w:ind w:left="0"/>
              <w:rPr>
                <w:noProof/>
              </w:rPr>
            </w:pPr>
            <w:r w:rsidRPr="00A46EC5">
              <w:rPr>
                <w:noProof/>
              </w:rPr>
              <w:t>Lunch</w:t>
            </w:r>
          </w:p>
        </w:tc>
        <w:tc>
          <w:tcPr>
            <w:tcW w:w="2700" w:type="dxa"/>
          </w:tcPr>
          <w:p w14:paraId="0549B59F" w14:textId="1EC4F9AB" w:rsidR="00F777EB" w:rsidRPr="00A46EC5" w:rsidRDefault="00A46EC5" w:rsidP="00656E5F">
            <w:pPr>
              <w:pStyle w:val="ListParagraph"/>
              <w:tabs>
                <w:tab w:val="left" w:pos="360"/>
              </w:tabs>
              <w:ind w:left="0"/>
              <w:rPr>
                <w:noProof/>
              </w:rPr>
            </w:pPr>
            <w:r w:rsidRPr="00A46EC5">
              <w:rPr>
                <w:noProof/>
              </w:rPr>
              <w:t>Up to $15.00</w:t>
            </w:r>
          </w:p>
        </w:tc>
        <w:tc>
          <w:tcPr>
            <w:tcW w:w="4675" w:type="dxa"/>
          </w:tcPr>
          <w:p w14:paraId="77C94D8E" w14:textId="5739D427" w:rsidR="00F777EB" w:rsidRDefault="008E30C8" w:rsidP="00656E5F">
            <w:pPr>
              <w:pStyle w:val="ListParagraph"/>
              <w:tabs>
                <w:tab w:val="left" w:pos="360"/>
              </w:tabs>
              <w:ind w:left="0"/>
              <w:rPr>
                <w:noProof/>
              </w:rPr>
            </w:pPr>
            <w:r>
              <w:rPr>
                <w:noProof/>
              </w:rPr>
              <w:t>First and last day</w:t>
            </w:r>
            <w:r w:rsidR="002408EB">
              <w:rPr>
                <w:noProof/>
              </w:rPr>
              <w:t xml:space="preserve"> 75%:</w:t>
            </w:r>
            <w:r>
              <w:rPr>
                <w:noProof/>
              </w:rPr>
              <w:t xml:space="preserve"> Max </w:t>
            </w:r>
            <w:r w:rsidR="002408EB">
              <w:rPr>
                <w:noProof/>
              </w:rPr>
              <w:t>$42 - meals provided</w:t>
            </w:r>
          </w:p>
        </w:tc>
      </w:tr>
      <w:tr w:rsidR="00257107" w14:paraId="0C1BA9E0" w14:textId="77777777" w:rsidTr="00B66EFA">
        <w:trPr>
          <w:trHeight w:val="278"/>
        </w:trPr>
        <w:tc>
          <w:tcPr>
            <w:tcW w:w="1975" w:type="dxa"/>
          </w:tcPr>
          <w:p w14:paraId="1DFCA531" w14:textId="3715A495" w:rsidR="00257107" w:rsidRPr="00A46EC5" w:rsidRDefault="00257107" w:rsidP="007E5627">
            <w:pPr>
              <w:pStyle w:val="ListParagraph"/>
              <w:tabs>
                <w:tab w:val="left" w:pos="360"/>
              </w:tabs>
              <w:ind w:left="0"/>
              <w:rPr>
                <w:noProof/>
              </w:rPr>
            </w:pPr>
            <w:r w:rsidRPr="00A46EC5">
              <w:rPr>
                <w:noProof/>
              </w:rPr>
              <w:t>Dinner</w:t>
            </w:r>
          </w:p>
        </w:tc>
        <w:tc>
          <w:tcPr>
            <w:tcW w:w="2700" w:type="dxa"/>
          </w:tcPr>
          <w:p w14:paraId="0059FD7B" w14:textId="7BF2E8A2" w:rsidR="00257107" w:rsidRPr="00A46EC5" w:rsidRDefault="00A46EC5" w:rsidP="007E5627">
            <w:pPr>
              <w:pStyle w:val="ListParagraph"/>
              <w:tabs>
                <w:tab w:val="left" w:pos="360"/>
              </w:tabs>
              <w:ind w:left="0"/>
              <w:rPr>
                <w:noProof/>
              </w:rPr>
            </w:pPr>
            <w:r w:rsidRPr="00A46EC5">
              <w:rPr>
                <w:noProof/>
              </w:rPr>
              <w:t>Up to $29.00</w:t>
            </w:r>
          </w:p>
        </w:tc>
        <w:tc>
          <w:tcPr>
            <w:tcW w:w="4675" w:type="dxa"/>
          </w:tcPr>
          <w:p w14:paraId="175DFF66" w14:textId="2170FE5C" w:rsidR="00257107" w:rsidRDefault="002408EB" w:rsidP="007E5627">
            <w:pPr>
              <w:pStyle w:val="ListParagraph"/>
              <w:tabs>
                <w:tab w:val="left" w:pos="360"/>
              </w:tabs>
              <w:ind w:left="0"/>
              <w:rPr>
                <w:noProof/>
              </w:rPr>
            </w:pPr>
            <w:r>
              <w:rPr>
                <w:noProof/>
              </w:rPr>
              <w:t>Meeting day: $56-$15 = $41. $41 x 75% = $30.75</w:t>
            </w:r>
          </w:p>
        </w:tc>
      </w:tr>
    </w:tbl>
    <w:p w14:paraId="6F7DD632" w14:textId="77777777" w:rsidR="008E30C8" w:rsidRDefault="008E30C8" w:rsidP="007E5627">
      <w:pPr>
        <w:pStyle w:val="ListParagraph"/>
        <w:tabs>
          <w:tab w:val="left" w:pos="360"/>
        </w:tabs>
        <w:ind w:left="0"/>
        <w:rPr>
          <w:b/>
          <w:bCs/>
          <w:noProof/>
          <w:sz w:val="24"/>
          <w:szCs w:val="24"/>
        </w:rPr>
      </w:pPr>
    </w:p>
    <w:p w14:paraId="6D20B647" w14:textId="0A65691B" w:rsidR="00A46EC5" w:rsidRDefault="00A46EC5" w:rsidP="007E5627">
      <w:pPr>
        <w:pStyle w:val="ListParagraph"/>
        <w:tabs>
          <w:tab w:val="left" w:pos="360"/>
        </w:tabs>
        <w:ind w:left="0"/>
        <w:rPr>
          <w:b/>
          <w:bCs/>
          <w:noProof/>
          <w:sz w:val="24"/>
          <w:szCs w:val="24"/>
        </w:rPr>
      </w:pPr>
      <w:r>
        <w:rPr>
          <w:b/>
          <w:bCs/>
          <w:noProof/>
          <w:sz w:val="24"/>
          <w:szCs w:val="24"/>
        </w:rPr>
        <w:t>Transportation</w:t>
      </w:r>
    </w:p>
    <w:tbl>
      <w:tblPr>
        <w:tblStyle w:val="TableGrid"/>
        <w:tblW w:w="0" w:type="auto"/>
        <w:tblLook w:val="04A0" w:firstRow="1" w:lastRow="0" w:firstColumn="1" w:lastColumn="0" w:noHBand="0" w:noVBand="1"/>
      </w:tblPr>
      <w:tblGrid>
        <w:gridCol w:w="1975"/>
        <w:gridCol w:w="2700"/>
        <w:gridCol w:w="4675"/>
      </w:tblGrid>
      <w:tr w:rsidR="00FD0D82" w14:paraId="39706C89" w14:textId="77777777" w:rsidTr="00FD0D82">
        <w:tc>
          <w:tcPr>
            <w:tcW w:w="1975" w:type="dxa"/>
            <w:shd w:val="clear" w:color="auto" w:fill="8EAADB" w:themeFill="accent1" w:themeFillTint="99"/>
          </w:tcPr>
          <w:p w14:paraId="44F49E52" w14:textId="7B39B4C4" w:rsidR="00FD0D82" w:rsidRPr="00FD0D82" w:rsidRDefault="00FD0D82" w:rsidP="00FD0D82">
            <w:pPr>
              <w:pStyle w:val="ListParagraph"/>
              <w:tabs>
                <w:tab w:val="left" w:pos="360"/>
              </w:tabs>
              <w:ind w:left="0"/>
              <w:jc w:val="center"/>
              <w:rPr>
                <w:noProof/>
                <w:sz w:val="24"/>
                <w:szCs w:val="24"/>
              </w:rPr>
            </w:pPr>
            <w:r w:rsidRPr="00FD0D82">
              <w:rPr>
                <w:noProof/>
                <w:sz w:val="24"/>
                <w:szCs w:val="24"/>
              </w:rPr>
              <w:t>Expense</w:t>
            </w:r>
          </w:p>
        </w:tc>
        <w:tc>
          <w:tcPr>
            <w:tcW w:w="2700" w:type="dxa"/>
            <w:shd w:val="clear" w:color="auto" w:fill="8EAADB" w:themeFill="accent1" w:themeFillTint="99"/>
          </w:tcPr>
          <w:p w14:paraId="776A910B" w14:textId="68FFBBB0" w:rsidR="00FD0D82" w:rsidRPr="00FD0D82" w:rsidRDefault="00FD0D82" w:rsidP="00FD0D82">
            <w:pPr>
              <w:pStyle w:val="ListParagraph"/>
              <w:tabs>
                <w:tab w:val="left" w:pos="360"/>
              </w:tabs>
              <w:ind w:left="0"/>
              <w:jc w:val="center"/>
              <w:rPr>
                <w:noProof/>
                <w:sz w:val="24"/>
                <w:szCs w:val="24"/>
              </w:rPr>
            </w:pPr>
            <w:r>
              <w:rPr>
                <w:noProof/>
                <w:sz w:val="24"/>
                <w:szCs w:val="24"/>
              </w:rPr>
              <w:t>Reimbursable Amount</w:t>
            </w:r>
          </w:p>
        </w:tc>
        <w:tc>
          <w:tcPr>
            <w:tcW w:w="4675" w:type="dxa"/>
            <w:shd w:val="clear" w:color="auto" w:fill="8EAADB" w:themeFill="accent1" w:themeFillTint="99"/>
          </w:tcPr>
          <w:p w14:paraId="4E4B4A5B" w14:textId="10543540" w:rsidR="00FD0D82" w:rsidRPr="00FD0D82" w:rsidRDefault="00FD0D82" w:rsidP="00FD0D82">
            <w:pPr>
              <w:pStyle w:val="ListParagraph"/>
              <w:tabs>
                <w:tab w:val="left" w:pos="360"/>
              </w:tabs>
              <w:ind w:left="0"/>
              <w:jc w:val="center"/>
              <w:rPr>
                <w:noProof/>
                <w:sz w:val="24"/>
                <w:szCs w:val="24"/>
              </w:rPr>
            </w:pPr>
            <w:r>
              <w:rPr>
                <w:noProof/>
                <w:sz w:val="24"/>
                <w:szCs w:val="24"/>
              </w:rPr>
              <w:t>Notes</w:t>
            </w:r>
          </w:p>
        </w:tc>
      </w:tr>
      <w:tr w:rsidR="00FD0D82" w14:paraId="51596FA1" w14:textId="77777777" w:rsidTr="00FD0D82">
        <w:tc>
          <w:tcPr>
            <w:tcW w:w="1975" w:type="dxa"/>
          </w:tcPr>
          <w:p w14:paraId="290097B1" w14:textId="453AA6D7" w:rsidR="00FD0D82" w:rsidRPr="00FD0D82" w:rsidRDefault="00FD0D82" w:rsidP="007E5627">
            <w:pPr>
              <w:pStyle w:val="ListParagraph"/>
              <w:tabs>
                <w:tab w:val="left" w:pos="360"/>
              </w:tabs>
              <w:ind w:left="0"/>
              <w:rPr>
                <w:noProof/>
                <w:sz w:val="24"/>
                <w:szCs w:val="24"/>
              </w:rPr>
            </w:pPr>
            <w:r w:rsidRPr="00FD0D82">
              <w:rPr>
                <w:noProof/>
                <w:sz w:val="24"/>
                <w:szCs w:val="24"/>
              </w:rPr>
              <w:t>Mileage or Public Transportation</w:t>
            </w:r>
          </w:p>
        </w:tc>
        <w:tc>
          <w:tcPr>
            <w:tcW w:w="2700" w:type="dxa"/>
          </w:tcPr>
          <w:p w14:paraId="16C82590" w14:textId="7CF068B1" w:rsidR="00FD0D82" w:rsidRPr="00FD0D82" w:rsidRDefault="00FD0D82" w:rsidP="007E5627">
            <w:pPr>
              <w:pStyle w:val="ListParagraph"/>
              <w:tabs>
                <w:tab w:val="left" w:pos="360"/>
              </w:tabs>
              <w:ind w:left="0"/>
              <w:rPr>
                <w:noProof/>
                <w:sz w:val="24"/>
                <w:szCs w:val="24"/>
              </w:rPr>
            </w:pPr>
            <w:r w:rsidRPr="00FD0D82">
              <w:rPr>
                <w:noProof/>
                <w:sz w:val="24"/>
                <w:szCs w:val="24"/>
              </w:rPr>
              <w:t>$.50/mile or Actual Expense</w:t>
            </w:r>
          </w:p>
        </w:tc>
        <w:tc>
          <w:tcPr>
            <w:tcW w:w="4675" w:type="dxa"/>
          </w:tcPr>
          <w:p w14:paraId="1755CB00" w14:textId="7BE07FF0" w:rsidR="00FD0D82" w:rsidRPr="00FD0D82" w:rsidRDefault="00FD0D82" w:rsidP="007E5627">
            <w:pPr>
              <w:pStyle w:val="ListParagraph"/>
              <w:tabs>
                <w:tab w:val="left" w:pos="360"/>
              </w:tabs>
              <w:ind w:left="0"/>
              <w:rPr>
                <w:noProof/>
                <w:sz w:val="24"/>
                <w:szCs w:val="24"/>
              </w:rPr>
            </w:pPr>
            <w:r>
              <w:rPr>
                <w:noProof/>
                <w:sz w:val="24"/>
                <w:szCs w:val="24"/>
              </w:rPr>
              <w:t>Receipt is required for public transportation expenses (such as taxi or bus)</w:t>
            </w:r>
          </w:p>
        </w:tc>
      </w:tr>
    </w:tbl>
    <w:p w14:paraId="5A28B340" w14:textId="77777777" w:rsidR="00F34373" w:rsidRDefault="00F34373" w:rsidP="007E5627">
      <w:pPr>
        <w:pStyle w:val="ListParagraph"/>
        <w:tabs>
          <w:tab w:val="left" w:pos="360"/>
        </w:tabs>
        <w:ind w:left="0"/>
        <w:rPr>
          <w:b/>
          <w:bCs/>
          <w:noProof/>
          <w:sz w:val="24"/>
          <w:szCs w:val="24"/>
        </w:rPr>
      </w:pPr>
    </w:p>
    <w:tbl>
      <w:tblPr>
        <w:tblStyle w:val="TableGrid"/>
        <w:tblW w:w="0" w:type="auto"/>
        <w:tblLook w:val="04A0" w:firstRow="1" w:lastRow="0" w:firstColumn="1" w:lastColumn="0" w:noHBand="0" w:noVBand="1"/>
      </w:tblPr>
      <w:tblGrid>
        <w:gridCol w:w="1975"/>
        <w:gridCol w:w="2700"/>
        <w:gridCol w:w="4675"/>
      </w:tblGrid>
      <w:tr w:rsidR="00A46EC5" w14:paraId="2701CFE2" w14:textId="77777777" w:rsidTr="00B66EFA">
        <w:tc>
          <w:tcPr>
            <w:tcW w:w="1975" w:type="dxa"/>
            <w:shd w:val="clear" w:color="auto" w:fill="8EAADB" w:themeFill="accent1" w:themeFillTint="99"/>
          </w:tcPr>
          <w:p w14:paraId="49D34C5D" w14:textId="4AB4CFF4" w:rsidR="00A46EC5" w:rsidRPr="00A46EC5" w:rsidRDefault="00A46EC5" w:rsidP="00A46EC5">
            <w:pPr>
              <w:pStyle w:val="ListParagraph"/>
              <w:tabs>
                <w:tab w:val="left" w:pos="360"/>
              </w:tabs>
              <w:ind w:left="0"/>
              <w:jc w:val="center"/>
              <w:rPr>
                <w:noProof/>
                <w:sz w:val="24"/>
                <w:szCs w:val="24"/>
              </w:rPr>
            </w:pPr>
            <w:r>
              <w:rPr>
                <w:noProof/>
                <w:sz w:val="24"/>
                <w:szCs w:val="24"/>
              </w:rPr>
              <w:t>Expense</w:t>
            </w:r>
          </w:p>
        </w:tc>
        <w:tc>
          <w:tcPr>
            <w:tcW w:w="2700" w:type="dxa"/>
            <w:shd w:val="clear" w:color="auto" w:fill="8EAADB" w:themeFill="accent1" w:themeFillTint="99"/>
          </w:tcPr>
          <w:p w14:paraId="4A2575CF" w14:textId="4138F298" w:rsidR="00A46EC5" w:rsidRPr="00A46EC5" w:rsidRDefault="00A46EC5" w:rsidP="00A46EC5">
            <w:pPr>
              <w:pStyle w:val="ListParagraph"/>
              <w:tabs>
                <w:tab w:val="left" w:pos="360"/>
              </w:tabs>
              <w:ind w:left="0"/>
              <w:jc w:val="center"/>
              <w:rPr>
                <w:noProof/>
                <w:sz w:val="24"/>
                <w:szCs w:val="24"/>
              </w:rPr>
            </w:pPr>
            <w:r w:rsidRPr="00A46EC5">
              <w:rPr>
                <w:noProof/>
                <w:sz w:val="24"/>
                <w:szCs w:val="24"/>
              </w:rPr>
              <w:t>Reimbursable Amount</w:t>
            </w:r>
          </w:p>
        </w:tc>
        <w:tc>
          <w:tcPr>
            <w:tcW w:w="4675" w:type="dxa"/>
            <w:shd w:val="clear" w:color="auto" w:fill="8EAADB" w:themeFill="accent1" w:themeFillTint="99"/>
          </w:tcPr>
          <w:p w14:paraId="1A2560DD" w14:textId="111CFF1B" w:rsidR="00A46EC5" w:rsidRPr="00A46EC5" w:rsidRDefault="00A46EC5" w:rsidP="00A46EC5">
            <w:pPr>
              <w:pStyle w:val="ListParagraph"/>
              <w:tabs>
                <w:tab w:val="left" w:pos="360"/>
              </w:tabs>
              <w:ind w:left="0"/>
              <w:jc w:val="center"/>
              <w:rPr>
                <w:noProof/>
                <w:sz w:val="24"/>
                <w:szCs w:val="24"/>
              </w:rPr>
            </w:pPr>
            <w:r w:rsidRPr="00A46EC5">
              <w:rPr>
                <w:noProof/>
                <w:sz w:val="24"/>
                <w:szCs w:val="24"/>
              </w:rPr>
              <w:t>Notes</w:t>
            </w:r>
          </w:p>
        </w:tc>
      </w:tr>
      <w:tr w:rsidR="00A46EC5" w14:paraId="71AE163B" w14:textId="77777777" w:rsidTr="00B66EFA">
        <w:trPr>
          <w:trHeight w:val="197"/>
        </w:trPr>
        <w:tc>
          <w:tcPr>
            <w:tcW w:w="1975" w:type="dxa"/>
          </w:tcPr>
          <w:p w14:paraId="0B90E387" w14:textId="7B347426" w:rsidR="00A46EC5" w:rsidRPr="00A46EC5" w:rsidRDefault="00A46EC5" w:rsidP="007E5627">
            <w:pPr>
              <w:pStyle w:val="ListParagraph"/>
              <w:tabs>
                <w:tab w:val="left" w:pos="360"/>
              </w:tabs>
              <w:ind w:left="0"/>
              <w:rPr>
                <w:noProof/>
                <w:sz w:val="24"/>
                <w:szCs w:val="24"/>
              </w:rPr>
            </w:pPr>
            <w:r w:rsidRPr="00A46EC5">
              <w:rPr>
                <w:noProof/>
                <w:sz w:val="24"/>
                <w:szCs w:val="24"/>
              </w:rPr>
              <w:t>Parking</w:t>
            </w:r>
          </w:p>
        </w:tc>
        <w:tc>
          <w:tcPr>
            <w:tcW w:w="2700" w:type="dxa"/>
          </w:tcPr>
          <w:p w14:paraId="50755E06" w14:textId="03D72D06" w:rsidR="00A46EC5" w:rsidRPr="006F5785" w:rsidRDefault="006F5785" w:rsidP="007E5627">
            <w:pPr>
              <w:pStyle w:val="ListParagraph"/>
              <w:tabs>
                <w:tab w:val="left" w:pos="360"/>
              </w:tabs>
              <w:ind w:left="0"/>
              <w:rPr>
                <w:noProof/>
                <w:sz w:val="24"/>
                <w:szCs w:val="24"/>
              </w:rPr>
            </w:pPr>
            <w:r w:rsidRPr="006F5785">
              <w:rPr>
                <w:noProof/>
                <w:sz w:val="24"/>
                <w:szCs w:val="24"/>
              </w:rPr>
              <w:t>Actual expense</w:t>
            </w:r>
          </w:p>
        </w:tc>
        <w:tc>
          <w:tcPr>
            <w:tcW w:w="4675" w:type="dxa"/>
          </w:tcPr>
          <w:p w14:paraId="41A4FDEC" w14:textId="365B9C80" w:rsidR="00A46EC5" w:rsidRPr="006F5785" w:rsidRDefault="006F5785" w:rsidP="007E5627">
            <w:pPr>
              <w:pStyle w:val="ListParagraph"/>
              <w:tabs>
                <w:tab w:val="left" w:pos="360"/>
              </w:tabs>
              <w:ind w:left="0"/>
              <w:rPr>
                <w:noProof/>
                <w:sz w:val="24"/>
                <w:szCs w:val="24"/>
              </w:rPr>
            </w:pPr>
            <w:r>
              <w:rPr>
                <w:noProof/>
                <w:sz w:val="24"/>
                <w:szCs w:val="24"/>
              </w:rPr>
              <w:t>Receipt is required. Check with staff for any other restrictions prior to parking where a fee may be imposed.</w:t>
            </w:r>
          </w:p>
        </w:tc>
      </w:tr>
    </w:tbl>
    <w:p w14:paraId="6AF5000D" w14:textId="77777777" w:rsidR="006F5785" w:rsidRDefault="006F5785" w:rsidP="007E5627">
      <w:pPr>
        <w:pStyle w:val="ListParagraph"/>
        <w:tabs>
          <w:tab w:val="left" w:pos="360"/>
        </w:tabs>
        <w:ind w:left="0"/>
        <w:rPr>
          <w:b/>
          <w:bCs/>
          <w:noProof/>
          <w:sz w:val="24"/>
          <w:szCs w:val="24"/>
        </w:rPr>
      </w:pPr>
    </w:p>
    <w:p w14:paraId="5A5D0561" w14:textId="5D463E57" w:rsidR="00D46206" w:rsidRDefault="00E75AC3" w:rsidP="007E5627">
      <w:pPr>
        <w:pStyle w:val="ListParagraph"/>
        <w:tabs>
          <w:tab w:val="left" w:pos="360"/>
        </w:tabs>
        <w:ind w:left="0"/>
        <w:rPr>
          <w:b/>
          <w:bCs/>
          <w:color w:val="FFFFFF" w:themeColor="background1"/>
          <w:sz w:val="24"/>
          <w:szCs w:val="24"/>
        </w:rPr>
      </w:pPr>
      <w:r>
        <w:rPr>
          <w:b/>
          <w:bCs/>
          <w:noProof/>
          <w:sz w:val="24"/>
          <w:szCs w:val="24"/>
        </w:rPr>
        <w:t>Hotels</w:t>
      </w:r>
    </w:p>
    <w:p w14:paraId="72ACE96F" w14:textId="54772BA1" w:rsidR="00827A91" w:rsidRDefault="00E75AC3" w:rsidP="007E5627">
      <w:pPr>
        <w:pStyle w:val="ListParagraph"/>
        <w:tabs>
          <w:tab w:val="left" w:pos="360"/>
        </w:tabs>
        <w:ind w:left="0"/>
        <w:rPr>
          <w:sz w:val="24"/>
          <w:szCs w:val="24"/>
        </w:rPr>
      </w:pPr>
      <w:r>
        <w:rPr>
          <w:sz w:val="24"/>
          <w:szCs w:val="24"/>
        </w:rPr>
        <w:t>Members traveling to meetings may be repaid for hotel costs</w:t>
      </w:r>
      <w:r w:rsidR="00D46206" w:rsidRPr="00D46206">
        <w:rPr>
          <w:sz w:val="24"/>
          <w:szCs w:val="24"/>
        </w:rPr>
        <w:t xml:space="preserve">. Council staff will assist you in </w:t>
      </w:r>
      <w:r w:rsidR="00A92ED7">
        <w:rPr>
          <w:sz w:val="24"/>
          <w:szCs w:val="24"/>
        </w:rPr>
        <w:t xml:space="preserve">finding </w:t>
      </w:r>
      <w:r w:rsidR="00A92ED7" w:rsidRPr="00D46206">
        <w:rPr>
          <w:sz w:val="24"/>
          <w:szCs w:val="24"/>
        </w:rPr>
        <w:t>hotels</w:t>
      </w:r>
      <w:r w:rsidR="00D46206" w:rsidRPr="00D46206">
        <w:rPr>
          <w:sz w:val="24"/>
          <w:szCs w:val="24"/>
        </w:rPr>
        <w:t xml:space="preserve"> which honor th</w:t>
      </w:r>
      <w:r w:rsidR="00DD0C54">
        <w:rPr>
          <w:sz w:val="24"/>
          <w:szCs w:val="24"/>
        </w:rPr>
        <w:t xml:space="preserve">e </w:t>
      </w:r>
      <w:r w:rsidR="00274046">
        <w:rPr>
          <w:sz w:val="24"/>
          <w:szCs w:val="24"/>
        </w:rPr>
        <w:t xml:space="preserve">approved </w:t>
      </w:r>
      <w:r w:rsidR="00274046" w:rsidRPr="00D46206">
        <w:rPr>
          <w:sz w:val="24"/>
          <w:szCs w:val="24"/>
        </w:rPr>
        <w:t>rate</w:t>
      </w:r>
      <w:r w:rsidR="00D46206" w:rsidRPr="00D46206">
        <w:rPr>
          <w:sz w:val="24"/>
          <w:szCs w:val="24"/>
        </w:rPr>
        <w:t xml:space="preserve">. </w:t>
      </w:r>
    </w:p>
    <w:tbl>
      <w:tblPr>
        <w:tblStyle w:val="TableGrid"/>
        <w:tblW w:w="0" w:type="auto"/>
        <w:tblLook w:val="04A0" w:firstRow="1" w:lastRow="0" w:firstColumn="1" w:lastColumn="0" w:noHBand="0" w:noVBand="1"/>
      </w:tblPr>
      <w:tblGrid>
        <w:gridCol w:w="1975"/>
        <w:gridCol w:w="2700"/>
        <w:gridCol w:w="4675"/>
      </w:tblGrid>
      <w:tr w:rsidR="006F5785" w14:paraId="74C4FA9C" w14:textId="77777777" w:rsidTr="00B66EFA">
        <w:tc>
          <w:tcPr>
            <w:tcW w:w="1975" w:type="dxa"/>
            <w:shd w:val="clear" w:color="auto" w:fill="8EAADB" w:themeFill="accent1" w:themeFillTint="99"/>
          </w:tcPr>
          <w:p w14:paraId="4EEC979A" w14:textId="04E3569A" w:rsidR="006F5785" w:rsidRPr="00B66EFA" w:rsidRDefault="00B66EFA" w:rsidP="007E5627">
            <w:pPr>
              <w:pStyle w:val="ListParagraph"/>
              <w:tabs>
                <w:tab w:val="left" w:pos="360"/>
              </w:tabs>
              <w:ind w:left="0"/>
              <w:rPr>
                <w:color w:val="000000" w:themeColor="text1"/>
                <w:sz w:val="24"/>
                <w:szCs w:val="24"/>
              </w:rPr>
            </w:pPr>
            <w:r>
              <w:rPr>
                <w:color w:val="000000" w:themeColor="text1"/>
                <w:sz w:val="24"/>
                <w:szCs w:val="24"/>
              </w:rPr>
              <w:t>Expense</w:t>
            </w:r>
          </w:p>
        </w:tc>
        <w:tc>
          <w:tcPr>
            <w:tcW w:w="2700" w:type="dxa"/>
            <w:shd w:val="clear" w:color="auto" w:fill="8EAADB" w:themeFill="accent1" w:themeFillTint="99"/>
          </w:tcPr>
          <w:p w14:paraId="6580C569" w14:textId="196DECDE" w:rsidR="006F5785" w:rsidRPr="00B66EFA" w:rsidRDefault="00B66EFA" w:rsidP="007E5627">
            <w:pPr>
              <w:pStyle w:val="ListParagraph"/>
              <w:tabs>
                <w:tab w:val="left" w:pos="360"/>
              </w:tabs>
              <w:ind w:left="0"/>
              <w:rPr>
                <w:color w:val="000000" w:themeColor="text1"/>
                <w:sz w:val="24"/>
                <w:szCs w:val="24"/>
              </w:rPr>
            </w:pPr>
            <w:r>
              <w:rPr>
                <w:color w:val="000000" w:themeColor="text1"/>
                <w:sz w:val="24"/>
                <w:szCs w:val="24"/>
              </w:rPr>
              <w:t>Reimbursable amount</w:t>
            </w:r>
          </w:p>
        </w:tc>
        <w:tc>
          <w:tcPr>
            <w:tcW w:w="4675" w:type="dxa"/>
            <w:shd w:val="clear" w:color="auto" w:fill="8EAADB" w:themeFill="accent1" w:themeFillTint="99"/>
          </w:tcPr>
          <w:p w14:paraId="18223E84" w14:textId="7877C364" w:rsidR="006F5785" w:rsidRPr="00B66EFA" w:rsidRDefault="00B66EFA" w:rsidP="007E5627">
            <w:pPr>
              <w:pStyle w:val="ListParagraph"/>
              <w:tabs>
                <w:tab w:val="left" w:pos="360"/>
              </w:tabs>
              <w:ind w:left="0"/>
              <w:rPr>
                <w:color w:val="000000" w:themeColor="text1"/>
                <w:sz w:val="24"/>
                <w:szCs w:val="24"/>
              </w:rPr>
            </w:pPr>
            <w:r>
              <w:rPr>
                <w:color w:val="000000" w:themeColor="text1"/>
                <w:sz w:val="24"/>
                <w:szCs w:val="24"/>
              </w:rPr>
              <w:t>Notes</w:t>
            </w:r>
          </w:p>
        </w:tc>
      </w:tr>
      <w:tr w:rsidR="006F5785" w14:paraId="009796F8" w14:textId="77777777" w:rsidTr="00B66EFA">
        <w:tc>
          <w:tcPr>
            <w:tcW w:w="1975" w:type="dxa"/>
          </w:tcPr>
          <w:p w14:paraId="43CF1667" w14:textId="602923DE" w:rsidR="006F5785" w:rsidRPr="00B66EFA" w:rsidRDefault="00DD0C54" w:rsidP="007E5627">
            <w:pPr>
              <w:pStyle w:val="ListParagraph"/>
              <w:tabs>
                <w:tab w:val="left" w:pos="360"/>
              </w:tabs>
              <w:ind w:left="0"/>
              <w:rPr>
                <w:color w:val="000000" w:themeColor="text1"/>
                <w:sz w:val="24"/>
                <w:szCs w:val="24"/>
              </w:rPr>
            </w:pPr>
            <w:r>
              <w:rPr>
                <w:color w:val="000000" w:themeColor="text1"/>
                <w:sz w:val="24"/>
                <w:szCs w:val="24"/>
              </w:rPr>
              <w:t>Hotel</w:t>
            </w:r>
          </w:p>
        </w:tc>
        <w:tc>
          <w:tcPr>
            <w:tcW w:w="2700" w:type="dxa"/>
          </w:tcPr>
          <w:p w14:paraId="7A9B3E43" w14:textId="17F0C373" w:rsidR="006F5785" w:rsidRPr="00B66EFA" w:rsidRDefault="00B66EFA" w:rsidP="007E5627">
            <w:pPr>
              <w:pStyle w:val="ListParagraph"/>
              <w:tabs>
                <w:tab w:val="left" w:pos="360"/>
              </w:tabs>
              <w:ind w:left="0"/>
              <w:rPr>
                <w:color w:val="000000" w:themeColor="text1"/>
                <w:sz w:val="24"/>
                <w:szCs w:val="24"/>
              </w:rPr>
            </w:pPr>
            <w:r>
              <w:rPr>
                <w:color w:val="000000" w:themeColor="text1"/>
                <w:sz w:val="24"/>
                <w:szCs w:val="24"/>
              </w:rPr>
              <w:t>Up to $120 per night + tax</w:t>
            </w:r>
          </w:p>
        </w:tc>
        <w:tc>
          <w:tcPr>
            <w:tcW w:w="4675" w:type="dxa"/>
          </w:tcPr>
          <w:p w14:paraId="58A0C04D" w14:textId="5103B7B4" w:rsidR="006F5785" w:rsidRDefault="00A637BE" w:rsidP="007E5627">
            <w:pPr>
              <w:pStyle w:val="ListParagraph"/>
              <w:tabs>
                <w:tab w:val="left" w:pos="360"/>
              </w:tabs>
              <w:ind w:left="0"/>
              <w:rPr>
                <w:color w:val="000000" w:themeColor="text1"/>
                <w:sz w:val="24"/>
                <w:szCs w:val="24"/>
              </w:rPr>
            </w:pPr>
            <w:r>
              <w:rPr>
                <w:color w:val="000000" w:themeColor="text1"/>
                <w:sz w:val="24"/>
                <w:szCs w:val="24"/>
              </w:rPr>
              <w:t xml:space="preserve">- </w:t>
            </w:r>
            <w:r w:rsidR="008E30C8">
              <w:rPr>
                <w:color w:val="000000" w:themeColor="text1"/>
                <w:sz w:val="24"/>
                <w:szCs w:val="24"/>
              </w:rPr>
              <w:t>C</w:t>
            </w:r>
            <w:r w:rsidR="00B66EFA">
              <w:rPr>
                <w:color w:val="000000" w:themeColor="text1"/>
                <w:sz w:val="24"/>
                <w:szCs w:val="24"/>
              </w:rPr>
              <w:t xml:space="preserve">ontact council staff for </w:t>
            </w:r>
            <w:r w:rsidR="00DD0C54">
              <w:rPr>
                <w:color w:val="000000" w:themeColor="text1"/>
                <w:sz w:val="24"/>
                <w:szCs w:val="24"/>
              </w:rPr>
              <w:t xml:space="preserve">help </w:t>
            </w:r>
            <w:r w:rsidR="00A92ED7">
              <w:rPr>
                <w:color w:val="000000" w:themeColor="text1"/>
                <w:sz w:val="24"/>
                <w:szCs w:val="24"/>
              </w:rPr>
              <w:t>finding a</w:t>
            </w:r>
            <w:r w:rsidR="00B66EFA">
              <w:rPr>
                <w:color w:val="000000" w:themeColor="text1"/>
                <w:sz w:val="24"/>
                <w:szCs w:val="24"/>
              </w:rPr>
              <w:t xml:space="preserve"> hotel that accepts the state rate and that the expense is reimbursable.</w:t>
            </w:r>
          </w:p>
          <w:p w14:paraId="0D40F449" w14:textId="6B138915" w:rsidR="00B66EFA" w:rsidRDefault="00A637BE" w:rsidP="007E5627">
            <w:pPr>
              <w:pStyle w:val="ListParagraph"/>
              <w:tabs>
                <w:tab w:val="left" w:pos="360"/>
              </w:tabs>
              <w:ind w:left="0"/>
              <w:rPr>
                <w:color w:val="000000" w:themeColor="text1"/>
                <w:sz w:val="24"/>
                <w:szCs w:val="24"/>
              </w:rPr>
            </w:pPr>
            <w:r>
              <w:rPr>
                <w:color w:val="000000" w:themeColor="text1"/>
                <w:sz w:val="24"/>
                <w:szCs w:val="24"/>
              </w:rPr>
              <w:t xml:space="preserve">- </w:t>
            </w:r>
            <w:r w:rsidR="00B66EFA">
              <w:rPr>
                <w:color w:val="000000" w:themeColor="text1"/>
                <w:sz w:val="24"/>
                <w:szCs w:val="24"/>
              </w:rPr>
              <w:t>Request a “board and commission rate” when booking a hotel room for official business.</w:t>
            </w:r>
          </w:p>
          <w:p w14:paraId="30B0902B" w14:textId="677ED9BF" w:rsidR="00B66EFA" w:rsidRPr="00B66EFA" w:rsidRDefault="00A637BE" w:rsidP="007E5627">
            <w:pPr>
              <w:pStyle w:val="ListParagraph"/>
              <w:tabs>
                <w:tab w:val="left" w:pos="360"/>
              </w:tabs>
              <w:ind w:left="0"/>
              <w:rPr>
                <w:color w:val="000000" w:themeColor="text1"/>
                <w:sz w:val="24"/>
                <w:szCs w:val="24"/>
              </w:rPr>
            </w:pPr>
            <w:r>
              <w:rPr>
                <w:color w:val="000000" w:themeColor="text1"/>
                <w:sz w:val="24"/>
                <w:szCs w:val="24"/>
              </w:rPr>
              <w:t>- Your appointment letter will serve as proof you are eligible for the state rate.</w:t>
            </w:r>
          </w:p>
        </w:tc>
      </w:tr>
    </w:tbl>
    <w:p w14:paraId="1EFB00CA" w14:textId="77777777" w:rsidR="002408EB" w:rsidRDefault="002408EB" w:rsidP="007E5627">
      <w:pPr>
        <w:pStyle w:val="ListParagraph"/>
        <w:tabs>
          <w:tab w:val="left" w:pos="360"/>
        </w:tabs>
        <w:ind w:left="0"/>
        <w:rPr>
          <w:b/>
          <w:bCs/>
          <w:sz w:val="24"/>
          <w:szCs w:val="24"/>
        </w:rPr>
      </w:pPr>
    </w:p>
    <w:p w14:paraId="48CD4C7D" w14:textId="7A0EA5C9" w:rsidR="00D46206" w:rsidRPr="00D46206" w:rsidRDefault="00D46206" w:rsidP="007E5627">
      <w:pPr>
        <w:pStyle w:val="ListParagraph"/>
        <w:tabs>
          <w:tab w:val="left" w:pos="360"/>
        </w:tabs>
        <w:ind w:left="0"/>
        <w:rPr>
          <w:b/>
          <w:bCs/>
          <w:sz w:val="24"/>
          <w:szCs w:val="24"/>
        </w:rPr>
      </w:pPr>
      <w:r w:rsidRPr="00D46206">
        <w:rPr>
          <w:b/>
          <w:bCs/>
          <w:sz w:val="24"/>
          <w:szCs w:val="24"/>
        </w:rPr>
        <w:t>W-9</w:t>
      </w:r>
      <w:r w:rsidR="00B63AD1">
        <w:rPr>
          <w:b/>
          <w:bCs/>
          <w:sz w:val="24"/>
          <w:szCs w:val="24"/>
        </w:rPr>
        <w:t xml:space="preserve">’s </w:t>
      </w:r>
      <w:r w:rsidRPr="00D46206">
        <w:rPr>
          <w:b/>
          <w:bCs/>
          <w:sz w:val="24"/>
          <w:szCs w:val="24"/>
        </w:rPr>
        <w:t xml:space="preserve">and Travel Reimbursement </w:t>
      </w:r>
    </w:p>
    <w:p w14:paraId="1FB02659" w14:textId="121894FD" w:rsidR="00D46206" w:rsidRPr="00F1423A" w:rsidRDefault="00DD0C54" w:rsidP="007E5627">
      <w:pPr>
        <w:pStyle w:val="ListParagraph"/>
        <w:tabs>
          <w:tab w:val="left" w:pos="360"/>
        </w:tabs>
        <w:ind w:left="0"/>
        <w:rPr>
          <w:sz w:val="24"/>
          <w:szCs w:val="24"/>
        </w:rPr>
      </w:pPr>
      <w:r>
        <w:rPr>
          <w:sz w:val="24"/>
          <w:szCs w:val="24"/>
        </w:rPr>
        <w:t>M</w:t>
      </w:r>
      <w:r w:rsidR="00D46206" w:rsidRPr="00F1423A">
        <w:rPr>
          <w:sz w:val="24"/>
          <w:szCs w:val="24"/>
        </w:rPr>
        <w:t xml:space="preserve">embers who are interested in travel reimbursement must have a current W-9 Form on file. A W-9 is an Internal Revenue Service form which is used to confirm a person’s taxpayer identification or social security number. </w:t>
      </w:r>
    </w:p>
    <w:p w14:paraId="1C2445E7" w14:textId="77777777" w:rsidR="00D46206" w:rsidRPr="00F1423A" w:rsidRDefault="00D46206" w:rsidP="007E5627">
      <w:pPr>
        <w:pStyle w:val="ListParagraph"/>
        <w:tabs>
          <w:tab w:val="left" w:pos="360"/>
        </w:tabs>
        <w:ind w:left="0"/>
        <w:rPr>
          <w:sz w:val="24"/>
          <w:szCs w:val="24"/>
        </w:rPr>
      </w:pPr>
    </w:p>
    <w:p w14:paraId="419520EA" w14:textId="268A4DE7" w:rsidR="00F1423A" w:rsidRDefault="00D46206" w:rsidP="007E5627">
      <w:pPr>
        <w:pStyle w:val="ListParagraph"/>
        <w:tabs>
          <w:tab w:val="left" w:pos="360"/>
        </w:tabs>
        <w:ind w:left="0"/>
        <w:rPr>
          <w:sz w:val="24"/>
          <w:szCs w:val="24"/>
        </w:rPr>
      </w:pPr>
      <w:r w:rsidRPr="00F1423A">
        <w:rPr>
          <w:sz w:val="24"/>
          <w:szCs w:val="24"/>
        </w:rPr>
        <w:t>To request travel r</w:t>
      </w:r>
      <w:r w:rsidR="009F52AB">
        <w:rPr>
          <w:sz w:val="24"/>
          <w:szCs w:val="24"/>
        </w:rPr>
        <w:t>epayment</w:t>
      </w:r>
      <w:r w:rsidRPr="00F1423A">
        <w:rPr>
          <w:sz w:val="24"/>
          <w:szCs w:val="24"/>
        </w:rPr>
        <w:t>, DD Council members must complete a travel reimbursement form. DD Council staff will provide a form to</w:t>
      </w:r>
      <w:r w:rsidR="009F52AB">
        <w:rPr>
          <w:sz w:val="24"/>
          <w:szCs w:val="24"/>
        </w:rPr>
        <w:t xml:space="preserve"> you</w:t>
      </w:r>
      <w:r w:rsidRPr="00F1423A">
        <w:rPr>
          <w:sz w:val="24"/>
          <w:szCs w:val="24"/>
        </w:rPr>
        <w:t xml:space="preserve">. </w:t>
      </w:r>
      <w:r w:rsidR="005B42B2">
        <w:rPr>
          <w:sz w:val="24"/>
          <w:szCs w:val="24"/>
        </w:rPr>
        <w:t xml:space="preserve"> DD Council </w:t>
      </w:r>
      <w:r w:rsidR="00FD0EBA">
        <w:rPr>
          <w:sz w:val="24"/>
          <w:szCs w:val="24"/>
        </w:rPr>
        <w:t xml:space="preserve">staff </w:t>
      </w:r>
      <w:r w:rsidR="005B42B2">
        <w:rPr>
          <w:sz w:val="24"/>
          <w:szCs w:val="24"/>
        </w:rPr>
        <w:t>can help you complete your form</w:t>
      </w:r>
      <w:r w:rsidR="004E13EF">
        <w:rPr>
          <w:sz w:val="24"/>
          <w:szCs w:val="24"/>
        </w:rPr>
        <w:t>.</w:t>
      </w:r>
      <w:r w:rsidR="005B42B2">
        <w:rPr>
          <w:sz w:val="24"/>
          <w:szCs w:val="24"/>
        </w:rPr>
        <w:t xml:space="preserve"> </w:t>
      </w:r>
    </w:p>
    <w:p w14:paraId="09C00C14" w14:textId="77777777" w:rsidR="009F52AB" w:rsidRPr="00F1423A" w:rsidRDefault="009F52AB" w:rsidP="007E5627">
      <w:pPr>
        <w:pStyle w:val="ListParagraph"/>
        <w:tabs>
          <w:tab w:val="left" w:pos="360"/>
        </w:tabs>
        <w:ind w:left="0"/>
        <w:rPr>
          <w:sz w:val="24"/>
          <w:szCs w:val="24"/>
        </w:rPr>
      </w:pPr>
    </w:p>
    <w:p w14:paraId="57368009" w14:textId="4151C1DB" w:rsidR="00F1423A" w:rsidRPr="00F1423A" w:rsidRDefault="00D46206" w:rsidP="007E5627">
      <w:pPr>
        <w:pStyle w:val="ListParagraph"/>
        <w:tabs>
          <w:tab w:val="left" w:pos="360"/>
        </w:tabs>
        <w:ind w:left="0"/>
        <w:rPr>
          <w:sz w:val="24"/>
          <w:szCs w:val="24"/>
        </w:rPr>
      </w:pPr>
      <w:r w:rsidRPr="00F1423A">
        <w:rPr>
          <w:sz w:val="24"/>
          <w:szCs w:val="24"/>
        </w:rPr>
        <w:t xml:space="preserve">Tips for completing the travel reimbursement form: </w:t>
      </w:r>
    </w:p>
    <w:p w14:paraId="08AAA99A" w14:textId="64A8F87D" w:rsidR="00F1423A" w:rsidRPr="00F1423A" w:rsidRDefault="00F1423A" w:rsidP="00F1423A">
      <w:pPr>
        <w:pStyle w:val="ListParagraph"/>
        <w:tabs>
          <w:tab w:val="left" w:pos="360"/>
        </w:tabs>
        <w:ind w:left="0"/>
        <w:rPr>
          <w:sz w:val="24"/>
          <w:szCs w:val="24"/>
        </w:rPr>
      </w:pPr>
      <w:r>
        <w:rPr>
          <w:sz w:val="24"/>
          <w:szCs w:val="24"/>
        </w:rPr>
        <w:tab/>
      </w:r>
      <w:r w:rsidR="00A92ED7" w:rsidRPr="00F1423A">
        <w:rPr>
          <w:sz w:val="24"/>
          <w:szCs w:val="24"/>
        </w:rPr>
        <w:t xml:space="preserve">● </w:t>
      </w:r>
      <w:r w:rsidR="00A92ED7">
        <w:rPr>
          <w:sz w:val="24"/>
          <w:szCs w:val="24"/>
        </w:rPr>
        <w:t>Use</w:t>
      </w:r>
      <w:r w:rsidR="00D46206" w:rsidRPr="00F1423A">
        <w:rPr>
          <w:sz w:val="24"/>
          <w:szCs w:val="24"/>
        </w:rPr>
        <w:t xml:space="preserve"> pen to complete your form. </w:t>
      </w:r>
    </w:p>
    <w:p w14:paraId="2BBA4DC7" w14:textId="65E39EA5" w:rsidR="00F1423A" w:rsidRPr="00F1423A" w:rsidRDefault="00F1423A" w:rsidP="007E5627">
      <w:pPr>
        <w:pStyle w:val="ListParagraph"/>
        <w:tabs>
          <w:tab w:val="left" w:pos="360"/>
        </w:tabs>
        <w:ind w:left="0"/>
        <w:rPr>
          <w:sz w:val="24"/>
          <w:szCs w:val="24"/>
        </w:rPr>
      </w:pPr>
      <w:r>
        <w:rPr>
          <w:sz w:val="24"/>
          <w:szCs w:val="24"/>
        </w:rPr>
        <w:tab/>
      </w:r>
      <w:r w:rsidR="00A92ED7" w:rsidRPr="00F1423A">
        <w:rPr>
          <w:sz w:val="24"/>
          <w:szCs w:val="24"/>
        </w:rPr>
        <w:t xml:space="preserve">● </w:t>
      </w:r>
      <w:r w:rsidR="00A92ED7">
        <w:rPr>
          <w:sz w:val="24"/>
          <w:szCs w:val="24"/>
        </w:rPr>
        <w:t>Ensure</w:t>
      </w:r>
      <w:r w:rsidR="00D46206" w:rsidRPr="00F1423A">
        <w:rPr>
          <w:sz w:val="24"/>
          <w:szCs w:val="24"/>
        </w:rPr>
        <w:t xml:space="preserve"> the address on the form is the same as the address on your W-9 Form. </w:t>
      </w:r>
    </w:p>
    <w:p w14:paraId="1EE4216F" w14:textId="171B0E5A" w:rsidR="00F1423A" w:rsidRPr="00F1423A" w:rsidRDefault="00A92ED7" w:rsidP="00FD0EBA">
      <w:pPr>
        <w:pStyle w:val="ListParagraph"/>
        <w:tabs>
          <w:tab w:val="left" w:pos="630"/>
        </w:tabs>
        <w:ind w:left="540" w:hanging="180"/>
        <w:rPr>
          <w:sz w:val="24"/>
          <w:szCs w:val="24"/>
        </w:rPr>
      </w:pPr>
      <w:r w:rsidRPr="00F1423A">
        <w:rPr>
          <w:sz w:val="24"/>
          <w:szCs w:val="24"/>
        </w:rPr>
        <w:t xml:space="preserve">● </w:t>
      </w:r>
      <w:r>
        <w:rPr>
          <w:sz w:val="24"/>
          <w:szCs w:val="24"/>
        </w:rPr>
        <w:t>Enter</w:t>
      </w:r>
      <w:r w:rsidR="00D46206" w:rsidRPr="00F1423A">
        <w:rPr>
          <w:sz w:val="24"/>
          <w:szCs w:val="24"/>
        </w:rPr>
        <w:t xml:space="preserve"> the date and time of travel (when you leave home and when you return</w:t>
      </w:r>
      <w:r w:rsidRPr="00F1423A">
        <w:rPr>
          <w:sz w:val="24"/>
          <w:szCs w:val="24"/>
        </w:rPr>
        <w:t>) or</w:t>
      </w:r>
      <w:r w:rsidR="00D46206" w:rsidRPr="00F1423A">
        <w:rPr>
          <w:sz w:val="24"/>
          <w:szCs w:val="24"/>
        </w:rPr>
        <w:t xml:space="preserve"> </w:t>
      </w:r>
      <w:r>
        <w:rPr>
          <w:sz w:val="24"/>
          <w:szCs w:val="24"/>
        </w:rPr>
        <w:t xml:space="preserve">make sure </w:t>
      </w:r>
      <w:r w:rsidR="00D46206" w:rsidRPr="00F1423A">
        <w:rPr>
          <w:sz w:val="24"/>
          <w:szCs w:val="24"/>
        </w:rPr>
        <w:t xml:space="preserve">that information is correct if it has been prefilled for you. </w:t>
      </w:r>
    </w:p>
    <w:p w14:paraId="210DF90B" w14:textId="37058891" w:rsidR="00F1423A" w:rsidRPr="00F1423A" w:rsidRDefault="00F1423A" w:rsidP="007E5627">
      <w:pPr>
        <w:pStyle w:val="ListParagraph"/>
        <w:tabs>
          <w:tab w:val="left" w:pos="360"/>
        </w:tabs>
        <w:ind w:left="0"/>
        <w:rPr>
          <w:sz w:val="24"/>
          <w:szCs w:val="24"/>
        </w:rPr>
      </w:pPr>
      <w:r>
        <w:rPr>
          <w:sz w:val="24"/>
          <w:szCs w:val="24"/>
        </w:rPr>
        <w:tab/>
      </w:r>
      <w:r w:rsidR="00A92ED7" w:rsidRPr="00F1423A">
        <w:rPr>
          <w:sz w:val="24"/>
          <w:szCs w:val="24"/>
        </w:rPr>
        <w:t xml:space="preserve">● </w:t>
      </w:r>
      <w:r w:rsidR="00A92ED7">
        <w:rPr>
          <w:sz w:val="24"/>
          <w:szCs w:val="24"/>
        </w:rPr>
        <w:t>Enter</w:t>
      </w:r>
      <w:r w:rsidR="00D46206" w:rsidRPr="00F1423A">
        <w:rPr>
          <w:sz w:val="24"/>
          <w:szCs w:val="24"/>
        </w:rPr>
        <w:t xml:space="preserve"> the amount of the eligible expenses in the correct field for each day. </w:t>
      </w:r>
    </w:p>
    <w:p w14:paraId="21802E45" w14:textId="64B6DF31" w:rsidR="00F1423A" w:rsidRPr="00F1423A" w:rsidRDefault="00F1423A" w:rsidP="007E5627">
      <w:pPr>
        <w:pStyle w:val="ListParagraph"/>
        <w:tabs>
          <w:tab w:val="left" w:pos="360"/>
        </w:tabs>
        <w:ind w:left="0"/>
        <w:rPr>
          <w:sz w:val="24"/>
          <w:szCs w:val="24"/>
        </w:rPr>
      </w:pPr>
      <w:r>
        <w:rPr>
          <w:sz w:val="24"/>
          <w:szCs w:val="24"/>
        </w:rPr>
        <w:tab/>
      </w:r>
      <w:r w:rsidR="00A92ED7" w:rsidRPr="00F1423A">
        <w:rPr>
          <w:sz w:val="24"/>
          <w:szCs w:val="24"/>
        </w:rPr>
        <w:t xml:space="preserve">● </w:t>
      </w:r>
      <w:r w:rsidR="00A92ED7">
        <w:rPr>
          <w:sz w:val="24"/>
          <w:szCs w:val="24"/>
        </w:rPr>
        <w:t>Attach</w:t>
      </w:r>
      <w:r w:rsidR="00D46206" w:rsidRPr="00F1423A">
        <w:rPr>
          <w:sz w:val="24"/>
          <w:szCs w:val="24"/>
        </w:rPr>
        <w:t xml:space="preserve"> proof of expense (itemized receipt).</w:t>
      </w:r>
    </w:p>
    <w:p w14:paraId="0BA8CFB9" w14:textId="09DA6C8A" w:rsidR="00F477D3" w:rsidRDefault="00F1423A" w:rsidP="00F1423A">
      <w:pPr>
        <w:pStyle w:val="ListParagraph"/>
        <w:tabs>
          <w:tab w:val="left" w:pos="360"/>
        </w:tabs>
        <w:ind w:left="0"/>
        <w:rPr>
          <w:sz w:val="24"/>
          <w:szCs w:val="24"/>
        </w:rPr>
      </w:pPr>
      <w:r>
        <w:rPr>
          <w:sz w:val="24"/>
          <w:szCs w:val="24"/>
        </w:rPr>
        <w:tab/>
      </w:r>
      <w:r w:rsidR="00A92ED7" w:rsidRPr="00F1423A">
        <w:rPr>
          <w:sz w:val="24"/>
          <w:szCs w:val="24"/>
        </w:rPr>
        <w:t xml:space="preserve">● </w:t>
      </w:r>
      <w:r w:rsidR="00A92ED7">
        <w:rPr>
          <w:sz w:val="24"/>
          <w:szCs w:val="24"/>
        </w:rPr>
        <w:t>Sign</w:t>
      </w:r>
      <w:r w:rsidR="00D46206" w:rsidRPr="00F1423A">
        <w:rPr>
          <w:sz w:val="24"/>
          <w:szCs w:val="24"/>
        </w:rPr>
        <w:t xml:space="preserve"> and date the form. </w:t>
      </w:r>
      <w:r w:rsidR="00101C18">
        <w:rPr>
          <w:sz w:val="24"/>
          <w:szCs w:val="24"/>
        </w:rPr>
        <w:t xml:space="preserve"> A check </w:t>
      </w:r>
      <w:r w:rsidR="005B42B2">
        <w:rPr>
          <w:sz w:val="24"/>
          <w:szCs w:val="24"/>
        </w:rPr>
        <w:t>will be</w:t>
      </w:r>
      <w:r w:rsidR="00101C18">
        <w:rPr>
          <w:sz w:val="24"/>
          <w:szCs w:val="24"/>
        </w:rPr>
        <w:t xml:space="preserve"> mailed to you. </w:t>
      </w:r>
    </w:p>
    <w:p w14:paraId="4549E803" w14:textId="77777777" w:rsidR="00B911B7" w:rsidRDefault="00B911B7" w:rsidP="00F1423A">
      <w:pPr>
        <w:pStyle w:val="ListParagraph"/>
        <w:tabs>
          <w:tab w:val="left" w:pos="360"/>
        </w:tabs>
        <w:ind w:left="0"/>
        <w:rPr>
          <w:sz w:val="24"/>
          <w:szCs w:val="24"/>
        </w:rPr>
      </w:pPr>
    </w:p>
    <w:p w14:paraId="77279A67" w14:textId="19D5C49F" w:rsidR="00F1423A" w:rsidRDefault="005943EC" w:rsidP="00F1423A">
      <w:pPr>
        <w:pStyle w:val="ListParagraph"/>
        <w:tabs>
          <w:tab w:val="left" w:pos="360"/>
        </w:tabs>
        <w:ind w:left="0"/>
        <w:rPr>
          <w:sz w:val="24"/>
          <w:szCs w:val="24"/>
        </w:rPr>
      </w:pPr>
      <w:r>
        <w:rPr>
          <w:sz w:val="24"/>
          <w:szCs w:val="24"/>
        </w:rPr>
        <w:t xml:space="preserve">All Council </w:t>
      </w:r>
      <w:r w:rsidR="00D30E45">
        <w:rPr>
          <w:sz w:val="24"/>
          <w:szCs w:val="24"/>
        </w:rPr>
        <w:t>members,</w:t>
      </w:r>
      <w:r w:rsidR="00ED3D3A">
        <w:rPr>
          <w:sz w:val="24"/>
          <w:szCs w:val="24"/>
        </w:rPr>
        <w:t xml:space="preserve"> who are self and family advocates</w:t>
      </w:r>
      <w:r w:rsidR="00D30E45">
        <w:rPr>
          <w:sz w:val="24"/>
          <w:szCs w:val="24"/>
        </w:rPr>
        <w:t>,</w:t>
      </w:r>
      <w:r w:rsidR="000B0AD7">
        <w:rPr>
          <w:sz w:val="24"/>
          <w:szCs w:val="24"/>
        </w:rPr>
        <w:t xml:space="preserve"> </w:t>
      </w:r>
      <w:r w:rsidR="00DD094A">
        <w:rPr>
          <w:sz w:val="24"/>
          <w:szCs w:val="24"/>
        </w:rPr>
        <w:t>have the option</w:t>
      </w:r>
      <w:r w:rsidR="000B0AD7">
        <w:rPr>
          <w:sz w:val="24"/>
          <w:szCs w:val="24"/>
        </w:rPr>
        <w:t xml:space="preserve"> </w:t>
      </w:r>
      <w:r w:rsidR="00B911B7" w:rsidRPr="00B911B7">
        <w:rPr>
          <w:sz w:val="24"/>
          <w:szCs w:val="24"/>
        </w:rPr>
        <w:t xml:space="preserve">to receive a $50 per diem payment for attending Council meetings. If you </w:t>
      </w:r>
      <w:r w:rsidR="00D069D1">
        <w:rPr>
          <w:sz w:val="24"/>
          <w:szCs w:val="24"/>
        </w:rPr>
        <w:t xml:space="preserve">would like to </w:t>
      </w:r>
      <w:r w:rsidR="00DD094A">
        <w:rPr>
          <w:sz w:val="24"/>
          <w:szCs w:val="24"/>
        </w:rPr>
        <w:t xml:space="preserve">receive this, </w:t>
      </w:r>
      <w:r w:rsidR="00B911B7" w:rsidRPr="00B911B7">
        <w:rPr>
          <w:sz w:val="24"/>
          <w:szCs w:val="24"/>
        </w:rPr>
        <w:t xml:space="preserve">please contact </w:t>
      </w:r>
      <w:r w:rsidR="00B911B7">
        <w:rPr>
          <w:sz w:val="24"/>
          <w:szCs w:val="24"/>
        </w:rPr>
        <w:t xml:space="preserve">the DD </w:t>
      </w:r>
      <w:r w:rsidR="00B911B7" w:rsidRPr="00B911B7">
        <w:rPr>
          <w:sz w:val="24"/>
          <w:szCs w:val="24"/>
        </w:rPr>
        <w:t xml:space="preserve">Council Administrative Assistant </w:t>
      </w:r>
      <w:r w:rsidR="00A402E5">
        <w:rPr>
          <w:sz w:val="24"/>
          <w:szCs w:val="24"/>
        </w:rPr>
        <w:t xml:space="preserve">during the meeting or </w:t>
      </w:r>
      <w:r w:rsidR="00B911B7" w:rsidRPr="00B911B7">
        <w:rPr>
          <w:sz w:val="24"/>
          <w:szCs w:val="24"/>
        </w:rPr>
        <w:t>at 800-452-1936 or</w:t>
      </w:r>
      <w:r w:rsidR="00B911B7">
        <w:rPr>
          <w:sz w:val="24"/>
          <w:szCs w:val="24"/>
        </w:rPr>
        <w:t xml:space="preserve"> 515-288-0463.</w:t>
      </w:r>
    </w:p>
    <w:p w14:paraId="77CF5C84" w14:textId="77777777" w:rsidR="00B911B7" w:rsidRDefault="00B911B7" w:rsidP="00F1423A">
      <w:pPr>
        <w:pStyle w:val="ListParagraph"/>
        <w:tabs>
          <w:tab w:val="left" w:pos="360"/>
        </w:tabs>
        <w:ind w:left="0"/>
        <w:rPr>
          <w:sz w:val="24"/>
          <w:szCs w:val="24"/>
        </w:rPr>
      </w:pPr>
    </w:p>
    <w:p w14:paraId="59FE3D9A" w14:textId="0091F451" w:rsidR="00F1423A" w:rsidRDefault="00D93FB4" w:rsidP="00F1423A">
      <w:pPr>
        <w:pStyle w:val="ListParagraph"/>
        <w:tabs>
          <w:tab w:val="left" w:pos="360"/>
        </w:tabs>
        <w:ind w:left="0"/>
        <w:rPr>
          <w:b/>
          <w:bCs/>
          <w:color w:val="FFFFFF" w:themeColor="background1"/>
          <w:sz w:val="28"/>
          <w:szCs w:val="28"/>
        </w:rPr>
      </w:pPr>
      <w:r w:rsidRPr="00D93FB4">
        <w:rPr>
          <w:b/>
          <w:bCs/>
          <w:color w:val="FFFFFF" w:themeColor="background1"/>
          <w:sz w:val="28"/>
          <w:szCs w:val="28"/>
          <w:highlight w:val="darkBlue"/>
        </w:rPr>
        <w:t>Resources</w:t>
      </w:r>
    </w:p>
    <w:p w14:paraId="7A5673DB" w14:textId="61A78DBF" w:rsidR="00D93FB4" w:rsidRDefault="00D93FB4" w:rsidP="00F1423A">
      <w:pPr>
        <w:pStyle w:val="ListParagraph"/>
        <w:tabs>
          <w:tab w:val="left" w:pos="360"/>
        </w:tabs>
        <w:ind w:left="0"/>
        <w:rPr>
          <w:b/>
          <w:bCs/>
          <w:color w:val="FFFFFF" w:themeColor="background1"/>
          <w:sz w:val="28"/>
          <w:szCs w:val="28"/>
        </w:rPr>
      </w:pPr>
    </w:p>
    <w:p w14:paraId="73F5C10F" w14:textId="27D5D82A" w:rsidR="00D93FB4" w:rsidRDefault="00491AE0" w:rsidP="00F1423A">
      <w:pPr>
        <w:pStyle w:val="ListParagraph"/>
        <w:tabs>
          <w:tab w:val="left" w:pos="360"/>
        </w:tabs>
        <w:ind w:left="0"/>
        <w:rPr>
          <w:b/>
          <w:bCs/>
          <w:color w:val="000000" w:themeColor="text1"/>
          <w:sz w:val="24"/>
          <w:szCs w:val="24"/>
        </w:rPr>
      </w:pPr>
      <w:r>
        <w:rPr>
          <w:b/>
          <w:bCs/>
          <w:color w:val="000000" w:themeColor="text1"/>
          <w:sz w:val="24"/>
          <w:szCs w:val="24"/>
        </w:rPr>
        <w:t xml:space="preserve">Council </w:t>
      </w:r>
      <w:r w:rsidR="00D93FB4" w:rsidRPr="00D93FB4">
        <w:rPr>
          <w:b/>
          <w:bCs/>
          <w:color w:val="000000" w:themeColor="text1"/>
          <w:sz w:val="24"/>
          <w:szCs w:val="24"/>
        </w:rPr>
        <w:t>Staff</w:t>
      </w:r>
    </w:p>
    <w:p w14:paraId="0C832F68" w14:textId="63C4159B" w:rsidR="00D93FB4" w:rsidRDefault="00D93FB4" w:rsidP="00F1423A">
      <w:pPr>
        <w:pStyle w:val="ListParagraph"/>
        <w:tabs>
          <w:tab w:val="left" w:pos="360"/>
        </w:tabs>
        <w:ind w:left="0"/>
        <w:rPr>
          <w:color w:val="000000" w:themeColor="text1"/>
          <w:sz w:val="24"/>
          <w:szCs w:val="24"/>
        </w:rPr>
      </w:pPr>
      <w:r>
        <w:rPr>
          <w:color w:val="000000" w:themeColor="text1"/>
          <w:sz w:val="24"/>
          <w:szCs w:val="24"/>
        </w:rPr>
        <w:t xml:space="preserve">You can reach staff by calling 1-800-452-1936 or 515-288-0463. </w:t>
      </w:r>
      <w:r w:rsidR="00491AE0">
        <w:rPr>
          <w:color w:val="000000" w:themeColor="text1"/>
          <w:sz w:val="24"/>
          <w:szCs w:val="24"/>
        </w:rPr>
        <w:t>Our website is:</w:t>
      </w:r>
    </w:p>
    <w:p w14:paraId="7E57FA6F" w14:textId="040242CE" w:rsidR="00F43DE8" w:rsidRDefault="00491AE0" w:rsidP="00F1423A">
      <w:pPr>
        <w:pStyle w:val="ListParagraph"/>
        <w:tabs>
          <w:tab w:val="left" w:pos="360"/>
        </w:tabs>
        <w:ind w:left="0"/>
        <w:rPr>
          <w:color w:val="000000" w:themeColor="text1"/>
          <w:sz w:val="24"/>
          <w:szCs w:val="24"/>
        </w:rPr>
      </w:pPr>
      <w:hyperlink r:id="rId16" w:history="1">
        <w:r w:rsidRPr="00A50A22">
          <w:rPr>
            <w:rStyle w:val="Hyperlink"/>
            <w:sz w:val="24"/>
            <w:szCs w:val="24"/>
          </w:rPr>
          <w:t>https://www.iowaddcouncil.org/</w:t>
        </w:r>
      </w:hyperlink>
    </w:p>
    <w:p w14:paraId="09B85839" w14:textId="77777777" w:rsidR="00F43DE8" w:rsidRDefault="00F43DE8" w:rsidP="00F1423A">
      <w:pPr>
        <w:pStyle w:val="ListParagraph"/>
        <w:tabs>
          <w:tab w:val="left" w:pos="360"/>
        </w:tabs>
        <w:ind w:left="0"/>
        <w:rPr>
          <w:color w:val="000000" w:themeColor="text1"/>
          <w:sz w:val="24"/>
          <w:szCs w:val="24"/>
        </w:rPr>
      </w:pPr>
    </w:p>
    <w:tbl>
      <w:tblPr>
        <w:tblStyle w:val="TableGrid"/>
        <w:tblW w:w="0" w:type="auto"/>
        <w:tblLook w:val="04A0" w:firstRow="1" w:lastRow="0" w:firstColumn="1" w:lastColumn="0" w:noHBand="0" w:noVBand="1"/>
      </w:tblPr>
      <w:tblGrid>
        <w:gridCol w:w="3271"/>
        <w:gridCol w:w="2977"/>
        <w:gridCol w:w="3102"/>
      </w:tblGrid>
      <w:tr w:rsidR="00D93FB4" w14:paraId="201A8F13" w14:textId="77777777" w:rsidTr="00982F02">
        <w:trPr>
          <w:trHeight w:val="350"/>
        </w:trPr>
        <w:tc>
          <w:tcPr>
            <w:tcW w:w="3116" w:type="dxa"/>
          </w:tcPr>
          <w:p w14:paraId="16D241E3" w14:textId="77777777" w:rsidR="00D93FB4" w:rsidRDefault="00D93FB4" w:rsidP="00D93FB4">
            <w:pPr>
              <w:pStyle w:val="ListParagraph"/>
              <w:tabs>
                <w:tab w:val="left" w:pos="360"/>
              </w:tabs>
              <w:ind w:left="0"/>
              <w:jc w:val="center"/>
              <w:rPr>
                <w:b/>
                <w:bCs/>
                <w:color w:val="000000" w:themeColor="text1"/>
                <w:sz w:val="24"/>
                <w:szCs w:val="24"/>
              </w:rPr>
            </w:pPr>
            <w:r>
              <w:rPr>
                <w:b/>
                <w:bCs/>
                <w:color w:val="000000" w:themeColor="text1"/>
                <w:sz w:val="24"/>
                <w:szCs w:val="24"/>
              </w:rPr>
              <w:t>Brooke Lovelace</w:t>
            </w:r>
          </w:p>
          <w:p w14:paraId="4B09AFB4" w14:textId="77777777" w:rsidR="00D93FB4" w:rsidRPr="00D93FB4" w:rsidRDefault="00D93FB4" w:rsidP="00D93FB4">
            <w:pPr>
              <w:pStyle w:val="ListParagraph"/>
              <w:tabs>
                <w:tab w:val="left" w:pos="360"/>
              </w:tabs>
              <w:ind w:left="0"/>
              <w:jc w:val="center"/>
              <w:rPr>
                <w:color w:val="000000" w:themeColor="text1"/>
              </w:rPr>
            </w:pPr>
            <w:r w:rsidRPr="00D93FB4">
              <w:rPr>
                <w:color w:val="000000" w:themeColor="text1"/>
              </w:rPr>
              <w:t>Executive Director</w:t>
            </w:r>
          </w:p>
          <w:p w14:paraId="54CF7429" w14:textId="77777777" w:rsidR="00D93FB4" w:rsidRDefault="00D93FB4" w:rsidP="00D93FB4">
            <w:pPr>
              <w:pStyle w:val="ListParagraph"/>
              <w:tabs>
                <w:tab w:val="left" w:pos="360"/>
              </w:tabs>
              <w:ind w:left="0"/>
              <w:jc w:val="center"/>
              <w:rPr>
                <w:color w:val="000000" w:themeColor="text1"/>
                <w:sz w:val="24"/>
                <w:szCs w:val="24"/>
              </w:rPr>
            </w:pPr>
            <w:r>
              <w:rPr>
                <w:color w:val="000000" w:themeColor="text1"/>
                <w:sz w:val="24"/>
                <w:szCs w:val="24"/>
              </w:rPr>
              <w:t>515-288-0442</w:t>
            </w:r>
          </w:p>
          <w:p w14:paraId="29734725" w14:textId="57451F3C" w:rsidR="00982F02" w:rsidRPr="00C97C5C" w:rsidRDefault="00333BF1" w:rsidP="00D93FB4">
            <w:pPr>
              <w:pStyle w:val="ListParagraph"/>
              <w:tabs>
                <w:tab w:val="left" w:pos="360"/>
              </w:tabs>
              <w:ind w:left="0"/>
              <w:jc w:val="center"/>
              <w:rPr>
                <w:color w:val="000000" w:themeColor="text1"/>
                <w:sz w:val="24"/>
                <w:szCs w:val="24"/>
                <w:u w:val="single"/>
              </w:rPr>
            </w:pPr>
            <w:hyperlink r:id="rId17" w:history="1">
              <w:r w:rsidRPr="00EB3CEC">
                <w:rPr>
                  <w:rStyle w:val="Hyperlink"/>
                  <w:sz w:val="24"/>
                  <w:szCs w:val="24"/>
                </w:rPr>
                <w:t>Brooke.lovelace@hhs.iowa.gov</w:t>
              </w:r>
            </w:hyperlink>
          </w:p>
        </w:tc>
        <w:tc>
          <w:tcPr>
            <w:tcW w:w="3117" w:type="dxa"/>
          </w:tcPr>
          <w:p w14:paraId="7078FD8A" w14:textId="1E2D60D2" w:rsidR="00D93FB4" w:rsidRDefault="00C97C5C" w:rsidP="00D93FB4">
            <w:pPr>
              <w:pStyle w:val="ListParagraph"/>
              <w:tabs>
                <w:tab w:val="left" w:pos="360"/>
              </w:tabs>
              <w:ind w:left="0"/>
              <w:jc w:val="center"/>
              <w:rPr>
                <w:b/>
                <w:bCs/>
                <w:color w:val="000000" w:themeColor="text1"/>
                <w:sz w:val="24"/>
                <w:szCs w:val="24"/>
              </w:rPr>
            </w:pPr>
            <w:r>
              <w:rPr>
                <w:b/>
                <w:bCs/>
                <w:color w:val="000000" w:themeColor="text1"/>
                <w:sz w:val="24"/>
                <w:szCs w:val="24"/>
              </w:rPr>
              <w:t>Carlyn Crowe</w:t>
            </w:r>
          </w:p>
          <w:p w14:paraId="2D9E4206" w14:textId="77777777" w:rsidR="00D93FB4" w:rsidRDefault="00D93FB4" w:rsidP="00D93FB4">
            <w:pPr>
              <w:pStyle w:val="ListParagraph"/>
              <w:tabs>
                <w:tab w:val="left" w:pos="360"/>
              </w:tabs>
              <w:ind w:left="0"/>
              <w:jc w:val="center"/>
              <w:rPr>
                <w:color w:val="000000" w:themeColor="text1"/>
              </w:rPr>
            </w:pPr>
            <w:r>
              <w:rPr>
                <w:color w:val="000000" w:themeColor="text1"/>
              </w:rPr>
              <w:t>Public Policy Manager</w:t>
            </w:r>
          </w:p>
          <w:p w14:paraId="7A6DF80A" w14:textId="042372C3" w:rsidR="00D93FB4" w:rsidRDefault="00D93FB4" w:rsidP="00D93FB4">
            <w:pPr>
              <w:pStyle w:val="ListParagraph"/>
              <w:tabs>
                <w:tab w:val="left" w:pos="360"/>
              </w:tabs>
              <w:ind w:left="0"/>
              <w:jc w:val="center"/>
              <w:rPr>
                <w:color w:val="000000" w:themeColor="text1"/>
                <w:sz w:val="24"/>
                <w:szCs w:val="24"/>
              </w:rPr>
            </w:pPr>
            <w:r>
              <w:rPr>
                <w:color w:val="000000" w:themeColor="text1"/>
                <w:sz w:val="24"/>
                <w:szCs w:val="24"/>
              </w:rPr>
              <w:t>515-2</w:t>
            </w:r>
            <w:r w:rsidR="00C97C5C">
              <w:rPr>
                <w:color w:val="000000" w:themeColor="text1"/>
                <w:sz w:val="24"/>
                <w:szCs w:val="24"/>
              </w:rPr>
              <w:t>01-8151</w:t>
            </w:r>
          </w:p>
          <w:p w14:paraId="467D26FE" w14:textId="7B319326" w:rsidR="00982F02" w:rsidRPr="00D93FB4" w:rsidRDefault="00333BF1" w:rsidP="00D93FB4">
            <w:pPr>
              <w:pStyle w:val="ListParagraph"/>
              <w:tabs>
                <w:tab w:val="left" w:pos="360"/>
              </w:tabs>
              <w:ind w:left="0"/>
              <w:jc w:val="center"/>
              <w:rPr>
                <w:color w:val="000000" w:themeColor="text1"/>
                <w:sz w:val="24"/>
                <w:szCs w:val="24"/>
              </w:rPr>
            </w:pPr>
            <w:hyperlink r:id="rId18" w:history="1">
              <w:r w:rsidRPr="00EB3CEC">
                <w:rPr>
                  <w:rStyle w:val="Hyperlink"/>
                </w:rPr>
                <w:t>Carlyn.crowe@hhs.iowa.gov</w:t>
              </w:r>
            </w:hyperlink>
          </w:p>
        </w:tc>
        <w:tc>
          <w:tcPr>
            <w:tcW w:w="3117" w:type="dxa"/>
          </w:tcPr>
          <w:p w14:paraId="02212B4E" w14:textId="77777777" w:rsidR="00D93FB4" w:rsidRDefault="00982F02" w:rsidP="00982F02">
            <w:pPr>
              <w:pStyle w:val="ListParagraph"/>
              <w:tabs>
                <w:tab w:val="left" w:pos="360"/>
              </w:tabs>
              <w:ind w:left="0"/>
              <w:jc w:val="center"/>
              <w:rPr>
                <w:b/>
                <w:bCs/>
                <w:color w:val="000000" w:themeColor="text1"/>
                <w:sz w:val="24"/>
                <w:szCs w:val="24"/>
              </w:rPr>
            </w:pPr>
            <w:r>
              <w:rPr>
                <w:b/>
                <w:bCs/>
                <w:color w:val="000000" w:themeColor="text1"/>
                <w:sz w:val="24"/>
                <w:szCs w:val="24"/>
              </w:rPr>
              <w:t>Lindsay Hommer</w:t>
            </w:r>
          </w:p>
          <w:p w14:paraId="382C153D" w14:textId="77777777" w:rsidR="00982F02" w:rsidRDefault="00982F02" w:rsidP="00982F02">
            <w:pPr>
              <w:pStyle w:val="ListParagraph"/>
              <w:tabs>
                <w:tab w:val="left" w:pos="360"/>
              </w:tabs>
              <w:ind w:left="0"/>
              <w:jc w:val="center"/>
              <w:rPr>
                <w:color w:val="000000" w:themeColor="text1"/>
              </w:rPr>
            </w:pPr>
            <w:r>
              <w:rPr>
                <w:color w:val="000000" w:themeColor="text1"/>
              </w:rPr>
              <w:t>Admin Assistant</w:t>
            </w:r>
          </w:p>
          <w:p w14:paraId="7481B297" w14:textId="77777777" w:rsidR="00982F02" w:rsidRDefault="00982F02" w:rsidP="00982F02">
            <w:pPr>
              <w:pStyle w:val="ListParagraph"/>
              <w:tabs>
                <w:tab w:val="left" w:pos="360"/>
              </w:tabs>
              <w:ind w:left="0"/>
              <w:jc w:val="center"/>
              <w:rPr>
                <w:color w:val="000000" w:themeColor="text1"/>
              </w:rPr>
            </w:pPr>
            <w:r>
              <w:rPr>
                <w:color w:val="000000" w:themeColor="text1"/>
              </w:rPr>
              <w:t>515-288-0463</w:t>
            </w:r>
          </w:p>
          <w:p w14:paraId="40D4E623" w14:textId="1833FAAB" w:rsidR="00982F02" w:rsidRPr="00982F02" w:rsidRDefault="00333BF1" w:rsidP="00982F02">
            <w:pPr>
              <w:pStyle w:val="ListParagraph"/>
              <w:tabs>
                <w:tab w:val="left" w:pos="360"/>
              </w:tabs>
              <w:ind w:left="0"/>
              <w:jc w:val="center"/>
            </w:pPr>
            <w:hyperlink r:id="rId19" w:history="1">
              <w:r w:rsidRPr="00EB3CEC">
                <w:rPr>
                  <w:rStyle w:val="Hyperlink"/>
                </w:rPr>
                <w:t>Lindsay.hommer@hhs.iowa.gov</w:t>
              </w:r>
            </w:hyperlink>
          </w:p>
          <w:p w14:paraId="4A4DA75E" w14:textId="1008E8BA" w:rsidR="00982F02" w:rsidRPr="00982F02" w:rsidRDefault="00982F02" w:rsidP="00982F02">
            <w:pPr>
              <w:pStyle w:val="ListParagraph"/>
              <w:tabs>
                <w:tab w:val="left" w:pos="360"/>
              </w:tabs>
              <w:ind w:left="0"/>
              <w:jc w:val="center"/>
              <w:rPr>
                <w:color w:val="000000" w:themeColor="text1"/>
              </w:rPr>
            </w:pPr>
          </w:p>
        </w:tc>
      </w:tr>
    </w:tbl>
    <w:p w14:paraId="3D7FA5CE" w14:textId="77777777" w:rsidR="00982F02" w:rsidRPr="00982F02" w:rsidRDefault="00982F02" w:rsidP="00F1423A">
      <w:pPr>
        <w:pStyle w:val="ListParagraph"/>
        <w:tabs>
          <w:tab w:val="left" w:pos="360"/>
        </w:tabs>
        <w:ind w:left="0"/>
        <w:rPr>
          <w:b/>
          <w:bCs/>
          <w:sz w:val="24"/>
          <w:szCs w:val="24"/>
        </w:rPr>
      </w:pPr>
    </w:p>
    <w:p w14:paraId="2B36D81A" w14:textId="77777777" w:rsidR="00C97720" w:rsidRDefault="00C97720" w:rsidP="00F1423A">
      <w:pPr>
        <w:pStyle w:val="ListParagraph"/>
        <w:tabs>
          <w:tab w:val="left" w:pos="360"/>
        </w:tabs>
        <w:ind w:left="0"/>
        <w:rPr>
          <w:b/>
          <w:bCs/>
          <w:sz w:val="24"/>
          <w:szCs w:val="24"/>
        </w:rPr>
      </w:pPr>
    </w:p>
    <w:p w14:paraId="2F845BE1" w14:textId="55C96BBB" w:rsidR="00D1389D" w:rsidRPr="00F43DE8" w:rsidRDefault="0055518C" w:rsidP="00F1423A">
      <w:pPr>
        <w:pStyle w:val="ListParagraph"/>
        <w:tabs>
          <w:tab w:val="left" w:pos="360"/>
        </w:tabs>
        <w:ind w:left="0"/>
        <w:rPr>
          <w:b/>
          <w:bCs/>
          <w:sz w:val="24"/>
          <w:szCs w:val="24"/>
        </w:rPr>
      </w:pPr>
      <w:r>
        <w:rPr>
          <w:b/>
          <w:bCs/>
          <w:sz w:val="24"/>
          <w:szCs w:val="24"/>
        </w:rPr>
        <w:t>Bylaws</w:t>
      </w:r>
    </w:p>
    <w:p w14:paraId="1532325F" w14:textId="0D9617ED" w:rsidR="002554CE" w:rsidRPr="002554CE" w:rsidRDefault="00480C6D" w:rsidP="00F1423A">
      <w:pPr>
        <w:pStyle w:val="ListParagraph"/>
        <w:tabs>
          <w:tab w:val="left" w:pos="360"/>
        </w:tabs>
        <w:ind w:left="0"/>
        <w:rPr>
          <w:sz w:val="24"/>
          <w:szCs w:val="24"/>
        </w:rPr>
      </w:pPr>
      <w:r>
        <w:rPr>
          <w:sz w:val="24"/>
          <w:szCs w:val="24"/>
        </w:rPr>
        <w:t>East to read bylaws</w:t>
      </w:r>
      <w:r w:rsidR="002554CE">
        <w:rPr>
          <w:sz w:val="24"/>
          <w:szCs w:val="24"/>
        </w:rPr>
        <w:t xml:space="preserve"> below:</w:t>
      </w:r>
    </w:p>
    <w:p w14:paraId="5DECB5B7" w14:textId="62208E19" w:rsidR="00706A88" w:rsidRDefault="00FD0EBA" w:rsidP="00D1389D">
      <w:pPr>
        <w:pStyle w:val="ListParagraph"/>
        <w:tabs>
          <w:tab w:val="left" w:pos="360"/>
        </w:tabs>
        <w:ind w:left="0"/>
        <w:rPr>
          <w:b/>
          <w:bCs/>
          <w:sz w:val="24"/>
          <w:szCs w:val="24"/>
        </w:rPr>
      </w:pPr>
      <w:hyperlink r:id="rId20" w:history="1">
        <w:r w:rsidRPr="00FD0EBA">
          <w:rPr>
            <w:rStyle w:val="Hyperlink"/>
          </w:rPr>
          <w:t>Microsoft Word - DD Council Bylaws - Easy Read (cdn-website.com)</w:t>
        </w:r>
      </w:hyperlink>
    </w:p>
    <w:p w14:paraId="3BD3DF65" w14:textId="2090612D" w:rsidR="0055518C" w:rsidRDefault="0055518C" w:rsidP="00D1389D">
      <w:pPr>
        <w:pStyle w:val="ListParagraph"/>
        <w:tabs>
          <w:tab w:val="left" w:pos="360"/>
        </w:tabs>
        <w:ind w:left="0"/>
        <w:rPr>
          <w:b/>
          <w:bCs/>
          <w:sz w:val="24"/>
          <w:szCs w:val="24"/>
        </w:rPr>
      </w:pPr>
      <w:r w:rsidRPr="0055518C">
        <w:rPr>
          <w:b/>
          <w:bCs/>
          <w:sz w:val="24"/>
          <w:szCs w:val="24"/>
        </w:rPr>
        <w:t>Iowa Code</w:t>
      </w:r>
    </w:p>
    <w:p w14:paraId="0D5DF1BB" w14:textId="358D4A86" w:rsidR="002554CE" w:rsidRPr="002554CE" w:rsidRDefault="002554CE" w:rsidP="00A40E56">
      <w:pPr>
        <w:pStyle w:val="ListParagraph"/>
        <w:tabs>
          <w:tab w:val="left" w:pos="360"/>
        </w:tabs>
        <w:ind w:left="0"/>
        <w:rPr>
          <w:sz w:val="24"/>
          <w:szCs w:val="24"/>
        </w:rPr>
      </w:pPr>
      <w:r>
        <w:rPr>
          <w:sz w:val="24"/>
          <w:szCs w:val="24"/>
        </w:rPr>
        <w:lastRenderedPageBreak/>
        <w:t xml:space="preserve">Iowa Code: 441 Iowa Administrative Code 1.7 – Governor’s </w:t>
      </w:r>
      <w:r w:rsidR="005E5609">
        <w:rPr>
          <w:sz w:val="24"/>
          <w:szCs w:val="24"/>
        </w:rPr>
        <w:t>D</w:t>
      </w:r>
      <w:r>
        <w:rPr>
          <w:sz w:val="24"/>
          <w:szCs w:val="24"/>
        </w:rPr>
        <w:t xml:space="preserve">evelopmental </w:t>
      </w:r>
      <w:r w:rsidR="005E5609">
        <w:rPr>
          <w:sz w:val="24"/>
          <w:szCs w:val="24"/>
        </w:rPr>
        <w:t>D</w:t>
      </w:r>
      <w:r>
        <w:rPr>
          <w:sz w:val="24"/>
          <w:szCs w:val="24"/>
        </w:rPr>
        <w:t xml:space="preserve">isabilities </w:t>
      </w:r>
      <w:r w:rsidR="005E5609">
        <w:rPr>
          <w:sz w:val="24"/>
          <w:szCs w:val="24"/>
        </w:rPr>
        <w:t>Council</w:t>
      </w:r>
    </w:p>
    <w:p w14:paraId="25EE79FD" w14:textId="799A16F3" w:rsidR="00A40E56" w:rsidRDefault="002554CE" w:rsidP="00A40E56">
      <w:pPr>
        <w:pStyle w:val="ListParagraph"/>
        <w:tabs>
          <w:tab w:val="left" w:pos="360"/>
        </w:tabs>
        <w:ind w:left="0"/>
        <w:rPr>
          <w:sz w:val="24"/>
          <w:szCs w:val="24"/>
        </w:rPr>
      </w:pPr>
      <w:hyperlink r:id="rId21" w:history="1">
        <w:r w:rsidRPr="002554CE">
          <w:rPr>
            <w:rStyle w:val="Hyperlink"/>
            <w:sz w:val="24"/>
            <w:szCs w:val="24"/>
          </w:rPr>
          <w:t>Rule 441-1.7 - Governor's developmental disabilities council (governor's DD council), Iowa Admin. Code r. 441-1.7 | Casetext Search + Citator</w:t>
        </w:r>
      </w:hyperlink>
    </w:p>
    <w:p w14:paraId="276F6064" w14:textId="5FC45BFE" w:rsidR="005E5609" w:rsidRDefault="005E5609" w:rsidP="00A40E56">
      <w:pPr>
        <w:pStyle w:val="ListParagraph"/>
        <w:tabs>
          <w:tab w:val="left" w:pos="360"/>
        </w:tabs>
        <w:ind w:left="0"/>
        <w:rPr>
          <w:sz w:val="24"/>
          <w:szCs w:val="24"/>
        </w:rPr>
      </w:pPr>
    </w:p>
    <w:p w14:paraId="0B0A0ACD" w14:textId="26ED69CF" w:rsidR="0055518C" w:rsidRDefault="0055518C" w:rsidP="00A40E56">
      <w:pPr>
        <w:pStyle w:val="ListParagraph"/>
        <w:tabs>
          <w:tab w:val="left" w:pos="360"/>
        </w:tabs>
        <w:ind w:left="0"/>
        <w:rPr>
          <w:b/>
          <w:bCs/>
          <w:sz w:val="24"/>
          <w:szCs w:val="24"/>
        </w:rPr>
      </w:pPr>
      <w:r w:rsidRPr="0055518C">
        <w:rPr>
          <w:b/>
          <w:bCs/>
          <w:sz w:val="24"/>
          <w:szCs w:val="24"/>
        </w:rPr>
        <w:t>DD Act</w:t>
      </w:r>
      <w:r w:rsidR="00284DFA">
        <w:rPr>
          <w:b/>
          <w:bCs/>
          <w:sz w:val="24"/>
          <w:szCs w:val="24"/>
        </w:rPr>
        <w:t xml:space="preserve"> of 2000</w:t>
      </w:r>
    </w:p>
    <w:p w14:paraId="0AAF6C98" w14:textId="2C447868" w:rsidR="005E5609" w:rsidRDefault="005E5609" w:rsidP="00A40E56">
      <w:pPr>
        <w:pStyle w:val="ListParagraph"/>
        <w:tabs>
          <w:tab w:val="left" w:pos="360"/>
        </w:tabs>
        <w:ind w:left="0"/>
        <w:rPr>
          <w:sz w:val="24"/>
          <w:szCs w:val="24"/>
        </w:rPr>
      </w:pPr>
      <w:r>
        <w:rPr>
          <w:sz w:val="24"/>
          <w:szCs w:val="24"/>
        </w:rPr>
        <w:t>Developmental Disabilities Assistance and Bill of Rights Act</w:t>
      </w:r>
    </w:p>
    <w:p w14:paraId="1E9418CC" w14:textId="1B418B12" w:rsidR="005E5609" w:rsidRDefault="0094239B" w:rsidP="00A40E56">
      <w:pPr>
        <w:pStyle w:val="ListParagraph"/>
        <w:tabs>
          <w:tab w:val="left" w:pos="360"/>
        </w:tabs>
        <w:ind w:left="0"/>
        <w:rPr>
          <w:sz w:val="24"/>
          <w:szCs w:val="24"/>
        </w:rPr>
      </w:pPr>
      <w:hyperlink r:id="rId22" w:history="1">
        <w:r w:rsidRPr="009459D8">
          <w:rPr>
            <w:rStyle w:val="Hyperlink"/>
            <w:sz w:val="24"/>
            <w:szCs w:val="24"/>
          </w:rPr>
          <w:t>https://acl.gov/about-acl/authorizing-statutes/developmental-disabilities-assistance-and-bill-rights-act-2000</w:t>
        </w:r>
      </w:hyperlink>
    </w:p>
    <w:p w14:paraId="3A6999A0" w14:textId="7EB2F913" w:rsidR="00C97720" w:rsidRDefault="00C97720" w:rsidP="00A40E56">
      <w:pPr>
        <w:pStyle w:val="ListParagraph"/>
        <w:tabs>
          <w:tab w:val="left" w:pos="360"/>
        </w:tabs>
        <w:ind w:left="0"/>
        <w:rPr>
          <w:sz w:val="24"/>
          <w:szCs w:val="24"/>
        </w:rPr>
      </w:pPr>
    </w:p>
    <w:p w14:paraId="6192F6B9" w14:textId="77777777" w:rsidR="008F650A" w:rsidRDefault="008F650A" w:rsidP="008F650A">
      <w:pPr>
        <w:pStyle w:val="ListParagraph"/>
        <w:rPr>
          <w:b/>
          <w:bCs/>
          <w:sz w:val="24"/>
          <w:szCs w:val="24"/>
        </w:rPr>
      </w:pPr>
    </w:p>
    <w:p w14:paraId="24AD8A63" w14:textId="77777777" w:rsidR="008F650A" w:rsidRDefault="008F650A" w:rsidP="008F650A">
      <w:pPr>
        <w:pStyle w:val="ListParagraph"/>
        <w:rPr>
          <w:b/>
          <w:bCs/>
          <w:sz w:val="24"/>
          <w:szCs w:val="24"/>
        </w:rPr>
      </w:pPr>
    </w:p>
    <w:p w14:paraId="6E2FE1D9" w14:textId="77777777" w:rsidR="008F650A" w:rsidRDefault="008F650A" w:rsidP="008F650A">
      <w:pPr>
        <w:pStyle w:val="ListParagraph"/>
        <w:rPr>
          <w:b/>
          <w:bCs/>
          <w:sz w:val="24"/>
          <w:szCs w:val="24"/>
        </w:rPr>
      </w:pPr>
    </w:p>
    <w:p w14:paraId="5F3F5825" w14:textId="77777777" w:rsidR="00EC7118" w:rsidRDefault="00EC7118" w:rsidP="008F650A">
      <w:pPr>
        <w:pStyle w:val="ListParagraph"/>
        <w:jc w:val="center"/>
        <w:rPr>
          <w:b/>
          <w:bCs/>
          <w:sz w:val="32"/>
          <w:szCs w:val="32"/>
          <w:u w:val="single"/>
        </w:rPr>
      </w:pPr>
    </w:p>
    <w:p w14:paraId="7B5A5360" w14:textId="77777777" w:rsidR="00C97720" w:rsidRDefault="00C97720" w:rsidP="008F650A">
      <w:pPr>
        <w:pStyle w:val="ListParagraph"/>
        <w:jc w:val="center"/>
        <w:rPr>
          <w:b/>
          <w:bCs/>
          <w:sz w:val="32"/>
          <w:szCs w:val="32"/>
          <w:u w:val="single"/>
        </w:rPr>
      </w:pPr>
    </w:p>
    <w:p w14:paraId="7AE6F302" w14:textId="77777777" w:rsidR="00C97720" w:rsidRDefault="00C97720" w:rsidP="008F650A">
      <w:pPr>
        <w:pStyle w:val="ListParagraph"/>
        <w:jc w:val="center"/>
        <w:rPr>
          <w:b/>
          <w:bCs/>
          <w:sz w:val="32"/>
          <w:szCs w:val="32"/>
          <w:u w:val="single"/>
        </w:rPr>
      </w:pPr>
    </w:p>
    <w:p w14:paraId="3702F808" w14:textId="77777777" w:rsidR="00C97720" w:rsidRDefault="00C97720" w:rsidP="008F650A">
      <w:pPr>
        <w:pStyle w:val="ListParagraph"/>
        <w:jc w:val="center"/>
        <w:rPr>
          <w:b/>
          <w:bCs/>
          <w:sz w:val="32"/>
          <w:szCs w:val="32"/>
          <w:u w:val="single"/>
        </w:rPr>
      </w:pPr>
    </w:p>
    <w:p w14:paraId="6F8124AB" w14:textId="77777777" w:rsidR="00C97720" w:rsidRDefault="00C97720" w:rsidP="008F650A">
      <w:pPr>
        <w:pStyle w:val="ListParagraph"/>
        <w:jc w:val="center"/>
        <w:rPr>
          <w:b/>
          <w:bCs/>
          <w:sz w:val="32"/>
          <w:szCs w:val="32"/>
          <w:u w:val="single"/>
        </w:rPr>
      </w:pPr>
    </w:p>
    <w:p w14:paraId="71EF1BF0" w14:textId="77777777" w:rsidR="00C97720" w:rsidRDefault="00C97720" w:rsidP="008F650A">
      <w:pPr>
        <w:pStyle w:val="ListParagraph"/>
        <w:jc w:val="center"/>
        <w:rPr>
          <w:b/>
          <w:bCs/>
          <w:sz w:val="32"/>
          <w:szCs w:val="32"/>
          <w:u w:val="single"/>
        </w:rPr>
      </w:pPr>
    </w:p>
    <w:p w14:paraId="5D8906B2" w14:textId="77777777" w:rsidR="00C97720" w:rsidRDefault="00C97720" w:rsidP="008F650A">
      <w:pPr>
        <w:pStyle w:val="ListParagraph"/>
        <w:jc w:val="center"/>
        <w:rPr>
          <w:b/>
          <w:bCs/>
          <w:sz w:val="32"/>
          <w:szCs w:val="32"/>
          <w:u w:val="single"/>
        </w:rPr>
      </w:pPr>
    </w:p>
    <w:p w14:paraId="6E62DC7E" w14:textId="77777777" w:rsidR="00C97720" w:rsidRDefault="00C97720" w:rsidP="008F650A">
      <w:pPr>
        <w:pStyle w:val="ListParagraph"/>
        <w:jc w:val="center"/>
        <w:rPr>
          <w:b/>
          <w:bCs/>
          <w:sz w:val="32"/>
          <w:szCs w:val="32"/>
          <w:u w:val="single"/>
        </w:rPr>
      </w:pPr>
    </w:p>
    <w:p w14:paraId="7BC7D21E" w14:textId="77777777" w:rsidR="00C97720" w:rsidRDefault="00C97720" w:rsidP="008F650A">
      <w:pPr>
        <w:pStyle w:val="ListParagraph"/>
        <w:jc w:val="center"/>
        <w:rPr>
          <w:b/>
          <w:bCs/>
          <w:sz w:val="32"/>
          <w:szCs w:val="32"/>
          <w:u w:val="single"/>
        </w:rPr>
      </w:pPr>
    </w:p>
    <w:p w14:paraId="6CBDE191" w14:textId="77777777" w:rsidR="00C97720" w:rsidRDefault="00C97720" w:rsidP="008F650A">
      <w:pPr>
        <w:pStyle w:val="ListParagraph"/>
        <w:jc w:val="center"/>
        <w:rPr>
          <w:b/>
          <w:bCs/>
          <w:sz w:val="32"/>
          <w:szCs w:val="32"/>
          <w:u w:val="single"/>
        </w:rPr>
      </w:pPr>
    </w:p>
    <w:p w14:paraId="0C3374BB" w14:textId="77777777" w:rsidR="00C97720" w:rsidRDefault="00C97720" w:rsidP="008F650A">
      <w:pPr>
        <w:pStyle w:val="ListParagraph"/>
        <w:jc w:val="center"/>
        <w:rPr>
          <w:b/>
          <w:bCs/>
          <w:sz w:val="32"/>
          <w:szCs w:val="32"/>
          <w:u w:val="single"/>
        </w:rPr>
      </w:pPr>
    </w:p>
    <w:p w14:paraId="2023056F" w14:textId="77777777" w:rsidR="00C97720" w:rsidRDefault="00C97720" w:rsidP="008F650A">
      <w:pPr>
        <w:pStyle w:val="ListParagraph"/>
        <w:jc w:val="center"/>
        <w:rPr>
          <w:b/>
          <w:bCs/>
          <w:sz w:val="32"/>
          <w:szCs w:val="32"/>
          <w:u w:val="single"/>
        </w:rPr>
      </w:pPr>
    </w:p>
    <w:p w14:paraId="215C2FBE" w14:textId="77777777" w:rsidR="00C97720" w:rsidRDefault="00C97720" w:rsidP="008F650A">
      <w:pPr>
        <w:pStyle w:val="ListParagraph"/>
        <w:jc w:val="center"/>
        <w:rPr>
          <w:b/>
          <w:bCs/>
          <w:sz w:val="32"/>
          <w:szCs w:val="32"/>
          <w:u w:val="single"/>
        </w:rPr>
      </w:pPr>
    </w:p>
    <w:p w14:paraId="66BC62A7" w14:textId="77777777" w:rsidR="00C97720" w:rsidRDefault="00C97720" w:rsidP="008F650A">
      <w:pPr>
        <w:pStyle w:val="ListParagraph"/>
        <w:jc w:val="center"/>
        <w:rPr>
          <w:b/>
          <w:bCs/>
          <w:sz w:val="32"/>
          <w:szCs w:val="32"/>
          <w:u w:val="single"/>
        </w:rPr>
      </w:pPr>
    </w:p>
    <w:p w14:paraId="769BB9E8" w14:textId="77777777" w:rsidR="00C97720" w:rsidRDefault="00C97720" w:rsidP="008F650A">
      <w:pPr>
        <w:pStyle w:val="ListParagraph"/>
        <w:jc w:val="center"/>
        <w:rPr>
          <w:b/>
          <w:bCs/>
          <w:sz w:val="32"/>
          <w:szCs w:val="32"/>
          <w:u w:val="single"/>
        </w:rPr>
      </w:pPr>
    </w:p>
    <w:p w14:paraId="3D0DE80A" w14:textId="77777777" w:rsidR="00C97720" w:rsidRDefault="00C97720" w:rsidP="008F650A">
      <w:pPr>
        <w:pStyle w:val="ListParagraph"/>
        <w:jc w:val="center"/>
        <w:rPr>
          <w:b/>
          <w:bCs/>
          <w:sz w:val="32"/>
          <w:szCs w:val="32"/>
          <w:u w:val="single"/>
        </w:rPr>
      </w:pPr>
    </w:p>
    <w:p w14:paraId="5A09AFCC" w14:textId="77777777" w:rsidR="00C97720" w:rsidRDefault="00C97720" w:rsidP="008F650A">
      <w:pPr>
        <w:pStyle w:val="ListParagraph"/>
        <w:jc w:val="center"/>
        <w:rPr>
          <w:b/>
          <w:bCs/>
          <w:sz w:val="32"/>
          <w:szCs w:val="32"/>
          <w:u w:val="single"/>
        </w:rPr>
      </w:pPr>
    </w:p>
    <w:p w14:paraId="53F16A19" w14:textId="77777777" w:rsidR="00C97720" w:rsidRDefault="00C97720" w:rsidP="008F650A">
      <w:pPr>
        <w:pStyle w:val="ListParagraph"/>
        <w:jc w:val="center"/>
        <w:rPr>
          <w:b/>
          <w:bCs/>
          <w:sz w:val="32"/>
          <w:szCs w:val="32"/>
          <w:u w:val="single"/>
        </w:rPr>
      </w:pPr>
    </w:p>
    <w:p w14:paraId="1F2E5193" w14:textId="77777777" w:rsidR="00C97720" w:rsidRDefault="00C97720" w:rsidP="008F650A">
      <w:pPr>
        <w:pStyle w:val="ListParagraph"/>
        <w:jc w:val="center"/>
        <w:rPr>
          <w:b/>
          <w:bCs/>
          <w:sz w:val="32"/>
          <w:szCs w:val="32"/>
          <w:u w:val="single"/>
        </w:rPr>
      </w:pPr>
    </w:p>
    <w:p w14:paraId="4EBD1092" w14:textId="77777777" w:rsidR="00C97720" w:rsidRDefault="00C97720" w:rsidP="008F650A">
      <w:pPr>
        <w:pStyle w:val="ListParagraph"/>
        <w:jc w:val="center"/>
        <w:rPr>
          <w:b/>
          <w:bCs/>
          <w:sz w:val="32"/>
          <w:szCs w:val="32"/>
          <w:u w:val="single"/>
        </w:rPr>
      </w:pPr>
    </w:p>
    <w:p w14:paraId="12EBA1D0" w14:textId="77777777" w:rsidR="00FD0EBA" w:rsidRDefault="00FD0EBA" w:rsidP="008F650A">
      <w:pPr>
        <w:pStyle w:val="ListParagraph"/>
        <w:jc w:val="center"/>
        <w:rPr>
          <w:b/>
          <w:bCs/>
          <w:sz w:val="32"/>
          <w:szCs w:val="32"/>
          <w:u w:val="single"/>
        </w:rPr>
      </w:pPr>
    </w:p>
    <w:p w14:paraId="6E1070A1" w14:textId="77777777" w:rsidR="00FD0EBA" w:rsidRDefault="00FD0EBA" w:rsidP="008F650A">
      <w:pPr>
        <w:pStyle w:val="ListParagraph"/>
        <w:jc w:val="center"/>
        <w:rPr>
          <w:b/>
          <w:bCs/>
          <w:sz w:val="32"/>
          <w:szCs w:val="32"/>
          <w:u w:val="single"/>
        </w:rPr>
      </w:pPr>
    </w:p>
    <w:p w14:paraId="65F00827" w14:textId="74AB6361" w:rsidR="008F650A" w:rsidRPr="008F650A" w:rsidRDefault="008F650A" w:rsidP="008F650A">
      <w:pPr>
        <w:pStyle w:val="ListParagraph"/>
        <w:jc w:val="center"/>
        <w:rPr>
          <w:b/>
          <w:bCs/>
          <w:sz w:val="32"/>
          <w:szCs w:val="32"/>
          <w:u w:val="single"/>
        </w:rPr>
      </w:pPr>
      <w:r>
        <w:rPr>
          <w:b/>
          <w:bCs/>
          <w:sz w:val="32"/>
          <w:szCs w:val="32"/>
          <w:u w:val="single"/>
        </w:rPr>
        <w:t>APPENDIX A</w:t>
      </w:r>
    </w:p>
    <w:p w14:paraId="227A4C93" w14:textId="01DF1332" w:rsidR="008F650A" w:rsidRPr="008F650A" w:rsidRDefault="008F650A" w:rsidP="008F650A">
      <w:pPr>
        <w:pStyle w:val="ListParagraph"/>
        <w:jc w:val="center"/>
        <w:rPr>
          <w:b/>
          <w:bCs/>
          <w:sz w:val="24"/>
          <w:szCs w:val="24"/>
        </w:rPr>
      </w:pPr>
      <w:r w:rsidRPr="008F650A">
        <w:rPr>
          <w:b/>
          <w:bCs/>
          <w:sz w:val="24"/>
          <w:szCs w:val="24"/>
        </w:rPr>
        <w:t>Common Terms and Acronyms</w:t>
      </w:r>
    </w:p>
    <w:p w14:paraId="48D873F3" w14:textId="77777777" w:rsidR="008F650A" w:rsidRPr="008F650A" w:rsidRDefault="008F650A" w:rsidP="008F650A">
      <w:pPr>
        <w:pStyle w:val="ListParagraph"/>
        <w:rPr>
          <w:b/>
          <w:bCs/>
          <w:sz w:val="24"/>
          <w:szCs w:val="24"/>
        </w:rPr>
      </w:pPr>
    </w:p>
    <w:tbl>
      <w:tblPr>
        <w:tblStyle w:val="TableGrid"/>
        <w:tblW w:w="0" w:type="auto"/>
        <w:tblLook w:val="04A0" w:firstRow="1" w:lastRow="0" w:firstColumn="1" w:lastColumn="0" w:noHBand="0" w:noVBand="1"/>
      </w:tblPr>
      <w:tblGrid>
        <w:gridCol w:w="2075"/>
        <w:gridCol w:w="4670"/>
        <w:gridCol w:w="2605"/>
      </w:tblGrid>
      <w:tr w:rsidR="008F650A" w:rsidRPr="008F650A" w14:paraId="144E2E90" w14:textId="77777777" w:rsidTr="007B032F">
        <w:tc>
          <w:tcPr>
            <w:tcW w:w="2075" w:type="dxa"/>
            <w:shd w:val="clear" w:color="auto" w:fill="8EAADB" w:themeFill="accent1" w:themeFillTint="99"/>
          </w:tcPr>
          <w:p w14:paraId="32E5153C" w14:textId="77777777" w:rsidR="008F650A" w:rsidRPr="008F650A" w:rsidRDefault="008F650A" w:rsidP="008F650A">
            <w:pPr>
              <w:pStyle w:val="ListParagraph"/>
              <w:spacing w:after="160" w:line="259" w:lineRule="auto"/>
              <w:rPr>
                <w:sz w:val="24"/>
                <w:szCs w:val="24"/>
              </w:rPr>
            </w:pPr>
            <w:r w:rsidRPr="008F650A">
              <w:rPr>
                <w:sz w:val="24"/>
                <w:szCs w:val="24"/>
              </w:rPr>
              <w:t>Acronym</w:t>
            </w:r>
          </w:p>
        </w:tc>
        <w:tc>
          <w:tcPr>
            <w:tcW w:w="4670" w:type="dxa"/>
            <w:shd w:val="clear" w:color="auto" w:fill="8EAADB" w:themeFill="accent1" w:themeFillTint="99"/>
          </w:tcPr>
          <w:p w14:paraId="196C5E1D" w14:textId="77777777" w:rsidR="008F650A" w:rsidRPr="008F650A" w:rsidRDefault="008F650A" w:rsidP="008F650A">
            <w:pPr>
              <w:pStyle w:val="ListParagraph"/>
              <w:spacing w:after="160" w:line="259" w:lineRule="auto"/>
              <w:rPr>
                <w:sz w:val="24"/>
                <w:szCs w:val="24"/>
              </w:rPr>
            </w:pPr>
            <w:r w:rsidRPr="008F650A">
              <w:rPr>
                <w:sz w:val="24"/>
                <w:szCs w:val="24"/>
              </w:rPr>
              <w:t>Term</w:t>
            </w:r>
          </w:p>
        </w:tc>
        <w:tc>
          <w:tcPr>
            <w:tcW w:w="2605" w:type="dxa"/>
            <w:shd w:val="clear" w:color="auto" w:fill="8EAADB" w:themeFill="accent1" w:themeFillTint="99"/>
          </w:tcPr>
          <w:p w14:paraId="6D6344AA" w14:textId="77777777" w:rsidR="008F650A" w:rsidRPr="008F650A" w:rsidRDefault="008F650A" w:rsidP="008F650A">
            <w:pPr>
              <w:pStyle w:val="ListParagraph"/>
              <w:spacing w:after="160" w:line="259" w:lineRule="auto"/>
              <w:rPr>
                <w:sz w:val="24"/>
                <w:szCs w:val="24"/>
              </w:rPr>
            </w:pPr>
            <w:r w:rsidRPr="008F650A">
              <w:rPr>
                <w:sz w:val="24"/>
                <w:szCs w:val="24"/>
              </w:rPr>
              <w:t>Notes</w:t>
            </w:r>
          </w:p>
        </w:tc>
      </w:tr>
      <w:tr w:rsidR="008F650A" w:rsidRPr="008F650A" w14:paraId="2AB8D9B1" w14:textId="77777777" w:rsidTr="007B032F">
        <w:tc>
          <w:tcPr>
            <w:tcW w:w="2075" w:type="dxa"/>
          </w:tcPr>
          <w:p w14:paraId="165D0715" w14:textId="77777777" w:rsidR="008F650A" w:rsidRPr="008F650A" w:rsidRDefault="008F650A" w:rsidP="008F650A">
            <w:pPr>
              <w:pStyle w:val="ListParagraph"/>
              <w:spacing w:after="160" w:line="259" w:lineRule="auto"/>
              <w:rPr>
                <w:b/>
                <w:bCs/>
                <w:sz w:val="24"/>
                <w:szCs w:val="24"/>
              </w:rPr>
            </w:pPr>
            <w:r w:rsidRPr="008F650A">
              <w:rPr>
                <w:b/>
                <w:bCs/>
                <w:sz w:val="24"/>
                <w:szCs w:val="24"/>
              </w:rPr>
              <w:t>ABA</w:t>
            </w:r>
          </w:p>
        </w:tc>
        <w:tc>
          <w:tcPr>
            <w:tcW w:w="4670" w:type="dxa"/>
          </w:tcPr>
          <w:p w14:paraId="09E57006" w14:textId="77777777" w:rsidR="008F650A" w:rsidRPr="008F650A" w:rsidRDefault="008F650A" w:rsidP="008F650A">
            <w:pPr>
              <w:pStyle w:val="ListParagraph"/>
              <w:spacing w:after="160" w:line="259" w:lineRule="auto"/>
              <w:rPr>
                <w:sz w:val="24"/>
                <w:szCs w:val="24"/>
              </w:rPr>
            </w:pPr>
            <w:r w:rsidRPr="008F650A">
              <w:rPr>
                <w:sz w:val="24"/>
                <w:szCs w:val="24"/>
              </w:rPr>
              <w:t>Applied Behavioral Analysis</w:t>
            </w:r>
          </w:p>
        </w:tc>
        <w:tc>
          <w:tcPr>
            <w:tcW w:w="2605" w:type="dxa"/>
          </w:tcPr>
          <w:p w14:paraId="42073CEB" w14:textId="77777777" w:rsidR="008F650A" w:rsidRPr="008F650A" w:rsidRDefault="008F650A" w:rsidP="008F650A">
            <w:pPr>
              <w:pStyle w:val="ListParagraph"/>
              <w:spacing w:after="160" w:line="259" w:lineRule="auto"/>
              <w:rPr>
                <w:sz w:val="24"/>
                <w:szCs w:val="24"/>
              </w:rPr>
            </w:pPr>
          </w:p>
        </w:tc>
      </w:tr>
      <w:tr w:rsidR="008F650A" w:rsidRPr="008F650A" w14:paraId="7C7A1770" w14:textId="77777777" w:rsidTr="007B032F">
        <w:tc>
          <w:tcPr>
            <w:tcW w:w="2075" w:type="dxa"/>
          </w:tcPr>
          <w:p w14:paraId="1084185F" w14:textId="77777777" w:rsidR="008F650A" w:rsidRPr="008F650A" w:rsidRDefault="008F650A" w:rsidP="008F650A">
            <w:pPr>
              <w:pStyle w:val="ListParagraph"/>
              <w:spacing w:after="160" w:line="259" w:lineRule="auto"/>
              <w:rPr>
                <w:b/>
                <w:bCs/>
                <w:sz w:val="24"/>
                <w:szCs w:val="24"/>
              </w:rPr>
            </w:pPr>
            <w:r w:rsidRPr="008F650A">
              <w:rPr>
                <w:b/>
                <w:bCs/>
                <w:sz w:val="24"/>
                <w:szCs w:val="24"/>
              </w:rPr>
              <w:t>ACL</w:t>
            </w:r>
          </w:p>
        </w:tc>
        <w:tc>
          <w:tcPr>
            <w:tcW w:w="4670" w:type="dxa"/>
          </w:tcPr>
          <w:p w14:paraId="36A7A969" w14:textId="77777777" w:rsidR="008F650A" w:rsidRPr="008F650A" w:rsidRDefault="008F650A" w:rsidP="008F650A">
            <w:pPr>
              <w:pStyle w:val="ListParagraph"/>
              <w:spacing w:after="160" w:line="259" w:lineRule="auto"/>
              <w:rPr>
                <w:sz w:val="24"/>
                <w:szCs w:val="24"/>
              </w:rPr>
            </w:pPr>
            <w:r w:rsidRPr="008F650A">
              <w:rPr>
                <w:sz w:val="24"/>
                <w:szCs w:val="24"/>
              </w:rPr>
              <w:t>Administration for Community Living</w:t>
            </w:r>
          </w:p>
        </w:tc>
        <w:tc>
          <w:tcPr>
            <w:tcW w:w="2605" w:type="dxa"/>
          </w:tcPr>
          <w:p w14:paraId="591B0420" w14:textId="77777777" w:rsidR="008F650A" w:rsidRPr="008F650A" w:rsidRDefault="008F650A" w:rsidP="008F650A">
            <w:pPr>
              <w:pStyle w:val="ListParagraph"/>
              <w:spacing w:after="160" w:line="259" w:lineRule="auto"/>
              <w:rPr>
                <w:sz w:val="24"/>
                <w:szCs w:val="24"/>
              </w:rPr>
            </w:pPr>
          </w:p>
        </w:tc>
      </w:tr>
      <w:tr w:rsidR="008F650A" w:rsidRPr="008F650A" w14:paraId="2DF48CA6" w14:textId="77777777" w:rsidTr="007B032F">
        <w:tc>
          <w:tcPr>
            <w:tcW w:w="2075" w:type="dxa"/>
          </w:tcPr>
          <w:p w14:paraId="72E21F64" w14:textId="77777777" w:rsidR="008F650A" w:rsidRPr="008F650A" w:rsidRDefault="008F650A" w:rsidP="008F650A">
            <w:pPr>
              <w:pStyle w:val="ListParagraph"/>
              <w:spacing w:after="160" w:line="259" w:lineRule="auto"/>
              <w:rPr>
                <w:b/>
                <w:bCs/>
                <w:sz w:val="24"/>
                <w:szCs w:val="24"/>
              </w:rPr>
            </w:pPr>
            <w:r w:rsidRPr="008F650A">
              <w:rPr>
                <w:b/>
                <w:bCs/>
                <w:sz w:val="24"/>
                <w:szCs w:val="24"/>
              </w:rPr>
              <w:t>ADA</w:t>
            </w:r>
          </w:p>
        </w:tc>
        <w:tc>
          <w:tcPr>
            <w:tcW w:w="4670" w:type="dxa"/>
          </w:tcPr>
          <w:p w14:paraId="67DB3B55" w14:textId="77777777" w:rsidR="008F650A" w:rsidRPr="008F650A" w:rsidRDefault="008F650A" w:rsidP="008F650A">
            <w:pPr>
              <w:pStyle w:val="ListParagraph"/>
              <w:spacing w:after="160" w:line="259" w:lineRule="auto"/>
              <w:rPr>
                <w:sz w:val="24"/>
                <w:szCs w:val="24"/>
              </w:rPr>
            </w:pPr>
            <w:r w:rsidRPr="008F650A">
              <w:rPr>
                <w:sz w:val="24"/>
                <w:szCs w:val="24"/>
              </w:rPr>
              <w:t>Americans with Disabilities Act</w:t>
            </w:r>
          </w:p>
        </w:tc>
        <w:tc>
          <w:tcPr>
            <w:tcW w:w="2605" w:type="dxa"/>
          </w:tcPr>
          <w:p w14:paraId="60801D65" w14:textId="77777777" w:rsidR="008F650A" w:rsidRPr="008F650A" w:rsidRDefault="008F650A" w:rsidP="008F650A">
            <w:pPr>
              <w:pStyle w:val="ListParagraph"/>
              <w:spacing w:after="160" w:line="259" w:lineRule="auto"/>
              <w:rPr>
                <w:sz w:val="24"/>
                <w:szCs w:val="24"/>
              </w:rPr>
            </w:pPr>
          </w:p>
        </w:tc>
      </w:tr>
      <w:tr w:rsidR="008F650A" w:rsidRPr="008F650A" w14:paraId="315EF6C9" w14:textId="77777777" w:rsidTr="007B032F">
        <w:tc>
          <w:tcPr>
            <w:tcW w:w="2075" w:type="dxa"/>
          </w:tcPr>
          <w:p w14:paraId="19C497CB" w14:textId="77777777" w:rsidR="008F650A" w:rsidRPr="008F650A" w:rsidRDefault="008F650A" w:rsidP="008F650A">
            <w:pPr>
              <w:pStyle w:val="ListParagraph"/>
              <w:spacing w:after="160" w:line="259" w:lineRule="auto"/>
              <w:rPr>
                <w:b/>
                <w:bCs/>
                <w:sz w:val="24"/>
                <w:szCs w:val="24"/>
              </w:rPr>
            </w:pPr>
            <w:r w:rsidRPr="008F650A">
              <w:rPr>
                <w:b/>
                <w:bCs/>
                <w:sz w:val="24"/>
                <w:szCs w:val="24"/>
              </w:rPr>
              <w:t>AEA</w:t>
            </w:r>
          </w:p>
        </w:tc>
        <w:tc>
          <w:tcPr>
            <w:tcW w:w="4670" w:type="dxa"/>
          </w:tcPr>
          <w:p w14:paraId="26001845" w14:textId="77777777" w:rsidR="008F650A" w:rsidRPr="008F650A" w:rsidRDefault="008F650A" w:rsidP="008F650A">
            <w:pPr>
              <w:pStyle w:val="ListParagraph"/>
              <w:spacing w:after="160" w:line="259" w:lineRule="auto"/>
              <w:rPr>
                <w:sz w:val="24"/>
                <w:szCs w:val="24"/>
              </w:rPr>
            </w:pPr>
            <w:r w:rsidRPr="008F650A">
              <w:rPr>
                <w:sz w:val="24"/>
                <w:szCs w:val="24"/>
              </w:rPr>
              <w:t>Area Education Agencies</w:t>
            </w:r>
          </w:p>
        </w:tc>
        <w:tc>
          <w:tcPr>
            <w:tcW w:w="2605" w:type="dxa"/>
          </w:tcPr>
          <w:p w14:paraId="6CAFDA84" w14:textId="77777777" w:rsidR="008F650A" w:rsidRPr="008F650A" w:rsidRDefault="008F650A" w:rsidP="008F650A">
            <w:pPr>
              <w:pStyle w:val="ListParagraph"/>
              <w:spacing w:after="160" w:line="259" w:lineRule="auto"/>
              <w:rPr>
                <w:sz w:val="24"/>
                <w:szCs w:val="24"/>
              </w:rPr>
            </w:pPr>
          </w:p>
        </w:tc>
      </w:tr>
      <w:tr w:rsidR="00480C6D" w:rsidRPr="008F650A" w14:paraId="4F54D035" w14:textId="77777777" w:rsidTr="007B032F">
        <w:tc>
          <w:tcPr>
            <w:tcW w:w="2075" w:type="dxa"/>
          </w:tcPr>
          <w:p w14:paraId="69E8F5C2" w14:textId="08E24B2F" w:rsidR="00480C6D" w:rsidRPr="008F650A" w:rsidRDefault="00480C6D" w:rsidP="00480C6D">
            <w:pPr>
              <w:pStyle w:val="ListParagraph"/>
              <w:rPr>
                <w:b/>
                <w:bCs/>
                <w:sz w:val="24"/>
                <w:szCs w:val="24"/>
              </w:rPr>
            </w:pPr>
            <w:r>
              <w:rPr>
                <w:b/>
                <w:bCs/>
                <w:sz w:val="24"/>
                <w:szCs w:val="24"/>
              </w:rPr>
              <w:t>APSE</w:t>
            </w:r>
          </w:p>
        </w:tc>
        <w:tc>
          <w:tcPr>
            <w:tcW w:w="4670" w:type="dxa"/>
          </w:tcPr>
          <w:p w14:paraId="2928F03D" w14:textId="619A84E0" w:rsidR="00480C6D" w:rsidRPr="008F650A" w:rsidRDefault="00480C6D" w:rsidP="008F650A">
            <w:pPr>
              <w:pStyle w:val="ListParagraph"/>
              <w:rPr>
                <w:sz w:val="24"/>
                <w:szCs w:val="24"/>
              </w:rPr>
            </w:pPr>
            <w:r>
              <w:rPr>
                <w:sz w:val="24"/>
                <w:szCs w:val="24"/>
              </w:rPr>
              <w:t>Association for Persons in Supported Employment</w:t>
            </w:r>
          </w:p>
        </w:tc>
        <w:tc>
          <w:tcPr>
            <w:tcW w:w="2605" w:type="dxa"/>
          </w:tcPr>
          <w:p w14:paraId="2295290E" w14:textId="77777777" w:rsidR="00480C6D" w:rsidRPr="008F650A" w:rsidRDefault="00480C6D" w:rsidP="008F650A">
            <w:pPr>
              <w:pStyle w:val="ListParagraph"/>
              <w:rPr>
                <w:sz w:val="24"/>
                <w:szCs w:val="24"/>
              </w:rPr>
            </w:pPr>
          </w:p>
        </w:tc>
      </w:tr>
      <w:tr w:rsidR="008F650A" w:rsidRPr="008F650A" w14:paraId="1AD76628" w14:textId="77777777" w:rsidTr="007B032F">
        <w:tc>
          <w:tcPr>
            <w:tcW w:w="2075" w:type="dxa"/>
          </w:tcPr>
          <w:p w14:paraId="232E482D" w14:textId="77777777" w:rsidR="008F650A" w:rsidRPr="008F650A" w:rsidRDefault="008F650A" w:rsidP="008F650A">
            <w:pPr>
              <w:pStyle w:val="ListParagraph"/>
              <w:spacing w:after="160" w:line="259" w:lineRule="auto"/>
              <w:rPr>
                <w:b/>
                <w:bCs/>
                <w:sz w:val="24"/>
                <w:szCs w:val="24"/>
              </w:rPr>
            </w:pPr>
            <w:r w:rsidRPr="008F650A">
              <w:rPr>
                <w:b/>
                <w:bCs/>
                <w:sz w:val="24"/>
                <w:szCs w:val="24"/>
              </w:rPr>
              <w:t>ARPA</w:t>
            </w:r>
          </w:p>
        </w:tc>
        <w:tc>
          <w:tcPr>
            <w:tcW w:w="4670" w:type="dxa"/>
          </w:tcPr>
          <w:p w14:paraId="4193A0F1" w14:textId="77777777" w:rsidR="008F650A" w:rsidRPr="008F650A" w:rsidRDefault="008F650A" w:rsidP="008F650A">
            <w:pPr>
              <w:pStyle w:val="ListParagraph"/>
              <w:spacing w:after="160" w:line="259" w:lineRule="auto"/>
              <w:rPr>
                <w:sz w:val="24"/>
                <w:szCs w:val="24"/>
              </w:rPr>
            </w:pPr>
            <w:r w:rsidRPr="008F650A">
              <w:rPr>
                <w:sz w:val="24"/>
                <w:szCs w:val="24"/>
              </w:rPr>
              <w:t>American Rescue Plan Act</w:t>
            </w:r>
          </w:p>
        </w:tc>
        <w:tc>
          <w:tcPr>
            <w:tcW w:w="2605" w:type="dxa"/>
          </w:tcPr>
          <w:p w14:paraId="5792190A" w14:textId="77777777" w:rsidR="008F650A" w:rsidRPr="008F650A" w:rsidRDefault="008F650A" w:rsidP="008F650A">
            <w:pPr>
              <w:pStyle w:val="ListParagraph"/>
              <w:spacing w:after="160" w:line="259" w:lineRule="auto"/>
              <w:rPr>
                <w:sz w:val="24"/>
                <w:szCs w:val="24"/>
              </w:rPr>
            </w:pPr>
          </w:p>
        </w:tc>
      </w:tr>
      <w:tr w:rsidR="008F650A" w:rsidRPr="008F650A" w14:paraId="3B8ACC9A" w14:textId="77777777" w:rsidTr="007B032F">
        <w:tc>
          <w:tcPr>
            <w:tcW w:w="2075" w:type="dxa"/>
          </w:tcPr>
          <w:p w14:paraId="5476D7FC" w14:textId="77777777" w:rsidR="008F650A" w:rsidRPr="008F650A" w:rsidRDefault="008F650A" w:rsidP="008F650A">
            <w:pPr>
              <w:pStyle w:val="ListParagraph"/>
              <w:spacing w:after="160" w:line="259" w:lineRule="auto"/>
              <w:rPr>
                <w:b/>
                <w:bCs/>
                <w:sz w:val="24"/>
                <w:szCs w:val="24"/>
              </w:rPr>
            </w:pPr>
            <w:r w:rsidRPr="008F650A">
              <w:rPr>
                <w:b/>
                <w:bCs/>
                <w:sz w:val="24"/>
                <w:szCs w:val="24"/>
              </w:rPr>
              <w:t>BHIS</w:t>
            </w:r>
          </w:p>
        </w:tc>
        <w:tc>
          <w:tcPr>
            <w:tcW w:w="4670" w:type="dxa"/>
          </w:tcPr>
          <w:p w14:paraId="6E48B503" w14:textId="77777777" w:rsidR="008F650A" w:rsidRPr="008F650A" w:rsidRDefault="008F650A" w:rsidP="008F650A">
            <w:pPr>
              <w:pStyle w:val="ListParagraph"/>
              <w:spacing w:after="160" w:line="259" w:lineRule="auto"/>
              <w:rPr>
                <w:sz w:val="24"/>
                <w:szCs w:val="24"/>
              </w:rPr>
            </w:pPr>
            <w:r w:rsidRPr="008F650A">
              <w:rPr>
                <w:sz w:val="24"/>
                <w:szCs w:val="24"/>
              </w:rPr>
              <w:t>Behavioral health Intervention Services</w:t>
            </w:r>
          </w:p>
        </w:tc>
        <w:tc>
          <w:tcPr>
            <w:tcW w:w="2605" w:type="dxa"/>
          </w:tcPr>
          <w:p w14:paraId="76552574" w14:textId="77777777" w:rsidR="008F650A" w:rsidRPr="008F650A" w:rsidRDefault="008F650A" w:rsidP="008F650A">
            <w:pPr>
              <w:pStyle w:val="ListParagraph"/>
              <w:spacing w:after="160" w:line="259" w:lineRule="auto"/>
              <w:rPr>
                <w:sz w:val="24"/>
                <w:szCs w:val="24"/>
              </w:rPr>
            </w:pPr>
          </w:p>
        </w:tc>
      </w:tr>
      <w:tr w:rsidR="008F650A" w:rsidRPr="008F650A" w14:paraId="1D73DA8A" w14:textId="77777777" w:rsidTr="007B032F">
        <w:tc>
          <w:tcPr>
            <w:tcW w:w="2075" w:type="dxa"/>
          </w:tcPr>
          <w:p w14:paraId="56D7F45B" w14:textId="77777777" w:rsidR="008F650A" w:rsidRPr="008F650A" w:rsidRDefault="008F650A" w:rsidP="008F650A">
            <w:pPr>
              <w:pStyle w:val="ListParagraph"/>
              <w:spacing w:after="160" w:line="259" w:lineRule="auto"/>
              <w:rPr>
                <w:b/>
                <w:bCs/>
                <w:sz w:val="24"/>
                <w:szCs w:val="24"/>
              </w:rPr>
            </w:pPr>
            <w:r w:rsidRPr="008F650A">
              <w:rPr>
                <w:b/>
                <w:bCs/>
                <w:sz w:val="24"/>
                <w:szCs w:val="24"/>
              </w:rPr>
              <w:t>CCO</w:t>
            </w:r>
          </w:p>
        </w:tc>
        <w:tc>
          <w:tcPr>
            <w:tcW w:w="4670" w:type="dxa"/>
          </w:tcPr>
          <w:p w14:paraId="35C61AAE" w14:textId="77777777" w:rsidR="008F650A" w:rsidRPr="008F650A" w:rsidRDefault="008F650A" w:rsidP="008F650A">
            <w:pPr>
              <w:pStyle w:val="ListParagraph"/>
              <w:spacing w:after="160" w:line="259" w:lineRule="auto"/>
              <w:rPr>
                <w:sz w:val="24"/>
                <w:szCs w:val="24"/>
              </w:rPr>
            </w:pPr>
            <w:r w:rsidRPr="008F650A">
              <w:rPr>
                <w:sz w:val="24"/>
                <w:szCs w:val="24"/>
              </w:rPr>
              <w:t>Consumer Choice Option</w:t>
            </w:r>
          </w:p>
        </w:tc>
        <w:tc>
          <w:tcPr>
            <w:tcW w:w="2605" w:type="dxa"/>
          </w:tcPr>
          <w:p w14:paraId="0BFA53F7" w14:textId="77777777" w:rsidR="008F650A" w:rsidRPr="008F650A" w:rsidRDefault="008F650A" w:rsidP="008F650A">
            <w:pPr>
              <w:pStyle w:val="ListParagraph"/>
              <w:spacing w:after="160" w:line="259" w:lineRule="auto"/>
              <w:rPr>
                <w:sz w:val="24"/>
                <w:szCs w:val="24"/>
              </w:rPr>
            </w:pPr>
          </w:p>
        </w:tc>
      </w:tr>
      <w:tr w:rsidR="008F650A" w:rsidRPr="008F650A" w14:paraId="5EAADD59" w14:textId="77777777" w:rsidTr="007B032F">
        <w:tc>
          <w:tcPr>
            <w:tcW w:w="2075" w:type="dxa"/>
          </w:tcPr>
          <w:p w14:paraId="00938F44" w14:textId="77777777" w:rsidR="008F650A" w:rsidRPr="008F650A" w:rsidRDefault="008F650A" w:rsidP="008F650A">
            <w:pPr>
              <w:pStyle w:val="ListParagraph"/>
              <w:spacing w:after="160" w:line="259" w:lineRule="auto"/>
              <w:rPr>
                <w:b/>
                <w:bCs/>
                <w:sz w:val="24"/>
                <w:szCs w:val="24"/>
              </w:rPr>
            </w:pPr>
            <w:r w:rsidRPr="008F650A">
              <w:rPr>
                <w:b/>
                <w:bCs/>
                <w:sz w:val="24"/>
                <w:szCs w:val="24"/>
              </w:rPr>
              <w:t>CDD</w:t>
            </w:r>
          </w:p>
        </w:tc>
        <w:tc>
          <w:tcPr>
            <w:tcW w:w="4670" w:type="dxa"/>
          </w:tcPr>
          <w:p w14:paraId="37EBE0D8" w14:textId="77777777" w:rsidR="008F650A" w:rsidRPr="008F650A" w:rsidRDefault="008F650A" w:rsidP="008F650A">
            <w:pPr>
              <w:pStyle w:val="ListParagraph"/>
              <w:spacing w:after="160" w:line="259" w:lineRule="auto"/>
              <w:rPr>
                <w:sz w:val="24"/>
                <w:szCs w:val="24"/>
              </w:rPr>
            </w:pPr>
            <w:r w:rsidRPr="008F650A">
              <w:rPr>
                <w:sz w:val="24"/>
                <w:szCs w:val="24"/>
              </w:rPr>
              <w:t>Center for Disabilities and Development</w:t>
            </w:r>
          </w:p>
        </w:tc>
        <w:tc>
          <w:tcPr>
            <w:tcW w:w="2605" w:type="dxa"/>
          </w:tcPr>
          <w:p w14:paraId="6F1DA0B3" w14:textId="77777777" w:rsidR="008F650A" w:rsidRPr="008F650A" w:rsidRDefault="008F650A" w:rsidP="008F650A">
            <w:pPr>
              <w:pStyle w:val="ListParagraph"/>
              <w:spacing w:after="160" w:line="259" w:lineRule="auto"/>
              <w:rPr>
                <w:sz w:val="24"/>
                <w:szCs w:val="24"/>
              </w:rPr>
            </w:pPr>
          </w:p>
        </w:tc>
      </w:tr>
      <w:tr w:rsidR="008F650A" w:rsidRPr="008F650A" w14:paraId="32784753" w14:textId="77777777" w:rsidTr="007B032F">
        <w:tc>
          <w:tcPr>
            <w:tcW w:w="2075" w:type="dxa"/>
          </w:tcPr>
          <w:p w14:paraId="5BFA95F1" w14:textId="77777777" w:rsidR="008F650A" w:rsidRPr="008F650A" w:rsidRDefault="008F650A" w:rsidP="008F650A">
            <w:pPr>
              <w:pStyle w:val="ListParagraph"/>
              <w:spacing w:after="160" w:line="259" w:lineRule="auto"/>
              <w:rPr>
                <w:b/>
                <w:bCs/>
                <w:sz w:val="24"/>
                <w:szCs w:val="24"/>
              </w:rPr>
            </w:pPr>
            <w:r w:rsidRPr="008F650A">
              <w:rPr>
                <w:b/>
                <w:bCs/>
                <w:sz w:val="24"/>
                <w:szCs w:val="24"/>
              </w:rPr>
              <w:t>CHIP</w:t>
            </w:r>
          </w:p>
        </w:tc>
        <w:tc>
          <w:tcPr>
            <w:tcW w:w="4670" w:type="dxa"/>
          </w:tcPr>
          <w:p w14:paraId="37572CFF" w14:textId="77777777" w:rsidR="008F650A" w:rsidRPr="008F650A" w:rsidRDefault="008F650A" w:rsidP="008F650A">
            <w:pPr>
              <w:pStyle w:val="ListParagraph"/>
              <w:spacing w:after="160" w:line="259" w:lineRule="auto"/>
              <w:rPr>
                <w:sz w:val="24"/>
                <w:szCs w:val="24"/>
              </w:rPr>
            </w:pPr>
            <w:r w:rsidRPr="008F650A">
              <w:rPr>
                <w:sz w:val="24"/>
                <w:szCs w:val="24"/>
              </w:rPr>
              <w:t>Children’s Health Insurance Program</w:t>
            </w:r>
          </w:p>
        </w:tc>
        <w:tc>
          <w:tcPr>
            <w:tcW w:w="2605" w:type="dxa"/>
          </w:tcPr>
          <w:p w14:paraId="26660270" w14:textId="77777777" w:rsidR="008F650A" w:rsidRPr="008F650A" w:rsidRDefault="008F650A" w:rsidP="008F650A">
            <w:pPr>
              <w:pStyle w:val="ListParagraph"/>
              <w:spacing w:after="160" w:line="259" w:lineRule="auto"/>
              <w:rPr>
                <w:sz w:val="24"/>
                <w:szCs w:val="24"/>
              </w:rPr>
            </w:pPr>
          </w:p>
        </w:tc>
      </w:tr>
      <w:tr w:rsidR="008F650A" w:rsidRPr="008F650A" w14:paraId="6A64147C" w14:textId="77777777" w:rsidTr="007B032F">
        <w:tc>
          <w:tcPr>
            <w:tcW w:w="2075" w:type="dxa"/>
          </w:tcPr>
          <w:p w14:paraId="4B54FD50" w14:textId="77777777" w:rsidR="008F650A" w:rsidRPr="008F650A" w:rsidRDefault="008F650A" w:rsidP="008F650A">
            <w:pPr>
              <w:pStyle w:val="ListParagraph"/>
              <w:spacing w:after="160" w:line="259" w:lineRule="auto"/>
              <w:rPr>
                <w:b/>
                <w:bCs/>
                <w:sz w:val="24"/>
                <w:szCs w:val="24"/>
              </w:rPr>
            </w:pPr>
            <w:r w:rsidRPr="008F650A">
              <w:rPr>
                <w:b/>
                <w:bCs/>
                <w:sz w:val="24"/>
                <w:szCs w:val="24"/>
              </w:rPr>
              <w:t>CHSC</w:t>
            </w:r>
          </w:p>
        </w:tc>
        <w:tc>
          <w:tcPr>
            <w:tcW w:w="4670" w:type="dxa"/>
          </w:tcPr>
          <w:p w14:paraId="1686CED1" w14:textId="77777777" w:rsidR="008F650A" w:rsidRPr="008F650A" w:rsidRDefault="008F650A" w:rsidP="008F650A">
            <w:pPr>
              <w:pStyle w:val="ListParagraph"/>
              <w:spacing w:after="160" w:line="259" w:lineRule="auto"/>
              <w:rPr>
                <w:sz w:val="24"/>
                <w:szCs w:val="24"/>
              </w:rPr>
            </w:pPr>
            <w:r w:rsidRPr="008F650A">
              <w:rPr>
                <w:sz w:val="24"/>
                <w:szCs w:val="24"/>
              </w:rPr>
              <w:t>Child Health Specialty Clinics</w:t>
            </w:r>
          </w:p>
        </w:tc>
        <w:tc>
          <w:tcPr>
            <w:tcW w:w="2605" w:type="dxa"/>
          </w:tcPr>
          <w:p w14:paraId="4CB8D8DA" w14:textId="77777777" w:rsidR="008F650A" w:rsidRPr="008F650A" w:rsidRDefault="008F650A" w:rsidP="008F650A">
            <w:pPr>
              <w:pStyle w:val="ListParagraph"/>
              <w:spacing w:after="160" w:line="259" w:lineRule="auto"/>
              <w:rPr>
                <w:sz w:val="24"/>
                <w:szCs w:val="24"/>
              </w:rPr>
            </w:pPr>
          </w:p>
        </w:tc>
      </w:tr>
      <w:tr w:rsidR="008F650A" w:rsidRPr="008F650A" w14:paraId="4F0BD49E" w14:textId="77777777" w:rsidTr="007B032F">
        <w:tc>
          <w:tcPr>
            <w:tcW w:w="2075" w:type="dxa"/>
          </w:tcPr>
          <w:p w14:paraId="1C72CB77" w14:textId="77777777" w:rsidR="008F650A" w:rsidRPr="008F650A" w:rsidRDefault="008F650A" w:rsidP="008F650A">
            <w:pPr>
              <w:pStyle w:val="ListParagraph"/>
              <w:spacing w:after="160" w:line="259" w:lineRule="auto"/>
              <w:rPr>
                <w:b/>
                <w:bCs/>
                <w:sz w:val="24"/>
                <w:szCs w:val="24"/>
              </w:rPr>
            </w:pPr>
            <w:r w:rsidRPr="008F650A">
              <w:rPr>
                <w:b/>
                <w:bCs/>
                <w:sz w:val="24"/>
                <w:szCs w:val="24"/>
              </w:rPr>
              <w:t>CYSHCN</w:t>
            </w:r>
          </w:p>
        </w:tc>
        <w:tc>
          <w:tcPr>
            <w:tcW w:w="4670" w:type="dxa"/>
          </w:tcPr>
          <w:p w14:paraId="7AF455B7" w14:textId="77777777" w:rsidR="008F650A" w:rsidRPr="008F650A" w:rsidRDefault="008F650A" w:rsidP="008F650A">
            <w:pPr>
              <w:pStyle w:val="ListParagraph"/>
              <w:spacing w:after="160" w:line="259" w:lineRule="auto"/>
              <w:rPr>
                <w:sz w:val="24"/>
                <w:szCs w:val="24"/>
              </w:rPr>
            </w:pPr>
            <w:r w:rsidRPr="008F650A">
              <w:rPr>
                <w:sz w:val="24"/>
                <w:szCs w:val="24"/>
              </w:rPr>
              <w:t>Children and Youth with Special Health Care Needs</w:t>
            </w:r>
          </w:p>
        </w:tc>
        <w:tc>
          <w:tcPr>
            <w:tcW w:w="2605" w:type="dxa"/>
          </w:tcPr>
          <w:p w14:paraId="0A89443F" w14:textId="77777777" w:rsidR="008F650A" w:rsidRPr="008F650A" w:rsidRDefault="008F650A" w:rsidP="008F650A">
            <w:pPr>
              <w:pStyle w:val="ListParagraph"/>
              <w:spacing w:after="160" w:line="259" w:lineRule="auto"/>
              <w:rPr>
                <w:sz w:val="24"/>
                <w:szCs w:val="24"/>
              </w:rPr>
            </w:pPr>
          </w:p>
        </w:tc>
      </w:tr>
      <w:tr w:rsidR="008F650A" w:rsidRPr="008F650A" w14:paraId="13C34D2D" w14:textId="77777777" w:rsidTr="007B032F">
        <w:tc>
          <w:tcPr>
            <w:tcW w:w="2075" w:type="dxa"/>
          </w:tcPr>
          <w:p w14:paraId="13E87FED" w14:textId="77777777" w:rsidR="008F650A" w:rsidRPr="008F650A" w:rsidRDefault="008F650A" w:rsidP="008F650A">
            <w:pPr>
              <w:pStyle w:val="ListParagraph"/>
              <w:spacing w:after="160" w:line="259" w:lineRule="auto"/>
              <w:rPr>
                <w:b/>
                <w:bCs/>
                <w:sz w:val="24"/>
                <w:szCs w:val="24"/>
              </w:rPr>
            </w:pPr>
            <w:r w:rsidRPr="008F650A">
              <w:rPr>
                <w:b/>
                <w:bCs/>
                <w:sz w:val="24"/>
                <w:szCs w:val="24"/>
              </w:rPr>
              <w:t>DD</w:t>
            </w:r>
          </w:p>
        </w:tc>
        <w:tc>
          <w:tcPr>
            <w:tcW w:w="4670" w:type="dxa"/>
          </w:tcPr>
          <w:p w14:paraId="5980685C" w14:textId="77777777" w:rsidR="008F650A" w:rsidRPr="008F650A" w:rsidRDefault="008F650A" w:rsidP="008F650A">
            <w:pPr>
              <w:pStyle w:val="ListParagraph"/>
              <w:spacing w:after="160" w:line="259" w:lineRule="auto"/>
              <w:rPr>
                <w:sz w:val="24"/>
                <w:szCs w:val="24"/>
              </w:rPr>
            </w:pPr>
            <w:r w:rsidRPr="008F650A">
              <w:rPr>
                <w:sz w:val="24"/>
                <w:szCs w:val="24"/>
              </w:rPr>
              <w:t>Developmental Disabilities</w:t>
            </w:r>
          </w:p>
        </w:tc>
        <w:tc>
          <w:tcPr>
            <w:tcW w:w="2605" w:type="dxa"/>
          </w:tcPr>
          <w:p w14:paraId="2E307348" w14:textId="77777777" w:rsidR="008F650A" w:rsidRPr="008F650A" w:rsidRDefault="008F650A" w:rsidP="008F650A">
            <w:pPr>
              <w:pStyle w:val="ListParagraph"/>
              <w:spacing w:after="160" w:line="259" w:lineRule="auto"/>
              <w:rPr>
                <w:sz w:val="24"/>
                <w:szCs w:val="24"/>
              </w:rPr>
            </w:pPr>
          </w:p>
        </w:tc>
      </w:tr>
      <w:tr w:rsidR="007B032F" w:rsidRPr="008F650A" w14:paraId="14AA7DB6" w14:textId="77777777" w:rsidTr="007B032F">
        <w:trPr>
          <w:trHeight w:val="422"/>
        </w:trPr>
        <w:tc>
          <w:tcPr>
            <w:tcW w:w="2075" w:type="dxa"/>
          </w:tcPr>
          <w:p w14:paraId="02B14857" w14:textId="2D19AF4D" w:rsidR="007B032F" w:rsidRPr="008F650A" w:rsidRDefault="007B032F" w:rsidP="008F650A">
            <w:pPr>
              <w:pStyle w:val="ListParagraph"/>
              <w:rPr>
                <w:b/>
                <w:bCs/>
                <w:sz w:val="24"/>
                <w:szCs w:val="24"/>
              </w:rPr>
            </w:pPr>
            <w:r>
              <w:rPr>
                <w:b/>
                <w:bCs/>
                <w:sz w:val="24"/>
                <w:szCs w:val="24"/>
              </w:rPr>
              <w:t>DHS</w:t>
            </w:r>
          </w:p>
        </w:tc>
        <w:tc>
          <w:tcPr>
            <w:tcW w:w="4670" w:type="dxa"/>
          </w:tcPr>
          <w:p w14:paraId="6630E587" w14:textId="2FFF68FC" w:rsidR="007B032F" w:rsidRPr="008F650A" w:rsidRDefault="007B032F" w:rsidP="008F650A">
            <w:pPr>
              <w:pStyle w:val="ListParagraph"/>
              <w:rPr>
                <w:sz w:val="24"/>
                <w:szCs w:val="24"/>
              </w:rPr>
            </w:pPr>
            <w:r>
              <w:rPr>
                <w:sz w:val="24"/>
                <w:szCs w:val="24"/>
              </w:rPr>
              <w:t>Department of Human Services</w:t>
            </w:r>
          </w:p>
        </w:tc>
        <w:tc>
          <w:tcPr>
            <w:tcW w:w="2605" w:type="dxa"/>
          </w:tcPr>
          <w:p w14:paraId="7CE26786" w14:textId="77777777" w:rsidR="007B032F" w:rsidRPr="008F650A" w:rsidRDefault="007B032F" w:rsidP="008F650A">
            <w:pPr>
              <w:pStyle w:val="ListParagraph"/>
              <w:rPr>
                <w:sz w:val="24"/>
                <w:szCs w:val="24"/>
              </w:rPr>
            </w:pPr>
          </w:p>
        </w:tc>
      </w:tr>
      <w:tr w:rsidR="00480C6D" w:rsidRPr="008F650A" w14:paraId="5C3C6D2B" w14:textId="77777777" w:rsidTr="007B032F">
        <w:tc>
          <w:tcPr>
            <w:tcW w:w="2075" w:type="dxa"/>
          </w:tcPr>
          <w:p w14:paraId="46747DC8" w14:textId="46AD49AB" w:rsidR="00480C6D" w:rsidRPr="008F650A" w:rsidRDefault="00480C6D" w:rsidP="008F650A">
            <w:pPr>
              <w:pStyle w:val="ListParagraph"/>
              <w:spacing w:after="160" w:line="259" w:lineRule="auto"/>
              <w:rPr>
                <w:b/>
                <w:bCs/>
                <w:sz w:val="24"/>
                <w:szCs w:val="24"/>
              </w:rPr>
            </w:pPr>
            <w:r w:rsidRPr="008F650A">
              <w:rPr>
                <w:b/>
                <w:bCs/>
                <w:sz w:val="24"/>
                <w:szCs w:val="24"/>
              </w:rPr>
              <w:t>DME</w:t>
            </w:r>
          </w:p>
        </w:tc>
        <w:tc>
          <w:tcPr>
            <w:tcW w:w="4670" w:type="dxa"/>
          </w:tcPr>
          <w:p w14:paraId="7E0A319A" w14:textId="12A4AE93" w:rsidR="00480C6D" w:rsidRPr="008F650A" w:rsidRDefault="00480C6D" w:rsidP="008F650A">
            <w:pPr>
              <w:pStyle w:val="ListParagraph"/>
              <w:spacing w:after="160" w:line="259" w:lineRule="auto"/>
              <w:rPr>
                <w:sz w:val="24"/>
                <w:szCs w:val="24"/>
              </w:rPr>
            </w:pPr>
            <w:r w:rsidRPr="008F650A">
              <w:rPr>
                <w:sz w:val="24"/>
                <w:szCs w:val="24"/>
              </w:rPr>
              <w:t>Durable Medical Equipment</w:t>
            </w:r>
          </w:p>
        </w:tc>
        <w:tc>
          <w:tcPr>
            <w:tcW w:w="2605" w:type="dxa"/>
          </w:tcPr>
          <w:p w14:paraId="681DD9E1" w14:textId="77777777" w:rsidR="00480C6D" w:rsidRPr="008F650A" w:rsidRDefault="00480C6D" w:rsidP="008F650A">
            <w:pPr>
              <w:pStyle w:val="ListParagraph"/>
              <w:spacing w:after="160" w:line="259" w:lineRule="auto"/>
              <w:rPr>
                <w:sz w:val="24"/>
                <w:szCs w:val="24"/>
              </w:rPr>
            </w:pPr>
          </w:p>
        </w:tc>
      </w:tr>
      <w:tr w:rsidR="00480C6D" w:rsidRPr="008F650A" w14:paraId="7EB3A1FE" w14:textId="77777777" w:rsidTr="007B032F">
        <w:tc>
          <w:tcPr>
            <w:tcW w:w="2075" w:type="dxa"/>
          </w:tcPr>
          <w:p w14:paraId="1535020F" w14:textId="2BB71C0C" w:rsidR="00480C6D" w:rsidRPr="008F650A" w:rsidRDefault="00480C6D" w:rsidP="008F650A">
            <w:pPr>
              <w:pStyle w:val="ListParagraph"/>
              <w:spacing w:after="160" w:line="259" w:lineRule="auto"/>
              <w:rPr>
                <w:b/>
                <w:bCs/>
                <w:sz w:val="24"/>
                <w:szCs w:val="24"/>
              </w:rPr>
            </w:pPr>
            <w:r w:rsidRPr="008F650A">
              <w:rPr>
                <w:b/>
                <w:bCs/>
                <w:sz w:val="24"/>
                <w:szCs w:val="24"/>
              </w:rPr>
              <w:t>DOJ</w:t>
            </w:r>
          </w:p>
        </w:tc>
        <w:tc>
          <w:tcPr>
            <w:tcW w:w="4670" w:type="dxa"/>
          </w:tcPr>
          <w:p w14:paraId="2D9CC175" w14:textId="7F2BC659" w:rsidR="00480C6D" w:rsidRPr="008F650A" w:rsidRDefault="00480C6D" w:rsidP="008F650A">
            <w:pPr>
              <w:pStyle w:val="ListParagraph"/>
              <w:spacing w:after="160" w:line="259" w:lineRule="auto"/>
              <w:rPr>
                <w:sz w:val="24"/>
                <w:szCs w:val="24"/>
              </w:rPr>
            </w:pPr>
            <w:r w:rsidRPr="008F650A">
              <w:rPr>
                <w:sz w:val="24"/>
                <w:szCs w:val="24"/>
              </w:rPr>
              <w:t>Department of Justice</w:t>
            </w:r>
          </w:p>
        </w:tc>
        <w:tc>
          <w:tcPr>
            <w:tcW w:w="2605" w:type="dxa"/>
          </w:tcPr>
          <w:p w14:paraId="71B66E55" w14:textId="77777777" w:rsidR="00480C6D" w:rsidRPr="008F650A" w:rsidRDefault="00480C6D" w:rsidP="008F650A">
            <w:pPr>
              <w:pStyle w:val="ListParagraph"/>
              <w:spacing w:after="160" w:line="259" w:lineRule="auto"/>
              <w:rPr>
                <w:sz w:val="24"/>
                <w:szCs w:val="24"/>
              </w:rPr>
            </w:pPr>
          </w:p>
        </w:tc>
      </w:tr>
      <w:tr w:rsidR="00480C6D" w:rsidRPr="008F650A" w14:paraId="4D89DFCE" w14:textId="77777777" w:rsidTr="007B032F">
        <w:tc>
          <w:tcPr>
            <w:tcW w:w="2075" w:type="dxa"/>
          </w:tcPr>
          <w:p w14:paraId="4C5A9BDD" w14:textId="3F28C2EE" w:rsidR="00480C6D" w:rsidRPr="008F650A" w:rsidRDefault="00480C6D" w:rsidP="008F650A">
            <w:pPr>
              <w:pStyle w:val="ListParagraph"/>
              <w:spacing w:after="160" w:line="259" w:lineRule="auto"/>
              <w:rPr>
                <w:b/>
                <w:bCs/>
                <w:sz w:val="24"/>
                <w:szCs w:val="24"/>
              </w:rPr>
            </w:pPr>
            <w:r w:rsidRPr="008F650A">
              <w:rPr>
                <w:b/>
                <w:bCs/>
                <w:sz w:val="24"/>
                <w:szCs w:val="24"/>
              </w:rPr>
              <w:t>DRI</w:t>
            </w:r>
          </w:p>
        </w:tc>
        <w:tc>
          <w:tcPr>
            <w:tcW w:w="4670" w:type="dxa"/>
          </w:tcPr>
          <w:p w14:paraId="4B1A3A3C" w14:textId="1BFABC9A" w:rsidR="00480C6D" w:rsidRPr="008F650A" w:rsidRDefault="00480C6D" w:rsidP="008F650A">
            <w:pPr>
              <w:pStyle w:val="ListParagraph"/>
              <w:spacing w:after="160" w:line="259" w:lineRule="auto"/>
              <w:rPr>
                <w:sz w:val="24"/>
                <w:szCs w:val="24"/>
              </w:rPr>
            </w:pPr>
            <w:r w:rsidRPr="008F650A">
              <w:rPr>
                <w:sz w:val="24"/>
                <w:szCs w:val="24"/>
              </w:rPr>
              <w:t>Disability Rights Iowa</w:t>
            </w:r>
          </w:p>
        </w:tc>
        <w:tc>
          <w:tcPr>
            <w:tcW w:w="2605" w:type="dxa"/>
          </w:tcPr>
          <w:p w14:paraId="4838FE8A" w14:textId="77777777" w:rsidR="00480C6D" w:rsidRPr="008F650A" w:rsidRDefault="00480C6D" w:rsidP="008F650A">
            <w:pPr>
              <w:pStyle w:val="ListParagraph"/>
              <w:spacing w:after="160" w:line="259" w:lineRule="auto"/>
              <w:rPr>
                <w:sz w:val="24"/>
                <w:szCs w:val="24"/>
              </w:rPr>
            </w:pPr>
          </w:p>
        </w:tc>
      </w:tr>
      <w:tr w:rsidR="00480C6D" w:rsidRPr="008F650A" w14:paraId="1CDCDFCE" w14:textId="77777777" w:rsidTr="007B032F">
        <w:tc>
          <w:tcPr>
            <w:tcW w:w="2075" w:type="dxa"/>
          </w:tcPr>
          <w:p w14:paraId="3D5BBC5A" w14:textId="23E79304" w:rsidR="00480C6D" w:rsidRPr="008F650A" w:rsidRDefault="00480C6D" w:rsidP="008F650A">
            <w:pPr>
              <w:pStyle w:val="ListParagraph"/>
              <w:spacing w:after="160" w:line="259" w:lineRule="auto"/>
              <w:rPr>
                <w:b/>
                <w:bCs/>
                <w:sz w:val="24"/>
                <w:szCs w:val="24"/>
              </w:rPr>
            </w:pPr>
            <w:r w:rsidRPr="008F650A">
              <w:rPr>
                <w:b/>
                <w:bCs/>
                <w:sz w:val="24"/>
                <w:szCs w:val="24"/>
              </w:rPr>
              <w:t>DSA</w:t>
            </w:r>
          </w:p>
        </w:tc>
        <w:tc>
          <w:tcPr>
            <w:tcW w:w="4670" w:type="dxa"/>
          </w:tcPr>
          <w:p w14:paraId="03558C5C" w14:textId="3DF6FF83" w:rsidR="00480C6D" w:rsidRPr="008F650A" w:rsidRDefault="00480C6D" w:rsidP="008F650A">
            <w:pPr>
              <w:pStyle w:val="ListParagraph"/>
              <w:spacing w:after="160" w:line="259" w:lineRule="auto"/>
              <w:rPr>
                <w:sz w:val="24"/>
                <w:szCs w:val="24"/>
              </w:rPr>
            </w:pPr>
            <w:r w:rsidRPr="008F650A">
              <w:rPr>
                <w:sz w:val="24"/>
                <w:szCs w:val="24"/>
              </w:rPr>
              <w:t>Designated State Agency</w:t>
            </w:r>
          </w:p>
        </w:tc>
        <w:tc>
          <w:tcPr>
            <w:tcW w:w="2605" w:type="dxa"/>
          </w:tcPr>
          <w:p w14:paraId="03F659BA" w14:textId="77777777" w:rsidR="00480C6D" w:rsidRPr="008F650A" w:rsidRDefault="00480C6D" w:rsidP="008F650A">
            <w:pPr>
              <w:pStyle w:val="ListParagraph"/>
              <w:spacing w:after="160" w:line="259" w:lineRule="auto"/>
              <w:rPr>
                <w:sz w:val="24"/>
                <w:szCs w:val="24"/>
              </w:rPr>
            </w:pPr>
          </w:p>
        </w:tc>
      </w:tr>
      <w:tr w:rsidR="00480C6D" w:rsidRPr="008F650A" w14:paraId="606E09E7" w14:textId="77777777" w:rsidTr="007B032F">
        <w:tc>
          <w:tcPr>
            <w:tcW w:w="2075" w:type="dxa"/>
          </w:tcPr>
          <w:p w14:paraId="6082B441" w14:textId="0A4074EE" w:rsidR="00480C6D" w:rsidRPr="008F650A" w:rsidRDefault="00480C6D" w:rsidP="008F650A">
            <w:pPr>
              <w:pStyle w:val="ListParagraph"/>
              <w:spacing w:after="160" w:line="259" w:lineRule="auto"/>
              <w:rPr>
                <w:b/>
                <w:bCs/>
                <w:sz w:val="24"/>
                <w:szCs w:val="24"/>
              </w:rPr>
            </w:pPr>
            <w:r w:rsidRPr="008F650A">
              <w:rPr>
                <w:b/>
                <w:bCs/>
                <w:sz w:val="24"/>
                <w:szCs w:val="24"/>
              </w:rPr>
              <w:t>EC</w:t>
            </w:r>
          </w:p>
        </w:tc>
        <w:tc>
          <w:tcPr>
            <w:tcW w:w="4670" w:type="dxa"/>
          </w:tcPr>
          <w:p w14:paraId="114A1A53" w14:textId="582BA1B8" w:rsidR="00480C6D" w:rsidRPr="008F650A" w:rsidRDefault="00480C6D" w:rsidP="008F650A">
            <w:pPr>
              <w:pStyle w:val="ListParagraph"/>
              <w:spacing w:after="160" w:line="259" w:lineRule="auto"/>
              <w:rPr>
                <w:sz w:val="24"/>
                <w:szCs w:val="24"/>
              </w:rPr>
            </w:pPr>
            <w:r w:rsidRPr="008F650A">
              <w:rPr>
                <w:sz w:val="24"/>
                <w:szCs w:val="24"/>
              </w:rPr>
              <w:t>Executive Committee</w:t>
            </w:r>
          </w:p>
        </w:tc>
        <w:tc>
          <w:tcPr>
            <w:tcW w:w="2605" w:type="dxa"/>
          </w:tcPr>
          <w:p w14:paraId="62E0AD87" w14:textId="77777777" w:rsidR="00480C6D" w:rsidRPr="008F650A" w:rsidRDefault="00480C6D" w:rsidP="008F650A">
            <w:pPr>
              <w:pStyle w:val="ListParagraph"/>
              <w:spacing w:after="160" w:line="259" w:lineRule="auto"/>
              <w:rPr>
                <w:sz w:val="24"/>
                <w:szCs w:val="24"/>
              </w:rPr>
            </w:pPr>
          </w:p>
        </w:tc>
      </w:tr>
      <w:tr w:rsidR="00480C6D" w:rsidRPr="008F650A" w14:paraId="2106F615" w14:textId="77777777" w:rsidTr="007B032F">
        <w:tc>
          <w:tcPr>
            <w:tcW w:w="2075" w:type="dxa"/>
          </w:tcPr>
          <w:p w14:paraId="787ED867" w14:textId="0B274BC8" w:rsidR="00480C6D" w:rsidRPr="008F650A" w:rsidRDefault="00480C6D" w:rsidP="008F650A">
            <w:pPr>
              <w:pStyle w:val="ListParagraph"/>
              <w:spacing w:after="160" w:line="259" w:lineRule="auto"/>
              <w:rPr>
                <w:b/>
                <w:bCs/>
                <w:sz w:val="24"/>
                <w:szCs w:val="24"/>
              </w:rPr>
            </w:pPr>
            <w:r w:rsidRPr="008F650A">
              <w:rPr>
                <w:b/>
                <w:bCs/>
                <w:sz w:val="24"/>
                <w:szCs w:val="24"/>
              </w:rPr>
              <w:t>FFY</w:t>
            </w:r>
          </w:p>
        </w:tc>
        <w:tc>
          <w:tcPr>
            <w:tcW w:w="4670" w:type="dxa"/>
          </w:tcPr>
          <w:p w14:paraId="3540E06E" w14:textId="0692DD34" w:rsidR="00480C6D" w:rsidRPr="008F650A" w:rsidRDefault="00480C6D" w:rsidP="008F650A">
            <w:pPr>
              <w:pStyle w:val="ListParagraph"/>
              <w:spacing w:after="160" w:line="259" w:lineRule="auto"/>
              <w:rPr>
                <w:sz w:val="24"/>
                <w:szCs w:val="24"/>
              </w:rPr>
            </w:pPr>
            <w:r w:rsidRPr="008F650A">
              <w:rPr>
                <w:sz w:val="24"/>
                <w:szCs w:val="24"/>
              </w:rPr>
              <w:t>Federal Fiscal Year</w:t>
            </w:r>
          </w:p>
        </w:tc>
        <w:tc>
          <w:tcPr>
            <w:tcW w:w="2605" w:type="dxa"/>
          </w:tcPr>
          <w:p w14:paraId="14EE9CED" w14:textId="77777777" w:rsidR="00480C6D" w:rsidRPr="008F650A" w:rsidRDefault="00480C6D" w:rsidP="008F650A">
            <w:pPr>
              <w:pStyle w:val="ListParagraph"/>
              <w:spacing w:after="160" w:line="259" w:lineRule="auto"/>
              <w:rPr>
                <w:sz w:val="24"/>
                <w:szCs w:val="24"/>
              </w:rPr>
            </w:pPr>
          </w:p>
        </w:tc>
      </w:tr>
      <w:tr w:rsidR="00480C6D" w:rsidRPr="008F650A" w14:paraId="45940ADA" w14:textId="77777777" w:rsidTr="007B032F">
        <w:tc>
          <w:tcPr>
            <w:tcW w:w="2075" w:type="dxa"/>
          </w:tcPr>
          <w:p w14:paraId="231B5022" w14:textId="7449435F" w:rsidR="00480C6D" w:rsidRPr="008F650A" w:rsidRDefault="00480C6D" w:rsidP="008F650A">
            <w:pPr>
              <w:pStyle w:val="ListParagraph"/>
              <w:spacing w:after="160" w:line="259" w:lineRule="auto"/>
              <w:rPr>
                <w:b/>
                <w:bCs/>
                <w:sz w:val="24"/>
                <w:szCs w:val="24"/>
              </w:rPr>
            </w:pPr>
            <w:r w:rsidRPr="008F650A">
              <w:rPr>
                <w:b/>
                <w:bCs/>
                <w:sz w:val="24"/>
                <w:szCs w:val="24"/>
              </w:rPr>
              <w:t>HAWKi</w:t>
            </w:r>
          </w:p>
        </w:tc>
        <w:tc>
          <w:tcPr>
            <w:tcW w:w="4670" w:type="dxa"/>
          </w:tcPr>
          <w:p w14:paraId="69DDED49" w14:textId="5E70768E" w:rsidR="00480C6D" w:rsidRPr="008F650A" w:rsidRDefault="00480C6D" w:rsidP="008F650A">
            <w:pPr>
              <w:pStyle w:val="ListParagraph"/>
              <w:spacing w:after="160" w:line="259" w:lineRule="auto"/>
              <w:rPr>
                <w:sz w:val="24"/>
                <w:szCs w:val="24"/>
              </w:rPr>
            </w:pPr>
            <w:r w:rsidRPr="008F650A">
              <w:rPr>
                <w:sz w:val="24"/>
                <w:szCs w:val="24"/>
              </w:rPr>
              <w:t>Healthy and Well Kids in Iowa</w:t>
            </w:r>
          </w:p>
        </w:tc>
        <w:tc>
          <w:tcPr>
            <w:tcW w:w="2605" w:type="dxa"/>
          </w:tcPr>
          <w:p w14:paraId="01E4E78F" w14:textId="77777777" w:rsidR="00480C6D" w:rsidRPr="008F650A" w:rsidRDefault="00480C6D" w:rsidP="008F650A">
            <w:pPr>
              <w:pStyle w:val="ListParagraph"/>
              <w:spacing w:after="160" w:line="259" w:lineRule="auto"/>
              <w:rPr>
                <w:sz w:val="24"/>
                <w:szCs w:val="24"/>
              </w:rPr>
            </w:pPr>
          </w:p>
        </w:tc>
      </w:tr>
      <w:tr w:rsidR="00480C6D" w:rsidRPr="008F650A" w14:paraId="2E91A05F" w14:textId="77777777" w:rsidTr="007B032F">
        <w:tc>
          <w:tcPr>
            <w:tcW w:w="2075" w:type="dxa"/>
          </w:tcPr>
          <w:p w14:paraId="5B7125FD" w14:textId="421284E5" w:rsidR="00480C6D" w:rsidRPr="008F650A" w:rsidRDefault="00480C6D" w:rsidP="008F650A">
            <w:pPr>
              <w:pStyle w:val="ListParagraph"/>
              <w:spacing w:after="160" w:line="259" w:lineRule="auto"/>
              <w:rPr>
                <w:b/>
                <w:bCs/>
                <w:sz w:val="24"/>
                <w:szCs w:val="24"/>
              </w:rPr>
            </w:pPr>
            <w:r w:rsidRPr="008F650A">
              <w:rPr>
                <w:b/>
                <w:bCs/>
                <w:sz w:val="24"/>
                <w:szCs w:val="24"/>
              </w:rPr>
              <w:lastRenderedPageBreak/>
              <w:t>HCBS</w:t>
            </w:r>
          </w:p>
        </w:tc>
        <w:tc>
          <w:tcPr>
            <w:tcW w:w="4670" w:type="dxa"/>
          </w:tcPr>
          <w:p w14:paraId="1ECB2EC2" w14:textId="033CEB55" w:rsidR="00480C6D" w:rsidRPr="008F650A" w:rsidRDefault="00480C6D" w:rsidP="008F650A">
            <w:pPr>
              <w:pStyle w:val="ListParagraph"/>
              <w:spacing w:after="160" w:line="259" w:lineRule="auto"/>
              <w:rPr>
                <w:sz w:val="24"/>
                <w:szCs w:val="24"/>
              </w:rPr>
            </w:pPr>
            <w:r w:rsidRPr="008F650A">
              <w:rPr>
                <w:sz w:val="24"/>
                <w:szCs w:val="24"/>
              </w:rPr>
              <w:t>Home and Community Based Services</w:t>
            </w:r>
          </w:p>
        </w:tc>
        <w:tc>
          <w:tcPr>
            <w:tcW w:w="2605" w:type="dxa"/>
          </w:tcPr>
          <w:p w14:paraId="73CD85C4" w14:textId="77777777" w:rsidR="00480C6D" w:rsidRPr="008F650A" w:rsidRDefault="00480C6D" w:rsidP="008F650A">
            <w:pPr>
              <w:pStyle w:val="ListParagraph"/>
              <w:spacing w:after="160" w:line="259" w:lineRule="auto"/>
              <w:rPr>
                <w:sz w:val="24"/>
                <w:szCs w:val="24"/>
              </w:rPr>
            </w:pPr>
          </w:p>
        </w:tc>
      </w:tr>
      <w:tr w:rsidR="00480C6D" w:rsidRPr="008F650A" w14:paraId="3D1772EB" w14:textId="77777777" w:rsidTr="007B032F">
        <w:tc>
          <w:tcPr>
            <w:tcW w:w="2075" w:type="dxa"/>
          </w:tcPr>
          <w:p w14:paraId="23C23335" w14:textId="13E400E2" w:rsidR="00480C6D" w:rsidRPr="008F650A" w:rsidRDefault="00480C6D" w:rsidP="008F650A">
            <w:pPr>
              <w:pStyle w:val="ListParagraph"/>
              <w:spacing w:after="160" w:line="259" w:lineRule="auto"/>
              <w:rPr>
                <w:b/>
                <w:bCs/>
                <w:sz w:val="24"/>
                <w:szCs w:val="24"/>
              </w:rPr>
            </w:pPr>
            <w:r w:rsidRPr="008F650A">
              <w:rPr>
                <w:b/>
                <w:bCs/>
                <w:sz w:val="24"/>
                <w:szCs w:val="24"/>
              </w:rPr>
              <w:t>HIPP</w:t>
            </w:r>
          </w:p>
        </w:tc>
        <w:tc>
          <w:tcPr>
            <w:tcW w:w="4670" w:type="dxa"/>
          </w:tcPr>
          <w:p w14:paraId="6C3331CC" w14:textId="55FC736C" w:rsidR="00480C6D" w:rsidRPr="008F650A" w:rsidRDefault="00480C6D" w:rsidP="008F650A">
            <w:pPr>
              <w:pStyle w:val="ListParagraph"/>
              <w:spacing w:after="160" w:line="259" w:lineRule="auto"/>
              <w:rPr>
                <w:sz w:val="24"/>
                <w:szCs w:val="24"/>
              </w:rPr>
            </w:pPr>
            <w:r w:rsidRPr="008F650A">
              <w:rPr>
                <w:sz w:val="24"/>
                <w:szCs w:val="24"/>
              </w:rPr>
              <w:t>Health Insurance Premium Payment</w:t>
            </w:r>
          </w:p>
        </w:tc>
        <w:tc>
          <w:tcPr>
            <w:tcW w:w="2605" w:type="dxa"/>
          </w:tcPr>
          <w:p w14:paraId="030A4C22" w14:textId="77777777" w:rsidR="00480C6D" w:rsidRPr="008F650A" w:rsidRDefault="00480C6D" w:rsidP="008F650A">
            <w:pPr>
              <w:pStyle w:val="ListParagraph"/>
              <w:spacing w:after="160" w:line="259" w:lineRule="auto"/>
              <w:rPr>
                <w:sz w:val="24"/>
                <w:szCs w:val="24"/>
              </w:rPr>
            </w:pPr>
          </w:p>
        </w:tc>
      </w:tr>
      <w:tr w:rsidR="00480C6D" w:rsidRPr="008F650A" w14:paraId="4323DDE5" w14:textId="77777777" w:rsidTr="007B032F">
        <w:tc>
          <w:tcPr>
            <w:tcW w:w="2075" w:type="dxa"/>
          </w:tcPr>
          <w:p w14:paraId="47A06E8D" w14:textId="73D8C88A" w:rsidR="00480C6D" w:rsidRPr="008F650A" w:rsidRDefault="00480C6D" w:rsidP="008F650A">
            <w:pPr>
              <w:pStyle w:val="ListParagraph"/>
              <w:spacing w:after="160" w:line="259" w:lineRule="auto"/>
              <w:rPr>
                <w:b/>
                <w:bCs/>
                <w:sz w:val="24"/>
                <w:szCs w:val="24"/>
              </w:rPr>
            </w:pPr>
            <w:r w:rsidRPr="008F650A">
              <w:rPr>
                <w:b/>
                <w:bCs/>
                <w:sz w:val="24"/>
                <w:szCs w:val="24"/>
              </w:rPr>
              <w:t>HIRTA</w:t>
            </w:r>
          </w:p>
        </w:tc>
        <w:tc>
          <w:tcPr>
            <w:tcW w:w="4670" w:type="dxa"/>
          </w:tcPr>
          <w:p w14:paraId="70BDE525" w14:textId="2CAB4E26" w:rsidR="00480C6D" w:rsidRPr="008F650A" w:rsidRDefault="00480C6D" w:rsidP="008F650A">
            <w:pPr>
              <w:pStyle w:val="ListParagraph"/>
              <w:spacing w:after="160" w:line="259" w:lineRule="auto"/>
              <w:rPr>
                <w:sz w:val="24"/>
                <w:szCs w:val="24"/>
              </w:rPr>
            </w:pPr>
            <w:r w:rsidRPr="008F650A">
              <w:rPr>
                <w:sz w:val="24"/>
                <w:szCs w:val="24"/>
              </w:rPr>
              <w:t>Heart of Iowa Regional Transit Agency</w:t>
            </w:r>
          </w:p>
        </w:tc>
        <w:tc>
          <w:tcPr>
            <w:tcW w:w="2605" w:type="dxa"/>
          </w:tcPr>
          <w:p w14:paraId="400CB90C" w14:textId="77777777" w:rsidR="00480C6D" w:rsidRPr="008F650A" w:rsidRDefault="00480C6D" w:rsidP="008F650A">
            <w:pPr>
              <w:pStyle w:val="ListParagraph"/>
              <w:spacing w:after="160" w:line="259" w:lineRule="auto"/>
              <w:rPr>
                <w:sz w:val="24"/>
                <w:szCs w:val="24"/>
              </w:rPr>
            </w:pPr>
          </w:p>
        </w:tc>
      </w:tr>
      <w:tr w:rsidR="00480C6D" w:rsidRPr="008F650A" w14:paraId="144A119F" w14:textId="77777777" w:rsidTr="007B032F">
        <w:tc>
          <w:tcPr>
            <w:tcW w:w="2075" w:type="dxa"/>
          </w:tcPr>
          <w:p w14:paraId="5204808B" w14:textId="6D0ABA96" w:rsidR="00480C6D" w:rsidRPr="008F650A" w:rsidRDefault="00480C6D" w:rsidP="008F650A">
            <w:pPr>
              <w:pStyle w:val="ListParagraph"/>
              <w:spacing w:after="160" w:line="259" w:lineRule="auto"/>
              <w:rPr>
                <w:b/>
                <w:bCs/>
                <w:sz w:val="24"/>
                <w:szCs w:val="24"/>
              </w:rPr>
            </w:pPr>
            <w:r w:rsidRPr="008F650A">
              <w:rPr>
                <w:b/>
                <w:bCs/>
                <w:sz w:val="24"/>
                <w:szCs w:val="24"/>
              </w:rPr>
              <w:t>HSB</w:t>
            </w:r>
          </w:p>
        </w:tc>
        <w:tc>
          <w:tcPr>
            <w:tcW w:w="4670" w:type="dxa"/>
          </w:tcPr>
          <w:p w14:paraId="11C432FC" w14:textId="096EFFCB" w:rsidR="00480C6D" w:rsidRPr="008F650A" w:rsidRDefault="00480C6D" w:rsidP="008F650A">
            <w:pPr>
              <w:pStyle w:val="ListParagraph"/>
              <w:spacing w:after="160" w:line="259" w:lineRule="auto"/>
              <w:rPr>
                <w:sz w:val="24"/>
                <w:szCs w:val="24"/>
              </w:rPr>
            </w:pPr>
            <w:r w:rsidRPr="008F650A">
              <w:rPr>
                <w:sz w:val="24"/>
                <w:szCs w:val="24"/>
              </w:rPr>
              <w:t>House Study Bill</w:t>
            </w:r>
          </w:p>
        </w:tc>
        <w:tc>
          <w:tcPr>
            <w:tcW w:w="2605" w:type="dxa"/>
          </w:tcPr>
          <w:p w14:paraId="2EE4A2E6" w14:textId="77777777" w:rsidR="00480C6D" w:rsidRPr="008F650A" w:rsidRDefault="00480C6D" w:rsidP="008F650A">
            <w:pPr>
              <w:pStyle w:val="ListParagraph"/>
              <w:spacing w:after="160" w:line="259" w:lineRule="auto"/>
              <w:rPr>
                <w:sz w:val="24"/>
                <w:szCs w:val="24"/>
              </w:rPr>
            </w:pPr>
          </w:p>
        </w:tc>
      </w:tr>
      <w:tr w:rsidR="00480C6D" w:rsidRPr="008F650A" w14:paraId="3758D818" w14:textId="77777777" w:rsidTr="007B032F">
        <w:tc>
          <w:tcPr>
            <w:tcW w:w="2075" w:type="dxa"/>
          </w:tcPr>
          <w:p w14:paraId="7892BFD9" w14:textId="7A5B868B" w:rsidR="00480C6D" w:rsidRPr="008F650A" w:rsidRDefault="00480C6D" w:rsidP="008F650A">
            <w:pPr>
              <w:pStyle w:val="ListParagraph"/>
              <w:spacing w:after="160" w:line="259" w:lineRule="auto"/>
              <w:rPr>
                <w:b/>
                <w:bCs/>
                <w:sz w:val="24"/>
                <w:szCs w:val="24"/>
              </w:rPr>
            </w:pPr>
            <w:r w:rsidRPr="008F650A">
              <w:rPr>
                <w:b/>
                <w:bCs/>
                <w:sz w:val="24"/>
                <w:szCs w:val="24"/>
              </w:rPr>
              <w:t>IACP</w:t>
            </w:r>
          </w:p>
        </w:tc>
        <w:tc>
          <w:tcPr>
            <w:tcW w:w="4670" w:type="dxa"/>
          </w:tcPr>
          <w:p w14:paraId="30D6E5CA" w14:textId="16587C73" w:rsidR="00480C6D" w:rsidRPr="008F650A" w:rsidRDefault="00480C6D" w:rsidP="008F650A">
            <w:pPr>
              <w:pStyle w:val="ListParagraph"/>
              <w:spacing w:after="160" w:line="259" w:lineRule="auto"/>
              <w:rPr>
                <w:sz w:val="24"/>
                <w:szCs w:val="24"/>
              </w:rPr>
            </w:pPr>
            <w:r w:rsidRPr="008F650A">
              <w:rPr>
                <w:sz w:val="24"/>
                <w:szCs w:val="24"/>
              </w:rPr>
              <w:t>Iowa Association of Community Providers</w:t>
            </w:r>
          </w:p>
        </w:tc>
        <w:tc>
          <w:tcPr>
            <w:tcW w:w="2605" w:type="dxa"/>
          </w:tcPr>
          <w:p w14:paraId="3F3A36E5" w14:textId="77777777" w:rsidR="00480C6D" w:rsidRPr="008F650A" w:rsidRDefault="00480C6D" w:rsidP="008F650A">
            <w:pPr>
              <w:pStyle w:val="ListParagraph"/>
              <w:spacing w:after="160" w:line="259" w:lineRule="auto"/>
              <w:rPr>
                <w:sz w:val="24"/>
                <w:szCs w:val="24"/>
              </w:rPr>
            </w:pPr>
          </w:p>
        </w:tc>
      </w:tr>
      <w:tr w:rsidR="00480C6D" w:rsidRPr="008F650A" w14:paraId="21FBBF66" w14:textId="77777777" w:rsidTr="007B032F">
        <w:tc>
          <w:tcPr>
            <w:tcW w:w="2075" w:type="dxa"/>
          </w:tcPr>
          <w:p w14:paraId="6666CF95" w14:textId="49C35ACB" w:rsidR="00480C6D" w:rsidRPr="008F650A" w:rsidRDefault="00480C6D" w:rsidP="008F650A">
            <w:pPr>
              <w:pStyle w:val="ListParagraph"/>
              <w:spacing w:after="160" w:line="259" w:lineRule="auto"/>
              <w:rPr>
                <w:b/>
                <w:bCs/>
                <w:sz w:val="24"/>
                <w:szCs w:val="24"/>
              </w:rPr>
            </w:pPr>
            <w:r w:rsidRPr="008F650A">
              <w:rPr>
                <w:b/>
                <w:bCs/>
                <w:sz w:val="24"/>
                <w:szCs w:val="24"/>
              </w:rPr>
              <w:t>ICF</w:t>
            </w:r>
          </w:p>
        </w:tc>
        <w:tc>
          <w:tcPr>
            <w:tcW w:w="4670" w:type="dxa"/>
          </w:tcPr>
          <w:p w14:paraId="1136702E" w14:textId="306E6158" w:rsidR="00480C6D" w:rsidRPr="008F650A" w:rsidRDefault="00480C6D" w:rsidP="008F650A">
            <w:pPr>
              <w:pStyle w:val="ListParagraph"/>
              <w:spacing w:after="160" w:line="259" w:lineRule="auto"/>
              <w:rPr>
                <w:sz w:val="24"/>
                <w:szCs w:val="24"/>
              </w:rPr>
            </w:pPr>
            <w:r w:rsidRPr="008F650A">
              <w:rPr>
                <w:sz w:val="24"/>
                <w:szCs w:val="24"/>
              </w:rPr>
              <w:t>Intermediate Care Facility</w:t>
            </w:r>
          </w:p>
        </w:tc>
        <w:tc>
          <w:tcPr>
            <w:tcW w:w="2605" w:type="dxa"/>
          </w:tcPr>
          <w:p w14:paraId="707A6183" w14:textId="77777777" w:rsidR="00480C6D" w:rsidRPr="008F650A" w:rsidRDefault="00480C6D" w:rsidP="008F650A">
            <w:pPr>
              <w:pStyle w:val="ListParagraph"/>
              <w:spacing w:after="160" w:line="259" w:lineRule="auto"/>
              <w:rPr>
                <w:sz w:val="24"/>
                <w:szCs w:val="24"/>
              </w:rPr>
            </w:pPr>
          </w:p>
        </w:tc>
      </w:tr>
      <w:tr w:rsidR="00480C6D" w:rsidRPr="008F650A" w14:paraId="23385FD2" w14:textId="77777777" w:rsidTr="007B032F">
        <w:tc>
          <w:tcPr>
            <w:tcW w:w="2075" w:type="dxa"/>
          </w:tcPr>
          <w:p w14:paraId="51EA799B" w14:textId="35215AA8" w:rsidR="00480C6D" w:rsidRPr="008F650A" w:rsidRDefault="00480C6D" w:rsidP="008F650A">
            <w:pPr>
              <w:pStyle w:val="ListParagraph"/>
              <w:spacing w:after="160" w:line="259" w:lineRule="auto"/>
              <w:rPr>
                <w:b/>
                <w:bCs/>
                <w:sz w:val="24"/>
                <w:szCs w:val="24"/>
              </w:rPr>
            </w:pPr>
            <w:r w:rsidRPr="008F650A">
              <w:rPr>
                <w:b/>
                <w:bCs/>
                <w:sz w:val="24"/>
                <w:szCs w:val="24"/>
              </w:rPr>
              <w:t>ID</w:t>
            </w:r>
          </w:p>
        </w:tc>
        <w:tc>
          <w:tcPr>
            <w:tcW w:w="4670" w:type="dxa"/>
          </w:tcPr>
          <w:p w14:paraId="2B480913" w14:textId="16A715AA" w:rsidR="00480C6D" w:rsidRPr="008F650A" w:rsidRDefault="00480C6D" w:rsidP="008F650A">
            <w:pPr>
              <w:pStyle w:val="ListParagraph"/>
              <w:spacing w:after="160" w:line="259" w:lineRule="auto"/>
              <w:rPr>
                <w:sz w:val="24"/>
                <w:szCs w:val="24"/>
              </w:rPr>
            </w:pPr>
            <w:r w:rsidRPr="008F650A">
              <w:rPr>
                <w:sz w:val="24"/>
                <w:szCs w:val="24"/>
              </w:rPr>
              <w:t>Intellectual Disability</w:t>
            </w:r>
          </w:p>
        </w:tc>
        <w:tc>
          <w:tcPr>
            <w:tcW w:w="2605" w:type="dxa"/>
          </w:tcPr>
          <w:p w14:paraId="0590E89C" w14:textId="77777777" w:rsidR="00480C6D" w:rsidRPr="008F650A" w:rsidRDefault="00480C6D" w:rsidP="008F650A">
            <w:pPr>
              <w:pStyle w:val="ListParagraph"/>
              <w:spacing w:after="160" w:line="259" w:lineRule="auto"/>
              <w:rPr>
                <w:sz w:val="24"/>
                <w:szCs w:val="24"/>
              </w:rPr>
            </w:pPr>
          </w:p>
        </w:tc>
      </w:tr>
      <w:tr w:rsidR="00480C6D" w:rsidRPr="008F650A" w14:paraId="7AF40CCC" w14:textId="77777777" w:rsidTr="007B032F">
        <w:tc>
          <w:tcPr>
            <w:tcW w:w="2075" w:type="dxa"/>
          </w:tcPr>
          <w:p w14:paraId="44C0C924" w14:textId="73832C3F" w:rsidR="00480C6D" w:rsidRPr="008F650A" w:rsidRDefault="00480C6D" w:rsidP="008F650A">
            <w:pPr>
              <w:pStyle w:val="ListParagraph"/>
              <w:spacing w:after="160" w:line="259" w:lineRule="auto"/>
              <w:rPr>
                <w:b/>
                <w:bCs/>
                <w:sz w:val="24"/>
                <w:szCs w:val="24"/>
              </w:rPr>
            </w:pPr>
            <w:r w:rsidRPr="008F650A">
              <w:rPr>
                <w:b/>
                <w:bCs/>
                <w:sz w:val="24"/>
                <w:szCs w:val="24"/>
              </w:rPr>
              <w:t>IDA</w:t>
            </w:r>
          </w:p>
        </w:tc>
        <w:tc>
          <w:tcPr>
            <w:tcW w:w="4670" w:type="dxa"/>
          </w:tcPr>
          <w:p w14:paraId="32F1395A" w14:textId="24B33A50" w:rsidR="00480C6D" w:rsidRPr="008F650A" w:rsidRDefault="00480C6D" w:rsidP="008F650A">
            <w:pPr>
              <w:pStyle w:val="ListParagraph"/>
              <w:spacing w:after="160" w:line="259" w:lineRule="auto"/>
              <w:rPr>
                <w:sz w:val="24"/>
                <w:szCs w:val="24"/>
              </w:rPr>
            </w:pPr>
            <w:r w:rsidRPr="008F650A">
              <w:rPr>
                <w:sz w:val="24"/>
                <w:szCs w:val="24"/>
              </w:rPr>
              <w:t>Iowa Department on Aging</w:t>
            </w:r>
          </w:p>
        </w:tc>
        <w:tc>
          <w:tcPr>
            <w:tcW w:w="2605" w:type="dxa"/>
          </w:tcPr>
          <w:p w14:paraId="6B321247" w14:textId="77777777" w:rsidR="00480C6D" w:rsidRPr="008F650A" w:rsidRDefault="00480C6D" w:rsidP="008F650A">
            <w:pPr>
              <w:pStyle w:val="ListParagraph"/>
              <w:spacing w:after="160" w:line="259" w:lineRule="auto"/>
              <w:rPr>
                <w:sz w:val="24"/>
                <w:szCs w:val="24"/>
              </w:rPr>
            </w:pPr>
          </w:p>
        </w:tc>
      </w:tr>
      <w:tr w:rsidR="00480C6D" w:rsidRPr="008F650A" w14:paraId="5D840E2D" w14:textId="77777777" w:rsidTr="007B032F">
        <w:tc>
          <w:tcPr>
            <w:tcW w:w="2075" w:type="dxa"/>
          </w:tcPr>
          <w:p w14:paraId="7F9BFA99" w14:textId="09F9E950" w:rsidR="00480C6D" w:rsidRPr="008F650A" w:rsidRDefault="00480C6D" w:rsidP="008F650A">
            <w:pPr>
              <w:pStyle w:val="ListParagraph"/>
              <w:spacing w:after="160" w:line="259" w:lineRule="auto"/>
              <w:rPr>
                <w:b/>
                <w:bCs/>
                <w:sz w:val="24"/>
                <w:szCs w:val="24"/>
              </w:rPr>
            </w:pPr>
            <w:r w:rsidRPr="008F650A">
              <w:rPr>
                <w:b/>
                <w:bCs/>
                <w:sz w:val="24"/>
                <w:szCs w:val="24"/>
              </w:rPr>
              <w:t>IDDRC</w:t>
            </w:r>
          </w:p>
        </w:tc>
        <w:tc>
          <w:tcPr>
            <w:tcW w:w="4670" w:type="dxa"/>
          </w:tcPr>
          <w:p w14:paraId="1DE9AF9A" w14:textId="48C45455" w:rsidR="00480C6D" w:rsidRPr="008F650A" w:rsidRDefault="00480C6D" w:rsidP="008F650A">
            <w:pPr>
              <w:pStyle w:val="ListParagraph"/>
              <w:spacing w:after="160" w:line="259" w:lineRule="auto"/>
              <w:rPr>
                <w:sz w:val="24"/>
                <w:szCs w:val="24"/>
              </w:rPr>
            </w:pPr>
            <w:r w:rsidRPr="008F650A">
              <w:rPr>
                <w:sz w:val="24"/>
                <w:szCs w:val="24"/>
              </w:rPr>
              <w:t>Intellectual and Developmental Disabilities research Center</w:t>
            </w:r>
          </w:p>
        </w:tc>
        <w:tc>
          <w:tcPr>
            <w:tcW w:w="2605" w:type="dxa"/>
          </w:tcPr>
          <w:p w14:paraId="29026FB4" w14:textId="77777777" w:rsidR="00480C6D" w:rsidRPr="008F650A" w:rsidRDefault="00480C6D" w:rsidP="008F650A">
            <w:pPr>
              <w:pStyle w:val="ListParagraph"/>
              <w:spacing w:after="160" w:line="259" w:lineRule="auto"/>
              <w:rPr>
                <w:sz w:val="24"/>
                <w:szCs w:val="24"/>
              </w:rPr>
            </w:pPr>
          </w:p>
        </w:tc>
      </w:tr>
      <w:tr w:rsidR="00480C6D" w:rsidRPr="008F650A" w14:paraId="41CB346B" w14:textId="77777777" w:rsidTr="007B032F">
        <w:tc>
          <w:tcPr>
            <w:tcW w:w="2075" w:type="dxa"/>
          </w:tcPr>
          <w:p w14:paraId="2E20C09F" w14:textId="011568AF" w:rsidR="00480C6D" w:rsidRPr="008F650A" w:rsidRDefault="00480C6D" w:rsidP="008F650A">
            <w:pPr>
              <w:pStyle w:val="ListParagraph"/>
              <w:spacing w:after="160" w:line="259" w:lineRule="auto"/>
              <w:rPr>
                <w:b/>
                <w:bCs/>
                <w:sz w:val="24"/>
                <w:szCs w:val="24"/>
              </w:rPr>
            </w:pPr>
            <w:r w:rsidRPr="008F650A">
              <w:rPr>
                <w:b/>
                <w:bCs/>
                <w:sz w:val="24"/>
                <w:szCs w:val="24"/>
              </w:rPr>
              <w:t>IDHR &amp; DHR</w:t>
            </w:r>
          </w:p>
        </w:tc>
        <w:tc>
          <w:tcPr>
            <w:tcW w:w="4670" w:type="dxa"/>
          </w:tcPr>
          <w:p w14:paraId="398A594C" w14:textId="7C0F06E3" w:rsidR="00480C6D" w:rsidRPr="008F650A" w:rsidRDefault="00480C6D" w:rsidP="008F650A">
            <w:pPr>
              <w:pStyle w:val="ListParagraph"/>
              <w:spacing w:after="160" w:line="259" w:lineRule="auto"/>
              <w:rPr>
                <w:sz w:val="24"/>
                <w:szCs w:val="24"/>
              </w:rPr>
            </w:pPr>
            <w:r w:rsidRPr="008F650A">
              <w:rPr>
                <w:sz w:val="24"/>
                <w:szCs w:val="24"/>
              </w:rPr>
              <w:t>Department of Human Rights</w:t>
            </w:r>
          </w:p>
        </w:tc>
        <w:tc>
          <w:tcPr>
            <w:tcW w:w="2605" w:type="dxa"/>
          </w:tcPr>
          <w:p w14:paraId="0B9081AB" w14:textId="77777777" w:rsidR="00480C6D" w:rsidRPr="008F650A" w:rsidRDefault="00480C6D" w:rsidP="008F650A">
            <w:pPr>
              <w:pStyle w:val="ListParagraph"/>
              <w:spacing w:after="160" w:line="259" w:lineRule="auto"/>
              <w:rPr>
                <w:sz w:val="24"/>
                <w:szCs w:val="24"/>
              </w:rPr>
            </w:pPr>
          </w:p>
        </w:tc>
      </w:tr>
      <w:tr w:rsidR="007B032F" w:rsidRPr="008F650A" w14:paraId="7FE53ADA" w14:textId="77777777" w:rsidTr="007B032F">
        <w:trPr>
          <w:trHeight w:val="458"/>
        </w:trPr>
        <w:tc>
          <w:tcPr>
            <w:tcW w:w="2075" w:type="dxa"/>
          </w:tcPr>
          <w:p w14:paraId="25471EFF" w14:textId="668CBB37" w:rsidR="007B032F" w:rsidRPr="008F650A" w:rsidRDefault="007B032F" w:rsidP="008F650A">
            <w:pPr>
              <w:pStyle w:val="ListParagraph"/>
              <w:rPr>
                <w:b/>
                <w:bCs/>
                <w:sz w:val="24"/>
                <w:szCs w:val="24"/>
              </w:rPr>
            </w:pPr>
            <w:r>
              <w:rPr>
                <w:b/>
                <w:bCs/>
                <w:sz w:val="24"/>
                <w:szCs w:val="24"/>
              </w:rPr>
              <w:t>IDPH</w:t>
            </w:r>
          </w:p>
        </w:tc>
        <w:tc>
          <w:tcPr>
            <w:tcW w:w="4670" w:type="dxa"/>
          </w:tcPr>
          <w:p w14:paraId="347CDDAD" w14:textId="6C97003C" w:rsidR="007B032F" w:rsidRPr="008F650A" w:rsidRDefault="007B032F" w:rsidP="008F650A">
            <w:pPr>
              <w:pStyle w:val="ListParagraph"/>
              <w:rPr>
                <w:sz w:val="24"/>
                <w:szCs w:val="24"/>
              </w:rPr>
            </w:pPr>
            <w:r>
              <w:rPr>
                <w:sz w:val="24"/>
                <w:szCs w:val="24"/>
              </w:rPr>
              <w:t>Iowa Department of Public Health</w:t>
            </w:r>
          </w:p>
        </w:tc>
        <w:tc>
          <w:tcPr>
            <w:tcW w:w="2605" w:type="dxa"/>
          </w:tcPr>
          <w:p w14:paraId="355102CD" w14:textId="77777777" w:rsidR="007B032F" w:rsidRPr="008F650A" w:rsidRDefault="007B032F" w:rsidP="008F650A">
            <w:pPr>
              <w:pStyle w:val="ListParagraph"/>
              <w:rPr>
                <w:sz w:val="24"/>
                <w:szCs w:val="24"/>
              </w:rPr>
            </w:pPr>
          </w:p>
        </w:tc>
      </w:tr>
      <w:tr w:rsidR="00480C6D" w:rsidRPr="008F650A" w14:paraId="216F726E" w14:textId="77777777" w:rsidTr="007B032F">
        <w:tc>
          <w:tcPr>
            <w:tcW w:w="2075" w:type="dxa"/>
          </w:tcPr>
          <w:p w14:paraId="2BA6C8A9" w14:textId="6FAF0485" w:rsidR="00480C6D" w:rsidRPr="008F650A" w:rsidRDefault="00480C6D" w:rsidP="008F650A">
            <w:pPr>
              <w:pStyle w:val="ListParagraph"/>
              <w:spacing w:after="160" w:line="259" w:lineRule="auto"/>
              <w:rPr>
                <w:b/>
                <w:bCs/>
                <w:sz w:val="24"/>
                <w:szCs w:val="24"/>
              </w:rPr>
            </w:pPr>
            <w:r w:rsidRPr="008F650A">
              <w:rPr>
                <w:b/>
                <w:bCs/>
                <w:sz w:val="24"/>
                <w:szCs w:val="24"/>
              </w:rPr>
              <w:t>IEP</w:t>
            </w:r>
          </w:p>
        </w:tc>
        <w:tc>
          <w:tcPr>
            <w:tcW w:w="4670" w:type="dxa"/>
          </w:tcPr>
          <w:p w14:paraId="386CC26D" w14:textId="3BD7B958" w:rsidR="00480C6D" w:rsidRPr="008F650A" w:rsidRDefault="00480C6D" w:rsidP="008F650A">
            <w:pPr>
              <w:pStyle w:val="ListParagraph"/>
              <w:spacing w:after="160" w:line="259" w:lineRule="auto"/>
              <w:rPr>
                <w:sz w:val="24"/>
                <w:szCs w:val="24"/>
              </w:rPr>
            </w:pPr>
            <w:r w:rsidRPr="008F650A">
              <w:rPr>
                <w:sz w:val="24"/>
                <w:szCs w:val="24"/>
              </w:rPr>
              <w:t>Individualized Education Program</w:t>
            </w:r>
          </w:p>
        </w:tc>
        <w:tc>
          <w:tcPr>
            <w:tcW w:w="2605" w:type="dxa"/>
          </w:tcPr>
          <w:p w14:paraId="3F6BB0EE" w14:textId="77777777" w:rsidR="00480C6D" w:rsidRPr="008F650A" w:rsidRDefault="00480C6D" w:rsidP="008F650A">
            <w:pPr>
              <w:pStyle w:val="ListParagraph"/>
              <w:spacing w:after="160" w:line="259" w:lineRule="auto"/>
              <w:rPr>
                <w:sz w:val="24"/>
                <w:szCs w:val="24"/>
              </w:rPr>
            </w:pPr>
          </w:p>
        </w:tc>
      </w:tr>
      <w:tr w:rsidR="00480C6D" w:rsidRPr="008F650A" w14:paraId="06883457" w14:textId="77777777" w:rsidTr="007B032F">
        <w:tc>
          <w:tcPr>
            <w:tcW w:w="2075" w:type="dxa"/>
          </w:tcPr>
          <w:p w14:paraId="4B85A2E1" w14:textId="14C4A137" w:rsidR="00480C6D" w:rsidRPr="008F650A" w:rsidRDefault="00480C6D" w:rsidP="008F650A">
            <w:pPr>
              <w:pStyle w:val="ListParagraph"/>
              <w:spacing w:after="160" w:line="259" w:lineRule="auto"/>
              <w:rPr>
                <w:b/>
                <w:bCs/>
                <w:sz w:val="24"/>
                <w:szCs w:val="24"/>
              </w:rPr>
            </w:pPr>
            <w:r w:rsidRPr="008F650A">
              <w:rPr>
                <w:b/>
                <w:bCs/>
                <w:sz w:val="24"/>
                <w:szCs w:val="24"/>
              </w:rPr>
              <w:t>IHP</w:t>
            </w:r>
          </w:p>
        </w:tc>
        <w:tc>
          <w:tcPr>
            <w:tcW w:w="4670" w:type="dxa"/>
          </w:tcPr>
          <w:p w14:paraId="60C65F10" w14:textId="26BF24AB" w:rsidR="00480C6D" w:rsidRPr="008F650A" w:rsidRDefault="00480C6D" w:rsidP="008F650A">
            <w:pPr>
              <w:pStyle w:val="ListParagraph"/>
              <w:spacing w:after="160" w:line="259" w:lineRule="auto"/>
              <w:rPr>
                <w:sz w:val="24"/>
                <w:szCs w:val="24"/>
              </w:rPr>
            </w:pPr>
            <w:r w:rsidRPr="008F650A">
              <w:rPr>
                <w:sz w:val="24"/>
                <w:szCs w:val="24"/>
              </w:rPr>
              <w:t>Individualized Healthcare Plan</w:t>
            </w:r>
          </w:p>
        </w:tc>
        <w:tc>
          <w:tcPr>
            <w:tcW w:w="2605" w:type="dxa"/>
          </w:tcPr>
          <w:p w14:paraId="3539D409" w14:textId="77777777" w:rsidR="00480C6D" w:rsidRPr="008F650A" w:rsidRDefault="00480C6D" w:rsidP="008F650A">
            <w:pPr>
              <w:pStyle w:val="ListParagraph"/>
              <w:spacing w:after="160" w:line="259" w:lineRule="auto"/>
              <w:rPr>
                <w:sz w:val="24"/>
                <w:szCs w:val="24"/>
              </w:rPr>
            </w:pPr>
          </w:p>
        </w:tc>
      </w:tr>
      <w:tr w:rsidR="00480C6D" w:rsidRPr="008F650A" w14:paraId="5FF66FE7" w14:textId="77777777" w:rsidTr="007B032F">
        <w:tc>
          <w:tcPr>
            <w:tcW w:w="2075" w:type="dxa"/>
          </w:tcPr>
          <w:p w14:paraId="324CA3A1" w14:textId="107EADEF" w:rsidR="00480C6D" w:rsidRPr="008F650A" w:rsidRDefault="00480C6D" w:rsidP="008F650A">
            <w:pPr>
              <w:pStyle w:val="ListParagraph"/>
              <w:spacing w:after="160" w:line="259" w:lineRule="auto"/>
              <w:rPr>
                <w:b/>
                <w:bCs/>
                <w:sz w:val="24"/>
                <w:szCs w:val="24"/>
              </w:rPr>
            </w:pPr>
            <w:r w:rsidRPr="008F650A">
              <w:rPr>
                <w:b/>
                <w:bCs/>
                <w:sz w:val="24"/>
                <w:szCs w:val="24"/>
              </w:rPr>
              <w:t>IHWP</w:t>
            </w:r>
          </w:p>
        </w:tc>
        <w:tc>
          <w:tcPr>
            <w:tcW w:w="4670" w:type="dxa"/>
          </w:tcPr>
          <w:p w14:paraId="412E2FE7" w14:textId="3E2865FF" w:rsidR="00480C6D" w:rsidRPr="008F650A" w:rsidRDefault="00480C6D" w:rsidP="008F650A">
            <w:pPr>
              <w:pStyle w:val="ListParagraph"/>
              <w:spacing w:after="160" w:line="259" w:lineRule="auto"/>
              <w:rPr>
                <w:sz w:val="24"/>
                <w:szCs w:val="24"/>
              </w:rPr>
            </w:pPr>
            <w:r w:rsidRPr="008F650A">
              <w:rPr>
                <w:sz w:val="24"/>
                <w:szCs w:val="24"/>
              </w:rPr>
              <w:t>Iowa Health and Wellness Program</w:t>
            </w:r>
          </w:p>
        </w:tc>
        <w:tc>
          <w:tcPr>
            <w:tcW w:w="2605" w:type="dxa"/>
          </w:tcPr>
          <w:p w14:paraId="23F097A6" w14:textId="77777777" w:rsidR="00480C6D" w:rsidRPr="008F650A" w:rsidRDefault="00480C6D" w:rsidP="008F650A">
            <w:pPr>
              <w:pStyle w:val="ListParagraph"/>
              <w:spacing w:after="160" w:line="259" w:lineRule="auto"/>
              <w:rPr>
                <w:sz w:val="24"/>
                <w:szCs w:val="24"/>
              </w:rPr>
            </w:pPr>
          </w:p>
        </w:tc>
      </w:tr>
      <w:tr w:rsidR="00480C6D" w:rsidRPr="008F650A" w14:paraId="7F83D683" w14:textId="77777777" w:rsidTr="007B032F">
        <w:tc>
          <w:tcPr>
            <w:tcW w:w="2075" w:type="dxa"/>
          </w:tcPr>
          <w:p w14:paraId="0C2FDE64" w14:textId="099F762A" w:rsidR="00480C6D" w:rsidRPr="008F650A" w:rsidRDefault="00480C6D" w:rsidP="008F650A">
            <w:pPr>
              <w:pStyle w:val="ListParagraph"/>
              <w:spacing w:after="160" w:line="259" w:lineRule="auto"/>
              <w:rPr>
                <w:b/>
                <w:bCs/>
                <w:sz w:val="24"/>
                <w:szCs w:val="24"/>
              </w:rPr>
            </w:pPr>
            <w:r w:rsidRPr="008F650A">
              <w:rPr>
                <w:b/>
                <w:bCs/>
                <w:sz w:val="24"/>
                <w:szCs w:val="24"/>
              </w:rPr>
              <w:t>IME</w:t>
            </w:r>
          </w:p>
        </w:tc>
        <w:tc>
          <w:tcPr>
            <w:tcW w:w="4670" w:type="dxa"/>
          </w:tcPr>
          <w:p w14:paraId="23736444" w14:textId="145FD21F" w:rsidR="00480C6D" w:rsidRPr="008F650A" w:rsidRDefault="00480C6D" w:rsidP="008F650A">
            <w:pPr>
              <w:pStyle w:val="ListParagraph"/>
              <w:spacing w:after="160" w:line="259" w:lineRule="auto"/>
              <w:rPr>
                <w:sz w:val="24"/>
                <w:szCs w:val="24"/>
              </w:rPr>
            </w:pPr>
            <w:r w:rsidRPr="008F650A">
              <w:rPr>
                <w:sz w:val="24"/>
                <w:szCs w:val="24"/>
              </w:rPr>
              <w:t>Iowa Medicaid Enterprises</w:t>
            </w:r>
          </w:p>
        </w:tc>
        <w:tc>
          <w:tcPr>
            <w:tcW w:w="2605" w:type="dxa"/>
          </w:tcPr>
          <w:p w14:paraId="1CDA588D" w14:textId="77777777" w:rsidR="00480C6D" w:rsidRPr="008F650A" w:rsidRDefault="00480C6D" w:rsidP="008F650A">
            <w:pPr>
              <w:pStyle w:val="ListParagraph"/>
              <w:spacing w:after="160" w:line="259" w:lineRule="auto"/>
              <w:rPr>
                <w:sz w:val="24"/>
                <w:szCs w:val="24"/>
              </w:rPr>
            </w:pPr>
          </w:p>
        </w:tc>
      </w:tr>
      <w:tr w:rsidR="00480C6D" w:rsidRPr="008F650A" w14:paraId="4CC1F0EF" w14:textId="77777777" w:rsidTr="007B032F">
        <w:tc>
          <w:tcPr>
            <w:tcW w:w="2075" w:type="dxa"/>
          </w:tcPr>
          <w:p w14:paraId="7FC94FC1" w14:textId="6D64AE7F" w:rsidR="00480C6D" w:rsidRPr="008F650A" w:rsidRDefault="00480C6D" w:rsidP="008F650A">
            <w:pPr>
              <w:pStyle w:val="ListParagraph"/>
              <w:spacing w:after="160" w:line="259" w:lineRule="auto"/>
              <w:rPr>
                <w:b/>
                <w:bCs/>
                <w:sz w:val="24"/>
                <w:szCs w:val="24"/>
              </w:rPr>
            </w:pPr>
            <w:r w:rsidRPr="008F650A">
              <w:rPr>
                <w:b/>
                <w:bCs/>
                <w:sz w:val="24"/>
                <w:szCs w:val="24"/>
              </w:rPr>
              <w:t>ITACC</w:t>
            </w:r>
          </w:p>
        </w:tc>
        <w:tc>
          <w:tcPr>
            <w:tcW w:w="4670" w:type="dxa"/>
          </w:tcPr>
          <w:p w14:paraId="69059C2B" w14:textId="3E13E7F2" w:rsidR="00480C6D" w:rsidRPr="008F650A" w:rsidRDefault="00480C6D" w:rsidP="008F650A">
            <w:pPr>
              <w:pStyle w:val="ListParagraph"/>
              <w:spacing w:after="160" w:line="259" w:lineRule="auto"/>
              <w:rPr>
                <w:sz w:val="24"/>
                <w:szCs w:val="24"/>
              </w:rPr>
            </w:pPr>
            <w:r w:rsidRPr="008F650A">
              <w:rPr>
                <w:sz w:val="24"/>
                <w:szCs w:val="24"/>
              </w:rPr>
              <w:t>Information &amp; Technical Assistance Center for Councils on Developmental Disabilities</w:t>
            </w:r>
          </w:p>
        </w:tc>
        <w:tc>
          <w:tcPr>
            <w:tcW w:w="2605" w:type="dxa"/>
          </w:tcPr>
          <w:p w14:paraId="1744FD9B" w14:textId="77777777" w:rsidR="00480C6D" w:rsidRPr="008F650A" w:rsidRDefault="00480C6D" w:rsidP="008F650A">
            <w:pPr>
              <w:pStyle w:val="ListParagraph"/>
              <w:spacing w:after="160" w:line="259" w:lineRule="auto"/>
              <w:rPr>
                <w:sz w:val="24"/>
                <w:szCs w:val="24"/>
              </w:rPr>
            </w:pPr>
          </w:p>
        </w:tc>
      </w:tr>
      <w:tr w:rsidR="00480C6D" w:rsidRPr="008F650A" w14:paraId="66E52393" w14:textId="77777777" w:rsidTr="007B032F">
        <w:tc>
          <w:tcPr>
            <w:tcW w:w="2075" w:type="dxa"/>
          </w:tcPr>
          <w:p w14:paraId="4744E18E" w14:textId="0F18BEAD" w:rsidR="00480C6D" w:rsidRPr="008F650A" w:rsidRDefault="00480C6D" w:rsidP="008F650A">
            <w:pPr>
              <w:pStyle w:val="ListParagraph"/>
              <w:spacing w:after="160" w:line="259" w:lineRule="auto"/>
              <w:rPr>
                <w:b/>
                <w:bCs/>
                <w:sz w:val="24"/>
                <w:szCs w:val="24"/>
              </w:rPr>
            </w:pPr>
            <w:r w:rsidRPr="008F650A">
              <w:rPr>
                <w:b/>
                <w:bCs/>
                <w:sz w:val="24"/>
                <w:szCs w:val="24"/>
              </w:rPr>
              <w:t>IVRS &amp; VR</w:t>
            </w:r>
          </w:p>
        </w:tc>
        <w:tc>
          <w:tcPr>
            <w:tcW w:w="4670" w:type="dxa"/>
          </w:tcPr>
          <w:p w14:paraId="388DF188" w14:textId="150A6A86" w:rsidR="00480C6D" w:rsidRPr="008F650A" w:rsidRDefault="00480C6D" w:rsidP="008F650A">
            <w:pPr>
              <w:pStyle w:val="ListParagraph"/>
              <w:spacing w:after="160" w:line="259" w:lineRule="auto"/>
              <w:rPr>
                <w:sz w:val="24"/>
                <w:szCs w:val="24"/>
              </w:rPr>
            </w:pPr>
            <w:r w:rsidRPr="008F650A">
              <w:rPr>
                <w:sz w:val="24"/>
                <w:szCs w:val="24"/>
              </w:rPr>
              <w:t>Iowa Vocational Rehabilitation Services</w:t>
            </w:r>
          </w:p>
        </w:tc>
        <w:tc>
          <w:tcPr>
            <w:tcW w:w="2605" w:type="dxa"/>
          </w:tcPr>
          <w:p w14:paraId="3877CC4B" w14:textId="77777777" w:rsidR="00480C6D" w:rsidRPr="008F650A" w:rsidRDefault="00480C6D" w:rsidP="008F650A">
            <w:pPr>
              <w:pStyle w:val="ListParagraph"/>
              <w:spacing w:after="160" w:line="259" w:lineRule="auto"/>
              <w:rPr>
                <w:sz w:val="24"/>
                <w:szCs w:val="24"/>
              </w:rPr>
            </w:pPr>
          </w:p>
        </w:tc>
      </w:tr>
      <w:tr w:rsidR="00480C6D" w:rsidRPr="008F650A" w14:paraId="7AB87804" w14:textId="77777777" w:rsidTr="007B032F">
        <w:tc>
          <w:tcPr>
            <w:tcW w:w="2075" w:type="dxa"/>
          </w:tcPr>
          <w:p w14:paraId="7F929F6E" w14:textId="22762B89" w:rsidR="00480C6D" w:rsidRPr="008F650A" w:rsidRDefault="00480C6D" w:rsidP="008F650A">
            <w:pPr>
              <w:pStyle w:val="ListParagraph"/>
              <w:spacing w:after="160" w:line="259" w:lineRule="auto"/>
              <w:rPr>
                <w:b/>
                <w:bCs/>
                <w:sz w:val="24"/>
                <w:szCs w:val="24"/>
              </w:rPr>
            </w:pPr>
            <w:r w:rsidRPr="008F650A">
              <w:rPr>
                <w:b/>
                <w:bCs/>
                <w:sz w:val="24"/>
                <w:szCs w:val="24"/>
              </w:rPr>
              <w:t>LEND</w:t>
            </w:r>
          </w:p>
        </w:tc>
        <w:tc>
          <w:tcPr>
            <w:tcW w:w="4670" w:type="dxa"/>
          </w:tcPr>
          <w:p w14:paraId="36FB47C8" w14:textId="4B709B02" w:rsidR="00480C6D" w:rsidRPr="008F650A" w:rsidRDefault="00480C6D" w:rsidP="008F650A">
            <w:pPr>
              <w:pStyle w:val="ListParagraph"/>
              <w:spacing w:after="160" w:line="259" w:lineRule="auto"/>
              <w:rPr>
                <w:sz w:val="24"/>
                <w:szCs w:val="24"/>
              </w:rPr>
            </w:pPr>
            <w:r w:rsidRPr="008F650A">
              <w:rPr>
                <w:sz w:val="24"/>
                <w:szCs w:val="24"/>
              </w:rPr>
              <w:t>Leadership Education in Neurodevelopmental and related Disabilities</w:t>
            </w:r>
          </w:p>
        </w:tc>
        <w:tc>
          <w:tcPr>
            <w:tcW w:w="2605" w:type="dxa"/>
          </w:tcPr>
          <w:p w14:paraId="60FD9135" w14:textId="77777777" w:rsidR="00480C6D" w:rsidRPr="008F650A" w:rsidRDefault="00480C6D" w:rsidP="008F650A">
            <w:pPr>
              <w:pStyle w:val="ListParagraph"/>
              <w:spacing w:after="160" w:line="259" w:lineRule="auto"/>
              <w:rPr>
                <w:sz w:val="24"/>
                <w:szCs w:val="24"/>
              </w:rPr>
            </w:pPr>
          </w:p>
        </w:tc>
      </w:tr>
      <w:tr w:rsidR="00480C6D" w:rsidRPr="008F650A" w14:paraId="3FE594D0" w14:textId="77777777" w:rsidTr="007B032F">
        <w:tc>
          <w:tcPr>
            <w:tcW w:w="2075" w:type="dxa"/>
          </w:tcPr>
          <w:p w14:paraId="11E12286" w14:textId="6677210F" w:rsidR="00480C6D" w:rsidRPr="008F650A" w:rsidRDefault="00480C6D" w:rsidP="008F650A">
            <w:pPr>
              <w:pStyle w:val="ListParagraph"/>
              <w:spacing w:after="160" w:line="259" w:lineRule="auto"/>
              <w:rPr>
                <w:b/>
                <w:bCs/>
                <w:sz w:val="24"/>
                <w:szCs w:val="24"/>
              </w:rPr>
            </w:pPr>
            <w:r w:rsidRPr="008F650A">
              <w:rPr>
                <w:b/>
                <w:bCs/>
                <w:sz w:val="24"/>
                <w:szCs w:val="24"/>
              </w:rPr>
              <w:t>LSI</w:t>
            </w:r>
          </w:p>
        </w:tc>
        <w:tc>
          <w:tcPr>
            <w:tcW w:w="4670" w:type="dxa"/>
          </w:tcPr>
          <w:p w14:paraId="04F625E8" w14:textId="37B092B2" w:rsidR="00480C6D" w:rsidRPr="008F650A" w:rsidRDefault="00480C6D" w:rsidP="008F650A">
            <w:pPr>
              <w:pStyle w:val="ListParagraph"/>
              <w:spacing w:after="160" w:line="259" w:lineRule="auto"/>
              <w:rPr>
                <w:sz w:val="24"/>
                <w:szCs w:val="24"/>
              </w:rPr>
            </w:pPr>
            <w:r w:rsidRPr="008F650A">
              <w:rPr>
                <w:sz w:val="24"/>
                <w:szCs w:val="24"/>
              </w:rPr>
              <w:t>Lutheran Services in Iowa</w:t>
            </w:r>
          </w:p>
        </w:tc>
        <w:tc>
          <w:tcPr>
            <w:tcW w:w="2605" w:type="dxa"/>
          </w:tcPr>
          <w:p w14:paraId="7218E3BC" w14:textId="77777777" w:rsidR="00480C6D" w:rsidRPr="008F650A" w:rsidRDefault="00480C6D" w:rsidP="008F650A">
            <w:pPr>
              <w:pStyle w:val="ListParagraph"/>
              <w:spacing w:after="160" w:line="259" w:lineRule="auto"/>
              <w:rPr>
                <w:sz w:val="24"/>
                <w:szCs w:val="24"/>
              </w:rPr>
            </w:pPr>
          </w:p>
        </w:tc>
      </w:tr>
      <w:tr w:rsidR="00480C6D" w:rsidRPr="008F650A" w14:paraId="4FBEB614" w14:textId="77777777" w:rsidTr="007B032F">
        <w:tc>
          <w:tcPr>
            <w:tcW w:w="2075" w:type="dxa"/>
          </w:tcPr>
          <w:p w14:paraId="658AD098" w14:textId="594B335B" w:rsidR="00480C6D" w:rsidRPr="008F650A" w:rsidRDefault="00480C6D" w:rsidP="008F650A">
            <w:pPr>
              <w:pStyle w:val="ListParagraph"/>
              <w:spacing w:after="160" w:line="259" w:lineRule="auto"/>
              <w:rPr>
                <w:b/>
                <w:bCs/>
                <w:sz w:val="24"/>
                <w:szCs w:val="24"/>
              </w:rPr>
            </w:pPr>
            <w:r w:rsidRPr="008F650A">
              <w:rPr>
                <w:b/>
                <w:bCs/>
                <w:sz w:val="24"/>
                <w:szCs w:val="24"/>
              </w:rPr>
              <w:t>LTSS</w:t>
            </w:r>
          </w:p>
        </w:tc>
        <w:tc>
          <w:tcPr>
            <w:tcW w:w="4670" w:type="dxa"/>
          </w:tcPr>
          <w:p w14:paraId="197139AD" w14:textId="1346B96F" w:rsidR="00480C6D" w:rsidRPr="008F650A" w:rsidRDefault="00480C6D" w:rsidP="008F650A">
            <w:pPr>
              <w:pStyle w:val="ListParagraph"/>
              <w:spacing w:after="160" w:line="259" w:lineRule="auto"/>
              <w:rPr>
                <w:sz w:val="24"/>
                <w:szCs w:val="24"/>
              </w:rPr>
            </w:pPr>
            <w:r w:rsidRPr="008F650A">
              <w:rPr>
                <w:sz w:val="24"/>
                <w:szCs w:val="24"/>
              </w:rPr>
              <w:t>Long-Term Services and Supports</w:t>
            </w:r>
          </w:p>
        </w:tc>
        <w:tc>
          <w:tcPr>
            <w:tcW w:w="2605" w:type="dxa"/>
          </w:tcPr>
          <w:p w14:paraId="27BE6F40" w14:textId="77777777" w:rsidR="00480C6D" w:rsidRPr="008F650A" w:rsidRDefault="00480C6D" w:rsidP="008F650A">
            <w:pPr>
              <w:pStyle w:val="ListParagraph"/>
              <w:spacing w:after="160" w:line="259" w:lineRule="auto"/>
              <w:rPr>
                <w:sz w:val="24"/>
                <w:szCs w:val="24"/>
              </w:rPr>
            </w:pPr>
          </w:p>
        </w:tc>
      </w:tr>
      <w:tr w:rsidR="00480C6D" w:rsidRPr="008F650A" w14:paraId="5ADA548C" w14:textId="77777777" w:rsidTr="007B032F">
        <w:tc>
          <w:tcPr>
            <w:tcW w:w="2075" w:type="dxa"/>
          </w:tcPr>
          <w:p w14:paraId="625BF036" w14:textId="2E2EFBEC" w:rsidR="00480C6D" w:rsidRPr="008F650A" w:rsidRDefault="00480C6D" w:rsidP="008F650A">
            <w:pPr>
              <w:pStyle w:val="ListParagraph"/>
              <w:spacing w:after="160" w:line="259" w:lineRule="auto"/>
              <w:rPr>
                <w:b/>
                <w:bCs/>
                <w:sz w:val="24"/>
                <w:szCs w:val="24"/>
              </w:rPr>
            </w:pPr>
            <w:r w:rsidRPr="008F650A">
              <w:rPr>
                <w:b/>
                <w:bCs/>
                <w:sz w:val="24"/>
                <w:szCs w:val="24"/>
              </w:rPr>
              <w:t>MCO</w:t>
            </w:r>
          </w:p>
        </w:tc>
        <w:tc>
          <w:tcPr>
            <w:tcW w:w="4670" w:type="dxa"/>
          </w:tcPr>
          <w:p w14:paraId="7C1B2460" w14:textId="5B8CE0DD" w:rsidR="00480C6D" w:rsidRPr="008F650A" w:rsidRDefault="00480C6D" w:rsidP="008F650A">
            <w:pPr>
              <w:pStyle w:val="ListParagraph"/>
              <w:spacing w:after="160" w:line="259" w:lineRule="auto"/>
              <w:rPr>
                <w:sz w:val="24"/>
                <w:szCs w:val="24"/>
              </w:rPr>
            </w:pPr>
            <w:r w:rsidRPr="008F650A">
              <w:rPr>
                <w:sz w:val="24"/>
                <w:szCs w:val="24"/>
              </w:rPr>
              <w:t>Managed Care Organization</w:t>
            </w:r>
          </w:p>
        </w:tc>
        <w:tc>
          <w:tcPr>
            <w:tcW w:w="2605" w:type="dxa"/>
          </w:tcPr>
          <w:p w14:paraId="384F7222" w14:textId="77777777" w:rsidR="00480C6D" w:rsidRPr="008F650A" w:rsidRDefault="00480C6D" w:rsidP="008F650A">
            <w:pPr>
              <w:pStyle w:val="ListParagraph"/>
              <w:spacing w:after="160" w:line="259" w:lineRule="auto"/>
              <w:rPr>
                <w:sz w:val="24"/>
                <w:szCs w:val="24"/>
              </w:rPr>
            </w:pPr>
          </w:p>
        </w:tc>
      </w:tr>
      <w:tr w:rsidR="00480C6D" w:rsidRPr="008F650A" w14:paraId="3F185AC9" w14:textId="77777777" w:rsidTr="007B032F">
        <w:tc>
          <w:tcPr>
            <w:tcW w:w="2075" w:type="dxa"/>
          </w:tcPr>
          <w:p w14:paraId="767CF091" w14:textId="5163B920" w:rsidR="00480C6D" w:rsidRPr="008F650A" w:rsidRDefault="00480C6D" w:rsidP="008F650A">
            <w:pPr>
              <w:pStyle w:val="ListParagraph"/>
              <w:rPr>
                <w:b/>
                <w:bCs/>
                <w:sz w:val="24"/>
                <w:szCs w:val="24"/>
              </w:rPr>
            </w:pPr>
            <w:r>
              <w:rPr>
                <w:b/>
                <w:bCs/>
                <w:sz w:val="24"/>
                <w:szCs w:val="24"/>
              </w:rPr>
              <w:t>MEPD</w:t>
            </w:r>
          </w:p>
        </w:tc>
        <w:tc>
          <w:tcPr>
            <w:tcW w:w="4670" w:type="dxa"/>
          </w:tcPr>
          <w:p w14:paraId="3225F179" w14:textId="0D6FB6C1" w:rsidR="00480C6D" w:rsidRPr="008F650A" w:rsidRDefault="00480C6D" w:rsidP="008F650A">
            <w:pPr>
              <w:pStyle w:val="ListParagraph"/>
              <w:rPr>
                <w:sz w:val="24"/>
                <w:szCs w:val="24"/>
              </w:rPr>
            </w:pPr>
            <w:r>
              <w:rPr>
                <w:sz w:val="24"/>
                <w:szCs w:val="24"/>
              </w:rPr>
              <w:t>Medicaid for Employed People with Disabilities</w:t>
            </w:r>
          </w:p>
        </w:tc>
        <w:tc>
          <w:tcPr>
            <w:tcW w:w="2605" w:type="dxa"/>
          </w:tcPr>
          <w:p w14:paraId="74AD801A" w14:textId="77777777" w:rsidR="00480C6D" w:rsidRPr="008F650A" w:rsidRDefault="00480C6D" w:rsidP="008F650A">
            <w:pPr>
              <w:pStyle w:val="ListParagraph"/>
              <w:rPr>
                <w:sz w:val="24"/>
                <w:szCs w:val="24"/>
              </w:rPr>
            </w:pPr>
          </w:p>
        </w:tc>
      </w:tr>
      <w:tr w:rsidR="00480C6D" w:rsidRPr="008F650A" w14:paraId="3A3B7A11" w14:textId="77777777" w:rsidTr="007B032F">
        <w:tc>
          <w:tcPr>
            <w:tcW w:w="2075" w:type="dxa"/>
          </w:tcPr>
          <w:p w14:paraId="04EA62AB" w14:textId="55591E34" w:rsidR="00480C6D" w:rsidRPr="008F650A" w:rsidRDefault="00480C6D" w:rsidP="008F650A">
            <w:pPr>
              <w:pStyle w:val="ListParagraph"/>
              <w:spacing w:after="160" w:line="259" w:lineRule="auto"/>
              <w:rPr>
                <w:b/>
                <w:bCs/>
                <w:sz w:val="24"/>
                <w:szCs w:val="24"/>
              </w:rPr>
            </w:pPr>
            <w:r w:rsidRPr="008F650A">
              <w:rPr>
                <w:b/>
                <w:bCs/>
                <w:sz w:val="24"/>
                <w:szCs w:val="24"/>
              </w:rPr>
              <w:t>MFP</w:t>
            </w:r>
          </w:p>
        </w:tc>
        <w:tc>
          <w:tcPr>
            <w:tcW w:w="4670" w:type="dxa"/>
          </w:tcPr>
          <w:p w14:paraId="2ED7EB80" w14:textId="336C6A9B" w:rsidR="00480C6D" w:rsidRPr="008F650A" w:rsidRDefault="00480C6D" w:rsidP="008F650A">
            <w:pPr>
              <w:pStyle w:val="ListParagraph"/>
              <w:spacing w:after="160" w:line="259" w:lineRule="auto"/>
              <w:rPr>
                <w:sz w:val="24"/>
                <w:szCs w:val="24"/>
              </w:rPr>
            </w:pPr>
            <w:r w:rsidRPr="008F650A">
              <w:rPr>
                <w:sz w:val="24"/>
                <w:szCs w:val="24"/>
              </w:rPr>
              <w:t>Money Follows the Person</w:t>
            </w:r>
          </w:p>
        </w:tc>
        <w:tc>
          <w:tcPr>
            <w:tcW w:w="2605" w:type="dxa"/>
          </w:tcPr>
          <w:p w14:paraId="2C725BE0" w14:textId="77777777" w:rsidR="00480C6D" w:rsidRPr="008F650A" w:rsidRDefault="00480C6D" w:rsidP="008F650A">
            <w:pPr>
              <w:pStyle w:val="ListParagraph"/>
              <w:spacing w:after="160" w:line="259" w:lineRule="auto"/>
              <w:rPr>
                <w:sz w:val="24"/>
                <w:szCs w:val="24"/>
              </w:rPr>
            </w:pPr>
          </w:p>
        </w:tc>
      </w:tr>
      <w:tr w:rsidR="00480C6D" w:rsidRPr="008F650A" w14:paraId="162D87DD" w14:textId="77777777" w:rsidTr="007B032F">
        <w:tc>
          <w:tcPr>
            <w:tcW w:w="2075" w:type="dxa"/>
          </w:tcPr>
          <w:p w14:paraId="16C6A1EA" w14:textId="4FCF60C6" w:rsidR="00480C6D" w:rsidRPr="008F650A" w:rsidRDefault="00480C6D" w:rsidP="008F650A">
            <w:pPr>
              <w:pStyle w:val="ListParagraph"/>
              <w:spacing w:after="160" w:line="259" w:lineRule="auto"/>
              <w:rPr>
                <w:b/>
                <w:bCs/>
                <w:sz w:val="24"/>
                <w:szCs w:val="24"/>
              </w:rPr>
            </w:pPr>
            <w:r w:rsidRPr="008F650A">
              <w:rPr>
                <w:b/>
                <w:bCs/>
                <w:sz w:val="24"/>
                <w:szCs w:val="24"/>
              </w:rPr>
              <w:lastRenderedPageBreak/>
              <w:t>MHDS</w:t>
            </w:r>
          </w:p>
        </w:tc>
        <w:tc>
          <w:tcPr>
            <w:tcW w:w="4670" w:type="dxa"/>
          </w:tcPr>
          <w:p w14:paraId="5D3E4946" w14:textId="2CF60946" w:rsidR="00480C6D" w:rsidRPr="008F650A" w:rsidRDefault="00480C6D" w:rsidP="008F650A">
            <w:pPr>
              <w:pStyle w:val="ListParagraph"/>
              <w:spacing w:after="160" w:line="259" w:lineRule="auto"/>
              <w:rPr>
                <w:sz w:val="24"/>
                <w:szCs w:val="24"/>
              </w:rPr>
            </w:pPr>
            <w:r w:rsidRPr="008F650A">
              <w:rPr>
                <w:sz w:val="24"/>
                <w:szCs w:val="24"/>
              </w:rPr>
              <w:t>Mental Health Disability Services</w:t>
            </w:r>
          </w:p>
        </w:tc>
        <w:tc>
          <w:tcPr>
            <w:tcW w:w="2605" w:type="dxa"/>
          </w:tcPr>
          <w:p w14:paraId="398DF645" w14:textId="77777777" w:rsidR="00480C6D" w:rsidRPr="008F650A" w:rsidRDefault="00480C6D" w:rsidP="008F650A">
            <w:pPr>
              <w:pStyle w:val="ListParagraph"/>
              <w:spacing w:after="160" w:line="259" w:lineRule="auto"/>
              <w:rPr>
                <w:sz w:val="24"/>
                <w:szCs w:val="24"/>
              </w:rPr>
            </w:pPr>
          </w:p>
        </w:tc>
      </w:tr>
      <w:tr w:rsidR="00480C6D" w:rsidRPr="008F650A" w14:paraId="31F91D4A" w14:textId="77777777" w:rsidTr="007B032F">
        <w:tc>
          <w:tcPr>
            <w:tcW w:w="2075" w:type="dxa"/>
          </w:tcPr>
          <w:p w14:paraId="6BC1F81B" w14:textId="116D9ED4" w:rsidR="00480C6D" w:rsidRPr="008F650A" w:rsidRDefault="00480C6D" w:rsidP="008F650A">
            <w:pPr>
              <w:pStyle w:val="ListParagraph"/>
              <w:spacing w:after="160" w:line="259" w:lineRule="auto"/>
              <w:rPr>
                <w:b/>
                <w:bCs/>
                <w:sz w:val="24"/>
                <w:szCs w:val="24"/>
              </w:rPr>
            </w:pPr>
            <w:r w:rsidRPr="008F650A">
              <w:rPr>
                <w:b/>
                <w:bCs/>
                <w:sz w:val="24"/>
                <w:szCs w:val="24"/>
              </w:rPr>
              <w:t>MYM</w:t>
            </w:r>
          </w:p>
        </w:tc>
        <w:tc>
          <w:tcPr>
            <w:tcW w:w="4670" w:type="dxa"/>
          </w:tcPr>
          <w:p w14:paraId="0B582750" w14:textId="14EAC123" w:rsidR="00480C6D" w:rsidRPr="008F650A" w:rsidRDefault="00480C6D" w:rsidP="008F650A">
            <w:pPr>
              <w:pStyle w:val="ListParagraph"/>
              <w:spacing w:after="160" w:line="259" w:lineRule="auto"/>
              <w:rPr>
                <w:sz w:val="24"/>
                <w:szCs w:val="24"/>
              </w:rPr>
            </w:pPr>
            <w:r w:rsidRPr="008F650A">
              <w:rPr>
                <w:sz w:val="24"/>
                <w:szCs w:val="24"/>
              </w:rPr>
              <w:t>Make Your Mark! Conference</w:t>
            </w:r>
          </w:p>
        </w:tc>
        <w:tc>
          <w:tcPr>
            <w:tcW w:w="2605" w:type="dxa"/>
          </w:tcPr>
          <w:p w14:paraId="4FE8D325" w14:textId="77777777" w:rsidR="00480C6D" w:rsidRPr="008F650A" w:rsidRDefault="00480C6D" w:rsidP="008F650A">
            <w:pPr>
              <w:pStyle w:val="ListParagraph"/>
              <w:spacing w:after="160" w:line="259" w:lineRule="auto"/>
              <w:rPr>
                <w:sz w:val="24"/>
                <w:szCs w:val="24"/>
              </w:rPr>
            </w:pPr>
          </w:p>
        </w:tc>
      </w:tr>
      <w:tr w:rsidR="00480C6D" w:rsidRPr="008F650A" w14:paraId="6E37463D" w14:textId="77777777" w:rsidTr="007B032F">
        <w:tc>
          <w:tcPr>
            <w:tcW w:w="2075" w:type="dxa"/>
          </w:tcPr>
          <w:p w14:paraId="3CE57A79" w14:textId="5522EA2E" w:rsidR="00480C6D" w:rsidRPr="008F650A" w:rsidRDefault="00480C6D" w:rsidP="008F650A">
            <w:pPr>
              <w:pStyle w:val="ListParagraph"/>
              <w:spacing w:after="160" w:line="259" w:lineRule="auto"/>
              <w:rPr>
                <w:b/>
                <w:bCs/>
                <w:sz w:val="24"/>
                <w:szCs w:val="24"/>
              </w:rPr>
            </w:pPr>
            <w:r w:rsidRPr="008F650A">
              <w:rPr>
                <w:b/>
                <w:bCs/>
                <w:sz w:val="24"/>
                <w:szCs w:val="24"/>
              </w:rPr>
              <w:t>NACDD</w:t>
            </w:r>
          </w:p>
        </w:tc>
        <w:tc>
          <w:tcPr>
            <w:tcW w:w="4670" w:type="dxa"/>
          </w:tcPr>
          <w:p w14:paraId="4A983E96" w14:textId="16D59A11" w:rsidR="00480C6D" w:rsidRPr="008F650A" w:rsidRDefault="00480C6D" w:rsidP="008F650A">
            <w:pPr>
              <w:pStyle w:val="ListParagraph"/>
              <w:spacing w:after="160" w:line="259" w:lineRule="auto"/>
              <w:rPr>
                <w:sz w:val="24"/>
                <w:szCs w:val="24"/>
              </w:rPr>
            </w:pPr>
            <w:r w:rsidRPr="008F650A">
              <w:rPr>
                <w:sz w:val="24"/>
                <w:szCs w:val="24"/>
              </w:rPr>
              <w:t>National Association of Councils on Developmental Disabilities</w:t>
            </w:r>
          </w:p>
        </w:tc>
        <w:tc>
          <w:tcPr>
            <w:tcW w:w="2605" w:type="dxa"/>
          </w:tcPr>
          <w:p w14:paraId="4DA5D709" w14:textId="77777777" w:rsidR="00480C6D" w:rsidRPr="008F650A" w:rsidRDefault="00480C6D" w:rsidP="008F650A">
            <w:pPr>
              <w:pStyle w:val="ListParagraph"/>
              <w:spacing w:after="160" w:line="259" w:lineRule="auto"/>
              <w:rPr>
                <w:sz w:val="24"/>
                <w:szCs w:val="24"/>
              </w:rPr>
            </w:pPr>
          </w:p>
        </w:tc>
      </w:tr>
      <w:tr w:rsidR="00480C6D" w:rsidRPr="008F650A" w14:paraId="03B66BB5" w14:textId="77777777" w:rsidTr="007B032F">
        <w:tc>
          <w:tcPr>
            <w:tcW w:w="2075" w:type="dxa"/>
          </w:tcPr>
          <w:p w14:paraId="598E876C" w14:textId="3B884D49" w:rsidR="00480C6D" w:rsidRPr="008F650A" w:rsidRDefault="00480C6D" w:rsidP="008F650A">
            <w:pPr>
              <w:pStyle w:val="ListParagraph"/>
              <w:spacing w:after="160" w:line="259" w:lineRule="auto"/>
              <w:rPr>
                <w:b/>
                <w:bCs/>
                <w:sz w:val="24"/>
                <w:szCs w:val="24"/>
              </w:rPr>
            </w:pPr>
            <w:r w:rsidRPr="008F650A">
              <w:rPr>
                <w:b/>
                <w:bCs/>
                <w:sz w:val="24"/>
                <w:szCs w:val="24"/>
              </w:rPr>
              <w:t>NAMI</w:t>
            </w:r>
          </w:p>
        </w:tc>
        <w:tc>
          <w:tcPr>
            <w:tcW w:w="4670" w:type="dxa"/>
          </w:tcPr>
          <w:p w14:paraId="4BEE1E6A" w14:textId="4CA3F193" w:rsidR="00480C6D" w:rsidRPr="008F650A" w:rsidRDefault="00480C6D" w:rsidP="008F650A">
            <w:pPr>
              <w:pStyle w:val="ListParagraph"/>
              <w:spacing w:after="160" w:line="259" w:lineRule="auto"/>
              <w:rPr>
                <w:sz w:val="24"/>
                <w:szCs w:val="24"/>
              </w:rPr>
            </w:pPr>
            <w:r w:rsidRPr="008F650A">
              <w:rPr>
                <w:sz w:val="24"/>
                <w:szCs w:val="24"/>
              </w:rPr>
              <w:t>National Alliance on Mental Illness</w:t>
            </w:r>
          </w:p>
        </w:tc>
        <w:tc>
          <w:tcPr>
            <w:tcW w:w="2605" w:type="dxa"/>
          </w:tcPr>
          <w:p w14:paraId="09119CBB" w14:textId="77777777" w:rsidR="00480C6D" w:rsidRPr="008F650A" w:rsidRDefault="00480C6D" w:rsidP="008F650A">
            <w:pPr>
              <w:pStyle w:val="ListParagraph"/>
              <w:spacing w:after="160" w:line="259" w:lineRule="auto"/>
              <w:rPr>
                <w:sz w:val="24"/>
                <w:szCs w:val="24"/>
              </w:rPr>
            </w:pPr>
          </w:p>
        </w:tc>
      </w:tr>
      <w:tr w:rsidR="00480C6D" w:rsidRPr="008F650A" w14:paraId="7171036A" w14:textId="77777777" w:rsidTr="007B032F">
        <w:tc>
          <w:tcPr>
            <w:tcW w:w="2075" w:type="dxa"/>
          </w:tcPr>
          <w:p w14:paraId="084EB3F5" w14:textId="2C08ECF3" w:rsidR="00480C6D" w:rsidRPr="008F650A" w:rsidRDefault="00480C6D" w:rsidP="008F650A">
            <w:pPr>
              <w:pStyle w:val="ListParagraph"/>
              <w:spacing w:after="160" w:line="259" w:lineRule="auto"/>
              <w:rPr>
                <w:b/>
                <w:bCs/>
                <w:sz w:val="24"/>
                <w:szCs w:val="24"/>
              </w:rPr>
            </w:pPr>
            <w:r w:rsidRPr="008F650A">
              <w:rPr>
                <w:b/>
                <w:bCs/>
                <w:sz w:val="24"/>
                <w:szCs w:val="24"/>
              </w:rPr>
              <w:t>NDEAM</w:t>
            </w:r>
          </w:p>
        </w:tc>
        <w:tc>
          <w:tcPr>
            <w:tcW w:w="4670" w:type="dxa"/>
          </w:tcPr>
          <w:p w14:paraId="4E5A7021" w14:textId="09970D36" w:rsidR="00480C6D" w:rsidRPr="008F650A" w:rsidRDefault="00480C6D" w:rsidP="008F650A">
            <w:pPr>
              <w:pStyle w:val="ListParagraph"/>
              <w:spacing w:after="160" w:line="259" w:lineRule="auto"/>
              <w:rPr>
                <w:sz w:val="24"/>
                <w:szCs w:val="24"/>
              </w:rPr>
            </w:pPr>
            <w:r w:rsidRPr="008F650A">
              <w:rPr>
                <w:sz w:val="24"/>
                <w:szCs w:val="24"/>
              </w:rPr>
              <w:t>National Disability Employment Awareness Month</w:t>
            </w:r>
          </w:p>
        </w:tc>
        <w:tc>
          <w:tcPr>
            <w:tcW w:w="2605" w:type="dxa"/>
          </w:tcPr>
          <w:p w14:paraId="7E8C8FAE" w14:textId="77777777" w:rsidR="00480C6D" w:rsidRPr="008F650A" w:rsidRDefault="00480C6D" w:rsidP="008F650A">
            <w:pPr>
              <w:pStyle w:val="ListParagraph"/>
              <w:spacing w:after="160" w:line="259" w:lineRule="auto"/>
              <w:rPr>
                <w:sz w:val="24"/>
                <w:szCs w:val="24"/>
              </w:rPr>
            </w:pPr>
          </w:p>
        </w:tc>
      </w:tr>
      <w:tr w:rsidR="00480C6D" w:rsidRPr="008F650A" w14:paraId="11E044B9" w14:textId="77777777" w:rsidTr="007B032F">
        <w:tc>
          <w:tcPr>
            <w:tcW w:w="2075" w:type="dxa"/>
          </w:tcPr>
          <w:p w14:paraId="179CE76E" w14:textId="4811D175" w:rsidR="00480C6D" w:rsidRPr="008F650A" w:rsidRDefault="00480C6D" w:rsidP="008F650A">
            <w:pPr>
              <w:pStyle w:val="ListParagraph"/>
              <w:spacing w:after="160" w:line="259" w:lineRule="auto"/>
              <w:rPr>
                <w:b/>
                <w:bCs/>
                <w:sz w:val="24"/>
                <w:szCs w:val="24"/>
              </w:rPr>
            </w:pPr>
            <w:r w:rsidRPr="008F650A">
              <w:rPr>
                <w:b/>
                <w:bCs/>
                <w:sz w:val="24"/>
                <w:szCs w:val="24"/>
              </w:rPr>
              <w:t>P &amp; A</w:t>
            </w:r>
          </w:p>
        </w:tc>
        <w:tc>
          <w:tcPr>
            <w:tcW w:w="4670" w:type="dxa"/>
          </w:tcPr>
          <w:p w14:paraId="79672C6B" w14:textId="2563FB5A" w:rsidR="00480C6D" w:rsidRPr="008F650A" w:rsidRDefault="00480C6D" w:rsidP="008F650A">
            <w:pPr>
              <w:pStyle w:val="ListParagraph"/>
              <w:spacing w:after="160" w:line="259" w:lineRule="auto"/>
              <w:rPr>
                <w:sz w:val="24"/>
                <w:szCs w:val="24"/>
              </w:rPr>
            </w:pPr>
            <w:r w:rsidRPr="008F650A">
              <w:rPr>
                <w:sz w:val="24"/>
                <w:szCs w:val="24"/>
              </w:rPr>
              <w:t>Protection and Advocacy</w:t>
            </w:r>
          </w:p>
        </w:tc>
        <w:tc>
          <w:tcPr>
            <w:tcW w:w="2605" w:type="dxa"/>
          </w:tcPr>
          <w:p w14:paraId="061FED53" w14:textId="77777777" w:rsidR="00480C6D" w:rsidRPr="008F650A" w:rsidRDefault="00480C6D" w:rsidP="008F650A">
            <w:pPr>
              <w:pStyle w:val="ListParagraph"/>
              <w:spacing w:after="160" w:line="259" w:lineRule="auto"/>
              <w:rPr>
                <w:sz w:val="24"/>
                <w:szCs w:val="24"/>
              </w:rPr>
            </w:pPr>
          </w:p>
        </w:tc>
      </w:tr>
      <w:tr w:rsidR="00480C6D" w:rsidRPr="008F650A" w14:paraId="394570FE" w14:textId="77777777" w:rsidTr="007B032F">
        <w:tc>
          <w:tcPr>
            <w:tcW w:w="2075" w:type="dxa"/>
          </w:tcPr>
          <w:p w14:paraId="63B93031" w14:textId="48C7DE2C" w:rsidR="00480C6D" w:rsidRPr="008F650A" w:rsidRDefault="00480C6D" w:rsidP="008F650A">
            <w:pPr>
              <w:pStyle w:val="ListParagraph"/>
              <w:spacing w:after="160" w:line="259" w:lineRule="auto"/>
              <w:rPr>
                <w:b/>
                <w:bCs/>
                <w:sz w:val="24"/>
                <w:szCs w:val="24"/>
              </w:rPr>
            </w:pPr>
            <w:r w:rsidRPr="008F650A">
              <w:rPr>
                <w:b/>
                <w:bCs/>
                <w:sz w:val="24"/>
                <w:szCs w:val="24"/>
              </w:rPr>
              <w:t>PHE</w:t>
            </w:r>
          </w:p>
        </w:tc>
        <w:tc>
          <w:tcPr>
            <w:tcW w:w="4670" w:type="dxa"/>
          </w:tcPr>
          <w:p w14:paraId="527AB07A" w14:textId="29968E2C" w:rsidR="00480C6D" w:rsidRPr="008F650A" w:rsidRDefault="00480C6D" w:rsidP="008F650A">
            <w:pPr>
              <w:pStyle w:val="ListParagraph"/>
              <w:spacing w:after="160" w:line="259" w:lineRule="auto"/>
              <w:rPr>
                <w:sz w:val="24"/>
                <w:szCs w:val="24"/>
              </w:rPr>
            </w:pPr>
            <w:r w:rsidRPr="008F650A">
              <w:rPr>
                <w:sz w:val="24"/>
                <w:szCs w:val="24"/>
              </w:rPr>
              <w:t>Public Health Emergency</w:t>
            </w:r>
          </w:p>
        </w:tc>
        <w:tc>
          <w:tcPr>
            <w:tcW w:w="2605" w:type="dxa"/>
          </w:tcPr>
          <w:p w14:paraId="47D108A5" w14:textId="77777777" w:rsidR="00480C6D" w:rsidRPr="008F650A" w:rsidRDefault="00480C6D" w:rsidP="008F650A">
            <w:pPr>
              <w:pStyle w:val="ListParagraph"/>
              <w:spacing w:after="160" w:line="259" w:lineRule="auto"/>
              <w:rPr>
                <w:sz w:val="24"/>
                <w:szCs w:val="24"/>
              </w:rPr>
            </w:pPr>
          </w:p>
        </w:tc>
      </w:tr>
      <w:tr w:rsidR="00480C6D" w:rsidRPr="008F650A" w14:paraId="3962AFD8" w14:textId="77777777" w:rsidTr="007B032F">
        <w:tc>
          <w:tcPr>
            <w:tcW w:w="2075" w:type="dxa"/>
          </w:tcPr>
          <w:p w14:paraId="380C8BF4" w14:textId="1053A643" w:rsidR="00480C6D" w:rsidRPr="008F650A" w:rsidRDefault="00480C6D" w:rsidP="008F650A">
            <w:pPr>
              <w:pStyle w:val="ListParagraph"/>
              <w:spacing w:after="160" w:line="259" w:lineRule="auto"/>
              <w:rPr>
                <w:b/>
                <w:bCs/>
                <w:sz w:val="24"/>
                <w:szCs w:val="24"/>
              </w:rPr>
            </w:pPr>
            <w:r w:rsidRPr="008F650A">
              <w:rPr>
                <w:b/>
                <w:bCs/>
                <w:sz w:val="24"/>
                <w:szCs w:val="24"/>
              </w:rPr>
              <w:t>PMIC</w:t>
            </w:r>
          </w:p>
        </w:tc>
        <w:tc>
          <w:tcPr>
            <w:tcW w:w="4670" w:type="dxa"/>
          </w:tcPr>
          <w:p w14:paraId="5461D4A6" w14:textId="43783767" w:rsidR="00480C6D" w:rsidRPr="008F650A" w:rsidRDefault="00480C6D" w:rsidP="008F650A">
            <w:pPr>
              <w:pStyle w:val="ListParagraph"/>
              <w:spacing w:after="160" w:line="259" w:lineRule="auto"/>
              <w:rPr>
                <w:sz w:val="24"/>
                <w:szCs w:val="24"/>
              </w:rPr>
            </w:pPr>
            <w:r w:rsidRPr="008F650A">
              <w:rPr>
                <w:sz w:val="24"/>
                <w:szCs w:val="24"/>
              </w:rPr>
              <w:t>Psychiatric Medical Institutions for Children</w:t>
            </w:r>
          </w:p>
        </w:tc>
        <w:tc>
          <w:tcPr>
            <w:tcW w:w="2605" w:type="dxa"/>
          </w:tcPr>
          <w:p w14:paraId="4827C94F" w14:textId="77777777" w:rsidR="00480C6D" w:rsidRPr="008F650A" w:rsidRDefault="00480C6D" w:rsidP="008F650A">
            <w:pPr>
              <w:pStyle w:val="ListParagraph"/>
              <w:spacing w:after="160" w:line="259" w:lineRule="auto"/>
              <w:rPr>
                <w:sz w:val="24"/>
                <w:szCs w:val="24"/>
              </w:rPr>
            </w:pPr>
          </w:p>
        </w:tc>
      </w:tr>
      <w:tr w:rsidR="00480C6D" w:rsidRPr="008F650A" w14:paraId="664EBD27" w14:textId="77777777" w:rsidTr="007B032F">
        <w:trPr>
          <w:trHeight w:val="458"/>
        </w:trPr>
        <w:tc>
          <w:tcPr>
            <w:tcW w:w="2075" w:type="dxa"/>
          </w:tcPr>
          <w:p w14:paraId="27D0D2B0" w14:textId="665684CC" w:rsidR="00480C6D" w:rsidRPr="008F650A" w:rsidRDefault="00480C6D" w:rsidP="008F650A">
            <w:pPr>
              <w:pStyle w:val="ListParagraph"/>
              <w:rPr>
                <w:b/>
                <w:bCs/>
                <w:sz w:val="24"/>
                <w:szCs w:val="24"/>
              </w:rPr>
            </w:pPr>
            <w:r>
              <w:rPr>
                <w:b/>
                <w:bCs/>
                <w:sz w:val="24"/>
                <w:szCs w:val="24"/>
              </w:rPr>
              <w:t>PPR</w:t>
            </w:r>
          </w:p>
        </w:tc>
        <w:tc>
          <w:tcPr>
            <w:tcW w:w="4670" w:type="dxa"/>
          </w:tcPr>
          <w:p w14:paraId="112F6DD3" w14:textId="5AE91D4A" w:rsidR="00480C6D" w:rsidRPr="008F650A" w:rsidRDefault="00480C6D" w:rsidP="008F650A">
            <w:pPr>
              <w:pStyle w:val="ListParagraph"/>
              <w:rPr>
                <w:sz w:val="24"/>
                <w:szCs w:val="24"/>
              </w:rPr>
            </w:pPr>
            <w:r>
              <w:rPr>
                <w:sz w:val="24"/>
                <w:szCs w:val="24"/>
              </w:rPr>
              <w:t>Program Performance Report</w:t>
            </w:r>
          </w:p>
        </w:tc>
        <w:tc>
          <w:tcPr>
            <w:tcW w:w="2605" w:type="dxa"/>
          </w:tcPr>
          <w:p w14:paraId="639500DB" w14:textId="77777777" w:rsidR="00480C6D" w:rsidRPr="008F650A" w:rsidRDefault="00480C6D" w:rsidP="008F650A">
            <w:pPr>
              <w:pStyle w:val="ListParagraph"/>
              <w:rPr>
                <w:sz w:val="24"/>
                <w:szCs w:val="24"/>
              </w:rPr>
            </w:pPr>
          </w:p>
        </w:tc>
      </w:tr>
      <w:tr w:rsidR="00480C6D" w:rsidRPr="008F650A" w14:paraId="1F751A52" w14:textId="77777777" w:rsidTr="007B032F">
        <w:tc>
          <w:tcPr>
            <w:tcW w:w="2075" w:type="dxa"/>
          </w:tcPr>
          <w:p w14:paraId="1A00CAA3" w14:textId="6AD26267" w:rsidR="00480C6D" w:rsidRPr="008F650A" w:rsidRDefault="00480C6D" w:rsidP="008F650A">
            <w:pPr>
              <w:pStyle w:val="ListParagraph"/>
              <w:spacing w:after="160" w:line="259" w:lineRule="auto"/>
              <w:rPr>
                <w:b/>
                <w:bCs/>
                <w:sz w:val="24"/>
                <w:szCs w:val="24"/>
              </w:rPr>
            </w:pPr>
            <w:r w:rsidRPr="008F650A">
              <w:rPr>
                <w:b/>
                <w:bCs/>
                <w:sz w:val="24"/>
                <w:szCs w:val="24"/>
              </w:rPr>
              <w:t>REACH</w:t>
            </w:r>
          </w:p>
        </w:tc>
        <w:tc>
          <w:tcPr>
            <w:tcW w:w="4670" w:type="dxa"/>
          </w:tcPr>
          <w:p w14:paraId="2B6A8889" w14:textId="7C596C0F" w:rsidR="00480C6D" w:rsidRPr="008F650A" w:rsidRDefault="00480C6D" w:rsidP="008F650A">
            <w:pPr>
              <w:pStyle w:val="ListParagraph"/>
              <w:spacing w:after="160" w:line="259" w:lineRule="auto"/>
              <w:rPr>
                <w:sz w:val="24"/>
                <w:szCs w:val="24"/>
              </w:rPr>
            </w:pPr>
            <w:r w:rsidRPr="008F650A">
              <w:rPr>
                <w:sz w:val="24"/>
                <w:szCs w:val="24"/>
              </w:rPr>
              <w:t>Realizing Educational and Career Hopes</w:t>
            </w:r>
          </w:p>
        </w:tc>
        <w:tc>
          <w:tcPr>
            <w:tcW w:w="2605" w:type="dxa"/>
          </w:tcPr>
          <w:p w14:paraId="3104C7E3" w14:textId="77777777" w:rsidR="00480C6D" w:rsidRPr="008F650A" w:rsidRDefault="00480C6D" w:rsidP="008F650A">
            <w:pPr>
              <w:pStyle w:val="ListParagraph"/>
              <w:spacing w:after="160" w:line="259" w:lineRule="auto"/>
              <w:rPr>
                <w:sz w:val="24"/>
                <w:szCs w:val="24"/>
              </w:rPr>
            </w:pPr>
          </w:p>
        </w:tc>
      </w:tr>
      <w:tr w:rsidR="00480C6D" w:rsidRPr="008F650A" w14:paraId="65B12794" w14:textId="77777777" w:rsidTr="007B032F">
        <w:tc>
          <w:tcPr>
            <w:tcW w:w="2075" w:type="dxa"/>
          </w:tcPr>
          <w:p w14:paraId="6A7F80DF" w14:textId="6ADF4B50" w:rsidR="00480C6D" w:rsidRPr="008F650A" w:rsidRDefault="00480C6D" w:rsidP="008F650A">
            <w:pPr>
              <w:pStyle w:val="ListParagraph"/>
              <w:spacing w:after="160" w:line="259" w:lineRule="auto"/>
              <w:rPr>
                <w:b/>
                <w:bCs/>
                <w:sz w:val="24"/>
                <w:szCs w:val="24"/>
              </w:rPr>
            </w:pPr>
            <w:r w:rsidRPr="008F650A">
              <w:rPr>
                <w:b/>
                <w:bCs/>
                <w:sz w:val="24"/>
                <w:szCs w:val="24"/>
              </w:rPr>
              <w:t>RFP</w:t>
            </w:r>
          </w:p>
        </w:tc>
        <w:tc>
          <w:tcPr>
            <w:tcW w:w="4670" w:type="dxa"/>
          </w:tcPr>
          <w:p w14:paraId="387FD6FC" w14:textId="5C4829A0" w:rsidR="00480C6D" w:rsidRPr="008F650A" w:rsidRDefault="00480C6D" w:rsidP="008F650A">
            <w:pPr>
              <w:pStyle w:val="ListParagraph"/>
              <w:spacing w:after="160" w:line="259" w:lineRule="auto"/>
              <w:rPr>
                <w:sz w:val="24"/>
                <w:szCs w:val="24"/>
              </w:rPr>
            </w:pPr>
            <w:r w:rsidRPr="008F650A">
              <w:rPr>
                <w:sz w:val="24"/>
                <w:szCs w:val="24"/>
              </w:rPr>
              <w:t>Request For Proposal</w:t>
            </w:r>
          </w:p>
        </w:tc>
        <w:tc>
          <w:tcPr>
            <w:tcW w:w="2605" w:type="dxa"/>
          </w:tcPr>
          <w:p w14:paraId="1B675193" w14:textId="77777777" w:rsidR="00480C6D" w:rsidRPr="008F650A" w:rsidRDefault="00480C6D" w:rsidP="008F650A">
            <w:pPr>
              <w:pStyle w:val="ListParagraph"/>
              <w:spacing w:after="160" w:line="259" w:lineRule="auto"/>
              <w:rPr>
                <w:sz w:val="24"/>
                <w:szCs w:val="24"/>
              </w:rPr>
            </w:pPr>
          </w:p>
        </w:tc>
      </w:tr>
      <w:tr w:rsidR="00480C6D" w:rsidRPr="008F650A" w14:paraId="62B08513" w14:textId="77777777" w:rsidTr="007B032F">
        <w:trPr>
          <w:trHeight w:val="503"/>
        </w:trPr>
        <w:tc>
          <w:tcPr>
            <w:tcW w:w="2075" w:type="dxa"/>
          </w:tcPr>
          <w:p w14:paraId="388A9915" w14:textId="400773EE" w:rsidR="00480C6D" w:rsidRPr="008F650A" w:rsidRDefault="00480C6D" w:rsidP="008F650A">
            <w:pPr>
              <w:pStyle w:val="ListParagraph"/>
              <w:rPr>
                <w:b/>
                <w:bCs/>
                <w:sz w:val="24"/>
                <w:szCs w:val="24"/>
              </w:rPr>
            </w:pPr>
            <w:r>
              <w:rPr>
                <w:b/>
                <w:bCs/>
                <w:sz w:val="24"/>
                <w:szCs w:val="24"/>
              </w:rPr>
              <w:t>SCL</w:t>
            </w:r>
          </w:p>
        </w:tc>
        <w:tc>
          <w:tcPr>
            <w:tcW w:w="4670" w:type="dxa"/>
          </w:tcPr>
          <w:p w14:paraId="381F8F00" w14:textId="155D397F" w:rsidR="00480C6D" w:rsidRPr="008F650A" w:rsidRDefault="00480C6D" w:rsidP="008F650A">
            <w:pPr>
              <w:pStyle w:val="ListParagraph"/>
              <w:rPr>
                <w:sz w:val="24"/>
                <w:szCs w:val="24"/>
              </w:rPr>
            </w:pPr>
            <w:r>
              <w:rPr>
                <w:sz w:val="24"/>
                <w:szCs w:val="24"/>
              </w:rPr>
              <w:t>Supported Community Living</w:t>
            </w:r>
          </w:p>
        </w:tc>
        <w:tc>
          <w:tcPr>
            <w:tcW w:w="2605" w:type="dxa"/>
          </w:tcPr>
          <w:p w14:paraId="2DBDBAB5" w14:textId="77777777" w:rsidR="00480C6D" w:rsidRPr="008F650A" w:rsidRDefault="00480C6D" w:rsidP="008F650A">
            <w:pPr>
              <w:pStyle w:val="ListParagraph"/>
              <w:rPr>
                <w:sz w:val="24"/>
                <w:szCs w:val="24"/>
              </w:rPr>
            </w:pPr>
          </w:p>
        </w:tc>
      </w:tr>
      <w:tr w:rsidR="00480C6D" w:rsidRPr="008F650A" w14:paraId="571E06EA" w14:textId="77777777" w:rsidTr="007B032F">
        <w:tc>
          <w:tcPr>
            <w:tcW w:w="2075" w:type="dxa"/>
          </w:tcPr>
          <w:p w14:paraId="584834ED" w14:textId="435E300C" w:rsidR="00480C6D" w:rsidRPr="008F650A" w:rsidRDefault="00480C6D" w:rsidP="008F650A">
            <w:pPr>
              <w:pStyle w:val="ListParagraph"/>
              <w:spacing w:after="160" w:line="259" w:lineRule="auto"/>
              <w:rPr>
                <w:b/>
                <w:bCs/>
                <w:sz w:val="24"/>
                <w:szCs w:val="24"/>
              </w:rPr>
            </w:pPr>
            <w:r w:rsidRPr="008F650A">
              <w:rPr>
                <w:b/>
                <w:bCs/>
                <w:sz w:val="24"/>
                <w:szCs w:val="24"/>
              </w:rPr>
              <w:t>SDI Framework</w:t>
            </w:r>
          </w:p>
        </w:tc>
        <w:tc>
          <w:tcPr>
            <w:tcW w:w="4670" w:type="dxa"/>
          </w:tcPr>
          <w:p w14:paraId="652351F8" w14:textId="5826EE74" w:rsidR="00480C6D" w:rsidRPr="008F650A" w:rsidRDefault="00480C6D" w:rsidP="008F650A">
            <w:pPr>
              <w:pStyle w:val="ListParagraph"/>
              <w:spacing w:after="160" w:line="259" w:lineRule="auto"/>
              <w:rPr>
                <w:sz w:val="24"/>
                <w:szCs w:val="24"/>
              </w:rPr>
            </w:pPr>
            <w:r w:rsidRPr="008F650A">
              <w:rPr>
                <w:sz w:val="24"/>
                <w:szCs w:val="24"/>
              </w:rPr>
              <w:t>Specially Designed Instruction framework</w:t>
            </w:r>
          </w:p>
        </w:tc>
        <w:tc>
          <w:tcPr>
            <w:tcW w:w="2605" w:type="dxa"/>
          </w:tcPr>
          <w:p w14:paraId="170C8A30" w14:textId="77777777" w:rsidR="00480C6D" w:rsidRPr="008F650A" w:rsidRDefault="00480C6D" w:rsidP="008F650A">
            <w:pPr>
              <w:pStyle w:val="ListParagraph"/>
              <w:spacing w:after="160" w:line="259" w:lineRule="auto"/>
              <w:rPr>
                <w:sz w:val="24"/>
                <w:szCs w:val="24"/>
              </w:rPr>
            </w:pPr>
          </w:p>
        </w:tc>
      </w:tr>
      <w:tr w:rsidR="00480C6D" w:rsidRPr="008F650A" w14:paraId="16E019BD" w14:textId="77777777" w:rsidTr="007B032F">
        <w:tc>
          <w:tcPr>
            <w:tcW w:w="2075" w:type="dxa"/>
          </w:tcPr>
          <w:p w14:paraId="35FC10AE" w14:textId="7708E96E" w:rsidR="00480C6D" w:rsidRPr="008F650A" w:rsidRDefault="00480C6D" w:rsidP="008F650A">
            <w:pPr>
              <w:pStyle w:val="ListParagraph"/>
              <w:spacing w:after="160" w:line="259" w:lineRule="auto"/>
              <w:rPr>
                <w:b/>
                <w:bCs/>
                <w:sz w:val="24"/>
                <w:szCs w:val="24"/>
              </w:rPr>
            </w:pPr>
            <w:r w:rsidRPr="008F650A">
              <w:rPr>
                <w:b/>
                <w:bCs/>
                <w:sz w:val="24"/>
                <w:szCs w:val="24"/>
              </w:rPr>
              <w:t>SFY</w:t>
            </w:r>
          </w:p>
        </w:tc>
        <w:tc>
          <w:tcPr>
            <w:tcW w:w="4670" w:type="dxa"/>
          </w:tcPr>
          <w:p w14:paraId="2218BC9A" w14:textId="37BEE836" w:rsidR="00480C6D" w:rsidRPr="008F650A" w:rsidRDefault="00480C6D" w:rsidP="008F650A">
            <w:pPr>
              <w:pStyle w:val="ListParagraph"/>
              <w:spacing w:after="160" w:line="259" w:lineRule="auto"/>
              <w:rPr>
                <w:sz w:val="24"/>
                <w:szCs w:val="24"/>
              </w:rPr>
            </w:pPr>
            <w:r w:rsidRPr="008F650A">
              <w:rPr>
                <w:sz w:val="24"/>
                <w:szCs w:val="24"/>
              </w:rPr>
              <w:t>State Fiscal Year</w:t>
            </w:r>
          </w:p>
        </w:tc>
        <w:tc>
          <w:tcPr>
            <w:tcW w:w="2605" w:type="dxa"/>
          </w:tcPr>
          <w:p w14:paraId="2A082E2C" w14:textId="77777777" w:rsidR="00480C6D" w:rsidRPr="008F650A" w:rsidRDefault="00480C6D" w:rsidP="008F650A">
            <w:pPr>
              <w:pStyle w:val="ListParagraph"/>
              <w:spacing w:after="160" w:line="259" w:lineRule="auto"/>
              <w:rPr>
                <w:sz w:val="24"/>
                <w:szCs w:val="24"/>
              </w:rPr>
            </w:pPr>
          </w:p>
        </w:tc>
      </w:tr>
      <w:tr w:rsidR="00480C6D" w:rsidRPr="008F650A" w14:paraId="59FD9971" w14:textId="77777777" w:rsidTr="007B032F">
        <w:tc>
          <w:tcPr>
            <w:tcW w:w="2075" w:type="dxa"/>
          </w:tcPr>
          <w:p w14:paraId="4FD27FCB" w14:textId="7C16B07F" w:rsidR="00480C6D" w:rsidRPr="008F650A" w:rsidRDefault="00480C6D" w:rsidP="008F650A">
            <w:pPr>
              <w:pStyle w:val="ListParagraph"/>
              <w:rPr>
                <w:b/>
                <w:bCs/>
                <w:sz w:val="24"/>
                <w:szCs w:val="24"/>
              </w:rPr>
            </w:pPr>
            <w:r>
              <w:rPr>
                <w:b/>
                <w:bCs/>
                <w:sz w:val="24"/>
                <w:szCs w:val="24"/>
              </w:rPr>
              <w:t>SOAR</w:t>
            </w:r>
          </w:p>
        </w:tc>
        <w:tc>
          <w:tcPr>
            <w:tcW w:w="4670" w:type="dxa"/>
          </w:tcPr>
          <w:p w14:paraId="597D80B6" w14:textId="155ADF70" w:rsidR="00480C6D" w:rsidRPr="008F650A" w:rsidRDefault="00480C6D" w:rsidP="008F650A">
            <w:pPr>
              <w:pStyle w:val="ListParagraph"/>
              <w:rPr>
                <w:sz w:val="24"/>
                <w:szCs w:val="24"/>
              </w:rPr>
            </w:pPr>
            <w:r>
              <w:rPr>
                <w:sz w:val="24"/>
                <w:szCs w:val="24"/>
              </w:rPr>
              <w:t>Seeking Opportunities for an Advocacy Revolution</w:t>
            </w:r>
          </w:p>
        </w:tc>
        <w:tc>
          <w:tcPr>
            <w:tcW w:w="2605" w:type="dxa"/>
          </w:tcPr>
          <w:p w14:paraId="3EBFAA86" w14:textId="77777777" w:rsidR="00480C6D" w:rsidRPr="008F650A" w:rsidRDefault="00480C6D" w:rsidP="008F650A">
            <w:pPr>
              <w:pStyle w:val="ListParagraph"/>
              <w:rPr>
                <w:sz w:val="24"/>
                <w:szCs w:val="24"/>
              </w:rPr>
            </w:pPr>
          </w:p>
        </w:tc>
      </w:tr>
      <w:tr w:rsidR="00480C6D" w:rsidRPr="008F650A" w14:paraId="4B1C8D97" w14:textId="77777777" w:rsidTr="007B032F">
        <w:tc>
          <w:tcPr>
            <w:tcW w:w="2075" w:type="dxa"/>
          </w:tcPr>
          <w:p w14:paraId="2E4833A4" w14:textId="61C4FBC0" w:rsidR="00480C6D" w:rsidRPr="008F650A" w:rsidRDefault="00480C6D" w:rsidP="008F650A">
            <w:pPr>
              <w:pStyle w:val="ListParagraph"/>
              <w:spacing w:after="160" w:line="259" w:lineRule="auto"/>
              <w:rPr>
                <w:b/>
                <w:bCs/>
                <w:sz w:val="24"/>
                <w:szCs w:val="24"/>
              </w:rPr>
            </w:pPr>
            <w:r w:rsidRPr="008F650A">
              <w:rPr>
                <w:b/>
                <w:bCs/>
                <w:sz w:val="24"/>
                <w:szCs w:val="24"/>
              </w:rPr>
              <w:t>UCEDD</w:t>
            </w:r>
          </w:p>
        </w:tc>
        <w:tc>
          <w:tcPr>
            <w:tcW w:w="4670" w:type="dxa"/>
          </w:tcPr>
          <w:p w14:paraId="22F1D519" w14:textId="1DB47E71" w:rsidR="00480C6D" w:rsidRPr="008F650A" w:rsidRDefault="00480C6D" w:rsidP="008F650A">
            <w:pPr>
              <w:pStyle w:val="ListParagraph"/>
              <w:spacing w:after="160" w:line="259" w:lineRule="auto"/>
              <w:rPr>
                <w:sz w:val="24"/>
                <w:szCs w:val="24"/>
              </w:rPr>
            </w:pPr>
            <w:r w:rsidRPr="008F650A">
              <w:rPr>
                <w:sz w:val="24"/>
                <w:szCs w:val="24"/>
              </w:rPr>
              <w:t>University Centers for Excellence on Developmental Disabilities</w:t>
            </w:r>
          </w:p>
        </w:tc>
        <w:tc>
          <w:tcPr>
            <w:tcW w:w="2605" w:type="dxa"/>
          </w:tcPr>
          <w:p w14:paraId="3288F49A" w14:textId="77777777" w:rsidR="00480C6D" w:rsidRPr="008F650A" w:rsidRDefault="00480C6D" w:rsidP="008F650A">
            <w:pPr>
              <w:pStyle w:val="ListParagraph"/>
              <w:spacing w:after="160" w:line="259" w:lineRule="auto"/>
              <w:rPr>
                <w:sz w:val="24"/>
                <w:szCs w:val="24"/>
              </w:rPr>
            </w:pPr>
          </w:p>
        </w:tc>
      </w:tr>
      <w:tr w:rsidR="00480C6D" w:rsidRPr="008F650A" w14:paraId="73C01621" w14:textId="77777777" w:rsidTr="007B032F">
        <w:tc>
          <w:tcPr>
            <w:tcW w:w="2075" w:type="dxa"/>
          </w:tcPr>
          <w:p w14:paraId="2170A4F0" w14:textId="30637FE8" w:rsidR="00480C6D" w:rsidRPr="008F650A" w:rsidRDefault="00480C6D" w:rsidP="008F650A">
            <w:pPr>
              <w:pStyle w:val="ListParagraph"/>
              <w:spacing w:after="160" w:line="259" w:lineRule="auto"/>
              <w:rPr>
                <w:b/>
                <w:bCs/>
                <w:sz w:val="24"/>
                <w:szCs w:val="24"/>
              </w:rPr>
            </w:pPr>
          </w:p>
        </w:tc>
        <w:tc>
          <w:tcPr>
            <w:tcW w:w="4670" w:type="dxa"/>
          </w:tcPr>
          <w:p w14:paraId="79743ECF" w14:textId="742EAC5D" w:rsidR="00480C6D" w:rsidRPr="008F650A" w:rsidRDefault="00480C6D" w:rsidP="008F650A">
            <w:pPr>
              <w:pStyle w:val="ListParagraph"/>
              <w:spacing w:after="160" w:line="259" w:lineRule="auto"/>
              <w:rPr>
                <w:sz w:val="24"/>
                <w:szCs w:val="24"/>
              </w:rPr>
            </w:pPr>
          </w:p>
        </w:tc>
        <w:tc>
          <w:tcPr>
            <w:tcW w:w="2605" w:type="dxa"/>
          </w:tcPr>
          <w:p w14:paraId="7B9A912B" w14:textId="77777777" w:rsidR="00480C6D" w:rsidRPr="008F650A" w:rsidRDefault="00480C6D" w:rsidP="008F650A">
            <w:pPr>
              <w:pStyle w:val="ListParagraph"/>
              <w:spacing w:after="160" w:line="259" w:lineRule="auto"/>
              <w:rPr>
                <w:sz w:val="24"/>
                <w:szCs w:val="24"/>
              </w:rPr>
            </w:pPr>
          </w:p>
        </w:tc>
      </w:tr>
      <w:tr w:rsidR="00480C6D" w:rsidRPr="008F650A" w14:paraId="6925813F" w14:textId="77777777" w:rsidTr="007B032F">
        <w:tc>
          <w:tcPr>
            <w:tcW w:w="2075" w:type="dxa"/>
          </w:tcPr>
          <w:p w14:paraId="2B1DE567" w14:textId="030664E9" w:rsidR="00480C6D" w:rsidRPr="008F650A" w:rsidRDefault="00480C6D" w:rsidP="008F650A">
            <w:pPr>
              <w:pStyle w:val="ListParagraph"/>
              <w:spacing w:after="160" w:line="259" w:lineRule="auto"/>
              <w:rPr>
                <w:b/>
                <w:bCs/>
                <w:sz w:val="24"/>
                <w:szCs w:val="24"/>
              </w:rPr>
            </w:pPr>
          </w:p>
        </w:tc>
        <w:tc>
          <w:tcPr>
            <w:tcW w:w="4670" w:type="dxa"/>
          </w:tcPr>
          <w:p w14:paraId="34F66C2C" w14:textId="2759E0E3" w:rsidR="00480C6D" w:rsidRPr="008F650A" w:rsidRDefault="00480C6D" w:rsidP="008F650A">
            <w:pPr>
              <w:pStyle w:val="ListParagraph"/>
              <w:spacing w:after="160" w:line="259" w:lineRule="auto"/>
              <w:rPr>
                <w:sz w:val="24"/>
                <w:szCs w:val="24"/>
              </w:rPr>
            </w:pPr>
          </w:p>
        </w:tc>
        <w:tc>
          <w:tcPr>
            <w:tcW w:w="2605" w:type="dxa"/>
          </w:tcPr>
          <w:p w14:paraId="6CA09FF6" w14:textId="77777777" w:rsidR="00480C6D" w:rsidRPr="008F650A" w:rsidRDefault="00480C6D" w:rsidP="008F650A">
            <w:pPr>
              <w:pStyle w:val="ListParagraph"/>
              <w:spacing w:after="160" w:line="259" w:lineRule="auto"/>
              <w:rPr>
                <w:sz w:val="24"/>
                <w:szCs w:val="24"/>
              </w:rPr>
            </w:pPr>
          </w:p>
        </w:tc>
      </w:tr>
      <w:tr w:rsidR="00480C6D" w:rsidRPr="008F650A" w14:paraId="5793CBDB" w14:textId="77777777" w:rsidTr="007B032F">
        <w:tc>
          <w:tcPr>
            <w:tcW w:w="2075" w:type="dxa"/>
          </w:tcPr>
          <w:p w14:paraId="5EDC48D8" w14:textId="482136E4" w:rsidR="00480C6D" w:rsidRPr="008F650A" w:rsidRDefault="00480C6D" w:rsidP="008F650A">
            <w:pPr>
              <w:pStyle w:val="ListParagraph"/>
              <w:spacing w:after="160" w:line="259" w:lineRule="auto"/>
              <w:rPr>
                <w:b/>
                <w:bCs/>
                <w:sz w:val="24"/>
                <w:szCs w:val="24"/>
              </w:rPr>
            </w:pPr>
          </w:p>
        </w:tc>
        <w:tc>
          <w:tcPr>
            <w:tcW w:w="4670" w:type="dxa"/>
          </w:tcPr>
          <w:p w14:paraId="43E36315" w14:textId="3D43B759" w:rsidR="00480C6D" w:rsidRPr="008F650A" w:rsidRDefault="00480C6D" w:rsidP="008F650A">
            <w:pPr>
              <w:pStyle w:val="ListParagraph"/>
              <w:spacing w:after="160" w:line="259" w:lineRule="auto"/>
              <w:rPr>
                <w:sz w:val="24"/>
                <w:szCs w:val="24"/>
              </w:rPr>
            </w:pPr>
          </w:p>
        </w:tc>
        <w:tc>
          <w:tcPr>
            <w:tcW w:w="2605" w:type="dxa"/>
          </w:tcPr>
          <w:p w14:paraId="055CE397" w14:textId="77777777" w:rsidR="00480C6D" w:rsidRPr="008F650A" w:rsidRDefault="00480C6D" w:rsidP="008F650A">
            <w:pPr>
              <w:pStyle w:val="ListParagraph"/>
              <w:spacing w:after="160" w:line="259" w:lineRule="auto"/>
              <w:rPr>
                <w:sz w:val="24"/>
                <w:szCs w:val="24"/>
              </w:rPr>
            </w:pPr>
          </w:p>
        </w:tc>
      </w:tr>
      <w:tr w:rsidR="00480C6D" w:rsidRPr="008F650A" w14:paraId="525265AD" w14:textId="77777777" w:rsidTr="007B032F">
        <w:tc>
          <w:tcPr>
            <w:tcW w:w="2075" w:type="dxa"/>
          </w:tcPr>
          <w:p w14:paraId="5C006CA5" w14:textId="001FDEB6" w:rsidR="00480C6D" w:rsidRPr="008F650A" w:rsidRDefault="00480C6D" w:rsidP="008F650A">
            <w:pPr>
              <w:pStyle w:val="ListParagraph"/>
              <w:spacing w:after="160" w:line="259" w:lineRule="auto"/>
              <w:rPr>
                <w:b/>
                <w:bCs/>
                <w:sz w:val="24"/>
                <w:szCs w:val="24"/>
              </w:rPr>
            </w:pPr>
          </w:p>
        </w:tc>
        <w:tc>
          <w:tcPr>
            <w:tcW w:w="4670" w:type="dxa"/>
          </w:tcPr>
          <w:p w14:paraId="1754D8D9" w14:textId="18E0B8D7" w:rsidR="00480C6D" w:rsidRPr="008F650A" w:rsidRDefault="00480C6D" w:rsidP="008F650A">
            <w:pPr>
              <w:pStyle w:val="ListParagraph"/>
              <w:spacing w:after="160" w:line="259" w:lineRule="auto"/>
              <w:rPr>
                <w:sz w:val="24"/>
                <w:szCs w:val="24"/>
              </w:rPr>
            </w:pPr>
          </w:p>
        </w:tc>
        <w:tc>
          <w:tcPr>
            <w:tcW w:w="2605" w:type="dxa"/>
          </w:tcPr>
          <w:p w14:paraId="2D0FCDAE" w14:textId="77777777" w:rsidR="00480C6D" w:rsidRPr="008F650A" w:rsidRDefault="00480C6D" w:rsidP="008F650A">
            <w:pPr>
              <w:pStyle w:val="ListParagraph"/>
              <w:spacing w:after="160" w:line="259" w:lineRule="auto"/>
              <w:rPr>
                <w:sz w:val="24"/>
                <w:szCs w:val="24"/>
              </w:rPr>
            </w:pPr>
          </w:p>
        </w:tc>
      </w:tr>
    </w:tbl>
    <w:p w14:paraId="6F8D2739" w14:textId="26146AA7" w:rsidR="008F650A" w:rsidRDefault="008F650A" w:rsidP="00A40E56">
      <w:pPr>
        <w:pStyle w:val="ListParagraph"/>
        <w:tabs>
          <w:tab w:val="left" w:pos="360"/>
        </w:tabs>
        <w:ind w:left="0"/>
        <w:rPr>
          <w:sz w:val="24"/>
          <w:szCs w:val="24"/>
        </w:rPr>
      </w:pPr>
    </w:p>
    <w:p w14:paraId="784C4B34" w14:textId="21EDEF1F" w:rsidR="00F3118A" w:rsidRDefault="00F3118A" w:rsidP="00A40E56">
      <w:pPr>
        <w:pStyle w:val="ListParagraph"/>
        <w:tabs>
          <w:tab w:val="left" w:pos="360"/>
        </w:tabs>
        <w:ind w:left="0"/>
        <w:rPr>
          <w:sz w:val="24"/>
          <w:szCs w:val="24"/>
        </w:rPr>
      </w:pPr>
    </w:p>
    <w:p w14:paraId="3FFB3B06" w14:textId="241428F4" w:rsidR="00F3118A" w:rsidRDefault="00F3118A" w:rsidP="00A40E56">
      <w:pPr>
        <w:pStyle w:val="ListParagraph"/>
        <w:tabs>
          <w:tab w:val="left" w:pos="360"/>
        </w:tabs>
        <w:ind w:left="0"/>
        <w:rPr>
          <w:sz w:val="24"/>
          <w:szCs w:val="24"/>
        </w:rPr>
      </w:pPr>
    </w:p>
    <w:p w14:paraId="3473CEF7" w14:textId="59D7A7A8" w:rsidR="00F3118A" w:rsidRDefault="00F3118A" w:rsidP="00A40E56">
      <w:pPr>
        <w:pStyle w:val="ListParagraph"/>
        <w:tabs>
          <w:tab w:val="left" w:pos="360"/>
        </w:tabs>
        <w:ind w:left="0"/>
        <w:rPr>
          <w:sz w:val="24"/>
          <w:szCs w:val="24"/>
        </w:rPr>
      </w:pPr>
    </w:p>
    <w:p w14:paraId="4147AE46" w14:textId="75F58FE3" w:rsidR="00F3118A" w:rsidRDefault="00F3118A" w:rsidP="00A40E56">
      <w:pPr>
        <w:pStyle w:val="ListParagraph"/>
        <w:tabs>
          <w:tab w:val="left" w:pos="360"/>
        </w:tabs>
        <w:ind w:left="0"/>
        <w:rPr>
          <w:sz w:val="24"/>
          <w:szCs w:val="24"/>
        </w:rPr>
      </w:pPr>
    </w:p>
    <w:p w14:paraId="689DFD36" w14:textId="1007E34D" w:rsidR="00F3118A" w:rsidRDefault="00F3118A" w:rsidP="00A40E56">
      <w:pPr>
        <w:pStyle w:val="ListParagraph"/>
        <w:tabs>
          <w:tab w:val="left" w:pos="360"/>
        </w:tabs>
        <w:ind w:left="0"/>
        <w:rPr>
          <w:sz w:val="24"/>
          <w:szCs w:val="24"/>
        </w:rPr>
      </w:pPr>
    </w:p>
    <w:p w14:paraId="19A7BCEB" w14:textId="530742D6" w:rsidR="00F3118A" w:rsidRDefault="00F3118A" w:rsidP="00A40E56">
      <w:pPr>
        <w:pStyle w:val="ListParagraph"/>
        <w:tabs>
          <w:tab w:val="left" w:pos="360"/>
        </w:tabs>
        <w:ind w:left="0"/>
        <w:rPr>
          <w:sz w:val="24"/>
          <w:szCs w:val="24"/>
        </w:rPr>
      </w:pPr>
    </w:p>
    <w:p w14:paraId="589BDFD0" w14:textId="6EE600C2" w:rsidR="00F3118A" w:rsidRDefault="00F3118A" w:rsidP="00A40E56">
      <w:pPr>
        <w:pStyle w:val="ListParagraph"/>
        <w:tabs>
          <w:tab w:val="left" w:pos="360"/>
        </w:tabs>
        <w:ind w:left="0"/>
        <w:rPr>
          <w:sz w:val="24"/>
          <w:szCs w:val="24"/>
        </w:rPr>
      </w:pPr>
    </w:p>
    <w:p w14:paraId="12B464BE" w14:textId="6238D0A7" w:rsidR="00F3118A" w:rsidRPr="00F15DF3" w:rsidRDefault="00EC7118" w:rsidP="00F3118A">
      <w:pPr>
        <w:spacing w:after="0"/>
        <w:jc w:val="center"/>
        <w:rPr>
          <w:b/>
          <w:sz w:val="32"/>
          <w:szCs w:val="32"/>
        </w:rPr>
      </w:pPr>
      <w:r>
        <w:rPr>
          <w:b/>
          <w:sz w:val="32"/>
          <w:szCs w:val="32"/>
        </w:rPr>
        <w:t>I</w:t>
      </w:r>
      <w:r w:rsidR="00F3118A" w:rsidRPr="00F15DF3">
        <w:rPr>
          <w:b/>
          <w:sz w:val="32"/>
          <w:szCs w:val="32"/>
        </w:rPr>
        <w:t>owa Developmental Disabilities Council</w:t>
      </w:r>
    </w:p>
    <w:p w14:paraId="2D898A51" w14:textId="77777777" w:rsidR="00F3118A" w:rsidRPr="00F15DF3" w:rsidRDefault="00F3118A" w:rsidP="00F3118A">
      <w:pPr>
        <w:spacing w:after="0"/>
        <w:jc w:val="center"/>
        <w:rPr>
          <w:b/>
          <w:sz w:val="32"/>
          <w:szCs w:val="32"/>
        </w:rPr>
      </w:pPr>
      <w:r w:rsidRPr="00F15DF3">
        <w:rPr>
          <w:b/>
          <w:sz w:val="32"/>
          <w:szCs w:val="32"/>
        </w:rPr>
        <w:t>Conflict of Interest Policy</w:t>
      </w:r>
    </w:p>
    <w:p w14:paraId="108C0F3C" w14:textId="77777777" w:rsidR="00F3118A" w:rsidRPr="00F15DF3" w:rsidRDefault="00F3118A" w:rsidP="00F3118A"/>
    <w:p w14:paraId="6831210C" w14:textId="77777777" w:rsidR="00F3118A" w:rsidRPr="00F15DF3" w:rsidRDefault="00F3118A" w:rsidP="00F3118A">
      <w:pPr>
        <w:rPr>
          <w:sz w:val="24"/>
          <w:szCs w:val="24"/>
        </w:rPr>
      </w:pPr>
      <w:r w:rsidRPr="00F15DF3">
        <w:rPr>
          <w:b/>
          <w:sz w:val="24"/>
          <w:szCs w:val="24"/>
        </w:rPr>
        <w:t xml:space="preserve">Definition: </w:t>
      </w:r>
      <w:bookmarkStart w:id="2" w:name="_Hlk110512471"/>
      <w:r w:rsidRPr="00F15DF3">
        <w:rPr>
          <w:sz w:val="24"/>
          <w:szCs w:val="24"/>
        </w:rPr>
        <w:t xml:space="preserve">A conflict of interest can exist when the Iowa Developmental Disabilities (DD) Council member or a member of their family appears to benefit personally from their position on the DD Council.  </w:t>
      </w:r>
    </w:p>
    <w:bookmarkEnd w:id="2"/>
    <w:p w14:paraId="3FCDC8AA" w14:textId="77777777" w:rsidR="00F3118A" w:rsidRPr="00F15DF3" w:rsidRDefault="00F3118A" w:rsidP="00F3118A">
      <w:pPr>
        <w:rPr>
          <w:b/>
          <w:sz w:val="24"/>
          <w:szCs w:val="24"/>
        </w:rPr>
      </w:pPr>
      <w:r w:rsidRPr="00F15DF3">
        <w:rPr>
          <w:b/>
          <w:sz w:val="24"/>
          <w:szCs w:val="24"/>
        </w:rPr>
        <w:t xml:space="preserve">Guidelines: </w:t>
      </w:r>
    </w:p>
    <w:p w14:paraId="5497EC89" w14:textId="77777777" w:rsidR="00F3118A" w:rsidRPr="00F15DF3" w:rsidRDefault="00F3118A" w:rsidP="00F3118A">
      <w:pPr>
        <w:numPr>
          <w:ilvl w:val="0"/>
          <w:numId w:val="9"/>
        </w:numPr>
        <w:rPr>
          <w:sz w:val="24"/>
          <w:szCs w:val="24"/>
        </w:rPr>
      </w:pPr>
      <w:r w:rsidRPr="00F15DF3">
        <w:rPr>
          <w:sz w:val="24"/>
          <w:szCs w:val="24"/>
        </w:rPr>
        <w:t xml:space="preserve"> It is expected that all Council members volunteer with the Council to help increase the independence and inclusion of people with developmental disabilities.</w:t>
      </w:r>
    </w:p>
    <w:p w14:paraId="635A283F" w14:textId="77777777" w:rsidR="00F3118A" w:rsidRPr="00F15DF3" w:rsidRDefault="00F3118A" w:rsidP="00F3118A">
      <w:pPr>
        <w:numPr>
          <w:ilvl w:val="0"/>
          <w:numId w:val="9"/>
        </w:numPr>
        <w:rPr>
          <w:sz w:val="24"/>
          <w:szCs w:val="24"/>
        </w:rPr>
      </w:pPr>
      <w:r w:rsidRPr="00F15DF3">
        <w:rPr>
          <w:sz w:val="24"/>
          <w:szCs w:val="24"/>
        </w:rPr>
        <w:t xml:space="preserve"> Council </w:t>
      </w:r>
      <w:r>
        <w:rPr>
          <w:sz w:val="24"/>
          <w:szCs w:val="24"/>
        </w:rPr>
        <w:t>m</w:t>
      </w:r>
      <w:r w:rsidRPr="00F15DF3">
        <w:rPr>
          <w:sz w:val="24"/>
          <w:szCs w:val="24"/>
        </w:rPr>
        <w:t>embers shall not engage in any activity that might be interpreted by the public as bad performance of their official Council duties.</w:t>
      </w:r>
    </w:p>
    <w:p w14:paraId="14C6E8FB" w14:textId="77777777" w:rsidR="00F3118A" w:rsidRPr="00F15DF3" w:rsidRDefault="00F3118A" w:rsidP="00F3118A">
      <w:pPr>
        <w:numPr>
          <w:ilvl w:val="0"/>
          <w:numId w:val="9"/>
        </w:numPr>
        <w:rPr>
          <w:sz w:val="24"/>
          <w:szCs w:val="24"/>
        </w:rPr>
      </w:pPr>
      <w:r w:rsidRPr="00F15DF3">
        <w:rPr>
          <w:sz w:val="24"/>
          <w:szCs w:val="24"/>
        </w:rPr>
        <w:t xml:space="preserve"> A Council member who has a relationship with an agency applying for or receiving Council funds should not vote about awarding or stopping council funds. This also applies to a Council member who is a family member of someone with a relationship with an agency that is applying for Council funds.</w:t>
      </w:r>
    </w:p>
    <w:p w14:paraId="2DE4B4D5" w14:textId="77777777" w:rsidR="00F3118A" w:rsidRPr="00F15DF3" w:rsidRDefault="00F3118A" w:rsidP="00F3118A">
      <w:pPr>
        <w:numPr>
          <w:ilvl w:val="1"/>
          <w:numId w:val="9"/>
        </w:numPr>
        <w:rPr>
          <w:sz w:val="24"/>
          <w:szCs w:val="24"/>
        </w:rPr>
      </w:pPr>
      <w:r w:rsidRPr="00F15DF3">
        <w:rPr>
          <w:sz w:val="24"/>
          <w:szCs w:val="24"/>
        </w:rPr>
        <w:t xml:space="preserve">Examples of relationships: employer, employee, owner, board of director, client or consumer. </w:t>
      </w:r>
    </w:p>
    <w:p w14:paraId="39FA2C71" w14:textId="77777777" w:rsidR="00F3118A" w:rsidRPr="00F15DF3" w:rsidRDefault="00F3118A" w:rsidP="00F3118A">
      <w:pPr>
        <w:numPr>
          <w:ilvl w:val="0"/>
          <w:numId w:val="9"/>
        </w:numPr>
        <w:rPr>
          <w:sz w:val="24"/>
          <w:szCs w:val="24"/>
        </w:rPr>
      </w:pPr>
      <w:r w:rsidRPr="00F15DF3">
        <w:rPr>
          <w:sz w:val="24"/>
          <w:szCs w:val="24"/>
        </w:rPr>
        <w:t xml:space="preserve"> A Council member shall not vote on policy positions when the agency he or she represents is impacted by the Council policy position.  </w:t>
      </w:r>
    </w:p>
    <w:p w14:paraId="4D87B574" w14:textId="77777777" w:rsidR="00F3118A" w:rsidRPr="00F15DF3" w:rsidRDefault="00F3118A" w:rsidP="00F3118A">
      <w:pPr>
        <w:numPr>
          <w:ilvl w:val="1"/>
          <w:numId w:val="9"/>
        </w:numPr>
        <w:rPr>
          <w:sz w:val="24"/>
          <w:szCs w:val="24"/>
        </w:rPr>
      </w:pPr>
      <w:r w:rsidRPr="00F15DF3">
        <w:rPr>
          <w:sz w:val="24"/>
          <w:szCs w:val="24"/>
        </w:rPr>
        <w:t xml:space="preserve">Example: The Council is voting to make a policy statement about increasing funding to Vocational Rehabilitation. The Council member representing Vocational Rehabilitation should not vote on this.  </w:t>
      </w:r>
    </w:p>
    <w:p w14:paraId="6A490B24" w14:textId="77777777" w:rsidR="00F3118A" w:rsidRPr="00F15DF3" w:rsidRDefault="00F3118A" w:rsidP="00F3118A">
      <w:pPr>
        <w:numPr>
          <w:ilvl w:val="0"/>
          <w:numId w:val="9"/>
        </w:numPr>
        <w:rPr>
          <w:sz w:val="24"/>
          <w:szCs w:val="24"/>
        </w:rPr>
      </w:pPr>
      <w:r w:rsidRPr="00F15DF3">
        <w:rPr>
          <w:sz w:val="24"/>
          <w:szCs w:val="24"/>
        </w:rPr>
        <w:t xml:space="preserve"> A Council member must state any potential conflict of interest. The member should not discuss or vote on a grant award or policy position when conflicts of interest occur.  This will be noted in the minutes of the Council meeting.</w:t>
      </w:r>
    </w:p>
    <w:p w14:paraId="0F3D426B" w14:textId="77777777" w:rsidR="00F3118A" w:rsidRPr="00F15DF3" w:rsidRDefault="00F3118A" w:rsidP="00F3118A">
      <w:pPr>
        <w:numPr>
          <w:ilvl w:val="0"/>
          <w:numId w:val="9"/>
        </w:numPr>
        <w:rPr>
          <w:sz w:val="24"/>
          <w:szCs w:val="24"/>
        </w:rPr>
      </w:pPr>
      <w:r w:rsidRPr="00F15DF3">
        <w:rPr>
          <w:sz w:val="24"/>
          <w:szCs w:val="24"/>
        </w:rPr>
        <w:t xml:space="preserve"> No contractor or grantee shall be allowed to the use salary of a DD Council member as the required federal match for any contract.</w:t>
      </w:r>
    </w:p>
    <w:p w14:paraId="3C29AA49" w14:textId="77777777" w:rsidR="00F3118A" w:rsidRPr="00F15DF3" w:rsidRDefault="00F3118A" w:rsidP="00F3118A">
      <w:pPr>
        <w:numPr>
          <w:ilvl w:val="0"/>
          <w:numId w:val="9"/>
        </w:numPr>
        <w:rPr>
          <w:sz w:val="24"/>
          <w:szCs w:val="24"/>
        </w:rPr>
      </w:pPr>
      <w:r w:rsidRPr="00F15DF3">
        <w:rPr>
          <w:sz w:val="24"/>
          <w:szCs w:val="24"/>
        </w:rPr>
        <w:t xml:space="preserve"> No DD Council member shall be allowed to receive salary money from any DD Council contracts or grants. </w:t>
      </w:r>
    </w:p>
    <w:p w14:paraId="4D52D55B" w14:textId="77777777" w:rsidR="00F3118A" w:rsidRDefault="00F3118A" w:rsidP="00F3118A">
      <w:pPr>
        <w:spacing w:after="0"/>
        <w:rPr>
          <w:i/>
        </w:rPr>
      </w:pPr>
    </w:p>
    <w:p w14:paraId="7DCFE2B1" w14:textId="77777777" w:rsidR="00F3118A" w:rsidRPr="00F15DF3" w:rsidRDefault="00F3118A" w:rsidP="00F3118A">
      <w:pPr>
        <w:spacing w:after="0"/>
        <w:rPr>
          <w:i/>
        </w:rPr>
      </w:pPr>
      <w:r w:rsidRPr="00F15DF3">
        <w:rPr>
          <w:i/>
        </w:rPr>
        <w:t>Adopted:  August 5, 1993</w:t>
      </w:r>
    </w:p>
    <w:p w14:paraId="2B3889F4" w14:textId="77777777" w:rsidR="00F3118A" w:rsidRDefault="00F3118A" w:rsidP="00F3118A">
      <w:pPr>
        <w:spacing w:after="0"/>
      </w:pPr>
      <w:r w:rsidRPr="00F15DF3">
        <w:rPr>
          <w:i/>
        </w:rPr>
        <w:t>Revised July 2018</w:t>
      </w:r>
      <w:r>
        <w:rPr>
          <w:i/>
        </w:rPr>
        <w:t>, August 2022</w:t>
      </w:r>
    </w:p>
    <w:p w14:paraId="305FDEB9" w14:textId="77777777" w:rsidR="00F3118A" w:rsidRPr="00A40E56" w:rsidRDefault="00F3118A" w:rsidP="00A40E56">
      <w:pPr>
        <w:pStyle w:val="ListParagraph"/>
        <w:tabs>
          <w:tab w:val="left" w:pos="360"/>
        </w:tabs>
        <w:ind w:left="0"/>
        <w:rPr>
          <w:sz w:val="24"/>
          <w:szCs w:val="24"/>
        </w:rPr>
      </w:pPr>
    </w:p>
    <w:sectPr w:rsidR="00F3118A" w:rsidRPr="00A40E56" w:rsidSect="00C97720">
      <w:footerReference w:type="default" r:id="rId2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5E3A3" w14:textId="77777777" w:rsidR="00E65AF4" w:rsidRDefault="00E65AF4" w:rsidP="008876DE">
      <w:pPr>
        <w:spacing w:after="0" w:line="240" w:lineRule="auto"/>
      </w:pPr>
      <w:r>
        <w:separator/>
      </w:r>
    </w:p>
  </w:endnote>
  <w:endnote w:type="continuationSeparator" w:id="0">
    <w:p w14:paraId="6C9CC013" w14:textId="77777777" w:rsidR="00E65AF4" w:rsidRDefault="00E65AF4" w:rsidP="0088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739264"/>
      <w:docPartObj>
        <w:docPartGallery w:val="Page Numbers (Bottom of Page)"/>
        <w:docPartUnique/>
      </w:docPartObj>
    </w:sdtPr>
    <w:sdtEndPr/>
    <w:sdtContent>
      <w:p w14:paraId="53C116E5" w14:textId="55A5649A" w:rsidR="008876DE" w:rsidRDefault="008876DE">
        <w:pPr>
          <w:pStyle w:val="Footer"/>
        </w:pPr>
        <w:r>
          <w:rPr>
            <w:noProof/>
          </w:rPr>
          <mc:AlternateContent>
            <mc:Choice Requires="wpg">
              <w:drawing>
                <wp:anchor distT="0" distB="0" distL="114300" distR="114300" simplePos="0" relativeHeight="251659264" behindDoc="0" locked="0" layoutInCell="1" allowOverlap="1" wp14:anchorId="60736BDC" wp14:editId="62BFD806">
                  <wp:simplePos x="0" y="0"/>
                  <wp:positionH relativeFrom="margin">
                    <wp:align>right</wp:align>
                  </wp:positionH>
                  <wp:positionV relativeFrom="page">
                    <wp:align>bottom</wp:align>
                  </wp:positionV>
                  <wp:extent cx="436880" cy="716915"/>
                  <wp:effectExtent l="7620" t="9525" r="12700" b="698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6FDBA6D" w14:textId="77777777" w:rsidR="008876DE" w:rsidRPr="008876DE" w:rsidRDefault="008876DE">
                                <w:pPr>
                                  <w:pStyle w:val="Footer"/>
                                  <w:jc w:val="center"/>
                                  <w:rPr>
                                    <w:b/>
                                    <w:bCs/>
                                    <w:sz w:val="16"/>
                                    <w:szCs w:val="16"/>
                                  </w:rPr>
                                </w:pPr>
                                <w:r>
                                  <w:fldChar w:fldCharType="begin"/>
                                </w:r>
                                <w:r>
                                  <w:instrText xml:space="preserve"> PAGE    \* MERGEFORMAT </w:instrText>
                                </w:r>
                                <w:r>
                                  <w:fldChar w:fldCharType="separate"/>
                                </w:r>
                                <w:r>
                                  <w:rPr>
                                    <w:noProof/>
                                    <w:sz w:val="16"/>
                                    <w:szCs w:val="16"/>
                                  </w:rPr>
                                  <w:t>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36BDC" id="Group 5"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NC7wIAAFQHAAAOAAAAZHJzL2Uyb0RvYy54bWy8VW1v2yAQ/j5p/wHxfXWcOnFi1amq9EWT&#10;9lKt3b4TjG00DB6QONmv3wF24nXVpHVSE8kCjrt77nk4uLjcNwLtmDZcyRzHZxOMmKSq4LLK8dfH&#10;23cLjIwlsiBCSZbjAzP4cvX2zUXXZmyqaiUKphEEkSbr2hzX1rZZFBlas4aYM9UyCcZS6YZYmOoq&#10;KjTpIHojoulkMo86pYtWK8qMgdXrYMQrH78sGbWfy9Iwi0SOAZv1X+2/G/eNVhckqzRpa057GOQF&#10;KBrCJSQ9hromlqCt5n+EajjVyqjSnlHVRKosOWW+Bqgmnjyp5k6rbetrqbKuao80AbVPeHpxWPpp&#10;d6fbh/ZeB/Qw/KDodwO8RF1bZWO7m1dhM9p0H1UBepKtVb7wfakbFwJKQnvP7+HIL9tbRGExOZ8v&#10;FqACBVMaz5fxLPBPaxDJecVpco4RWONkvlwOxpveHZyDbxxPvTEiWUjrofbQnPRwlsyJLvN/dD3U&#10;pGVeBePouNeIFzmeYyRJAwxcAQN+C0pTh9hlh21rGSile9lTiqRa10RWzO9+PLTgHDsPQD9ycRMD&#10;ejxPMSoFb785xxHZ0ziOA22z84UHQbKB857uJAmpBsZI1mpj75hqkBvk2FhNeFXbtZISukbpkIHs&#10;PhjrMJ4cXGKpbrkQsE4yIVGX4+VsOvOQjBK8cEZnM7rarIVGOwLtl966vy8YLONtcMxl4YPVjBQ3&#10;/dgSLsIYkgvZ8+SoCSRvVHG41wN/IPgrKZ8Oyn8BnkBPwVC6GCk/NJMJnXSU/Upr1bkC4Tz+pntw&#10;+LvuI7Wfa5JB7WOLuEGQbWjMJ3prAO8FexWFG27hmhe8yfFi4n4OHMn+RW673+zBydEUlEdahesc&#10;nh8Y1Er/xKiDqxwO848t0Qwj8V4C2cs4Sdzd7yfJLJ3CRI8tm7GFSAqhckytxihM1ja8GNtWuxYZ&#10;uk8q1/sl9/1xwtUfVH8g/cUEV7dvoP6ZcW/DeO73nx7D1S8AAAD//wMAUEsDBBQABgAIAAAAIQDS&#10;l2sH2wAAAAQBAAAPAAAAZHJzL2Rvd25yZXYueG1sTI9BS8NAEIXvgv9hGcGb3aRiqTGbUop6KoKt&#10;IN6m2WkSmp0N2W2S/ntHL3oZeLzHm+/lq8m1aqA+NJ4NpLMEFHHpbcOVgY/9y90SVIjIFlvPZOBC&#10;AVbF9VWOmfUjv9Owi5WSEg4ZGqhj7DKtQ1mTwzDzHbF4R987jCL7StseRyl3rZ4nyUI7bFg+1NjR&#10;pqbytDs7A68jjuv79HnYno6by9f+4e1zm5IxtzfT+glUpCn+heEHX9ChEKaDP7MNqjUgQ+LvFW+x&#10;lBUHyaTzR9BFrv/DF98AAAD//wMAUEsBAi0AFAAGAAgAAAAhALaDOJL+AAAA4QEAABMAAAAAAAAA&#10;AAAAAAAAAAAAAFtDb250ZW50X1R5cGVzXS54bWxQSwECLQAUAAYACAAAACEAOP0h/9YAAACUAQAA&#10;CwAAAAAAAAAAAAAAAAAvAQAAX3JlbHMvLnJlbHNQSwECLQAUAAYACAAAACEA6dnjQu8CAABUBwAA&#10;DgAAAAAAAAAAAAAAAAAuAgAAZHJzL2Uyb0RvYy54bWxQSwECLQAUAAYACAAAACEA0pdrB9sAAAAE&#10;AQAADwAAAAAAAAAAAAAAAABJBQAAZHJzL2Rvd25yZXYueG1sUEsFBgAAAAAEAAQA8wAAAFEGAAAA&#10;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Lt5wwAAANoAAAAPAAAAZHJzL2Rvd25yZXYueG1sRI9Ba4NA&#10;FITvgfyH5QV6i2sLNcW6hlIoeCklMen54b6qiftW3I3a/PpsoZDjMDPfMNl2Np0YaXCtZQWPUQyC&#10;uLK65VrBofxYv4BwHlljZ5kU/JKDbb5cZJhqO/GOxr2vRYCwS1FB432fSumqhgy6yPbEwfuxg0Ef&#10;5FBLPeAU4KaTT3GcSIMth4UGe3pvqDrvL0bBc7ExJ1eUu6uX5ef32H31l6NU6mE1v72C8DT7e/i/&#10;XWgFCfxdCTdA5jcAAAD//wMAUEsBAi0AFAAGAAgAAAAhANvh9svuAAAAhQEAABMAAAAAAAAAAAAA&#10;AAAAAAAAAFtDb250ZW50X1R5cGVzXS54bWxQSwECLQAUAAYACAAAACEAWvQsW78AAAAVAQAACwAA&#10;AAAAAAAAAAAAAAAfAQAAX3JlbHMvLnJlbHNQSwECLQAUAAYACAAAACEAB9S7ecMAAADa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rmXxQAAANoAAAAPAAAAZHJzL2Rvd25yZXYueG1sRI9Ba8JA&#10;FITvBf/D8oTe6sYebE1dRWKFQi9WRdvbI/uajcm+DdltEv99tyD0OMzMN8xiNdhadNT60rGC6SQB&#10;QZw7XXKh4HjYPjyD8AFZY+2YFFzJw2o5ultgql3PH9TtQyEihH2KCkwITSqlzw1Z9BPXEEfv27UW&#10;Q5RtIXWLfYTbWj4myUxaLDkuGGwoM5RX+x+roDKby+t7dc0++dRl513o51/nnVL342H9AiLQEP7D&#10;t/abVvAEf1fiDZDLXwAAAP//AwBQSwECLQAUAAYACAAAACEA2+H2y+4AAACFAQAAEwAAAAAAAAAA&#10;AAAAAAAAAAAAW0NvbnRlbnRfVHlwZXNdLnhtbFBLAQItABQABgAIAAAAIQBa9CxbvwAAABUBAAAL&#10;AAAAAAAAAAAAAAAAAB8BAABfcmVscy8ucmVsc1BLAQItABQABgAIAAAAIQCIdrmXxQAAANoAAAAP&#10;AAAAAAAAAAAAAAAAAAcCAABkcnMvZG93bnJldi54bWxQSwUGAAAAAAMAAwC3AAAA+QIAAAAA&#10;" filled="f" strokecolor="#7f7f7f">
                    <v:textbox>
                      <w:txbxContent>
                        <w:p w14:paraId="46FDBA6D" w14:textId="77777777" w:rsidR="008876DE" w:rsidRPr="008876DE" w:rsidRDefault="008876DE">
                          <w:pPr>
                            <w:pStyle w:val="Footer"/>
                            <w:jc w:val="center"/>
                            <w:rPr>
                              <w:b/>
                              <w:bCs/>
                              <w:sz w:val="16"/>
                              <w:szCs w:val="16"/>
                            </w:rPr>
                          </w:pPr>
                          <w:r>
                            <w:fldChar w:fldCharType="begin"/>
                          </w:r>
                          <w:r>
                            <w:instrText xml:space="preserve"> PAGE    \* MERGEFORMAT </w:instrText>
                          </w:r>
                          <w:r>
                            <w:fldChar w:fldCharType="separate"/>
                          </w:r>
                          <w:r>
                            <w:rPr>
                              <w:noProof/>
                              <w:sz w:val="16"/>
                              <w:szCs w:val="16"/>
                            </w:rPr>
                            <w:t>2</w:t>
                          </w:r>
                          <w:r>
                            <w:rPr>
                              <w:noProof/>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5E8AD" w14:textId="77777777" w:rsidR="00E65AF4" w:rsidRDefault="00E65AF4" w:rsidP="008876DE">
      <w:pPr>
        <w:spacing w:after="0" w:line="240" w:lineRule="auto"/>
      </w:pPr>
      <w:r>
        <w:separator/>
      </w:r>
    </w:p>
  </w:footnote>
  <w:footnote w:type="continuationSeparator" w:id="0">
    <w:p w14:paraId="085CB557" w14:textId="77777777" w:rsidR="00E65AF4" w:rsidRDefault="00E65AF4" w:rsidP="00887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95B8F"/>
    <w:multiLevelType w:val="hybridMultilevel"/>
    <w:tmpl w:val="F5AA2E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BD5021"/>
    <w:multiLevelType w:val="hybridMultilevel"/>
    <w:tmpl w:val="B40A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D0D00"/>
    <w:multiLevelType w:val="hybridMultilevel"/>
    <w:tmpl w:val="C248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F3760"/>
    <w:multiLevelType w:val="hybridMultilevel"/>
    <w:tmpl w:val="E592C6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0486C20"/>
    <w:multiLevelType w:val="hybridMultilevel"/>
    <w:tmpl w:val="B88EB6F8"/>
    <w:lvl w:ilvl="0" w:tplc="04090011">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4D9758D7"/>
    <w:multiLevelType w:val="hybridMultilevel"/>
    <w:tmpl w:val="EFFA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963FC"/>
    <w:multiLevelType w:val="hybridMultilevel"/>
    <w:tmpl w:val="2F227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2D6091"/>
    <w:multiLevelType w:val="hybridMultilevel"/>
    <w:tmpl w:val="DA26928C"/>
    <w:lvl w:ilvl="0" w:tplc="76225988">
      <w:start w:val="1"/>
      <w:numFmt w:val="bullet"/>
      <w:lvlText w:val=""/>
      <w:lvlJc w:val="left"/>
      <w:pPr>
        <w:tabs>
          <w:tab w:val="num" w:pos="720"/>
        </w:tabs>
        <w:ind w:left="720" w:hanging="360"/>
      </w:pPr>
      <w:rPr>
        <w:rFonts w:ascii="Wingdings" w:hAnsi="Wingdings" w:hint="default"/>
      </w:rPr>
    </w:lvl>
    <w:lvl w:ilvl="1" w:tplc="3256770C" w:tentative="1">
      <w:start w:val="1"/>
      <w:numFmt w:val="bullet"/>
      <w:lvlText w:val=""/>
      <w:lvlJc w:val="left"/>
      <w:pPr>
        <w:tabs>
          <w:tab w:val="num" w:pos="1440"/>
        </w:tabs>
        <w:ind w:left="1440" w:hanging="360"/>
      </w:pPr>
      <w:rPr>
        <w:rFonts w:ascii="Wingdings" w:hAnsi="Wingdings" w:hint="default"/>
      </w:rPr>
    </w:lvl>
    <w:lvl w:ilvl="2" w:tplc="9DA09454" w:tentative="1">
      <w:start w:val="1"/>
      <w:numFmt w:val="bullet"/>
      <w:lvlText w:val=""/>
      <w:lvlJc w:val="left"/>
      <w:pPr>
        <w:tabs>
          <w:tab w:val="num" w:pos="2160"/>
        </w:tabs>
        <w:ind w:left="2160" w:hanging="360"/>
      </w:pPr>
      <w:rPr>
        <w:rFonts w:ascii="Wingdings" w:hAnsi="Wingdings" w:hint="default"/>
      </w:rPr>
    </w:lvl>
    <w:lvl w:ilvl="3" w:tplc="CCFED924" w:tentative="1">
      <w:start w:val="1"/>
      <w:numFmt w:val="bullet"/>
      <w:lvlText w:val=""/>
      <w:lvlJc w:val="left"/>
      <w:pPr>
        <w:tabs>
          <w:tab w:val="num" w:pos="2880"/>
        </w:tabs>
        <w:ind w:left="2880" w:hanging="360"/>
      </w:pPr>
      <w:rPr>
        <w:rFonts w:ascii="Wingdings" w:hAnsi="Wingdings" w:hint="default"/>
      </w:rPr>
    </w:lvl>
    <w:lvl w:ilvl="4" w:tplc="F28A18FE" w:tentative="1">
      <w:start w:val="1"/>
      <w:numFmt w:val="bullet"/>
      <w:lvlText w:val=""/>
      <w:lvlJc w:val="left"/>
      <w:pPr>
        <w:tabs>
          <w:tab w:val="num" w:pos="3600"/>
        </w:tabs>
        <w:ind w:left="3600" w:hanging="360"/>
      </w:pPr>
      <w:rPr>
        <w:rFonts w:ascii="Wingdings" w:hAnsi="Wingdings" w:hint="default"/>
      </w:rPr>
    </w:lvl>
    <w:lvl w:ilvl="5" w:tplc="49103E5C" w:tentative="1">
      <w:start w:val="1"/>
      <w:numFmt w:val="bullet"/>
      <w:lvlText w:val=""/>
      <w:lvlJc w:val="left"/>
      <w:pPr>
        <w:tabs>
          <w:tab w:val="num" w:pos="4320"/>
        </w:tabs>
        <w:ind w:left="4320" w:hanging="360"/>
      </w:pPr>
      <w:rPr>
        <w:rFonts w:ascii="Wingdings" w:hAnsi="Wingdings" w:hint="default"/>
      </w:rPr>
    </w:lvl>
    <w:lvl w:ilvl="6" w:tplc="A6E8A53E" w:tentative="1">
      <w:start w:val="1"/>
      <w:numFmt w:val="bullet"/>
      <w:lvlText w:val=""/>
      <w:lvlJc w:val="left"/>
      <w:pPr>
        <w:tabs>
          <w:tab w:val="num" w:pos="5040"/>
        </w:tabs>
        <w:ind w:left="5040" w:hanging="360"/>
      </w:pPr>
      <w:rPr>
        <w:rFonts w:ascii="Wingdings" w:hAnsi="Wingdings" w:hint="default"/>
      </w:rPr>
    </w:lvl>
    <w:lvl w:ilvl="7" w:tplc="C5B2BA0E" w:tentative="1">
      <w:start w:val="1"/>
      <w:numFmt w:val="bullet"/>
      <w:lvlText w:val=""/>
      <w:lvlJc w:val="left"/>
      <w:pPr>
        <w:tabs>
          <w:tab w:val="num" w:pos="5760"/>
        </w:tabs>
        <w:ind w:left="5760" w:hanging="360"/>
      </w:pPr>
      <w:rPr>
        <w:rFonts w:ascii="Wingdings" w:hAnsi="Wingdings" w:hint="default"/>
      </w:rPr>
    </w:lvl>
    <w:lvl w:ilvl="8" w:tplc="3544F99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F6439C"/>
    <w:multiLevelType w:val="hybridMultilevel"/>
    <w:tmpl w:val="5F5E13D4"/>
    <w:lvl w:ilvl="0" w:tplc="806AD8F8">
      <w:start w:val="1"/>
      <w:numFmt w:val="bullet"/>
      <w:lvlText w:val="•"/>
      <w:lvlJc w:val="left"/>
      <w:pPr>
        <w:tabs>
          <w:tab w:val="num" w:pos="720"/>
        </w:tabs>
        <w:ind w:left="720" w:hanging="360"/>
      </w:pPr>
      <w:rPr>
        <w:rFonts w:ascii="Arial" w:hAnsi="Arial" w:hint="default"/>
      </w:rPr>
    </w:lvl>
    <w:lvl w:ilvl="1" w:tplc="3B463672" w:tentative="1">
      <w:start w:val="1"/>
      <w:numFmt w:val="bullet"/>
      <w:lvlText w:val="•"/>
      <w:lvlJc w:val="left"/>
      <w:pPr>
        <w:tabs>
          <w:tab w:val="num" w:pos="1440"/>
        </w:tabs>
        <w:ind w:left="1440" w:hanging="360"/>
      </w:pPr>
      <w:rPr>
        <w:rFonts w:ascii="Arial" w:hAnsi="Arial" w:hint="default"/>
      </w:rPr>
    </w:lvl>
    <w:lvl w:ilvl="2" w:tplc="2A266ADE" w:tentative="1">
      <w:start w:val="1"/>
      <w:numFmt w:val="bullet"/>
      <w:lvlText w:val="•"/>
      <w:lvlJc w:val="left"/>
      <w:pPr>
        <w:tabs>
          <w:tab w:val="num" w:pos="2160"/>
        </w:tabs>
        <w:ind w:left="2160" w:hanging="360"/>
      </w:pPr>
      <w:rPr>
        <w:rFonts w:ascii="Arial" w:hAnsi="Arial" w:hint="default"/>
      </w:rPr>
    </w:lvl>
    <w:lvl w:ilvl="3" w:tplc="3F4806F0" w:tentative="1">
      <w:start w:val="1"/>
      <w:numFmt w:val="bullet"/>
      <w:lvlText w:val="•"/>
      <w:lvlJc w:val="left"/>
      <w:pPr>
        <w:tabs>
          <w:tab w:val="num" w:pos="2880"/>
        </w:tabs>
        <w:ind w:left="2880" w:hanging="360"/>
      </w:pPr>
      <w:rPr>
        <w:rFonts w:ascii="Arial" w:hAnsi="Arial" w:hint="default"/>
      </w:rPr>
    </w:lvl>
    <w:lvl w:ilvl="4" w:tplc="9D30D12E" w:tentative="1">
      <w:start w:val="1"/>
      <w:numFmt w:val="bullet"/>
      <w:lvlText w:val="•"/>
      <w:lvlJc w:val="left"/>
      <w:pPr>
        <w:tabs>
          <w:tab w:val="num" w:pos="3600"/>
        </w:tabs>
        <w:ind w:left="3600" w:hanging="360"/>
      </w:pPr>
      <w:rPr>
        <w:rFonts w:ascii="Arial" w:hAnsi="Arial" w:hint="default"/>
      </w:rPr>
    </w:lvl>
    <w:lvl w:ilvl="5" w:tplc="57DAB5D8" w:tentative="1">
      <w:start w:val="1"/>
      <w:numFmt w:val="bullet"/>
      <w:lvlText w:val="•"/>
      <w:lvlJc w:val="left"/>
      <w:pPr>
        <w:tabs>
          <w:tab w:val="num" w:pos="4320"/>
        </w:tabs>
        <w:ind w:left="4320" w:hanging="360"/>
      </w:pPr>
      <w:rPr>
        <w:rFonts w:ascii="Arial" w:hAnsi="Arial" w:hint="default"/>
      </w:rPr>
    </w:lvl>
    <w:lvl w:ilvl="6" w:tplc="D1F0846E" w:tentative="1">
      <w:start w:val="1"/>
      <w:numFmt w:val="bullet"/>
      <w:lvlText w:val="•"/>
      <w:lvlJc w:val="left"/>
      <w:pPr>
        <w:tabs>
          <w:tab w:val="num" w:pos="5040"/>
        </w:tabs>
        <w:ind w:left="5040" w:hanging="360"/>
      </w:pPr>
      <w:rPr>
        <w:rFonts w:ascii="Arial" w:hAnsi="Arial" w:hint="default"/>
      </w:rPr>
    </w:lvl>
    <w:lvl w:ilvl="7" w:tplc="F14A50C0" w:tentative="1">
      <w:start w:val="1"/>
      <w:numFmt w:val="bullet"/>
      <w:lvlText w:val="•"/>
      <w:lvlJc w:val="left"/>
      <w:pPr>
        <w:tabs>
          <w:tab w:val="num" w:pos="5760"/>
        </w:tabs>
        <w:ind w:left="5760" w:hanging="360"/>
      </w:pPr>
      <w:rPr>
        <w:rFonts w:ascii="Arial" w:hAnsi="Arial" w:hint="default"/>
      </w:rPr>
    </w:lvl>
    <w:lvl w:ilvl="8" w:tplc="554837FC" w:tentative="1">
      <w:start w:val="1"/>
      <w:numFmt w:val="bullet"/>
      <w:lvlText w:val="•"/>
      <w:lvlJc w:val="left"/>
      <w:pPr>
        <w:tabs>
          <w:tab w:val="num" w:pos="6480"/>
        </w:tabs>
        <w:ind w:left="6480" w:hanging="360"/>
      </w:pPr>
      <w:rPr>
        <w:rFonts w:ascii="Arial" w:hAnsi="Arial" w:hint="default"/>
      </w:rPr>
    </w:lvl>
  </w:abstractNum>
  <w:num w:numId="1" w16cid:durableId="1506286218">
    <w:abstractNumId w:val="8"/>
  </w:num>
  <w:num w:numId="2" w16cid:durableId="1457914927">
    <w:abstractNumId w:val="3"/>
  </w:num>
  <w:num w:numId="3" w16cid:durableId="2053577619">
    <w:abstractNumId w:val="1"/>
  </w:num>
  <w:num w:numId="4" w16cid:durableId="190656062">
    <w:abstractNumId w:val="7"/>
  </w:num>
  <w:num w:numId="5" w16cid:durableId="407582949">
    <w:abstractNumId w:val="6"/>
  </w:num>
  <w:num w:numId="6" w16cid:durableId="1006707770">
    <w:abstractNumId w:val="0"/>
  </w:num>
  <w:num w:numId="7" w16cid:durableId="907036710">
    <w:abstractNumId w:val="2"/>
  </w:num>
  <w:num w:numId="8" w16cid:durableId="1625963729">
    <w:abstractNumId w:val="5"/>
  </w:num>
  <w:num w:numId="9" w16cid:durableId="456993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9A"/>
    <w:rsid w:val="000553C3"/>
    <w:rsid w:val="00056B99"/>
    <w:rsid w:val="000676D9"/>
    <w:rsid w:val="00090347"/>
    <w:rsid w:val="000A1443"/>
    <w:rsid w:val="000B0AD7"/>
    <w:rsid w:val="000B417E"/>
    <w:rsid w:val="000B4383"/>
    <w:rsid w:val="000B715A"/>
    <w:rsid w:val="000D10DE"/>
    <w:rsid w:val="00101C18"/>
    <w:rsid w:val="001039F9"/>
    <w:rsid w:val="001162D1"/>
    <w:rsid w:val="00125225"/>
    <w:rsid w:val="0012588A"/>
    <w:rsid w:val="00144C6D"/>
    <w:rsid w:val="00184CBD"/>
    <w:rsid w:val="001873A8"/>
    <w:rsid w:val="0018793C"/>
    <w:rsid w:val="00193A31"/>
    <w:rsid w:val="00213109"/>
    <w:rsid w:val="002408EB"/>
    <w:rsid w:val="00242380"/>
    <w:rsid w:val="002554CE"/>
    <w:rsid w:val="00257107"/>
    <w:rsid w:val="00273DF6"/>
    <w:rsid w:val="00274046"/>
    <w:rsid w:val="00284DFA"/>
    <w:rsid w:val="002C02AF"/>
    <w:rsid w:val="002F3A0B"/>
    <w:rsid w:val="002F54BC"/>
    <w:rsid w:val="00302DB1"/>
    <w:rsid w:val="00305907"/>
    <w:rsid w:val="00313354"/>
    <w:rsid w:val="00321D98"/>
    <w:rsid w:val="00333BF1"/>
    <w:rsid w:val="00365498"/>
    <w:rsid w:val="003D4EFD"/>
    <w:rsid w:val="003E1557"/>
    <w:rsid w:val="003E30D5"/>
    <w:rsid w:val="0040730E"/>
    <w:rsid w:val="00472A97"/>
    <w:rsid w:val="00480C6D"/>
    <w:rsid w:val="0048246E"/>
    <w:rsid w:val="00491AE0"/>
    <w:rsid w:val="004C29C5"/>
    <w:rsid w:val="004C7FBE"/>
    <w:rsid w:val="004D38B6"/>
    <w:rsid w:val="004D5C25"/>
    <w:rsid w:val="004E13EF"/>
    <w:rsid w:val="004E6D72"/>
    <w:rsid w:val="005006F1"/>
    <w:rsid w:val="00523410"/>
    <w:rsid w:val="00554776"/>
    <w:rsid w:val="0055518C"/>
    <w:rsid w:val="005745F3"/>
    <w:rsid w:val="0058090E"/>
    <w:rsid w:val="00580F5B"/>
    <w:rsid w:val="005943EC"/>
    <w:rsid w:val="005B42B2"/>
    <w:rsid w:val="005E5609"/>
    <w:rsid w:val="005F584E"/>
    <w:rsid w:val="006124F8"/>
    <w:rsid w:val="006152C9"/>
    <w:rsid w:val="006464D2"/>
    <w:rsid w:val="006478D8"/>
    <w:rsid w:val="00656E5F"/>
    <w:rsid w:val="00661C13"/>
    <w:rsid w:val="006A3284"/>
    <w:rsid w:val="006A3A27"/>
    <w:rsid w:val="006A6471"/>
    <w:rsid w:val="006D2D9D"/>
    <w:rsid w:val="006E501F"/>
    <w:rsid w:val="006F22EB"/>
    <w:rsid w:val="006F5785"/>
    <w:rsid w:val="00701765"/>
    <w:rsid w:val="00706A88"/>
    <w:rsid w:val="00733F7F"/>
    <w:rsid w:val="0073608E"/>
    <w:rsid w:val="00751DBB"/>
    <w:rsid w:val="00760526"/>
    <w:rsid w:val="007935C1"/>
    <w:rsid w:val="007A34B8"/>
    <w:rsid w:val="007B032F"/>
    <w:rsid w:val="007C3DDA"/>
    <w:rsid w:val="007D45EE"/>
    <w:rsid w:val="007E5627"/>
    <w:rsid w:val="00827A91"/>
    <w:rsid w:val="00827EC2"/>
    <w:rsid w:val="00835DB4"/>
    <w:rsid w:val="00852E27"/>
    <w:rsid w:val="008560B5"/>
    <w:rsid w:val="00886494"/>
    <w:rsid w:val="008876DE"/>
    <w:rsid w:val="008B05E8"/>
    <w:rsid w:val="008C7429"/>
    <w:rsid w:val="008D64E7"/>
    <w:rsid w:val="008E30C8"/>
    <w:rsid w:val="008F650A"/>
    <w:rsid w:val="00925C18"/>
    <w:rsid w:val="0092623E"/>
    <w:rsid w:val="00940869"/>
    <w:rsid w:val="0094239B"/>
    <w:rsid w:val="00944E04"/>
    <w:rsid w:val="00947BCE"/>
    <w:rsid w:val="00951C03"/>
    <w:rsid w:val="00953466"/>
    <w:rsid w:val="009571DE"/>
    <w:rsid w:val="00982F02"/>
    <w:rsid w:val="009C011D"/>
    <w:rsid w:val="009C7788"/>
    <w:rsid w:val="009D65A6"/>
    <w:rsid w:val="009F52AB"/>
    <w:rsid w:val="00A332D4"/>
    <w:rsid w:val="00A34202"/>
    <w:rsid w:val="00A402E5"/>
    <w:rsid w:val="00A40E56"/>
    <w:rsid w:val="00A46EC5"/>
    <w:rsid w:val="00A47B9F"/>
    <w:rsid w:val="00A637BE"/>
    <w:rsid w:val="00A65CD7"/>
    <w:rsid w:val="00A66F88"/>
    <w:rsid w:val="00A81B51"/>
    <w:rsid w:val="00A86E39"/>
    <w:rsid w:val="00A92ED7"/>
    <w:rsid w:val="00AA2D36"/>
    <w:rsid w:val="00AC017A"/>
    <w:rsid w:val="00AF3900"/>
    <w:rsid w:val="00AF5ED7"/>
    <w:rsid w:val="00AF5F9B"/>
    <w:rsid w:val="00B17DE2"/>
    <w:rsid w:val="00B23DEA"/>
    <w:rsid w:val="00B37EC7"/>
    <w:rsid w:val="00B44F65"/>
    <w:rsid w:val="00B452CD"/>
    <w:rsid w:val="00B4791F"/>
    <w:rsid w:val="00B52E58"/>
    <w:rsid w:val="00B63AD1"/>
    <w:rsid w:val="00B66EFA"/>
    <w:rsid w:val="00B8040F"/>
    <w:rsid w:val="00B81A28"/>
    <w:rsid w:val="00B86097"/>
    <w:rsid w:val="00B911B7"/>
    <w:rsid w:val="00BB3EDC"/>
    <w:rsid w:val="00BE06B6"/>
    <w:rsid w:val="00C014E5"/>
    <w:rsid w:val="00C16516"/>
    <w:rsid w:val="00C316C4"/>
    <w:rsid w:val="00C631F9"/>
    <w:rsid w:val="00C67FDB"/>
    <w:rsid w:val="00C754B5"/>
    <w:rsid w:val="00C7720B"/>
    <w:rsid w:val="00C92EE1"/>
    <w:rsid w:val="00C97720"/>
    <w:rsid w:val="00C97C5C"/>
    <w:rsid w:val="00CD055F"/>
    <w:rsid w:val="00CD49B9"/>
    <w:rsid w:val="00D0119A"/>
    <w:rsid w:val="00D069D1"/>
    <w:rsid w:val="00D12105"/>
    <w:rsid w:val="00D1389D"/>
    <w:rsid w:val="00D234CD"/>
    <w:rsid w:val="00D30E45"/>
    <w:rsid w:val="00D46206"/>
    <w:rsid w:val="00D525A1"/>
    <w:rsid w:val="00D84A80"/>
    <w:rsid w:val="00D87602"/>
    <w:rsid w:val="00D93FB4"/>
    <w:rsid w:val="00DB1AF9"/>
    <w:rsid w:val="00DB7982"/>
    <w:rsid w:val="00DD094A"/>
    <w:rsid w:val="00DD0C54"/>
    <w:rsid w:val="00DD3721"/>
    <w:rsid w:val="00DE0A11"/>
    <w:rsid w:val="00DF1DF6"/>
    <w:rsid w:val="00DF5011"/>
    <w:rsid w:val="00E13254"/>
    <w:rsid w:val="00E17520"/>
    <w:rsid w:val="00E26DD0"/>
    <w:rsid w:val="00E523EF"/>
    <w:rsid w:val="00E65AF4"/>
    <w:rsid w:val="00E75AC3"/>
    <w:rsid w:val="00E96D66"/>
    <w:rsid w:val="00EB630B"/>
    <w:rsid w:val="00EC7118"/>
    <w:rsid w:val="00ED0343"/>
    <w:rsid w:val="00ED0A6D"/>
    <w:rsid w:val="00ED3D3A"/>
    <w:rsid w:val="00EE4BBC"/>
    <w:rsid w:val="00EE66B8"/>
    <w:rsid w:val="00EF0848"/>
    <w:rsid w:val="00F1423A"/>
    <w:rsid w:val="00F259E9"/>
    <w:rsid w:val="00F3118A"/>
    <w:rsid w:val="00F34373"/>
    <w:rsid w:val="00F42D57"/>
    <w:rsid w:val="00F43DE8"/>
    <w:rsid w:val="00F477D3"/>
    <w:rsid w:val="00F625D0"/>
    <w:rsid w:val="00F72FFD"/>
    <w:rsid w:val="00F777EB"/>
    <w:rsid w:val="00F80694"/>
    <w:rsid w:val="00F8690C"/>
    <w:rsid w:val="00FC23F2"/>
    <w:rsid w:val="00FD0D82"/>
    <w:rsid w:val="00FD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FA4F0"/>
  <w15:chartTrackingRefBased/>
  <w15:docId w15:val="{3FE7091D-F7FB-453F-B4B2-D552D1FD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24F8"/>
    <w:rPr>
      <w:rFonts w:ascii="Times New Roman" w:hAnsi="Times New Roman" w:cs="Times New Roman"/>
      <w:sz w:val="24"/>
      <w:szCs w:val="24"/>
    </w:rPr>
  </w:style>
  <w:style w:type="paragraph" w:styleId="ListParagraph">
    <w:name w:val="List Paragraph"/>
    <w:basedOn w:val="Normal"/>
    <w:uiPriority w:val="34"/>
    <w:qFormat/>
    <w:rsid w:val="006E501F"/>
    <w:pPr>
      <w:ind w:left="720"/>
      <w:contextualSpacing/>
    </w:pPr>
  </w:style>
  <w:style w:type="character" w:styleId="Hyperlink">
    <w:name w:val="Hyperlink"/>
    <w:basedOn w:val="DefaultParagraphFont"/>
    <w:uiPriority w:val="99"/>
    <w:unhideWhenUsed/>
    <w:rsid w:val="00213109"/>
    <w:rPr>
      <w:color w:val="0563C1" w:themeColor="hyperlink"/>
      <w:u w:val="single"/>
    </w:rPr>
  </w:style>
  <w:style w:type="character" w:styleId="UnresolvedMention">
    <w:name w:val="Unresolved Mention"/>
    <w:basedOn w:val="DefaultParagraphFont"/>
    <w:uiPriority w:val="99"/>
    <w:semiHidden/>
    <w:unhideWhenUsed/>
    <w:rsid w:val="00213109"/>
    <w:rPr>
      <w:color w:val="605E5C"/>
      <w:shd w:val="clear" w:color="auto" w:fill="E1DFDD"/>
    </w:rPr>
  </w:style>
  <w:style w:type="paragraph" w:customStyle="1" w:styleId="DecimalAligned">
    <w:name w:val="Decimal Aligned"/>
    <w:basedOn w:val="Normal"/>
    <w:uiPriority w:val="40"/>
    <w:qFormat/>
    <w:rsid w:val="00F777EB"/>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F777EB"/>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F777EB"/>
    <w:rPr>
      <w:rFonts w:eastAsiaTheme="minorEastAsia" w:cs="Times New Roman"/>
      <w:sz w:val="20"/>
      <w:szCs w:val="20"/>
    </w:rPr>
  </w:style>
  <w:style w:type="character" w:styleId="SubtleEmphasis">
    <w:name w:val="Subtle Emphasis"/>
    <w:basedOn w:val="DefaultParagraphFont"/>
    <w:uiPriority w:val="19"/>
    <w:qFormat/>
    <w:rsid w:val="00F777EB"/>
    <w:rPr>
      <w:i/>
      <w:iCs/>
    </w:rPr>
  </w:style>
  <w:style w:type="table" w:styleId="MediumShading2-Accent5">
    <w:name w:val="Medium Shading 2 Accent 5"/>
    <w:basedOn w:val="TableNormal"/>
    <w:uiPriority w:val="64"/>
    <w:rsid w:val="00F777EB"/>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F77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6F22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Header">
    <w:name w:val="header"/>
    <w:basedOn w:val="Normal"/>
    <w:link w:val="HeaderChar"/>
    <w:uiPriority w:val="99"/>
    <w:unhideWhenUsed/>
    <w:rsid w:val="00887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6DE"/>
  </w:style>
  <w:style w:type="paragraph" w:styleId="Footer">
    <w:name w:val="footer"/>
    <w:basedOn w:val="Normal"/>
    <w:link w:val="FooterChar"/>
    <w:uiPriority w:val="99"/>
    <w:unhideWhenUsed/>
    <w:rsid w:val="00887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6DE"/>
  </w:style>
  <w:style w:type="table" w:styleId="ListTable3-Accent2">
    <w:name w:val="List Table 3 Accent 2"/>
    <w:basedOn w:val="TableNormal"/>
    <w:uiPriority w:val="48"/>
    <w:rsid w:val="005745F3"/>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PlainTable2">
    <w:name w:val="Plain Table 2"/>
    <w:basedOn w:val="TableNormal"/>
    <w:uiPriority w:val="42"/>
    <w:rsid w:val="002C02A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4E6D72"/>
    <w:rPr>
      <w:color w:val="954F72" w:themeColor="followedHyperlink"/>
      <w:u w:val="single"/>
    </w:rPr>
  </w:style>
  <w:style w:type="paragraph" w:styleId="Revision">
    <w:name w:val="Revision"/>
    <w:hidden/>
    <w:uiPriority w:val="99"/>
    <w:semiHidden/>
    <w:rsid w:val="00AF5ED7"/>
    <w:pPr>
      <w:spacing w:after="0" w:line="240" w:lineRule="auto"/>
    </w:pPr>
  </w:style>
  <w:style w:type="character" w:styleId="CommentReference">
    <w:name w:val="annotation reference"/>
    <w:basedOn w:val="DefaultParagraphFont"/>
    <w:uiPriority w:val="99"/>
    <w:semiHidden/>
    <w:unhideWhenUsed/>
    <w:rsid w:val="00AF3900"/>
    <w:rPr>
      <w:sz w:val="16"/>
      <w:szCs w:val="16"/>
    </w:rPr>
  </w:style>
  <w:style w:type="paragraph" w:styleId="CommentText">
    <w:name w:val="annotation text"/>
    <w:basedOn w:val="Normal"/>
    <w:link w:val="CommentTextChar"/>
    <w:uiPriority w:val="99"/>
    <w:unhideWhenUsed/>
    <w:rsid w:val="00AF3900"/>
    <w:pPr>
      <w:spacing w:line="240" w:lineRule="auto"/>
    </w:pPr>
    <w:rPr>
      <w:sz w:val="20"/>
      <w:szCs w:val="20"/>
    </w:rPr>
  </w:style>
  <w:style w:type="character" w:customStyle="1" w:styleId="CommentTextChar">
    <w:name w:val="Comment Text Char"/>
    <w:basedOn w:val="DefaultParagraphFont"/>
    <w:link w:val="CommentText"/>
    <w:uiPriority w:val="99"/>
    <w:rsid w:val="00AF3900"/>
    <w:rPr>
      <w:sz w:val="20"/>
      <w:szCs w:val="20"/>
    </w:rPr>
  </w:style>
  <w:style w:type="paragraph" w:styleId="CommentSubject">
    <w:name w:val="annotation subject"/>
    <w:basedOn w:val="CommentText"/>
    <w:next w:val="CommentText"/>
    <w:link w:val="CommentSubjectChar"/>
    <w:uiPriority w:val="99"/>
    <w:semiHidden/>
    <w:unhideWhenUsed/>
    <w:rsid w:val="00AF3900"/>
    <w:rPr>
      <w:b/>
      <w:bCs/>
    </w:rPr>
  </w:style>
  <w:style w:type="character" w:customStyle="1" w:styleId="CommentSubjectChar">
    <w:name w:val="Comment Subject Char"/>
    <w:basedOn w:val="CommentTextChar"/>
    <w:link w:val="CommentSubject"/>
    <w:uiPriority w:val="99"/>
    <w:semiHidden/>
    <w:rsid w:val="00AF39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80570">
      <w:bodyDiv w:val="1"/>
      <w:marLeft w:val="0"/>
      <w:marRight w:val="0"/>
      <w:marTop w:val="0"/>
      <w:marBottom w:val="0"/>
      <w:divBdr>
        <w:top w:val="none" w:sz="0" w:space="0" w:color="auto"/>
        <w:left w:val="none" w:sz="0" w:space="0" w:color="auto"/>
        <w:bottom w:val="none" w:sz="0" w:space="0" w:color="auto"/>
        <w:right w:val="none" w:sz="0" w:space="0" w:color="auto"/>
      </w:divBdr>
    </w:div>
    <w:div w:id="561253380">
      <w:bodyDiv w:val="1"/>
      <w:marLeft w:val="0"/>
      <w:marRight w:val="0"/>
      <w:marTop w:val="0"/>
      <w:marBottom w:val="0"/>
      <w:divBdr>
        <w:top w:val="none" w:sz="0" w:space="0" w:color="auto"/>
        <w:left w:val="none" w:sz="0" w:space="0" w:color="auto"/>
        <w:bottom w:val="none" w:sz="0" w:space="0" w:color="auto"/>
        <w:right w:val="none" w:sz="0" w:space="0" w:color="auto"/>
      </w:divBdr>
      <w:divsChild>
        <w:div w:id="2105954148">
          <w:marLeft w:val="446"/>
          <w:marRight w:val="0"/>
          <w:marTop w:val="0"/>
          <w:marBottom w:val="0"/>
          <w:divBdr>
            <w:top w:val="none" w:sz="0" w:space="0" w:color="auto"/>
            <w:left w:val="none" w:sz="0" w:space="0" w:color="auto"/>
            <w:bottom w:val="none" w:sz="0" w:space="0" w:color="auto"/>
            <w:right w:val="none" w:sz="0" w:space="0" w:color="auto"/>
          </w:divBdr>
        </w:div>
        <w:div w:id="1781795721">
          <w:marLeft w:val="446"/>
          <w:marRight w:val="0"/>
          <w:marTop w:val="0"/>
          <w:marBottom w:val="0"/>
          <w:divBdr>
            <w:top w:val="none" w:sz="0" w:space="0" w:color="auto"/>
            <w:left w:val="none" w:sz="0" w:space="0" w:color="auto"/>
            <w:bottom w:val="none" w:sz="0" w:space="0" w:color="auto"/>
            <w:right w:val="none" w:sz="0" w:space="0" w:color="auto"/>
          </w:divBdr>
        </w:div>
        <w:div w:id="886914270">
          <w:marLeft w:val="446"/>
          <w:marRight w:val="0"/>
          <w:marTop w:val="0"/>
          <w:marBottom w:val="0"/>
          <w:divBdr>
            <w:top w:val="none" w:sz="0" w:space="0" w:color="auto"/>
            <w:left w:val="none" w:sz="0" w:space="0" w:color="auto"/>
            <w:bottom w:val="none" w:sz="0" w:space="0" w:color="auto"/>
            <w:right w:val="none" w:sz="0" w:space="0" w:color="auto"/>
          </w:divBdr>
        </w:div>
      </w:divsChild>
    </w:div>
    <w:div w:id="713433629">
      <w:bodyDiv w:val="1"/>
      <w:marLeft w:val="0"/>
      <w:marRight w:val="0"/>
      <w:marTop w:val="0"/>
      <w:marBottom w:val="0"/>
      <w:divBdr>
        <w:top w:val="none" w:sz="0" w:space="0" w:color="auto"/>
        <w:left w:val="none" w:sz="0" w:space="0" w:color="auto"/>
        <w:bottom w:val="none" w:sz="0" w:space="0" w:color="auto"/>
        <w:right w:val="none" w:sz="0" w:space="0" w:color="auto"/>
      </w:divBdr>
      <w:divsChild>
        <w:div w:id="289626862">
          <w:marLeft w:val="547"/>
          <w:marRight w:val="0"/>
          <w:marTop w:val="86"/>
          <w:marBottom w:val="0"/>
          <w:divBdr>
            <w:top w:val="none" w:sz="0" w:space="0" w:color="auto"/>
            <w:left w:val="none" w:sz="0" w:space="0" w:color="auto"/>
            <w:bottom w:val="none" w:sz="0" w:space="0" w:color="auto"/>
            <w:right w:val="none" w:sz="0" w:space="0" w:color="auto"/>
          </w:divBdr>
        </w:div>
        <w:div w:id="1553227805">
          <w:marLeft w:val="547"/>
          <w:marRight w:val="0"/>
          <w:marTop w:val="86"/>
          <w:marBottom w:val="0"/>
          <w:divBdr>
            <w:top w:val="none" w:sz="0" w:space="0" w:color="auto"/>
            <w:left w:val="none" w:sz="0" w:space="0" w:color="auto"/>
            <w:bottom w:val="none" w:sz="0" w:space="0" w:color="auto"/>
            <w:right w:val="none" w:sz="0" w:space="0" w:color="auto"/>
          </w:divBdr>
        </w:div>
        <w:div w:id="1202329309">
          <w:marLeft w:val="547"/>
          <w:marRight w:val="0"/>
          <w:marTop w:val="86"/>
          <w:marBottom w:val="0"/>
          <w:divBdr>
            <w:top w:val="none" w:sz="0" w:space="0" w:color="auto"/>
            <w:left w:val="none" w:sz="0" w:space="0" w:color="auto"/>
            <w:bottom w:val="none" w:sz="0" w:space="0" w:color="auto"/>
            <w:right w:val="none" w:sz="0" w:space="0" w:color="auto"/>
          </w:divBdr>
        </w:div>
      </w:divsChild>
    </w:div>
    <w:div w:id="1056318417">
      <w:bodyDiv w:val="1"/>
      <w:marLeft w:val="0"/>
      <w:marRight w:val="0"/>
      <w:marTop w:val="0"/>
      <w:marBottom w:val="0"/>
      <w:divBdr>
        <w:top w:val="none" w:sz="0" w:space="0" w:color="auto"/>
        <w:left w:val="none" w:sz="0" w:space="0" w:color="auto"/>
        <w:bottom w:val="none" w:sz="0" w:space="0" w:color="auto"/>
        <w:right w:val="none" w:sz="0" w:space="0" w:color="auto"/>
      </w:divBdr>
    </w:div>
    <w:div w:id="1402173659">
      <w:bodyDiv w:val="1"/>
      <w:marLeft w:val="0"/>
      <w:marRight w:val="0"/>
      <w:marTop w:val="0"/>
      <w:marBottom w:val="0"/>
      <w:divBdr>
        <w:top w:val="none" w:sz="0" w:space="0" w:color="auto"/>
        <w:left w:val="none" w:sz="0" w:space="0" w:color="auto"/>
        <w:bottom w:val="none" w:sz="0" w:space="0" w:color="auto"/>
        <w:right w:val="none" w:sz="0" w:space="0" w:color="auto"/>
      </w:divBdr>
    </w:div>
    <w:div w:id="1635254865">
      <w:bodyDiv w:val="1"/>
      <w:marLeft w:val="0"/>
      <w:marRight w:val="0"/>
      <w:marTop w:val="0"/>
      <w:marBottom w:val="0"/>
      <w:divBdr>
        <w:top w:val="none" w:sz="0" w:space="0" w:color="auto"/>
        <w:left w:val="none" w:sz="0" w:space="0" w:color="auto"/>
        <w:bottom w:val="none" w:sz="0" w:space="0" w:color="auto"/>
        <w:right w:val="none" w:sz="0" w:space="0" w:color="auto"/>
      </w:divBdr>
    </w:div>
    <w:div w:id="181968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l.gov/about-acl/authorizing-statutes/developmental-disabilities-assistance-and-bill-rights-act-2000" TargetMode="External"/><Relationship Id="rId13" Type="http://schemas.openxmlformats.org/officeDocument/2006/relationships/hyperlink" Target="https://talentbank.iowa.gov/board-detail/aa3e27b1-9928-4da3-8c0a-5c4bec854cdf" TargetMode="External"/><Relationship Id="rId18" Type="http://schemas.openxmlformats.org/officeDocument/2006/relationships/hyperlink" Target="mailto:Carlyn.crowe@hhs.iowa.gov" TargetMode="External"/><Relationship Id="rId3" Type="http://schemas.openxmlformats.org/officeDocument/2006/relationships/settings" Target="settings.xml"/><Relationship Id="rId21" Type="http://schemas.openxmlformats.org/officeDocument/2006/relationships/hyperlink" Target="https://casetext.com/regulation/iowa-administrative-code/agency-441-human-services-department/title-i-general-departmental-procedures/chapter-1-departmental-organization-and-procedures/rule-441-17-governors-developmental-disabilities-council-governors-dd-council" TargetMode="External"/><Relationship Id="rId7" Type="http://schemas.openxmlformats.org/officeDocument/2006/relationships/image" Target="media/image1.png"/><Relationship Id="rId12" Type="http://schemas.openxmlformats.org/officeDocument/2006/relationships/hyperlink" Target="https://irp.cdn-website.com/dc8e72bb/files/uploaded/2022-2026%20Full%20State%20Plan%20-%20Final%20June%201%202022.pdf" TargetMode="External"/><Relationship Id="rId17" Type="http://schemas.openxmlformats.org/officeDocument/2006/relationships/hyperlink" Target="mailto:Brooke.lovelace@hhs.iowa.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owaddcouncil.org/" TargetMode="External"/><Relationship Id="rId20" Type="http://schemas.openxmlformats.org/officeDocument/2006/relationships/hyperlink" Target="https://irp.cdn-website.com/dc8e72bb/files/uploaded/DD%20Council%20Bylaws%20-%20Easy%20Rea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owaddcouncil.org/" TargetMode="External"/><Relationship Id="rId23" Type="http://schemas.openxmlformats.org/officeDocument/2006/relationships/footer" Target="footer1.xml"/><Relationship Id="rId10" Type="http://schemas.openxmlformats.org/officeDocument/2006/relationships/hyperlink" Target="https://www.aucd.org/docs/publications/DD%20Act%20Plain%20Language_EasyRead.pdf" TargetMode="External"/><Relationship Id="rId19" Type="http://schemas.openxmlformats.org/officeDocument/2006/relationships/hyperlink" Target="mailto:Lindsay.hommer@hhs.iowa.gov" TargetMode="External"/><Relationship Id="rId4" Type="http://schemas.openxmlformats.org/officeDocument/2006/relationships/webSettings" Target="webSettings.xml"/><Relationship Id="rId9" Type="http://schemas.openxmlformats.org/officeDocument/2006/relationships/hyperlink" Target="https://acl.gov/sites/default/files/about-acl/2016-12/dd_act_2000.pdf" TargetMode="External"/><Relationship Id="rId14" Type="http://schemas.openxmlformats.org/officeDocument/2006/relationships/hyperlink" Target="https://www.dsm.city/departments/engineering_-_division/parking.php" TargetMode="External"/><Relationship Id="rId22" Type="http://schemas.openxmlformats.org/officeDocument/2006/relationships/hyperlink" Target="https://acl.gov/about-acl/authorizing-statutes/developmental-disabilities-assistance-and-bill-rights-act-2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15</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Hommer, Lindsay</dc:creator>
  <cp:keywords/>
  <dc:description/>
  <cp:lastModifiedBy>Hommer, Lindsay [HHS]</cp:lastModifiedBy>
  <cp:revision>29</cp:revision>
  <dcterms:created xsi:type="dcterms:W3CDTF">2022-08-04T20:53:00Z</dcterms:created>
  <dcterms:modified xsi:type="dcterms:W3CDTF">2025-08-27T18:28:00Z</dcterms:modified>
</cp:coreProperties>
</file>