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AFCA68" w14:textId="77777777" w:rsidR="005A018F" w:rsidRPr="005A018F" w:rsidRDefault="005A018F" w:rsidP="005A018F">
      <w:pPr>
        <w:rPr>
          <w:b/>
          <w:bCs/>
        </w:rPr>
      </w:pPr>
      <w:r w:rsidRPr="005A018F">
        <w:rPr>
          <w:b/>
          <w:bCs/>
        </w:rPr>
        <w:t>Een woord van dank</w:t>
      </w:r>
    </w:p>
    <w:p w14:paraId="62F4C2C8" w14:textId="77777777" w:rsidR="005A018F" w:rsidRPr="005A018F" w:rsidRDefault="005A018F" w:rsidP="005A018F">
      <w:r w:rsidRPr="005A018F">
        <w:t>De volgende personen zijn mede betrokken geweest bij de oprichting, inrichting en vorming van het Volkstribunaal Suriname, die ik aan de vergetelheid wens te ontrukken:</w:t>
      </w:r>
    </w:p>
    <w:p w14:paraId="62E16C0A" w14:textId="39EA7245" w:rsidR="005A018F" w:rsidRPr="005A018F" w:rsidRDefault="005A018F" w:rsidP="005A018F">
      <w:pPr>
        <w:numPr>
          <w:ilvl w:val="0"/>
          <w:numId w:val="1"/>
        </w:numPr>
      </w:pPr>
      <w:r w:rsidRPr="005A018F">
        <w:t xml:space="preserve">Het wettig gekozen grootopperhoofd der </w:t>
      </w:r>
      <w:proofErr w:type="spellStart"/>
      <w:r w:rsidRPr="005A018F">
        <w:t>Saramaccaners</w:t>
      </w:r>
      <w:proofErr w:type="spellEnd"/>
      <w:r w:rsidRPr="005A018F">
        <w:t xml:space="preserve">, </w:t>
      </w:r>
      <w:proofErr w:type="spellStart"/>
      <w:r w:rsidRPr="005A018F">
        <w:t>Granman</w:t>
      </w:r>
      <w:proofErr w:type="spellEnd"/>
      <w:r w:rsidRPr="005A018F">
        <w:t xml:space="preserve"> Albert </w:t>
      </w:r>
      <w:proofErr w:type="spellStart"/>
      <w:r w:rsidRPr="005A018F">
        <w:t>Aboikoni</w:t>
      </w:r>
      <w:proofErr w:type="spellEnd"/>
      <w:r w:rsidRPr="005A018F">
        <w:t xml:space="preserve">, die leiderschap heeft getoond, door, ondanks maatschappelijke en politieke druk, het </w:t>
      </w:r>
      <w:proofErr w:type="spellStart"/>
      <w:r w:rsidR="00146C2F" w:rsidRPr="00146C2F">
        <w:t>het</w:t>
      </w:r>
      <w:proofErr w:type="spellEnd"/>
      <w:r w:rsidR="00146C2F" w:rsidRPr="00146C2F">
        <w:t xml:space="preserve"> volkstribunaal heeft geïnstalleerd en de leden van dit college heeft beëdigd.</w:t>
      </w:r>
    </w:p>
    <w:p w14:paraId="7CFA9F5C" w14:textId="77777777" w:rsidR="005A018F" w:rsidRPr="005A018F" w:rsidRDefault="005A018F" w:rsidP="005A018F"/>
    <w:p w14:paraId="35C0838F" w14:textId="77777777" w:rsidR="005A018F" w:rsidRPr="005A018F" w:rsidRDefault="005A018F" w:rsidP="005A018F">
      <w:pPr>
        <w:numPr>
          <w:ilvl w:val="0"/>
          <w:numId w:val="1"/>
        </w:numPr>
      </w:pPr>
      <w:r w:rsidRPr="005A018F">
        <w:t xml:space="preserve">De Hoofdkapitein van de </w:t>
      </w:r>
      <w:proofErr w:type="spellStart"/>
      <w:r w:rsidRPr="005A018F">
        <w:t>Saamaka</w:t>
      </w:r>
      <w:proofErr w:type="spellEnd"/>
      <w:r w:rsidRPr="005A018F">
        <w:t xml:space="preserve"> Lo in Europa, de heer Antonius Adam </w:t>
      </w:r>
      <w:proofErr w:type="spellStart"/>
      <w:r w:rsidRPr="005A018F">
        <w:t>Fily</w:t>
      </w:r>
      <w:proofErr w:type="spellEnd"/>
      <w:r w:rsidRPr="005A018F">
        <w:t xml:space="preserve"> </w:t>
      </w:r>
      <w:proofErr w:type="spellStart"/>
      <w:r w:rsidRPr="005A018F">
        <w:t>Poeketi</w:t>
      </w:r>
      <w:proofErr w:type="spellEnd"/>
      <w:r w:rsidRPr="005A018F">
        <w:t xml:space="preserve"> (</w:t>
      </w:r>
      <w:proofErr w:type="spellStart"/>
      <w:r w:rsidRPr="005A018F">
        <w:t>kabiten</w:t>
      </w:r>
      <w:proofErr w:type="spellEnd"/>
      <w:r w:rsidRPr="005A018F">
        <w:t xml:space="preserve"> </w:t>
      </w:r>
      <w:proofErr w:type="spellStart"/>
      <w:r w:rsidRPr="005A018F">
        <w:t>Mutu</w:t>
      </w:r>
      <w:proofErr w:type="spellEnd"/>
      <w:r w:rsidRPr="005A018F">
        <w:t xml:space="preserve">). Zonder zijn inspanningen hadden wij geen volkstribunaal, dat gedragen wordt door de </w:t>
      </w:r>
      <w:proofErr w:type="spellStart"/>
      <w:r w:rsidRPr="005A018F">
        <w:t>Saramaccaanse</w:t>
      </w:r>
      <w:proofErr w:type="spellEnd"/>
      <w:r w:rsidRPr="005A018F">
        <w:t xml:space="preserve"> gemeenschap binnen en buiten Suriname.</w:t>
      </w:r>
    </w:p>
    <w:p w14:paraId="3583D799" w14:textId="77777777" w:rsidR="005A018F" w:rsidRPr="005A018F" w:rsidRDefault="005A018F" w:rsidP="005A018F"/>
    <w:p w14:paraId="7BD43FFB" w14:textId="5F043323" w:rsidR="00314FA9" w:rsidRDefault="005A018F" w:rsidP="005A018F">
      <w:pPr>
        <w:numPr>
          <w:ilvl w:val="0"/>
          <w:numId w:val="1"/>
        </w:numPr>
      </w:pPr>
      <w:proofErr w:type="spellStart"/>
      <w:r w:rsidRPr="005A018F">
        <w:t>HoofdKapitein</w:t>
      </w:r>
      <w:proofErr w:type="spellEnd"/>
      <w:r w:rsidRPr="005A018F">
        <w:t xml:space="preserve"> Iwan </w:t>
      </w:r>
      <w:proofErr w:type="spellStart"/>
      <w:r w:rsidRPr="005A018F">
        <w:t>Adjako</w:t>
      </w:r>
      <w:proofErr w:type="spellEnd"/>
      <w:r w:rsidRPr="005A018F">
        <w:t xml:space="preserve">, tevens secretaris van </w:t>
      </w:r>
      <w:proofErr w:type="spellStart"/>
      <w:r w:rsidRPr="005A018F">
        <w:t>Granman</w:t>
      </w:r>
      <w:proofErr w:type="spellEnd"/>
      <w:r w:rsidRPr="005A018F">
        <w:t xml:space="preserve"> Albert </w:t>
      </w:r>
      <w:proofErr w:type="spellStart"/>
      <w:r w:rsidRPr="005A018F">
        <w:t>Aboikoni</w:t>
      </w:r>
      <w:proofErr w:type="spellEnd"/>
      <w:r w:rsidRPr="005A018F">
        <w:t>, en oud hoofdonderwijzer, overleed helaas te jong in 2024. De energie die hij gestoken heeft in het Volkstribunaal, om dit college te laten zijn wat het nu is, is ongeëvenaard en indrukwekkend.</w:t>
      </w:r>
    </w:p>
    <w:p w14:paraId="66428230" w14:textId="77777777" w:rsidR="00314FA9" w:rsidRPr="005A018F" w:rsidRDefault="00314FA9" w:rsidP="00314FA9"/>
    <w:p w14:paraId="43AE5214" w14:textId="77777777" w:rsidR="005A018F" w:rsidRDefault="005A018F" w:rsidP="005A018F">
      <w:pPr>
        <w:numPr>
          <w:ilvl w:val="0"/>
          <w:numId w:val="1"/>
        </w:numPr>
      </w:pPr>
      <w:proofErr w:type="spellStart"/>
      <w:r w:rsidRPr="005A018F">
        <w:t>Regita</w:t>
      </w:r>
      <w:proofErr w:type="spellEnd"/>
      <w:r w:rsidRPr="005A018F">
        <w:t xml:space="preserve"> Edenburg, mensenrechten activiste, was vanaf de eerste dag begeesterd door het idee, dat de </w:t>
      </w:r>
      <w:proofErr w:type="spellStart"/>
      <w:r w:rsidRPr="005A018F">
        <w:t>Saramaccaanse</w:t>
      </w:r>
      <w:proofErr w:type="spellEnd"/>
      <w:r w:rsidRPr="005A018F">
        <w:t xml:space="preserve"> gemeenschap betrokken zou worden bij de oprichting en inrichting van het eerste Volkstribunaal in Suriname. Haar tomeloze inzet en ambitie voor het Volkstribunaal hebben in negatieve zin de aandacht van de Surinaamse regeringsautoriteiten opgewekt. Op een dag werd zij bij het krieken van de ochtend anoniem gebeld door een bevriende politie ambtenaar, die haar het slechte nieuws doorgaf, dat een zwaarbewapende politie-eenheid op weg was naar haar woning om haar dood te schieten of te arresteren. Bij nader onderzoek is gebleken dat die opdracht afkomstig was van president </w:t>
      </w:r>
      <w:proofErr w:type="spellStart"/>
      <w:r w:rsidRPr="005A018F">
        <w:t>Chandrikahpersad</w:t>
      </w:r>
      <w:proofErr w:type="spellEnd"/>
      <w:r w:rsidRPr="005A018F">
        <w:t xml:space="preserve"> Santokhi. </w:t>
      </w:r>
      <w:proofErr w:type="spellStart"/>
      <w:r w:rsidRPr="005A018F">
        <w:t>Regita</w:t>
      </w:r>
      <w:proofErr w:type="spellEnd"/>
      <w:r w:rsidRPr="005A018F">
        <w:t xml:space="preserve"> Edenburg, </w:t>
      </w:r>
      <w:proofErr w:type="spellStart"/>
      <w:r w:rsidRPr="005A018F">
        <w:t>Asawini</w:t>
      </w:r>
      <w:proofErr w:type="spellEnd"/>
      <w:r w:rsidRPr="005A018F">
        <w:t>, zoals zij zich noemt, werd, in navolging van Anton de Kom, uit haar geboorte district Brokopondo gedeporteerd naar Nederland omdat de Surinaamse autoriteiten haar beschouwden als een gevaar voor de samenleving.</w:t>
      </w:r>
    </w:p>
    <w:p w14:paraId="4641B670" w14:textId="77777777" w:rsidR="00314FA9" w:rsidRDefault="00314FA9" w:rsidP="00314FA9">
      <w:pPr>
        <w:pStyle w:val="Lijstalinea"/>
      </w:pPr>
    </w:p>
    <w:p w14:paraId="370E9A49" w14:textId="4EE865F8" w:rsidR="00314FA9" w:rsidRPr="005A018F" w:rsidRDefault="00314FA9" w:rsidP="00314FA9">
      <w:pPr>
        <w:jc w:val="center"/>
      </w:pPr>
      <w:r>
        <w:rPr>
          <w:rFonts w:eastAsia="Times New Roman"/>
          <w:noProof/>
        </w:rPr>
        <w:drawing>
          <wp:inline distT="0" distB="0" distL="0" distR="0" wp14:anchorId="4A87D101" wp14:editId="08B031C5">
            <wp:extent cx="1882140" cy="2509520"/>
            <wp:effectExtent l="0" t="0" r="3810" b="5080"/>
            <wp:docPr id="617407997" name="Afbeelding 1" descr="Afbeelding met schoeisel, kleding, persoon, buitenshuis&#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7407997" name="Afbeelding 1" descr="Afbeelding met schoeisel, kleding, persoon, buitenshuis&#10;&#10;Door AI gegenereerde inhoud is mogelijk onjuist."/>
                    <pic:cNvPicPr>
                      <a:picLocks noChangeAspect="1" noChangeArrowheads="1"/>
                    </pic:cNvPicPr>
                  </pic:nvPicPr>
                  <pic:blipFill>
                    <a:blip r:embed="rId5" r:link="rId6" cstate="print">
                      <a:extLst>
                        <a:ext uri="{28A0092B-C50C-407E-A947-70E740481C1C}">
                          <a14:useLocalDpi xmlns:a14="http://schemas.microsoft.com/office/drawing/2010/main" val="0"/>
                        </a:ext>
                      </a:extLst>
                    </a:blip>
                    <a:srcRect/>
                    <a:stretch>
                      <a:fillRect/>
                    </a:stretch>
                  </pic:blipFill>
                  <pic:spPr bwMode="auto">
                    <a:xfrm>
                      <a:off x="0" y="0"/>
                      <a:ext cx="1882140" cy="2509520"/>
                    </a:xfrm>
                    <a:prstGeom prst="rect">
                      <a:avLst/>
                    </a:prstGeom>
                    <a:noFill/>
                    <a:ln>
                      <a:noFill/>
                    </a:ln>
                  </pic:spPr>
                </pic:pic>
              </a:graphicData>
            </a:graphic>
          </wp:inline>
        </w:drawing>
      </w:r>
      <w:r w:rsidR="00DA5969">
        <w:t xml:space="preserve">         </w:t>
      </w:r>
      <w:r w:rsidR="00DA5969">
        <w:rPr>
          <w:noProof/>
        </w:rPr>
        <w:drawing>
          <wp:inline distT="0" distB="0" distL="0" distR="0" wp14:anchorId="1D262073" wp14:editId="449CBFDF">
            <wp:extent cx="1421940" cy="2527975"/>
            <wp:effectExtent l="0" t="0" r="6985" b="5715"/>
            <wp:docPr id="479102429" name="Afbeelding 1" descr="Afbeelding met Menselijk gezicht, persoon, glimlach, overdekt&#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9102429" name="Afbeelding 1" descr="Afbeelding met Menselijk gezicht, persoon, glimlach, overdekt&#10;&#10;Door AI gegenereerde inhoud is mogelijk onjuist."/>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38584" cy="2557565"/>
                    </a:xfrm>
                    <a:prstGeom prst="rect">
                      <a:avLst/>
                    </a:prstGeom>
                  </pic:spPr>
                </pic:pic>
              </a:graphicData>
            </a:graphic>
          </wp:inline>
        </w:drawing>
      </w:r>
    </w:p>
    <w:p w14:paraId="118FB431" w14:textId="77777777" w:rsidR="005A018F" w:rsidRPr="005A018F" w:rsidRDefault="005A018F" w:rsidP="005A018F"/>
    <w:p w14:paraId="510076FE" w14:textId="77777777" w:rsidR="005A018F" w:rsidRPr="005A018F" w:rsidRDefault="005A018F" w:rsidP="005A018F">
      <w:pPr>
        <w:numPr>
          <w:ilvl w:val="0"/>
          <w:numId w:val="1"/>
        </w:numPr>
      </w:pPr>
      <w:r w:rsidRPr="005A018F">
        <w:t>Dankbaarheid gaat uit naar dominee Carl Breeveld, in wiens handen de leden van het Volkstribunaal publiekelijk de eed hebben afgelegd, waarmee ze hebben verklaard hun ambt als leden van het Volkstribunaal onbaatzuchtig en integer te zullen uitvoeren.</w:t>
      </w:r>
    </w:p>
    <w:p w14:paraId="19E1DB26" w14:textId="77777777" w:rsidR="005A018F" w:rsidRPr="005A018F" w:rsidRDefault="005A018F" w:rsidP="005A018F"/>
    <w:p w14:paraId="08A0F15D" w14:textId="77777777" w:rsidR="005A018F" w:rsidRPr="005A018F" w:rsidRDefault="005A018F" w:rsidP="005A018F">
      <w:pPr>
        <w:numPr>
          <w:ilvl w:val="0"/>
          <w:numId w:val="1"/>
        </w:numPr>
        <w:rPr>
          <w:b/>
          <w:bCs/>
        </w:rPr>
      </w:pPr>
      <w:r w:rsidRPr="005A018F">
        <w:t>In een mini documentaire hebben wij willen uitbeelden wat het Volkstribunaal Suriname is en hoe het zich verhoudt tot de tribale gemeenschappen in Suriname. Financiële ondersteuning aan dit project hebben de volgende personen gegeven</w:t>
      </w:r>
      <w:r w:rsidRPr="005A018F">
        <w:rPr>
          <w:b/>
          <w:bCs/>
        </w:rPr>
        <w:t xml:space="preserve">: Dr. </w:t>
      </w:r>
      <w:proofErr w:type="spellStart"/>
      <w:r w:rsidRPr="005A018F">
        <w:rPr>
          <w:b/>
          <w:bCs/>
        </w:rPr>
        <w:t>Baryl</w:t>
      </w:r>
      <w:proofErr w:type="spellEnd"/>
      <w:r w:rsidRPr="005A018F">
        <w:rPr>
          <w:b/>
          <w:bCs/>
        </w:rPr>
        <w:t xml:space="preserve"> </w:t>
      </w:r>
      <w:proofErr w:type="spellStart"/>
      <w:r w:rsidRPr="005A018F">
        <w:rPr>
          <w:b/>
          <w:bCs/>
        </w:rPr>
        <w:t>Biekman</w:t>
      </w:r>
      <w:proofErr w:type="spellEnd"/>
      <w:r w:rsidRPr="005A018F">
        <w:rPr>
          <w:b/>
          <w:bCs/>
        </w:rPr>
        <w:t xml:space="preserve">, </w:t>
      </w:r>
      <w:proofErr w:type="spellStart"/>
      <w:r w:rsidRPr="005A018F">
        <w:rPr>
          <w:b/>
          <w:bCs/>
        </w:rPr>
        <w:t>Clifton</w:t>
      </w:r>
      <w:proofErr w:type="spellEnd"/>
      <w:r w:rsidRPr="005A018F">
        <w:rPr>
          <w:b/>
          <w:bCs/>
        </w:rPr>
        <w:t xml:space="preserve"> Jones, Dirk </w:t>
      </w:r>
      <w:proofErr w:type="spellStart"/>
      <w:r w:rsidRPr="005A018F">
        <w:rPr>
          <w:b/>
          <w:bCs/>
        </w:rPr>
        <w:t>Heave</w:t>
      </w:r>
      <w:proofErr w:type="spellEnd"/>
      <w:r w:rsidRPr="005A018F">
        <w:rPr>
          <w:b/>
          <w:bCs/>
        </w:rPr>
        <w:t xml:space="preserve">, Liesbeth </w:t>
      </w:r>
      <w:proofErr w:type="spellStart"/>
      <w:r w:rsidRPr="005A018F">
        <w:rPr>
          <w:b/>
          <w:bCs/>
        </w:rPr>
        <w:t>Peroti</w:t>
      </w:r>
      <w:proofErr w:type="spellEnd"/>
      <w:r w:rsidRPr="005A018F">
        <w:rPr>
          <w:b/>
          <w:bCs/>
        </w:rPr>
        <w:t xml:space="preserve"> en </w:t>
      </w:r>
      <w:proofErr w:type="spellStart"/>
      <w:r w:rsidRPr="005A018F">
        <w:rPr>
          <w:b/>
          <w:bCs/>
        </w:rPr>
        <w:t>Rachael</w:t>
      </w:r>
      <w:proofErr w:type="spellEnd"/>
      <w:r w:rsidRPr="005A018F">
        <w:rPr>
          <w:b/>
          <w:bCs/>
        </w:rPr>
        <w:t xml:space="preserve"> van der </w:t>
      </w:r>
      <w:proofErr w:type="spellStart"/>
      <w:r w:rsidRPr="005A018F">
        <w:rPr>
          <w:b/>
          <w:bCs/>
        </w:rPr>
        <w:t>Kooye</w:t>
      </w:r>
      <w:proofErr w:type="spellEnd"/>
      <w:r w:rsidRPr="005A018F">
        <w:rPr>
          <w:b/>
          <w:bCs/>
        </w:rPr>
        <w:t>.</w:t>
      </w:r>
    </w:p>
    <w:p w14:paraId="215824E0" w14:textId="77777777" w:rsidR="005A018F" w:rsidRDefault="005A018F" w:rsidP="005A018F">
      <w:pPr>
        <w:rPr>
          <w:b/>
          <w:bCs/>
        </w:rPr>
      </w:pPr>
    </w:p>
    <w:p w14:paraId="16871DA7" w14:textId="77777777" w:rsidR="005A018F" w:rsidRDefault="005A018F" w:rsidP="005A018F">
      <w:pPr>
        <w:rPr>
          <w:b/>
          <w:bCs/>
        </w:rPr>
      </w:pPr>
    </w:p>
    <w:p w14:paraId="26CA5E21" w14:textId="77777777" w:rsidR="005A018F" w:rsidRPr="005A018F" w:rsidRDefault="005A018F" w:rsidP="005A018F">
      <w:pPr>
        <w:rPr>
          <w:b/>
          <w:bCs/>
        </w:rPr>
      </w:pPr>
    </w:p>
    <w:p w14:paraId="4D8B5FAB" w14:textId="77777777" w:rsidR="005A018F" w:rsidRPr="005A018F" w:rsidRDefault="005A018F" w:rsidP="005A018F">
      <w:pPr>
        <w:numPr>
          <w:ilvl w:val="0"/>
          <w:numId w:val="1"/>
        </w:numPr>
      </w:pPr>
      <w:r w:rsidRPr="005A018F">
        <w:rPr>
          <w:b/>
          <w:bCs/>
        </w:rPr>
        <w:t xml:space="preserve">Kapitein </w:t>
      </w:r>
      <w:proofErr w:type="spellStart"/>
      <w:r w:rsidRPr="005A018F">
        <w:rPr>
          <w:b/>
          <w:bCs/>
        </w:rPr>
        <w:t>Swingley</w:t>
      </w:r>
      <w:proofErr w:type="spellEnd"/>
      <w:r w:rsidRPr="005A018F">
        <w:rPr>
          <w:b/>
          <w:bCs/>
        </w:rPr>
        <w:t xml:space="preserve"> Strijder</w:t>
      </w:r>
      <w:r w:rsidRPr="005A018F">
        <w:t xml:space="preserve"> van Klaaskreek, vindt dat zijn dorp de hoeder moest zijn van de bescherming van de mensenrechten van alle Surinaamse tribale volken, en wilde daarom dat het Volkstribunaal Suriname in zijn dorp gevestigd moest worden en schonk het Volkstribunaal 1 hectare grond om het gerechtsgebouw er te vestigen. </w:t>
      </w:r>
      <w:proofErr w:type="spellStart"/>
      <w:r w:rsidRPr="005A018F">
        <w:rPr>
          <w:b/>
          <w:bCs/>
        </w:rPr>
        <w:t>Marlene</w:t>
      </w:r>
      <w:proofErr w:type="spellEnd"/>
      <w:r w:rsidRPr="005A018F">
        <w:rPr>
          <w:b/>
          <w:bCs/>
        </w:rPr>
        <w:t xml:space="preserve"> King, Carla </w:t>
      </w:r>
      <w:proofErr w:type="spellStart"/>
      <w:r w:rsidRPr="005A018F">
        <w:rPr>
          <w:b/>
          <w:bCs/>
        </w:rPr>
        <w:t>Lugard</w:t>
      </w:r>
      <w:proofErr w:type="spellEnd"/>
      <w:r w:rsidRPr="005A018F">
        <w:rPr>
          <w:b/>
          <w:bCs/>
        </w:rPr>
        <w:t xml:space="preserve"> </w:t>
      </w:r>
      <w:proofErr w:type="spellStart"/>
      <w:r w:rsidRPr="005A018F">
        <w:rPr>
          <w:b/>
          <w:bCs/>
        </w:rPr>
        <w:t>Berniesje</w:t>
      </w:r>
      <w:proofErr w:type="spellEnd"/>
      <w:r w:rsidRPr="005A018F">
        <w:t xml:space="preserve"> hebben geholpen het Volkstribunaal die uitstraling te geven die het nu heeft. En de twee architecten </w:t>
      </w:r>
      <w:r w:rsidRPr="005A018F">
        <w:rPr>
          <w:b/>
          <w:bCs/>
        </w:rPr>
        <w:t xml:space="preserve">Mike </w:t>
      </w:r>
      <w:proofErr w:type="spellStart"/>
      <w:r w:rsidRPr="005A018F">
        <w:rPr>
          <w:b/>
          <w:bCs/>
        </w:rPr>
        <w:t>Maddamin</w:t>
      </w:r>
      <w:proofErr w:type="spellEnd"/>
      <w:r w:rsidRPr="005A018F">
        <w:rPr>
          <w:b/>
          <w:bCs/>
        </w:rPr>
        <w:t xml:space="preserve"> en Gilbert </w:t>
      </w:r>
      <w:proofErr w:type="spellStart"/>
      <w:r w:rsidRPr="005A018F">
        <w:rPr>
          <w:b/>
          <w:bCs/>
        </w:rPr>
        <w:t>Rathling</w:t>
      </w:r>
      <w:proofErr w:type="spellEnd"/>
      <w:r w:rsidRPr="005A018F">
        <w:rPr>
          <w:b/>
          <w:bCs/>
        </w:rPr>
        <w:t xml:space="preserve">, </w:t>
      </w:r>
      <w:r w:rsidRPr="005A018F">
        <w:t>werken vol enthousiasme aan de architectuur van het nieuwe gerechtsgebouw van het Volkstribunaal Suriname in het district Brokopondo.</w:t>
      </w:r>
    </w:p>
    <w:p w14:paraId="76E20918" w14:textId="77777777" w:rsidR="005A018F" w:rsidRPr="005A018F" w:rsidRDefault="005A018F" w:rsidP="005A018F"/>
    <w:p w14:paraId="5AEA1EAE" w14:textId="55C4EF7C" w:rsidR="002B4799" w:rsidRDefault="005A018F" w:rsidP="005A018F">
      <w:r w:rsidRPr="005A018F">
        <w:t>Allen bedankt! Maar bedenk dat niet wij, maar de God van Abraham Isaak en Jacob, onze God, recht en gerechtigheid brengt in Suriname (Jeremia 9:23). Shalom</w:t>
      </w:r>
      <w:r w:rsidR="00CA4E14">
        <w:t>!</w:t>
      </w:r>
    </w:p>
    <w:sectPr w:rsidR="002B479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CB616A"/>
    <w:multiLevelType w:val="hybridMultilevel"/>
    <w:tmpl w:val="7428C238"/>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num w:numId="1" w16cid:durableId="60819910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readOnly" w:enforcement="1" w:cryptProviderType="rsaAES" w:cryptAlgorithmClass="hash" w:cryptAlgorithmType="typeAny" w:cryptAlgorithmSid="14" w:cryptSpinCount="100000" w:hash="2DKY10iKG1O2RKNqt+Ak13AT4W1KHbdsiqF04eHhhwc6zobr/FN7BA8o/yZqIw6Fw9th3veEDeur2iDIutjqYA==" w:salt="27G6a8koZOnU5G/lWRbLvQ=="/>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18F"/>
    <w:rsid w:val="00146C2F"/>
    <w:rsid w:val="002B4799"/>
    <w:rsid w:val="00314FA9"/>
    <w:rsid w:val="003A2167"/>
    <w:rsid w:val="005A018F"/>
    <w:rsid w:val="008B7BCC"/>
    <w:rsid w:val="00A71C15"/>
    <w:rsid w:val="00B948A3"/>
    <w:rsid w:val="00CA4E14"/>
    <w:rsid w:val="00D60300"/>
    <w:rsid w:val="00D750A6"/>
    <w:rsid w:val="00DA5969"/>
    <w:rsid w:val="00DD29D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75414"/>
  <w15:chartTrackingRefBased/>
  <w15:docId w15:val="{34B6A12C-9BB0-4F7D-9303-058AE959A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A018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5A018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5A018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5A018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5A018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5A018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A018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A018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A018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A018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5A018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A018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A018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A018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A018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A018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A018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A018F"/>
    <w:rPr>
      <w:rFonts w:eastAsiaTheme="majorEastAsia" w:cstheme="majorBidi"/>
      <w:color w:val="272727" w:themeColor="text1" w:themeTint="D8"/>
    </w:rPr>
  </w:style>
  <w:style w:type="paragraph" w:styleId="Titel">
    <w:name w:val="Title"/>
    <w:basedOn w:val="Standaard"/>
    <w:next w:val="Standaard"/>
    <w:link w:val="TitelChar"/>
    <w:uiPriority w:val="10"/>
    <w:qFormat/>
    <w:rsid w:val="005A018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A018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A018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A018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A018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A018F"/>
    <w:rPr>
      <w:i/>
      <w:iCs/>
      <w:color w:val="404040" w:themeColor="text1" w:themeTint="BF"/>
    </w:rPr>
  </w:style>
  <w:style w:type="paragraph" w:styleId="Lijstalinea">
    <w:name w:val="List Paragraph"/>
    <w:basedOn w:val="Standaard"/>
    <w:uiPriority w:val="34"/>
    <w:qFormat/>
    <w:rsid w:val="005A018F"/>
    <w:pPr>
      <w:ind w:left="720"/>
      <w:contextualSpacing/>
    </w:pPr>
  </w:style>
  <w:style w:type="character" w:styleId="Intensievebenadrukking">
    <w:name w:val="Intense Emphasis"/>
    <w:basedOn w:val="Standaardalinea-lettertype"/>
    <w:uiPriority w:val="21"/>
    <w:qFormat/>
    <w:rsid w:val="005A018F"/>
    <w:rPr>
      <w:i/>
      <w:iCs/>
      <w:color w:val="0F4761" w:themeColor="accent1" w:themeShade="BF"/>
    </w:rPr>
  </w:style>
  <w:style w:type="paragraph" w:styleId="Duidelijkcitaat">
    <w:name w:val="Intense Quote"/>
    <w:basedOn w:val="Standaard"/>
    <w:next w:val="Standaard"/>
    <w:link w:val="DuidelijkcitaatChar"/>
    <w:uiPriority w:val="30"/>
    <w:qFormat/>
    <w:rsid w:val="005A018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A018F"/>
    <w:rPr>
      <w:i/>
      <w:iCs/>
      <w:color w:val="0F4761" w:themeColor="accent1" w:themeShade="BF"/>
    </w:rPr>
  </w:style>
  <w:style w:type="character" w:styleId="Intensieveverwijzing">
    <w:name w:val="Intense Reference"/>
    <w:basedOn w:val="Standaardalinea-lettertype"/>
    <w:uiPriority w:val="32"/>
    <w:qFormat/>
    <w:rsid w:val="005A018F"/>
    <w:rPr>
      <w:b/>
      <w:bCs/>
      <w:smallCaps/>
      <w:color w:val="0F4761" w:themeColor="accent1" w:themeShade="BF"/>
      <w:spacing w:val="5"/>
    </w:rPr>
  </w:style>
  <w:style w:type="character" w:styleId="Hyperlink">
    <w:name w:val="Hyperlink"/>
    <w:basedOn w:val="Standaardalinea-lettertype"/>
    <w:uiPriority w:val="99"/>
    <w:unhideWhenUsed/>
    <w:rsid w:val="005A018F"/>
    <w:rPr>
      <w:color w:val="467886" w:themeColor="hyperlink"/>
      <w:u w:val="single"/>
    </w:rPr>
  </w:style>
  <w:style w:type="character" w:styleId="Onopgelostemelding">
    <w:name w:val="Unresolved Mention"/>
    <w:basedOn w:val="Standaardalinea-lettertype"/>
    <w:uiPriority w:val="99"/>
    <w:semiHidden/>
    <w:unhideWhenUsed/>
    <w:rsid w:val="005A01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1125071">
      <w:bodyDiv w:val="1"/>
      <w:marLeft w:val="0"/>
      <w:marRight w:val="0"/>
      <w:marTop w:val="0"/>
      <w:marBottom w:val="0"/>
      <w:divBdr>
        <w:top w:val="none" w:sz="0" w:space="0" w:color="auto"/>
        <w:left w:val="none" w:sz="0" w:space="0" w:color="auto"/>
        <w:bottom w:val="none" w:sz="0" w:space="0" w:color="auto"/>
        <w:right w:val="none" w:sz="0" w:space="0" w:color="auto"/>
      </w:divBdr>
    </w:div>
    <w:div w:id="1466654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11347BF43F872744AE7ED5BD7C3E727D@sct-15-20-7719-20-msonline-outlook-4359a.templateTenant"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504</Words>
  <Characters>2772</Characters>
  <Application>Microsoft Office Word</Application>
  <DocSecurity>8</DocSecurity>
  <Lines>23</Lines>
  <Paragraphs>6</Paragraphs>
  <ScaleCrop>false</ScaleCrop>
  <Company/>
  <LinksUpToDate>false</LinksUpToDate>
  <CharactersWithSpaces>3270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 Smartsite</dc:creator>
  <cp:keywords/>
  <dc:description/>
  <cp:lastModifiedBy>Admin Smartsite</cp:lastModifiedBy>
  <cp:revision>3</cp:revision>
  <dcterms:created xsi:type="dcterms:W3CDTF">2025-02-25T09:42:00Z</dcterms:created>
  <dcterms:modified xsi:type="dcterms:W3CDTF">2025-08-29T13:43:00Z</dcterms:modified>
</cp:coreProperties>
</file>