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A322A5" w14:textId="77777777" w:rsidR="00EF3091" w:rsidRDefault="00EF3091" w:rsidP="00EF3091">
      <w:pPr>
        <w:jc w:val="center"/>
      </w:pPr>
      <w:r>
        <w:rPr>
          <w:b/>
          <w:color w:val="D9A441"/>
          <w:sz w:val="32"/>
        </w:rPr>
        <w:t>HOUSE RULES &amp; POLICIES</w:t>
      </w:r>
    </w:p>
    <w:p w14:paraId="0774F7D3" w14:textId="77777777" w:rsidR="00EF3091" w:rsidRDefault="00EF3091" w:rsidP="00EF3091">
      <w:pPr>
        <w:jc w:val="center"/>
      </w:pPr>
      <w:r>
        <w:rPr>
          <w:i/>
          <w:color w:val="505050"/>
          <w:sz w:val="20"/>
        </w:rPr>
        <w:t>Play hard. Be respectful. Have fun.</w:t>
      </w:r>
    </w:p>
    <w:tbl>
      <w:tblPr>
        <w:tblW w:w="0" w:type="auto"/>
        <w:jc w:val="center"/>
        <w:tblLook w:val="04A0" w:firstRow="1" w:lastRow="0" w:firstColumn="1" w:lastColumn="0" w:noHBand="0" w:noVBand="1"/>
      </w:tblPr>
      <w:tblGrid>
        <w:gridCol w:w="3269"/>
        <w:gridCol w:w="3031"/>
        <w:gridCol w:w="3050"/>
      </w:tblGrid>
      <w:tr w:rsidR="00EF3091" w14:paraId="17A6A26D" w14:textId="77777777" w:rsidTr="0050369F">
        <w:trPr>
          <w:jc w:val="center"/>
        </w:trPr>
        <w:tc>
          <w:tcPr>
            <w:tcW w:w="3456" w:type="dxa"/>
            <w:tcBorders>
              <w:top w:val="single" w:sz="6" w:space="0" w:color="D9A441"/>
              <w:left w:val="single" w:sz="4" w:space="0" w:color="E3D6BE"/>
              <w:bottom w:val="single" w:sz="6" w:space="0" w:color="D9A441"/>
              <w:right w:val="single" w:sz="4" w:space="0" w:color="E3D6BE"/>
            </w:tcBorders>
            <w:shd w:val="clear" w:color="auto" w:fill="F6F1E8"/>
            <w:vAlign w:val="center"/>
          </w:tcPr>
          <w:p w14:paraId="2D541200" w14:textId="77777777" w:rsidR="00EF3091" w:rsidRDefault="00EF3091" w:rsidP="0050369F">
            <w:pPr>
              <w:jc w:val="center"/>
            </w:pPr>
            <w:r>
              <w:rPr>
                <w:b/>
              </w:rPr>
              <w:t>Website</w:t>
            </w:r>
            <w:r>
              <w:rPr>
                <w:b/>
              </w:rPr>
              <w:br/>
            </w:r>
            <w:r>
              <w:t>theplaygroundbg.com</w:t>
            </w:r>
          </w:p>
        </w:tc>
        <w:tc>
          <w:tcPr>
            <w:tcW w:w="3456" w:type="dxa"/>
            <w:tcBorders>
              <w:top w:val="single" w:sz="6" w:space="0" w:color="D9A441"/>
              <w:left w:val="single" w:sz="4" w:space="0" w:color="E3D6BE"/>
              <w:bottom w:val="single" w:sz="6" w:space="0" w:color="D9A441"/>
              <w:right w:val="single" w:sz="4" w:space="0" w:color="E3D6BE"/>
            </w:tcBorders>
            <w:shd w:val="clear" w:color="auto" w:fill="F6F1E8"/>
            <w:vAlign w:val="center"/>
          </w:tcPr>
          <w:p w14:paraId="0D435442" w14:textId="77777777" w:rsidR="00EF3091" w:rsidRDefault="00EF3091" w:rsidP="0050369F">
            <w:pPr>
              <w:jc w:val="center"/>
            </w:pPr>
            <w:r>
              <w:rPr>
                <w:b/>
              </w:rPr>
              <w:t>Phone</w:t>
            </w:r>
            <w:r>
              <w:rPr>
                <w:b/>
              </w:rPr>
              <w:br/>
            </w:r>
            <w:r>
              <w:t>903-608-3038</w:t>
            </w:r>
          </w:p>
        </w:tc>
        <w:tc>
          <w:tcPr>
            <w:tcW w:w="3456" w:type="dxa"/>
            <w:tcBorders>
              <w:top w:val="single" w:sz="6" w:space="0" w:color="D9A441"/>
              <w:left w:val="single" w:sz="4" w:space="0" w:color="E3D6BE"/>
              <w:bottom w:val="single" w:sz="6" w:space="0" w:color="D9A441"/>
              <w:right w:val="single" w:sz="4" w:space="0" w:color="E3D6BE"/>
            </w:tcBorders>
            <w:shd w:val="clear" w:color="auto" w:fill="F6F1E8"/>
            <w:vAlign w:val="center"/>
          </w:tcPr>
          <w:p w14:paraId="6B041BAD" w14:textId="77777777" w:rsidR="00EF3091" w:rsidRDefault="00EF3091" w:rsidP="0050369F">
            <w:pPr>
              <w:jc w:val="center"/>
            </w:pPr>
            <w:r>
              <w:rPr>
                <w:b/>
              </w:rPr>
              <w:t>Cover Charge</w:t>
            </w:r>
            <w:r>
              <w:rPr>
                <w:b/>
              </w:rPr>
              <w:br/>
            </w:r>
            <w:r>
              <w:t>$10 per guest</w:t>
            </w:r>
          </w:p>
        </w:tc>
      </w:tr>
    </w:tbl>
    <w:p w14:paraId="6EB1FCB2" w14:textId="77777777" w:rsidR="00EF3091" w:rsidRDefault="00EF3091" w:rsidP="00EF3091">
      <w:pPr>
        <w:pStyle w:val="Heading1"/>
        <w:pBdr>
          <w:bottom w:val="single" w:sz="12" w:space="4" w:color="D9A441"/>
        </w:pBdr>
      </w:pPr>
      <w:r>
        <w:t>HOURS OF OPERATION</w:t>
      </w:r>
    </w:p>
    <w:tbl>
      <w:tblPr>
        <w:tblW w:w="0" w:type="auto"/>
        <w:jc w:val="center"/>
        <w:tblLook w:val="04A0" w:firstRow="1" w:lastRow="0" w:firstColumn="1" w:lastColumn="0" w:noHBand="0" w:noVBand="1"/>
      </w:tblPr>
      <w:tblGrid>
        <w:gridCol w:w="4687"/>
        <w:gridCol w:w="4673"/>
      </w:tblGrid>
      <w:tr w:rsidR="00EF3091" w14:paraId="6DA9A851" w14:textId="77777777" w:rsidTr="0050369F">
        <w:trPr>
          <w:jc w:val="center"/>
        </w:trPr>
        <w:tc>
          <w:tcPr>
            <w:tcW w:w="5184" w:type="dxa"/>
            <w:tcBorders>
              <w:bottom w:val="single" w:sz="3" w:space="0" w:color="E6E6E6"/>
            </w:tcBorders>
          </w:tcPr>
          <w:p w14:paraId="3D383558" w14:textId="77777777" w:rsidR="00EF3091" w:rsidRDefault="00EF3091" w:rsidP="0050369F">
            <w:pPr>
              <w:spacing w:after="40"/>
            </w:pPr>
            <w:r>
              <w:rPr>
                <w:b/>
              </w:rPr>
              <w:t>Thursday</w:t>
            </w:r>
          </w:p>
        </w:tc>
        <w:tc>
          <w:tcPr>
            <w:tcW w:w="5184" w:type="dxa"/>
            <w:tcBorders>
              <w:bottom w:val="single" w:sz="3" w:space="0" w:color="E6E6E6"/>
            </w:tcBorders>
          </w:tcPr>
          <w:p w14:paraId="30635466" w14:textId="77777777" w:rsidR="00EF3091" w:rsidRDefault="00EF3091" w:rsidP="0050369F">
            <w:pPr>
              <w:spacing w:after="40"/>
            </w:pPr>
            <w:r>
              <w:t>4:00 PM - 10:00 PM</w:t>
            </w:r>
          </w:p>
        </w:tc>
      </w:tr>
      <w:tr w:rsidR="00EF3091" w14:paraId="0E4C39CD" w14:textId="77777777" w:rsidTr="0050369F">
        <w:trPr>
          <w:jc w:val="center"/>
        </w:trPr>
        <w:tc>
          <w:tcPr>
            <w:tcW w:w="5184" w:type="dxa"/>
            <w:tcBorders>
              <w:bottom w:val="single" w:sz="3" w:space="0" w:color="E6E6E6"/>
            </w:tcBorders>
          </w:tcPr>
          <w:p w14:paraId="20AB0E69" w14:textId="77777777" w:rsidR="00EF3091" w:rsidRDefault="00EF3091" w:rsidP="0050369F">
            <w:pPr>
              <w:spacing w:after="40"/>
            </w:pPr>
            <w:r>
              <w:rPr>
                <w:b/>
              </w:rPr>
              <w:t>Friday</w:t>
            </w:r>
          </w:p>
        </w:tc>
        <w:tc>
          <w:tcPr>
            <w:tcW w:w="5184" w:type="dxa"/>
            <w:tcBorders>
              <w:bottom w:val="single" w:sz="3" w:space="0" w:color="E6E6E6"/>
            </w:tcBorders>
          </w:tcPr>
          <w:p w14:paraId="5D5483AC" w14:textId="77777777" w:rsidR="00EF3091" w:rsidRDefault="00EF3091" w:rsidP="0050369F">
            <w:pPr>
              <w:spacing w:after="40"/>
            </w:pPr>
            <w:r>
              <w:t>4:00 PM - 11:00 PM</w:t>
            </w:r>
          </w:p>
        </w:tc>
      </w:tr>
      <w:tr w:rsidR="00EF3091" w14:paraId="13227EEA" w14:textId="77777777" w:rsidTr="0050369F">
        <w:trPr>
          <w:jc w:val="center"/>
        </w:trPr>
        <w:tc>
          <w:tcPr>
            <w:tcW w:w="5184" w:type="dxa"/>
            <w:tcBorders>
              <w:bottom w:val="single" w:sz="3" w:space="0" w:color="E6E6E6"/>
            </w:tcBorders>
          </w:tcPr>
          <w:p w14:paraId="1D52188F" w14:textId="77777777" w:rsidR="00EF3091" w:rsidRDefault="00EF3091" w:rsidP="0050369F">
            <w:pPr>
              <w:spacing w:after="40"/>
            </w:pPr>
            <w:r>
              <w:rPr>
                <w:b/>
              </w:rPr>
              <w:t>Saturday</w:t>
            </w:r>
          </w:p>
        </w:tc>
        <w:tc>
          <w:tcPr>
            <w:tcW w:w="5184" w:type="dxa"/>
            <w:tcBorders>
              <w:bottom w:val="single" w:sz="3" w:space="0" w:color="E6E6E6"/>
            </w:tcBorders>
          </w:tcPr>
          <w:p w14:paraId="7184EA6E" w14:textId="77777777" w:rsidR="00EF3091" w:rsidRDefault="00EF3091" w:rsidP="0050369F">
            <w:pPr>
              <w:spacing w:after="40"/>
            </w:pPr>
            <w:r>
              <w:t>11:30 AM - Midnight</w:t>
            </w:r>
          </w:p>
        </w:tc>
      </w:tr>
      <w:tr w:rsidR="00EF3091" w14:paraId="2C4A0E57" w14:textId="77777777" w:rsidTr="0050369F">
        <w:trPr>
          <w:jc w:val="center"/>
        </w:trPr>
        <w:tc>
          <w:tcPr>
            <w:tcW w:w="5184" w:type="dxa"/>
            <w:tcBorders>
              <w:bottom w:val="single" w:sz="3" w:space="0" w:color="E6E6E6"/>
            </w:tcBorders>
          </w:tcPr>
          <w:p w14:paraId="2D6BA1B6" w14:textId="77777777" w:rsidR="00EF3091" w:rsidRDefault="00EF3091" w:rsidP="0050369F">
            <w:pPr>
              <w:spacing w:after="40"/>
            </w:pPr>
            <w:r>
              <w:rPr>
                <w:b/>
              </w:rPr>
              <w:t>Sunday</w:t>
            </w:r>
          </w:p>
        </w:tc>
        <w:tc>
          <w:tcPr>
            <w:tcW w:w="5184" w:type="dxa"/>
            <w:tcBorders>
              <w:bottom w:val="single" w:sz="3" w:space="0" w:color="E6E6E6"/>
            </w:tcBorders>
          </w:tcPr>
          <w:p w14:paraId="1527A0A1" w14:textId="77777777" w:rsidR="00EF3091" w:rsidRDefault="00EF3091" w:rsidP="0050369F">
            <w:pPr>
              <w:spacing w:after="40"/>
            </w:pPr>
            <w:r>
              <w:t>12:00 PM - 8:00 PM</w:t>
            </w:r>
          </w:p>
        </w:tc>
      </w:tr>
    </w:tbl>
    <w:p w14:paraId="3014EEE2" w14:textId="77777777" w:rsidR="00EF3091" w:rsidRDefault="00EF3091" w:rsidP="00EF3091">
      <w:r>
        <w:t>The Playground Bar &amp; Grill is committed to providing a fun, safe, clean, and respectful environment for all guests. Entry onto the premises means guests agree to follow all house rules and management instructions.</w:t>
      </w:r>
    </w:p>
    <w:p w14:paraId="2E1D0E53" w14:textId="77777777" w:rsidR="00EF3091" w:rsidRDefault="00EF3091" w:rsidP="00EF3091">
      <w:pPr>
        <w:pStyle w:val="Heading1"/>
        <w:pBdr>
          <w:bottom w:val="single" w:sz="12" w:space="4" w:color="D9A441"/>
        </w:pBdr>
      </w:pPr>
      <w:r>
        <w:t>ENTRY, COVER CHARGE &amp; WRISTBANDS</w:t>
      </w:r>
    </w:p>
    <w:p w14:paraId="2BBB3ECD" w14:textId="77777777" w:rsidR="00EF3091" w:rsidRDefault="00EF3091" w:rsidP="00EF3091">
      <w:pPr>
        <w:spacing w:after="80"/>
      </w:pPr>
      <w:r>
        <w:t>A $10 cover charge applies to each guest entering, which allows free play of all games.  The entrance fee is mandatory to enter the Playground Bar &amp; Grill, unless waived or modified by management for a special event, private party, or promotion.</w:t>
      </w:r>
    </w:p>
    <w:p w14:paraId="4964FE3D" w14:textId="77777777" w:rsidR="00EF3091" w:rsidRDefault="00EF3091" w:rsidP="00EF3091">
      <w:pPr>
        <w:spacing w:after="80"/>
      </w:pPr>
      <w:r>
        <w:t>All guests are required to wear the wristband issued upon entry while on the premises. Wristbands may not be removed, shared, transferred, altered, or reused.</w:t>
      </w:r>
    </w:p>
    <w:p w14:paraId="427A33BD" w14:textId="77777777" w:rsidR="00EF3091" w:rsidRDefault="00EF3091" w:rsidP="00EF3091">
      <w:pPr>
        <w:spacing w:after="80"/>
      </w:pPr>
      <w:r>
        <w:t>The Playground Bar &amp; Grill uses two wristband colors to identify guests who are 21 years of age or older and guests who are under 21 years of age. Wristbands help staff monitor age status, alcohol service, and guest safety.</w:t>
      </w:r>
    </w:p>
    <w:p w14:paraId="651FC1BC" w14:textId="77777777" w:rsidR="00EF3091" w:rsidRDefault="00EF3091" w:rsidP="00EF3091">
      <w:pPr>
        <w:spacing w:after="80"/>
      </w:pPr>
      <w:r>
        <w:t>Guests without the proper wristband may be refused alcohol service, required to return to the entrance for verification, or asked to leave the premises.</w:t>
      </w:r>
    </w:p>
    <w:p w14:paraId="0E582E9A" w14:textId="77777777" w:rsidR="00EF3091" w:rsidRDefault="00EF3091" w:rsidP="00EF3091">
      <w:pPr>
        <w:pStyle w:val="Heading1"/>
        <w:pBdr>
          <w:bottom w:val="single" w:sz="12" w:space="4" w:color="D9A441"/>
        </w:pBdr>
      </w:pPr>
      <w:r>
        <w:t>AGE POLICY</w:t>
      </w:r>
    </w:p>
    <w:p w14:paraId="68009399" w14:textId="77777777" w:rsidR="00EF3091" w:rsidRDefault="00EF3091" w:rsidP="00EF3091">
      <w:pPr>
        <w:spacing w:after="80"/>
      </w:pPr>
      <w:r>
        <w:t>The Playground Bar &amp; Grill is a bar and grill with games and entertainment. Guests must be 21 years of age or older to purchase, possess, or consume alcoholic beverages.</w:t>
      </w:r>
    </w:p>
    <w:p w14:paraId="792B439F" w14:textId="77777777" w:rsidR="00EF3091" w:rsidRDefault="00EF3091" w:rsidP="00EF3091">
      <w:pPr>
        <w:spacing w:after="80"/>
      </w:pPr>
      <w:r>
        <w:t>Guests who are 18 to 20 years of age may be allowed on the premises only at the discretion of management. Guests under 21 may not purchase, possess, or consume alcoholic beverages except as may be expressly allowed by Texas law and approved by management.</w:t>
      </w:r>
    </w:p>
    <w:p w14:paraId="0BCE324F" w14:textId="77777777" w:rsidR="00EF3091" w:rsidRDefault="00EF3091" w:rsidP="00EF3091">
      <w:pPr>
        <w:spacing w:after="80"/>
      </w:pPr>
      <w:r>
        <w:lastRenderedPageBreak/>
        <w:t>Guests under the age of 18 must be accompanied by a parent, legal guardian, or responsible adult who is at least 21 years of age.</w:t>
      </w:r>
    </w:p>
    <w:p w14:paraId="006CCACF" w14:textId="77777777" w:rsidR="00EF3091" w:rsidRDefault="00EF3091" w:rsidP="00EF3091">
      <w:pPr>
        <w:spacing w:after="80"/>
      </w:pPr>
      <w:r>
        <w:t xml:space="preserve">Each guardian may be responsible for no more than six underage guests. Guardians </w:t>
      </w:r>
      <w:proofErr w:type="gramStart"/>
      <w:r>
        <w:t>are fully responsible for the conduct and supervision of all underage guests in their party at all times</w:t>
      </w:r>
      <w:proofErr w:type="gramEnd"/>
      <w:r>
        <w:t>.</w:t>
      </w:r>
    </w:p>
    <w:p w14:paraId="68AD0CF6" w14:textId="77777777" w:rsidR="00EF3091" w:rsidRDefault="00EF3091" w:rsidP="00EF3091">
      <w:pPr>
        <w:spacing w:after="80"/>
      </w:pPr>
      <w:r>
        <w:t>Management reserves the right to restrict entry or require any underage guest to leave at any time.</w:t>
      </w:r>
    </w:p>
    <w:p w14:paraId="51D72830" w14:textId="77777777" w:rsidR="00EF3091" w:rsidRDefault="00EF3091" w:rsidP="00EF3091">
      <w:pPr>
        <w:pStyle w:val="Heading1"/>
        <w:pBdr>
          <w:bottom w:val="single" w:sz="12" w:space="4" w:color="D9A441"/>
        </w:pBdr>
      </w:pPr>
      <w:r>
        <w:t>IDENTIFICATION</w:t>
      </w:r>
    </w:p>
    <w:p w14:paraId="462D912E" w14:textId="77777777" w:rsidR="00EF3091" w:rsidRDefault="00EF3091" w:rsidP="00EF3091">
      <w:pPr>
        <w:spacing w:after="80"/>
      </w:pPr>
      <w:r>
        <w:t>Valid identification is required to purchase, possess, or consume alcoholic beverages.</w:t>
      </w:r>
    </w:p>
    <w:p w14:paraId="5D276016" w14:textId="77777777" w:rsidR="00EF3091" w:rsidRDefault="00EF3091" w:rsidP="00EF3091">
      <w:pPr>
        <w:spacing w:after="80"/>
      </w:pPr>
      <w:r>
        <w:t>Acceptable identification must be issued by a state or government agency and include a photo, date of birth, and expiration date. Expired, altered, damaged, cracked, or questionable IDs will not be accepted.</w:t>
      </w:r>
    </w:p>
    <w:p w14:paraId="4A9E05AE" w14:textId="77777777" w:rsidR="00EF3091" w:rsidRDefault="00EF3091" w:rsidP="00EF3091">
      <w:pPr>
        <w:spacing w:after="80"/>
      </w:pPr>
      <w:r>
        <w:t>The Playground Bar &amp; Grill reserves the right to check identification at any time. Refusal to provide valid ID may result in refusal of alcohol service or removal from the premises.</w:t>
      </w:r>
    </w:p>
    <w:p w14:paraId="2B4CCE50" w14:textId="77777777" w:rsidR="00EF3091" w:rsidRDefault="00EF3091" w:rsidP="00EF3091">
      <w:pPr>
        <w:pStyle w:val="Heading1"/>
        <w:pBdr>
          <w:bottom w:val="single" w:sz="12" w:space="4" w:color="D9A441"/>
        </w:pBdr>
      </w:pPr>
      <w:r>
        <w:t>ALCOHOL SERVICE</w:t>
      </w:r>
    </w:p>
    <w:p w14:paraId="3C938E55" w14:textId="77777777" w:rsidR="00EF3091" w:rsidRDefault="00EF3091" w:rsidP="00EF3091">
      <w:pPr>
        <w:spacing w:after="80"/>
      </w:pPr>
      <w:r>
        <w:t>The Playground Bar &amp; Grill follows all applicable alcohol laws and responsible service practices.</w:t>
      </w:r>
    </w:p>
    <w:p w14:paraId="03C8205C" w14:textId="77777777" w:rsidR="00EF3091" w:rsidRDefault="00EF3091" w:rsidP="00EF3091">
      <w:pPr>
        <w:spacing w:after="80"/>
      </w:pPr>
      <w:r>
        <w:t>We reserve the right to refuse service to any guest who appears intoxicated, disruptive, underage, or unable to safely consume alcohol.</w:t>
      </w:r>
    </w:p>
    <w:p w14:paraId="2F8E15DB" w14:textId="77777777" w:rsidR="00EF3091" w:rsidRDefault="00EF3091" w:rsidP="00EF3091">
      <w:pPr>
        <w:spacing w:after="80"/>
      </w:pPr>
      <w:r>
        <w:t>Guests may not provide alcohol to minors or to anyone who has been refused service. Any violation may result in immediate removal from the premises without refund.</w:t>
      </w:r>
    </w:p>
    <w:p w14:paraId="78E94161" w14:textId="77777777" w:rsidR="00EF3091" w:rsidRDefault="00EF3091" w:rsidP="00EF3091">
      <w:pPr>
        <w:pStyle w:val="Heading1"/>
        <w:pBdr>
          <w:bottom w:val="single" w:sz="12" w:space="4" w:color="D9A441"/>
        </w:pBdr>
      </w:pPr>
      <w:r>
        <w:t>SMOKING &amp; VAPING</w:t>
      </w:r>
    </w:p>
    <w:p w14:paraId="277E29BD" w14:textId="77777777" w:rsidR="00EF3091" w:rsidRDefault="00EF3091" w:rsidP="00EF3091">
      <w:pPr>
        <w:spacing w:after="80"/>
      </w:pPr>
      <w:r>
        <w:t>No smoking or vaping is allowed inside the premises. This includes cigarettes, cigars, pipes, vaporizers, and e-cigarettes.</w:t>
      </w:r>
    </w:p>
    <w:p w14:paraId="2E14091C" w14:textId="77777777" w:rsidR="00EF3091" w:rsidRDefault="00EF3091" w:rsidP="00EF3091">
      <w:pPr>
        <w:spacing w:after="80"/>
      </w:pPr>
      <w:r>
        <w:t>Smoking may only be allowed in designated outdoor smoking areas, if provided.</w:t>
      </w:r>
    </w:p>
    <w:p w14:paraId="51AE3BA8" w14:textId="77777777" w:rsidR="00EF3091" w:rsidRDefault="00EF3091" w:rsidP="00EF3091">
      <w:pPr>
        <w:pStyle w:val="Heading1"/>
        <w:pBdr>
          <w:bottom w:val="single" w:sz="12" w:space="4" w:color="D9A441"/>
        </w:pBdr>
      </w:pPr>
      <w:r>
        <w:t>LOITERING</w:t>
      </w:r>
    </w:p>
    <w:p w14:paraId="2433769F" w14:textId="77777777" w:rsidR="00EF3091" w:rsidRDefault="00EF3091" w:rsidP="00EF3091">
      <w:pPr>
        <w:spacing w:after="80"/>
      </w:pPr>
      <w:r>
        <w:t>Loitering inside the premises, outside the entrance, in parking areas, or on nearby property is strictly prohibited.</w:t>
      </w:r>
    </w:p>
    <w:p w14:paraId="655A7C63" w14:textId="77777777" w:rsidR="00EF3091" w:rsidRDefault="00EF3091" w:rsidP="00EF3091">
      <w:pPr>
        <w:spacing w:after="80"/>
      </w:pPr>
      <w:r>
        <w:t>Guests who are not actively dining, drinking, playing games, or attending an event may be asked to leave.</w:t>
      </w:r>
    </w:p>
    <w:p w14:paraId="5B62DEDE" w14:textId="77777777" w:rsidR="00EF3091" w:rsidRDefault="00EF3091" w:rsidP="00EF3091">
      <w:pPr>
        <w:pStyle w:val="Heading1"/>
        <w:pBdr>
          <w:bottom w:val="single" w:sz="12" w:space="4" w:color="D9A441"/>
        </w:pBdr>
      </w:pPr>
      <w:r>
        <w:t>OUTSIDE FOOD &amp; DRINKS</w:t>
      </w:r>
    </w:p>
    <w:p w14:paraId="7B0CE2FB" w14:textId="77777777" w:rsidR="00EF3091" w:rsidRDefault="00EF3091" w:rsidP="00EF3091">
      <w:pPr>
        <w:spacing w:after="80"/>
      </w:pPr>
      <w:r>
        <w:t>No outside food, drinks, alcohol, cups, coolers, or containers are allowed on the premises.</w:t>
      </w:r>
    </w:p>
    <w:p w14:paraId="386CAC72" w14:textId="77777777" w:rsidR="00EF3091" w:rsidRDefault="00EF3091" w:rsidP="00EF3091">
      <w:pPr>
        <w:spacing w:after="80"/>
      </w:pPr>
      <w:r>
        <w:t>All food and beverages must be purchased from The Playground Bar &amp; Grill unless approved in advance by management for a private event.</w:t>
      </w:r>
    </w:p>
    <w:p w14:paraId="3C207598" w14:textId="77777777" w:rsidR="00EF3091" w:rsidRDefault="00EF3091" w:rsidP="00EF3091">
      <w:pPr>
        <w:pStyle w:val="Heading1"/>
        <w:pBdr>
          <w:bottom w:val="single" w:sz="12" w:space="4" w:color="D9A441"/>
        </w:pBdr>
      </w:pPr>
      <w:r>
        <w:lastRenderedPageBreak/>
        <w:t>PRIVATE EVENTS &amp; PARTIES</w:t>
      </w:r>
    </w:p>
    <w:p w14:paraId="444C1C70" w14:textId="77777777" w:rsidR="00EF3091" w:rsidRDefault="00EF3091" w:rsidP="00EF3091">
      <w:pPr>
        <w:spacing w:after="80"/>
      </w:pPr>
      <w:r>
        <w:t>Private events and parties may be arranged in advance with management. Event terms, pricing, guest requirements, food and beverage service, reserved areas, entertainment, and any special rules must be approved by management before the event.</w:t>
      </w:r>
    </w:p>
    <w:p w14:paraId="36EBD4D2" w14:textId="77777777" w:rsidR="00EF3091" w:rsidRDefault="00EF3091" w:rsidP="00EF3091">
      <w:pPr>
        <w:spacing w:after="80"/>
      </w:pPr>
      <w:r>
        <w:t>Management may require deposits, minimum spends, wristbands, guest lists, security arrangements, or other event-specific requirements.</w:t>
      </w:r>
    </w:p>
    <w:p w14:paraId="105057DB" w14:textId="77777777" w:rsidR="00EF3091" w:rsidRDefault="00EF3091" w:rsidP="00EF3091">
      <w:pPr>
        <w:pStyle w:val="Heading1"/>
        <w:pBdr>
          <w:bottom w:val="single" w:sz="12" w:space="4" w:color="D9A441"/>
        </w:pBdr>
      </w:pPr>
      <w:r>
        <w:t>DRESS CODE</w:t>
      </w:r>
    </w:p>
    <w:p w14:paraId="75471EAF" w14:textId="77777777" w:rsidR="00EF3091" w:rsidRDefault="00EF3091" w:rsidP="00EF3091">
      <w:pPr>
        <w:spacing w:after="80"/>
      </w:pPr>
      <w:r>
        <w:t xml:space="preserve">Appropriate, clean attire is </w:t>
      </w:r>
      <w:proofErr w:type="gramStart"/>
      <w:r>
        <w:t>required at all times</w:t>
      </w:r>
      <w:proofErr w:type="gramEnd"/>
      <w:r>
        <w:t>. Shoes and shirts are required. Management reserves the right to refuse entry or service to anyone dressed in a way that is unsafe, offensive, disruptive, or inappropriate for the environment.</w:t>
      </w:r>
    </w:p>
    <w:p w14:paraId="44710D45" w14:textId="77777777" w:rsidR="00EF3091" w:rsidRDefault="00EF3091" w:rsidP="00EF3091">
      <w:pPr>
        <w:pStyle w:val="ListBullet"/>
        <w:tabs>
          <w:tab w:val="num" w:pos="360"/>
        </w:tabs>
        <w:spacing w:after="20"/>
        <w:ind w:left="360" w:hanging="360"/>
      </w:pPr>
      <w:r>
        <w:t>Clothing with offensive, vulgar, or hateful language or imagery</w:t>
      </w:r>
    </w:p>
    <w:p w14:paraId="4016E6E9" w14:textId="77777777" w:rsidR="00EF3091" w:rsidRDefault="00EF3091" w:rsidP="00EF3091">
      <w:pPr>
        <w:pStyle w:val="ListBullet"/>
        <w:tabs>
          <w:tab w:val="num" w:pos="360"/>
        </w:tabs>
        <w:spacing w:after="20"/>
        <w:ind w:left="360" w:hanging="360"/>
      </w:pPr>
      <w:r>
        <w:t>Clothing that exposes underwear</w:t>
      </w:r>
    </w:p>
    <w:p w14:paraId="49A54020" w14:textId="77777777" w:rsidR="00EF3091" w:rsidRDefault="00EF3091" w:rsidP="00EF3091">
      <w:pPr>
        <w:pStyle w:val="ListBullet"/>
        <w:tabs>
          <w:tab w:val="num" w:pos="360"/>
        </w:tabs>
        <w:spacing w:after="20"/>
        <w:ind w:left="360" w:hanging="360"/>
      </w:pPr>
      <w:r>
        <w:t>Gang-related clothing, colors, symbols, or perceived gang affiliation</w:t>
      </w:r>
    </w:p>
    <w:p w14:paraId="6399F067" w14:textId="77777777" w:rsidR="00EF3091" w:rsidRDefault="00EF3091" w:rsidP="00EF3091">
      <w:pPr>
        <w:pStyle w:val="ListBullet"/>
        <w:tabs>
          <w:tab w:val="num" w:pos="360"/>
        </w:tabs>
        <w:spacing w:after="20"/>
        <w:ind w:left="360" w:hanging="360"/>
      </w:pPr>
      <w:r>
        <w:t>Excessively torn, dirty, or soiled clothing</w:t>
      </w:r>
    </w:p>
    <w:p w14:paraId="23A88506" w14:textId="77777777" w:rsidR="00EF3091" w:rsidRDefault="00EF3091" w:rsidP="00EF3091">
      <w:pPr>
        <w:pStyle w:val="ListBullet"/>
        <w:tabs>
          <w:tab w:val="num" w:pos="360"/>
        </w:tabs>
        <w:spacing w:after="20"/>
        <w:ind w:left="360" w:hanging="360"/>
      </w:pPr>
      <w:r>
        <w:t>Masks or face coverings that conceal identity, unless for medical or approved reasons</w:t>
      </w:r>
    </w:p>
    <w:p w14:paraId="1303F659" w14:textId="77777777" w:rsidR="00EF3091" w:rsidRDefault="00EF3091" w:rsidP="00EF3091">
      <w:pPr>
        <w:pStyle w:val="ListBullet"/>
        <w:tabs>
          <w:tab w:val="num" w:pos="360"/>
        </w:tabs>
        <w:spacing w:after="20"/>
        <w:ind w:left="360" w:hanging="360"/>
      </w:pPr>
      <w:r>
        <w:t>Any attire that management determines creates a safety concern or disrupts the guest experience</w:t>
      </w:r>
    </w:p>
    <w:p w14:paraId="1A0E6C88" w14:textId="77777777" w:rsidR="00EF3091" w:rsidRDefault="00EF3091" w:rsidP="00EF3091">
      <w:pPr>
        <w:pStyle w:val="Heading1"/>
        <w:pBdr>
          <w:bottom w:val="single" w:sz="12" w:space="4" w:color="D9A441"/>
        </w:pBdr>
      </w:pPr>
      <w:r>
        <w:t>CONDUCT</w:t>
      </w:r>
    </w:p>
    <w:p w14:paraId="366659B9" w14:textId="77777777" w:rsidR="00EF3091" w:rsidRDefault="00EF3091" w:rsidP="00EF3091">
      <w:pPr>
        <w:spacing w:after="80"/>
      </w:pPr>
      <w:r>
        <w:t>Guests are expected to treat staff, management, security, and other guests with respect. The following behavior is not allowed:</w:t>
      </w:r>
    </w:p>
    <w:p w14:paraId="0F8CF084" w14:textId="77777777" w:rsidR="00EF3091" w:rsidRDefault="00EF3091" w:rsidP="00EF3091">
      <w:pPr>
        <w:pStyle w:val="ListBullet"/>
        <w:tabs>
          <w:tab w:val="num" w:pos="360"/>
        </w:tabs>
        <w:spacing w:after="20"/>
        <w:ind w:left="360" w:hanging="360"/>
      </w:pPr>
      <w:r>
        <w:t>Fighting, threats, intimidation, or aggressive behavior</w:t>
      </w:r>
    </w:p>
    <w:p w14:paraId="2CF3B76B" w14:textId="77777777" w:rsidR="00EF3091" w:rsidRDefault="00EF3091" w:rsidP="00EF3091">
      <w:pPr>
        <w:pStyle w:val="ListBullet"/>
        <w:tabs>
          <w:tab w:val="num" w:pos="360"/>
        </w:tabs>
        <w:spacing w:after="20"/>
        <w:ind w:left="360" w:hanging="360"/>
      </w:pPr>
      <w:r>
        <w:t>Harassment of staff or guests</w:t>
      </w:r>
    </w:p>
    <w:p w14:paraId="1CD057F1" w14:textId="77777777" w:rsidR="00EF3091" w:rsidRDefault="00EF3091" w:rsidP="00EF3091">
      <w:pPr>
        <w:pStyle w:val="ListBullet"/>
        <w:tabs>
          <w:tab w:val="num" w:pos="360"/>
        </w:tabs>
        <w:spacing w:after="20"/>
        <w:ind w:left="360" w:hanging="360"/>
      </w:pPr>
      <w:r>
        <w:t>Excessive profanity or disruptive conduct</w:t>
      </w:r>
    </w:p>
    <w:p w14:paraId="7FCA8ABE" w14:textId="77777777" w:rsidR="00EF3091" w:rsidRDefault="00EF3091" w:rsidP="00EF3091">
      <w:pPr>
        <w:pStyle w:val="ListBullet"/>
        <w:tabs>
          <w:tab w:val="num" w:pos="360"/>
        </w:tabs>
        <w:spacing w:after="20"/>
        <w:ind w:left="360" w:hanging="360"/>
      </w:pPr>
      <w:r>
        <w:t>Throwing objects or damaging property</w:t>
      </w:r>
    </w:p>
    <w:p w14:paraId="1839A532" w14:textId="77777777" w:rsidR="00EF3091" w:rsidRDefault="00EF3091" w:rsidP="00EF3091">
      <w:pPr>
        <w:pStyle w:val="ListBullet"/>
        <w:tabs>
          <w:tab w:val="num" w:pos="360"/>
        </w:tabs>
        <w:spacing w:after="20"/>
        <w:ind w:left="360" w:hanging="360"/>
      </w:pPr>
      <w:r>
        <w:t>Unsafe use of games or equipment</w:t>
      </w:r>
    </w:p>
    <w:p w14:paraId="7683208A" w14:textId="77777777" w:rsidR="00EF3091" w:rsidRDefault="00EF3091" w:rsidP="00EF3091">
      <w:pPr>
        <w:pStyle w:val="ListBullet"/>
        <w:tabs>
          <w:tab w:val="num" w:pos="360"/>
        </w:tabs>
        <w:spacing w:after="20"/>
        <w:ind w:left="360" w:hanging="360"/>
      </w:pPr>
      <w:r>
        <w:t>Cheating, tampering with games, or interfering with other players</w:t>
      </w:r>
    </w:p>
    <w:p w14:paraId="1F8442E0" w14:textId="77777777" w:rsidR="00EF3091" w:rsidRDefault="00EF3091" w:rsidP="00EF3091">
      <w:pPr>
        <w:pStyle w:val="ListBullet"/>
        <w:tabs>
          <w:tab w:val="num" w:pos="360"/>
        </w:tabs>
        <w:spacing w:after="20"/>
        <w:ind w:left="360" w:hanging="360"/>
      </w:pPr>
      <w:r>
        <w:t>Refusing to follow staff or management instructions</w:t>
      </w:r>
    </w:p>
    <w:p w14:paraId="30063EB4" w14:textId="77777777" w:rsidR="00EF3091" w:rsidRDefault="00EF3091" w:rsidP="00EF3091">
      <w:r>
        <w:t>Any guest who violates these rules may be removed without refund.</w:t>
      </w:r>
    </w:p>
    <w:p w14:paraId="7AA0431F" w14:textId="77777777" w:rsidR="00EF3091" w:rsidRDefault="00EF3091" w:rsidP="00EF3091">
      <w:pPr>
        <w:pStyle w:val="Heading1"/>
        <w:pBdr>
          <w:bottom w:val="single" w:sz="12" w:space="4" w:color="D9A441"/>
        </w:pBdr>
      </w:pPr>
      <w:r>
        <w:t>GAMES &amp; EQUIPMENT</w:t>
      </w:r>
    </w:p>
    <w:p w14:paraId="713C0441" w14:textId="77777777" w:rsidR="00EF3091" w:rsidRDefault="00EF3091" w:rsidP="00EF3091">
      <w:pPr>
        <w:spacing w:after="80"/>
      </w:pPr>
      <w:r>
        <w:t>Guests are responsible for using all games and equipment safely and properly. Please report damaged equipment to staff immediately.</w:t>
      </w:r>
    </w:p>
    <w:p w14:paraId="267C2587" w14:textId="77777777" w:rsidR="00EF3091" w:rsidRDefault="00EF3091" w:rsidP="00EF3091">
      <w:pPr>
        <w:spacing w:after="80"/>
      </w:pPr>
      <w:r>
        <w:t>Guests may be held responsible for damage caused by misuse, abuse, or reckless behavior. No drinks are allowed on game tables or equipment unless specifically permitted by staff.</w:t>
      </w:r>
    </w:p>
    <w:p w14:paraId="03B885E3" w14:textId="77777777" w:rsidR="00EF3091" w:rsidRDefault="00EF3091" w:rsidP="00EF3091">
      <w:pPr>
        <w:spacing w:after="80"/>
      </w:pPr>
      <w:r>
        <w:t xml:space="preserve">Guests may bring and use their own darts or pool sticks; however, all personal darts and pool sticks must be signed in at the entrance upon </w:t>
      </w:r>
      <w:proofErr w:type="gramStart"/>
      <w:r>
        <w:t>arrival</w:t>
      </w:r>
      <w:proofErr w:type="gramEnd"/>
      <w:r>
        <w:t xml:space="preserve"> so they are not confused with Playground-provided equipment. Management reserves the right to inspect, restrict, or deny the use of any personal equipment for safety, security, or operational reasons.</w:t>
      </w:r>
    </w:p>
    <w:p w14:paraId="58F500C6" w14:textId="77777777" w:rsidR="00EF3091" w:rsidRDefault="00EF3091" w:rsidP="00EF3091">
      <w:pPr>
        <w:pStyle w:val="Heading1"/>
        <w:pBdr>
          <w:bottom w:val="single" w:sz="12" w:space="4" w:color="D9A441"/>
        </w:pBdr>
      </w:pPr>
      <w:r>
        <w:lastRenderedPageBreak/>
        <w:t>WEAPONS POLICY</w:t>
      </w:r>
    </w:p>
    <w:p w14:paraId="4A2B8552" w14:textId="77777777" w:rsidR="00EF3091" w:rsidRDefault="00EF3091" w:rsidP="00EF3091">
      <w:pPr>
        <w:spacing w:after="80"/>
      </w:pPr>
      <w:r>
        <w:t>No weapons are permitted on the premises, including firearms, knives, or any object that management determines may create a safety concern.</w:t>
      </w:r>
    </w:p>
    <w:p w14:paraId="02A66905" w14:textId="77777777" w:rsidR="00EF3091" w:rsidRDefault="00EF3091" w:rsidP="00EF3091">
      <w:pPr>
        <w:spacing w:after="80"/>
      </w:pPr>
      <w:r>
        <w:t>Open carry is not permitted except by sworn law enforcement officers.</w:t>
      </w:r>
    </w:p>
    <w:p w14:paraId="45178A35" w14:textId="77777777" w:rsidR="00EF3091" w:rsidRDefault="00EF3091" w:rsidP="00EF3091">
      <w:pPr>
        <w:spacing w:after="80"/>
      </w:pPr>
      <w:r>
        <w:t>Management reserves the right to refuse entry or remove any guest in possession of a weapon or suspected weapon.</w:t>
      </w:r>
    </w:p>
    <w:p w14:paraId="331DDF3C" w14:textId="77777777" w:rsidR="00EF3091" w:rsidRDefault="00EF3091" w:rsidP="00EF3091">
      <w:pPr>
        <w:pStyle w:val="Heading1"/>
        <w:pBdr>
          <w:bottom w:val="single" w:sz="12" w:space="4" w:color="D9A441"/>
        </w:pBdr>
      </w:pPr>
      <w:r>
        <w:t>FILMING &amp; PHOTOGRAPHY</w:t>
      </w:r>
    </w:p>
    <w:p w14:paraId="1C09D252" w14:textId="77777777" w:rsidR="00EF3091" w:rsidRDefault="00EF3091" w:rsidP="00EF3091">
      <w:pPr>
        <w:spacing w:after="80"/>
      </w:pPr>
      <w:r>
        <w:t>Guests are welcome to take photos and videos for personal use, provided they do not interfere with other guests, staff, games, or operations. The following are not allowed without management approval:</w:t>
      </w:r>
    </w:p>
    <w:p w14:paraId="3FD65F3E" w14:textId="77777777" w:rsidR="00EF3091" w:rsidRDefault="00EF3091" w:rsidP="00EF3091">
      <w:pPr>
        <w:pStyle w:val="ListBullet"/>
        <w:tabs>
          <w:tab w:val="num" w:pos="360"/>
        </w:tabs>
        <w:spacing w:after="20"/>
        <w:ind w:left="360" w:hanging="360"/>
      </w:pPr>
      <w:r>
        <w:t>Commercial filming or photography</w:t>
      </w:r>
    </w:p>
    <w:p w14:paraId="1E10A3FE" w14:textId="77777777" w:rsidR="00EF3091" w:rsidRDefault="00EF3091" w:rsidP="00EF3091">
      <w:pPr>
        <w:pStyle w:val="ListBullet"/>
        <w:tabs>
          <w:tab w:val="num" w:pos="360"/>
        </w:tabs>
        <w:spacing w:after="20"/>
        <w:ind w:left="360" w:hanging="360"/>
      </w:pPr>
      <w:r>
        <w:t>Filming or photographing staff or other guests without permission</w:t>
      </w:r>
    </w:p>
    <w:p w14:paraId="7F701246" w14:textId="77777777" w:rsidR="00EF3091" w:rsidRDefault="00EF3091" w:rsidP="00EF3091">
      <w:pPr>
        <w:pStyle w:val="ListBullet"/>
        <w:tabs>
          <w:tab w:val="num" w:pos="360"/>
        </w:tabs>
        <w:spacing w:after="20"/>
        <w:ind w:left="360" w:hanging="360"/>
      </w:pPr>
      <w:r>
        <w:t>Use of tripods, lighting, microphones, or production equipment</w:t>
      </w:r>
    </w:p>
    <w:p w14:paraId="097A00D1" w14:textId="77777777" w:rsidR="00EF3091" w:rsidRDefault="00EF3091" w:rsidP="00EF3091">
      <w:pPr>
        <w:pStyle w:val="ListBullet"/>
        <w:tabs>
          <w:tab w:val="num" w:pos="360"/>
        </w:tabs>
        <w:spacing w:after="20"/>
        <w:ind w:left="360" w:hanging="360"/>
      </w:pPr>
      <w:r>
        <w:t>Filming games or activities in a way that creates an unfair advantage or disrupts play</w:t>
      </w:r>
    </w:p>
    <w:p w14:paraId="287E0F4B" w14:textId="77777777" w:rsidR="00EF3091" w:rsidRDefault="00EF3091" w:rsidP="00EF3091">
      <w:r>
        <w:t>Management reserves the right to restrict or stop filming or photography at any time.</w:t>
      </w:r>
    </w:p>
    <w:p w14:paraId="071D8106" w14:textId="77777777" w:rsidR="00EF3091" w:rsidRDefault="00EF3091" w:rsidP="00EF3091">
      <w:pPr>
        <w:pStyle w:val="Heading1"/>
        <w:pBdr>
          <w:bottom w:val="single" w:sz="12" w:space="4" w:color="D9A441"/>
        </w:pBdr>
      </w:pPr>
      <w:r>
        <w:t>PARKING LOT &amp; PERSONAL PROPERTY</w:t>
      </w:r>
    </w:p>
    <w:p w14:paraId="11EB6F51" w14:textId="77777777" w:rsidR="00EF3091" w:rsidRDefault="00EF3091" w:rsidP="00EF3091">
      <w:pPr>
        <w:spacing w:after="80"/>
      </w:pPr>
      <w:r>
        <w:t>Guests are responsible for their own personal belongings and vehicles.</w:t>
      </w:r>
    </w:p>
    <w:p w14:paraId="101A2961" w14:textId="77777777" w:rsidR="00EF3091" w:rsidRDefault="00EF3091" w:rsidP="00EF3091">
      <w:pPr>
        <w:spacing w:after="80"/>
      </w:pPr>
      <w:r>
        <w:t>The Playground Bar &amp; Grill is not responsible for lost, stolen, or damaged personal property or vehicles.</w:t>
      </w:r>
    </w:p>
    <w:p w14:paraId="56B2357E" w14:textId="77777777" w:rsidR="00EF3091" w:rsidRDefault="00EF3091" w:rsidP="00EF3091">
      <w:pPr>
        <w:spacing w:after="80"/>
      </w:pPr>
      <w:r>
        <w:t>Parking lot misconduct, drinking in vehicles, loitering, loud music, reckless driving, or disruptive behavior may result in removal from the property.</w:t>
      </w:r>
    </w:p>
    <w:p w14:paraId="0DBB1904" w14:textId="77777777" w:rsidR="00EF3091" w:rsidRDefault="00EF3091" w:rsidP="00EF3091">
      <w:pPr>
        <w:pStyle w:val="Heading1"/>
        <w:pBdr>
          <w:bottom w:val="single" w:sz="12" w:space="4" w:color="D9A441"/>
        </w:pBdr>
      </w:pPr>
      <w:r>
        <w:t>MANAGEMENT RIGHTS</w:t>
      </w:r>
    </w:p>
    <w:p w14:paraId="5DBB53B1" w14:textId="77777777" w:rsidR="00EF3091" w:rsidRDefault="00EF3091" w:rsidP="00EF3091">
      <w:pPr>
        <w:spacing w:after="80"/>
      </w:pPr>
      <w:r>
        <w:t>The Playground Bar &amp; Grill reserves the right to refuse entry, refuse service, remove guests, modify rules, close games, limit alcohol service, or change policies at any time for safety, legal compliance, business needs, or guest experience.</w:t>
      </w:r>
    </w:p>
    <w:p w14:paraId="768691B4" w14:textId="77777777" w:rsidR="00EF3091" w:rsidRDefault="00EF3091" w:rsidP="00EF3091">
      <w:pPr>
        <w:spacing w:after="80"/>
      </w:pPr>
      <w:r>
        <w:t>Failure to follow house rules may result in removal from the premises without refund.</w:t>
      </w:r>
    </w:p>
    <w:p w14:paraId="23908F84" w14:textId="77777777" w:rsidR="00EF3091" w:rsidRDefault="00EF3091" w:rsidP="00EF3091">
      <w:pPr>
        <w:jc w:val="center"/>
      </w:pPr>
      <w:r>
        <w:rPr>
          <w:b/>
          <w:color w:val="21374E"/>
        </w:rPr>
        <w:t>Our goal is simple: Play hard. Be respectful. Have fun.</w:t>
      </w:r>
    </w:p>
    <w:p w14:paraId="2BD6472A" w14:textId="77777777" w:rsidR="00847B1D" w:rsidRPr="00AA7254" w:rsidRDefault="00847B1D" w:rsidP="00EF3091">
      <w:pPr>
        <w:pStyle w:val="NormalWeb"/>
        <w:spacing w:before="0" w:beforeAutospacing="0" w:after="0" w:afterAutospacing="0" w:line="375" w:lineRule="atLeast"/>
        <w:textAlignment w:val="baseline"/>
      </w:pPr>
    </w:p>
    <w:sectPr w:rsidR="00847B1D" w:rsidRPr="00AA7254" w:rsidSect="00AA725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C4E071" w14:textId="77777777" w:rsidR="00EE581B" w:rsidRDefault="00EE581B" w:rsidP="00847B1D">
      <w:r>
        <w:separator/>
      </w:r>
    </w:p>
  </w:endnote>
  <w:endnote w:type="continuationSeparator" w:id="0">
    <w:p w14:paraId="0379E8FA" w14:textId="77777777" w:rsidR="00EE581B" w:rsidRDefault="00EE581B" w:rsidP="008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D49379" w14:textId="68025A1B" w:rsidR="00C32C03" w:rsidRDefault="00C32C03">
    <w:pPr>
      <w:pStyle w:val="Footer"/>
    </w:pPr>
    <w:r>
      <w:rPr>
        <w:noProof/>
      </w:rPr>
      <mc:AlternateContent>
        <mc:Choice Requires="wps">
          <w:drawing>
            <wp:anchor distT="0" distB="0" distL="114300" distR="114300" simplePos="0" relativeHeight="251661312" behindDoc="0" locked="0" layoutInCell="1" allowOverlap="1" wp14:anchorId="3D47B997" wp14:editId="6B10BDFA">
              <wp:simplePos x="0" y="0"/>
              <wp:positionH relativeFrom="column">
                <wp:posOffset>-711200</wp:posOffset>
              </wp:positionH>
              <wp:positionV relativeFrom="paragraph">
                <wp:posOffset>-104140</wp:posOffset>
              </wp:positionV>
              <wp:extent cx="7350125" cy="633095"/>
              <wp:effectExtent l="0" t="0" r="0" b="0"/>
              <wp:wrapNone/>
              <wp:docPr id="975264099" name="Text Box 975264099"/>
              <wp:cNvGraphicFramePr/>
              <a:graphic xmlns:a="http://schemas.openxmlformats.org/drawingml/2006/main">
                <a:graphicData uri="http://schemas.microsoft.com/office/word/2010/wordprocessingShape">
                  <wps:wsp>
                    <wps:cNvSpPr txBox="1"/>
                    <wps:spPr>
                      <a:xfrm>
                        <a:off x="0" y="0"/>
                        <a:ext cx="7350125" cy="633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F0C786" w14:textId="77777777" w:rsidR="00EF3091" w:rsidRPr="00D52613" w:rsidRDefault="00EF3091" w:rsidP="00EF3091">
                          <w:pPr>
                            <w:jc w:val="center"/>
                            <w:rPr>
                              <w:rFonts w:ascii="franklin gothic book" w:hAnsi="franklin gothic book"/>
                              <w:sz w:val="16"/>
                              <w:szCs w:val="16"/>
                            </w:rPr>
                          </w:pPr>
                          <w:r>
                            <w:rPr>
                              <w:rFonts w:ascii="franklin gothic book" w:hAnsi="franklin gothic book"/>
                              <w:sz w:val="16"/>
                              <w:szCs w:val="16"/>
                            </w:rPr>
                            <w:t xml:space="preserve">THE PLAYGROUND   |    1201 N TOOL </w:t>
                          </w:r>
                          <w:proofErr w:type="gramStart"/>
                          <w:r>
                            <w:rPr>
                              <w:rFonts w:ascii="franklin gothic book" w:hAnsi="franklin gothic book"/>
                              <w:sz w:val="16"/>
                              <w:szCs w:val="16"/>
                            </w:rPr>
                            <w:t>DRIVE,  TOOL</w:t>
                          </w:r>
                          <w:proofErr w:type="gramEnd"/>
                          <w:r>
                            <w:rPr>
                              <w:rFonts w:ascii="franklin gothic book" w:hAnsi="franklin gothic book"/>
                              <w:sz w:val="16"/>
                              <w:szCs w:val="16"/>
                            </w:rPr>
                            <w:t>,</w:t>
                          </w:r>
                          <w:r w:rsidRPr="00CD5AC1">
                            <w:rPr>
                              <w:rFonts w:ascii="franklin gothic book" w:hAnsi="franklin gothic book"/>
                              <w:sz w:val="16"/>
                              <w:szCs w:val="16"/>
                            </w:rPr>
                            <w:t xml:space="preserve"> TX </w:t>
                          </w:r>
                          <w:r>
                            <w:rPr>
                              <w:rFonts w:ascii="franklin gothic book" w:hAnsi="franklin gothic book"/>
                              <w:sz w:val="16"/>
                              <w:szCs w:val="16"/>
                            </w:rPr>
                            <w:t xml:space="preserve">75143    |    </w:t>
                          </w:r>
                          <w:proofErr w:type="gramStart"/>
                          <w:r w:rsidRPr="00CD5AC1">
                            <w:rPr>
                              <w:rFonts w:ascii="franklin gothic book" w:hAnsi="franklin gothic book"/>
                              <w:sz w:val="16"/>
                              <w:szCs w:val="16"/>
                            </w:rPr>
                            <w:t xml:space="preserve">PHONE  </w:t>
                          </w:r>
                          <w:r>
                            <w:rPr>
                              <w:rFonts w:ascii="franklin gothic book" w:hAnsi="franklin gothic book"/>
                              <w:sz w:val="16"/>
                              <w:szCs w:val="16"/>
                            </w:rPr>
                            <w:t>903</w:t>
                          </w:r>
                          <w:r w:rsidRPr="00CD5AC1">
                            <w:rPr>
                              <w:rFonts w:ascii="franklin gothic book" w:hAnsi="franklin gothic book"/>
                              <w:sz w:val="16"/>
                              <w:szCs w:val="16"/>
                            </w:rPr>
                            <w:t>.</w:t>
                          </w:r>
                          <w:r>
                            <w:rPr>
                              <w:rFonts w:ascii="franklin gothic book" w:hAnsi="franklin gothic book"/>
                              <w:sz w:val="16"/>
                              <w:szCs w:val="16"/>
                            </w:rPr>
                            <w:t>608</w:t>
                          </w:r>
                          <w:r w:rsidRPr="00CD5AC1">
                            <w:rPr>
                              <w:rFonts w:ascii="franklin gothic book" w:hAnsi="franklin gothic book"/>
                              <w:sz w:val="16"/>
                              <w:szCs w:val="16"/>
                            </w:rPr>
                            <w:t>.</w:t>
                          </w:r>
                          <w:r>
                            <w:rPr>
                              <w:rFonts w:ascii="franklin gothic book" w:hAnsi="franklin gothic book"/>
                              <w:sz w:val="16"/>
                              <w:szCs w:val="16"/>
                            </w:rPr>
                            <w:t>3038</w:t>
                          </w:r>
                          <w:proofErr w:type="gramEnd"/>
                          <w:r>
                            <w:rPr>
                              <w:rFonts w:ascii="franklin gothic book" w:hAnsi="franklin gothic book"/>
                              <w:sz w:val="16"/>
                              <w:szCs w:val="16"/>
                            </w:rPr>
                            <w:t xml:space="preserve">   |    THEPLAYGROUNDBG</w:t>
                          </w:r>
                          <w:r w:rsidRPr="00CD5AC1">
                            <w:rPr>
                              <w:rFonts w:ascii="franklin gothic book" w:hAnsi="franklin gothic book"/>
                              <w:sz w:val="16"/>
                              <w:szCs w:val="16"/>
                            </w:rPr>
                            <w:t>.COM</w:t>
                          </w:r>
                        </w:p>
                        <w:p w14:paraId="72465DB2" w14:textId="4E5F3E95" w:rsidR="00C32C03" w:rsidRPr="00D52613" w:rsidRDefault="00C32C03" w:rsidP="00C32C03">
                          <w:pPr>
                            <w:jc w:val="center"/>
                            <w:rPr>
                              <w:rFonts w:ascii="franklin gothic book" w:hAnsi="franklin gothic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B997" id="_x0000_t202" coordsize="21600,21600" o:spt="202" path="m,l,21600r21600,l21600,xe">
              <v:stroke joinstyle="miter"/>
              <v:path gradientshapeok="t" o:connecttype="rect"/>
            </v:shapetype>
            <v:shape id="Text Box 975264099" o:spid="_x0000_s1026" type="#_x0000_t202" style="position:absolute;margin-left:-56pt;margin-top:-8.2pt;width:578.75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" filled="f" stroked="f">
              <v:textbox>
                <w:txbxContent>
                  <w:p w14:paraId="36F0C786" w14:textId="77777777" w:rsidR="00EF3091" w:rsidRPr="00D52613" w:rsidRDefault="00EF3091" w:rsidP="00EF3091">
                    <w:pPr>
                      <w:jc w:val="center"/>
                      <w:rPr>
                        <w:rFonts w:ascii="franklin gothic book" w:hAnsi="franklin gothic book"/>
                        <w:sz w:val="16"/>
                        <w:szCs w:val="16"/>
                      </w:rPr>
                    </w:pPr>
                    <w:r>
                      <w:rPr>
                        <w:rFonts w:ascii="franklin gothic book" w:hAnsi="franklin gothic book"/>
                        <w:sz w:val="16"/>
                        <w:szCs w:val="16"/>
                      </w:rPr>
                      <w:t xml:space="preserve">THE PLAYGROUND   |    1201 N TOOL </w:t>
                    </w:r>
                    <w:proofErr w:type="gramStart"/>
                    <w:r>
                      <w:rPr>
                        <w:rFonts w:ascii="franklin gothic book" w:hAnsi="franklin gothic book"/>
                        <w:sz w:val="16"/>
                        <w:szCs w:val="16"/>
                      </w:rPr>
                      <w:t>DRIVE,  TOOL</w:t>
                    </w:r>
                    <w:proofErr w:type="gramEnd"/>
                    <w:r>
                      <w:rPr>
                        <w:rFonts w:ascii="franklin gothic book" w:hAnsi="franklin gothic book"/>
                        <w:sz w:val="16"/>
                        <w:szCs w:val="16"/>
                      </w:rPr>
                      <w:t>,</w:t>
                    </w:r>
                    <w:r w:rsidRPr="00CD5AC1">
                      <w:rPr>
                        <w:rFonts w:ascii="franklin gothic book" w:hAnsi="franklin gothic book"/>
                        <w:sz w:val="16"/>
                        <w:szCs w:val="16"/>
                      </w:rPr>
                      <w:t xml:space="preserve"> TX </w:t>
                    </w:r>
                    <w:r>
                      <w:rPr>
                        <w:rFonts w:ascii="franklin gothic book" w:hAnsi="franklin gothic book"/>
                        <w:sz w:val="16"/>
                        <w:szCs w:val="16"/>
                      </w:rPr>
                      <w:t xml:space="preserve">75143    |    </w:t>
                    </w:r>
                    <w:proofErr w:type="gramStart"/>
                    <w:r w:rsidRPr="00CD5AC1">
                      <w:rPr>
                        <w:rFonts w:ascii="franklin gothic book" w:hAnsi="franklin gothic book"/>
                        <w:sz w:val="16"/>
                        <w:szCs w:val="16"/>
                      </w:rPr>
                      <w:t xml:space="preserve">PHONE  </w:t>
                    </w:r>
                    <w:r>
                      <w:rPr>
                        <w:rFonts w:ascii="franklin gothic book" w:hAnsi="franklin gothic book"/>
                        <w:sz w:val="16"/>
                        <w:szCs w:val="16"/>
                      </w:rPr>
                      <w:t>903</w:t>
                    </w:r>
                    <w:r w:rsidRPr="00CD5AC1">
                      <w:rPr>
                        <w:rFonts w:ascii="franklin gothic book" w:hAnsi="franklin gothic book"/>
                        <w:sz w:val="16"/>
                        <w:szCs w:val="16"/>
                      </w:rPr>
                      <w:t>.</w:t>
                    </w:r>
                    <w:r>
                      <w:rPr>
                        <w:rFonts w:ascii="franklin gothic book" w:hAnsi="franklin gothic book"/>
                        <w:sz w:val="16"/>
                        <w:szCs w:val="16"/>
                      </w:rPr>
                      <w:t>608</w:t>
                    </w:r>
                    <w:r w:rsidRPr="00CD5AC1">
                      <w:rPr>
                        <w:rFonts w:ascii="franklin gothic book" w:hAnsi="franklin gothic book"/>
                        <w:sz w:val="16"/>
                        <w:szCs w:val="16"/>
                      </w:rPr>
                      <w:t>.</w:t>
                    </w:r>
                    <w:r>
                      <w:rPr>
                        <w:rFonts w:ascii="franklin gothic book" w:hAnsi="franklin gothic book"/>
                        <w:sz w:val="16"/>
                        <w:szCs w:val="16"/>
                      </w:rPr>
                      <w:t>3038</w:t>
                    </w:r>
                    <w:proofErr w:type="gramEnd"/>
                    <w:r>
                      <w:rPr>
                        <w:rFonts w:ascii="franklin gothic book" w:hAnsi="franklin gothic book"/>
                        <w:sz w:val="16"/>
                        <w:szCs w:val="16"/>
                      </w:rPr>
                      <w:t xml:space="preserve">   |    THEPLAYGROUNDBG</w:t>
                    </w:r>
                    <w:r w:rsidRPr="00CD5AC1">
                      <w:rPr>
                        <w:rFonts w:ascii="franklin gothic book" w:hAnsi="franklin gothic book"/>
                        <w:sz w:val="16"/>
                        <w:szCs w:val="16"/>
                      </w:rPr>
                      <w:t>.COM</w:t>
                    </w:r>
                  </w:p>
                  <w:p w14:paraId="72465DB2" w14:textId="4E5F3E95" w:rsidR="00C32C03" w:rsidRPr="00D52613" w:rsidRDefault="00C32C03" w:rsidP="00C32C03">
                    <w:pPr>
                      <w:jc w:val="center"/>
                      <w:rPr>
                        <w:rFonts w:ascii="franklin gothic book" w:hAnsi="franklin gothic book"/>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DCFF42" w14:textId="77777777" w:rsidR="00AC1847" w:rsidRDefault="00AC1847">
    <w:pPr>
      <w:pStyle w:val="Footer"/>
    </w:pPr>
    <w:r>
      <w:rPr>
        <w:noProof/>
      </w:rPr>
      <mc:AlternateContent>
        <mc:Choice Requires="wps">
          <w:drawing>
            <wp:anchor distT="0" distB="0" distL="114300" distR="114300" simplePos="0" relativeHeight="251659264" behindDoc="0" locked="0" layoutInCell="1" allowOverlap="1" wp14:anchorId="506B4049" wp14:editId="3D8E11ED">
              <wp:simplePos x="0" y="0"/>
              <wp:positionH relativeFrom="column">
                <wp:posOffset>-974221</wp:posOffset>
              </wp:positionH>
              <wp:positionV relativeFrom="paragraph">
                <wp:posOffset>-42658</wp:posOffset>
              </wp:positionV>
              <wp:extent cx="7883656" cy="798407"/>
              <wp:effectExtent l="0" t="0" r="0" b="0"/>
              <wp:wrapNone/>
              <wp:docPr id="2" name="Text Box 2"/>
              <wp:cNvGraphicFramePr/>
              <a:graphic xmlns:a="http://schemas.openxmlformats.org/drawingml/2006/main">
                <a:graphicData uri="http://schemas.microsoft.com/office/word/2010/wordprocessingShape">
                  <wps:wsp>
                    <wps:cNvSpPr txBox="1"/>
                    <wps:spPr>
                      <a:xfrm>
                        <a:off x="0" y="0"/>
                        <a:ext cx="7883656" cy="7984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529009" w14:textId="2AC2F0B6" w:rsidR="0064089E" w:rsidRPr="00D52613" w:rsidRDefault="00EF3091" w:rsidP="00D52613">
                          <w:pPr>
                            <w:jc w:val="center"/>
                            <w:rPr>
                              <w:rFonts w:ascii="franklin gothic book" w:hAnsi="franklin gothic book"/>
                              <w:sz w:val="16"/>
                              <w:szCs w:val="16"/>
                            </w:rPr>
                          </w:pPr>
                          <w:r>
                            <w:rPr>
                              <w:rFonts w:ascii="franklin gothic book" w:hAnsi="franklin gothic book"/>
                              <w:sz w:val="16"/>
                              <w:szCs w:val="16"/>
                            </w:rPr>
                            <w:t>THE PLAYGROUND</w:t>
                          </w:r>
                          <w:r w:rsidR="00AC1847">
                            <w:rPr>
                              <w:rFonts w:ascii="franklin gothic book" w:hAnsi="franklin gothic book"/>
                              <w:sz w:val="16"/>
                              <w:szCs w:val="16"/>
                            </w:rPr>
                            <w:t xml:space="preserve">   |    </w:t>
                          </w:r>
                          <w:r>
                            <w:rPr>
                              <w:rFonts w:ascii="franklin gothic book" w:hAnsi="franklin gothic book"/>
                              <w:sz w:val="16"/>
                              <w:szCs w:val="16"/>
                            </w:rPr>
                            <w:t xml:space="preserve">1201 N TOOL </w:t>
                          </w:r>
                          <w:proofErr w:type="gramStart"/>
                          <w:r>
                            <w:rPr>
                              <w:rFonts w:ascii="franklin gothic book" w:hAnsi="franklin gothic book"/>
                              <w:sz w:val="16"/>
                              <w:szCs w:val="16"/>
                            </w:rPr>
                            <w:t xml:space="preserve">DRIVE, </w:t>
                          </w:r>
                          <w:r w:rsidR="00AC1847">
                            <w:rPr>
                              <w:rFonts w:ascii="franklin gothic book" w:hAnsi="franklin gothic book"/>
                              <w:sz w:val="16"/>
                              <w:szCs w:val="16"/>
                            </w:rPr>
                            <w:t xml:space="preserve"> </w:t>
                          </w:r>
                          <w:r w:rsidR="005A5890">
                            <w:rPr>
                              <w:rFonts w:ascii="franklin gothic book" w:hAnsi="franklin gothic book"/>
                              <w:sz w:val="16"/>
                              <w:szCs w:val="16"/>
                            </w:rPr>
                            <w:t>TOOL</w:t>
                          </w:r>
                          <w:proofErr w:type="gramEnd"/>
                          <w:r w:rsidR="005A5890">
                            <w:rPr>
                              <w:rFonts w:ascii="franklin gothic book" w:hAnsi="franklin gothic book"/>
                              <w:sz w:val="16"/>
                              <w:szCs w:val="16"/>
                            </w:rPr>
                            <w:t>,</w:t>
                          </w:r>
                          <w:r w:rsidR="00AC1847" w:rsidRPr="00CD5AC1">
                            <w:rPr>
                              <w:rFonts w:ascii="franklin gothic book" w:hAnsi="franklin gothic book"/>
                              <w:sz w:val="16"/>
                              <w:szCs w:val="16"/>
                            </w:rPr>
                            <w:t xml:space="preserve"> TX </w:t>
                          </w:r>
                          <w:r w:rsidR="005A5890">
                            <w:rPr>
                              <w:rFonts w:ascii="franklin gothic book" w:hAnsi="franklin gothic book"/>
                              <w:sz w:val="16"/>
                              <w:szCs w:val="16"/>
                            </w:rPr>
                            <w:t xml:space="preserve">75143    </w:t>
                          </w:r>
                          <w:r w:rsidR="00AC1847">
                            <w:rPr>
                              <w:rFonts w:ascii="franklin gothic book" w:hAnsi="franklin gothic book"/>
                              <w:sz w:val="16"/>
                              <w:szCs w:val="16"/>
                            </w:rPr>
                            <w:t xml:space="preserve">|    </w:t>
                          </w:r>
                          <w:proofErr w:type="gramStart"/>
                          <w:r w:rsidR="00AC1847" w:rsidRPr="00CD5AC1">
                            <w:rPr>
                              <w:rFonts w:ascii="franklin gothic book" w:hAnsi="franklin gothic book"/>
                              <w:sz w:val="16"/>
                              <w:szCs w:val="16"/>
                            </w:rPr>
                            <w:t xml:space="preserve">PHONE  </w:t>
                          </w:r>
                          <w:r w:rsidR="005A5890">
                            <w:rPr>
                              <w:rFonts w:ascii="franklin gothic book" w:hAnsi="franklin gothic book"/>
                              <w:sz w:val="16"/>
                              <w:szCs w:val="16"/>
                            </w:rPr>
                            <w:t>903</w:t>
                          </w:r>
                          <w:r w:rsidR="00AC1847" w:rsidRPr="00CD5AC1">
                            <w:rPr>
                              <w:rFonts w:ascii="franklin gothic book" w:hAnsi="franklin gothic book"/>
                              <w:sz w:val="16"/>
                              <w:szCs w:val="16"/>
                            </w:rPr>
                            <w:t>.</w:t>
                          </w:r>
                          <w:r w:rsidR="004A6373">
                            <w:rPr>
                              <w:rFonts w:ascii="franklin gothic book" w:hAnsi="franklin gothic book"/>
                              <w:sz w:val="16"/>
                              <w:szCs w:val="16"/>
                            </w:rPr>
                            <w:t>608</w:t>
                          </w:r>
                          <w:r w:rsidR="00AC1847" w:rsidRPr="00CD5AC1">
                            <w:rPr>
                              <w:rFonts w:ascii="franklin gothic book" w:hAnsi="franklin gothic book"/>
                              <w:sz w:val="16"/>
                              <w:szCs w:val="16"/>
                            </w:rPr>
                            <w:t>.</w:t>
                          </w:r>
                          <w:r w:rsidR="004A6373">
                            <w:rPr>
                              <w:rFonts w:ascii="franklin gothic book" w:hAnsi="franklin gothic book"/>
                              <w:sz w:val="16"/>
                              <w:szCs w:val="16"/>
                            </w:rPr>
                            <w:t>303</w:t>
                          </w:r>
                          <w:r>
                            <w:rPr>
                              <w:rFonts w:ascii="franklin gothic book" w:hAnsi="franklin gothic book"/>
                              <w:sz w:val="16"/>
                              <w:szCs w:val="16"/>
                            </w:rPr>
                            <w:t>8</w:t>
                          </w:r>
                          <w:proofErr w:type="gramEnd"/>
                          <w:r w:rsidR="00AC1847">
                            <w:rPr>
                              <w:rFonts w:ascii="franklin gothic book" w:hAnsi="franklin gothic book"/>
                              <w:sz w:val="16"/>
                              <w:szCs w:val="16"/>
                            </w:rPr>
                            <w:t xml:space="preserve">   |    </w:t>
                          </w:r>
                          <w:r>
                            <w:rPr>
                              <w:rFonts w:ascii="franklin gothic book" w:hAnsi="franklin gothic book"/>
                              <w:sz w:val="16"/>
                              <w:szCs w:val="16"/>
                            </w:rPr>
                            <w:t>THEPLAYGROUNDBG</w:t>
                          </w:r>
                          <w:r w:rsidR="00AC1847" w:rsidRPr="00CD5AC1">
                            <w:rPr>
                              <w:rFonts w:ascii="franklin gothic book" w:hAnsi="franklin gothic book"/>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B4049" id="_x0000_t202" coordsize="21600,21600" o:spt="202" path="m,l,21600r21600,l21600,xe">
              <v:stroke joinstyle="miter"/>
              <v:path gradientshapeok="t" o:connecttype="rect"/>
            </v:shapetype>
            <v:shape id="Text Box 2" o:spid="_x0000_s1027" type="#_x0000_t202" style="position:absolute;margin-left:-76.7pt;margin-top:-3.35pt;width:620.7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" filled="f" stroked="f">
              <v:textbox>
                <w:txbxContent>
                  <w:p w14:paraId="0E529009" w14:textId="2AC2F0B6" w:rsidR="0064089E" w:rsidRPr="00D52613" w:rsidRDefault="00EF3091" w:rsidP="00D52613">
                    <w:pPr>
                      <w:jc w:val="center"/>
                      <w:rPr>
                        <w:rFonts w:ascii="franklin gothic book" w:hAnsi="franklin gothic book"/>
                        <w:sz w:val="16"/>
                        <w:szCs w:val="16"/>
                      </w:rPr>
                    </w:pPr>
                    <w:r>
                      <w:rPr>
                        <w:rFonts w:ascii="franklin gothic book" w:hAnsi="franklin gothic book"/>
                        <w:sz w:val="16"/>
                        <w:szCs w:val="16"/>
                      </w:rPr>
                      <w:t>THE PLAYGROUND</w:t>
                    </w:r>
                    <w:r w:rsidR="00AC1847">
                      <w:rPr>
                        <w:rFonts w:ascii="franklin gothic book" w:hAnsi="franklin gothic book"/>
                        <w:sz w:val="16"/>
                        <w:szCs w:val="16"/>
                      </w:rPr>
                      <w:t xml:space="preserve">   |    </w:t>
                    </w:r>
                    <w:r>
                      <w:rPr>
                        <w:rFonts w:ascii="franklin gothic book" w:hAnsi="franklin gothic book"/>
                        <w:sz w:val="16"/>
                        <w:szCs w:val="16"/>
                      </w:rPr>
                      <w:t xml:space="preserve">1201 N TOOL </w:t>
                    </w:r>
                    <w:proofErr w:type="gramStart"/>
                    <w:r>
                      <w:rPr>
                        <w:rFonts w:ascii="franklin gothic book" w:hAnsi="franklin gothic book"/>
                        <w:sz w:val="16"/>
                        <w:szCs w:val="16"/>
                      </w:rPr>
                      <w:t xml:space="preserve">DRIVE, </w:t>
                    </w:r>
                    <w:r w:rsidR="00AC1847">
                      <w:rPr>
                        <w:rFonts w:ascii="franklin gothic book" w:hAnsi="franklin gothic book"/>
                        <w:sz w:val="16"/>
                        <w:szCs w:val="16"/>
                      </w:rPr>
                      <w:t xml:space="preserve"> </w:t>
                    </w:r>
                    <w:r w:rsidR="005A5890">
                      <w:rPr>
                        <w:rFonts w:ascii="franklin gothic book" w:hAnsi="franklin gothic book"/>
                        <w:sz w:val="16"/>
                        <w:szCs w:val="16"/>
                      </w:rPr>
                      <w:t>TOOL</w:t>
                    </w:r>
                    <w:proofErr w:type="gramEnd"/>
                    <w:r w:rsidR="005A5890">
                      <w:rPr>
                        <w:rFonts w:ascii="franklin gothic book" w:hAnsi="franklin gothic book"/>
                        <w:sz w:val="16"/>
                        <w:szCs w:val="16"/>
                      </w:rPr>
                      <w:t>,</w:t>
                    </w:r>
                    <w:r w:rsidR="00AC1847" w:rsidRPr="00CD5AC1">
                      <w:rPr>
                        <w:rFonts w:ascii="franklin gothic book" w:hAnsi="franklin gothic book"/>
                        <w:sz w:val="16"/>
                        <w:szCs w:val="16"/>
                      </w:rPr>
                      <w:t xml:space="preserve"> TX </w:t>
                    </w:r>
                    <w:r w:rsidR="005A5890">
                      <w:rPr>
                        <w:rFonts w:ascii="franklin gothic book" w:hAnsi="franklin gothic book"/>
                        <w:sz w:val="16"/>
                        <w:szCs w:val="16"/>
                      </w:rPr>
                      <w:t xml:space="preserve">75143    </w:t>
                    </w:r>
                    <w:r w:rsidR="00AC1847">
                      <w:rPr>
                        <w:rFonts w:ascii="franklin gothic book" w:hAnsi="franklin gothic book"/>
                        <w:sz w:val="16"/>
                        <w:szCs w:val="16"/>
                      </w:rPr>
                      <w:t xml:space="preserve">|    </w:t>
                    </w:r>
                    <w:proofErr w:type="gramStart"/>
                    <w:r w:rsidR="00AC1847" w:rsidRPr="00CD5AC1">
                      <w:rPr>
                        <w:rFonts w:ascii="franklin gothic book" w:hAnsi="franklin gothic book"/>
                        <w:sz w:val="16"/>
                        <w:szCs w:val="16"/>
                      </w:rPr>
                      <w:t xml:space="preserve">PHONE  </w:t>
                    </w:r>
                    <w:r w:rsidR="005A5890">
                      <w:rPr>
                        <w:rFonts w:ascii="franklin gothic book" w:hAnsi="franklin gothic book"/>
                        <w:sz w:val="16"/>
                        <w:szCs w:val="16"/>
                      </w:rPr>
                      <w:t>903</w:t>
                    </w:r>
                    <w:r w:rsidR="00AC1847" w:rsidRPr="00CD5AC1">
                      <w:rPr>
                        <w:rFonts w:ascii="franklin gothic book" w:hAnsi="franklin gothic book"/>
                        <w:sz w:val="16"/>
                        <w:szCs w:val="16"/>
                      </w:rPr>
                      <w:t>.</w:t>
                    </w:r>
                    <w:r w:rsidR="004A6373">
                      <w:rPr>
                        <w:rFonts w:ascii="franklin gothic book" w:hAnsi="franklin gothic book"/>
                        <w:sz w:val="16"/>
                        <w:szCs w:val="16"/>
                      </w:rPr>
                      <w:t>608</w:t>
                    </w:r>
                    <w:r w:rsidR="00AC1847" w:rsidRPr="00CD5AC1">
                      <w:rPr>
                        <w:rFonts w:ascii="franklin gothic book" w:hAnsi="franklin gothic book"/>
                        <w:sz w:val="16"/>
                        <w:szCs w:val="16"/>
                      </w:rPr>
                      <w:t>.</w:t>
                    </w:r>
                    <w:r w:rsidR="004A6373">
                      <w:rPr>
                        <w:rFonts w:ascii="franklin gothic book" w:hAnsi="franklin gothic book"/>
                        <w:sz w:val="16"/>
                        <w:szCs w:val="16"/>
                      </w:rPr>
                      <w:t>303</w:t>
                    </w:r>
                    <w:r>
                      <w:rPr>
                        <w:rFonts w:ascii="franklin gothic book" w:hAnsi="franklin gothic book"/>
                        <w:sz w:val="16"/>
                        <w:szCs w:val="16"/>
                      </w:rPr>
                      <w:t>8</w:t>
                    </w:r>
                    <w:proofErr w:type="gramEnd"/>
                    <w:r w:rsidR="00AC1847">
                      <w:rPr>
                        <w:rFonts w:ascii="franklin gothic book" w:hAnsi="franklin gothic book"/>
                        <w:sz w:val="16"/>
                        <w:szCs w:val="16"/>
                      </w:rPr>
                      <w:t xml:space="preserve">   |    </w:t>
                    </w:r>
                    <w:r>
                      <w:rPr>
                        <w:rFonts w:ascii="franklin gothic book" w:hAnsi="franklin gothic book"/>
                        <w:sz w:val="16"/>
                        <w:szCs w:val="16"/>
                      </w:rPr>
                      <w:t>THEPLAYGROUNDBG</w:t>
                    </w:r>
                    <w:r w:rsidR="00AC1847" w:rsidRPr="00CD5AC1">
                      <w:rPr>
                        <w:rFonts w:ascii="franklin gothic book" w:hAnsi="franklin gothic book"/>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31E27C" w14:textId="77777777" w:rsidR="00EE581B" w:rsidRDefault="00EE581B" w:rsidP="00847B1D">
      <w:r>
        <w:separator/>
      </w:r>
    </w:p>
  </w:footnote>
  <w:footnote w:type="continuationSeparator" w:id="0">
    <w:p w14:paraId="64F7FDE0" w14:textId="77777777" w:rsidR="00EE581B" w:rsidRDefault="00EE581B" w:rsidP="0084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654EDF" w14:textId="77777777" w:rsidR="00847B1D" w:rsidRDefault="00847B1D" w:rsidP="00847B1D">
    <w:pPr>
      <w:pStyle w:val="Header"/>
      <w:tabs>
        <w:tab w:val="clear" w:pos="4320"/>
      </w:tabs>
      <w:jc w:val="right"/>
    </w:pPr>
    <w:r>
      <w:rPr>
        <w:rStyle w:val="PageNumber"/>
      </w:rPr>
      <w:fldChar w:fldCharType="begin"/>
    </w:r>
    <w:r>
      <w:rPr>
        <w:rStyle w:val="PageNumber"/>
      </w:rPr>
      <w:instrText xml:space="preserve"> PAGE </w:instrText>
    </w:r>
    <w:r>
      <w:rPr>
        <w:rStyle w:val="PageNumber"/>
      </w:rPr>
      <w:fldChar w:fldCharType="separate"/>
    </w:r>
    <w:r w:rsidR="002E546F">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D53C1D" w14:textId="28E2D001" w:rsidR="00847B1D" w:rsidRDefault="00EF3091" w:rsidP="008D37BB">
    <w:pPr>
      <w:pStyle w:val="Header"/>
      <w:jc w:val="center"/>
    </w:pPr>
    <w:r>
      <w:rPr>
        <w:noProof/>
      </w:rPr>
      <w:drawing>
        <wp:inline distT="0" distB="0" distL="0" distR="0" wp14:anchorId="20527156" wp14:editId="70D56CDE">
          <wp:extent cx="2322285" cy="1757166"/>
          <wp:effectExtent l="0" t="0" r="0" b="0"/>
          <wp:docPr id="139079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9299" name="Picture 139079299"/>
                  <pic:cNvPicPr/>
                </pic:nvPicPr>
                <pic:blipFill>
                  <a:blip r:embed="rId1"/>
                  <a:stretch>
                    <a:fillRect/>
                  </a:stretch>
                </pic:blipFill>
                <pic:spPr>
                  <a:xfrm>
                    <a:off x="0" y="0"/>
                    <a:ext cx="2351143" cy="17790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DFC88A78"/>
    <w:lvl w:ilvl="0">
      <w:start w:val="1"/>
      <w:numFmt w:val="bullet"/>
      <w:pStyle w:val="ListBullet"/>
      <w:lvlText w:val=""/>
      <w:lvlJc w:val="left"/>
      <w:pPr>
        <w:tabs>
          <w:tab w:val="num" w:pos="360"/>
        </w:tabs>
        <w:ind w:left="360" w:hanging="360"/>
      </w:pPr>
      <w:rPr>
        <w:rFonts w:ascii="Symbol" w:hAnsi="Symbol" w:hint="default"/>
      </w:rPr>
    </w:lvl>
  </w:abstractNum>
  <w:num w:numId="1" w16cid:durableId="98280580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8"/>
  <w:embedSystemFonts/>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D1"/>
    <w:rsid w:val="00023F37"/>
    <w:rsid w:val="00033BC0"/>
    <w:rsid w:val="000757DE"/>
    <w:rsid w:val="00087477"/>
    <w:rsid w:val="001100A2"/>
    <w:rsid w:val="001807D3"/>
    <w:rsid w:val="001B0813"/>
    <w:rsid w:val="001B40D4"/>
    <w:rsid w:val="001D101C"/>
    <w:rsid w:val="001D18F9"/>
    <w:rsid w:val="00233272"/>
    <w:rsid w:val="00235260"/>
    <w:rsid w:val="002451D8"/>
    <w:rsid w:val="002C727A"/>
    <w:rsid w:val="002E546F"/>
    <w:rsid w:val="00393B03"/>
    <w:rsid w:val="00465AD1"/>
    <w:rsid w:val="00475520"/>
    <w:rsid w:val="004A6373"/>
    <w:rsid w:val="00555E48"/>
    <w:rsid w:val="00577973"/>
    <w:rsid w:val="00580CE0"/>
    <w:rsid w:val="005A5890"/>
    <w:rsid w:val="0064089E"/>
    <w:rsid w:val="00696498"/>
    <w:rsid w:val="00697C07"/>
    <w:rsid w:val="006E2994"/>
    <w:rsid w:val="00785B68"/>
    <w:rsid w:val="00786289"/>
    <w:rsid w:val="00787AD4"/>
    <w:rsid w:val="008053D3"/>
    <w:rsid w:val="00847B1D"/>
    <w:rsid w:val="00870E2B"/>
    <w:rsid w:val="008B44A9"/>
    <w:rsid w:val="008D2E3E"/>
    <w:rsid w:val="008D37BB"/>
    <w:rsid w:val="008F589B"/>
    <w:rsid w:val="00925A35"/>
    <w:rsid w:val="009736F1"/>
    <w:rsid w:val="009A4802"/>
    <w:rsid w:val="009C4ACD"/>
    <w:rsid w:val="009E3B13"/>
    <w:rsid w:val="00AA193F"/>
    <w:rsid w:val="00AA7254"/>
    <w:rsid w:val="00AC1847"/>
    <w:rsid w:val="00B408B2"/>
    <w:rsid w:val="00BB7916"/>
    <w:rsid w:val="00BF4B1B"/>
    <w:rsid w:val="00C32C03"/>
    <w:rsid w:val="00C4499D"/>
    <w:rsid w:val="00C47195"/>
    <w:rsid w:val="00C53019"/>
    <w:rsid w:val="00C80B05"/>
    <w:rsid w:val="00C9188A"/>
    <w:rsid w:val="00C91BA0"/>
    <w:rsid w:val="00CD5AC1"/>
    <w:rsid w:val="00D049EC"/>
    <w:rsid w:val="00D45AA7"/>
    <w:rsid w:val="00D52613"/>
    <w:rsid w:val="00D86399"/>
    <w:rsid w:val="00DE3D08"/>
    <w:rsid w:val="00ED4717"/>
    <w:rsid w:val="00EE581B"/>
    <w:rsid w:val="00EF3091"/>
    <w:rsid w:val="00EF3A36"/>
    <w:rsid w:val="00F17695"/>
    <w:rsid w:val="00F31324"/>
    <w:rsid w:val="00F87D35"/>
    <w:rsid w:val="00FD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5781BB"/>
  <w14:defaultImageDpi w14:val="300"/>
  <w15:docId w15:val="{A9BAC2A8-56DA-43FC-B9D7-CD23895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EF3091"/>
    <w:pPr>
      <w:keepNext/>
      <w:keepLines/>
      <w:spacing w:before="480" w:line="276" w:lineRule="auto"/>
      <w:outlineLvl w:val="0"/>
    </w:pPr>
    <w:rPr>
      <w:rFonts w:asciiTheme="majorHAnsi" w:eastAsiaTheme="majorEastAsia" w:hAnsiTheme="majorHAnsi" w:cstheme="majorBidi"/>
      <w:b/>
      <w:bCs/>
      <w:color w:val="21374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B1D"/>
    <w:pPr>
      <w:tabs>
        <w:tab w:val="center" w:pos="4320"/>
        <w:tab w:val="right" w:pos="8640"/>
      </w:tabs>
    </w:pPr>
  </w:style>
  <w:style w:type="character" w:customStyle="1" w:styleId="HeaderChar">
    <w:name w:val="Header Char"/>
    <w:basedOn w:val="DefaultParagraphFont"/>
    <w:link w:val="Header"/>
    <w:uiPriority w:val="99"/>
    <w:rsid w:val="00847B1D"/>
    <w:rPr>
      <w:sz w:val="24"/>
      <w:lang w:eastAsia="en-US"/>
    </w:rPr>
  </w:style>
  <w:style w:type="paragraph" w:styleId="Footer">
    <w:name w:val="footer"/>
    <w:basedOn w:val="Normal"/>
    <w:link w:val="FooterChar"/>
    <w:uiPriority w:val="99"/>
    <w:unhideWhenUsed/>
    <w:rsid w:val="00847B1D"/>
    <w:pPr>
      <w:tabs>
        <w:tab w:val="center" w:pos="4320"/>
        <w:tab w:val="right" w:pos="8640"/>
      </w:tabs>
    </w:pPr>
  </w:style>
  <w:style w:type="character" w:customStyle="1" w:styleId="FooterChar">
    <w:name w:val="Footer Char"/>
    <w:basedOn w:val="DefaultParagraphFont"/>
    <w:link w:val="Footer"/>
    <w:uiPriority w:val="99"/>
    <w:rsid w:val="00847B1D"/>
    <w:rPr>
      <w:sz w:val="24"/>
      <w:lang w:eastAsia="en-US"/>
    </w:rPr>
  </w:style>
  <w:style w:type="character" w:styleId="PageNumber">
    <w:name w:val="page number"/>
    <w:basedOn w:val="DefaultParagraphFont"/>
    <w:uiPriority w:val="99"/>
    <w:semiHidden/>
    <w:unhideWhenUsed/>
    <w:rsid w:val="00847B1D"/>
  </w:style>
  <w:style w:type="character" w:styleId="Hyperlink">
    <w:name w:val="Hyperlink"/>
    <w:basedOn w:val="DefaultParagraphFont"/>
    <w:uiPriority w:val="99"/>
    <w:unhideWhenUsed/>
    <w:rsid w:val="005A5890"/>
    <w:rPr>
      <w:color w:val="0000FF"/>
      <w:u w:val="single"/>
    </w:rPr>
  </w:style>
  <w:style w:type="character" w:styleId="FollowedHyperlink">
    <w:name w:val="FollowedHyperlink"/>
    <w:basedOn w:val="DefaultParagraphFont"/>
    <w:uiPriority w:val="99"/>
    <w:semiHidden/>
    <w:unhideWhenUsed/>
    <w:rsid w:val="005A5890"/>
    <w:rPr>
      <w:color w:val="800080" w:themeColor="followedHyperlink"/>
      <w:u w:val="single"/>
    </w:rPr>
  </w:style>
  <w:style w:type="character" w:styleId="UnresolvedMention">
    <w:name w:val="Unresolved Mention"/>
    <w:basedOn w:val="DefaultParagraphFont"/>
    <w:uiPriority w:val="99"/>
    <w:rsid w:val="005A5890"/>
    <w:rPr>
      <w:color w:val="605E5C"/>
      <w:shd w:val="clear" w:color="auto" w:fill="E1DFDD"/>
    </w:rPr>
  </w:style>
  <w:style w:type="paragraph" w:customStyle="1" w:styleId="p1">
    <w:name w:val="p1"/>
    <w:basedOn w:val="Normal"/>
    <w:rsid w:val="004A6373"/>
    <w:pPr>
      <w:spacing w:before="100" w:beforeAutospacing="1" w:after="100" w:afterAutospacing="1"/>
    </w:pPr>
    <w:rPr>
      <w:rFonts w:eastAsia="Times New Roman"/>
      <w:szCs w:val="24"/>
    </w:rPr>
  </w:style>
  <w:style w:type="paragraph" w:customStyle="1" w:styleId="p2">
    <w:name w:val="p2"/>
    <w:basedOn w:val="Normal"/>
    <w:rsid w:val="004A6373"/>
    <w:pPr>
      <w:spacing w:before="100" w:beforeAutospacing="1" w:after="100" w:afterAutospacing="1"/>
    </w:pPr>
    <w:rPr>
      <w:rFonts w:eastAsia="Times New Roman"/>
      <w:szCs w:val="24"/>
    </w:rPr>
  </w:style>
  <w:style w:type="paragraph" w:customStyle="1" w:styleId="p3">
    <w:name w:val="p3"/>
    <w:basedOn w:val="Normal"/>
    <w:rsid w:val="00B408B2"/>
    <w:pPr>
      <w:spacing w:before="100" w:beforeAutospacing="1" w:after="100" w:afterAutospacing="1"/>
    </w:pPr>
    <w:rPr>
      <w:rFonts w:eastAsia="Times New Roman"/>
      <w:szCs w:val="24"/>
    </w:rPr>
  </w:style>
  <w:style w:type="character" w:customStyle="1" w:styleId="s1">
    <w:name w:val="s1"/>
    <w:basedOn w:val="DefaultParagraphFont"/>
    <w:rsid w:val="00B408B2"/>
  </w:style>
  <w:style w:type="paragraph" w:customStyle="1" w:styleId="p4">
    <w:name w:val="p4"/>
    <w:basedOn w:val="Normal"/>
    <w:rsid w:val="00B408B2"/>
    <w:pPr>
      <w:spacing w:before="100" w:beforeAutospacing="1" w:after="100" w:afterAutospacing="1"/>
    </w:pPr>
    <w:rPr>
      <w:rFonts w:eastAsia="Times New Roman"/>
      <w:szCs w:val="24"/>
    </w:rPr>
  </w:style>
  <w:style w:type="character" w:customStyle="1" w:styleId="s2">
    <w:name w:val="s2"/>
    <w:basedOn w:val="DefaultParagraphFont"/>
    <w:rsid w:val="00B408B2"/>
  </w:style>
  <w:style w:type="paragraph" w:customStyle="1" w:styleId="p5">
    <w:name w:val="p5"/>
    <w:basedOn w:val="Normal"/>
    <w:rsid w:val="00B408B2"/>
    <w:pPr>
      <w:spacing w:before="100" w:beforeAutospacing="1" w:after="100" w:afterAutospacing="1"/>
    </w:pPr>
    <w:rPr>
      <w:rFonts w:eastAsia="Times New Roman"/>
      <w:szCs w:val="24"/>
    </w:rPr>
  </w:style>
  <w:style w:type="paragraph" w:customStyle="1" w:styleId="p6">
    <w:name w:val="p6"/>
    <w:basedOn w:val="Normal"/>
    <w:rsid w:val="00B408B2"/>
    <w:pPr>
      <w:spacing w:before="100" w:beforeAutospacing="1" w:after="100" w:afterAutospacing="1"/>
    </w:pPr>
    <w:rPr>
      <w:rFonts w:eastAsia="Times New Roman"/>
      <w:szCs w:val="24"/>
    </w:rPr>
  </w:style>
  <w:style w:type="character" w:customStyle="1" w:styleId="apple-tab-span">
    <w:name w:val="apple-tab-span"/>
    <w:basedOn w:val="DefaultParagraphFont"/>
    <w:rsid w:val="00B408B2"/>
  </w:style>
  <w:style w:type="paragraph" w:customStyle="1" w:styleId="p7">
    <w:name w:val="p7"/>
    <w:basedOn w:val="Normal"/>
    <w:rsid w:val="00B408B2"/>
    <w:pPr>
      <w:spacing w:before="100" w:beforeAutospacing="1" w:after="100" w:afterAutospacing="1"/>
    </w:pPr>
    <w:rPr>
      <w:rFonts w:eastAsia="Times New Roman"/>
      <w:szCs w:val="24"/>
    </w:rPr>
  </w:style>
  <w:style w:type="paragraph" w:customStyle="1" w:styleId="p8">
    <w:name w:val="p8"/>
    <w:basedOn w:val="Normal"/>
    <w:rsid w:val="00B408B2"/>
    <w:pPr>
      <w:spacing w:before="100" w:beforeAutospacing="1" w:after="100" w:afterAutospacing="1"/>
    </w:pPr>
    <w:rPr>
      <w:rFonts w:eastAsia="Times New Roman"/>
      <w:szCs w:val="24"/>
    </w:rPr>
  </w:style>
  <w:style w:type="paragraph" w:styleId="NormalWeb">
    <w:name w:val="Normal (Web)"/>
    <w:basedOn w:val="Normal"/>
    <w:uiPriority w:val="99"/>
    <w:unhideWhenUsed/>
    <w:rsid w:val="00EF3091"/>
    <w:pPr>
      <w:spacing w:before="100" w:beforeAutospacing="1" w:after="100" w:afterAutospacing="1"/>
    </w:pPr>
    <w:rPr>
      <w:rFonts w:eastAsia="Times New Roman"/>
      <w:szCs w:val="24"/>
    </w:rPr>
  </w:style>
  <w:style w:type="character" w:customStyle="1" w:styleId="Heading1Char">
    <w:name w:val="Heading 1 Char"/>
    <w:basedOn w:val="DefaultParagraphFont"/>
    <w:link w:val="Heading1"/>
    <w:uiPriority w:val="9"/>
    <w:rsid w:val="00EF3091"/>
    <w:rPr>
      <w:rFonts w:asciiTheme="majorHAnsi" w:eastAsiaTheme="majorEastAsia" w:hAnsiTheme="majorHAnsi" w:cstheme="majorBidi"/>
      <w:b/>
      <w:bCs/>
      <w:color w:val="21374E"/>
      <w:sz w:val="22"/>
      <w:szCs w:val="28"/>
      <w:lang w:eastAsia="en-US"/>
    </w:rPr>
  </w:style>
  <w:style w:type="paragraph" w:styleId="ListBullet">
    <w:name w:val="List Bullet"/>
    <w:basedOn w:val="Normal"/>
    <w:uiPriority w:val="99"/>
    <w:unhideWhenUsed/>
    <w:rsid w:val="00EF3091"/>
    <w:pPr>
      <w:numPr>
        <w:numId w:val="1"/>
      </w:numPr>
      <w:tabs>
        <w:tab w:val="clear" w:pos="360"/>
      </w:tabs>
      <w:spacing w:after="200" w:line="276" w:lineRule="auto"/>
      <w:ind w:left="0" w:firstLine="0"/>
      <w:contextualSpacing/>
    </w:pPr>
    <w:rPr>
      <w:rFonts w:ascii="Arial" w:eastAsia="Arial" w:hAnsi="Arial" w:cstheme="minorBidi"/>
      <w:color w:val="20202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30844717">
      <w:bodyDiv w:val="1"/>
      <w:marLeft w:val="0"/>
      <w:marRight w:val="0"/>
      <w:marTop w:val="0"/>
      <w:marBottom w:val="0"/>
      <w:divBdr>
        <w:top w:val="none" w:sz="0" w:space="0" w:color="auto"/>
        <w:left w:val="none" w:sz="0" w:space="0" w:color="auto"/>
        <w:bottom w:val="none" w:sz="0" w:space="0" w:color="auto"/>
        <w:right w:val="none" w:sz="0" w:space="0" w:color="auto"/>
      </w:divBdr>
    </w:div>
    <w:div w:id="1141267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AppData\Local\Packages\microsoft.windowscommunicationsapps_8wekyb3d8bbwe\LocalState\Files\S0\89\Attachments\MEL_LetterheadTemplate%5b233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C557D927C4DB4E86C612C23A3024AC" ma:contentTypeVersion="9" ma:contentTypeDescription="Create a new document." ma:contentTypeScope="" ma:versionID="a5af6a213788fc23ad033fb6d1eb8596">
  <xsd:schema xmlns:xsd="http://www.w3.org/2001/XMLSchema" xmlns:xs="http://www.w3.org/2001/XMLSchema" xmlns:p="http://schemas.microsoft.com/office/2006/metadata/properties" xmlns:ns3="f880efc3-4e96-4b40-b2ef-cd29555c8503" targetNamespace="http://schemas.microsoft.com/office/2006/metadata/properties" ma:root="true" ma:fieldsID="993c99e49f5ea240ba93b0d3042eaeb0" ns3:_="">
    <xsd:import namespace="f880efc3-4e96-4b40-b2ef-cd29555c8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0efc3-4e96-4b40-b2ef-cd29555c8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45C10-9CC4-45A1-B434-1E4EF07167BD}">
  <ds:schemaRefs>
    <ds:schemaRef ds:uri="http://schemas.openxmlformats.org/officeDocument/2006/bibliography"/>
  </ds:schemaRefs>
</ds:datastoreItem>
</file>

<file path=customXml/itemProps2.xml><?xml version="1.0" encoding="utf-8"?>
<ds:datastoreItem xmlns:ds="http://schemas.openxmlformats.org/officeDocument/2006/customXml" ds:itemID="{46D77F5E-E680-4273-BD7E-54B5623C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0efc3-4e96-4b40-b2ef-cd29555c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71016-56E7-4612-A895-F68340AC947D}">
  <ds:schemaRefs>
    <ds:schemaRef ds:uri="http://schemas.microsoft.com/sharepoint/v3/contenttype/forms"/>
  </ds:schemaRefs>
</ds:datastoreItem>
</file>

<file path=customXml/itemProps4.xml><?xml version="1.0" encoding="utf-8"?>
<ds:datastoreItem xmlns:ds="http://schemas.openxmlformats.org/officeDocument/2006/customXml" ds:itemID="{DCEE8040-D61B-4FAB-B4C7-17EFB585E7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C:\Users\christian\AppData\Local\Packages\microsoft.windowscommunicationsapps_8wekyb3d8bbwe\LocalState\Files\S0\89\Attachments\MEL_LetterheadTemplate[2335].dotx</Template>
  <TotalTime>1</TotalTime>
  <Pages>4</Pages>
  <Words>1193</Words>
  <Characters>6469</Characters>
  <Application>Microsoft Office Word</Application>
  <DocSecurity>0</DocSecurity>
  <Lines>117</Lines>
  <Paragraphs>103</Paragraphs>
  <ScaleCrop>false</ScaleCrop>
  <HeadingPairs>
    <vt:vector size="2" baseType="variant">
      <vt:variant>
        <vt:lpstr>Title</vt:lpstr>
      </vt:variant>
      <vt:variant>
        <vt:i4>1</vt:i4>
      </vt:variant>
    </vt:vector>
  </HeadingPairs>
  <TitlesOfParts>
    <vt:vector size="1" baseType="lpstr">
      <vt:lpstr/>
    </vt:vector>
  </TitlesOfParts>
  <Company>Figueroa Brothers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Morales</dc:creator>
  <cp:keywords/>
  <dc:description/>
  <cp:lastModifiedBy>Amy Downs</cp:lastModifiedBy>
  <cp:revision>2</cp:revision>
  <cp:lastPrinted>2026-06-22T18:32:00Z</cp:lastPrinted>
  <dcterms:created xsi:type="dcterms:W3CDTF">2026-06-22T18:32:00Z</dcterms:created>
  <dcterms:modified xsi:type="dcterms:W3CDTF">2026-06-22T18:32:00Z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0x0101004EC557D927C4DB4E86C612C23A3024AC</vt:lpwstr>
  </property>
</Properties>
</file>