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F1D760" w14:textId="77777777" w:rsidR="00FF4974" w:rsidRDefault="00D83370" w:rsidP="000A304D">
      <w:r>
        <w:tab/>
      </w:r>
      <w:r w:rsidR="00FF4974">
        <w:rPr>
          <w:rFonts w:ascii="Gill Sans MT" w:hAnsi="Gill Sans MT"/>
          <w:noProof/>
          <w:sz w:val="40"/>
          <w:lang w:eastAsia="en-GB"/>
        </w:rPr>
        <w:drawing>
          <wp:anchor distT="0" distB="0" distL="114300" distR="114300" simplePos="0" relativeHeight="251658240" behindDoc="0" locked="0" layoutInCell="1" allowOverlap="1" wp14:anchorId="1E217006" wp14:editId="03D34ADC">
            <wp:simplePos x="0" y="0"/>
            <wp:positionH relativeFrom="column">
              <wp:posOffset>192405</wp:posOffset>
            </wp:positionH>
            <wp:positionV relativeFrom="paragraph">
              <wp:posOffset>201930</wp:posOffset>
            </wp:positionV>
            <wp:extent cx="1496695" cy="676275"/>
            <wp:effectExtent l="0" t="0" r="825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iocese-of-Norwich.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96695" cy="676275"/>
                    </a:xfrm>
                    <a:prstGeom prst="rect">
                      <a:avLst/>
                    </a:prstGeom>
                  </pic:spPr>
                </pic:pic>
              </a:graphicData>
            </a:graphic>
            <wp14:sizeRelH relativeFrom="page">
              <wp14:pctWidth>0</wp14:pctWidth>
            </wp14:sizeRelH>
            <wp14:sizeRelV relativeFrom="page">
              <wp14:pctHeight>0</wp14:pctHeight>
            </wp14:sizeRelV>
          </wp:anchor>
        </w:drawing>
      </w:r>
      <w:r w:rsidR="00FF4974">
        <w:rPr>
          <w:rFonts w:ascii="Gill Sans MT" w:hAnsi="Gill Sans MT"/>
          <w:noProof/>
          <w:sz w:val="40"/>
          <w:lang w:eastAsia="en-GB"/>
        </w:rPr>
        <w:drawing>
          <wp:anchor distT="0" distB="0" distL="114300" distR="114300" simplePos="0" relativeHeight="251659264" behindDoc="0" locked="0" layoutInCell="1" allowOverlap="1" wp14:anchorId="5BEB81A2" wp14:editId="59E72DEB">
            <wp:simplePos x="0" y="0"/>
            <wp:positionH relativeFrom="column">
              <wp:posOffset>5878830</wp:posOffset>
            </wp:positionH>
            <wp:positionV relativeFrom="paragraph">
              <wp:posOffset>125730</wp:posOffset>
            </wp:positionV>
            <wp:extent cx="819150" cy="78105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hool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819150" cy="781050"/>
                    </a:xfrm>
                    <a:prstGeom prst="rect">
                      <a:avLst/>
                    </a:prstGeom>
                  </pic:spPr>
                </pic:pic>
              </a:graphicData>
            </a:graphic>
            <wp14:sizeRelH relativeFrom="page">
              <wp14:pctWidth>0</wp14:pctWidth>
            </wp14:sizeRelH>
            <wp14:sizeRelV relativeFrom="page">
              <wp14:pctHeight>0</wp14:pctHeight>
            </wp14:sizeRelV>
          </wp:anchor>
        </w:drawing>
      </w:r>
    </w:p>
    <w:p w14:paraId="11E040CA" w14:textId="2BC3CAD1" w:rsidR="00FF4974" w:rsidRDefault="00FF4974" w:rsidP="00FF4974">
      <w:pPr>
        <w:jc w:val="center"/>
      </w:pPr>
    </w:p>
    <w:p w14:paraId="632240B9" w14:textId="77777777" w:rsidR="000337E9" w:rsidRDefault="000337E9" w:rsidP="00FF4974">
      <w:pPr>
        <w:jc w:val="center"/>
      </w:pPr>
    </w:p>
    <w:p w14:paraId="3419F404" w14:textId="77777777" w:rsidR="00FF4974" w:rsidRPr="00D83370" w:rsidRDefault="00FF4974" w:rsidP="00FF4974">
      <w:pPr>
        <w:jc w:val="center"/>
        <w:rPr>
          <w:rFonts w:ascii="Gill Sans MT" w:hAnsi="Gill Sans MT"/>
          <w:b/>
          <w:sz w:val="8"/>
        </w:rPr>
      </w:pPr>
    </w:p>
    <w:p w14:paraId="62B30C20" w14:textId="77777777" w:rsidR="00FF4974" w:rsidRPr="00D83370" w:rsidRDefault="00FF4974" w:rsidP="00FF4974">
      <w:pPr>
        <w:jc w:val="center"/>
        <w:rPr>
          <w:rFonts w:ascii="Gill Sans MT" w:hAnsi="Gill Sans MT"/>
          <w:b/>
          <w:color w:val="538135" w:themeColor="accent6" w:themeShade="BF"/>
          <w:sz w:val="56"/>
        </w:rPr>
      </w:pPr>
      <w:r w:rsidRPr="00D83370">
        <w:rPr>
          <w:rFonts w:ascii="Gill Sans MT" w:hAnsi="Gill Sans MT"/>
          <w:b/>
          <w:color w:val="538135" w:themeColor="accent6" w:themeShade="BF"/>
          <w:sz w:val="56"/>
        </w:rPr>
        <w:t>Ashill V.C. Primary School</w:t>
      </w:r>
    </w:p>
    <w:p w14:paraId="7E2C25F2" w14:textId="269AB736" w:rsidR="00FF4974" w:rsidRPr="006221D4" w:rsidRDefault="00D83370" w:rsidP="006221D4">
      <w:pPr>
        <w:jc w:val="center"/>
        <w:rPr>
          <w:rFonts w:ascii="Gill Sans MT" w:hAnsi="Gill Sans MT"/>
          <w:sz w:val="56"/>
        </w:rPr>
      </w:pPr>
      <w:r>
        <w:rPr>
          <w:rFonts w:ascii="Gill Sans MT" w:hAnsi="Gill Sans MT"/>
          <w:sz w:val="56"/>
        </w:rPr>
        <w:t>My Learning Discovery</w:t>
      </w:r>
    </w:p>
    <w:p w14:paraId="7EB8A886" w14:textId="77777777" w:rsidR="00D83370" w:rsidRDefault="00084640" w:rsidP="00964FCF">
      <w:pPr>
        <w:jc w:val="center"/>
        <w:rPr>
          <w:rFonts w:ascii="Gill Sans MT" w:hAnsi="Gill Sans MT"/>
          <w:b/>
          <w:sz w:val="56"/>
        </w:rPr>
      </w:pPr>
      <w:r>
        <w:rPr>
          <w:rFonts w:ascii="Gill Sans MT" w:hAnsi="Gill Sans MT"/>
          <w:b/>
          <w:sz w:val="56"/>
        </w:rPr>
        <w:t>Year R</w:t>
      </w:r>
    </w:p>
    <w:p w14:paraId="0D262760" w14:textId="77777777" w:rsidR="00D83370" w:rsidRDefault="00084640" w:rsidP="00FF4974">
      <w:pPr>
        <w:jc w:val="center"/>
        <w:rPr>
          <w:rFonts w:ascii="Gill Sans MT" w:hAnsi="Gill Sans MT"/>
          <w:sz w:val="56"/>
        </w:rPr>
      </w:pPr>
      <w:r>
        <w:rPr>
          <w:rFonts w:ascii="Gill Sans MT" w:hAnsi="Gill Sans MT"/>
          <w:sz w:val="56"/>
        </w:rPr>
        <w:t>Ourselves</w:t>
      </w:r>
    </w:p>
    <w:p w14:paraId="0BC149BF" w14:textId="77777777" w:rsidR="00D83370" w:rsidRPr="007E5761" w:rsidRDefault="00D83370" w:rsidP="007E5761">
      <w:pPr>
        <w:jc w:val="center"/>
        <w:rPr>
          <w:rFonts w:ascii="Gill Sans MT" w:hAnsi="Gill Sans MT"/>
          <w:sz w:val="56"/>
        </w:rPr>
      </w:pPr>
      <w:r>
        <w:rPr>
          <w:rFonts w:ascii="Gill Sans MT" w:hAnsi="Gill Sans MT"/>
          <w:sz w:val="56"/>
        </w:rPr>
        <w:t>Autumn Term</w:t>
      </w:r>
      <w:r w:rsidR="002309CB">
        <w:rPr>
          <w:rFonts w:ascii="Gill Sans MT" w:hAnsi="Gill Sans MT"/>
          <w:sz w:val="56"/>
        </w:rPr>
        <w:t xml:space="preserve"> (first half</w:t>
      </w:r>
      <w:r w:rsidR="00084640">
        <w:rPr>
          <w:rFonts w:ascii="Gill Sans MT" w:hAnsi="Gill Sans MT"/>
          <w:sz w:val="56"/>
        </w:rPr>
        <w:t>)</w:t>
      </w:r>
    </w:p>
    <w:p w14:paraId="1136DCE3" w14:textId="078FBB66" w:rsidR="00526570" w:rsidRDefault="00A16D1C" w:rsidP="00832DC7">
      <w:pPr>
        <w:ind w:left="720"/>
        <w:rPr>
          <w:rFonts w:ascii="Gill Sans MT" w:hAnsi="Gill Sans MT"/>
          <w:sz w:val="24"/>
          <w:lang w:val="en-US"/>
        </w:rPr>
      </w:pPr>
      <w:r>
        <w:rPr>
          <w:rFonts w:ascii="Gill Sans MT" w:hAnsi="Gill Sans MT"/>
          <w:sz w:val="24"/>
          <w:lang w:val="en-US"/>
        </w:rPr>
        <w:t>We have chosen the following texts to explore the theme of ‘Ourselves’. We will talk about what we can do now that we couldn’t</w:t>
      </w:r>
      <w:r w:rsidR="007E5761">
        <w:rPr>
          <w:rFonts w:ascii="Gill Sans MT" w:hAnsi="Gill Sans MT"/>
          <w:sz w:val="24"/>
          <w:lang w:val="en-US"/>
        </w:rPr>
        <w:t xml:space="preserve"> do when we were babies.</w:t>
      </w:r>
      <w:r w:rsidR="00A50032">
        <w:rPr>
          <w:rFonts w:ascii="Gill Sans MT" w:hAnsi="Gill Sans MT"/>
          <w:sz w:val="24"/>
          <w:lang w:val="en-US"/>
        </w:rPr>
        <w:t xml:space="preserve"> </w:t>
      </w:r>
      <w:r w:rsidR="00EE04A5">
        <w:rPr>
          <w:rFonts w:ascii="Gill Sans MT" w:hAnsi="Gill Sans MT"/>
          <w:sz w:val="24"/>
          <w:lang w:val="en-US"/>
        </w:rPr>
        <w:t xml:space="preserve">We will share stories about Birthdays and talk about what makes Birthdays special. </w:t>
      </w:r>
      <w:r w:rsidR="00A50032">
        <w:rPr>
          <w:rFonts w:ascii="Gill Sans MT" w:hAnsi="Gill Sans MT"/>
          <w:sz w:val="24"/>
          <w:lang w:val="en-US"/>
        </w:rPr>
        <w:t>We will learn about harvest and farming</w:t>
      </w:r>
      <w:r w:rsidR="00EE04A5">
        <w:rPr>
          <w:rFonts w:ascii="Gill Sans MT" w:hAnsi="Gill Sans MT"/>
          <w:sz w:val="24"/>
          <w:lang w:val="en-US"/>
        </w:rPr>
        <w:t xml:space="preserve"> and will learn new</w:t>
      </w:r>
      <w:r w:rsidR="00A50032">
        <w:rPr>
          <w:rFonts w:ascii="Gill Sans MT" w:hAnsi="Gill Sans MT"/>
          <w:sz w:val="24"/>
          <w:lang w:val="en-US"/>
        </w:rPr>
        <w:t xml:space="preserve"> songs, such as ‘Big Red Combine Harvester.’</w:t>
      </w:r>
      <w:r w:rsidR="00CC30FC">
        <w:rPr>
          <w:rFonts w:ascii="Gill Sans MT" w:hAnsi="Gill Sans MT"/>
          <w:sz w:val="24"/>
          <w:lang w:val="en-US"/>
        </w:rPr>
        <w:t xml:space="preserve"> We will </w:t>
      </w:r>
      <w:r w:rsidR="002920A7">
        <w:rPr>
          <w:rFonts w:ascii="Gill Sans MT" w:hAnsi="Gill Sans MT"/>
          <w:sz w:val="24"/>
          <w:lang w:val="en-US"/>
        </w:rPr>
        <w:t xml:space="preserve">also </w:t>
      </w:r>
      <w:r w:rsidR="00CC30FC">
        <w:rPr>
          <w:rFonts w:ascii="Gill Sans MT" w:hAnsi="Gill Sans MT"/>
          <w:sz w:val="24"/>
          <w:lang w:val="en-US"/>
        </w:rPr>
        <w:t>talk about the importance of making healthy choices about food, drink, activity and t</w:t>
      </w:r>
      <w:r w:rsidR="001033BB">
        <w:rPr>
          <w:rFonts w:ascii="Gill Sans MT" w:hAnsi="Gill Sans MT"/>
          <w:sz w:val="24"/>
          <w:lang w:val="en-US"/>
        </w:rPr>
        <w:t>ee</w:t>
      </w:r>
      <w:r w:rsidR="00CC30FC">
        <w:rPr>
          <w:rFonts w:ascii="Gill Sans MT" w:hAnsi="Gill Sans MT"/>
          <w:sz w:val="24"/>
          <w:lang w:val="en-US"/>
        </w:rPr>
        <w:t>th</w:t>
      </w:r>
      <w:r w:rsidR="002920A7">
        <w:rPr>
          <w:rFonts w:ascii="Gill Sans MT" w:hAnsi="Gill Sans MT"/>
          <w:sz w:val="24"/>
          <w:lang w:val="en-US"/>
        </w:rPr>
        <w:t xml:space="preserve"> </w:t>
      </w:r>
      <w:r w:rsidR="00CC30FC">
        <w:rPr>
          <w:rFonts w:ascii="Gill Sans MT" w:hAnsi="Gill Sans MT"/>
          <w:sz w:val="24"/>
          <w:lang w:val="en-US"/>
        </w:rPr>
        <w:t xml:space="preserve">brushing. </w:t>
      </w:r>
    </w:p>
    <w:p w14:paraId="00C4A24C" w14:textId="451C048E" w:rsidR="00964FCF" w:rsidRDefault="006221D4" w:rsidP="00A16D1C">
      <w:pPr>
        <w:jc w:val="center"/>
        <w:rPr>
          <w:rFonts w:ascii="Gill Sans MT" w:hAnsi="Gill Sans MT"/>
          <w:sz w:val="24"/>
          <w:lang w:val="en-US"/>
        </w:rPr>
      </w:pPr>
      <w:r>
        <w:rPr>
          <w:noProof/>
          <w:lang w:eastAsia="en-GB"/>
        </w:rPr>
        <w:drawing>
          <wp:anchor distT="0" distB="0" distL="114300" distR="114300" simplePos="0" relativeHeight="251663360" behindDoc="1" locked="0" layoutInCell="1" allowOverlap="1" wp14:anchorId="2B83239D" wp14:editId="75DDC98D">
            <wp:simplePos x="0" y="0"/>
            <wp:positionH relativeFrom="column">
              <wp:posOffset>5102641</wp:posOffset>
            </wp:positionH>
            <wp:positionV relativeFrom="paragraph">
              <wp:posOffset>166611</wp:posOffset>
            </wp:positionV>
            <wp:extent cx="1252895" cy="1521372"/>
            <wp:effectExtent l="0" t="0" r="4445" b="3175"/>
            <wp:wrapTight wrapText="bothSides">
              <wp:wrapPolygon edited="0">
                <wp:start x="0" y="0"/>
                <wp:lineTo x="0" y="21375"/>
                <wp:lineTo x="21348" y="21375"/>
                <wp:lineTo x="21348" y="0"/>
                <wp:lineTo x="0" y="0"/>
              </wp:wrapPolygon>
            </wp:wrapTight>
            <wp:docPr id="20" name="Picture 20" descr="Baby Brai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Baby Brain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52895" cy="1521372"/>
                    </a:xfrm>
                    <a:prstGeom prst="rect">
                      <a:avLst/>
                    </a:prstGeom>
                    <a:noFill/>
                    <a:ln>
                      <a:noFill/>
                    </a:ln>
                  </pic:spPr>
                </pic:pic>
              </a:graphicData>
            </a:graphic>
          </wp:anchor>
        </w:drawing>
      </w:r>
      <w:r>
        <w:rPr>
          <w:noProof/>
          <w:lang w:eastAsia="en-GB"/>
        </w:rPr>
        <w:drawing>
          <wp:anchor distT="0" distB="0" distL="114300" distR="114300" simplePos="0" relativeHeight="251662336" behindDoc="1" locked="0" layoutInCell="1" allowOverlap="1" wp14:anchorId="42BC9302" wp14:editId="1CD2F211">
            <wp:simplePos x="0" y="0"/>
            <wp:positionH relativeFrom="column">
              <wp:posOffset>3313014</wp:posOffset>
            </wp:positionH>
            <wp:positionV relativeFrom="paragraph">
              <wp:posOffset>150407</wp:posOffset>
            </wp:positionV>
            <wp:extent cx="1596390" cy="1568450"/>
            <wp:effectExtent l="0" t="0" r="3810" b="0"/>
            <wp:wrapTight wrapText="bothSides">
              <wp:wrapPolygon edited="0">
                <wp:start x="0" y="0"/>
                <wp:lineTo x="0" y="21250"/>
                <wp:lineTo x="21394" y="21250"/>
                <wp:lineTo x="21394" y="0"/>
                <wp:lineTo x="0" y="0"/>
              </wp:wrapPolygon>
            </wp:wrapTight>
            <wp:docPr id="19" name="Picture 19" descr="Here Come The Bab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ere Come The Babie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96390" cy="1568450"/>
                    </a:xfrm>
                    <a:prstGeom prst="rect">
                      <a:avLst/>
                    </a:prstGeom>
                    <a:noFill/>
                    <a:ln>
                      <a:noFill/>
                    </a:ln>
                  </pic:spPr>
                </pic:pic>
              </a:graphicData>
            </a:graphic>
          </wp:anchor>
        </w:drawing>
      </w:r>
      <w:r>
        <w:rPr>
          <w:noProof/>
          <w:lang w:eastAsia="en-GB"/>
        </w:rPr>
        <w:drawing>
          <wp:anchor distT="0" distB="0" distL="114300" distR="114300" simplePos="0" relativeHeight="251661312" behindDoc="1" locked="0" layoutInCell="1" allowOverlap="1" wp14:anchorId="660D9695" wp14:editId="79379694">
            <wp:simplePos x="0" y="0"/>
            <wp:positionH relativeFrom="column">
              <wp:posOffset>1838872</wp:posOffset>
            </wp:positionH>
            <wp:positionV relativeFrom="paragraph">
              <wp:posOffset>158531</wp:posOffset>
            </wp:positionV>
            <wp:extent cx="1358265" cy="1489710"/>
            <wp:effectExtent l="0" t="0" r="0" b="0"/>
            <wp:wrapTight wrapText="bothSides">
              <wp:wrapPolygon edited="0">
                <wp:start x="0" y="0"/>
                <wp:lineTo x="0" y="21269"/>
                <wp:lineTo x="21206" y="21269"/>
                <wp:lineTo x="21206" y="0"/>
                <wp:lineTo x="0" y="0"/>
              </wp:wrapPolygon>
            </wp:wrapTight>
            <wp:docPr id="18" name="Picture 18" descr="Kipper: Kipper's Birthd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Kipper: Kipper's Birthday"/>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58265" cy="1489710"/>
                    </a:xfrm>
                    <a:prstGeom prst="rect">
                      <a:avLst/>
                    </a:prstGeom>
                    <a:noFill/>
                    <a:ln>
                      <a:noFill/>
                    </a:ln>
                  </pic:spPr>
                </pic:pic>
              </a:graphicData>
            </a:graphic>
          </wp:anchor>
        </w:drawing>
      </w:r>
      <w:r w:rsidR="00964FCF">
        <w:rPr>
          <w:noProof/>
          <w:lang w:eastAsia="en-GB"/>
        </w:rPr>
        <w:drawing>
          <wp:anchor distT="0" distB="0" distL="114300" distR="114300" simplePos="0" relativeHeight="251660288" behindDoc="1" locked="0" layoutInCell="1" allowOverlap="1" wp14:anchorId="730E0027" wp14:editId="5FC2D262">
            <wp:simplePos x="0" y="0"/>
            <wp:positionH relativeFrom="column">
              <wp:posOffset>443887</wp:posOffset>
            </wp:positionH>
            <wp:positionV relativeFrom="paragraph">
              <wp:posOffset>87301</wp:posOffset>
            </wp:positionV>
            <wp:extent cx="1289159" cy="1576551"/>
            <wp:effectExtent l="0" t="0" r="6350" b="5080"/>
            <wp:wrapTight wrapText="bothSides">
              <wp:wrapPolygon edited="0">
                <wp:start x="0" y="0"/>
                <wp:lineTo x="0" y="21409"/>
                <wp:lineTo x="21387" y="21409"/>
                <wp:lineTo x="21387" y="0"/>
                <wp:lineTo x="0" y="0"/>
              </wp:wrapPolygon>
            </wp:wrapTight>
            <wp:docPr id="17" name="Picture 17" descr="Millie's Marvellous H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illie's Marvellous Ha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89159" cy="1576551"/>
                    </a:xfrm>
                    <a:prstGeom prst="rect">
                      <a:avLst/>
                    </a:prstGeom>
                    <a:noFill/>
                    <a:ln>
                      <a:noFill/>
                    </a:ln>
                  </pic:spPr>
                </pic:pic>
              </a:graphicData>
            </a:graphic>
          </wp:anchor>
        </w:drawing>
      </w:r>
    </w:p>
    <w:p w14:paraId="1292E912" w14:textId="19EA0941" w:rsidR="00526570" w:rsidRDefault="006221D4" w:rsidP="007E5761">
      <w:pPr>
        <w:jc w:val="center"/>
        <w:rPr>
          <w:rFonts w:ascii="Gill Sans MT" w:hAnsi="Gill Sans MT"/>
          <w:sz w:val="24"/>
          <w:lang w:val="en-US"/>
        </w:rPr>
      </w:pPr>
      <w:r>
        <w:rPr>
          <w:noProof/>
          <w:lang w:eastAsia="en-GB"/>
        </w:rPr>
        <w:drawing>
          <wp:anchor distT="0" distB="0" distL="114300" distR="114300" simplePos="0" relativeHeight="251665408" behindDoc="1" locked="0" layoutInCell="1" allowOverlap="1" wp14:anchorId="05CA5837" wp14:editId="21D7410C">
            <wp:simplePos x="0" y="0"/>
            <wp:positionH relativeFrom="column">
              <wp:posOffset>2075268</wp:posOffset>
            </wp:positionH>
            <wp:positionV relativeFrom="paragraph">
              <wp:posOffset>1670948</wp:posOffset>
            </wp:positionV>
            <wp:extent cx="1580515" cy="1584325"/>
            <wp:effectExtent l="0" t="0" r="635" b="0"/>
            <wp:wrapTight wrapText="bothSides">
              <wp:wrapPolygon edited="0">
                <wp:start x="0" y="0"/>
                <wp:lineTo x="0" y="21297"/>
                <wp:lineTo x="21348" y="21297"/>
                <wp:lineTo x="21348" y="0"/>
                <wp:lineTo x="0" y="0"/>
              </wp:wrapPolygon>
            </wp:wrapTight>
            <wp:docPr id="4" name="Picture 4" descr="https://www.amazon.co.uk/images/I/61yXA-gsgRL._SX497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amazon.co.uk/images/I/61yXA-gsgRL._SX497_BO1,204,203,200_.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80515" cy="15843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64384" behindDoc="1" locked="0" layoutInCell="1" allowOverlap="1" wp14:anchorId="706AF7FB" wp14:editId="728CE26C">
            <wp:simplePos x="0" y="0"/>
            <wp:positionH relativeFrom="column">
              <wp:posOffset>404451</wp:posOffset>
            </wp:positionH>
            <wp:positionV relativeFrom="paragraph">
              <wp:posOffset>1599434</wp:posOffset>
            </wp:positionV>
            <wp:extent cx="1599565" cy="1694180"/>
            <wp:effectExtent l="0" t="0" r="635" b="1270"/>
            <wp:wrapTight wrapText="bothSides">
              <wp:wrapPolygon edited="0">
                <wp:start x="0" y="0"/>
                <wp:lineTo x="0" y="21373"/>
                <wp:lineTo x="21351" y="21373"/>
                <wp:lineTo x="21351" y="0"/>
                <wp:lineTo x="0" y="0"/>
              </wp:wrapPolygon>
            </wp:wrapTight>
            <wp:docPr id="3" name="Picture 3" descr="https://www.amazon.co.uk/images/I/51xpkhBd-iL._SX470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amazon.co.uk/images/I/51xpkhBd-iL._SX470_BO1,204,203,200_.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99565" cy="1694180"/>
                    </a:xfrm>
                    <a:prstGeom prst="rect">
                      <a:avLst/>
                    </a:prstGeom>
                    <a:noFill/>
                    <a:ln>
                      <a:noFill/>
                    </a:ln>
                  </pic:spPr>
                </pic:pic>
              </a:graphicData>
            </a:graphic>
          </wp:anchor>
        </w:drawing>
      </w:r>
      <w:r w:rsidR="00964FCF">
        <w:rPr>
          <w:rFonts w:ascii="Gill Sans MT" w:hAnsi="Gill Sans MT"/>
          <w:sz w:val="24"/>
          <w:lang w:val="en-US"/>
        </w:rPr>
        <w:t xml:space="preserve"> </w:t>
      </w:r>
      <w:r w:rsidR="00A50032">
        <w:rPr>
          <w:rFonts w:ascii="Gill Sans MT" w:hAnsi="Gill Sans MT"/>
          <w:sz w:val="24"/>
          <w:lang w:val="en-US"/>
        </w:rPr>
        <w:t xml:space="preserve">  </w:t>
      </w:r>
    </w:p>
    <w:p w14:paraId="29041881" w14:textId="1327EEAF" w:rsidR="0085501E" w:rsidRDefault="0085501E" w:rsidP="007E5761">
      <w:pPr>
        <w:jc w:val="center"/>
        <w:rPr>
          <w:rFonts w:ascii="Gill Sans MT" w:hAnsi="Gill Sans MT"/>
          <w:sz w:val="24"/>
          <w:lang w:val="en-US"/>
        </w:rPr>
      </w:pPr>
      <w:r>
        <w:rPr>
          <w:rFonts w:ascii="Gill Sans MT" w:hAnsi="Gill Sans MT"/>
          <w:sz w:val="24"/>
          <w:lang w:val="en-US"/>
        </w:rPr>
        <w:t xml:space="preserve">  </w:t>
      </w:r>
      <w:r w:rsidR="00500E86">
        <w:rPr>
          <w:rFonts w:ascii="Gill Sans MT" w:hAnsi="Gill Sans MT"/>
          <w:sz w:val="24"/>
          <w:lang w:val="en-US"/>
        </w:rPr>
        <w:t xml:space="preserve">  </w:t>
      </w:r>
    </w:p>
    <w:p w14:paraId="2D21650C" w14:textId="1F70AABA" w:rsidR="006221D4" w:rsidRDefault="00A16D1C" w:rsidP="00797310">
      <w:pPr>
        <w:ind w:left="195"/>
        <w:rPr>
          <w:rFonts w:ascii="Gill Sans MT" w:hAnsi="Gill Sans MT"/>
          <w:sz w:val="24"/>
          <w:szCs w:val="24"/>
        </w:rPr>
      </w:pPr>
      <w:r>
        <w:rPr>
          <w:rFonts w:ascii="Gill Sans MT" w:hAnsi="Gill Sans MT"/>
          <w:sz w:val="24"/>
          <w:szCs w:val="24"/>
        </w:rPr>
        <w:t xml:space="preserve">In </w:t>
      </w:r>
    </w:p>
    <w:p w14:paraId="0D7AF536" w14:textId="20FFD179" w:rsidR="006221D4" w:rsidRDefault="006221D4" w:rsidP="00797310">
      <w:pPr>
        <w:ind w:left="195"/>
        <w:rPr>
          <w:rFonts w:ascii="Gill Sans MT" w:hAnsi="Gill Sans MT"/>
          <w:sz w:val="24"/>
          <w:szCs w:val="24"/>
        </w:rPr>
      </w:pPr>
    </w:p>
    <w:p w14:paraId="3102F12F" w14:textId="339D7664" w:rsidR="006221D4" w:rsidRDefault="006221D4" w:rsidP="00797310">
      <w:pPr>
        <w:ind w:left="195"/>
        <w:rPr>
          <w:rFonts w:ascii="Gill Sans MT" w:hAnsi="Gill Sans MT"/>
          <w:sz w:val="24"/>
          <w:szCs w:val="24"/>
        </w:rPr>
      </w:pPr>
    </w:p>
    <w:p w14:paraId="57E05952" w14:textId="041B04B9" w:rsidR="006221D4" w:rsidRDefault="006221D4" w:rsidP="00797310">
      <w:pPr>
        <w:ind w:left="195"/>
        <w:rPr>
          <w:rFonts w:ascii="Gill Sans MT" w:hAnsi="Gill Sans MT"/>
          <w:sz w:val="24"/>
          <w:szCs w:val="24"/>
        </w:rPr>
      </w:pPr>
      <w:r>
        <w:rPr>
          <w:noProof/>
          <w:lang w:eastAsia="en-GB"/>
        </w:rPr>
        <w:drawing>
          <wp:anchor distT="0" distB="0" distL="114300" distR="114300" simplePos="0" relativeHeight="251667456" behindDoc="1" locked="0" layoutInCell="1" allowOverlap="1" wp14:anchorId="77047C99" wp14:editId="0949E2C2">
            <wp:simplePos x="0" y="0"/>
            <wp:positionH relativeFrom="column">
              <wp:posOffset>3722676</wp:posOffset>
            </wp:positionH>
            <wp:positionV relativeFrom="paragraph">
              <wp:posOffset>263043</wp:posOffset>
            </wp:positionV>
            <wp:extent cx="1465580" cy="1465580"/>
            <wp:effectExtent l="0" t="0" r="1270" b="1270"/>
            <wp:wrapTight wrapText="bothSides">
              <wp:wrapPolygon edited="0">
                <wp:start x="0" y="0"/>
                <wp:lineTo x="0" y="21338"/>
                <wp:lineTo x="21338" y="21338"/>
                <wp:lineTo x="21338" y="0"/>
                <wp:lineTo x="0" y="0"/>
              </wp:wrapPolygon>
            </wp:wrapTight>
            <wp:docPr id="8" name="Picture 8" descr="https://www.amazon.co.uk/images/I/51giqJugMcL._SY498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amazon.co.uk/images/I/51giqJugMcL._SY498_BO1,204,203,200_.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65580" cy="1465580"/>
                    </a:xfrm>
                    <a:prstGeom prst="rect">
                      <a:avLst/>
                    </a:prstGeom>
                    <a:noFill/>
                    <a:ln>
                      <a:noFill/>
                    </a:ln>
                  </pic:spPr>
                </pic:pic>
              </a:graphicData>
            </a:graphic>
          </wp:anchor>
        </w:drawing>
      </w:r>
      <w:r>
        <w:rPr>
          <w:noProof/>
          <w:lang w:eastAsia="en-GB"/>
        </w:rPr>
        <w:drawing>
          <wp:anchor distT="0" distB="0" distL="114300" distR="114300" simplePos="0" relativeHeight="251666432" behindDoc="1" locked="0" layoutInCell="1" allowOverlap="1" wp14:anchorId="23FDE330" wp14:editId="66092E80">
            <wp:simplePos x="0" y="0"/>
            <wp:positionH relativeFrom="column">
              <wp:posOffset>5236714</wp:posOffset>
            </wp:positionH>
            <wp:positionV relativeFrom="paragraph">
              <wp:posOffset>256103</wp:posOffset>
            </wp:positionV>
            <wp:extent cx="1407795" cy="1410970"/>
            <wp:effectExtent l="0" t="0" r="1905" b="0"/>
            <wp:wrapTight wrapText="bothSides">
              <wp:wrapPolygon edited="0">
                <wp:start x="0" y="0"/>
                <wp:lineTo x="0" y="21289"/>
                <wp:lineTo x="21337" y="21289"/>
                <wp:lineTo x="21337" y="0"/>
                <wp:lineTo x="0" y="0"/>
              </wp:wrapPolygon>
            </wp:wrapTight>
            <wp:docPr id="9" name="Picture 9" descr="https://www.amazon.co.uk/images/I/61iPXSNWd4L._SX497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amazon.co.uk/images/I/61iPXSNWd4L._SX497_BO1,204,203,200_.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07795" cy="141097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9A663E1" w14:textId="77777777" w:rsidR="006221D4" w:rsidRDefault="006221D4" w:rsidP="00797310">
      <w:pPr>
        <w:ind w:left="195"/>
        <w:rPr>
          <w:rFonts w:ascii="Gill Sans MT" w:hAnsi="Gill Sans MT"/>
          <w:sz w:val="24"/>
          <w:szCs w:val="24"/>
        </w:rPr>
      </w:pPr>
    </w:p>
    <w:p w14:paraId="5D681AC3" w14:textId="77777777" w:rsidR="006221D4" w:rsidRDefault="006221D4" w:rsidP="00797310">
      <w:pPr>
        <w:ind w:left="195"/>
        <w:rPr>
          <w:rFonts w:ascii="Gill Sans MT" w:hAnsi="Gill Sans MT"/>
          <w:sz w:val="24"/>
          <w:szCs w:val="24"/>
        </w:rPr>
      </w:pPr>
    </w:p>
    <w:p w14:paraId="52B03A5C" w14:textId="77777777" w:rsidR="006221D4" w:rsidRDefault="006221D4" w:rsidP="00797310">
      <w:pPr>
        <w:ind w:left="195"/>
        <w:rPr>
          <w:rFonts w:ascii="Gill Sans MT" w:hAnsi="Gill Sans MT"/>
          <w:sz w:val="24"/>
          <w:szCs w:val="24"/>
        </w:rPr>
      </w:pPr>
    </w:p>
    <w:p w14:paraId="38D47298" w14:textId="77777777" w:rsidR="006221D4" w:rsidRDefault="006221D4" w:rsidP="00797310">
      <w:pPr>
        <w:ind w:left="195"/>
        <w:rPr>
          <w:rFonts w:ascii="Gill Sans MT" w:hAnsi="Gill Sans MT"/>
          <w:sz w:val="24"/>
          <w:szCs w:val="24"/>
        </w:rPr>
      </w:pPr>
    </w:p>
    <w:p w14:paraId="4473E06B" w14:textId="77777777" w:rsidR="006221D4" w:rsidRDefault="006221D4" w:rsidP="00797310">
      <w:pPr>
        <w:ind w:left="195"/>
        <w:rPr>
          <w:rFonts w:ascii="Gill Sans MT" w:hAnsi="Gill Sans MT"/>
          <w:sz w:val="24"/>
          <w:szCs w:val="24"/>
        </w:rPr>
      </w:pPr>
    </w:p>
    <w:p w14:paraId="26CFB159" w14:textId="77777777" w:rsidR="006221D4" w:rsidRDefault="006221D4" w:rsidP="00797310">
      <w:pPr>
        <w:ind w:left="195"/>
        <w:rPr>
          <w:rFonts w:ascii="Gill Sans MT" w:hAnsi="Gill Sans MT"/>
          <w:sz w:val="24"/>
          <w:szCs w:val="24"/>
        </w:rPr>
      </w:pPr>
    </w:p>
    <w:p w14:paraId="1D2CDE5A" w14:textId="5E80E24A" w:rsidR="002D4301" w:rsidRDefault="006221D4" w:rsidP="00797310">
      <w:pPr>
        <w:ind w:left="195"/>
        <w:rPr>
          <w:rFonts w:ascii="Gill Sans MT" w:hAnsi="Gill Sans MT"/>
          <w:sz w:val="24"/>
          <w:szCs w:val="24"/>
        </w:rPr>
      </w:pPr>
      <w:r>
        <w:rPr>
          <w:rFonts w:ascii="Gill Sans MT" w:hAnsi="Gill Sans MT"/>
          <w:sz w:val="24"/>
          <w:szCs w:val="24"/>
        </w:rPr>
        <w:t xml:space="preserve">In </w:t>
      </w:r>
      <w:r w:rsidR="00A16D1C">
        <w:rPr>
          <w:rFonts w:ascii="Gill Sans MT" w:hAnsi="Gill Sans MT"/>
          <w:sz w:val="24"/>
          <w:szCs w:val="24"/>
        </w:rPr>
        <w:t xml:space="preserve">Reception, children primarily learn through play-based opportunities. There will be a mix of adult-led activities and child-initiated learning. </w:t>
      </w:r>
      <w:r w:rsidR="00191ABB">
        <w:rPr>
          <w:rFonts w:ascii="Gill Sans MT" w:hAnsi="Gill Sans MT"/>
          <w:sz w:val="24"/>
          <w:szCs w:val="24"/>
        </w:rPr>
        <w:t xml:space="preserve">During the first half of the Autumn term, the children will take part in a range of activities that will enable the teachers to assess their knowledge and skills across all areas of the curriculum. </w:t>
      </w:r>
    </w:p>
    <w:p w14:paraId="7D09B8E3" w14:textId="77777777" w:rsidR="006221D4" w:rsidRDefault="006221D4" w:rsidP="00797310">
      <w:pPr>
        <w:ind w:left="195"/>
        <w:rPr>
          <w:rFonts w:ascii="Gill Sans MT" w:hAnsi="Gill Sans MT"/>
          <w:sz w:val="24"/>
          <w:szCs w:val="24"/>
        </w:rPr>
      </w:pPr>
    </w:p>
    <w:p w14:paraId="1BF8D83E" w14:textId="77777777" w:rsidR="006221D4" w:rsidRDefault="006221D4" w:rsidP="00797310">
      <w:pPr>
        <w:ind w:left="195"/>
        <w:rPr>
          <w:rFonts w:ascii="Gill Sans MT" w:hAnsi="Gill Sans MT"/>
          <w:sz w:val="24"/>
          <w:szCs w:val="24"/>
        </w:rPr>
      </w:pPr>
    </w:p>
    <w:p w14:paraId="5D5AD77B" w14:textId="77777777" w:rsidR="002920A7" w:rsidRDefault="002920A7" w:rsidP="00EE04A5">
      <w:pPr>
        <w:rPr>
          <w:rFonts w:ascii="Gill Sans MT" w:hAnsi="Gill Sans MT"/>
          <w:sz w:val="24"/>
          <w:szCs w:val="24"/>
        </w:rPr>
      </w:pPr>
    </w:p>
    <w:p w14:paraId="01097566" w14:textId="77777777" w:rsidR="009E508C" w:rsidRPr="00A16E38" w:rsidRDefault="009E508C" w:rsidP="00A16E38">
      <w:pPr>
        <w:jc w:val="center"/>
        <w:rPr>
          <w:rFonts w:ascii="Gill Sans MT" w:hAnsi="Gill Sans MT"/>
          <w:b/>
          <w:sz w:val="24"/>
          <w:szCs w:val="24"/>
          <w:u w:val="single"/>
        </w:rPr>
      </w:pPr>
      <w:r w:rsidRPr="00A16E38">
        <w:rPr>
          <w:rFonts w:ascii="Gill Sans MT" w:hAnsi="Gill Sans MT"/>
          <w:b/>
          <w:sz w:val="24"/>
          <w:szCs w:val="24"/>
          <w:u w:val="single"/>
        </w:rPr>
        <w:t>Prime Areas of Learning:</w:t>
      </w:r>
    </w:p>
    <w:p w14:paraId="62E96E78" w14:textId="77777777" w:rsidR="00797310" w:rsidRPr="00BD09E8" w:rsidRDefault="004C0FD7" w:rsidP="007E5761">
      <w:pPr>
        <w:ind w:left="720"/>
        <w:rPr>
          <w:rFonts w:ascii="Gill Sans MT" w:hAnsi="Gill Sans MT"/>
          <w:sz w:val="24"/>
          <w:szCs w:val="24"/>
        </w:rPr>
      </w:pPr>
      <w:r>
        <w:rPr>
          <w:rFonts w:ascii="Gill Sans MT" w:hAnsi="Gill Sans MT"/>
          <w:sz w:val="24"/>
          <w:szCs w:val="24"/>
        </w:rPr>
        <w:t xml:space="preserve">In </w:t>
      </w:r>
      <w:r w:rsidRPr="007E5761">
        <w:rPr>
          <w:rFonts w:ascii="Gill Sans MT" w:hAnsi="Gill Sans MT"/>
          <w:b/>
          <w:sz w:val="24"/>
          <w:szCs w:val="24"/>
        </w:rPr>
        <w:t>Communication and Language</w:t>
      </w:r>
      <w:r w:rsidR="00797310" w:rsidRPr="007E5761">
        <w:rPr>
          <w:rFonts w:ascii="Gill Sans MT" w:hAnsi="Gill Sans MT"/>
          <w:b/>
          <w:sz w:val="24"/>
          <w:szCs w:val="24"/>
        </w:rPr>
        <w:t>,</w:t>
      </w:r>
      <w:r>
        <w:rPr>
          <w:rFonts w:ascii="Gill Sans MT" w:hAnsi="Gill Sans MT"/>
          <w:sz w:val="24"/>
          <w:szCs w:val="24"/>
        </w:rPr>
        <w:t xml:space="preserve"> we will share our ‘All about me’ booklets, encouraging children to talk in full sentences. We will share lots of picture books and encourage children to be attentive and show basic listening skills. We will play a variety of fun listening games to support this. </w:t>
      </w:r>
    </w:p>
    <w:tbl>
      <w:tblPr>
        <w:tblStyle w:val="TableGrid"/>
        <w:tblW w:w="0" w:type="auto"/>
        <w:tblInd w:w="386" w:type="dxa"/>
        <w:tblLook w:val="04A0" w:firstRow="1" w:lastRow="0" w:firstColumn="1" w:lastColumn="0" w:noHBand="0" w:noVBand="1"/>
      </w:tblPr>
      <w:tblGrid>
        <w:gridCol w:w="9983"/>
      </w:tblGrid>
      <w:tr w:rsidR="009E508C" w14:paraId="1C046C19" w14:textId="77777777" w:rsidTr="001F3F6C">
        <w:trPr>
          <w:trHeight w:val="284"/>
        </w:trPr>
        <w:tc>
          <w:tcPr>
            <w:tcW w:w="9983" w:type="dxa"/>
            <w:shd w:val="clear" w:color="auto" w:fill="FFFF00"/>
          </w:tcPr>
          <w:p w14:paraId="303FD613" w14:textId="77777777" w:rsidR="009E508C" w:rsidRDefault="009E508C" w:rsidP="001F3F6C">
            <w:pPr>
              <w:jc w:val="center"/>
              <w:rPr>
                <w:rFonts w:ascii="Gill Sans MT" w:hAnsi="Gill Sans MT"/>
                <w:b/>
                <w:sz w:val="24"/>
                <w:szCs w:val="24"/>
              </w:rPr>
            </w:pPr>
            <w:r>
              <w:rPr>
                <w:rFonts w:ascii="Gill Sans MT" w:hAnsi="Gill Sans MT"/>
                <w:b/>
                <w:sz w:val="24"/>
                <w:szCs w:val="24"/>
              </w:rPr>
              <w:t>Communication and Language</w:t>
            </w:r>
          </w:p>
        </w:tc>
      </w:tr>
      <w:tr w:rsidR="009E508C" w14:paraId="3B41B2D5" w14:textId="77777777" w:rsidTr="001F3F6C">
        <w:trPr>
          <w:trHeight w:val="284"/>
        </w:trPr>
        <w:tc>
          <w:tcPr>
            <w:tcW w:w="9983" w:type="dxa"/>
            <w:shd w:val="clear" w:color="auto" w:fill="FFFF00"/>
          </w:tcPr>
          <w:p w14:paraId="70B3C2B6" w14:textId="77777777" w:rsidR="009E508C" w:rsidRDefault="009E508C" w:rsidP="001F3F6C">
            <w:pPr>
              <w:jc w:val="center"/>
              <w:rPr>
                <w:rFonts w:ascii="Gill Sans MT" w:hAnsi="Gill Sans MT"/>
                <w:b/>
                <w:sz w:val="24"/>
                <w:szCs w:val="24"/>
              </w:rPr>
            </w:pPr>
            <w:r>
              <w:rPr>
                <w:rFonts w:ascii="Gill Sans MT" w:hAnsi="Gill Sans MT"/>
                <w:b/>
                <w:sz w:val="24"/>
                <w:szCs w:val="24"/>
              </w:rPr>
              <w:t>Year R</w:t>
            </w:r>
          </w:p>
        </w:tc>
      </w:tr>
      <w:tr w:rsidR="009E508C" w:rsidRPr="00105B4C" w14:paraId="278AD8AE" w14:textId="77777777" w:rsidTr="001F3F6C">
        <w:trPr>
          <w:trHeight w:val="284"/>
        </w:trPr>
        <w:tc>
          <w:tcPr>
            <w:tcW w:w="9983" w:type="dxa"/>
          </w:tcPr>
          <w:p w14:paraId="627672D0" w14:textId="77777777" w:rsidR="009E508C" w:rsidRDefault="00A16E38" w:rsidP="001F3F6C">
            <w:pPr>
              <w:pStyle w:val="ListParagraph"/>
              <w:numPr>
                <w:ilvl w:val="0"/>
                <w:numId w:val="1"/>
              </w:numPr>
              <w:rPr>
                <w:rFonts w:ascii="Gill Sans MT" w:hAnsi="Gill Sans MT"/>
                <w:sz w:val="24"/>
                <w:szCs w:val="24"/>
              </w:rPr>
            </w:pPr>
            <w:r>
              <w:rPr>
                <w:rFonts w:ascii="Gill Sans MT" w:hAnsi="Gill Sans MT"/>
                <w:sz w:val="24"/>
                <w:szCs w:val="24"/>
              </w:rPr>
              <w:t>Enjoys listening to longer stories and can remember what happens.</w:t>
            </w:r>
          </w:p>
          <w:p w14:paraId="751F82CE" w14:textId="77777777" w:rsidR="00A16E38" w:rsidRDefault="00A16E38" w:rsidP="001F3F6C">
            <w:pPr>
              <w:pStyle w:val="ListParagraph"/>
              <w:numPr>
                <w:ilvl w:val="0"/>
                <w:numId w:val="1"/>
              </w:numPr>
              <w:rPr>
                <w:rFonts w:ascii="Gill Sans MT" w:hAnsi="Gill Sans MT"/>
                <w:sz w:val="24"/>
                <w:szCs w:val="24"/>
              </w:rPr>
            </w:pPr>
            <w:r>
              <w:rPr>
                <w:rFonts w:ascii="Gill Sans MT" w:hAnsi="Gill Sans MT"/>
                <w:sz w:val="24"/>
                <w:szCs w:val="24"/>
              </w:rPr>
              <w:t xml:space="preserve">Initiate conversations with adults and friends. </w:t>
            </w:r>
          </w:p>
          <w:p w14:paraId="54EA1298" w14:textId="77777777" w:rsidR="00A16E38" w:rsidRDefault="00A16E38" w:rsidP="001F3F6C">
            <w:pPr>
              <w:pStyle w:val="ListParagraph"/>
              <w:numPr>
                <w:ilvl w:val="0"/>
                <w:numId w:val="1"/>
              </w:numPr>
              <w:rPr>
                <w:rFonts w:ascii="Gill Sans MT" w:hAnsi="Gill Sans MT"/>
                <w:sz w:val="24"/>
                <w:szCs w:val="24"/>
              </w:rPr>
            </w:pPr>
            <w:r>
              <w:rPr>
                <w:rFonts w:ascii="Gill Sans MT" w:hAnsi="Gill Sans MT"/>
                <w:sz w:val="24"/>
                <w:szCs w:val="24"/>
              </w:rPr>
              <w:t>Understand and carry out a 2-part instruction.</w:t>
            </w:r>
          </w:p>
          <w:p w14:paraId="32D83181" w14:textId="77777777" w:rsidR="00A16E38" w:rsidRPr="004C0FD7" w:rsidRDefault="00A16E38" w:rsidP="001F3F6C">
            <w:pPr>
              <w:pStyle w:val="ListParagraph"/>
              <w:numPr>
                <w:ilvl w:val="0"/>
                <w:numId w:val="1"/>
              </w:numPr>
              <w:rPr>
                <w:rFonts w:ascii="Gill Sans MT" w:hAnsi="Gill Sans MT"/>
                <w:sz w:val="24"/>
                <w:szCs w:val="24"/>
              </w:rPr>
            </w:pPr>
            <w:r>
              <w:rPr>
                <w:rFonts w:ascii="Gill Sans MT" w:hAnsi="Gill Sans MT"/>
                <w:sz w:val="24"/>
                <w:szCs w:val="24"/>
              </w:rPr>
              <w:t xml:space="preserve">Understand ‘why’ questions. </w:t>
            </w:r>
          </w:p>
          <w:p w14:paraId="2AEFE500" w14:textId="77777777" w:rsidR="00A16E38" w:rsidRDefault="00A16E38" w:rsidP="001F3F6C">
            <w:pPr>
              <w:pStyle w:val="ListParagraph"/>
              <w:numPr>
                <w:ilvl w:val="0"/>
                <w:numId w:val="1"/>
              </w:numPr>
              <w:rPr>
                <w:rFonts w:ascii="Gill Sans MT" w:hAnsi="Gill Sans MT"/>
                <w:sz w:val="24"/>
                <w:szCs w:val="24"/>
              </w:rPr>
            </w:pPr>
            <w:r>
              <w:rPr>
                <w:rFonts w:ascii="Gill Sans MT" w:hAnsi="Gill Sans MT"/>
                <w:sz w:val="24"/>
                <w:szCs w:val="24"/>
              </w:rPr>
              <w:t>Learn some rhymes and songs.</w:t>
            </w:r>
          </w:p>
          <w:p w14:paraId="5031013F" w14:textId="77777777" w:rsidR="009E508C" w:rsidRDefault="00A16E38" w:rsidP="007E5761">
            <w:pPr>
              <w:pStyle w:val="ListParagraph"/>
              <w:numPr>
                <w:ilvl w:val="0"/>
                <w:numId w:val="1"/>
              </w:numPr>
              <w:rPr>
                <w:rFonts w:ascii="Gill Sans MT" w:hAnsi="Gill Sans MT"/>
                <w:sz w:val="24"/>
                <w:szCs w:val="24"/>
              </w:rPr>
            </w:pPr>
            <w:r>
              <w:rPr>
                <w:rFonts w:ascii="Gill Sans MT" w:hAnsi="Gill Sans MT"/>
                <w:sz w:val="24"/>
                <w:szCs w:val="24"/>
              </w:rPr>
              <w:t xml:space="preserve">Be able to talk about familiar books. </w:t>
            </w:r>
          </w:p>
          <w:p w14:paraId="0309BC56" w14:textId="77777777" w:rsidR="008D0918" w:rsidRPr="007E5761" w:rsidRDefault="008D0918" w:rsidP="008D0918">
            <w:pPr>
              <w:pStyle w:val="ListParagraph"/>
              <w:rPr>
                <w:rFonts w:ascii="Gill Sans MT" w:hAnsi="Gill Sans MT"/>
                <w:sz w:val="24"/>
                <w:szCs w:val="24"/>
              </w:rPr>
            </w:pPr>
          </w:p>
        </w:tc>
      </w:tr>
    </w:tbl>
    <w:p w14:paraId="14A74FDA" w14:textId="77777777" w:rsidR="002D4301" w:rsidRDefault="002D4301" w:rsidP="00105B4C">
      <w:pPr>
        <w:rPr>
          <w:rFonts w:ascii="Gill Sans MT" w:hAnsi="Gill Sans MT"/>
          <w:b/>
          <w:sz w:val="24"/>
          <w:szCs w:val="24"/>
        </w:rPr>
      </w:pPr>
    </w:p>
    <w:p w14:paraId="71AF10FE" w14:textId="086C2AE4" w:rsidR="002D4301" w:rsidRPr="00BD09E8" w:rsidRDefault="00797310" w:rsidP="006C52DB">
      <w:pPr>
        <w:ind w:left="720"/>
        <w:rPr>
          <w:rFonts w:ascii="Gill Sans MT" w:hAnsi="Gill Sans MT"/>
          <w:sz w:val="24"/>
          <w:szCs w:val="24"/>
        </w:rPr>
      </w:pPr>
      <w:r>
        <w:rPr>
          <w:rFonts w:ascii="Gill Sans MT" w:hAnsi="Gill Sans MT"/>
          <w:sz w:val="24"/>
          <w:szCs w:val="24"/>
        </w:rPr>
        <w:t xml:space="preserve">In </w:t>
      </w:r>
      <w:r w:rsidRPr="00797310">
        <w:rPr>
          <w:rFonts w:ascii="Gill Sans MT" w:hAnsi="Gill Sans MT"/>
          <w:b/>
          <w:sz w:val="24"/>
          <w:szCs w:val="24"/>
        </w:rPr>
        <w:t>Personal, Social and Emotional D</w:t>
      </w:r>
      <w:r w:rsidR="006C52DB" w:rsidRPr="00797310">
        <w:rPr>
          <w:rFonts w:ascii="Gill Sans MT" w:hAnsi="Gill Sans MT"/>
          <w:b/>
          <w:sz w:val="24"/>
          <w:szCs w:val="24"/>
        </w:rPr>
        <w:t>evelopment</w:t>
      </w:r>
      <w:r>
        <w:rPr>
          <w:rFonts w:ascii="Gill Sans MT" w:hAnsi="Gill Sans MT"/>
          <w:sz w:val="24"/>
          <w:szCs w:val="24"/>
        </w:rPr>
        <w:t>,</w:t>
      </w:r>
      <w:r w:rsidR="006C52DB">
        <w:rPr>
          <w:rFonts w:ascii="Gill Sans MT" w:hAnsi="Gill Sans MT"/>
          <w:sz w:val="24"/>
          <w:szCs w:val="24"/>
        </w:rPr>
        <w:t xml:space="preserve"> we will work on forming new relationships and will help the children to get to know one another through circle time games. We will learn about the routines of the day as well as the behavioural expectations </w:t>
      </w:r>
      <w:r>
        <w:rPr>
          <w:rFonts w:ascii="Gill Sans MT" w:hAnsi="Gill Sans MT"/>
          <w:sz w:val="24"/>
          <w:szCs w:val="24"/>
        </w:rPr>
        <w:t>we have at school.</w:t>
      </w:r>
      <w:r w:rsidR="008D585D">
        <w:rPr>
          <w:rFonts w:ascii="Gill Sans MT" w:hAnsi="Gill Sans MT"/>
          <w:sz w:val="24"/>
          <w:szCs w:val="24"/>
        </w:rPr>
        <w:t xml:space="preserve"> We will learn about the importance of sharing and being kind. </w:t>
      </w:r>
      <w:r w:rsidR="00A86629">
        <w:rPr>
          <w:rFonts w:ascii="Gill Sans MT" w:hAnsi="Gill Sans MT"/>
          <w:sz w:val="24"/>
          <w:szCs w:val="24"/>
        </w:rPr>
        <w:t>We will also talk about the importance of making healthy choices and brushing our teeth regularly.</w:t>
      </w:r>
    </w:p>
    <w:tbl>
      <w:tblPr>
        <w:tblStyle w:val="TableGrid"/>
        <w:tblW w:w="0" w:type="auto"/>
        <w:tblInd w:w="386" w:type="dxa"/>
        <w:tblLook w:val="04A0" w:firstRow="1" w:lastRow="0" w:firstColumn="1" w:lastColumn="0" w:noHBand="0" w:noVBand="1"/>
      </w:tblPr>
      <w:tblGrid>
        <w:gridCol w:w="9983"/>
      </w:tblGrid>
      <w:tr w:rsidR="002D4301" w14:paraId="032FAFFC" w14:textId="77777777" w:rsidTr="005E3006">
        <w:trPr>
          <w:trHeight w:val="284"/>
        </w:trPr>
        <w:tc>
          <w:tcPr>
            <w:tcW w:w="9983" w:type="dxa"/>
            <w:shd w:val="clear" w:color="auto" w:fill="B97ED4"/>
          </w:tcPr>
          <w:p w14:paraId="642BE651" w14:textId="77777777" w:rsidR="002D4301" w:rsidRPr="002D4301" w:rsidRDefault="002D4301" w:rsidP="005E3006">
            <w:pPr>
              <w:jc w:val="center"/>
              <w:rPr>
                <w:rFonts w:ascii="Gill Sans MT" w:hAnsi="Gill Sans MT"/>
                <w:b/>
                <w:sz w:val="24"/>
                <w:szCs w:val="24"/>
              </w:rPr>
            </w:pPr>
            <w:r w:rsidRPr="002D4301">
              <w:rPr>
                <w:rFonts w:ascii="Gill Sans MT" w:hAnsi="Gill Sans MT"/>
                <w:b/>
                <w:sz w:val="24"/>
                <w:szCs w:val="24"/>
              </w:rPr>
              <w:t>Personal, Social and Emotional Development</w:t>
            </w:r>
          </w:p>
        </w:tc>
      </w:tr>
      <w:tr w:rsidR="002D4301" w14:paraId="3E7CC7B1" w14:textId="77777777" w:rsidTr="00C942B9">
        <w:trPr>
          <w:trHeight w:val="284"/>
        </w:trPr>
        <w:tc>
          <w:tcPr>
            <w:tcW w:w="9983" w:type="dxa"/>
            <w:shd w:val="clear" w:color="auto" w:fill="B97ED4"/>
          </w:tcPr>
          <w:p w14:paraId="577F0201" w14:textId="77777777" w:rsidR="002D4301" w:rsidRDefault="002D4301" w:rsidP="005E3006">
            <w:pPr>
              <w:jc w:val="center"/>
              <w:rPr>
                <w:rFonts w:ascii="Gill Sans MT" w:hAnsi="Gill Sans MT"/>
                <w:b/>
                <w:sz w:val="24"/>
                <w:szCs w:val="24"/>
              </w:rPr>
            </w:pPr>
            <w:r>
              <w:rPr>
                <w:rFonts w:ascii="Gill Sans MT" w:hAnsi="Gill Sans MT"/>
                <w:b/>
                <w:sz w:val="24"/>
                <w:szCs w:val="24"/>
              </w:rPr>
              <w:t>Year R</w:t>
            </w:r>
          </w:p>
        </w:tc>
      </w:tr>
      <w:tr w:rsidR="002D4301" w:rsidRPr="00105B4C" w14:paraId="381C3F7E" w14:textId="77777777" w:rsidTr="00531CFC">
        <w:trPr>
          <w:trHeight w:val="284"/>
        </w:trPr>
        <w:tc>
          <w:tcPr>
            <w:tcW w:w="9983" w:type="dxa"/>
          </w:tcPr>
          <w:p w14:paraId="5405AE49" w14:textId="77777777" w:rsidR="002D4301" w:rsidRDefault="00797310" w:rsidP="005E3006">
            <w:pPr>
              <w:pStyle w:val="ListParagraph"/>
              <w:numPr>
                <w:ilvl w:val="0"/>
                <w:numId w:val="1"/>
              </w:numPr>
              <w:rPr>
                <w:rFonts w:ascii="Gill Sans MT" w:hAnsi="Gill Sans MT"/>
                <w:sz w:val="24"/>
                <w:szCs w:val="24"/>
              </w:rPr>
            </w:pPr>
            <w:r>
              <w:rPr>
                <w:rFonts w:ascii="Gill Sans MT" w:hAnsi="Gill Sans MT"/>
                <w:sz w:val="24"/>
                <w:szCs w:val="24"/>
              </w:rPr>
              <w:t>Select and use resources with some help.</w:t>
            </w:r>
          </w:p>
          <w:p w14:paraId="78FC1051" w14:textId="77777777" w:rsidR="00797310" w:rsidRPr="00EC1C68" w:rsidRDefault="00797310" w:rsidP="005E3006">
            <w:pPr>
              <w:pStyle w:val="ListParagraph"/>
              <w:numPr>
                <w:ilvl w:val="0"/>
                <w:numId w:val="1"/>
              </w:numPr>
              <w:rPr>
                <w:rFonts w:ascii="Gill Sans MT" w:hAnsi="Gill Sans MT"/>
                <w:sz w:val="24"/>
                <w:szCs w:val="24"/>
              </w:rPr>
            </w:pPr>
            <w:r>
              <w:rPr>
                <w:rFonts w:ascii="Gill Sans MT" w:hAnsi="Gill Sans MT"/>
                <w:sz w:val="24"/>
                <w:szCs w:val="24"/>
              </w:rPr>
              <w:t xml:space="preserve">Develop their sense of belonging to school. </w:t>
            </w:r>
          </w:p>
          <w:p w14:paraId="790ADF8B" w14:textId="77777777" w:rsidR="002D4301" w:rsidRDefault="00797310" w:rsidP="005E3006">
            <w:pPr>
              <w:pStyle w:val="ListParagraph"/>
              <w:numPr>
                <w:ilvl w:val="0"/>
                <w:numId w:val="1"/>
              </w:numPr>
              <w:rPr>
                <w:rFonts w:ascii="Gill Sans MT" w:hAnsi="Gill Sans MT"/>
                <w:sz w:val="24"/>
                <w:szCs w:val="24"/>
              </w:rPr>
            </w:pPr>
            <w:r>
              <w:rPr>
                <w:rFonts w:ascii="Gill Sans MT" w:hAnsi="Gill Sans MT"/>
                <w:sz w:val="24"/>
                <w:szCs w:val="24"/>
              </w:rPr>
              <w:t>Play with other children that may not be familiar to them.</w:t>
            </w:r>
          </w:p>
          <w:p w14:paraId="312EDBE5" w14:textId="77777777" w:rsidR="00797310" w:rsidRDefault="00797310" w:rsidP="005E3006">
            <w:pPr>
              <w:pStyle w:val="ListParagraph"/>
              <w:numPr>
                <w:ilvl w:val="0"/>
                <w:numId w:val="1"/>
              </w:numPr>
              <w:rPr>
                <w:rFonts w:ascii="Gill Sans MT" w:hAnsi="Gill Sans MT"/>
                <w:sz w:val="24"/>
                <w:szCs w:val="24"/>
              </w:rPr>
            </w:pPr>
            <w:r>
              <w:rPr>
                <w:rFonts w:ascii="Gill Sans MT" w:hAnsi="Gill Sans MT"/>
                <w:sz w:val="24"/>
                <w:szCs w:val="24"/>
              </w:rPr>
              <w:t xml:space="preserve">Follow basic rules, understanding why they are important. </w:t>
            </w:r>
          </w:p>
          <w:p w14:paraId="52E24C06" w14:textId="03F0CCE7" w:rsidR="008239B4" w:rsidRPr="00EC1C68" w:rsidRDefault="008239B4" w:rsidP="005E3006">
            <w:pPr>
              <w:pStyle w:val="ListParagraph"/>
              <w:numPr>
                <w:ilvl w:val="0"/>
                <w:numId w:val="1"/>
              </w:numPr>
              <w:rPr>
                <w:rFonts w:ascii="Gill Sans MT" w:hAnsi="Gill Sans MT"/>
                <w:sz w:val="24"/>
                <w:szCs w:val="24"/>
              </w:rPr>
            </w:pPr>
            <w:r>
              <w:rPr>
                <w:rFonts w:ascii="Gill Sans MT" w:hAnsi="Gill Sans MT"/>
                <w:sz w:val="24"/>
                <w:szCs w:val="24"/>
              </w:rPr>
              <w:t>Be increasingly independent in meeting their own care needs, e.g. brushing teeth</w:t>
            </w:r>
            <w:r w:rsidR="003A5DF6">
              <w:rPr>
                <w:rFonts w:ascii="Gill Sans MT" w:hAnsi="Gill Sans MT"/>
                <w:sz w:val="24"/>
                <w:szCs w:val="24"/>
              </w:rPr>
              <w:t xml:space="preserve">, healthy eating. </w:t>
            </w:r>
          </w:p>
          <w:p w14:paraId="15D2192B" w14:textId="77777777" w:rsidR="002D4301" w:rsidRPr="00797310" w:rsidRDefault="002D4301" w:rsidP="008239B4">
            <w:pPr>
              <w:pStyle w:val="ListParagraph"/>
              <w:rPr>
                <w:rFonts w:ascii="Gill Sans MT" w:hAnsi="Gill Sans MT"/>
                <w:sz w:val="24"/>
                <w:szCs w:val="24"/>
              </w:rPr>
            </w:pPr>
          </w:p>
        </w:tc>
      </w:tr>
    </w:tbl>
    <w:p w14:paraId="2EBC9972" w14:textId="77777777" w:rsidR="002D4301" w:rsidRDefault="002D4301" w:rsidP="00105B4C">
      <w:pPr>
        <w:rPr>
          <w:rFonts w:ascii="Gill Sans MT" w:hAnsi="Gill Sans MT"/>
          <w:b/>
          <w:sz w:val="24"/>
          <w:szCs w:val="24"/>
        </w:rPr>
      </w:pPr>
    </w:p>
    <w:p w14:paraId="145767A2" w14:textId="32AC23F9" w:rsidR="002D4301" w:rsidRPr="00BD09E8" w:rsidRDefault="002D4301" w:rsidP="00832DC7">
      <w:pPr>
        <w:ind w:left="720"/>
        <w:rPr>
          <w:rFonts w:ascii="Gill Sans MT" w:hAnsi="Gill Sans MT"/>
          <w:sz w:val="24"/>
          <w:szCs w:val="24"/>
        </w:rPr>
      </w:pPr>
      <w:r>
        <w:rPr>
          <w:rFonts w:ascii="Gill Sans MT" w:hAnsi="Gill Sans MT"/>
          <w:sz w:val="24"/>
          <w:szCs w:val="24"/>
        </w:rPr>
        <w:t xml:space="preserve">In </w:t>
      </w:r>
      <w:r w:rsidRPr="00797310">
        <w:rPr>
          <w:rFonts w:ascii="Gill Sans MT" w:hAnsi="Gill Sans MT"/>
          <w:b/>
          <w:sz w:val="24"/>
          <w:szCs w:val="24"/>
        </w:rPr>
        <w:t>Physical Development</w:t>
      </w:r>
      <w:r w:rsidR="00797310" w:rsidRPr="00797310">
        <w:rPr>
          <w:rFonts w:ascii="Gill Sans MT" w:hAnsi="Gill Sans MT"/>
          <w:b/>
          <w:sz w:val="24"/>
          <w:szCs w:val="24"/>
        </w:rPr>
        <w:t>,</w:t>
      </w:r>
      <w:r w:rsidR="00797310">
        <w:rPr>
          <w:rFonts w:ascii="Gill Sans MT" w:hAnsi="Gill Sans MT"/>
          <w:sz w:val="24"/>
          <w:szCs w:val="24"/>
        </w:rPr>
        <w:t xml:space="preserve"> we will be working on both our fine and gross motor skills. </w:t>
      </w:r>
      <w:r w:rsidR="00627445">
        <w:rPr>
          <w:rFonts w:ascii="Gill Sans MT" w:hAnsi="Gill Sans MT"/>
          <w:sz w:val="24"/>
          <w:szCs w:val="24"/>
        </w:rPr>
        <w:t>We will use playdough with different tools to strengthen ou</w:t>
      </w:r>
      <w:r w:rsidR="00861410">
        <w:rPr>
          <w:rFonts w:ascii="Gill Sans MT" w:hAnsi="Gill Sans MT"/>
          <w:sz w:val="24"/>
          <w:szCs w:val="24"/>
        </w:rPr>
        <w:t>r hand muscles as well as learni</w:t>
      </w:r>
      <w:r w:rsidR="00627445">
        <w:rPr>
          <w:rFonts w:ascii="Gill Sans MT" w:hAnsi="Gill Sans MT"/>
          <w:sz w:val="24"/>
          <w:szCs w:val="24"/>
        </w:rPr>
        <w:t xml:space="preserve">ng how to use scissors and hold a pencil for drawing and writing. </w:t>
      </w:r>
      <w:r w:rsidR="005E18C0">
        <w:rPr>
          <w:rFonts w:ascii="Gill Sans MT" w:hAnsi="Gill Sans MT"/>
          <w:sz w:val="24"/>
          <w:szCs w:val="24"/>
        </w:rPr>
        <w:t xml:space="preserve">We will move energetically outside, running, climbing and jumping. </w:t>
      </w:r>
    </w:p>
    <w:tbl>
      <w:tblPr>
        <w:tblStyle w:val="TableGrid"/>
        <w:tblW w:w="0" w:type="auto"/>
        <w:tblInd w:w="386" w:type="dxa"/>
        <w:tblLook w:val="04A0" w:firstRow="1" w:lastRow="0" w:firstColumn="1" w:lastColumn="0" w:noHBand="0" w:noVBand="1"/>
      </w:tblPr>
      <w:tblGrid>
        <w:gridCol w:w="9983"/>
      </w:tblGrid>
      <w:tr w:rsidR="002D4301" w14:paraId="4F9C5EAD" w14:textId="77777777" w:rsidTr="005E3006">
        <w:trPr>
          <w:trHeight w:val="284"/>
        </w:trPr>
        <w:tc>
          <w:tcPr>
            <w:tcW w:w="9983" w:type="dxa"/>
            <w:shd w:val="clear" w:color="auto" w:fill="52BDCC"/>
          </w:tcPr>
          <w:p w14:paraId="782F74AF" w14:textId="77777777" w:rsidR="002D4301" w:rsidRDefault="002D4301" w:rsidP="005E3006">
            <w:pPr>
              <w:jc w:val="center"/>
              <w:rPr>
                <w:rFonts w:ascii="Gill Sans MT" w:hAnsi="Gill Sans MT"/>
                <w:b/>
                <w:sz w:val="24"/>
                <w:szCs w:val="24"/>
              </w:rPr>
            </w:pPr>
            <w:r>
              <w:rPr>
                <w:rFonts w:ascii="Gill Sans MT" w:hAnsi="Gill Sans MT"/>
                <w:b/>
                <w:sz w:val="24"/>
                <w:szCs w:val="24"/>
              </w:rPr>
              <w:t>Physical Development</w:t>
            </w:r>
          </w:p>
        </w:tc>
      </w:tr>
      <w:tr w:rsidR="002D4301" w14:paraId="4E9EEFAE" w14:textId="77777777" w:rsidTr="00B62EBB">
        <w:trPr>
          <w:trHeight w:val="284"/>
        </w:trPr>
        <w:tc>
          <w:tcPr>
            <w:tcW w:w="9983" w:type="dxa"/>
            <w:shd w:val="clear" w:color="auto" w:fill="52BDCC"/>
          </w:tcPr>
          <w:p w14:paraId="3CE8EB7D" w14:textId="77777777" w:rsidR="002D4301" w:rsidRDefault="002D4301" w:rsidP="005E3006">
            <w:pPr>
              <w:jc w:val="center"/>
              <w:rPr>
                <w:rFonts w:ascii="Gill Sans MT" w:hAnsi="Gill Sans MT"/>
                <w:b/>
                <w:sz w:val="24"/>
                <w:szCs w:val="24"/>
              </w:rPr>
            </w:pPr>
            <w:r>
              <w:rPr>
                <w:rFonts w:ascii="Gill Sans MT" w:hAnsi="Gill Sans MT"/>
                <w:b/>
                <w:sz w:val="24"/>
                <w:szCs w:val="24"/>
              </w:rPr>
              <w:t>Year R</w:t>
            </w:r>
          </w:p>
        </w:tc>
      </w:tr>
      <w:tr w:rsidR="002D4301" w:rsidRPr="00105B4C" w14:paraId="5A359F01" w14:textId="77777777" w:rsidTr="00877B91">
        <w:trPr>
          <w:trHeight w:val="284"/>
        </w:trPr>
        <w:tc>
          <w:tcPr>
            <w:tcW w:w="9983" w:type="dxa"/>
          </w:tcPr>
          <w:p w14:paraId="425DB4D0" w14:textId="77777777" w:rsidR="002D4301" w:rsidRDefault="005E18C0" w:rsidP="005E3006">
            <w:pPr>
              <w:pStyle w:val="ListParagraph"/>
              <w:numPr>
                <w:ilvl w:val="0"/>
                <w:numId w:val="1"/>
              </w:numPr>
              <w:rPr>
                <w:rFonts w:ascii="Gill Sans MT" w:hAnsi="Gill Sans MT"/>
                <w:sz w:val="24"/>
                <w:szCs w:val="24"/>
              </w:rPr>
            </w:pPr>
            <w:r>
              <w:rPr>
                <w:rFonts w:ascii="Gill Sans MT" w:hAnsi="Gill Sans MT"/>
                <w:sz w:val="24"/>
                <w:szCs w:val="24"/>
              </w:rPr>
              <w:t xml:space="preserve">Develop their balancing skills and ride a scooter and 3-wheeled bike. </w:t>
            </w:r>
          </w:p>
          <w:p w14:paraId="650522F6" w14:textId="557154EA" w:rsidR="003A6EDB" w:rsidRPr="008C6F82" w:rsidRDefault="005E18C0" w:rsidP="008C6F82">
            <w:pPr>
              <w:pStyle w:val="ListParagraph"/>
              <w:numPr>
                <w:ilvl w:val="0"/>
                <w:numId w:val="1"/>
              </w:numPr>
              <w:rPr>
                <w:rFonts w:ascii="Gill Sans MT" w:hAnsi="Gill Sans MT"/>
                <w:sz w:val="24"/>
                <w:szCs w:val="24"/>
              </w:rPr>
            </w:pPr>
            <w:r>
              <w:rPr>
                <w:rFonts w:ascii="Gill Sans MT" w:hAnsi="Gill Sans MT"/>
                <w:sz w:val="24"/>
                <w:szCs w:val="24"/>
              </w:rPr>
              <w:t xml:space="preserve">Use one-handed tools, e.g. scissors. </w:t>
            </w:r>
          </w:p>
          <w:p w14:paraId="111B1914" w14:textId="7782B6EA" w:rsidR="0027757D" w:rsidRDefault="008C6F82" w:rsidP="00FC0B76">
            <w:pPr>
              <w:pStyle w:val="ListParagraph"/>
              <w:numPr>
                <w:ilvl w:val="0"/>
                <w:numId w:val="1"/>
              </w:numPr>
              <w:rPr>
                <w:rFonts w:ascii="Gill Sans MT" w:hAnsi="Gill Sans MT"/>
                <w:sz w:val="24"/>
                <w:szCs w:val="24"/>
              </w:rPr>
            </w:pPr>
            <w:r>
              <w:rPr>
                <w:rFonts w:ascii="Gill Sans MT" w:hAnsi="Gill Sans MT"/>
                <w:sz w:val="24"/>
                <w:szCs w:val="24"/>
              </w:rPr>
              <w:t xml:space="preserve">Skip, hop and stand on one leg during games. </w:t>
            </w:r>
          </w:p>
          <w:p w14:paraId="3AFC5FCD" w14:textId="73A7462A" w:rsidR="008C6F82" w:rsidRDefault="008C6F82" w:rsidP="00FC0B76">
            <w:pPr>
              <w:pStyle w:val="ListParagraph"/>
              <w:numPr>
                <w:ilvl w:val="0"/>
                <w:numId w:val="1"/>
              </w:numPr>
              <w:rPr>
                <w:rFonts w:ascii="Gill Sans MT" w:hAnsi="Gill Sans MT"/>
                <w:sz w:val="24"/>
                <w:szCs w:val="24"/>
              </w:rPr>
            </w:pPr>
            <w:r>
              <w:rPr>
                <w:rFonts w:ascii="Gill Sans MT" w:hAnsi="Gill Sans MT"/>
                <w:sz w:val="24"/>
                <w:szCs w:val="24"/>
              </w:rPr>
              <w:t xml:space="preserve">Use large muscle movements when playing. </w:t>
            </w:r>
          </w:p>
          <w:p w14:paraId="559731FE" w14:textId="0A917BCE" w:rsidR="008C6F82" w:rsidRPr="00FC0B76" w:rsidRDefault="008C6F82" w:rsidP="00FC0B76">
            <w:pPr>
              <w:pStyle w:val="ListParagraph"/>
              <w:numPr>
                <w:ilvl w:val="0"/>
                <w:numId w:val="1"/>
              </w:numPr>
              <w:rPr>
                <w:rFonts w:ascii="Gill Sans MT" w:hAnsi="Gill Sans MT"/>
                <w:sz w:val="24"/>
                <w:szCs w:val="24"/>
              </w:rPr>
            </w:pPr>
            <w:r>
              <w:rPr>
                <w:rFonts w:ascii="Gill Sans MT" w:hAnsi="Gill Sans MT"/>
                <w:sz w:val="24"/>
                <w:szCs w:val="24"/>
              </w:rPr>
              <w:t xml:space="preserve">Go up steps and stairs and climb using alternate feet. </w:t>
            </w:r>
          </w:p>
          <w:p w14:paraId="579DC258" w14:textId="77777777" w:rsidR="002D4301" w:rsidRPr="002D4301" w:rsidRDefault="002D4301" w:rsidP="002D4301">
            <w:pPr>
              <w:rPr>
                <w:rFonts w:ascii="Gill Sans MT" w:hAnsi="Gill Sans MT"/>
                <w:b/>
                <w:sz w:val="24"/>
                <w:szCs w:val="24"/>
              </w:rPr>
            </w:pPr>
          </w:p>
        </w:tc>
      </w:tr>
    </w:tbl>
    <w:p w14:paraId="5621DEED" w14:textId="77777777" w:rsidR="002D4301" w:rsidRDefault="002D4301" w:rsidP="00105B4C">
      <w:pPr>
        <w:rPr>
          <w:rFonts w:ascii="Gill Sans MT" w:hAnsi="Gill Sans MT"/>
          <w:b/>
          <w:sz w:val="24"/>
          <w:szCs w:val="24"/>
        </w:rPr>
      </w:pPr>
    </w:p>
    <w:p w14:paraId="6C7203B6" w14:textId="77777777" w:rsidR="002920A7" w:rsidRDefault="002920A7" w:rsidP="00105B4C">
      <w:pPr>
        <w:rPr>
          <w:rFonts w:ascii="Gill Sans MT" w:hAnsi="Gill Sans MT"/>
          <w:b/>
          <w:sz w:val="24"/>
          <w:szCs w:val="24"/>
        </w:rPr>
      </w:pPr>
    </w:p>
    <w:p w14:paraId="6D05403F" w14:textId="77777777" w:rsidR="002920A7" w:rsidRDefault="002920A7" w:rsidP="00105B4C">
      <w:pPr>
        <w:rPr>
          <w:rFonts w:ascii="Gill Sans MT" w:hAnsi="Gill Sans MT"/>
          <w:b/>
          <w:sz w:val="24"/>
          <w:szCs w:val="24"/>
        </w:rPr>
      </w:pPr>
    </w:p>
    <w:p w14:paraId="7D7E96B6" w14:textId="77777777" w:rsidR="002920A7" w:rsidRDefault="002920A7" w:rsidP="00105B4C">
      <w:pPr>
        <w:rPr>
          <w:rFonts w:ascii="Gill Sans MT" w:hAnsi="Gill Sans MT"/>
          <w:b/>
          <w:sz w:val="24"/>
          <w:szCs w:val="24"/>
        </w:rPr>
      </w:pPr>
    </w:p>
    <w:p w14:paraId="5965D95D" w14:textId="77777777" w:rsidR="002920A7" w:rsidRDefault="002920A7" w:rsidP="00105B4C">
      <w:pPr>
        <w:rPr>
          <w:rFonts w:ascii="Gill Sans MT" w:hAnsi="Gill Sans MT"/>
          <w:b/>
          <w:sz w:val="24"/>
          <w:szCs w:val="24"/>
        </w:rPr>
      </w:pPr>
    </w:p>
    <w:p w14:paraId="3350AB83" w14:textId="77777777" w:rsidR="00FC0B76" w:rsidRPr="00FC0B76" w:rsidRDefault="00FC0B76" w:rsidP="00FC0B76">
      <w:pPr>
        <w:jc w:val="center"/>
        <w:rPr>
          <w:rFonts w:ascii="Gill Sans MT" w:hAnsi="Gill Sans MT"/>
          <w:b/>
          <w:sz w:val="24"/>
          <w:szCs w:val="24"/>
          <w:u w:val="single"/>
        </w:rPr>
      </w:pPr>
      <w:r>
        <w:rPr>
          <w:rFonts w:ascii="Gill Sans MT" w:hAnsi="Gill Sans MT"/>
          <w:b/>
          <w:sz w:val="24"/>
          <w:szCs w:val="24"/>
          <w:u w:val="single"/>
        </w:rPr>
        <w:t>Specific</w:t>
      </w:r>
      <w:r w:rsidRPr="00A16E38">
        <w:rPr>
          <w:rFonts w:ascii="Gill Sans MT" w:hAnsi="Gill Sans MT"/>
          <w:b/>
          <w:sz w:val="24"/>
          <w:szCs w:val="24"/>
          <w:u w:val="single"/>
        </w:rPr>
        <w:t xml:space="preserve"> Areas of Learning:</w:t>
      </w:r>
    </w:p>
    <w:p w14:paraId="38D09B8E" w14:textId="1E292EF1" w:rsidR="00FC0B76" w:rsidRPr="00FC0B76" w:rsidRDefault="00FC0B76" w:rsidP="00FC0B76">
      <w:pPr>
        <w:ind w:left="720"/>
        <w:rPr>
          <w:rFonts w:ascii="Gill Sans MT" w:hAnsi="Gill Sans MT"/>
          <w:sz w:val="24"/>
          <w:szCs w:val="24"/>
        </w:rPr>
      </w:pPr>
      <w:r w:rsidRPr="00FC0B76">
        <w:rPr>
          <w:rFonts w:ascii="Gill Sans MT" w:hAnsi="Gill Sans MT"/>
          <w:sz w:val="24"/>
          <w:szCs w:val="24"/>
        </w:rPr>
        <w:t>I</w:t>
      </w:r>
      <w:r>
        <w:rPr>
          <w:rFonts w:ascii="Gill Sans MT" w:hAnsi="Gill Sans MT"/>
          <w:sz w:val="24"/>
          <w:szCs w:val="24"/>
        </w:rPr>
        <w:t xml:space="preserve">n </w:t>
      </w:r>
      <w:r w:rsidRPr="00FC0B76">
        <w:rPr>
          <w:rFonts w:ascii="Gill Sans MT" w:hAnsi="Gill Sans MT"/>
          <w:b/>
          <w:sz w:val="24"/>
          <w:szCs w:val="24"/>
        </w:rPr>
        <w:t>Literacy</w:t>
      </w:r>
      <w:r>
        <w:rPr>
          <w:rFonts w:ascii="Gill Sans MT" w:hAnsi="Gill Sans MT"/>
          <w:sz w:val="24"/>
          <w:szCs w:val="24"/>
        </w:rPr>
        <w:t xml:space="preserve">, we will begin to learn </w:t>
      </w:r>
      <w:r w:rsidR="00B81084">
        <w:rPr>
          <w:rFonts w:ascii="Gill Sans MT" w:hAnsi="Gill Sans MT"/>
          <w:sz w:val="24"/>
          <w:szCs w:val="24"/>
        </w:rPr>
        <w:t>phonics block 1</w:t>
      </w:r>
      <w:r>
        <w:rPr>
          <w:rFonts w:ascii="Gill Sans MT" w:hAnsi="Gill Sans MT"/>
          <w:sz w:val="24"/>
          <w:szCs w:val="24"/>
        </w:rPr>
        <w:t xml:space="preserve">, realising that each letter makes a sound. We will begin to blend sounds together to read simple 2 and 3-letter words. We will share different types of texts and demonstrate our understanding of these. </w:t>
      </w:r>
    </w:p>
    <w:tbl>
      <w:tblPr>
        <w:tblStyle w:val="TableGrid"/>
        <w:tblW w:w="0" w:type="auto"/>
        <w:tblInd w:w="386" w:type="dxa"/>
        <w:tblLook w:val="04A0" w:firstRow="1" w:lastRow="0" w:firstColumn="1" w:lastColumn="0" w:noHBand="0" w:noVBand="1"/>
      </w:tblPr>
      <w:tblGrid>
        <w:gridCol w:w="9983"/>
      </w:tblGrid>
      <w:tr w:rsidR="00FC0B76" w14:paraId="47D3379A" w14:textId="77777777" w:rsidTr="001F3F6C">
        <w:trPr>
          <w:trHeight w:val="284"/>
        </w:trPr>
        <w:tc>
          <w:tcPr>
            <w:tcW w:w="9983" w:type="dxa"/>
            <w:shd w:val="clear" w:color="auto" w:fill="FFFF00"/>
          </w:tcPr>
          <w:p w14:paraId="35EC5DB2" w14:textId="77777777" w:rsidR="00FC0B76" w:rsidRDefault="00FC0B76" w:rsidP="001F3F6C">
            <w:pPr>
              <w:jc w:val="center"/>
              <w:rPr>
                <w:rFonts w:ascii="Gill Sans MT" w:hAnsi="Gill Sans MT"/>
                <w:b/>
                <w:sz w:val="24"/>
                <w:szCs w:val="24"/>
              </w:rPr>
            </w:pPr>
            <w:r>
              <w:rPr>
                <w:rFonts w:ascii="Gill Sans MT" w:hAnsi="Gill Sans MT"/>
                <w:b/>
                <w:sz w:val="24"/>
                <w:szCs w:val="24"/>
              </w:rPr>
              <w:t>Literacy</w:t>
            </w:r>
          </w:p>
        </w:tc>
      </w:tr>
      <w:tr w:rsidR="00FC0B76" w14:paraId="28F1430A" w14:textId="77777777" w:rsidTr="001F3F6C">
        <w:trPr>
          <w:trHeight w:val="284"/>
        </w:trPr>
        <w:tc>
          <w:tcPr>
            <w:tcW w:w="9983" w:type="dxa"/>
            <w:shd w:val="clear" w:color="auto" w:fill="FFFF00"/>
          </w:tcPr>
          <w:p w14:paraId="0D08E2CB" w14:textId="77777777" w:rsidR="00FC0B76" w:rsidRDefault="00FC0B76" w:rsidP="001F3F6C">
            <w:pPr>
              <w:jc w:val="center"/>
              <w:rPr>
                <w:rFonts w:ascii="Gill Sans MT" w:hAnsi="Gill Sans MT"/>
                <w:b/>
                <w:sz w:val="24"/>
                <w:szCs w:val="24"/>
              </w:rPr>
            </w:pPr>
            <w:r>
              <w:rPr>
                <w:rFonts w:ascii="Gill Sans MT" w:hAnsi="Gill Sans MT"/>
                <w:b/>
                <w:sz w:val="24"/>
                <w:szCs w:val="24"/>
              </w:rPr>
              <w:t>Year R</w:t>
            </w:r>
          </w:p>
        </w:tc>
      </w:tr>
      <w:tr w:rsidR="00FC0B76" w:rsidRPr="00105B4C" w14:paraId="796270C9" w14:textId="77777777" w:rsidTr="001F3F6C">
        <w:trPr>
          <w:trHeight w:val="284"/>
        </w:trPr>
        <w:tc>
          <w:tcPr>
            <w:tcW w:w="9983" w:type="dxa"/>
          </w:tcPr>
          <w:p w14:paraId="4AA5A070" w14:textId="77777777" w:rsidR="00FC0B76" w:rsidRPr="00191ABB" w:rsidRDefault="00FC0B76" w:rsidP="001F3F6C">
            <w:pPr>
              <w:pStyle w:val="ListParagraph"/>
              <w:numPr>
                <w:ilvl w:val="0"/>
                <w:numId w:val="1"/>
              </w:numPr>
              <w:rPr>
                <w:rFonts w:ascii="Gill Sans MT" w:hAnsi="Gill Sans MT"/>
                <w:sz w:val="24"/>
                <w:szCs w:val="24"/>
              </w:rPr>
            </w:pPr>
            <w:r>
              <w:rPr>
                <w:rFonts w:ascii="Gill Sans MT" w:hAnsi="Gill Sans MT"/>
                <w:sz w:val="24"/>
                <w:szCs w:val="24"/>
              </w:rPr>
              <w:t>Develop an understanding of how a book works –e.g. we read text from left to right,</w:t>
            </w:r>
            <w:r w:rsidR="00864DC0">
              <w:rPr>
                <w:rFonts w:ascii="Gill Sans MT" w:hAnsi="Gill Sans MT"/>
                <w:sz w:val="24"/>
                <w:szCs w:val="24"/>
              </w:rPr>
              <w:t xml:space="preserve"> print has purpose and meaning.</w:t>
            </w:r>
          </w:p>
          <w:p w14:paraId="4F08BF4E" w14:textId="77777777" w:rsidR="00FC0B76" w:rsidRPr="00191ABB" w:rsidRDefault="00FC0B76" w:rsidP="001F3F6C">
            <w:pPr>
              <w:pStyle w:val="ListParagraph"/>
              <w:numPr>
                <w:ilvl w:val="0"/>
                <w:numId w:val="1"/>
              </w:numPr>
              <w:rPr>
                <w:rFonts w:ascii="Gill Sans MT" w:hAnsi="Gill Sans MT"/>
                <w:sz w:val="24"/>
                <w:szCs w:val="24"/>
              </w:rPr>
            </w:pPr>
            <w:r>
              <w:rPr>
                <w:rFonts w:ascii="Gill Sans MT" w:hAnsi="Gill Sans MT"/>
                <w:sz w:val="24"/>
                <w:szCs w:val="24"/>
              </w:rPr>
              <w:t>Learn rhymes and clap along to a rhythm.</w:t>
            </w:r>
          </w:p>
          <w:p w14:paraId="1B382A93" w14:textId="57782CFF" w:rsidR="00FC0B76" w:rsidRDefault="00FC0B76" w:rsidP="00FC0B76">
            <w:pPr>
              <w:pStyle w:val="ListParagraph"/>
              <w:numPr>
                <w:ilvl w:val="0"/>
                <w:numId w:val="1"/>
              </w:numPr>
              <w:rPr>
                <w:rFonts w:ascii="Gill Sans MT" w:hAnsi="Gill Sans MT"/>
                <w:sz w:val="24"/>
                <w:szCs w:val="24"/>
              </w:rPr>
            </w:pPr>
            <w:r>
              <w:rPr>
                <w:rFonts w:ascii="Gill Sans MT" w:hAnsi="Gill Sans MT"/>
                <w:sz w:val="24"/>
                <w:szCs w:val="24"/>
              </w:rPr>
              <w:t xml:space="preserve">Begin </w:t>
            </w:r>
            <w:proofErr w:type="gramStart"/>
            <w:r w:rsidR="008E58B0">
              <w:rPr>
                <w:rFonts w:ascii="Gill Sans MT" w:hAnsi="Gill Sans MT"/>
                <w:sz w:val="24"/>
                <w:szCs w:val="24"/>
              </w:rPr>
              <w:t>schools</w:t>
            </w:r>
            <w:proofErr w:type="gramEnd"/>
            <w:r w:rsidR="008E58B0">
              <w:rPr>
                <w:rFonts w:ascii="Gill Sans MT" w:hAnsi="Gill Sans MT"/>
                <w:sz w:val="24"/>
                <w:szCs w:val="24"/>
              </w:rPr>
              <w:t xml:space="preserve"> synthetic phonics programme. </w:t>
            </w:r>
          </w:p>
          <w:p w14:paraId="54C60784" w14:textId="77777777" w:rsidR="00FC0B76" w:rsidRDefault="00FC0B76" w:rsidP="00FC0B76">
            <w:pPr>
              <w:pStyle w:val="ListParagraph"/>
              <w:numPr>
                <w:ilvl w:val="0"/>
                <w:numId w:val="1"/>
              </w:numPr>
              <w:rPr>
                <w:rFonts w:ascii="Gill Sans MT" w:hAnsi="Gill Sans MT"/>
                <w:sz w:val="24"/>
                <w:szCs w:val="24"/>
              </w:rPr>
            </w:pPr>
            <w:r>
              <w:rPr>
                <w:rFonts w:ascii="Gill Sans MT" w:hAnsi="Gill Sans MT"/>
                <w:sz w:val="24"/>
                <w:szCs w:val="24"/>
              </w:rPr>
              <w:t xml:space="preserve">Attempt to write their first name. </w:t>
            </w:r>
          </w:p>
          <w:p w14:paraId="4C1B430C" w14:textId="77777777" w:rsidR="00FC0B76" w:rsidRPr="00FC0B76" w:rsidRDefault="00FC0B76" w:rsidP="00FC0B76">
            <w:pPr>
              <w:pStyle w:val="ListParagraph"/>
              <w:numPr>
                <w:ilvl w:val="0"/>
                <w:numId w:val="1"/>
              </w:numPr>
              <w:rPr>
                <w:rFonts w:ascii="Gill Sans MT" w:hAnsi="Gill Sans MT"/>
                <w:sz w:val="24"/>
                <w:szCs w:val="24"/>
              </w:rPr>
            </w:pPr>
            <w:r>
              <w:rPr>
                <w:rFonts w:ascii="Gill Sans MT" w:hAnsi="Gill Sans MT"/>
                <w:sz w:val="24"/>
                <w:szCs w:val="24"/>
              </w:rPr>
              <w:t>Us</w:t>
            </w:r>
            <w:r w:rsidR="002920A7">
              <w:rPr>
                <w:rFonts w:ascii="Gill Sans MT" w:hAnsi="Gill Sans MT"/>
                <w:sz w:val="24"/>
                <w:szCs w:val="24"/>
              </w:rPr>
              <w:t xml:space="preserve">e marks to communicate meaning and write some letters accurately. </w:t>
            </w:r>
          </w:p>
          <w:p w14:paraId="4CE7F302" w14:textId="77777777" w:rsidR="00FC0B76" w:rsidRPr="002D4301" w:rsidRDefault="00FC0B76" w:rsidP="001F3F6C">
            <w:pPr>
              <w:rPr>
                <w:rFonts w:ascii="Gill Sans MT" w:hAnsi="Gill Sans MT"/>
                <w:b/>
                <w:sz w:val="24"/>
                <w:szCs w:val="24"/>
              </w:rPr>
            </w:pPr>
          </w:p>
        </w:tc>
      </w:tr>
    </w:tbl>
    <w:p w14:paraId="508DBFC9" w14:textId="77777777" w:rsidR="00650C9B" w:rsidRDefault="00650C9B" w:rsidP="00105B4C">
      <w:pPr>
        <w:rPr>
          <w:rFonts w:ascii="Gill Sans MT" w:hAnsi="Gill Sans MT"/>
          <w:b/>
          <w:sz w:val="24"/>
          <w:szCs w:val="24"/>
        </w:rPr>
      </w:pPr>
    </w:p>
    <w:p w14:paraId="69036A18" w14:textId="77777777" w:rsidR="00FC0B76" w:rsidRPr="00FC0B76" w:rsidRDefault="00FC0B76" w:rsidP="007F02EF">
      <w:pPr>
        <w:ind w:left="720"/>
        <w:rPr>
          <w:rFonts w:ascii="Gill Sans MT" w:hAnsi="Gill Sans MT"/>
          <w:sz w:val="24"/>
          <w:szCs w:val="24"/>
        </w:rPr>
      </w:pPr>
      <w:r w:rsidRPr="00FC0B76">
        <w:rPr>
          <w:rFonts w:ascii="Gill Sans MT" w:hAnsi="Gill Sans MT"/>
          <w:sz w:val="24"/>
          <w:szCs w:val="24"/>
        </w:rPr>
        <w:t xml:space="preserve">In </w:t>
      </w:r>
      <w:r w:rsidRPr="00FC0B76">
        <w:rPr>
          <w:rFonts w:ascii="Gill Sans MT" w:hAnsi="Gill Sans MT"/>
          <w:b/>
          <w:sz w:val="24"/>
          <w:szCs w:val="24"/>
        </w:rPr>
        <w:t>Mathematics,</w:t>
      </w:r>
      <w:r w:rsidRPr="00FC0B76">
        <w:rPr>
          <w:rFonts w:ascii="Gill Sans MT" w:hAnsi="Gill Sans MT"/>
          <w:sz w:val="24"/>
          <w:szCs w:val="24"/>
        </w:rPr>
        <w:t xml:space="preserve"> we will</w:t>
      </w:r>
      <w:r w:rsidR="007F02EF">
        <w:rPr>
          <w:rFonts w:ascii="Gill Sans MT" w:hAnsi="Gill Sans MT"/>
          <w:sz w:val="24"/>
          <w:szCs w:val="24"/>
        </w:rPr>
        <w:t xml:space="preserve"> learn number rhymes to develop our understanding of numbers to 10. </w:t>
      </w:r>
      <w:r w:rsidR="002920A7">
        <w:rPr>
          <w:rFonts w:ascii="Gill Sans MT" w:hAnsi="Gill Sans MT"/>
          <w:sz w:val="24"/>
          <w:szCs w:val="24"/>
        </w:rPr>
        <w:t xml:space="preserve">We will practise counting sets of objects accurately and match them to the correct numeral. We will learn about 2D shapes, go on a shape hunt </w:t>
      </w:r>
      <w:r w:rsidR="00377B28">
        <w:rPr>
          <w:rFonts w:ascii="Gill Sans MT" w:hAnsi="Gill Sans MT"/>
          <w:sz w:val="24"/>
          <w:szCs w:val="24"/>
        </w:rPr>
        <w:t xml:space="preserve">and use them to make pictures. We will introduce the skills of measuring length and using positional language and we will learn what numbers the Numicon shapes represent. </w:t>
      </w:r>
    </w:p>
    <w:tbl>
      <w:tblPr>
        <w:tblStyle w:val="TableGrid"/>
        <w:tblW w:w="0" w:type="auto"/>
        <w:tblInd w:w="386" w:type="dxa"/>
        <w:tblLook w:val="04A0" w:firstRow="1" w:lastRow="0" w:firstColumn="1" w:lastColumn="0" w:noHBand="0" w:noVBand="1"/>
      </w:tblPr>
      <w:tblGrid>
        <w:gridCol w:w="9983"/>
      </w:tblGrid>
      <w:tr w:rsidR="00FC0B76" w14:paraId="71AFAFD5" w14:textId="77777777" w:rsidTr="001F3F6C">
        <w:trPr>
          <w:trHeight w:val="284"/>
        </w:trPr>
        <w:tc>
          <w:tcPr>
            <w:tcW w:w="9983" w:type="dxa"/>
            <w:shd w:val="clear" w:color="auto" w:fill="B4C6E7" w:themeFill="accent5" w:themeFillTint="66"/>
          </w:tcPr>
          <w:p w14:paraId="430A0006" w14:textId="77777777" w:rsidR="00FC0B76" w:rsidRDefault="00FC0B76" w:rsidP="001F3F6C">
            <w:pPr>
              <w:jc w:val="center"/>
              <w:rPr>
                <w:rFonts w:ascii="Gill Sans MT" w:hAnsi="Gill Sans MT"/>
                <w:b/>
                <w:sz w:val="24"/>
                <w:szCs w:val="24"/>
              </w:rPr>
            </w:pPr>
            <w:r>
              <w:rPr>
                <w:rFonts w:ascii="Gill Sans MT" w:hAnsi="Gill Sans MT"/>
                <w:b/>
                <w:sz w:val="24"/>
                <w:szCs w:val="24"/>
              </w:rPr>
              <w:t>Mathematics</w:t>
            </w:r>
          </w:p>
        </w:tc>
      </w:tr>
      <w:tr w:rsidR="00FC0B76" w14:paraId="2AE7A991" w14:textId="77777777" w:rsidTr="001F3F6C">
        <w:trPr>
          <w:trHeight w:val="284"/>
        </w:trPr>
        <w:tc>
          <w:tcPr>
            <w:tcW w:w="9983" w:type="dxa"/>
            <w:shd w:val="clear" w:color="auto" w:fill="B4C6E7" w:themeFill="accent5" w:themeFillTint="66"/>
          </w:tcPr>
          <w:p w14:paraId="7BF96D6B" w14:textId="77777777" w:rsidR="00FC0B76" w:rsidRDefault="00FC0B76" w:rsidP="001F3F6C">
            <w:pPr>
              <w:jc w:val="center"/>
              <w:rPr>
                <w:rFonts w:ascii="Gill Sans MT" w:hAnsi="Gill Sans MT"/>
                <w:b/>
                <w:sz w:val="24"/>
                <w:szCs w:val="24"/>
              </w:rPr>
            </w:pPr>
            <w:r>
              <w:rPr>
                <w:rFonts w:ascii="Gill Sans MT" w:hAnsi="Gill Sans MT"/>
                <w:b/>
                <w:sz w:val="24"/>
                <w:szCs w:val="24"/>
              </w:rPr>
              <w:t>Year R</w:t>
            </w:r>
          </w:p>
        </w:tc>
      </w:tr>
      <w:tr w:rsidR="00FC0B76" w:rsidRPr="00105B4C" w14:paraId="1F47FF20" w14:textId="77777777" w:rsidTr="001F3F6C">
        <w:trPr>
          <w:trHeight w:val="284"/>
        </w:trPr>
        <w:tc>
          <w:tcPr>
            <w:tcW w:w="9983" w:type="dxa"/>
          </w:tcPr>
          <w:p w14:paraId="1460F7B8" w14:textId="190BDBE7" w:rsidR="00FC0B76" w:rsidRPr="00F05D86" w:rsidRDefault="00FC0B76" w:rsidP="00F05D86">
            <w:pPr>
              <w:rPr>
                <w:rFonts w:ascii="Gill Sans MT" w:hAnsi="Gill Sans MT"/>
                <w:sz w:val="24"/>
                <w:szCs w:val="24"/>
              </w:rPr>
            </w:pPr>
          </w:p>
          <w:p w14:paraId="039A9A03" w14:textId="2ED57B8E" w:rsidR="00330267" w:rsidRPr="00330267" w:rsidRDefault="00330267" w:rsidP="00330267">
            <w:pPr>
              <w:pStyle w:val="ListParagraph"/>
              <w:numPr>
                <w:ilvl w:val="0"/>
                <w:numId w:val="1"/>
              </w:numPr>
              <w:rPr>
                <w:rFonts w:ascii="Gill Sans MT" w:hAnsi="Gill Sans MT"/>
                <w:sz w:val="24"/>
                <w:szCs w:val="24"/>
              </w:rPr>
            </w:pPr>
            <w:r>
              <w:rPr>
                <w:rFonts w:ascii="Gill Sans MT" w:hAnsi="Gill Sans MT"/>
                <w:sz w:val="24"/>
                <w:szCs w:val="24"/>
              </w:rPr>
              <w:t xml:space="preserve">Develop fast recognition of up to 3 objects (subitising). </w:t>
            </w:r>
          </w:p>
          <w:p w14:paraId="07A5B651" w14:textId="371033A9" w:rsidR="00FC0B76" w:rsidRDefault="00FC0B76" w:rsidP="001F3F6C">
            <w:pPr>
              <w:pStyle w:val="ListParagraph"/>
              <w:numPr>
                <w:ilvl w:val="0"/>
                <w:numId w:val="1"/>
              </w:numPr>
              <w:rPr>
                <w:rFonts w:ascii="Gill Sans MT" w:hAnsi="Gill Sans MT"/>
                <w:sz w:val="24"/>
                <w:szCs w:val="24"/>
              </w:rPr>
            </w:pPr>
            <w:r>
              <w:rPr>
                <w:rFonts w:ascii="Gill Sans MT" w:hAnsi="Gill Sans MT"/>
                <w:sz w:val="24"/>
                <w:szCs w:val="24"/>
              </w:rPr>
              <w:t>Say 1 number for each object 1-5.</w:t>
            </w:r>
          </w:p>
          <w:p w14:paraId="7B4FEE9B" w14:textId="77777777" w:rsidR="00FC0B76" w:rsidRDefault="00FC0B76" w:rsidP="001F3F6C">
            <w:pPr>
              <w:pStyle w:val="ListParagraph"/>
              <w:numPr>
                <w:ilvl w:val="0"/>
                <w:numId w:val="1"/>
              </w:numPr>
              <w:rPr>
                <w:rFonts w:ascii="Gill Sans MT" w:hAnsi="Gill Sans MT"/>
                <w:sz w:val="24"/>
                <w:szCs w:val="24"/>
              </w:rPr>
            </w:pPr>
            <w:r>
              <w:rPr>
                <w:rFonts w:ascii="Gill Sans MT" w:hAnsi="Gill Sans MT"/>
                <w:sz w:val="24"/>
                <w:szCs w:val="24"/>
              </w:rPr>
              <w:t>Use fingers to count and match objects up to 5.</w:t>
            </w:r>
          </w:p>
          <w:p w14:paraId="4F71EAD2" w14:textId="77777777" w:rsidR="00377B28" w:rsidRDefault="00377B28" w:rsidP="001F3F6C">
            <w:pPr>
              <w:pStyle w:val="ListParagraph"/>
              <w:numPr>
                <w:ilvl w:val="0"/>
                <w:numId w:val="1"/>
              </w:numPr>
              <w:rPr>
                <w:rFonts w:ascii="Gill Sans MT" w:hAnsi="Gill Sans MT"/>
                <w:sz w:val="24"/>
                <w:szCs w:val="24"/>
              </w:rPr>
            </w:pPr>
            <w:r>
              <w:rPr>
                <w:rFonts w:ascii="Gill Sans MT" w:hAnsi="Gill Sans MT"/>
                <w:sz w:val="24"/>
                <w:szCs w:val="24"/>
              </w:rPr>
              <w:t xml:space="preserve">Make comparisons between objects relating to size and length. </w:t>
            </w:r>
          </w:p>
          <w:p w14:paraId="3297614C" w14:textId="1E1D4387" w:rsidR="00F05D86" w:rsidRDefault="00F05D86" w:rsidP="001F3F6C">
            <w:pPr>
              <w:pStyle w:val="ListParagraph"/>
              <w:numPr>
                <w:ilvl w:val="0"/>
                <w:numId w:val="1"/>
              </w:numPr>
              <w:rPr>
                <w:rFonts w:ascii="Gill Sans MT" w:hAnsi="Gill Sans MT"/>
                <w:sz w:val="24"/>
                <w:szCs w:val="24"/>
              </w:rPr>
            </w:pPr>
            <w:r>
              <w:rPr>
                <w:rFonts w:ascii="Gill Sans MT" w:hAnsi="Gill Sans MT"/>
                <w:sz w:val="24"/>
                <w:szCs w:val="24"/>
              </w:rPr>
              <w:t>Compare quantities using language ‘more than’ or ‘fewer than.’</w:t>
            </w:r>
          </w:p>
          <w:p w14:paraId="4FBE6B38" w14:textId="512FB371" w:rsidR="00A639A6" w:rsidRDefault="00A639A6" w:rsidP="001F3F6C">
            <w:pPr>
              <w:pStyle w:val="ListParagraph"/>
              <w:numPr>
                <w:ilvl w:val="0"/>
                <w:numId w:val="1"/>
              </w:numPr>
              <w:rPr>
                <w:rFonts w:ascii="Gill Sans MT" w:hAnsi="Gill Sans MT"/>
                <w:sz w:val="24"/>
                <w:szCs w:val="24"/>
              </w:rPr>
            </w:pPr>
            <w:r>
              <w:rPr>
                <w:rFonts w:ascii="Gill Sans MT" w:hAnsi="Gill Sans MT"/>
                <w:sz w:val="24"/>
                <w:szCs w:val="24"/>
              </w:rPr>
              <w:t xml:space="preserve">Talk about and identify the patterns around them. </w:t>
            </w:r>
          </w:p>
          <w:p w14:paraId="0569A3DB" w14:textId="7EF05676" w:rsidR="00B713FB" w:rsidRDefault="00B713FB" w:rsidP="001F3F6C">
            <w:pPr>
              <w:pStyle w:val="ListParagraph"/>
              <w:numPr>
                <w:ilvl w:val="0"/>
                <w:numId w:val="1"/>
              </w:numPr>
              <w:rPr>
                <w:rFonts w:ascii="Gill Sans MT" w:hAnsi="Gill Sans MT"/>
                <w:sz w:val="24"/>
                <w:szCs w:val="24"/>
              </w:rPr>
            </w:pPr>
            <w:r>
              <w:rPr>
                <w:rFonts w:ascii="Gill Sans MT" w:hAnsi="Gill Sans MT"/>
                <w:sz w:val="24"/>
                <w:szCs w:val="24"/>
              </w:rPr>
              <w:t>Create and extend ABAB patterns.</w:t>
            </w:r>
          </w:p>
          <w:p w14:paraId="63E0A8C6" w14:textId="48AD347E" w:rsidR="00A639A6" w:rsidRPr="00191ABB" w:rsidRDefault="00A639A6" w:rsidP="001F3F6C">
            <w:pPr>
              <w:pStyle w:val="ListParagraph"/>
              <w:numPr>
                <w:ilvl w:val="0"/>
                <w:numId w:val="1"/>
              </w:numPr>
              <w:rPr>
                <w:rFonts w:ascii="Gill Sans MT" w:hAnsi="Gill Sans MT"/>
                <w:sz w:val="24"/>
                <w:szCs w:val="24"/>
              </w:rPr>
            </w:pPr>
            <w:r>
              <w:rPr>
                <w:rFonts w:ascii="Gill Sans MT" w:hAnsi="Gill Sans MT"/>
                <w:sz w:val="24"/>
                <w:szCs w:val="24"/>
              </w:rPr>
              <w:t xml:space="preserve">Notice and correct an error in a repeating pattern. </w:t>
            </w:r>
          </w:p>
          <w:p w14:paraId="604A5912" w14:textId="77777777" w:rsidR="00FC0B76" w:rsidRPr="00377B28" w:rsidRDefault="00FC0B76" w:rsidP="00377B28">
            <w:pPr>
              <w:rPr>
                <w:rFonts w:ascii="Gill Sans MT" w:hAnsi="Gill Sans MT"/>
                <w:b/>
                <w:sz w:val="24"/>
                <w:szCs w:val="24"/>
              </w:rPr>
            </w:pPr>
          </w:p>
        </w:tc>
      </w:tr>
    </w:tbl>
    <w:p w14:paraId="28134492" w14:textId="77777777" w:rsidR="00FC0B76" w:rsidRDefault="00FC0B76" w:rsidP="00105B4C">
      <w:pPr>
        <w:rPr>
          <w:rFonts w:ascii="Gill Sans MT" w:hAnsi="Gill Sans MT"/>
          <w:b/>
          <w:sz w:val="24"/>
          <w:szCs w:val="24"/>
        </w:rPr>
      </w:pPr>
    </w:p>
    <w:p w14:paraId="063A55A2" w14:textId="77777777" w:rsidR="002D4301" w:rsidRPr="00BD09E8" w:rsidRDefault="007F02EF" w:rsidP="00027240">
      <w:pPr>
        <w:ind w:left="720"/>
        <w:rPr>
          <w:rFonts w:ascii="Gill Sans MT" w:hAnsi="Gill Sans MT"/>
          <w:sz w:val="24"/>
          <w:szCs w:val="24"/>
        </w:rPr>
      </w:pPr>
      <w:r w:rsidRPr="007F02EF">
        <w:rPr>
          <w:rFonts w:ascii="Gill Sans MT" w:hAnsi="Gill Sans MT"/>
          <w:sz w:val="24"/>
          <w:szCs w:val="24"/>
        </w:rPr>
        <w:t xml:space="preserve">In </w:t>
      </w:r>
      <w:r w:rsidRPr="007F02EF">
        <w:rPr>
          <w:rFonts w:ascii="Gill Sans MT" w:hAnsi="Gill Sans MT"/>
          <w:b/>
          <w:sz w:val="24"/>
          <w:szCs w:val="24"/>
        </w:rPr>
        <w:t>Understanding the World</w:t>
      </w:r>
      <w:r w:rsidRPr="007F02EF">
        <w:rPr>
          <w:rFonts w:ascii="Gill Sans MT" w:hAnsi="Gill Sans MT"/>
          <w:sz w:val="24"/>
          <w:szCs w:val="24"/>
        </w:rPr>
        <w:t>, we will</w:t>
      </w:r>
      <w:r>
        <w:rPr>
          <w:rFonts w:ascii="Gill Sans MT" w:hAnsi="Gill Sans MT"/>
          <w:sz w:val="24"/>
          <w:szCs w:val="24"/>
        </w:rPr>
        <w:t xml:space="preserve"> </w:t>
      </w:r>
      <w:r w:rsidR="00027240">
        <w:rPr>
          <w:rFonts w:ascii="Gill Sans MT" w:hAnsi="Gill Sans MT"/>
          <w:sz w:val="24"/>
          <w:szCs w:val="24"/>
        </w:rPr>
        <w:t>be talking about our families and understan</w:t>
      </w:r>
      <w:r w:rsidR="00EE04A5">
        <w:rPr>
          <w:rFonts w:ascii="Gill Sans MT" w:hAnsi="Gill Sans MT"/>
          <w:sz w:val="24"/>
          <w:szCs w:val="24"/>
        </w:rPr>
        <w:t xml:space="preserve">ding that we are all different and have different likes and dislikes. We will learn about harvest and how farmers help to provide us with the food we eat. We will watch ‘Tractor Ted makes bread’ and will then have a go at making our own bread. </w:t>
      </w:r>
    </w:p>
    <w:tbl>
      <w:tblPr>
        <w:tblStyle w:val="TableGrid"/>
        <w:tblW w:w="0" w:type="auto"/>
        <w:tblInd w:w="386" w:type="dxa"/>
        <w:tblLook w:val="04A0" w:firstRow="1" w:lastRow="0" w:firstColumn="1" w:lastColumn="0" w:noHBand="0" w:noVBand="1"/>
      </w:tblPr>
      <w:tblGrid>
        <w:gridCol w:w="9983"/>
      </w:tblGrid>
      <w:tr w:rsidR="00105B4C" w14:paraId="51BF5361" w14:textId="77777777" w:rsidTr="00105B4C">
        <w:trPr>
          <w:trHeight w:val="284"/>
        </w:trPr>
        <w:tc>
          <w:tcPr>
            <w:tcW w:w="9983" w:type="dxa"/>
            <w:shd w:val="clear" w:color="auto" w:fill="ED7D31" w:themeFill="accent2"/>
          </w:tcPr>
          <w:p w14:paraId="06F3CAFF" w14:textId="77777777" w:rsidR="00105B4C" w:rsidRDefault="002D4301" w:rsidP="00105B4C">
            <w:pPr>
              <w:jc w:val="center"/>
              <w:rPr>
                <w:rFonts w:ascii="Gill Sans MT" w:hAnsi="Gill Sans MT"/>
                <w:b/>
                <w:sz w:val="24"/>
                <w:szCs w:val="24"/>
              </w:rPr>
            </w:pPr>
            <w:r>
              <w:rPr>
                <w:rFonts w:ascii="Gill Sans MT" w:hAnsi="Gill Sans MT"/>
                <w:b/>
                <w:sz w:val="24"/>
                <w:szCs w:val="24"/>
              </w:rPr>
              <w:t>Understanding the World</w:t>
            </w:r>
          </w:p>
        </w:tc>
      </w:tr>
      <w:tr w:rsidR="002D4301" w14:paraId="6389D809" w14:textId="77777777" w:rsidTr="009F2C0F">
        <w:trPr>
          <w:trHeight w:val="284"/>
        </w:trPr>
        <w:tc>
          <w:tcPr>
            <w:tcW w:w="9983" w:type="dxa"/>
            <w:shd w:val="clear" w:color="auto" w:fill="ED7D31" w:themeFill="accent2"/>
          </w:tcPr>
          <w:p w14:paraId="33EE99AA" w14:textId="77777777" w:rsidR="002D4301" w:rsidRDefault="002D4301" w:rsidP="00105B4C">
            <w:pPr>
              <w:jc w:val="center"/>
              <w:rPr>
                <w:rFonts w:ascii="Gill Sans MT" w:hAnsi="Gill Sans MT"/>
                <w:b/>
                <w:sz w:val="24"/>
                <w:szCs w:val="24"/>
              </w:rPr>
            </w:pPr>
            <w:r>
              <w:rPr>
                <w:rFonts w:ascii="Gill Sans MT" w:hAnsi="Gill Sans MT"/>
                <w:b/>
                <w:sz w:val="24"/>
                <w:szCs w:val="24"/>
              </w:rPr>
              <w:t>Year R</w:t>
            </w:r>
          </w:p>
        </w:tc>
      </w:tr>
      <w:tr w:rsidR="002D4301" w14:paraId="73DA2D0D" w14:textId="77777777" w:rsidTr="0058762A">
        <w:trPr>
          <w:trHeight w:val="284"/>
        </w:trPr>
        <w:tc>
          <w:tcPr>
            <w:tcW w:w="9983" w:type="dxa"/>
          </w:tcPr>
          <w:p w14:paraId="2232B82B" w14:textId="3659DA1E" w:rsidR="00027240" w:rsidRDefault="00027240" w:rsidP="00B713FB">
            <w:pPr>
              <w:pStyle w:val="ListParagraph"/>
              <w:numPr>
                <w:ilvl w:val="0"/>
                <w:numId w:val="1"/>
              </w:numPr>
              <w:rPr>
                <w:rFonts w:ascii="Gill Sans MT" w:hAnsi="Gill Sans MT"/>
                <w:sz w:val="24"/>
                <w:szCs w:val="24"/>
              </w:rPr>
            </w:pPr>
            <w:r>
              <w:rPr>
                <w:rFonts w:ascii="Gill Sans MT" w:hAnsi="Gill Sans MT"/>
                <w:sz w:val="24"/>
                <w:szCs w:val="24"/>
              </w:rPr>
              <w:t>Begin to make sense of the</w:t>
            </w:r>
            <w:r w:rsidR="00EE04A5">
              <w:rPr>
                <w:rFonts w:ascii="Gill Sans MT" w:hAnsi="Gill Sans MT"/>
                <w:sz w:val="24"/>
                <w:szCs w:val="24"/>
              </w:rPr>
              <w:t>ir own life story and family’s history.</w:t>
            </w:r>
          </w:p>
          <w:p w14:paraId="5F843CFD" w14:textId="5F81C56F" w:rsidR="00E8488E" w:rsidRDefault="00E8488E" w:rsidP="00B713FB">
            <w:pPr>
              <w:pStyle w:val="ListParagraph"/>
              <w:numPr>
                <w:ilvl w:val="0"/>
                <w:numId w:val="1"/>
              </w:numPr>
              <w:rPr>
                <w:rFonts w:ascii="Gill Sans MT" w:hAnsi="Gill Sans MT"/>
                <w:sz w:val="24"/>
                <w:szCs w:val="24"/>
              </w:rPr>
            </w:pPr>
            <w:r>
              <w:rPr>
                <w:rFonts w:ascii="Gill Sans MT" w:hAnsi="Gill Sans MT"/>
                <w:sz w:val="24"/>
                <w:szCs w:val="24"/>
              </w:rPr>
              <w:t xml:space="preserve">Talk about member of their immediate family and community. </w:t>
            </w:r>
          </w:p>
          <w:p w14:paraId="1F93873F" w14:textId="42050D42" w:rsidR="00E8488E" w:rsidRPr="00B713FB" w:rsidRDefault="00E8488E" w:rsidP="00B713FB">
            <w:pPr>
              <w:pStyle w:val="ListParagraph"/>
              <w:numPr>
                <w:ilvl w:val="0"/>
                <w:numId w:val="1"/>
              </w:numPr>
              <w:rPr>
                <w:rFonts w:ascii="Gill Sans MT" w:hAnsi="Gill Sans MT"/>
                <w:sz w:val="24"/>
                <w:szCs w:val="24"/>
              </w:rPr>
            </w:pPr>
            <w:r>
              <w:rPr>
                <w:rFonts w:ascii="Gill Sans MT" w:hAnsi="Gill Sans MT"/>
                <w:sz w:val="24"/>
                <w:szCs w:val="24"/>
              </w:rPr>
              <w:t xml:space="preserve">Name and describe people who are familiar to them. </w:t>
            </w:r>
          </w:p>
          <w:p w14:paraId="0ED011C8" w14:textId="77777777" w:rsidR="00027240" w:rsidRDefault="00027240" w:rsidP="00526570">
            <w:pPr>
              <w:pStyle w:val="ListParagraph"/>
              <w:numPr>
                <w:ilvl w:val="0"/>
                <w:numId w:val="1"/>
              </w:numPr>
              <w:rPr>
                <w:rFonts w:ascii="Gill Sans MT" w:hAnsi="Gill Sans MT"/>
                <w:sz w:val="24"/>
                <w:szCs w:val="24"/>
              </w:rPr>
            </w:pPr>
            <w:r>
              <w:rPr>
                <w:rFonts w:ascii="Gill Sans MT" w:hAnsi="Gill Sans MT"/>
                <w:sz w:val="24"/>
                <w:szCs w:val="24"/>
              </w:rPr>
              <w:t xml:space="preserve">Develops positive attitudes towards differences between people. </w:t>
            </w:r>
          </w:p>
          <w:p w14:paraId="5F46D60F" w14:textId="77777777" w:rsidR="00EE04A5" w:rsidRPr="00027240" w:rsidRDefault="00EE04A5" w:rsidP="00526570">
            <w:pPr>
              <w:pStyle w:val="ListParagraph"/>
              <w:numPr>
                <w:ilvl w:val="0"/>
                <w:numId w:val="1"/>
              </w:numPr>
              <w:rPr>
                <w:rFonts w:ascii="Gill Sans MT" w:hAnsi="Gill Sans MT"/>
                <w:sz w:val="24"/>
                <w:szCs w:val="24"/>
              </w:rPr>
            </w:pPr>
            <w:r>
              <w:rPr>
                <w:rFonts w:ascii="Gill Sans MT" w:hAnsi="Gill Sans MT"/>
                <w:sz w:val="24"/>
                <w:szCs w:val="24"/>
              </w:rPr>
              <w:t xml:space="preserve">Talk about the differences between materials and changes they notice. </w:t>
            </w:r>
          </w:p>
          <w:p w14:paraId="3B8EE454" w14:textId="77777777" w:rsidR="002D4301" w:rsidRPr="00027240" w:rsidRDefault="002D4301" w:rsidP="00027240">
            <w:pPr>
              <w:pStyle w:val="ListParagraph"/>
              <w:rPr>
                <w:rFonts w:ascii="Gill Sans MT" w:hAnsi="Gill Sans MT"/>
                <w:sz w:val="24"/>
                <w:szCs w:val="24"/>
              </w:rPr>
            </w:pPr>
          </w:p>
        </w:tc>
      </w:tr>
    </w:tbl>
    <w:p w14:paraId="13FF30F4" w14:textId="77777777" w:rsidR="002D4301" w:rsidRDefault="002D4301" w:rsidP="007F02EF">
      <w:pPr>
        <w:rPr>
          <w:rFonts w:ascii="Gill Sans MT" w:hAnsi="Gill Sans MT"/>
          <w:sz w:val="24"/>
          <w:szCs w:val="24"/>
        </w:rPr>
      </w:pPr>
    </w:p>
    <w:p w14:paraId="4005C367" w14:textId="77777777" w:rsidR="00EE04A5" w:rsidRDefault="00EE04A5" w:rsidP="00027240">
      <w:pPr>
        <w:ind w:left="720"/>
        <w:rPr>
          <w:rFonts w:ascii="Gill Sans MT" w:hAnsi="Gill Sans MT"/>
          <w:sz w:val="24"/>
          <w:szCs w:val="24"/>
        </w:rPr>
      </w:pPr>
    </w:p>
    <w:p w14:paraId="38261A30" w14:textId="77777777" w:rsidR="00EE04A5" w:rsidRDefault="00EE04A5" w:rsidP="00027240">
      <w:pPr>
        <w:ind w:left="720"/>
        <w:rPr>
          <w:rFonts w:ascii="Gill Sans MT" w:hAnsi="Gill Sans MT"/>
          <w:sz w:val="24"/>
          <w:szCs w:val="24"/>
        </w:rPr>
      </w:pPr>
    </w:p>
    <w:p w14:paraId="28C78020" w14:textId="77777777" w:rsidR="00EE04A5" w:rsidRDefault="00EE04A5" w:rsidP="00027240">
      <w:pPr>
        <w:ind w:left="720"/>
        <w:rPr>
          <w:rFonts w:ascii="Gill Sans MT" w:hAnsi="Gill Sans MT"/>
          <w:sz w:val="24"/>
          <w:szCs w:val="24"/>
        </w:rPr>
      </w:pPr>
    </w:p>
    <w:p w14:paraId="088B198E" w14:textId="0696E62E" w:rsidR="00CA092C" w:rsidRPr="00BD09E8" w:rsidRDefault="00027240" w:rsidP="00CA092C">
      <w:pPr>
        <w:ind w:left="720"/>
        <w:rPr>
          <w:rFonts w:ascii="Gill Sans MT" w:hAnsi="Gill Sans MT"/>
          <w:sz w:val="24"/>
          <w:szCs w:val="24"/>
        </w:rPr>
      </w:pPr>
      <w:r>
        <w:rPr>
          <w:rFonts w:ascii="Gill Sans MT" w:hAnsi="Gill Sans MT"/>
          <w:sz w:val="24"/>
          <w:szCs w:val="24"/>
        </w:rPr>
        <w:t xml:space="preserve">In </w:t>
      </w:r>
      <w:r w:rsidRPr="00027240">
        <w:rPr>
          <w:rFonts w:ascii="Gill Sans MT" w:hAnsi="Gill Sans MT"/>
          <w:b/>
          <w:sz w:val="24"/>
          <w:szCs w:val="24"/>
        </w:rPr>
        <w:t>Expressive Arts and Design</w:t>
      </w:r>
      <w:r>
        <w:rPr>
          <w:rFonts w:ascii="Gill Sans MT" w:hAnsi="Gill Sans MT"/>
          <w:sz w:val="24"/>
          <w:szCs w:val="24"/>
        </w:rPr>
        <w:t>, we will be exploring role play scenarios based on the children’s interest</w:t>
      </w:r>
      <w:r w:rsidR="007E5761">
        <w:rPr>
          <w:rFonts w:ascii="Gill Sans MT" w:hAnsi="Gill Sans MT"/>
          <w:sz w:val="24"/>
          <w:szCs w:val="24"/>
        </w:rPr>
        <w:t>s</w:t>
      </w:r>
      <w:r>
        <w:rPr>
          <w:rFonts w:ascii="Gill Sans MT" w:hAnsi="Gill Sans MT"/>
          <w:sz w:val="24"/>
          <w:szCs w:val="24"/>
        </w:rPr>
        <w:t>. We will provide opportunities and resources for the children to take part in creative activities</w:t>
      </w:r>
      <w:r w:rsidR="00EE04A5">
        <w:rPr>
          <w:rFonts w:ascii="Gill Sans MT" w:hAnsi="Gill Sans MT"/>
          <w:sz w:val="24"/>
          <w:szCs w:val="24"/>
        </w:rPr>
        <w:t>, such as pai</w:t>
      </w:r>
      <w:r w:rsidR="008D0918">
        <w:rPr>
          <w:rFonts w:ascii="Gill Sans MT" w:hAnsi="Gill Sans MT"/>
          <w:sz w:val="24"/>
          <w:szCs w:val="24"/>
        </w:rPr>
        <w:t>n</w:t>
      </w:r>
      <w:r w:rsidR="00EE04A5">
        <w:rPr>
          <w:rFonts w:ascii="Gill Sans MT" w:hAnsi="Gill Sans MT"/>
          <w:sz w:val="24"/>
          <w:szCs w:val="24"/>
        </w:rPr>
        <w:t>ting a self-portrai</w:t>
      </w:r>
      <w:r w:rsidR="000A304D">
        <w:rPr>
          <w:rFonts w:ascii="Gill Sans MT" w:hAnsi="Gill Sans MT"/>
          <w:sz w:val="24"/>
          <w:szCs w:val="24"/>
        </w:rPr>
        <w:t xml:space="preserve">t. </w:t>
      </w:r>
      <w:r w:rsidR="00EE04A5">
        <w:rPr>
          <w:rFonts w:ascii="Gill Sans MT" w:hAnsi="Gill Sans MT"/>
          <w:sz w:val="24"/>
          <w:szCs w:val="24"/>
        </w:rPr>
        <w:t xml:space="preserve">We will use vegetables to do some printing and we will create </w:t>
      </w:r>
      <w:r w:rsidR="00CA092C">
        <w:rPr>
          <w:rFonts w:ascii="Gill Sans MT" w:hAnsi="Gill Sans MT"/>
          <w:sz w:val="24"/>
          <w:szCs w:val="24"/>
        </w:rPr>
        <w:t>Arc</w:t>
      </w:r>
      <w:r w:rsidR="00EE04A5">
        <w:rPr>
          <w:rFonts w:ascii="Gill Sans MT" w:hAnsi="Gill Sans MT"/>
          <w:sz w:val="24"/>
          <w:szCs w:val="24"/>
        </w:rPr>
        <w:t xml:space="preserve">imboldo-inspired art work using fruit and vegetable images. </w:t>
      </w:r>
    </w:p>
    <w:tbl>
      <w:tblPr>
        <w:tblStyle w:val="TableGrid"/>
        <w:tblW w:w="0" w:type="auto"/>
        <w:tblInd w:w="386" w:type="dxa"/>
        <w:tblLook w:val="04A0" w:firstRow="1" w:lastRow="0" w:firstColumn="1" w:lastColumn="0" w:noHBand="0" w:noVBand="1"/>
      </w:tblPr>
      <w:tblGrid>
        <w:gridCol w:w="9983"/>
      </w:tblGrid>
      <w:tr w:rsidR="002D4301" w14:paraId="0ECB0DB2" w14:textId="77777777" w:rsidTr="005E3006">
        <w:trPr>
          <w:trHeight w:val="284"/>
        </w:trPr>
        <w:tc>
          <w:tcPr>
            <w:tcW w:w="9983" w:type="dxa"/>
            <w:shd w:val="clear" w:color="auto" w:fill="FFC000"/>
          </w:tcPr>
          <w:p w14:paraId="5B600C77" w14:textId="77777777" w:rsidR="002D4301" w:rsidRDefault="002D4301" w:rsidP="005E3006">
            <w:pPr>
              <w:jc w:val="center"/>
              <w:rPr>
                <w:rFonts w:ascii="Gill Sans MT" w:hAnsi="Gill Sans MT"/>
                <w:b/>
                <w:sz w:val="24"/>
                <w:szCs w:val="24"/>
              </w:rPr>
            </w:pPr>
            <w:r>
              <w:rPr>
                <w:rFonts w:ascii="Gill Sans MT" w:hAnsi="Gill Sans MT"/>
                <w:b/>
                <w:sz w:val="24"/>
                <w:szCs w:val="24"/>
              </w:rPr>
              <w:t>Expressive Arts and Design</w:t>
            </w:r>
          </w:p>
        </w:tc>
      </w:tr>
      <w:tr w:rsidR="002D4301" w14:paraId="0A7B022F" w14:textId="77777777" w:rsidTr="0059447D">
        <w:trPr>
          <w:trHeight w:val="284"/>
        </w:trPr>
        <w:tc>
          <w:tcPr>
            <w:tcW w:w="9983" w:type="dxa"/>
            <w:shd w:val="clear" w:color="auto" w:fill="FFC000"/>
          </w:tcPr>
          <w:p w14:paraId="1ED91EB0" w14:textId="77777777" w:rsidR="002D4301" w:rsidRDefault="002D4301" w:rsidP="005E3006">
            <w:pPr>
              <w:jc w:val="center"/>
              <w:rPr>
                <w:rFonts w:ascii="Gill Sans MT" w:hAnsi="Gill Sans MT"/>
                <w:b/>
                <w:sz w:val="24"/>
                <w:szCs w:val="24"/>
              </w:rPr>
            </w:pPr>
            <w:r>
              <w:rPr>
                <w:rFonts w:ascii="Gill Sans MT" w:hAnsi="Gill Sans MT"/>
                <w:b/>
                <w:sz w:val="24"/>
                <w:szCs w:val="24"/>
              </w:rPr>
              <w:t>Year R</w:t>
            </w:r>
          </w:p>
        </w:tc>
      </w:tr>
      <w:tr w:rsidR="002D4301" w:rsidRPr="00105B4C" w14:paraId="690955AB" w14:textId="77777777" w:rsidTr="00803491">
        <w:trPr>
          <w:trHeight w:val="284"/>
        </w:trPr>
        <w:tc>
          <w:tcPr>
            <w:tcW w:w="9983" w:type="dxa"/>
          </w:tcPr>
          <w:p w14:paraId="2C0F7A0D" w14:textId="77777777" w:rsidR="002D4301" w:rsidRDefault="00650C9B" w:rsidP="005E3006">
            <w:pPr>
              <w:pStyle w:val="ListParagraph"/>
              <w:numPr>
                <w:ilvl w:val="0"/>
                <w:numId w:val="1"/>
              </w:numPr>
              <w:rPr>
                <w:rFonts w:ascii="Gill Sans MT" w:hAnsi="Gill Sans MT"/>
                <w:sz w:val="24"/>
                <w:szCs w:val="24"/>
              </w:rPr>
            </w:pPr>
            <w:r>
              <w:rPr>
                <w:rFonts w:ascii="Gill Sans MT" w:hAnsi="Gill Sans MT"/>
                <w:sz w:val="24"/>
                <w:szCs w:val="24"/>
              </w:rPr>
              <w:t xml:space="preserve">Explore different materials freely </w:t>
            </w:r>
            <w:proofErr w:type="gramStart"/>
            <w:r>
              <w:rPr>
                <w:rFonts w:ascii="Gill Sans MT" w:hAnsi="Gill Sans MT"/>
                <w:sz w:val="24"/>
                <w:szCs w:val="24"/>
              </w:rPr>
              <w:t>in order to</w:t>
            </w:r>
            <w:proofErr w:type="gramEnd"/>
            <w:r>
              <w:rPr>
                <w:rFonts w:ascii="Gill Sans MT" w:hAnsi="Gill Sans MT"/>
                <w:sz w:val="24"/>
                <w:szCs w:val="24"/>
              </w:rPr>
              <w:t xml:space="preserve"> develop their ideas.</w:t>
            </w:r>
          </w:p>
          <w:p w14:paraId="68CA084E" w14:textId="77777777" w:rsidR="00650C9B" w:rsidRDefault="00650C9B" w:rsidP="005E3006">
            <w:pPr>
              <w:pStyle w:val="ListParagraph"/>
              <w:numPr>
                <w:ilvl w:val="0"/>
                <w:numId w:val="1"/>
              </w:numPr>
              <w:rPr>
                <w:rFonts w:ascii="Gill Sans MT" w:hAnsi="Gill Sans MT"/>
                <w:sz w:val="24"/>
                <w:szCs w:val="24"/>
              </w:rPr>
            </w:pPr>
            <w:r>
              <w:rPr>
                <w:rFonts w:ascii="Gill Sans MT" w:hAnsi="Gill Sans MT"/>
                <w:sz w:val="24"/>
                <w:szCs w:val="24"/>
              </w:rPr>
              <w:t>Take part in pretend play, pretending that one object can represent something else.</w:t>
            </w:r>
          </w:p>
          <w:p w14:paraId="29AD9265" w14:textId="77777777" w:rsidR="002D4301" w:rsidRDefault="00650C9B" w:rsidP="00CA092C">
            <w:pPr>
              <w:pStyle w:val="ListParagraph"/>
              <w:numPr>
                <w:ilvl w:val="0"/>
                <w:numId w:val="1"/>
              </w:numPr>
              <w:rPr>
                <w:rFonts w:ascii="Gill Sans MT" w:hAnsi="Gill Sans MT"/>
                <w:sz w:val="24"/>
                <w:szCs w:val="24"/>
              </w:rPr>
            </w:pPr>
            <w:r>
              <w:rPr>
                <w:rFonts w:ascii="Gill Sans MT" w:hAnsi="Gill Sans MT"/>
                <w:sz w:val="24"/>
                <w:szCs w:val="24"/>
              </w:rPr>
              <w:t xml:space="preserve">Use drawing and colour to represent their ideas. </w:t>
            </w:r>
          </w:p>
          <w:p w14:paraId="02D6026A" w14:textId="77777777" w:rsidR="00CA092C" w:rsidRDefault="00CA092C" w:rsidP="00CA092C">
            <w:pPr>
              <w:pStyle w:val="ListParagraph"/>
              <w:numPr>
                <w:ilvl w:val="0"/>
                <w:numId w:val="1"/>
              </w:numPr>
              <w:rPr>
                <w:rFonts w:ascii="Gill Sans MT" w:hAnsi="Gill Sans MT"/>
                <w:sz w:val="24"/>
                <w:szCs w:val="24"/>
              </w:rPr>
            </w:pPr>
            <w:r>
              <w:rPr>
                <w:rFonts w:ascii="Gill Sans MT" w:hAnsi="Gill Sans MT"/>
                <w:sz w:val="24"/>
                <w:szCs w:val="24"/>
              </w:rPr>
              <w:t xml:space="preserve">Draw with increasing complexity and detail, such as representing a face with a circle and including details. </w:t>
            </w:r>
          </w:p>
          <w:p w14:paraId="67274830" w14:textId="77777777" w:rsidR="00CA092C" w:rsidRPr="00CA092C" w:rsidRDefault="00CA092C" w:rsidP="00CA092C">
            <w:pPr>
              <w:pStyle w:val="ListParagraph"/>
              <w:rPr>
                <w:rFonts w:ascii="Gill Sans MT" w:hAnsi="Gill Sans MT"/>
                <w:sz w:val="24"/>
                <w:szCs w:val="24"/>
              </w:rPr>
            </w:pPr>
          </w:p>
        </w:tc>
      </w:tr>
    </w:tbl>
    <w:p w14:paraId="2628781C" w14:textId="77777777" w:rsidR="00BD09E8" w:rsidRDefault="00BD09E8" w:rsidP="00105B4C">
      <w:pPr>
        <w:rPr>
          <w:rFonts w:ascii="Gill Sans MT" w:hAnsi="Gill Sans MT"/>
          <w:b/>
          <w:sz w:val="24"/>
          <w:szCs w:val="24"/>
        </w:rPr>
      </w:pPr>
    </w:p>
    <w:p w14:paraId="79948EBA" w14:textId="77777777" w:rsidR="00BD09E8" w:rsidRDefault="00BD09E8" w:rsidP="00105B4C">
      <w:pPr>
        <w:rPr>
          <w:rFonts w:ascii="Gill Sans MT" w:hAnsi="Gill Sans MT"/>
          <w:b/>
          <w:sz w:val="24"/>
          <w:szCs w:val="24"/>
        </w:rPr>
      </w:pPr>
    </w:p>
    <w:p w14:paraId="53347D7D" w14:textId="77777777" w:rsidR="00BD09E8" w:rsidRDefault="00BD09E8" w:rsidP="00105B4C">
      <w:pPr>
        <w:rPr>
          <w:rFonts w:ascii="Gill Sans MT" w:hAnsi="Gill Sans MT"/>
          <w:b/>
          <w:sz w:val="24"/>
          <w:szCs w:val="24"/>
        </w:rPr>
      </w:pPr>
    </w:p>
    <w:p w14:paraId="1FBF116F" w14:textId="77777777" w:rsidR="00BD09E8" w:rsidRDefault="00BD09E8" w:rsidP="00105B4C">
      <w:pPr>
        <w:rPr>
          <w:rFonts w:ascii="Gill Sans MT" w:hAnsi="Gill Sans MT"/>
          <w:b/>
          <w:sz w:val="24"/>
          <w:szCs w:val="24"/>
        </w:rPr>
      </w:pPr>
    </w:p>
    <w:p w14:paraId="000C8DD2" w14:textId="77777777" w:rsidR="00526570" w:rsidRDefault="00BD09E8" w:rsidP="002D4301">
      <w:pPr>
        <w:rPr>
          <w:rFonts w:ascii="Gill Sans MT" w:hAnsi="Gill Sans MT"/>
          <w:b/>
          <w:sz w:val="24"/>
          <w:szCs w:val="24"/>
        </w:rPr>
      </w:pPr>
      <w:r>
        <w:rPr>
          <w:rFonts w:ascii="Gill Sans MT" w:hAnsi="Gill Sans MT"/>
          <w:b/>
          <w:sz w:val="24"/>
          <w:szCs w:val="24"/>
        </w:rPr>
        <w:tab/>
      </w:r>
    </w:p>
    <w:p w14:paraId="7CA95121" w14:textId="77777777" w:rsidR="00BD09E8" w:rsidRDefault="00BD09E8" w:rsidP="00105B4C">
      <w:pPr>
        <w:rPr>
          <w:rFonts w:ascii="Gill Sans MT" w:hAnsi="Gill Sans MT"/>
          <w:b/>
          <w:sz w:val="24"/>
          <w:szCs w:val="24"/>
        </w:rPr>
      </w:pPr>
    </w:p>
    <w:p w14:paraId="069A66C3" w14:textId="77777777" w:rsidR="00BD09E8" w:rsidRDefault="00BD09E8" w:rsidP="00105B4C">
      <w:pPr>
        <w:rPr>
          <w:rFonts w:ascii="Gill Sans MT" w:hAnsi="Gill Sans MT"/>
          <w:b/>
          <w:sz w:val="24"/>
          <w:szCs w:val="24"/>
        </w:rPr>
      </w:pPr>
    </w:p>
    <w:p w14:paraId="6C650D32" w14:textId="77777777" w:rsidR="00BD09E8" w:rsidRDefault="00BD09E8" w:rsidP="00105B4C">
      <w:pPr>
        <w:rPr>
          <w:rFonts w:ascii="Gill Sans MT" w:hAnsi="Gill Sans MT"/>
          <w:b/>
          <w:sz w:val="24"/>
          <w:szCs w:val="24"/>
        </w:rPr>
      </w:pPr>
    </w:p>
    <w:p w14:paraId="7BB82681" w14:textId="77777777" w:rsidR="00BD09E8" w:rsidRDefault="00BD09E8" w:rsidP="00105B4C">
      <w:pPr>
        <w:rPr>
          <w:rFonts w:ascii="Gill Sans MT" w:hAnsi="Gill Sans MT"/>
          <w:b/>
          <w:sz w:val="24"/>
          <w:szCs w:val="24"/>
        </w:rPr>
      </w:pPr>
    </w:p>
    <w:p w14:paraId="62AA2011" w14:textId="77777777" w:rsidR="00BD09E8" w:rsidRDefault="00BD09E8" w:rsidP="00105B4C">
      <w:pPr>
        <w:rPr>
          <w:rFonts w:ascii="Gill Sans MT" w:hAnsi="Gill Sans MT"/>
          <w:b/>
          <w:sz w:val="24"/>
          <w:szCs w:val="24"/>
        </w:rPr>
      </w:pPr>
    </w:p>
    <w:p w14:paraId="339D1A19" w14:textId="77777777" w:rsidR="00526570" w:rsidRDefault="00BD09E8" w:rsidP="002D4301">
      <w:pPr>
        <w:rPr>
          <w:rFonts w:ascii="Gill Sans MT" w:hAnsi="Gill Sans MT"/>
          <w:b/>
          <w:sz w:val="24"/>
          <w:szCs w:val="24"/>
        </w:rPr>
      </w:pPr>
      <w:r>
        <w:rPr>
          <w:rFonts w:ascii="Gill Sans MT" w:hAnsi="Gill Sans MT"/>
          <w:b/>
          <w:sz w:val="24"/>
          <w:szCs w:val="24"/>
        </w:rPr>
        <w:tab/>
      </w:r>
    </w:p>
    <w:p w14:paraId="2CFEF678" w14:textId="77777777" w:rsidR="00BD09E8" w:rsidRDefault="00BD09E8" w:rsidP="00105B4C">
      <w:pPr>
        <w:rPr>
          <w:rFonts w:ascii="Gill Sans MT" w:hAnsi="Gill Sans MT"/>
          <w:b/>
          <w:sz w:val="24"/>
          <w:szCs w:val="24"/>
        </w:rPr>
      </w:pPr>
    </w:p>
    <w:p w14:paraId="4C4214B6" w14:textId="77777777" w:rsidR="00BD09E8" w:rsidRPr="00105B4C" w:rsidRDefault="00BD09E8" w:rsidP="002D4301">
      <w:pPr>
        <w:rPr>
          <w:rFonts w:ascii="Gill Sans MT" w:hAnsi="Gill Sans MT"/>
          <w:b/>
          <w:sz w:val="24"/>
          <w:szCs w:val="24"/>
        </w:rPr>
      </w:pPr>
      <w:r>
        <w:rPr>
          <w:rFonts w:ascii="Gill Sans MT" w:hAnsi="Gill Sans MT"/>
          <w:b/>
          <w:sz w:val="24"/>
          <w:szCs w:val="24"/>
        </w:rPr>
        <w:tab/>
      </w:r>
    </w:p>
    <w:sectPr w:rsidR="00BD09E8" w:rsidRPr="00105B4C" w:rsidSect="003F1941">
      <w:pgSz w:w="11906" w:h="16838"/>
      <w:pgMar w:top="567" w:right="566" w:bottom="567" w:left="567" w:header="708" w:footer="708" w:gutter="0"/>
      <w:pgBorders w:offsetFrom="page">
        <w:top w:val="thinThickThinSmallGap" w:sz="24" w:space="24" w:color="538135" w:themeColor="accent6" w:themeShade="BF"/>
        <w:left w:val="thinThickThinSmallGap" w:sz="24" w:space="24" w:color="538135" w:themeColor="accent6" w:themeShade="BF"/>
        <w:bottom w:val="thinThickThinSmallGap" w:sz="24" w:space="24" w:color="538135" w:themeColor="accent6" w:themeShade="BF"/>
        <w:right w:val="thinThickThinSmallGap" w:sz="24" w:space="24" w:color="538135" w:themeColor="accent6" w:themeShade="BF"/>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1F56185"/>
    <w:multiLevelType w:val="hybridMultilevel"/>
    <w:tmpl w:val="B9EAD8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273759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4974"/>
    <w:rsid w:val="00017DCB"/>
    <w:rsid w:val="00027240"/>
    <w:rsid w:val="000337E9"/>
    <w:rsid w:val="00084640"/>
    <w:rsid w:val="000A304D"/>
    <w:rsid w:val="000A6588"/>
    <w:rsid w:val="001033BB"/>
    <w:rsid w:val="00105B4C"/>
    <w:rsid w:val="00191ABB"/>
    <w:rsid w:val="002309CB"/>
    <w:rsid w:val="0027757D"/>
    <w:rsid w:val="002920A7"/>
    <w:rsid w:val="002D4301"/>
    <w:rsid w:val="002F518D"/>
    <w:rsid w:val="00301FAD"/>
    <w:rsid w:val="00330267"/>
    <w:rsid w:val="00377B28"/>
    <w:rsid w:val="003920D3"/>
    <w:rsid w:val="003A5DF6"/>
    <w:rsid w:val="003A6EDB"/>
    <w:rsid w:val="003F1941"/>
    <w:rsid w:val="00474E52"/>
    <w:rsid w:val="004C0FD7"/>
    <w:rsid w:val="004C7339"/>
    <w:rsid w:val="004D4398"/>
    <w:rsid w:val="00500E86"/>
    <w:rsid w:val="00526570"/>
    <w:rsid w:val="005E18C0"/>
    <w:rsid w:val="006221D4"/>
    <w:rsid w:val="00627445"/>
    <w:rsid w:val="00634DF1"/>
    <w:rsid w:val="00650C9B"/>
    <w:rsid w:val="00657431"/>
    <w:rsid w:val="00661DC5"/>
    <w:rsid w:val="006A57D8"/>
    <w:rsid w:val="006C52DB"/>
    <w:rsid w:val="00732B48"/>
    <w:rsid w:val="007628C3"/>
    <w:rsid w:val="00797310"/>
    <w:rsid w:val="007E5761"/>
    <w:rsid w:val="007F02EF"/>
    <w:rsid w:val="00811DF7"/>
    <w:rsid w:val="008239B4"/>
    <w:rsid w:val="00832DC7"/>
    <w:rsid w:val="0085501E"/>
    <w:rsid w:val="00861410"/>
    <w:rsid w:val="00864DC0"/>
    <w:rsid w:val="008C6F82"/>
    <w:rsid w:val="008D0918"/>
    <w:rsid w:val="008D585D"/>
    <w:rsid w:val="008E58B0"/>
    <w:rsid w:val="00924EBF"/>
    <w:rsid w:val="00964FCF"/>
    <w:rsid w:val="009E508C"/>
    <w:rsid w:val="00A16D1C"/>
    <w:rsid w:val="00A16E38"/>
    <w:rsid w:val="00A25FF3"/>
    <w:rsid w:val="00A50032"/>
    <w:rsid w:val="00A639A6"/>
    <w:rsid w:val="00A86629"/>
    <w:rsid w:val="00A93442"/>
    <w:rsid w:val="00AE4F87"/>
    <w:rsid w:val="00B7089D"/>
    <w:rsid w:val="00B713FB"/>
    <w:rsid w:val="00B81084"/>
    <w:rsid w:val="00BD09E8"/>
    <w:rsid w:val="00BD66E1"/>
    <w:rsid w:val="00C346CE"/>
    <w:rsid w:val="00C578D4"/>
    <w:rsid w:val="00CA092C"/>
    <w:rsid w:val="00CC30FC"/>
    <w:rsid w:val="00D10140"/>
    <w:rsid w:val="00D83370"/>
    <w:rsid w:val="00DE65EC"/>
    <w:rsid w:val="00E8488E"/>
    <w:rsid w:val="00EC1C68"/>
    <w:rsid w:val="00EE04A5"/>
    <w:rsid w:val="00F05D86"/>
    <w:rsid w:val="00FB6FAF"/>
    <w:rsid w:val="00FB76AF"/>
    <w:rsid w:val="00FC0B76"/>
    <w:rsid w:val="00FF49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469563"/>
  <w15:chartTrackingRefBased/>
  <w15:docId w15:val="{935EA30E-9220-4FF4-BD4A-94C0DD30D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05B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05B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image" Target="media/image7.jpe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864</Words>
  <Characters>4925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Head - Ashill VC Primary School</dc:creator>
  <cp:keywords/>
  <dc:description/>
  <cp:lastModifiedBy>Mrs Claire Hooper</cp:lastModifiedBy>
  <cp:revision>3</cp:revision>
  <dcterms:created xsi:type="dcterms:W3CDTF">2025-08-31T12:38:00Z</dcterms:created>
  <dcterms:modified xsi:type="dcterms:W3CDTF">2025-08-31T14:10:00Z</dcterms:modified>
</cp:coreProperties>
</file>