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C2" w:rsidRPr="002A3FC2" w:rsidRDefault="002A3FC2" w:rsidP="002A3FC2">
      <w:pPr>
        <w:spacing w:after="0" w:line="240" w:lineRule="auto"/>
        <w:jc w:val="center"/>
        <w:rPr>
          <w:b/>
          <w:sz w:val="40"/>
        </w:rPr>
      </w:pPr>
      <w:r w:rsidRPr="002A3FC2">
        <w:rPr>
          <w:b/>
          <w:sz w:val="40"/>
        </w:rPr>
        <w:t xml:space="preserve">LINCOLN POLICE </w:t>
      </w:r>
    </w:p>
    <w:p w:rsidR="00044684" w:rsidRPr="002A3FC2" w:rsidRDefault="0061754B" w:rsidP="002A3FC2">
      <w:pPr>
        <w:spacing w:after="0" w:line="240" w:lineRule="auto"/>
        <w:jc w:val="center"/>
        <w:rPr>
          <w:b/>
          <w:sz w:val="40"/>
        </w:rPr>
      </w:pPr>
      <w:r w:rsidRPr="002A3FC2">
        <w:rPr>
          <w:b/>
          <w:sz w:val="40"/>
        </w:rPr>
        <w:t>INDEX OF RECORDS</w:t>
      </w:r>
    </w:p>
    <w:p w:rsidR="002A3FC2" w:rsidRDefault="002A3FC2" w:rsidP="0061754B">
      <w:pPr>
        <w:spacing w:after="0"/>
        <w:rPr>
          <w:sz w:val="24"/>
        </w:rPr>
      </w:pP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Activity Reports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Annual Reports</w:t>
      </w:r>
    </w:p>
    <w:p w:rsid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Arrest Reports</w:t>
      </w:r>
    </w:p>
    <w:p w:rsidR="00270729" w:rsidRPr="0061754B" w:rsidRDefault="00270729" w:rsidP="0061754B">
      <w:pPr>
        <w:spacing w:after="0"/>
        <w:rPr>
          <w:sz w:val="24"/>
        </w:rPr>
      </w:pPr>
      <w:r>
        <w:rPr>
          <w:sz w:val="24"/>
        </w:rPr>
        <w:t>Body Camera Footage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Budget Documents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Contracts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Crime Reports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Criminal Histories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Departmental Policies/Procedures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Financial Records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Firearms Information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Fleet Information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Freedom of Information Records</w:t>
      </w:r>
    </w:p>
    <w:p w:rsid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Grant Information</w:t>
      </w:r>
    </w:p>
    <w:p w:rsidR="00270729" w:rsidRPr="0061754B" w:rsidRDefault="00270729" w:rsidP="0061754B">
      <w:pPr>
        <w:spacing w:after="0"/>
        <w:rPr>
          <w:sz w:val="24"/>
        </w:rPr>
      </w:pPr>
      <w:r>
        <w:rPr>
          <w:sz w:val="24"/>
        </w:rPr>
        <w:t>In Car Camera Footage</w:t>
      </w:r>
      <w:bookmarkStart w:id="0" w:name="_GoBack"/>
      <w:bookmarkEnd w:id="0"/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Inventories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Overtime Records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Payroll Sheets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Personnel Files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Property/Evidence Records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Towing Information</w:t>
      </w:r>
    </w:p>
    <w:p w:rsidR="0061754B" w:rsidRPr="0061754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Traffic Tickets</w:t>
      </w:r>
    </w:p>
    <w:p w:rsidR="0061754B" w:rsidRPr="00940FBB" w:rsidRDefault="0061754B" w:rsidP="0061754B">
      <w:pPr>
        <w:spacing w:after="0"/>
        <w:rPr>
          <w:sz w:val="24"/>
        </w:rPr>
      </w:pPr>
      <w:r w:rsidRPr="0061754B">
        <w:rPr>
          <w:sz w:val="24"/>
        </w:rPr>
        <w:t>Traffic Violation Records</w:t>
      </w:r>
    </w:p>
    <w:sectPr w:rsidR="0061754B" w:rsidRPr="00940FBB" w:rsidSect="0004468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DD" w:rsidRDefault="00122EDD" w:rsidP="00122EDD">
      <w:pPr>
        <w:spacing w:after="0" w:line="240" w:lineRule="auto"/>
      </w:pPr>
      <w:r>
        <w:separator/>
      </w:r>
    </w:p>
  </w:endnote>
  <w:endnote w:type="continuationSeparator" w:id="0">
    <w:p w:rsidR="00122EDD" w:rsidRDefault="00122EDD" w:rsidP="0012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EDD" w:rsidRDefault="00122EDD">
    <w:pPr>
      <w:pStyle w:val="Footer"/>
    </w:pPr>
    <w:r>
      <w:t>5 ILCS 140/5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DD" w:rsidRDefault="00122EDD" w:rsidP="00122EDD">
      <w:pPr>
        <w:spacing w:after="0" w:line="240" w:lineRule="auto"/>
      </w:pPr>
      <w:r>
        <w:separator/>
      </w:r>
    </w:p>
  </w:footnote>
  <w:footnote w:type="continuationSeparator" w:id="0">
    <w:p w:rsidR="00122EDD" w:rsidRDefault="00122EDD" w:rsidP="00122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54B"/>
    <w:rsid w:val="00044684"/>
    <w:rsid w:val="00122EDD"/>
    <w:rsid w:val="00232C7B"/>
    <w:rsid w:val="00270729"/>
    <w:rsid w:val="002A3FC2"/>
    <w:rsid w:val="00572FF1"/>
    <w:rsid w:val="0061754B"/>
    <w:rsid w:val="0094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2E2C"/>
  <w15:docId w15:val="{14536777-E3C7-41FC-85BC-92DA9014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EDD"/>
  </w:style>
  <w:style w:type="paragraph" w:styleId="Footer">
    <w:name w:val="footer"/>
    <w:basedOn w:val="Normal"/>
    <w:link w:val="FooterChar"/>
    <w:uiPriority w:val="99"/>
    <w:semiHidden/>
    <w:unhideWhenUsed/>
    <w:rsid w:val="0012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krawlins</dc:creator>
  <cp:lastModifiedBy>Kirstin Rawlins</cp:lastModifiedBy>
  <cp:revision>5</cp:revision>
  <dcterms:created xsi:type="dcterms:W3CDTF">2023-12-13T18:58:00Z</dcterms:created>
  <dcterms:modified xsi:type="dcterms:W3CDTF">2026-04-29T20:42:00Z</dcterms:modified>
</cp:coreProperties>
</file>