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91954" w14:textId="4913E745" w:rsidR="00387644" w:rsidRPr="001D5FB6" w:rsidRDefault="001D5FB6" w:rsidP="001D5FB6">
      <w:pPr>
        <w:jc w:val="center"/>
        <w:rPr>
          <w:rFonts w:ascii="Amasis MT Pro Black" w:hAnsi="Amasis MT Pro Black"/>
        </w:rPr>
      </w:pPr>
      <w:r w:rsidRPr="001D5FB6">
        <w:rPr>
          <w:rFonts w:ascii="Amasis MT Pro Black" w:hAnsi="Amasis MT Pro Black"/>
        </w:rPr>
        <w:t>Complete Forestry</w:t>
      </w:r>
    </w:p>
    <w:p w14:paraId="5071333C" w14:textId="57F7FF41" w:rsidR="001D5FB6" w:rsidRDefault="00C622D3" w:rsidP="001D5FB6">
      <w:pPr>
        <w:jc w:val="center"/>
      </w:pPr>
      <w:r>
        <w:t xml:space="preserve">Forest </w:t>
      </w:r>
      <w:r w:rsidR="001D5FB6">
        <w:t>Landowner Financial Assistance Sheet</w:t>
      </w:r>
    </w:p>
    <w:p w14:paraId="65B32D2E" w14:textId="77777777" w:rsidR="001D5FB6" w:rsidRDefault="001D5FB6" w:rsidP="001D5FB6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1170"/>
        <w:gridCol w:w="1170"/>
        <w:gridCol w:w="1170"/>
        <w:gridCol w:w="1255"/>
      </w:tblGrid>
      <w:tr w:rsidR="001D5FB6" w14:paraId="0B1BF424" w14:textId="77777777" w:rsidTr="00227904">
        <w:tc>
          <w:tcPr>
            <w:tcW w:w="4585" w:type="dxa"/>
          </w:tcPr>
          <w:p w14:paraId="07A26EA7" w14:textId="5F0E018A" w:rsidR="001D5FB6" w:rsidRDefault="001D5FB6" w:rsidP="001D5FB6">
            <w:r>
              <w:t>Practice</w:t>
            </w:r>
          </w:p>
        </w:tc>
        <w:tc>
          <w:tcPr>
            <w:tcW w:w="1170" w:type="dxa"/>
          </w:tcPr>
          <w:p w14:paraId="7D7BB3A9" w14:textId="199B98AD" w:rsidR="001D5FB6" w:rsidRDefault="001D5FB6" w:rsidP="001D5FB6">
            <w:r>
              <w:t>Practice Code</w:t>
            </w:r>
          </w:p>
        </w:tc>
        <w:tc>
          <w:tcPr>
            <w:tcW w:w="1170" w:type="dxa"/>
          </w:tcPr>
          <w:p w14:paraId="0DA8670A" w14:textId="45794D7C" w:rsidR="001D5FB6" w:rsidRDefault="001D5FB6" w:rsidP="001D5FB6">
            <w:r>
              <w:t>Program</w:t>
            </w:r>
          </w:p>
        </w:tc>
        <w:tc>
          <w:tcPr>
            <w:tcW w:w="1170" w:type="dxa"/>
          </w:tcPr>
          <w:p w14:paraId="10859BDD" w14:textId="2D295D1F" w:rsidR="001D5FB6" w:rsidRDefault="001D5FB6" w:rsidP="001D5FB6">
            <w:r>
              <w:t>Payment Rate</w:t>
            </w:r>
            <w:r w:rsidR="00C25E2D">
              <w:t xml:space="preserve"> (per acre)</w:t>
            </w:r>
          </w:p>
        </w:tc>
        <w:tc>
          <w:tcPr>
            <w:tcW w:w="1255" w:type="dxa"/>
          </w:tcPr>
          <w:p w14:paraId="70B92DB9" w14:textId="0C808462" w:rsidR="001D5FB6" w:rsidRDefault="001D5FB6" w:rsidP="001D5FB6">
            <w:r>
              <w:t>Special Initiative Funding</w:t>
            </w:r>
          </w:p>
        </w:tc>
      </w:tr>
      <w:tr w:rsidR="001D5FB6" w14:paraId="58BA2901" w14:textId="77777777" w:rsidTr="00227904">
        <w:tc>
          <w:tcPr>
            <w:tcW w:w="4585" w:type="dxa"/>
          </w:tcPr>
          <w:p w14:paraId="5E7EFEAC" w14:textId="77777777" w:rsidR="00DD5E88" w:rsidRDefault="001D5FB6" w:rsidP="001D5FB6">
            <w:r>
              <w:t>Longleaf Tree Establishment</w:t>
            </w:r>
          </w:p>
          <w:p w14:paraId="4EDF4AF0" w14:textId="77777777" w:rsidR="00DD5E88" w:rsidRDefault="00DD5E88" w:rsidP="00DD5E8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Conifer, high density, containerized </w:t>
            </w:r>
          </w:p>
          <w:p w14:paraId="4A71CC23" w14:textId="72E1E0EE" w:rsidR="001D5FB6" w:rsidRDefault="001D5FB6" w:rsidP="001D5FB6"/>
        </w:tc>
        <w:tc>
          <w:tcPr>
            <w:tcW w:w="1170" w:type="dxa"/>
          </w:tcPr>
          <w:p w14:paraId="0AB14A5D" w14:textId="2C078113" w:rsidR="001D5FB6" w:rsidRDefault="001D5FB6" w:rsidP="001D5FB6">
            <w:r>
              <w:t>612</w:t>
            </w:r>
          </w:p>
        </w:tc>
        <w:tc>
          <w:tcPr>
            <w:tcW w:w="1170" w:type="dxa"/>
          </w:tcPr>
          <w:p w14:paraId="4E7E77A0" w14:textId="54621ECF" w:rsidR="001D5FB6" w:rsidRDefault="001D5FB6" w:rsidP="001D5FB6">
            <w:r>
              <w:t>EQIP</w:t>
            </w:r>
          </w:p>
        </w:tc>
        <w:tc>
          <w:tcPr>
            <w:tcW w:w="1170" w:type="dxa"/>
          </w:tcPr>
          <w:p w14:paraId="64C0048C" w14:textId="1D58ADEF" w:rsidR="001D5FB6" w:rsidRDefault="00820F75" w:rsidP="001D5FB6">
            <w:r>
              <w:t>$</w:t>
            </w:r>
            <w:r w:rsidR="00C25E2D">
              <w:t>200.60</w:t>
            </w:r>
          </w:p>
        </w:tc>
        <w:tc>
          <w:tcPr>
            <w:tcW w:w="1255" w:type="dxa"/>
          </w:tcPr>
          <w:p w14:paraId="357B5D61" w14:textId="093CE034" w:rsidR="001D5FB6" w:rsidRDefault="00227904" w:rsidP="001D5FB6">
            <w:r>
              <w:t>Yes</w:t>
            </w:r>
          </w:p>
        </w:tc>
      </w:tr>
      <w:tr w:rsidR="001D5FB6" w14:paraId="39E2CFDE" w14:textId="77777777" w:rsidTr="00227904">
        <w:tc>
          <w:tcPr>
            <w:tcW w:w="4585" w:type="dxa"/>
          </w:tcPr>
          <w:p w14:paraId="578719A4" w14:textId="77777777" w:rsidR="00DD5E88" w:rsidRDefault="001D5FB6" w:rsidP="001D5FB6">
            <w:r>
              <w:t>Loblolly Tree Establishment</w:t>
            </w:r>
          </w:p>
          <w:p w14:paraId="5B47CF8D" w14:textId="77777777" w:rsidR="00DD5E88" w:rsidRDefault="00DD5E88" w:rsidP="00DD5E88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Conifer, high density, containerized </w:t>
            </w:r>
          </w:p>
          <w:p w14:paraId="78C3F23D" w14:textId="63588F87" w:rsidR="001D5FB6" w:rsidRDefault="001D5FB6" w:rsidP="001D5FB6"/>
        </w:tc>
        <w:tc>
          <w:tcPr>
            <w:tcW w:w="1170" w:type="dxa"/>
          </w:tcPr>
          <w:p w14:paraId="1030F710" w14:textId="2F473BA4" w:rsidR="001D5FB6" w:rsidRDefault="001D5FB6" w:rsidP="001D5FB6">
            <w:r>
              <w:t>612</w:t>
            </w:r>
          </w:p>
        </w:tc>
        <w:tc>
          <w:tcPr>
            <w:tcW w:w="1170" w:type="dxa"/>
          </w:tcPr>
          <w:p w14:paraId="4182DFAD" w14:textId="4BA066F3" w:rsidR="001D5FB6" w:rsidRDefault="001D5FB6" w:rsidP="001D5FB6">
            <w:r w:rsidRPr="001D5FB6">
              <w:t>EQIP</w:t>
            </w:r>
          </w:p>
        </w:tc>
        <w:tc>
          <w:tcPr>
            <w:tcW w:w="1170" w:type="dxa"/>
          </w:tcPr>
          <w:p w14:paraId="54CBD8E5" w14:textId="6E156910" w:rsidR="001D5FB6" w:rsidRDefault="00820F75" w:rsidP="001D5FB6">
            <w:r>
              <w:t>$</w:t>
            </w:r>
            <w:r w:rsidR="00B438EE">
              <w:t>200.60</w:t>
            </w:r>
          </w:p>
        </w:tc>
        <w:tc>
          <w:tcPr>
            <w:tcW w:w="1255" w:type="dxa"/>
          </w:tcPr>
          <w:p w14:paraId="2B4CBC5C" w14:textId="4C3C070A" w:rsidR="001D5FB6" w:rsidRDefault="00227904" w:rsidP="001D5FB6">
            <w:r>
              <w:t>No</w:t>
            </w:r>
          </w:p>
        </w:tc>
      </w:tr>
      <w:tr w:rsidR="001D5FB6" w14:paraId="743B5511" w14:textId="77777777" w:rsidTr="00227904">
        <w:tc>
          <w:tcPr>
            <w:tcW w:w="4585" w:type="dxa"/>
          </w:tcPr>
          <w:p w14:paraId="4EDCD0F7" w14:textId="77777777" w:rsidR="00C82A20" w:rsidRDefault="001D5FB6" w:rsidP="001D5FB6">
            <w:r>
              <w:t>Shortleaf Tree Establishment</w:t>
            </w:r>
          </w:p>
          <w:p w14:paraId="73700B01" w14:textId="77777777" w:rsidR="00C82A20" w:rsidRDefault="00C82A20" w:rsidP="00C82A2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Conifer, high density, containerized </w:t>
            </w:r>
          </w:p>
          <w:p w14:paraId="4D4D4533" w14:textId="48FDE23B" w:rsidR="001D5FB6" w:rsidRDefault="001D5FB6" w:rsidP="001D5FB6"/>
        </w:tc>
        <w:tc>
          <w:tcPr>
            <w:tcW w:w="1170" w:type="dxa"/>
          </w:tcPr>
          <w:p w14:paraId="28648F4B" w14:textId="30D2FBEB" w:rsidR="001D5FB6" w:rsidRDefault="001D5FB6" w:rsidP="001D5FB6">
            <w:r>
              <w:t>612</w:t>
            </w:r>
          </w:p>
        </w:tc>
        <w:tc>
          <w:tcPr>
            <w:tcW w:w="1170" w:type="dxa"/>
          </w:tcPr>
          <w:p w14:paraId="34D9FAF3" w14:textId="63FEC977" w:rsidR="001D5FB6" w:rsidRDefault="001D5FB6" w:rsidP="001D5FB6">
            <w:r w:rsidRPr="001D5FB6">
              <w:t>EQIP</w:t>
            </w:r>
          </w:p>
        </w:tc>
        <w:tc>
          <w:tcPr>
            <w:tcW w:w="1170" w:type="dxa"/>
          </w:tcPr>
          <w:p w14:paraId="297D19CA" w14:textId="466C7057" w:rsidR="001D5FB6" w:rsidRDefault="00820F75" w:rsidP="001D5FB6">
            <w:r>
              <w:t>$</w:t>
            </w:r>
            <w:r w:rsidR="00B438EE">
              <w:t>200.60</w:t>
            </w:r>
          </w:p>
        </w:tc>
        <w:tc>
          <w:tcPr>
            <w:tcW w:w="1255" w:type="dxa"/>
          </w:tcPr>
          <w:p w14:paraId="3F53283C" w14:textId="29450861" w:rsidR="001D5FB6" w:rsidRDefault="00227904" w:rsidP="001D5FB6">
            <w:r>
              <w:t>Yes</w:t>
            </w:r>
          </w:p>
        </w:tc>
      </w:tr>
      <w:tr w:rsidR="001D5FB6" w14:paraId="1335D0C2" w14:textId="77777777" w:rsidTr="00227904">
        <w:tc>
          <w:tcPr>
            <w:tcW w:w="4585" w:type="dxa"/>
          </w:tcPr>
          <w:p w14:paraId="6A868012" w14:textId="77777777" w:rsidR="00396D42" w:rsidRDefault="001D5FB6" w:rsidP="001D5FB6">
            <w:r>
              <w:t>Hardwood Tree Establishment</w:t>
            </w:r>
          </w:p>
          <w:p w14:paraId="2F947D98" w14:textId="4FD1CE5C" w:rsidR="00396D42" w:rsidRDefault="00396D42" w:rsidP="00396D42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Hardwood Hand Planting-bare</w:t>
            </w:r>
            <w:r w:rsidR="00833976">
              <w:rPr>
                <w:sz w:val="14"/>
                <w:szCs w:val="14"/>
              </w:rPr>
              <w:t>root</w:t>
            </w:r>
          </w:p>
          <w:p w14:paraId="233B7420" w14:textId="2B40A855" w:rsidR="001D5FB6" w:rsidRDefault="001D5FB6" w:rsidP="001D5FB6"/>
        </w:tc>
        <w:tc>
          <w:tcPr>
            <w:tcW w:w="1170" w:type="dxa"/>
          </w:tcPr>
          <w:p w14:paraId="3AE2A859" w14:textId="3C10AEE0" w:rsidR="001D5FB6" w:rsidRDefault="001D5FB6" w:rsidP="001D5FB6">
            <w:r>
              <w:t>612</w:t>
            </w:r>
          </w:p>
        </w:tc>
        <w:tc>
          <w:tcPr>
            <w:tcW w:w="1170" w:type="dxa"/>
          </w:tcPr>
          <w:p w14:paraId="24612511" w14:textId="23AAB2C8" w:rsidR="001D5FB6" w:rsidRDefault="001D5FB6" w:rsidP="001D5FB6">
            <w:r>
              <w:t>EQIP</w:t>
            </w:r>
          </w:p>
        </w:tc>
        <w:tc>
          <w:tcPr>
            <w:tcW w:w="1170" w:type="dxa"/>
          </w:tcPr>
          <w:p w14:paraId="3DD7C2A3" w14:textId="491E983D" w:rsidR="001D5FB6" w:rsidRDefault="00820F75" w:rsidP="001D5FB6">
            <w:r>
              <w:t>$</w:t>
            </w:r>
            <w:r w:rsidR="004C4EDE">
              <w:t>348.16</w:t>
            </w:r>
          </w:p>
        </w:tc>
        <w:tc>
          <w:tcPr>
            <w:tcW w:w="1255" w:type="dxa"/>
          </w:tcPr>
          <w:p w14:paraId="1952A94E" w14:textId="5749788B" w:rsidR="001D5FB6" w:rsidRDefault="00227904" w:rsidP="001D5FB6">
            <w:r>
              <w:t>No</w:t>
            </w:r>
          </w:p>
        </w:tc>
      </w:tr>
      <w:tr w:rsidR="00900582" w14:paraId="6507518C" w14:textId="77777777" w:rsidTr="00227904">
        <w:tc>
          <w:tcPr>
            <w:tcW w:w="4585" w:type="dxa"/>
          </w:tcPr>
          <w:p w14:paraId="19BAE399" w14:textId="77777777" w:rsidR="007A1DC3" w:rsidRDefault="00672634" w:rsidP="001D5FB6">
            <w:r>
              <w:t>Tree Site Preparation</w:t>
            </w:r>
          </w:p>
          <w:p w14:paraId="178ED8EE" w14:textId="77777777" w:rsidR="007A1DC3" w:rsidRDefault="007A1DC3" w:rsidP="007A1DC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Chemical Application </w:t>
            </w:r>
          </w:p>
          <w:p w14:paraId="241EFEB8" w14:textId="4A7586A2" w:rsidR="00900582" w:rsidRDefault="00900582" w:rsidP="001D5FB6"/>
        </w:tc>
        <w:tc>
          <w:tcPr>
            <w:tcW w:w="1170" w:type="dxa"/>
          </w:tcPr>
          <w:p w14:paraId="541E8D84" w14:textId="13A5C8EA" w:rsidR="00900582" w:rsidRDefault="00672634" w:rsidP="001D5FB6">
            <w:r>
              <w:t>490</w:t>
            </w:r>
          </w:p>
        </w:tc>
        <w:tc>
          <w:tcPr>
            <w:tcW w:w="1170" w:type="dxa"/>
          </w:tcPr>
          <w:p w14:paraId="3327F565" w14:textId="78301E7B" w:rsidR="00900582" w:rsidRPr="001D5FB6" w:rsidRDefault="00672634" w:rsidP="001D5FB6">
            <w:r>
              <w:t>EQIP</w:t>
            </w:r>
          </w:p>
        </w:tc>
        <w:tc>
          <w:tcPr>
            <w:tcW w:w="1170" w:type="dxa"/>
          </w:tcPr>
          <w:p w14:paraId="1EFDE182" w14:textId="541079AF" w:rsidR="00900582" w:rsidRDefault="007A1DC3" w:rsidP="001D5FB6">
            <w:r>
              <w:t>$112.99</w:t>
            </w:r>
          </w:p>
        </w:tc>
        <w:tc>
          <w:tcPr>
            <w:tcW w:w="1255" w:type="dxa"/>
          </w:tcPr>
          <w:p w14:paraId="0CC10C73" w14:textId="379DEE15" w:rsidR="00900582" w:rsidRDefault="007A1DC3" w:rsidP="001D5FB6">
            <w:r>
              <w:t>No</w:t>
            </w:r>
          </w:p>
        </w:tc>
      </w:tr>
      <w:tr w:rsidR="001D5FB6" w14:paraId="49E434EE" w14:textId="77777777" w:rsidTr="00227904">
        <w:tc>
          <w:tcPr>
            <w:tcW w:w="4585" w:type="dxa"/>
          </w:tcPr>
          <w:p w14:paraId="14CDA8CE" w14:textId="77777777" w:rsidR="00BC034D" w:rsidRDefault="001D5FB6" w:rsidP="001D5FB6">
            <w:r>
              <w:t>Forest Stand Improvement</w:t>
            </w:r>
          </w:p>
          <w:p w14:paraId="0C344CFD" w14:textId="77777777" w:rsidR="00BC034D" w:rsidRDefault="00BC034D" w:rsidP="00BC034D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Understory Treatment, Hand Crew </w:t>
            </w:r>
          </w:p>
          <w:p w14:paraId="12965787" w14:textId="5DF4D649" w:rsidR="001D5FB6" w:rsidRDefault="001D5FB6" w:rsidP="001D5FB6"/>
        </w:tc>
        <w:tc>
          <w:tcPr>
            <w:tcW w:w="1170" w:type="dxa"/>
          </w:tcPr>
          <w:p w14:paraId="2CA8A099" w14:textId="08353E70" w:rsidR="001D5FB6" w:rsidRDefault="001D5FB6" w:rsidP="001D5FB6">
            <w:r>
              <w:t>666</w:t>
            </w:r>
          </w:p>
        </w:tc>
        <w:tc>
          <w:tcPr>
            <w:tcW w:w="1170" w:type="dxa"/>
          </w:tcPr>
          <w:p w14:paraId="5C25DD28" w14:textId="5004A510" w:rsidR="001D5FB6" w:rsidRDefault="001D5FB6" w:rsidP="001D5FB6">
            <w:r w:rsidRPr="001D5FB6">
              <w:t>EQIP</w:t>
            </w:r>
          </w:p>
        </w:tc>
        <w:tc>
          <w:tcPr>
            <w:tcW w:w="1170" w:type="dxa"/>
          </w:tcPr>
          <w:p w14:paraId="33A21DA0" w14:textId="3B445B71" w:rsidR="001D5FB6" w:rsidRDefault="00FA61BB" w:rsidP="001D5FB6">
            <w:r>
              <w:t>$88.01</w:t>
            </w:r>
          </w:p>
        </w:tc>
        <w:tc>
          <w:tcPr>
            <w:tcW w:w="1255" w:type="dxa"/>
          </w:tcPr>
          <w:p w14:paraId="6D5751A6" w14:textId="0704DBD4" w:rsidR="001D5FB6" w:rsidRDefault="00F86391" w:rsidP="001D5FB6">
            <w:r>
              <w:t>No</w:t>
            </w:r>
          </w:p>
        </w:tc>
      </w:tr>
      <w:tr w:rsidR="001D5FB6" w14:paraId="6923DC22" w14:textId="77777777" w:rsidTr="00227904">
        <w:tc>
          <w:tcPr>
            <w:tcW w:w="4585" w:type="dxa"/>
          </w:tcPr>
          <w:p w14:paraId="5FD38C1B" w14:textId="77777777" w:rsidR="000A24BF" w:rsidRDefault="001D5FB6" w:rsidP="001D5FB6">
            <w:r w:rsidRPr="001D5FB6">
              <w:t>Forest Stand Improvement</w:t>
            </w:r>
          </w:p>
          <w:p w14:paraId="50A9595C" w14:textId="77777777" w:rsidR="000A24BF" w:rsidRDefault="000A24BF" w:rsidP="000A24BF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Single Stem, Chemical Treatment </w:t>
            </w:r>
          </w:p>
          <w:p w14:paraId="7253CC9D" w14:textId="6C219810" w:rsidR="001D5FB6" w:rsidRDefault="001D5FB6" w:rsidP="001D5FB6"/>
        </w:tc>
        <w:tc>
          <w:tcPr>
            <w:tcW w:w="1170" w:type="dxa"/>
          </w:tcPr>
          <w:p w14:paraId="13DD9DD8" w14:textId="31FCD0E2" w:rsidR="001D5FB6" w:rsidRDefault="001D5FB6" w:rsidP="001D5FB6">
            <w:r>
              <w:t>666</w:t>
            </w:r>
          </w:p>
        </w:tc>
        <w:tc>
          <w:tcPr>
            <w:tcW w:w="1170" w:type="dxa"/>
          </w:tcPr>
          <w:p w14:paraId="37FD3638" w14:textId="02D779A1" w:rsidR="001D5FB6" w:rsidRDefault="001D5FB6" w:rsidP="001D5FB6">
            <w:r w:rsidRPr="001D5FB6">
              <w:t>EQIP</w:t>
            </w:r>
          </w:p>
        </w:tc>
        <w:tc>
          <w:tcPr>
            <w:tcW w:w="1170" w:type="dxa"/>
          </w:tcPr>
          <w:p w14:paraId="0815D884" w14:textId="072A4191" w:rsidR="001D5FB6" w:rsidRDefault="000A24BF" w:rsidP="001D5FB6">
            <w:r>
              <w:t>$304.37</w:t>
            </w:r>
          </w:p>
        </w:tc>
        <w:tc>
          <w:tcPr>
            <w:tcW w:w="1255" w:type="dxa"/>
          </w:tcPr>
          <w:p w14:paraId="491FEF15" w14:textId="109949D4" w:rsidR="001D5FB6" w:rsidRDefault="00F86391" w:rsidP="001D5FB6">
            <w:r>
              <w:t>No</w:t>
            </w:r>
          </w:p>
        </w:tc>
      </w:tr>
      <w:tr w:rsidR="001D5FB6" w14:paraId="69689A04" w14:textId="77777777" w:rsidTr="00227904">
        <w:tc>
          <w:tcPr>
            <w:tcW w:w="4585" w:type="dxa"/>
          </w:tcPr>
          <w:p w14:paraId="17E7ECA9" w14:textId="77777777" w:rsidR="00E82B23" w:rsidRDefault="00A7511C" w:rsidP="001D5FB6">
            <w:r>
              <w:t>Brush Management</w:t>
            </w:r>
          </w:p>
          <w:p w14:paraId="39FAC239" w14:textId="77777777" w:rsidR="00E82B23" w:rsidRDefault="00E82B23" w:rsidP="00E82B23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Chemical Control, Ground Application </w:t>
            </w:r>
          </w:p>
          <w:p w14:paraId="2CDED9C5" w14:textId="4D1E2114" w:rsidR="001D5FB6" w:rsidRDefault="001D5FB6" w:rsidP="001D5FB6"/>
        </w:tc>
        <w:tc>
          <w:tcPr>
            <w:tcW w:w="1170" w:type="dxa"/>
          </w:tcPr>
          <w:p w14:paraId="7C552651" w14:textId="130298CE" w:rsidR="001D5FB6" w:rsidRDefault="00842BCD" w:rsidP="001D5FB6">
            <w:r>
              <w:t>314</w:t>
            </w:r>
          </w:p>
        </w:tc>
        <w:tc>
          <w:tcPr>
            <w:tcW w:w="1170" w:type="dxa"/>
          </w:tcPr>
          <w:p w14:paraId="69ABE3C4" w14:textId="7819429B" w:rsidR="001D5FB6" w:rsidRDefault="001D5FB6" w:rsidP="001D5FB6">
            <w:r w:rsidRPr="001D5FB6">
              <w:t>EQIP</w:t>
            </w:r>
          </w:p>
        </w:tc>
        <w:tc>
          <w:tcPr>
            <w:tcW w:w="1170" w:type="dxa"/>
          </w:tcPr>
          <w:p w14:paraId="024DB73D" w14:textId="10C27547" w:rsidR="001D5FB6" w:rsidRDefault="00E82B23" w:rsidP="001D5FB6">
            <w:r>
              <w:t>$50.93</w:t>
            </w:r>
          </w:p>
        </w:tc>
        <w:tc>
          <w:tcPr>
            <w:tcW w:w="1255" w:type="dxa"/>
          </w:tcPr>
          <w:p w14:paraId="7A7B5B40" w14:textId="40E03F38" w:rsidR="001D5FB6" w:rsidRDefault="00F86391" w:rsidP="001D5FB6">
            <w:r>
              <w:t>No</w:t>
            </w:r>
          </w:p>
        </w:tc>
      </w:tr>
      <w:tr w:rsidR="001D5FB6" w14:paraId="6A1FAEB8" w14:textId="77777777" w:rsidTr="00227904">
        <w:tc>
          <w:tcPr>
            <w:tcW w:w="4585" w:type="dxa"/>
          </w:tcPr>
          <w:p w14:paraId="16DCD3A1" w14:textId="77777777" w:rsidR="001B428F" w:rsidRDefault="00842BCD" w:rsidP="001D5FB6">
            <w:r>
              <w:t>Brush Management</w:t>
            </w:r>
          </w:p>
          <w:p w14:paraId="03B0699A" w14:textId="77777777" w:rsidR="001B428F" w:rsidRDefault="001B428F" w:rsidP="001B428F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Chemical Control, Hand Application </w:t>
            </w:r>
          </w:p>
          <w:p w14:paraId="5C9F894B" w14:textId="268D5404" w:rsidR="001D5FB6" w:rsidRDefault="001D5FB6" w:rsidP="001D5FB6"/>
        </w:tc>
        <w:tc>
          <w:tcPr>
            <w:tcW w:w="1170" w:type="dxa"/>
          </w:tcPr>
          <w:p w14:paraId="6F62E4D9" w14:textId="76F08020" w:rsidR="001D5FB6" w:rsidRDefault="00842BCD" w:rsidP="001D5FB6">
            <w:r>
              <w:t>314</w:t>
            </w:r>
          </w:p>
        </w:tc>
        <w:tc>
          <w:tcPr>
            <w:tcW w:w="1170" w:type="dxa"/>
          </w:tcPr>
          <w:p w14:paraId="3FF25A89" w14:textId="061728AF" w:rsidR="001D5FB6" w:rsidRDefault="001D5FB6" w:rsidP="001D5FB6">
            <w:r w:rsidRPr="001D5FB6">
              <w:t>EQIP</w:t>
            </w:r>
          </w:p>
        </w:tc>
        <w:tc>
          <w:tcPr>
            <w:tcW w:w="1170" w:type="dxa"/>
          </w:tcPr>
          <w:p w14:paraId="4F87FD6E" w14:textId="4910DA01" w:rsidR="001D5FB6" w:rsidRDefault="00410963" w:rsidP="001D5FB6">
            <w:r>
              <w:t>$144.97</w:t>
            </w:r>
          </w:p>
        </w:tc>
        <w:tc>
          <w:tcPr>
            <w:tcW w:w="1255" w:type="dxa"/>
          </w:tcPr>
          <w:p w14:paraId="2F123FA0" w14:textId="16EA6CE4" w:rsidR="001D5FB6" w:rsidRDefault="00F86391" w:rsidP="001D5FB6">
            <w:r>
              <w:t>No</w:t>
            </w:r>
          </w:p>
        </w:tc>
      </w:tr>
    </w:tbl>
    <w:p w14:paraId="1934B6AD" w14:textId="77777777" w:rsidR="001D5FB6" w:rsidRDefault="001D5FB6" w:rsidP="001D5FB6"/>
    <w:p w14:paraId="2BCB6C20" w14:textId="77777777" w:rsidR="00495CF9" w:rsidRDefault="00495CF9">
      <w:r>
        <w:t xml:space="preserve">Note: </w:t>
      </w:r>
    </w:p>
    <w:p w14:paraId="5958A483" w14:textId="2A08B171" w:rsidR="001D5FB6" w:rsidRDefault="00495CF9" w:rsidP="00DB6CAC">
      <w:pPr>
        <w:pStyle w:val="ListParagraph"/>
        <w:numPr>
          <w:ilvl w:val="0"/>
          <w:numId w:val="1"/>
        </w:numPr>
      </w:pPr>
      <w:r>
        <w:t xml:space="preserve">Each practice also has a </w:t>
      </w:r>
      <w:r w:rsidR="00032438">
        <w:t xml:space="preserve">higher rate for </w:t>
      </w:r>
      <w:r>
        <w:t xml:space="preserve">Historically Underserved </w:t>
      </w:r>
      <w:r w:rsidR="00032438">
        <w:t>landowners</w:t>
      </w:r>
    </w:p>
    <w:p w14:paraId="69AF1D78" w14:textId="55656AE8" w:rsidR="00DB6CAC" w:rsidRDefault="00302CFE" w:rsidP="00DB6CAC">
      <w:pPr>
        <w:pStyle w:val="ListParagraph"/>
        <w:numPr>
          <w:ilvl w:val="0"/>
          <w:numId w:val="1"/>
        </w:numPr>
      </w:pPr>
      <w:r>
        <w:t xml:space="preserve">Forest Stand Improvement </w:t>
      </w:r>
      <w:r w:rsidR="008E61B1">
        <w:t>and Brush Management</w:t>
      </w:r>
      <w:r w:rsidR="00EA00C2">
        <w:t xml:space="preserve"> practices</w:t>
      </w:r>
      <w:r w:rsidR="008E61B1">
        <w:t xml:space="preserve"> </w:t>
      </w:r>
      <w:r w:rsidR="00B83B47">
        <w:t>have specific qualifiers (see below)</w:t>
      </w:r>
    </w:p>
    <w:p w14:paraId="3AF5AADA" w14:textId="77777777" w:rsidR="001D5FB6" w:rsidRDefault="001D5FB6"/>
    <w:p w14:paraId="43238470" w14:textId="77777777" w:rsidR="006B0D2A" w:rsidRDefault="006B0D2A"/>
    <w:p w14:paraId="475E5E2C" w14:textId="77777777" w:rsidR="006B0D2A" w:rsidRDefault="006B0D2A"/>
    <w:p w14:paraId="076CF69C" w14:textId="77777777" w:rsidR="00145637" w:rsidRPr="00145637" w:rsidRDefault="00145637" w:rsidP="00145637">
      <w:pPr>
        <w:numPr>
          <w:ilvl w:val="0"/>
          <w:numId w:val="2"/>
        </w:numPr>
      </w:pPr>
      <w:r w:rsidRPr="00145637">
        <w:t xml:space="preserve">Understory Treatment Hand Crew: </w:t>
      </w:r>
    </w:p>
    <w:p w14:paraId="7A3D755E" w14:textId="77777777" w:rsidR="00145637" w:rsidRPr="00145637" w:rsidRDefault="00145637" w:rsidP="00000631">
      <w:pPr>
        <w:numPr>
          <w:ilvl w:val="1"/>
          <w:numId w:val="2"/>
        </w:numPr>
        <w:spacing w:after="0"/>
        <w:rPr>
          <w:sz w:val="20"/>
          <w:szCs w:val="20"/>
        </w:rPr>
      </w:pPr>
      <w:r w:rsidRPr="00145637">
        <w:rPr>
          <w:sz w:val="20"/>
          <w:szCs w:val="20"/>
        </w:rPr>
        <w:t>This treatment may be applied in forest stands (mid-rotation to sawtimber) that have been thinned in the last 3 years or have a basal area equal to or less than the site index and have a substantial component of undesirable species in the understory; control of invasive species in hardwood, pine, mixed pine-hardwood, and riparian areas. Chemical applications may be made by hand via backpack sprayer, or herbicide injection (hack and squirt).</w:t>
      </w:r>
    </w:p>
    <w:p w14:paraId="22CC87EB" w14:textId="77777777" w:rsidR="00145637" w:rsidRPr="00145637" w:rsidRDefault="00145637" w:rsidP="00145637"/>
    <w:p w14:paraId="1B870416" w14:textId="77777777" w:rsidR="00145637" w:rsidRPr="00145637" w:rsidRDefault="00145637" w:rsidP="00145637">
      <w:pPr>
        <w:numPr>
          <w:ilvl w:val="0"/>
          <w:numId w:val="2"/>
        </w:numPr>
      </w:pPr>
      <w:r w:rsidRPr="00145637">
        <w:t xml:space="preserve">Single Stem Chemical Treatment: </w:t>
      </w:r>
    </w:p>
    <w:p w14:paraId="25B47EEF" w14:textId="77777777" w:rsidR="00145637" w:rsidRPr="00145637" w:rsidRDefault="00145637" w:rsidP="00145637">
      <w:pPr>
        <w:numPr>
          <w:ilvl w:val="1"/>
          <w:numId w:val="2"/>
        </w:numPr>
        <w:rPr>
          <w:sz w:val="20"/>
          <w:szCs w:val="20"/>
        </w:rPr>
      </w:pPr>
      <w:r w:rsidRPr="00145637">
        <w:rPr>
          <w:sz w:val="20"/>
          <w:szCs w:val="20"/>
        </w:rPr>
        <w:t>This treatment may be applied in overstocked forest stands to control undesirable vegetation, reduce competition, and/or promote natural regeneration. This treatment is typically used when the tree species, condition of the trees and/or limitations of the site make it infeasible to use a commercial thinning operation to remove them. Examples include but are not limited to wet sites, rocky terrain, steep slopes, and/or small harvest area size. Chemical applications are made by hand via backpack sprayer, or herbicide injections (hack and squirt).</w:t>
      </w:r>
    </w:p>
    <w:p w14:paraId="75716C84" w14:textId="77777777" w:rsidR="005D59CB" w:rsidRDefault="005D59CB"/>
    <w:sectPr w:rsidR="005D59CB" w:rsidSect="00EC58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EDCD8" w14:textId="77777777" w:rsidR="0045559F" w:rsidRDefault="0045559F" w:rsidP="00FA77D5">
      <w:pPr>
        <w:spacing w:after="0" w:line="240" w:lineRule="auto"/>
      </w:pPr>
      <w:r>
        <w:separator/>
      </w:r>
    </w:p>
  </w:endnote>
  <w:endnote w:type="continuationSeparator" w:id="0">
    <w:p w14:paraId="653E75E1" w14:textId="77777777" w:rsidR="0045559F" w:rsidRDefault="0045559F" w:rsidP="00FA7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2E66A" w14:textId="77777777" w:rsidR="00226A27" w:rsidRDefault="00226A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E3EE2" w14:textId="77777777" w:rsidR="00226A27" w:rsidRDefault="00226A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89F5B" w14:textId="77777777" w:rsidR="00226A27" w:rsidRDefault="00226A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DA99B" w14:textId="77777777" w:rsidR="0045559F" w:rsidRDefault="0045559F" w:rsidP="00FA77D5">
      <w:pPr>
        <w:spacing w:after="0" w:line="240" w:lineRule="auto"/>
      </w:pPr>
      <w:r>
        <w:separator/>
      </w:r>
    </w:p>
  </w:footnote>
  <w:footnote w:type="continuationSeparator" w:id="0">
    <w:p w14:paraId="543E97A0" w14:textId="77777777" w:rsidR="0045559F" w:rsidRDefault="0045559F" w:rsidP="00FA7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23823" w14:textId="77777777" w:rsidR="00226A27" w:rsidRDefault="00226A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38593" w14:textId="3F69EAE9" w:rsidR="00FA77D5" w:rsidRDefault="00EC585D">
    <w:pPr>
      <w:pStyle w:val="Header"/>
    </w:pPr>
    <w:r>
      <w:rPr>
        <w:noProof/>
      </w:rPr>
      <w:ptab w:relativeTo="margin" w:alignment="center" w:leader="none"/>
    </w:r>
    <w:r w:rsidR="00FA77D5">
      <w:rPr>
        <w:noProof/>
      </w:rPr>
      <w:drawing>
        <wp:inline distT="0" distB="0" distL="0" distR="0" wp14:anchorId="405A088F" wp14:editId="6F062838">
          <wp:extent cx="1737360" cy="1737360"/>
          <wp:effectExtent l="0" t="0" r="0" b="0"/>
          <wp:docPr id="295460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4600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7360" cy="1737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828C7" w14:textId="77777777" w:rsidR="00226A27" w:rsidRDefault="00226A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677B5"/>
    <w:multiLevelType w:val="hybridMultilevel"/>
    <w:tmpl w:val="66D6812A"/>
    <w:lvl w:ilvl="0" w:tplc="AC2EF4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DE4304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AA5C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7213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AABF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4AC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680D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9A1B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4E8D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57F60"/>
    <w:multiLevelType w:val="hybridMultilevel"/>
    <w:tmpl w:val="3EC8D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14045">
    <w:abstractNumId w:val="1"/>
  </w:num>
  <w:num w:numId="2" w16cid:durableId="1601330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B6"/>
    <w:rsid w:val="00000631"/>
    <w:rsid w:val="00005C2C"/>
    <w:rsid w:val="00032438"/>
    <w:rsid w:val="000A24BF"/>
    <w:rsid w:val="00131210"/>
    <w:rsid w:val="00145637"/>
    <w:rsid w:val="001B428F"/>
    <w:rsid w:val="001D5FB6"/>
    <w:rsid w:val="00226A27"/>
    <w:rsid w:val="00227904"/>
    <w:rsid w:val="00302CFE"/>
    <w:rsid w:val="00387644"/>
    <w:rsid w:val="00396D42"/>
    <w:rsid w:val="00410963"/>
    <w:rsid w:val="0045559F"/>
    <w:rsid w:val="00495CF9"/>
    <w:rsid w:val="004C4EDE"/>
    <w:rsid w:val="004D2059"/>
    <w:rsid w:val="005D59CB"/>
    <w:rsid w:val="00630395"/>
    <w:rsid w:val="00672634"/>
    <w:rsid w:val="006B0D2A"/>
    <w:rsid w:val="006D4B60"/>
    <w:rsid w:val="007A1DC3"/>
    <w:rsid w:val="00820F75"/>
    <w:rsid w:val="00833976"/>
    <w:rsid w:val="00842BCD"/>
    <w:rsid w:val="008E61B1"/>
    <w:rsid w:val="00900582"/>
    <w:rsid w:val="009B24BC"/>
    <w:rsid w:val="00A7511C"/>
    <w:rsid w:val="00A928E5"/>
    <w:rsid w:val="00B438EE"/>
    <w:rsid w:val="00B83B47"/>
    <w:rsid w:val="00BB6B2C"/>
    <w:rsid w:val="00BC034D"/>
    <w:rsid w:val="00C25E2D"/>
    <w:rsid w:val="00C622D3"/>
    <w:rsid w:val="00C82A20"/>
    <w:rsid w:val="00DB6CAC"/>
    <w:rsid w:val="00DD5E88"/>
    <w:rsid w:val="00E82B23"/>
    <w:rsid w:val="00EA00C2"/>
    <w:rsid w:val="00EC585D"/>
    <w:rsid w:val="00F86391"/>
    <w:rsid w:val="00FA61BB"/>
    <w:rsid w:val="00FA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5B1B8"/>
  <w15:chartTrackingRefBased/>
  <w15:docId w15:val="{2429A8EA-2592-4BBD-8F7F-1EEEEEDC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F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F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F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F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F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F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F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F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F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F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F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5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5F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5F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5F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F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F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FB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D5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5E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FA7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7D5"/>
  </w:style>
  <w:style w:type="paragraph" w:styleId="Footer">
    <w:name w:val="footer"/>
    <w:basedOn w:val="Normal"/>
    <w:link w:val="FooterChar"/>
    <w:uiPriority w:val="99"/>
    <w:unhideWhenUsed/>
    <w:rsid w:val="00FA7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Albritton, Tim - FPAC-NRCS, AL</dc:creator>
  <cp:keywords/>
  <dc:description/>
  <cp:lastModifiedBy>Albritton, Tim - FPAC-NRCS, AL</cp:lastModifiedBy>
  <cp:revision>39</cp:revision>
  <dcterms:created xsi:type="dcterms:W3CDTF">2025-10-21T00:02:00Z</dcterms:created>
  <dcterms:modified xsi:type="dcterms:W3CDTF">2025-10-22T01:40:00Z</dcterms:modified>
</cp:coreProperties>
</file>