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941C" w14:textId="77777777" w:rsidR="00553DF3" w:rsidRDefault="00000000" w:rsidP="00D8307F">
      <w:pPr>
        <w:jc w:val="center"/>
      </w:pPr>
      <w:r>
        <w:t>Your Name</w:t>
      </w:r>
    </w:p>
    <w:p w14:paraId="1D8DD615" w14:textId="77777777" w:rsidR="00553DF3" w:rsidRDefault="00000000" w:rsidP="00D8307F">
      <w:pPr>
        <w:jc w:val="center"/>
      </w:pPr>
      <w:r>
        <w:t>Address Line 1</w:t>
      </w:r>
    </w:p>
    <w:p w14:paraId="655AAA49" w14:textId="77777777" w:rsidR="00553DF3" w:rsidRDefault="00000000" w:rsidP="00D8307F">
      <w:pPr>
        <w:jc w:val="center"/>
      </w:pPr>
      <w:r>
        <w:t>Address Line 2</w:t>
      </w:r>
    </w:p>
    <w:p w14:paraId="6243975F" w14:textId="77777777" w:rsidR="00553DF3" w:rsidRDefault="00000000" w:rsidP="00D8307F">
      <w:pPr>
        <w:jc w:val="center"/>
      </w:pPr>
      <w:r>
        <w:t>Postcode</w:t>
      </w:r>
    </w:p>
    <w:p w14:paraId="56130415" w14:textId="77777777" w:rsidR="00553DF3" w:rsidRDefault="00553DF3"/>
    <w:p w14:paraId="32907B09" w14:textId="77777777" w:rsidR="00553DF3" w:rsidRDefault="00000000">
      <w:r>
        <w:t>Date: _______________________</w:t>
      </w:r>
    </w:p>
    <w:p w14:paraId="6BCCE734" w14:textId="77777777" w:rsidR="00553DF3" w:rsidRDefault="00553DF3"/>
    <w:p w14:paraId="2ECE950D" w14:textId="77777777" w:rsidR="00553DF3" w:rsidRDefault="00000000">
      <w:r>
        <w:t>Headteacher / SENCO Name</w:t>
      </w:r>
    </w:p>
    <w:p w14:paraId="4638E16C" w14:textId="77777777" w:rsidR="00553DF3" w:rsidRDefault="00000000">
      <w:r>
        <w:t>School Name</w:t>
      </w:r>
    </w:p>
    <w:p w14:paraId="0F2CD3F0" w14:textId="77777777" w:rsidR="00553DF3" w:rsidRDefault="00000000">
      <w:r>
        <w:t>School Address</w:t>
      </w:r>
    </w:p>
    <w:p w14:paraId="45CB60A6" w14:textId="77777777" w:rsidR="00553DF3" w:rsidRDefault="00000000">
      <w:r>
        <w:t>Postcode</w:t>
      </w:r>
    </w:p>
    <w:p w14:paraId="26479E91" w14:textId="77777777" w:rsidR="00553DF3" w:rsidRDefault="00553DF3"/>
    <w:p w14:paraId="249AE77C" w14:textId="77777777" w:rsidR="00553DF3" w:rsidRDefault="00000000">
      <w:r>
        <w:t>Dear [Headteacher/SENCO],</w:t>
      </w:r>
    </w:p>
    <w:p w14:paraId="65AF4C79" w14:textId="77777777" w:rsidR="00553DF3" w:rsidRDefault="00553DF3"/>
    <w:p w14:paraId="1115A24A" w14:textId="77777777" w:rsidR="00553DF3" w:rsidRDefault="00000000">
      <w:r>
        <w:t>Re: (Child’s name and date of birth)</w:t>
      </w:r>
    </w:p>
    <w:p w14:paraId="05FFACAE" w14:textId="77777777" w:rsidR="00553DF3" w:rsidRDefault="00553DF3"/>
    <w:p w14:paraId="3C9040BD" w14:textId="77777777" w:rsidR="00553DF3" w:rsidRDefault="00000000">
      <w:r>
        <w:t>Formal Escalation – Request for Senior Leadership Intervention</w:t>
      </w:r>
    </w:p>
    <w:p w14:paraId="05106EFA" w14:textId="77777777" w:rsidR="00553DF3" w:rsidRDefault="00553DF3"/>
    <w:p w14:paraId="627E17E7" w14:textId="77777777" w:rsidR="00553DF3" w:rsidRDefault="00000000">
      <w:r>
        <w:t>I am writing to escalate concerns regarding the ongoing difficulties my (son/daughter) is experiencing with school attendance due to significant mental health needs, and the lack of appropriate support or adjustments provided so far.</w:t>
      </w:r>
    </w:p>
    <w:p w14:paraId="1A67E3C5" w14:textId="77777777" w:rsidR="00553DF3" w:rsidRDefault="00553DF3"/>
    <w:p w14:paraId="1E99B0CB" w14:textId="77777777" w:rsidR="00553DF3" w:rsidRDefault="00000000">
      <w:r>
        <w:t>My child is experiencing severe anxiety, consistent with School Refusal, which is a recognised mental health difficulty that affects a child’s ability to attend school. This level of anxiety leads to overwhelming emotional and physical responses which are outside of my child’s control. In our situation, what happens is:</w:t>
      </w:r>
    </w:p>
    <w:p w14:paraId="09202661" w14:textId="77777777" w:rsidR="00553DF3" w:rsidRDefault="00553DF3"/>
    <w:p w14:paraId="316D076B" w14:textId="77777777" w:rsidR="00553DF3" w:rsidRDefault="00000000">
      <w:r>
        <w:t>______________________________________________________________________________</w:t>
      </w:r>
    </w:p>
    <w:p w14:paraId="3EC265D8" w14:textId="77777777" w:rsidR="00553DF3" w:rsidRDefault="00000000">
      <w:r>
        <w:lastRenderedPageBreak/>
        <w:t>______________________________________________________________________________</w:t>
      </w:r>
    </w:p>
    <w:p w14:paraId="42C9DE5E" w14:textId="77777777" w:rsidR="00553DF3" w:rsidRDefault="00553DF3"/>
    <w:p w14:paraId="5564A040" w14:textId="77777777" w:rsidR="00553DF3" w:rsidRDefault="00000000">
      <w:r>
        <w:t>I have made previous attempts to communicate these concerns to staff. Unfortunately, despite sharing medical information and updates, the support offered has been limited, and on some occasions, responses have increased my child’s distress. It is now necessary to request senior leadership involvement to ensure that my child’s needs are properly recognised and supported.</w:t>
      </w:r>
    </w:p>
    <w:p w14:paraId="1064AADE" w14:textId="77777777" w:rsidR="00553DF3" w:rsidRDefault="00553DF3"/>
    <w:p w14:paraId="00FBC48B" w14:textId="77777777" w:rsidR="00553DF3" w:rsidRDefault="00000000">
      <w:r>
        <w:t>The Equality Act 2010 requires the school to make reasonable adjustments for pupils whose mental health difficulties have a substantial and long-term impact on their daily functioning. Anxiety of this severity can fall under the definition of disability, and policies—including attendance procedures—must be applied flexibly to avoid disadvantage.</w:t>
      </w:r>
    </w:p>
    <w:p w14:paraId="55AFBD52" w14:textId="77777777" w:rsidR="00553DF3" w:rsidRDefault="00553DF3"/>
    <w:p w14:paraId="51FECECD" w14:textId="77777777" w:rsidR="00553DF3" w:rsidRDefault="00000000">
      <w:r>
        <w:t>Furthermore, the SEND Code of Practice (2015) makes it clear that children may require adjustments under the category of Social, Emotional and Mental Health (SEMH) needs. Schools are expected to take a graduated, supportive approach and to work collaboratively with families.</w:t>
      </w:r>
    </w:p>
    <w:p w14:paraId="375075E0" w14:textId="77777777" w:rsidR="00553DF3" w:rsidRDefault="00553DF3"/>
    <w:p w14:paraId="24C6DF54" w14:textId="77777777" w:rsidR="00553DF3" w:rsidRDefault="00000000">
      <w:r>
        <w:t>At this stage, I am requesting:</w:t>
      </w:r>
    </w:p>
    <w:p w14:paraId="7C7261E5" w14:textId="77777777" w:rsidR="00553DF3" w:rsidRDefault="00000000">
      <w:r>
        <w:t>• A meeting with senior leadership and the SENCO</w:t>
      </w:r>
    </w:p>
    <w:p w14:paraId="4B2279DD" w14:textId="77777777" w:rsidR="00553DF3" w:rsidRDefault="00000000">
      <w:r>
        <w:t>• A supportive plan that acknowledges my child’s mental health needs</w:t>
      </w:r>
    </w:p>
    <w:p w14:paraId="04A9EDE1" w14:textId="77777777" w:rsidR="00553DF3" w:rsidRDefault="00000000">
      <w:r>
        <w:t>• Consideration of reasonable adjustments, such as reduced expectations, a temporary adjusted timetable, supportive transitions, or home learning where appropriate</w:t>
      </w:r>
    </w:p>
    <w:p w14:paraId="06177502" w14:textId="77777777" w:rsidR="00553DF3" w:rsidRDefault="00000000">
      <w:r>
        <w:t>• A clear record of how the school will support my child moving forward</w:t>
      </w:r>
    </w:p>
    <w:p w14:paraId="4CF07DE8" w14:textId="77777777" w:rsidR="00553DF3" w:rsidRDefault="00553DF3"/>
    <w:p w14:paraId="411AFF41" w14:textId="77777777" w:rsidR="00553DF3" w:rsidRDefault="00000000">
      <w:r>
        <w:t>My aim is to work constructively with the school to ensure my child feels safe, understood, and supported. Escalation is not my preference, but given the lack of progress so far, senior leadership involvement is now essential.</w:t>
      </w:r>
    </w:p>
    <w:p w14:paraId="43BF2F83" w14:textId="77777777" w:rsidR="00553DF3" w:rsidRDefault="00553DF3"/>
    <w:p w14:paraId="188E98B2" w14:textId="77777777" w:rsidR="00553DF3" w:rsidRDefault="00000000">
      <w:r>
        <w:t>I would appreciate confirmation of a meeting date within the next 10 school days.</w:t>
      </w:r>
    </w:p>
    <w:p w14:paraId="3184B1EB" w14:textId="77777777" w:rsidR="00553DF3" w:rsidRDefault="00553DF3"/>
    <w:p w14:paraId="4AAA4243" w14:textId="77777777" w:rsidR="00553DF3" w:rsidRDefault="00000000">
      <w:r>
        <w:lastRenderedPageBreak/>
        <w:t>Thank you for your time and attention to this matter.</w:t>
      </w:r>
    </w:p>
    <w:p w14:paraId="00BCDF88" w14:textId="77777777" w:rsidR="00553DF3" w:rsidRDefault="00553DF3"/>
    <w:p w14:paraId="68D81A0E" w14:textId="77777777" w:rsidR="00553DF3" w:rsidRDefault="00000000">
      <w:r>
        <w:t>Yours sincerely,</w:t>
      </w:r>
    </w:p>
    <w:p w14:paraId="456C6706" w14:textId="77777777" w:rsidR="00553DF3" w:rsidRDefault="00553DF3"/>
    <w:p w14:paraId="6AB9319C" w14:textId="77777777" w:rsidR="00553DF3" w:rsidRDefault="00000000">
      <w:r>
        <w:t>__________________________________</w:t>
      </w:r>
    </w:p>
    <w:p w14:paraId="5DB1251B" w14:textId="77777777" w:rsidR="00553DF3" w:rsidRDefault="00000000">
      <w:r>
        <w:t>(Sign and print your name)</w:t>
      </w:r>
    </w:p>
    <w:p w14:paraId="6FE96B2D" w14:textId="77777777" w:rsidR="00553DF3" w:rsidRDefault="00553DF3"/>
    <w:p w14:paraId="68C18C8A" w14:textId="77777777" w:rsidR="00553DF3" w:rsidRDefault="00000000">
      <w:r>
        <w:t>Copies sent to (optional):</w:t>
      </w:r>
    </w:p>
    <w:p w14:paraId="64397940" w14:textId="77777777" w:rsidR="00553DF3" w:rsidRDefault="00000000">
      <w:r>
        <w:t>• Local Authority</w:t>
      </w:r>
    </w:p>
    <w:p w14:paraId="0BED7467" w14:textId="77777777" w:rsidR="00553DF3" w:rsidRDefault="00000000">
      <w:r>
        <w:t>• School Governors</w:t>
      </w:r>
    </w:p>
    <w:p w14:paraId="2F975954" w14:textId="77777777" w:rsidR="00553DF3" w:rsidRDefault="00000000">
      <w:r>
        <w:t>• GP</w:t>
      </w:r>
    </w:p>
    <w:p w14:paraId="5C4AB10C" w14:textId="77777777" w:rsidR="00553DF3" w:rsidRDefault="00000000">
      <w:r>
        <w:t>• CAMHS</w:t>
      </w:r>
    </w:p>
    <w:p w14:paraId="387708C7" w14:textId="77777777" w:rsidR="00553DF3" w:rsidRDefault="00553DF3"/>
    <w:p w14:paraId="499897F4" w14:textId="77777777" w:rsidR="00553DF3" w:rsidRDefault="00000000">
      <w:r>
        <w:t>Relevant Legislation &amp; Guidance:</w:t>
      </w:r>
    </w:p>
    <w:p w14:paraId="7E0A476D" w14:textId="77777777" w:rsidR="00553DF3" w:rsidRPr="00D8307F" w:rsidRDefault="00000000">
      <w:pPr>
        <w:rPr>
          <w:b/>
          <w:bCs/>
        </w:rPr>
      </w:pPr>
      <w:r>
        <w:t xml:space="preserve">- </w:t>
      </w:r>
      <w:r w:rsidRPr="00D8307F">
        <w:rPr>
          <w:b/>
          <w:bCs/>
        </w:rPr>
        <w:t>Education Act 1996 – Section 19</w:t>
      </w:r>
    </w:p>
    <w:p w14:paraId="6B630DFE" w14:textId="77777777" w:rsidR="00553DF3" w:rsidRPr="00D8307F" w:rsidRDefault="00000000">
      <w:pPr>
        <w:rPr>
          <w:b/>
          <w:bCs/>
        </w:rPr>
      </w:pPr>
      <w:r w:rsidRPr="00D8307F">
        <w:rPr>
          <w:b/>
          <w:bCs/>
        </w:rPr>
        <w:t>- Equality Act 2010 – Sections 6, 20 &amp; 21</w:t>
      </w:r>
    </w:p>
    <w:p w14:paraId="521CAA9B" w14:textId="77777777" w:rsidR="00553DF3" w:rsidRPr="00D8307F" w:rsidRDefault="00000000">
      <w:pPr>
        <w:rPr>
          <w:b/>
          <w:bCs/>
        </w:rPr>
      </w:pPr>
      <w:r w:rsidRPr="00D8307F">
        <w:rPr>
          <w:b/>
          <w:bCs/>
        </w:rPr>
        <w:t>- SEND Code of Practice (2015)</w:t>
      </w:r>
    </w:p>
    <w:p w14:paraId="30C9D45A" w14:textId="77777777" w:rsidR="00553DF3" w:rsidRPr="00D8307F" w:rsidRDefault="00000000">
      <w:pPr>
        <w:rPr>
          <w:b/>
          <w:bCs/>
        </w:rPr>
      </w:pPr>
      <w:r w:rsidRPr="00D8307F">
        <w:rPr>
          <w:b/>
          <w:bCs/>
        </w:rPr>
        <w:t>- Children &amp; Families Act 2014 – Sections 19 &amp; 36</w:t>
      </w:r>
    </w:p>
    <w:p w14:paraId="49E44494" w14:textId="77777777" w:rsidR="00553DF3" w:rsidRPr="00D8307F" w:rsidRDefault="00000000">
      <w:pPr>
        <w:rPr>
          <w:b/>
          <w:bCs/>
        </w:rPr>
      </w:pPr>
      <w:r w:rsidRPr="00D8307F">
        <w:rPr>
          <w:b/>
          <w:bCs/>
        </w:rPr>
        <w:t>- Children Act 1989 – Section 17</w:t>
      </w:r>
    </w:p>
    <w:p w14:paraId="5527D155" w14:textId="77777777" w:rsidR="00553DF3" w:rsidRDefault="00553DF3"/>
    <w:sectPr w:rsidR="00553DF3"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6554" w14:textId="77777777" w:rsidR="00961A70" w:rsidRDefault="00961A70" w:rsidP="00D8307F">
      <w:pPr>
        <w:spacing w:after="0" w:line="240" w:lineRule="auto"/>
      </w:pPr>
      <w:r>
        <w:separator/>
      </w:r>
    </w:p>
  </w:endnote>
  <w:endnote w:type="continuationSeparator" w:id="0">
    <w:p w14:paraId="3C375AF8" w14:textId="77777777" w:rsidR="00961A70" w:rsidRDefault="00961A70" w:rsidP="00D8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2075303"/>
      <w:docPartObj>
        <w:docPartGallery w:val="Page Numbers (Bottom of Page)"/>
        <w:docPartUnique/>
      </w:docPartObj>
    </w:sdtPr>
    <w:sdtContent>
      <w:p w14:paraId="7187C200" w14:textId="78AD4DEA" w:rsidR="00D8307F" w:rsidRDefault="00D8307F"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59AECEB" w14:textId="77777777" w:rsidR="00D8307F" w:rsidRDefault="00D8307F" w:rsidP="00D8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3381401"/>
      <w:docPartObj>
        <w:docPartGallery w:val="Page Numbers (Bottom of Page)"/>
        <w:docPartUnique/>
      </w:docPartObj>
    </w:sdtPr>
    <w:sdtContent>
      <w:p w14:paraId="3DF91B2A" w14:textId="7982078F" w:rsidR="00D8307F" w:rsidRDefault="00D8307F"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15D6B6B" w14:textId="77777777" w:rsidR="00D8307F" w:rsidRDefault="00D8307F" w:rsidP="00D8307F">
    <w:pPr>
      <w:ind w:right="360"/>
    </w:pPr>
    <w:r>
      <w:t>School Refusal Support Services   www.schoolrefusal.online</w:t>
    </w:r>
  </w:p>
  <w:p w14:paraId="486C283D" w14:textId="77777777" w:rsidR="00D8307F" w:rsidRDefault="00D8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B9BA" w14:textId="77777777" w:rsidR="00961A70" w:rsidRDefault="00961A70" w:rsidP="00D8307F">
      <w:pPr>
        <w:spacing w:after="0" w:line="240" w:lineRule="auto"/>
      </w:pPr>
      <w:r>
        <w:separator/>
      </w:r>
    </w:p>
  </w:footnote>
  <w:footnote w:type="continuationSeparator" w:id="0">
    <w:p w14:paraId="3B842E3D" w14:textId="77777777" w:rsidR="00961A70" w:rsidRDefault="00961A70" w:rsidP="00D83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4250035">
    <w:abstractNumId w:val="8"/>
  </w:num>
  <w:num w:numId="2" w16cid:durableId="1793476296">
    <w:abstractNumId w:val="6"/>
  </w:num>
  <w:num w:numId="3" w16cid:durableId="1837185167">
    <w:abstractNumId w:val="5"/>
  </w:num>
  <w:num w:numId="4" w16cid:durableId="1068647682">
    <w:abstractNumId w:val="4"/>
  </w:num>
  <w:num w:numId="5" w16cid:durableId="1903367418">
    <w:abstractNumId w:val="7"/>
  </w:num>
  <w:num w:numId="6" w16cid:durableId="1013459892">
    <w:abstractNumId w:val="3"/>
  </w:num>
  <w:num w:numId="7" w16cid:durableId="48381169">
    <w:abstractNumId w:val="2"/>
  </w:num>
  <w:num w:numId="8" w16cid:durableId="629634925">
    <w:abstractNumId w:val="1"/>
  </w:num>
  <w:num w:numId="9" w16cid:durableId="97977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3CA9"/>
    <w:rsid w:val="00553DF3"/>
    <w:rsid w:val="00961A70"/>
    <w:rsid w:val="00AA1D8D"/>
    <w:rsid w:val="00B47730"/>
    <w:rsid w:val="00CB0664"/>
    <w:rsid w:val="00D830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58C22"/>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D8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2025-11-27T15:59:00Z</dcterms:created>
  <dcterms:modified xsi:type="dcterms:W3CDTF">2025-11-27T15:59:00Z</dcterms:modified>
  <cp:category/>
</cp:coreProperties>
</file>