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KEITH HANLEY</w:t>
      </w:r>
    </w:p>
    <w:p>
      <w:r>
        <w:t>📍 Galway, Ireland  ✉️ khanley378@gmail.com  📞 086 275 7599</w:t>
      </w:r>
    </w:p>
    <w:tbl>
      <w:tblPr>
        <w:tblW w:type="auto" w:w="0"/>
        <w:jc w:val="center"/>
        <w:tblLayout w:type="autofit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/>
          <w:p>
            <w:r>
              <w:drawing>
                <wp:inline xmlns:a="http://schemas.openxmlformats.org/drawingml/2006/main" xmlns:pic="http://schemas.openxmlformats.org/drawingml/2006/picture">
                  <wp:extent cx="1371600" cy="17145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eith Hanley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4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80"/>
          </w:tcPr>
          <w:p/>
          <w:p>
            <w:r>
              <w:drawing>
                <wp:inline xmlns:a="http://schemas.openxmlformats.org/drawingml/2006/main" xmlns:pic="http://schemas.openxmlformats.org/drawingml/2006/picture">
                  <wp:extent cx="1371600" cy="2184952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G_248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8495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80"/>
          </w:tcPr>
          <w:p/>
          <w:p>
            <w:r>
              <w:drawing>
                <wp:inline xmlns:a="http://schemas.openxmlformats.org/drawingml/2006/main" xmlns:pic="http://schemas.openxmlformats.org/drawingml/2006/picture">
                  <wp:extent cx="1371600" cy="722243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G_248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2224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1"/>
      </w:pPr>
      <w:r>
        <w:t>Physical Details</w:t>
      </w:r>
    </w:p>
    <w:p>
      <w:r>
        <w:rPr>
          <w:b/>
        </w:rPr>
        <w:t>Height:</w:t>
      </w:r>
      <w:r>
        <w:t xml:space="preserve"> 5'11"</w:t>
        <w:br/>
      </w:r>
      <w:r>
        <w:rPr>
          <w:b/>
        </w:rPr>
        <w:t>Playing Age:</w:t>
      </w:r>
      <w:r>
        <w:t xml:space="preserve"> 18–30</w:t>
        <w:br/>
      </w:r>
      <w:r>
        <w:rPr>
          <w:b/>
        </w:rPr>
        <w:t>Hair:</w:t>
      </w:r>
      <w:r>
        <w:t xml:space="preserve"> Brown  </w:t>
      </w:r>
      <w:r>
        <w:rPr>
          <w:b/>
        </w:rPr>
        <w:t>Eyes:</w:t>
      </w:r>
      <w:r>
        <w:t xml:space="preserve"> Blue</w:t>
        <w:br/>
      </w:r>
      <w:r>
        <w:rPr>
          <w:b/>
        </w:rPr>
        <w:t>Ethnicity:</w:t>
      </w:r>
      <w:r>
        <w:t xml:space="preserve"> White  </w:t>
      </w:r>
      <w:r>
        <w:rPr>
          <w:b/>
        </w:rPr>
        <w:t>Vocal Type:</w:t>
      </w:r>
      <w:r>
        <w:t xml:space="preserve"> Tenor</w:t>
      </w:r>
    </w:p>
    <w:p>
      <w:pPr>
        <w:pStyle w:val="Heading1"/>
      </w:pPr>
      <w:r>
        <w:t>Film Credits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</w:tcPr>
          <w:p>
            <w:r>
              <w:t>Year</w:t>
            </w:r>
          </w:p>
        </w:tc>
        <w:tc>
          <w:tcPr>
            <w:tcW w:type="dxa" w:w="2160"/>
          </w:tcPr>
          <w:p>
            <w:r>
              <w:t>Production</w:t>
            </w:r>
          </w:p>
        </w:tc>
        <w:tc>
          <w:tcPr>
            <w:tcW w:type="dxa" w:w="2160"/>
          </w:tcPr>
          <w:p>
            <w:r>
              <w:t>Role</w:t>
            </w:r>
          </w:p>
        </w:tc>
        <w:tc>
          <w:tcPr>
            <w:tcW w:type="dxa" w:w="2160"/>
          </w:tcPr>
          <w:p>
            <w:r>
              <w:t>Director</w:t>
            </w:r>
          </w:p>
        </w:tc>
      </w:tr>
      <w:tr>
        <w:tc>
          <w:tcPr>
            <w:tcW w:type="dxa" w:w="2160"/>
          </w:tcPr>
          <w:p>
            <w:r>
              <w:t>2025</w:t>
            </w:r>
          </w:p>
        </w:tc>
        <w:tc>
          <w:tcPr>
            <w:tcW w:type="dxa" w:w="2160"/>
          </w:tcPr>
          <w:p>
            <w:r>
              <w:t>The Chain</w:t>
            </w:r>
          </w:p>
        </w:tc>
        <w:tc>
          <w:tcPr>
            <w:tcW w:type="dxa" w:w="2160"/>
          </w:tcPr>
          <w:p>
            <w:r>
              <w:t>Jimmy “The Wolf”</w:t>
            </w:r>
          </w:p>
        </w:tc>
        <w:tc>
          <w:tcPr>
            <w:tcW w:type="dxa" w:w="2160"/>
          </w:tcPr>
          <w:p>
            <w:r>
              <w:t>Colum Richardson</w:t>
            </w:r>
          </w:p>
        </w:tc>
      </w:tr>
      <w:tr>
        <w:tc>
          <w:tcPr>
            <w:tcW w:type="dxa" w:w="2160"/>
          </w:tcPr>
          <w:p>
            <w:r>
              <w:t>2023</w:t>
            </w:r>
          </w:p>
        </w:tc>
        <w:tc>
          <w:tcPr>
            <w:tcW w:type="dxa" w:w="2160"/>
          </w:tcPr>
          <w:p>
            <w:r>
              <w:t>Corridors</w:t>
            </w:r>
          </w:p>
        </w:tc>
        <w:tc>
          <w:tcPr>
            <w:tcW w:type="dxa" w:w="2160"/>
          </w:tcPr>
          <w:p>
            <w:r>
              <w:t>Protagonist</w:t>
            </w:r>
          </w:p>
        </w:tc>
        <w:tc>
          <w:tcPr>
            <w:tcW w:type="dxa" w:w="2160"/>
          </w:tcPr>
          <w:p>
            <w:r>
              <w:t>Conor Durcan</w:t>
            </w:r>
          </w:p>
        </w:tc>
      </w:tr>
      <w:tr>
        <w:tc>
          <w:tcPr>
            <w:tcW w:type="dxa" w:w="2160"/>
          </w:tcPr>
          <w:p>
            <w:r>
              <w:t>2023</w:t>
            </w:r>
          </w:p>
        </w:tc>
        <w:tc>
          <w:tcPr>
            <w:tcW w:type="dxa" w:w="2160"/>
          </w:tcPr>
          <w:p>
            <w:r>
              <w:t>Nostalgia</w:t>
            </w:r>
          </w:p>
        </w:tc>
        <w:tc>
          <w:tcPr>
            <w:tcW w:type="dxa" w:w="2160"/>
          </w:tcPr>
          <w:p>
            <w:r>
              <w:t>Keith</w:t>
            </w:r>
          </w:p>
        </w:tc>
        <w:tc>
          <w:tcPr>
            <w:tcW w:type="dxa" w:w="2160"/>
          </w:tcPr>
          <w:p>
            <w:r>
              <w:t>Hugh Leigh</w:t>
            </w:r>
          </w:p>
        </w:tc>
      </w:tr>
      <w:tr>
        <w:tc>
          <w:tcPr>
            <w:tcW w:type="dxa" w:w="2160"/>
          </w:tcPr>
          <w:p>
            <w:r>
              <w:t>2021</w:t>
            </w:r>
          </w:p>
        </w:tc>
        <w:tc>
          <w:tcPr>
            <w:tcW w:type="dxa" w:w="2160"/>
          </w:tcPr>
          <w:p>
            <w:r>
              <w:t>The Three Deaths of Eddie</w:t>
            </w:r>
          </w:p>
        </w:tc>
        <w:tc>
          <w:tcPr>
            <w:tcW w:type="dxa" w:w="2160"/>
          </w:tcPr>
          <w:p>
            <w:r>
              <w:t>Billy the Kid</w:t>
            </w:r>
          </w:p>
        </w:tc>
        <w:tc>
          <w:tcPr>
            <w:tcW w:type="dxa" w:w="2160"/>
          </w:tcPr>
          <w:p>
            <w:r>
              <w:t>Graham Feely</w:t>
            </w:r>
          </w:p>
        </w:tc>
      </w:tr>
    </w:tbl>
    <w:p>
      <w:pPr>
        <w:pStyle w:val="Heading1"/>
      </w:pPr>
      <w:r>
        <w:t>Theatre Credits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</w:tcPr>
          <w:p>
            <w:r>
              <w:t>Year</w:t>
            </w:r>
          </w:p>
        </w:tc>
        <w:tc>
          <w:tcPr>
            <w:tcW w:type="dxa" w:w="2160"/>
          </w:tcPr>
          <w:p>
            <w:r>
              <w:t>Production</w:t>
            </w:r>
          </w:p>
        </w:tc>
        <w:tc>
          <w:tcPr>
            <w:tcW w:type="dxa" w:w="2160"/>
          </w:tcPr>
          <w:p>
            <w:r>
              <w:t>Role</w:t>
            </w:r>
          </w:p>
        </w:tc>
        <w:tc>
          <w:tcPr>
            <w:tcW w:type="dxa" w:w="2160"/>
          </w:tcPr>
          <w:p>
            <w:r>
              <w:t>Venue / Director</w:t>
            </w:r>
          </w:p>
        </w:tc>
      </w:tr>
      <w:tr>
        <w:tc>
          <w:tcPr>
            <w:tcW w:type="dxa" w:w="2160"/>
          </w:tcPr>
          <w:p>
            <w:r>
              <w:t>2025</w:t>
            </w:r>
          </w:p>
        </w:tc>
        <w:tc>
          <w:tcPr>
            <w:tcW w:type="dxa" w:w="2160"/>
          </w:tcPr>
          <w:p>
            <w:r>
              <w:t>For the Lack of Laura (UK Tour)</w:t>
            </w:r>
          </w:p>
        </w:tc>
        <w:tc>
          <w:tcPr>
            <w:tcW w:type="dxa" w:w="2160"/>
          </w:tcPr>
          <w:p>
            <w:r>
              <w:t>Salvador</w:t>
            </w:r>
          </w:p>
        </w:tc>
        <w:tc>
          <w:tcPr>
            <w:tcW w:type="dxa" w:w="2160"/>
          </w:tcPr>
          <w:p>
            <w:r>
              <w:t>Directed by Luke Morgan</w:t>
            </w:r>
          </w:p>
        </w:tc>
      </w:tr>
      <w:tr>
        <w:tc>
          <w:tcPr>
            <w:tcW w:type="dxa" w:w="2160"/>
          </w:tcPr>
          <w:p>
            <w:r>
              <w:t>2025</w:t>
            </w:r>
          </w:p>
        </w:tc>
        <w:tc>
          <w:tcPr>
            <w:tcW w:type="dxa" w:w="2160"/>
          </w:tcPr>
          <w:p>
            <w:r>
              <w:t>Sweeney Todd</w:t>
            </w:r>
          </w:p>
        </w:tc>
        <w:tc>
          <w:tcPr>
            <w:tcW w:type="dxa" w:w="2160"/>
          </w:tcPr>
          <w:p>
            <w:r>
              <w:t>Anthony Hope</w:t>
            </w:r>
          </w:p>
        </w:tc>
        <w:tc>
          <w:tcPr>
            <w:tcW w:type="dxa" w:w="2160"/>
          </w:tcPr>
          <w:p>
            <w:r>
              <w:t>Town Hall Theatre, Galway – Paul Norton</w:t>
            </w:r>
          </w:p>
        </w:tc>
      </w:tr>
      <w:tr>
        <w:tc>
          <w:tcPr>
            <w:tcW w:type="dxa" w:w="2160"/>
          </w:tcPr>
          <w:p>
            <w:r>
              <w:t>2024</w:t>
            </w:r>
          </w:p>
        </w:tc>
        <w:tc>
          <w:tcPr>
            <w:tcW w:type="dxa" w:w="2160"/>
          </w:tcPr>
          <w:p>
            <w:r>
              <w:t>For the Lack of Laura (World Premiere)</w:t>
            </w:r>
          </w:p>
        </w:tc>
        <w:tc>
          <w:tcPr>
            <w:tcW w:type="dxa" w:w="2160"/>
          </w:tcPr>
          <w:p>
            <w:r>
              <w:t>Salvador</w:t>
            </w:r>
          </w:p>
        </w:tc>
        <w:tc>
          <w:tcPr>
            <w:tcW w:type="dxa" w:w="2160"/>
          </w:tcPr>
          <w:p>
            <w:r>
              <w:t>Town Hall Theatre, Galway – Luke Morgan</w:t>
            </w:r>
          </w:p>
        </w:tc>
      </w:tr>
      <w:tr>
        <w:tc>
          <w:tcPr>
            <w:tcW w:type="dxa" w:w="2160"/>
          </w:tcPr>
          <w:p>
            <w:r>
              <w:t>2024</w:t>
            </w:r>
          </w:p>
        </w:tc>
        <w:tc>
          <w:tcPr>
            <w:tcW w:type="dxa" w:w="2160"/>
          </w:tcPr>
          <w:p>
            <w:r>
              <w:t>Oliver!</w:t>
            </w:r>
          </w:p>
        </w:tc>
        <w:tc>
          <w:tcPr>
            <w:tcW w:type="dxa" w:w="2160"/>
          </w:tcPr>
          <w:p>
            <w:r>
              <w:t>Bill Sykes</w:t>
            </w:r>
          </w:p>
        </w:tc>
        <w:tc>
          <w:tcPr>
            <w:tcW w:type="dxa" w:w="2160"/>
          </w:tcPr>
          <w:p>
            <w:r>
              <w:t>Town Hall Theatre, Galway – Paul Norton</w:t>
            </w:r>
          </w:p>
        </w:tc>
      </w:tr>
      <w:tr>
        <w:tc>
          <w:tcPr>
            <w:tcW w:type="dxa" w:w="2160"/>
          </w:tcPr>
          <w:p>
            <w:r>
              <w:t>2024</w:t>
            </w:r>
          </w:p>
        </w:tc>
        <w:tc>
          <w:tcPr>
            <w:tcW w:type="dxa" w:w="2160"/>
          </w:tcPr>
          <w:p>
            <w:r>
              <w:t>West Side Story</w:t>
            </w:r>
          </w:p>
        </w:tc>
        <w:tc>
          <w:tcPr>
            <w:tcW w:type="dxa" w:w="2160"/>
          </w:tcPr>
          <w:p>
            <w:r>
              <w:t>Riff</w:t>
            </w:r>
          </w:p>
        </w:tc>
        <w:tc>
          <w:tcPr>
            <w:tcW w:type="dxa" w:w="2160"/>
          </w:tcPr>
          <w:p>
            <w:r>
              <w:t>Temperance Hall – Aoife McClafferty</w:t>
            </w:r>
          </w:p>
        </w:tc>
      </w:tr>
      <w:tr>
        <w:tc>
          <w:tcPr>
            <w:tcW w:type="dxa" w:w="2160"/>
          </w:tcPr>
          <w:p>
            <w:r>
              <w:t>2023</w:t>
            </w:r>
          </w:p>
        </w:tc>
        <w:tc>
          <w:tcPr>
            <w:tcW w:type="dxa" w:w="2160"/>
          </w:tcPr>
          <w:p>
            <w:r>
              <w:t>Rent</w:t>
            </w:r>
          </w:p>
        </w:tc>
        <w:tc>
          <w:tcPr>
            <w:tcW w:type="dxa" w:w="2160"/>
          </w:tcPr>
          <w:p>
            <w:r>
              <w:t>Roger</w:t>
            </w:r>
          </w:p>
        </w:tc>
        <w:tc>
          <w:tcPr>
            <w:tcW w:type="dxa" w:w="2160"/>
          </w:tcPr>
          <w:p>
            <w:r>
              <w:t>Town Hall Theatre, Galway – Paul Norton</w:t>
            </w:r>
          </w:p>
        </w:tc>
      </w:tr>
      <w:tr>
        <w:tc>
          <w:tcPr>
            <w:tcW w:type="dxa" w:w="2160"/>
          </w:tcPr>
          <w:p>
            <w:r>
              <w:t>2023</w:t>
            </w:r>
          </w:p>
        </w:tc>
        <w:tc>
          <w:tcPr>
            <w:tcW w:type="dxa" w:w="2160"/>
          </w:tcPr>
          <w:p>
            <w:r>
              <w:t>Calendar Girls</w:t>
            </w:r>
          </w:p>
        </w:tc>
        <w:tc>
          <w:tcPr>
            <w:tcW w:type="dxa" w:w="2160"/>
          </w:tcPr>
          <w:p>
            <w:r>
              <w:t>Tommo</w:t>
            </w:r>
          </w:p>
        </w:tc>
        <w:tc>
          <w:tcPr>
            <w:tcW w:type="dxa" w:w="2160"/>
          </w:tcPr>
          <w:p>
            <w:r>
              <w:t>Town Hall Theatre – Pat McElwain</w:t>
            </w:r>
          </w:p>
        </w:tc>
      </w:tr>
      <w:tr>
        <w:tc>
          <w:tcPr>
            <w:tcW w:type="dxa" w:w="2160"/>
          </w:tcPr>
          <w:p>
            <w:r>
              <w:t>2023</w:t>
            </w:r>
          </w:p>
        </w:tc>
        <w:tc>
          <w:tcPr>
            <w:tcW w:type="dxa" w:w="2160"/>
          </w:tcPr>
          <w:p>
            <w:r>
              <w:t>Evita</w:t>
            </w:r>
          </w:p>
        </w:tc>
        <w:tc>
          <w:tcPr>
            <w:tcW w:type="dxa" w:w="2160"/>
          </w:tcPr>
          <w:p>
            <w:r>
              <w:t>Che</w:t>
            </w:r>
          </w:p>
        </w:tc>
        <w:tc>
          <w:tcPr>
            <w:tcW w:type="dxa" w:w="2160"/>
          </w:tcPr>
          <w:p>
            <w:r>
              <w:t>St. Jarlath’s College – Ronan Lardner</w:t>
            </w:r>
          </w:p>
        </w:tc>
      </w:tr>
    </w:tbl>
    <w:p>
      <w:pPr>
        <w:pStyle w:val="Heading1"/>
      </w:pPr>
      <w:r>
        <w:t>Training</w:t>
      </w:r>
    </w:p>
    <w:p>
      <w:pPr>
        <w:pStyle w:val="ListBullet"/>
      </w:pPr>
      <w:r>
        <w:t>Power Performance Academy (2016–2020)</w:t>
      </w:r>
    </w:p>
    <w:p>
      <w:pPr>
        <w:pStyle w:val="ListBullet"/>
      </w:pPr>
      <w:r>
        <w:t>Galway Community College – Acting &amp; Theatre Studies (2022–2023)</w:t>
      </w:r>
    </w:p>
    <w:p>
      <w:pPr>
        <w:pStyle w:val="ListBullet"/>
      </w:pPr>
      <w:r>
        <w:t>Galway Voice Studio (2017–2020)</w:t>
      </w:r>
    </w:p>
    <w:p>
      <w:pPr>
        <w:pStyle w:val="Heading1"/>
      </w:pPr>
      <w:r>
        <w:t>Awards</w:t>
      </w:r>
    </w:p>
    <w:p>
      <w:r>
        <w:t>AIMS Nomination – Best Actor</w:t>
        <w:br/>
        <w:t>Che in Evita, Gilbert Section (2024)</w:t>
      </w:r>
    </w:p>
    <w:p>
      <w:pPr>
        <w:pStyle w:val="Heading1"/>
      </w:pPr>
      <w:r>
        <w:t>Skills</w:t>
      </w:r>
    </w:p>
    <w:p>
      <w:r>
        <w:t>Languages:</w:t>
        <w:br/>
        <w:t>English (Fluent), Irish</w:t>
      </w:r>
    </w:p>
    <w:p>
      <w:r>
        <w:t>Accents / Dialects:</w:t>
        <w:br/>
        <w:t>Native: Galway / West Ireland</w:t>
        <w:br/>
        <w:t>High Standard: North Dublin, Belfast, American (California, New York, Southern), Spanish, RP, Cockney, Scouse, Yorkshire</w:t>
      </w:r>
    </w:p>
    <w:p>
      <w:r>
        <w:t>Sport:</w:t>
        <w:br/>
        <w:t>Hurling, Gaelic Football, Rugby, Kickboxing (Brown Belt), Skateboarding, Weightlifting</w:t>
      </w:r>
    </w:p>
    <w:p>
      <w:r>
        <w:t>Dance:</w:t>
        <w:br/>
        <w:t>Hip-Hop, Jazz, Contemporary, Musical Theatre, Ballet</w:t>
      </w:r>
    </w:p>
    <w:p>
      <w:r>
        <w:t>Performance:</w:t>
        <w:br/>
        <w:t>Hosting, Presenting</w:t>
      </w:r>
    </w:p>
    <w:p>
      <w:r>
        <w:t>Singing:</w:t>
        <w:br/>
        <w:t>Musical Theatre, Rock, Pop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