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Sponsor Conversation #1</w:t>
      </w:r>
    </w:p>
    <w:p>
      <w:pPr>
        <w:spacing w:after="120"/>
        <w:jc w:val="center"/>
      </w:pPr>
      <w:r>
        <w:rPr>
          <w:i/>
          <w:iCs/>
          <w:sz w:val="24"/>
          <w:szCs w:val="24"/>
        </w:rPr>
        <w:t xml:space="preserve">Confirmation Preparation  •  Due December 17, 2026</w:t>
      </w:r>
    </w:p>
    <w:p>
      <w:pPr>
        <w:pBdr>
          <w:bottom w:val="single" w:color="2E75B6" w:sz="6" w:space="6"/>
        </w:pBdr>
        <w:spacing w:after="200"/>
      </w:pPr>
    </w:p>
    <w:p>
      <w:pPr>
        <w:spacing w:after="160"/>
      </w:pPr>
      <w:r>
        <w:t xml:space="preserve">Take some time to sit down with your sponsor for an unhurried conversation about your faith. When you’re finished, fill out this page together. Bring it to class to turn 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none"/>
              <w:left w:val="none"/>
              <w:bottom w:val="none"/>
              <w:right w:val="none"/>
            </w:tcBorders>
            <w:tcMar>
              <w:top w:type="dxa" w:w="60"/>
              <w:left w:type="dxa" w:w="0"/>
              <w:bottom w:type="dxa" w:w="60"/>
              <w:right w:type="dxa" w:w="60"/>
            </w:tcMar>
            <w:vAlign w:val="center"/>
          </w:tcPr>
          <w:p>
            <w:r>
              <w:rPr>
                <w:b/>
                <w:bCs/>
                <w:color w:val="2E75B6"/>
              </w:rPr>
              <w:t xml:space="preserve">Student Name:</w:t>
            </w:r>
          </w:p>
        </w:tc>
        <w:tc>
          <w:tcPr>
            <w:tcW w:type="dxa" w:w="7160"/>
            <w:tcBorders>
              <w:top w:val="none"/>
              <w:left w:val="none"/>
              <w:bottom w:val="single" w:color="CCCCCC" w:sz="1"/>
              <w:right w:val="none"/>
            </w:tcBorders>
            <w:tcMar>
              <w:top w:type="dxa" w:w="60"/>
              <w:left w:type="dxa" w:w="0"/>
              <w:bottom w:type="dxa" w:w="60"/>
              <w:right w:type="dxa" w:w="0"/>
            </w:tcMar>
            <w:vAlign w:val="bottom"/>
          </w:tcP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none"/>
              <w:left w:val="none"/>
              <w:bottom w:val="none"/>
              <w:right w:val="none"/>
            </w:tcBorders>
            <w:tcMar>
              <w:top w:type="dxa" w:w="60"/>
              <w:left w:type="dxa" w:w="0"/>
              <w:bottom w:type="dxa" w:w="60"/>
              <w:right w:type="dxa" w:w="60"/>
            </w:tcMar>
            <w:vAlign w:val="center"/>
          </w:tcPr>
          <w:p>
            <w:r>
              <w:rPr>
                <w:b/>
                <w:bCs/>
                <w:color w:val="2E75B6"/>
              </w:rPr>
              <w:t xml:space="preserve">Sponsor Name:</w:t>
            </w:r>
          </w:p>
        </w:tc>
        <w:tc>
          <w:tcPr>
            <w:tcW w:type="dxa" w:w="7160"/>
            <w:tcBorders>
              <w:top w:val="none"/>
              <w:left w:val="none"/>
              <w:bottom w:val="single" w:color="CCCCCC" w:sz="1"/>
              <w:right w:val="none"/>
            </w:tcBorders>
            <w:tcMar>
              <w:top w:type="dxa" w:w="60"/>
              <w:left w:type="dxa" w:w="0"/>
              <w:bottom w:type="dxa" w:w="60"/>
              <w:right w:type="dxa" w:w="0"/>
            </w:tcMar>
            <w:vAlign w:val="bottom"/>
          </w:tcPr>
          <w:p/>
        </w:tc>
      </w:tr>
    </w:tbl>
    <w:p>
      <w:pPr>
        <w:spacing w:after="80" w:before="200"/>
      </w:pPr>
      <w:r>
        <w:rPr>
          <w:b/>
          <w:bCs/>
          <w:color w:val="2E75B6"/>
          <w:sz w:val="24"/>
          <w:szCs w:val="24"/>
        </w:rPr>
        <w:t xml:space="preserve">1. Date you talked with your sponsor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none"/>
              <w:left w:val="none"/>
              <w:bottom w:val="none"/>
              <w:right w:val="none"/>
            </w:tcBorders>
            <w:tcMar>
              <w:top w:type="dxa" w:w="60"/>
              <w:left w:type="dxa" w:w="0"/>
              <w:bottom w:type="dxa" w:w="60"/>
              <w:right w:type="dxa" w:w="60"/>
            </w:tcMar>
            <w:vAlign w:val="center"/>
          </w:tcPr>
          <w:p>
            <w:r>
              <w:rPr>
                <w:b/>
                <w:bCs/>
                <w:color w:val="2E75B6"/>
              </w:rPr>
              <w:t xml:space="preserve">Date:</w:t>
            </w:r>
          </w:p>
        </w:tc>
        <w:tc>
          <w:tcPr>
            <w:tcW w:type="dxa" w:w="7160"/>
            <w:tcBorders>
              <w:top w:val="none"/>
              <w:left w:val="none"/>
              <w:bottom w:val="single" w:color="CCCCCC" w:sz="1"/>
              <w:right w:val="none"/>
            </w:tcBorders>
            <w:tcMar>
              <w:top w:type="dxa" w:w="60"/>
              <w:left w:type="dxa" w:w="0"/>
              <w:bottom w:type="dxa" w:w="60"/>
              <w:right w:type="dxa" w:w="0"/>
            </w:tcMar>
            <w:vAlign w:val="bottom"/>
          </w:tcPr>
          <w:p/>
        </w:tc>
      </w:tr>
    </w:tbl>
    <w:p>
      <w:pPr>
        <w:spacing w:after="80" w:before="200"/>
      </w:pPr>
      <w:r>
        <w:rPr>
          <w:b/>
          <w:bCs/>
          <w:color w:val="2E75B6"/>
          <w:sz w:val="24"/>
          <w:szCs w:val="24"/>
        </w:rPr>
        <w:t xml:space="preserve">2. Subject of your conversation</w:t>
      </w:r>
    </w:p>
    <w:p>
      <w:pPr>
        <w:spacing w:after="60"/>
      </w:pPr>
      <w:r>
        <w:rPr>
          <w:i/>
          <w:iCs/>
          <w:color w:val="888888"/>
          <w:sz w:val="20"/>
          <w:szCs w:val="20"/>
        </w:rPr>
        <w:t xml:space="preserve">What did you talk about? What topics or questions came up?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bl>
    <w:p>
      <w:pPr>
        <w:spacing w:after="80" w:before="200"/>
      </w:pPr>
      <w:r>
        <w:rPr>
          <w:b/>
          <w:bCs/>
          <w:color w:val="2E75B6"/>
          <w:sz w:val="24"/>
          <w:szCs w:val="24"/>
        </w:rPr>
        <w:t xml:space="preserve">3. Reflection / takeaway from the conversation</w:t>
      </w:r>
    </w:p>
    <w:p>
      <w:pPr>
        <w:spacing w:after="60"/>
      </w:pPr>
      <w:r>
        <w:rPr>
          <w:i/>
          <w:iCs/>
          <w:color w:val="888888"/>
          <w:sz w:val="20"/>
          <w:szCs w:val="20"/>
        </w:rPr>
        <w:t xml:space="preserve">What stood out to you? What is something you’ll remember?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bl>
    <w:p>
      <w:pPr>
        <w:spacing w:after="80" w:before="200"/>
      </w:pPr>
      <w:r>
        <w:rPr>
          <w:b/>
          <w:bCs/>
          <w:color w:val="2E75B6"/>
          <w:sz w:val="24"/>
          <w:szCs w:val="24"/>
        </w:rPr>
        <w:t xml:space="preserve">4. How does this connect to your faith journey?</w:t>
      </w:r>
    </w:p>
    <w:p>
      <w:pPr>
        <w:spacing w:after="60"/>
      </w:pPr>
      <w:r>
        <w:rPr>
          <w:i/>
          <w:iCs/>
          <w:color w:val="888888"/>
          <w:sz w:val="20"/>
          <w:szCs w:val="20"/>
        </w:rPr>
        <w:t xml:space="preserve">How did this conversation help you grow in or think about your faith?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bl>
    <w:p>
      <w:pPr>
        <w:spacing w:after="80" w:before="200"/>
      </w:pPr>
      <w:r>
        <w:rPr>
          <w:b/>
          <w:bCs/>
          <w:color w:val="2E75B6"/>
          <w:sz w:val="24"/>
          <w:szCs w:val="24"/>
        </w:rPr>
        <w:t xml:space="preserve">5. A question you still have or want to explore</w:t>
      </w:r>
    </w:p>
    <w:p>
      <w:pPr>
        <w:spacing w:after="60"/>
      </w:pPr>
      <w:r>
        <w:rPr>
          <w:i/>
          <w:iCs/>
          <w:color w:val="888888"/>
          <w:sz w:val="20"/>
          <w:szCs w:val="20"/>
        </w:rPr>
        <w:t xml:space="preserve">Something you’re still wondering about, or want to talk about next time.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bl>
    <w:p>
      <w:r>
        <w:br w:type="page"/>
      </w:r>
    </w:p>
    <w:p>
      <w:pPr>
        <w:pStyle w:val="Heading1"/>
      </w:pPr>
      <w:r>
        <w:t xml:space="preserve">Sponsor Conversation #2</w:t>
      </w:r>
    </w:p>
    <w:p>
      <w:pPr>
        <w:spacing w:after="120"/>
        <w:jc w:val="center"/>
      </w:pPr>
      <w:r>
        <w:rPr>
          <w:i/>
          <w:iCs/>
          <w:sz w:val="24"/>
          <w:szCs w:val="24"/>
        </w:rPr>
        <w:t xml:space="preserve">Confirmation Preparation  •  Due February 25, 2027</w:t>
      </w:r>
    </w:p>
    <w:p>
      <w:pPr>
        <w:pBdr>
          <w:bottom w:val="single" w:color="2E75B6" w:sz="6" w:space="6"/>
        </w:pBdr>
        <w:spacing w:after="200"/>
      </w:pPr>
    </w:p>
    <w:p>
      <w:pPr>
        <w:spacing w:after="160"/>
      </w:pPr>
      <w:r>
        <w:t xml:space="preserve">Take some time to sit down with your sponsor for an unhurried conversation about your faith. When you’re finished, fill out this page together. Bring it to class to turn 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none"/>
              <w:left w:val="none"/>
              <w:bottom w:val="none"/>
              <w:right w:val="none"/>
            </w:tcBorders>
            <w:tcMar>
              <w:top w:type="dxa" w:w="60"/>
              <w:left w:type="dxa" w:w="0"/>
              <w:bottom w:type="dxa" w:w="60"/>
              <w:right w:type="dxa" w:w="60"/>
            </w:tcMar>
            <w:vAlign w:val="center"/>
          </w:tcPr>
          <w:p>
            <w:r>
              <w:rPr>
                <w:b/>
                <w:bCs/>
                <w:color w:val="2E75B6"/>
              </w:rPr>
              <w:t xml:space="preserve">Student Name:</w:t>
            </w:r>
          </w:p>
        </w:tc>
        <w:tc>
          <w:tcPr>
            <w:tcW w:type="dxa" w:w="7160"/>
            <w:tcBorders>
              <w:top w:val="none"/>
              <w:left w:val="none"/>
              <w:bottom w:val="single" w:color="CCCCCC" w:sz="1"/>
              <w:right w:val="none"/>
            </w:tcBorders>
            <w:tcMar>
              <w:top w:type="dxa" w:w="60"/>
              <w:left w:type="dxa" w:w="0"/>
              <w:bottom w:type="dxa" w:w="60"/>
              <w:right w:type="dxa" w:w="0"/>
            </w:tcMar>
            <w:vAlign w:val="bottom"/>
          </w:tcP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none"/>
              <w:left w:val="none"/>
              <w:bottom w:val="none"/>
              <w:right w:val="none"/>
            </w:tcBorders>
            <w:tcMar>
              <w:top w:type="dxa" w:w="60"/>
              <w:left w:type="dxa" w:w="0"/>
              <w:bottom w:type="dxa" w:w="60"/>
              <w:right w:type="dxa" w:w="60"/>
            </w:tcMar>
            <w:vAlign w:val="center"/>
          </w:tcPr>
          <w:p>
            <w:r>
              <w:rPr>
                <w:b/>
                <w:bCs/>
                <w:color w:val="2E75B6"/>
              </w:rPr>
              <w:t xml:space="preserve">Sponsor Name:</w:t>
            </w:r>
          </w:p>
        </w:tc>
        <w:tc>
          <w:tcPr>
            <w:tcW w:type="dxa" w:w="7160"/>
            <w:tcBorders>
              <w:top w:val="none"/>
              <w:left w:val="none"/>
              <w:bottom w:val="single" w:color="CCCCCC" w:sz="1"/>
              <w:right w:val="none"/>
            </w:tcBorders>
            <w:tcMar>
              <w:top w:type="dxa" w:w="60"/>
              <w:left w:type="dxa" w:w="0"/>
              <w:bottom w:type="dxa" w:w="60"/>
              <w:right w:type="dxa" w:w="0"/>
            </w:tcMar>
            <w:vAlign w:val="bottom"/>
          </w:tcPr>
          <w:p/>
        </w:tc>
      </w:tr>
    </w:tbl>
    <w:p>
      <w:pPr>
        <w:spacing w:after="80" w:before="200"/>
      </w:pPr>
      <w:r>
        <w:rPr>
          <w:b/>
          <w:bCs/>
          <w:color w:val="2E75B6"/>
          <w:sz w:val="24"/>
          <w:szCs w:val="24"/>
        </w:rPr>
        <w:t xml:space="preserve">1. Date you talked with your sponsor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none"/>
              <w:left w:val="none"/>
              <w:bottom w:val="none"/>
              <w:right w:val="none"/>
            </w:tcBorders>
            <w:tcMar>
              <w:top w:type="dxa" w:w="60"/>
              <w:left w:type="dxa" w:w="0"/>
              <w:bottom w:type="dxa" w:w="60"/>
              <w:right w:type="dxa" w:w="60"/>
            </w:tcMar>
            <w:vAlign w:val="center"/>
          </w:tcPr>
          <w:p>
            <w:r>
              <w:rPr>
                <w:b/>
                <w:bCs/>
                <w:color w:val="2E75B6"/>
              </w:rPr>
              <w:t xml:space="preserve">Date:</w:t>
            </w:r>
          </w:p>
        </w:tc>
        <w:tc>
          <w:tcPr>
            <w:tcW w:type="dxa" w:w="7160"/>
            <w:tcBorders>
              <w:top w:val="none"/>
              <w:left w:val="none"/>
              <w:bottom w:val="single" w:color="CCCCCC" w:sz="1"/>
              <w:right w:val="none"/>
            </w:tcBorders>
            <w:tcMar>
              <w:top w:type="dxa" w:w="60"/>
              <w:left w:type="dxa" w:w="0"/>
              <w:bottom w:type="dxa" w:w="60"/>
              <w:right w:type="dxa" w:w="0"/>
            </w:tcMar>
            <w:vAlign w:val="bottom"/>
          </w:tcPr>
          <w:p/>
        </w:tc>
      </w:tr>
    </w:tbl>
    <w:p>
      <w:pPr>
        <w:spacing w:after="80" w:before="200"/>
      </w:pPr>
      <w:r>
        <w:rPr>
          <w:b/>
          <w:bCs/>
          <w:color w:val="2E75B6"/>
          <w:sz w:val="24"/>
          <w:szCs w:val="24"/>
        </w:rPr>
        <w:t xml:space="preserve">2. Subject of your conversation</w:t>
      </w:r>
    </w:p>
    <w:p>
      <w:pPr>
        <w:spacing w:after="60"/>
      </w:pPr>
      <w:r>
        <w:rPr>
          <w:i/>
          <w:iCs/>
          <w:color w:val="888888"/>
          <w:sz w:val="20"/>
          <w:szCs w:val="20"/>
        </w:rPr>
        <w:t xml:space="preserve">What did you talk about? What topics or questions came up?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bl>
    <w:p>
      <w:pPr>
        <w:spacing w:after="80" w:before="200"/>
      </w:pPr>
      <w:r>
        <w:rPr>
          <w:b/>
          <w:bCs/>
          <w:color w:val="2E75B6"/>
          <w:sz w:val="24"/>
          <w:szCs w:val="24"/>
        </w:rPr>
        <w:t xml:space="preserve">3. Reflection / takeaway from the conversation</w:t>
      </w:r>
    </w:p>
    <w:p>
      <w:pPr>
        <w:spacing w:after="60"/>
      </w:pPr>
      <w:r>
        <w:rPr>
          <w:i/>
          <w:iCs/>
          <w:color w:val="888888"/>
          <w:sz w:val="20"/>
          <w:szCs w:val="20"/>
        </w:rPr>
        <w:t xml:space="preserve">What stood out to you? What is something you’ll remember?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bl>
    <w:p>
      <w:pPr>
        <w:spacing w:after="80" w:before="200"/>
      </w:pPr>
      <w:r>
        <w:rPr>
          <w:b/>
          <w:bCs/>
          <w:color w:val="2E75B6"/>
          <w:sz w:val="24"/>
          <w:szCs w:val="24"/>
        </w:rPr>
        <w:t xml:space="preserve">4. How does this connect to your faith journey?</w:t>
      </w:r>
    </w:p>
    <w:p>
      <w:pPr>
        <w:spacing w:after="60"/>
      </w:pPr>
      <w:r>
        <w:rPr>
          <w:i/>
          <w:iCs/>
          <w:color w:val="888888"/>
          <w:sz w:val="20"/>
          <w:szCs w:val="20"/>
        </w:rPr>
        <w:t xml:space="preserve">How did this conversation help you grow in or think about your faith?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bl>
    <w:p>
      <w:pPr>
        <w:spacing w:after="80" w:before="200"/>
      </w:pPr>
      <w:r>
        <w:rPr>
          <w:b/>
          <w:bCs/>
          <w:color w:val="2E75B6"/>
          <w:sz w:val="24"/>
          <w:szCs w:val="24"/>
        </w:rPr>
        <w:t xml:space="preserve">5. A question you still have or want to explore</w:t>
      </w:r>
    </w:p>
    <w:p>
      <w:pPr>
        <w:spacing w:after="60"/>
      </w:pPr>
      <w:r>
        <w:rPr>
          <w:i/>
          <w:iCs/>
          <w:color w:val="888888"/>
          <w:sz w:val="20"/>
          <w:szCs w:val="20"/>
        </w:rPr>
        <w:t xml:space="preserve">Something you’re still wondering about, or want to talk about next time.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bl>
    <w:p>
      <w:r>
        <w:br w:type="page"/>
      </w:r>
    </w:p>
    <w:p>
      <w:pPr>
        <w:pStyle w:val="Heading1"/>
      </w:pPr>
      <w:r>
        <w:t xml:space="preserve">Sponsor Conversation #3</w:t>
      </w:r>
    </w:p>
    <w:p>
      <w:pPr>
        <w:spacing w:after="120"/>
        <w:jc w:val="center"/>
      </w:pPr>
      <w:r>
        <w:rPr>
          <w:i/>
          <w:iCs/>
          <w:sz w:val="24"/>
          <w:szCs w:val="24"/>
        </w:rPr>
        <w:t xml:space="preserve">Confirmation Preparation  •  Due April 1, 2027</w:t>
      </w:r>
    </w:p>
    <w:p>
      <w:pPr>
        <w:pBdr>
          <w:bottom w:val="single" w:color="2E75B6" w:sz="6" w:space="6"/>
        </w:pBdr>
        <w:spacing w:after="200"/>
      </w:pPr>
    </w:p>
    <w:p>
      <w:pPr>
        <w:spacing w:after="160"/>
      </w:pPr>
      <w:r>
        <w:t xml:space="preserve">Take some time to sit down with your sponsor for an unhurried conversation about your faith. When you’re finished, fill out this page together. Bring it to class to turn 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none"/>
              <w:left w:val="none"/>
              <w:bottom w:val="none"/>
              <w:right w:val="none"/>
            </w:tcBorders>
            <w:tcMar>
              <w:top w:type="dxa" w:w="60"/>
              <w:left w:type="dxa" w:w="0"/>
              <w:bottom w:type="dxa" w:w="60"/>
              <w:right w:type="dxa" w:w="60"/>
            </w:tcMar>
            <w:vAlign w:val="center"/>
          </w:tcPr>
          <w:p>
            <w:r>
              <w:rPr>
                <w:b/>
                <w:bCs/>
                <w:color w:val="2E75B6"/>
              </w:rPr>
              <w:t xml:space="preserve">Student Name:</w:t>
            </w:r>
          </w:p>
        </w:tc>
        <w:tc>
          <w:tcPr>
            <w:tcW w:type="dxa" w:w="7160"/>
            <w:tcBorders>
              <w:top w:val="none"/>
              <w:left w:val="none"/>
              <w:bottom w:val="single" w:color="CCCCCC" w:sz="1"/>
              <w:right w:val="none"/>
            </w:tcBorders>
            <w:tcMar>
              <w:top w:type="dxa" w:w="60"/>
              <w:left w:type="dxa" w:w="0"/>
              <w:bottom w:type="dxa" w:w="60"/>
              <w:right w:type="dxa" w:w="0"/>
            </w:tcMar>
            <w:vAlign w:val="bottom"/>
          </w:tcP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none"/>
              <w:left w:val="none"/>
              <w:bottom w:val="none"/>
              <w:right w:val="none"/>
            </w:tcBorders>
            <w:tcMar>
              <w:top w:type="dxa" w:w="60"/>
              <w:left w:type="dxa" w:w="0"/>
              <w:bottom w:type="dxa" w:w="60"/>
              <w:right w:type="dxa" w:w="60"/>
            </w:tcMar>
            <w:vAlign w:val="center"/>
          </w:tcPr>
          <w:p>
            <w:r>
              <w:rPr>
                <w:b/>
                <w:bCs/>
                <w:color w:val="2E75B6"/>
              </w:rPr>
              <w:t xml:space="preserve">Sponsor Name:</w:t>
            </w:r>
          </w:p>
        </w:tc>
        <w:tc>
          <w:tcPr>
            <w:tcW w:type="dxa" w:w="7160"/>
            <w:tcBorders>
              <w:top w:val="none"/>
              <w:left w:val="none"/>
              <w:bottom w:val="single" w:color="CCCCCC" w:sz="1"/>
              <w:right w:val="none"/>
            </w:tcBorders>
            <w:tcMar>
              <w:top w:type="dxa" w:w="60"/>
              <w:left w:type="dxa" w:w="0"/>
              <w:bottom w:type="dxa" w:w="60"/>
              <w:right w:type="dxa" w:w="0"/>
            </w:tcMar>
            <w:vAlign w:val="bottom"/>
          </w:tcPr>
          <w:p/>
        </w:tc>
      </w:tr>
    </w:tbl>
    <w:p>
      <w:pPr>
        <w:spacing w:after="80" w:before="200"/>
      </w:pPr>
      <w:r>
        <w:rPr>
          <w:b/>
          <w:bCs/>
          <w:color w:val="2E75B6"/>
          <w:sz w:val="24"/>
          <w:szCs w:val="24"/>
        </w:rPr>
        <w:t xml:space="preserve">1. Date you talked with your sponsor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none"/>
              <w:left w:val="none"/>
              <w:bottom w:val="none"/>
              <w:right w:val="none"/>
            </w:tcBorders>
            <w:tcMar>
              <w:top w:type="dxa" w:w="60"/>
              <w:left w:type="dxa" w:w="0"/>
              <w:bottom w:type="dxa" w:w="60"/>
              <w:right w:type="dxa" w:w="60"/>
            </w:tcMar>
            <w:vAlign w:val="center"/>
          </w:tcPr>
          <w:p>
            <w:r>
              <w:rPr>
                <w:b/>
                <w:bCs/>
                <w:color w:val="2E75B6"/>
              </w:rPr>
              <w:t xml:space="preserve">Date:</w:t>
            </w:r>
          </w:p>
        </w:tc>
        <w:tc>
          <w:tcPr>
            <w:tcW w:type="dxa" w:w="7160"/>
            <w:tcBorders>
              <w:top w:val="none"/>
              <w:left w:val="none"/>
              <w:bottom w:val="single" w:color="CCCCCC" w:sz="1"/>
              <w:right w:val="none"/>
            </w:tcBorders>
            <w:tcMar>
              <w:top w:type="dxa" w:w="60"/>
              <w:left w:type="dxa" w:w="0"/>
              <w:bottom w:type="dxa" w:w="60"/>
              <w:right w:type="dxa" w:w="0"/>
            </w:tcMar>
            <w:vAlign w:val="bottom"/>
          </w:tcPr>
          <w:p/>
        </w:tc>
      </w:tr>
    </w:tbl>
    <w:p>
      <w:pPr>
        <w:spacing w:after="80" w:before="200"/>
      </w:pPr>
      <w:r>
        <w:rPr>
          <w:b/>
          <w:bCs/>
          <w:color w:val="2E75B6"/>
          <w:sz w:val="24"/>
          <w:szCs w:val="24"/>
        </w:rPr>
        <w:t xml:space="preserve">2. Subject of your conversation</w:t>
      </w:r>
    </w:p>
    <w:p>
      <w:pPr>
        <w:spacing w:after="60"/>
      </w:pPr>
      <w:r>
        <w:rPr>
          <w:i/>
          <w:iCs/>
          <w:color w:val="888888"/>
          <w:sz w:val="20"/>
          <w:szCs w:val="20"/>
        </w:rPr>
        <w:t xml:space="preserve">What did you talk about? What topics or questions came up?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bl>
    <w:p>
      <w:pPr>
        <w:spacing w:after="80" w:before="200"/>
      </w:pPr>
      <w:r>
        <w:rPr>
          <w:b/>
          <w:bCs/>
          <w:color w:val="2E75B6"/>
          <w:sz w:val="24"/>
          <w:szCs w:val="24"/>
        </w:rPr>
        <w:t xml:space="preserve">3. Reflection / takeaway from the conversation</w:t>
      </w:r>
    </w:p>
    <w:p>
      <w:pPr>
        <w:spacing w:after="60"/>
      </w:pPr>
      <w:r>
        <w:rPr>
          <w:i/>
          <w:iCs/>
          <w:color w:val="888888"/>
          <w:sz w:val="20"/>
          <w:szCs w:val="20"/>
        </w:rPr>
        <w:t xml:space="preserve">What stood out to you? What is something you’ll remember?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bl>
    <w:p>
      <w:pPr>
        <w:spacing w:after="80" w:before="200"/>
      </w:pPr>
      <w:r>
        <w:rPr>
          <w:b/>
          <w:bCs/>
          <w:color w:val="2E75B6"/>
          <w:sz w:val="24"/>
          <w:szCs w:val="24"/>
        </w:rPr>
        <w:t xml:space="preserve">4. How does this connect to your faith journey?</w:t>
      </w:r>
    </w:p>
    <w:p>
      <w:pPr>
        <w:spacing w:after="60"/>
      </w:pPr>
      <w:r>
        <w:rPr>
          <w:i/>
          <w:iCs/>
          <w:color w:val="888888"/>
          <w:sz w:val="20"/>
          <w:szCs w:val="20"/>
        </w:rPr>
        <w:t xml:space="preserve">How did this conversation help you grow in or think about your faith?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bl>
    <w:p>
      <w:pPr>
        <w:spacing w:after="80" w:before="200"/>
      </w:pPr>
      <w:r>
        <w:rPr>
          <w:b/>
          <w:bCs/>
          <w:color w:val="2E75B6"/>
          <w:sz w:val="24"/>
          <w:szCs w:val="24"/>
        </w:rPr>
        <w:t xml:space="preserve">5. A question you still have or want to explore</w:t>
      </w:r>
    </w:p>
    <w:p>
      <w:pPr>
        <w:spacing w:after="60"/>
      </w:pPr>
      <w:r>
        <w:rPr>
          <w:i/>
          <w:iCs/>
          <w:color w:val="888888"/>
          <w:sz w:val="20"/>
          <w:szCs w:val="20"/>
        </w:rPr>
        <w:t xml:space="preserve">Something you’re still wondering about, or want to talk about next time.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r>
        <w:tc>
          <w:tcPr>
            <w:tcW w:type="dxa" w:w="9360"/>
            <w:tcBorders>
              <w:top w:val="none"/>
              <w:left w:val="none"/>
              <w:bottom w:val="single" w:color="CCCCCC" w:sz="1"/>
              <w:right w:val="none"/>
            </w:tcBorders>
            <w:tcMar>
              <w:top w:type="dxa" w:w="140"/>
              <w:left w:type="dxa" w:w="40"/>
              <w:bottom w:type="dxa" w:w="140"/>
              <w:right w:type="dxa" w:w="40"/>
            </w:tcMar>
          </w:tcPr>
          <w:p/>
        </w:tc>
      </w:tr>
    </w:tbl>
    <w:p>
      <w:r>
        <w:br w:type="page"/>
      </w:r>
    </w:p>
    <w:p>
      <w:pPr>
        <w:pStyle w:val="Heading1"/>
      </w:pPr>
      <w:r>
        <w:t xml:space="preserve">A Guide for Confirmation Sponsors</w:t>
      </w:r>
    </w:p>
    <w:p>
      <w:pPr>
        <w:spacing w:after="120"/>
        <w:jc w:val="center"/>
      </w:pPr>
      <w:r>
        <w:rPr>
          <w:i/>
          <w:iCs/>
          <w:sz w:val="24"/>
          <w:szCs w:val="24"/>
        </w:rPr>
        <w:t xml:space="preserve">Thank you for saying yes to this important role.</w:t>
      </w:r>
    </w:p>
    <w:p>
      <w:pPr>
        <w:pBdr>
          <w:bottom w:val="single" w:color="2E75B6" w:sz="6" w:space="6"/>
        </w:pBdr>
        <w:spacing w:after="200"/>
      </w:pPr>
    </w:p>
    <w:p>
      <w:pPr>
        <w:spacing w:after="160"/>
      </w:pPr>
      <w:r>
        <w:t xml:space="preserve">Being chosen as a Confirmation sponsor is both an honor and a responsibility. You have been asked to walk alongside a young person as they prepare to be sealed with the gift of the Holy Spirit. This guide explains what that role involves and how you can support them well.</w:t>
      </w:r>
    </w:p>
    <w:p>
      <w:pPr>
        <w:pStyle w:val="Heading2"/>
      </w:pPr>
      <w:r>
        <w:t xml:space="preserve">Your Role as a Sponsor</w:t>
      </w:r>
    </w:p>
    <w:p>
      <w:pPr>
        <w:spacing w:after="160"/>
      </w:pPr>
      <w:r>
        <w:t xml:space="preserve">A sponsor is a faithful Catholic who presents the candidate for Confirmation and helps them live as a witness to Christ. The Church asks the sponsor to be a companion and example in the faith — someone who prays for the candidate, encourages them, and continues to support their growth long after the celebration of the Sacrament.</w:t>
      </w:r>
    </w:p>
    <w:p>
      <w:pPr>
        <w:pStyle w:val="Heading2"/>
      </w:pPr>
      <w:r>
        <w:t xml:space="preserve">Who Can Serve as a Sponsor</w:t>
      </w:r>
    </w:p>
    <w:p>
      <w:pPr>
        <w:pStyle w:val="ListParagraph"/>
        <w:numPr>
          <w:ilvl w:val="0"/>
          <w:numId w:val="2"/>
        </w:numPr>
        <w:spacing w:after="60"/>
      </w:pPr>
      <w:r>
        <w:t xml:space="preserve">Be at least 16 years of age.</w:t>
      </w:r>
    </w:p>
    <w:p>
      <w:pPr>
        <w:pStyle w:val="ListParagraph"/>
        <w:numPr>
          <w:ilvl w:val="0"/>
          <w:numId w:val="2"/>
        </w:numPr>
        <w:spacing w:after="60"/>
      </w:pPr>
      <w:r>
        <w:t xml:space="preserve">Be a fully initiated Catholic — having received Baptism, Eucharist, and Confirmation.</w:t>
      </w:r>
    </w:p>
    <w:p>
      <w:pPr>
        <w:pStyle w:val="ListParagraph"/>
        <w:numPr>
          <w:ilvl w:val="0"/>
          <w:numId w:val="2"/>
        </w:numPr>
        <w:spacing w:after="60"/>
      </w:pPr>
      <w:r>
        <w:t xml:space="preserve">Be a practicing Catholic who attends Mass and lives in harmony with the faith.</w:t>
      </w:r>
    </w:p>
    <w:p>
      <w:pPr>
        <w:pStyle w:val="ListParagraph"/>
        <w:numPr>
          <w:ilvl w:val="0"/>
          <w:numId w:val="2"/>
        </w:numPr>
        <w:spacing w:after="60"/>
      </w:pPr>
      <w:r>
        <w:t xml:space="preserve">If married, be married in the Catholic Church.</w:t>
      </w:r>
    </w:p>
    <w:p>
      <w:pPr>
        <w:pStyle w:val="ListParagraph"/>
        <w:numPr>
          <w:ilvl w:val="0"/>
          <w:numId w:val="2"/>
        </w:numPr>
        <w:spacing w:after="160"/>
      </w:pPr>
      <w:r>
        <w:t xml:space="preserve">Not be the candidate’s parent. (A baptismal godparent makes an especially fitting sponsor.)</w:t>
      </w:r>
    </w:p>
    <w:p>
      <w:pPr>
        <w:pStyle w:val="Heading2"/>
      </w:pPr>
      <w:r>
        <w:t xml:space="preserve">What Is Expected of You</w:t>
      </w:r>
    </w:p>
    <w:p>
      <w:pPr>
        <w:pStyle w:val="ListParagraph"/>
        <w:numPr>
          <w:ilvl w:val="0"/>
          <w:numId w:val="3"/>
        </w:numPr>
        <w:spacing w:after="60"/>
      </w:pPr>
      <w:r>
        <w:t xml:space="preserve">Pray for your candidate regularly throughout their preparation and beyond.</w:t>
      </w:r>
    </w:p>
    <w:p>
      <w:pPr>
        <w:pStyle w:val="ListParagraph"/>
        <w:numPr>
          <w:ilvl w:val="0"/>
          <w:numId w:val="3"/>
        </w:numPr>
        <w:spacing w:after="60"/>
      </w:pPr>
      <w:r>
        <w:t xml:space="preserve">Meet with your candidate for the scheduled sponsor conversations and complete the worksheet together.</w:t>
      </w:r>
    </w:p>
    <w:p>
      <w:pPr>
        <w:pStyle w:val="ListParagraph"/>
        <w:numPr>
          <w:ilvl w:val="0"/>
          <w:numId w:val="3"/>
        </w:numPr>
        <w:spacing w:after="60"/>
      </w:pPr>
      <w:r>
        <w:t xml:space="preserve">Share your own faith story honestly — your joys, your struggles, and how God has been present in your life.</w:t>
      </w:r>
    </w:p>
    <w:p>
      <w:pPr>
        <w:pStyle w:val="ListParagraph"/>
        <w:numPr>
          <w:ilvl w:val="0"/>
          <w:numId w:val="3"/>
        </w:numPr>
        <w:spacing w:after="60"/>
      </w:pPr>
      <w:r>
        <w:t xml:space="preserve">Encourage your candidate to attend Mass, pray, and take part in the life of the parish.</w:t>
      </w:r>
    </w:p>
    <w:p>
      <w:pPr>
        <w:pStyle w:val="ListParagraph"/>
        <w:numPr>
          <w:ilvl w:val="0"/>
          <w:numId w:val="3"/>
        </w:numPr>
        <w:spacing w:after="60"/>
      </w:pPr>
      <w:r>
        <w:t xml:space="preserve">Attend the Confirmation liturgy and, if possible, the sponsor class on February 11.</w:t>
      </w:r>
    </w:p>
    <w:p>
      <w:pPr>
        <w:pStyle w:val="ListParagraph"/>
        <w:numPr>
          <w:ilvl w:val="0"/>
          <w:numId w:val="3"/>
        </w:numPr>
        <w:spacing w:after="160"/>
      </w:pPr>
      <w:r>
        <w:t xml:space="preserve">Continue to be a faithful presence and example after Confirmation.</w:t>
      </w:r>
    </w:p>
    <w:p>
      <w:pPr>
        <w:pStyle w:val="Heading2"/>
      </w:pPr>
      <w:r>
        <w:t xml:space="preserve">Suggested Topics for Your Conversations</w:t>
      </w:r>
    </w:p>
    <w:p>
      <w:pPr>
        <w:spacing w:after="100"/>
      </w:pPr>
      <w:r>
        <w:t xml:space="preserve">Not sure where to begin? Here are some questions to get you started — there’s no need to cover them all:</w:t>
      </w:r>
    </w:p>
    <w:p>
      <w:pPr>
        <w:pStyle w:val="ListParagraph"/>
        <w:numPr>
          <w:ilvl w:val="0"/>
          <w:numId w:val="4"/>
        </w:numPr>
        <w:spacing w:after="60"/>
      </w:pPr>
      <w:r>
        <w:t xml:space="preserve">When did your faith first become your own, rather than something you inherited?</w:t>
      </w:r>
    </w:p>
    <w:p>
      <w:pPr>
        <w:pStyle w:val="ListParagraph"/>
        <w:numPr>
          <w:ilvl w:val="0"/>
          <w:numId w:val="4"/>
        </w:numPr>
        <w:spacing w:after="60"/>
      </w:pPr>
      <w:r>
        <w:t xml:space="preserve">Who has been a role model of faith in your life, and why?</w:t>
      </w:r>
    </w:p>
    <w:p>
      <w:pPr>
        <w:pStyle w:val="ListParagraph"/>
        <w:numPr>
          <w:ilvl w:val="0"/>
          <w:numId w:val="4"/>
        </w:numPr>
        <w:spacing w:after="60"/>
      </w:pPr>
      <w:r>
        <w:t xml:space="preserve">How do you pray, and how has prayer helped you through hard times?</w:t>
      </w:r>
    </w:p>
    <w:p>
      <w:pPr>
        <w:pStyle w:val="ListParagraph"/>
        <w:numPr>
          <w:ilvl w:val="0"/>
          <w:numId w:val="4"/>
        </w:numPr>
        <w:spacing w:after="60"/>
      </w:pPr>
      <w:r>
        <w:t xml:space="preserve">What does the Holy Spirit mean to you in everyday life?</w:t>
      </w:r>
    </w:p>
    <w:p>
      <w:pPr>
        <w:pStyle w:val="ListParagraph"/>
        <w:numPr>
          <w:ilvl w:val="0"/>
          <w:numId w:val="4"/>
        </w:numPr>
        <w:spacing w:after="60"/>
      </w:pPr>
      <w:r>
        <w:t xml:space="preserve">How do you try to live out your faith at work, at home, and in the community?</w:t>
      </w:r>
    </w:p>
    <w:p>
      <w:pPr>
        <w:pStyle w:val="ListParagraph"/>
        <w:numPr>
          <w:ilvl w:val="0"/>
          <w:numId w:val="4"/>
        </w:numPr>
        <w:spacing w:after="160"/>
      </w:pPr>
      <w:r>
        <w:t xml:space="preserve">What do you hope for your candidate as they receive this Sacrament?</w:t>
      </w:r>
    </w:p>
    <w:p>
      <w:pPr>
        <w:pStyle w:val="Heading2"/>
      </w:pPr>
      <w:r>
        <w:t xml:space="preserve">A Sponsor’s Prayer</w:t>
      </w:r>
    </w:p>
    <w:p>
      <w:pPr>
        <w:spacing w:after="80"/>
        <w:jc w:val="center"/>
      </w:pPr>
      <w:r>
        <w:rPr>
          <w:i/>
          <w:iCs/>
        </w:rPr>
        <w:t xml:space="preserve">Loving God,</w:t>
      </w:r>
    </w:p>
    <w:p>
      <w:pPr>
        <w:spacing w:after="80"/>
        <w:jc w:val="center"/>
      </w:pPr>
      <w:r>
        <w:rPr>
          <w:i/>
          <w:iCs/>
        </w:rPr>
        <w:t xml:space="preserve">thank you for the gift of the young person you have entrusted to me.</w:t>
      </w:r>
    </w:p>
    <w:p>
      <w:pPr>
        <w:spacing w:after="80"/>
        <w:jc w:val="center"/>
      </w:pPr>
      <w:r>
        <w:rPr>
          <w:i/>
          <w:iCs/>
        </w:rPr>
        <w:t xml:space="preserve">Open my heart to share my faith with honesty and love.</w:t>
      </w:r>
    </w:p>
    <w:p>
      <w:pPr>
        <w:spacing w:after="80"/>
        <w:jc w:val="center"/>
      </w:pPr>
      <w:r>
        <w:rPr>
          <w:i/>
          <w:iCs/>
        </w:rPr>
        <w:t xml:space="preserve">Send your Holy Spirit upon us both, that we may grow closer to you</w:t>
      </w:r>
    </w:p>
    <w:p>
      <w:pPr>
        <w:spacing w:after="80"/>
        <w:jc w:val="center"/>
      </w:pPr>
      <w:r>
        <w:rPr>
          <w:i/>
          <w:iCs/>
        </w:rPr>
        <w:t xml:space="preserve">and walk together as faithful witnesses to Christ.</w:t>
      </w:r>
    </w:p>
    <w:p>
      <w:pPr>
        <w:spacing w:after="160"/>
        <w:jc w:val="center"/>
      </w:pPr>
      <w:r>
        <w:rPr>
          <w:b/>
          <w:bCs/>
          <w:i/>
          <w:iCs/>
        </w:rPr>
        <w:t xml:space="preserve">Amen.</w:t>
      </w:r>
    </w:p>
    <w:p>
      <w:pPr>
        <w:spacing w:before="200"/>
        <w:jc w:val="center"/>
      </w:pPr>
      <w:r>
        <w:rPr>
          <w:sz w:val="22"/>
          <w:szCs w:val="22"/>
        </w:rPr>
        <w:t xml:space="preserve">If you have any questions about your role, please reach out to Dawn or Fr. Stephen at any time.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abstractNum w:abstractNumId="4" w15:restartNumberingAfterBreak="0">
    <w:multiLevelType w:val="hybridMultilevel"/>
    <w:lvl w:ilvl="0" w15:tentative="1">
      <w:start w:val="1"/>
      <w:numFmt w:val="bullet"/>
      <w:lvlText w:val="•"/>
      <w:lvlJc w:val="left"/>
      <w:pPr>
        <w:ind w:left="720" w:hanging="360"/>
      </w:pPr>
    </w:lvl>
  </w:abstractNum>
  <w:abstractNum w:abstractNumId="5"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120"/>
      <w:jc w:val="center"/>
      <w:outlineLvl w:val="0"/>
    </w:pPr>
    <w:rPr>
      <w:rFonts w:ascii="Arial" w:cs="Arial" w:eastAsia="Arial" w:hAnsi="Arial"/>
      <w:b/>
      <w:bCs/>
      <w:sz w:val="36"/>
      <w:szCs w:val="36"/>
    </w:rPr>
  </w:style>
  <w:style w:type="paragraph" w:styleId="Heading2">
    <w:name w:val="Heading 2"/>
    <w:basedOn w:val="Normal"/>
    <w:next w:val="Normal"/>
    <w:qFormat/>
    <w:pPr>
      <w:spacing w:after="120" w:before="280"/>
      <w:outlineLvl w:val="1"/>
    </w:pPr>
    <w:rPr>
      <w:rFonts w:ascii="Arial" w:cs="Arial" w:eastAsia="Arial" w:hAnsi="Arial"/>
      <w:b/>
      <w:bCs/>
      <w:color w:val="2E75B6"/>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2026-06-13T15:55:37.702Z</dcterms:created>
  <dcterms:modified xsi:type="dcterms:W3CDTF">2026-06-13T15:55:37.726Z</dcterms:modified>
</cp:coreProperties>
</file>

<file path=docProps/custom.xml><?xml version="1.0" encoding="utf-8"?>
<Properties xmlns="http://schemas.openxmlformats.org/officeDocument/2006/custom-properties" xmlns:vt="http://schemas.openxmlformats.org/officeDocument/2006/docPropsVTypes"/>
</file>