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BFEDD" w14:textId="77777777" w:rsidR="00FB2DB6" w:rsidRDefault="007B3533">
      <w:pPr>
        <w:spacing w:after="138"/>
        <w:ind w:left="161" w:hanging="10"/>
        <w:jc w:val="center"/>
      </w:pPr>
      <w:r>
        <w:rPr>
          <w:sz w:val="36"/>
        </w:rPr>
        <w:t>St. Mary's Church Hall</w:t>
      </w:r>
    </w:p>
    <w:p w14:paraId="025D3224" w14:textId="77777777" w:rsidR="00FB2DB6" w:rsidRDefault="007B3533">
      <w:pPr>
        <w:spacing w:after="95"/>
        <w:ind w:left="161" w:right="22" w:hanging="10"/>
        <w:jc w:val="center"/>
      </w:pPr>
      <w:r>
        <w:rPr>
          <w:sz w:val="36"/>
        </w:rPr>
        <w:t>FACILITY USAGE POLICY</w:t>
      </w:r>
    </w:p>
    <w:p w14:paraId="4C5937FD" w14:textId="77777777" w:rsidR="00FB2DB6" w:rsidRDefault="007B3533">
      <w:pPr>
        <w:spacing w:after="632" w:line="268" w:lineRule="auto"/>
        <w:ind w:left="1051" w:right="1087" w:firstLine="7"/>
        <w:jc w:val="both"/>
      </w:pPr>
      <w:r>
        <w:rPr>
          <w:sz w:val="24"/>
        </w:rPr>
        <w:t>Introduction: St. Mary's Hall is owned and maintained by St. Mary's Parish primarily for parish activities. However, subject to the approval of the pastor, the Hall may be made available to groups for non-parish activities, programs or social gatherings.</w:t>
      </w:r>
    </w:p>
    <w:p w14:paraId="15C5C57F" w14:textId="77777777" w:rsidR="00FB2DB6" w:rsidRDefault="007B3533">
      <w:pPr>
        <w:numPr>
          <w:ilvl w:val="0"/>
          <w:numId w:val="1"/>
        </w:numPr>
        <w:spacing w:after="0" w:line="254" w:lineRule="auto"/>
        <w:ind w:left="1407" w:right="1087" w:hanging="356"/>
        <w:jc w:val="both"/>
      </w:pPr>
      <w:r>
        <w:rPr>
          <w:sz w:val="24"/>
        </w:rPr>
        <w:t>Any parishioner, charitable organization, or community civic group which is not a political partisan group may use the Hall for non-commercial purposes but will be subject to space availability and possible charges.</w:t>
      </w:r>
    </w:p>
    <w:p w14:paraId="5F3668C9" w14:textId="77777777" w:rsidR="00FB2DB6" w:rsidRDefault="007B3533">
      <w:pPr>
        <w:numPr>
          <w:ilvl w:val="0"/>
          <w:numId w:val="1"/>
        </w:numPr>
        <w:spacing w:after="5" w:line="268" w:lineRule="auto"/>
        <w:ind w:left="1407" w:right="1087" w:hanging="356"/>
        <w:jc w:val="both"/>
      </w:pPr>
      <w:r>
        <w:rPr>
          <w:sz w:val="24"/>
        </w:rPr>
        <w:t>Special Events Coverage: Unless already covered by its own insurance policy, in accordance with Diocesan regulations, a Special Events Coverage Policy is required for any non-parish sponsored event regardless of the number of people attending. This must be received by the Catholic Mutual Group no later than 15 days before the date of the event. a) The cost of the special event insurance is $100.00 per event. These are discounted prices obtained by Catholic Mutual Group and made available to the parishes though the Diocese of Peoria. The average cost on the "outside market" for this type of coverage is $350.00 to $750.00.</w:t>
      </w:r>
    </w:p>
    <w:p w14:paraId="455EC415" w14:textId="77777777" w:rsidR="00FB2DB6" w:rsidRDefault="007B3533">
      <w:pPr>
        <w:numPr>
          <w:ilvl w:val="1"/>
          <w:numId w:val="1"/>
        </w:numPr>
        <w:spacing w:after="0" w:line="254" w:lineRule="auto"/>
        <w:ind w:right="922" w:hanging="367"/>
      </w:pPr>
      <w:r>
        <w:rPr>
          <w:sz w:val="24"/>
        </w:rPr>
        <w:t xml:space="preserve">Please make all checks payable to: Dunne Property, N.F.P. The application for Special Events can be found on the St. Mary's webpage: </w:t>
      </w:r>
      <w:r>
        <w:rPr>
          <w:sz w:val="24"/>
          <w:u w:val="single" w:color="000000"/>
        </w:rPr>
        <w:t>www.stmaryselpaso.org</w:t>
      </w:r>
      <w:r>
        <w:rPr>
          <w:sz w:val="24"/>
        </w:rPr>
        <w:t xml:space="preserve"> or from the parish office. The application and check must be submitted to Catholic Mutual no later than 15 days prior to the event.</w:t>
      </w:r>
    </w:p>
    <w:p w14:paraId="5F952408" w14:textId="77777777" w:rsidR="00FB2DB6" w:rsidRDefault="007B3533">
      <w:pPr>
        <w:numPr>
          <w:ilvl w:val="1"/>
          <w:numId w:val="1"/>
        </w:numPr>
        <w:spacing w:after="5" w:line="268" w:lineRule="auto"/>
        <w:ind w:right="922" w:hanging="367"/>
      </w:pPr>
      <w:r>
        <w:rPr>
          <w:sz w:val="24"/>
        </w:rPr>
        <w:t>In lieu of purchasing special event insurance, an individual or organization may provide a Certificate of Insurance documenting general liability coverage in the amount of one million dollars ($ 1 ,000.000) per occurrence. This certificate must name St. Mary's/El Paso and the Catholic Diocese of Peoria as an ADDITIONAL INSURED.</w:t>
      </w:r>
    </w:p>
    <w:p w14:paraId="77942EE7" w14:textId="77777777" w:rsidR="00FB2DB6" w:rsidRDefault="007B3533">
      <w:pPr>
        <w:numPr>
          <w:ilvl w:val="0"/>
          <w:numId w:val="1"/>
        </w:numPr>
        <w:spacing w:after="5" w:line="268" w:lineRule="auto"/>
        <w:ind w:left="1407" w:right="1087" w:hanging="356"/>
        <w:jc w:val="both"/>
      </w:pPr>
      <w:r>
        <w:rPr>
          <w:sz w:val="24"/>
        </w:rPr>
        <w:t>St. Mary's Facility Usage/</w:t>
      </w:r>
      <w:proofErr w:type="spellStart"/>
      <w:r>
        <w:rPr>
          <w:sz w:val="24"/>
        </w:rPr>
        <w:t>lndemnity</w:t>
      </w:r>
      <w:proofErr w:type="spellEnd"/>
      <w:r>
        <w:rPr>
          <w:sz w:val="24"/>
        </w:rPr>
        <w:t xml:space="preserve"> Agreement: This form needs to be completed when anyone rents the Hall. This form will accompany either the Special Events Application or a</w:t>
      </w:r>
    </w:p>
    <w:p w14:paraId="0AD8589F" w14:textId="77777777" w:rsidR="00FB2DB6" w:rsidRDefault="007B3533">
      <w:pPr>
        <w:spacing w:after="5" w:line="268" w:lineRule="auto"/>
        <w:ind w:left="1407" w:right="1188" w:hanging="356"/>
        <w:jc w:val="both"/>
      </w:pPr>
      <w:r>
        <w:rPr>
          <w:sz w:val="24"/>
        </w:rPr>
        <w:t xml:space="preserve">Certificate of Insurance and can be found on the St. Mary's webpage: </w:t>
      </w:r>
      <w:r>
        <w:rPr>
          <w:sz w:val="24"/>
          <w:u w:val="single" w:color="000000"/>
        </w:rPr>
        <w:t>www.stmaryselpaso.org</w:t>
      </w:r>
      <w:r>
        <w:rPr>
          <w:sz w:val="24"/>
        </w:rPr>
        <w:t xml:space="preserve"> or from the parish office.</w:t>
      </w:r>
    </w:p>
    <w:p w14:paraId="28CC7340" w14:textId="77777777" w:rsidR="00FB2DB6" w:rsidRDefault="007B3533">
      <w:pPr>
        <w:numPr>
          <w:ilvl w:val="0"/>
          <w:numId w:val="1"/>
        </w:numPr>
        <w:spacing w:after="5" w:line="268" w:lineRule="auto"/>
        <w:ind w:left="1407" w:right="1087" w:hanging="356"/>
        <w:jc w:val="both"/>
      </w:pPr>
      <w:r>
        <w:rPr>
          <w:sz w:val="24"/>
        </w:rPr>
        <w:t>Funeral Dinners and receptions or reunions by and for parishioners are parish-sponsored events. These are covered under the Diocesan Insurance Policy.</w:t>
      </w:r>
    </w:p>
    <w:p w14:paraId="466E2D86" w14:textId="77777777" w:rsidR="00FB2DB6" w:rsidRDefault="007B3533">
      <w:pPr>
        <w:numPr>
          <w:ilvl w:val="0"/>
          <w:numId w:val="1"/>
        </w:numPr>
        <w:spacing w:after="5" w:line="268" w:lineRule="auto"/>
        <w:ind w:left="1407" w:right="1087" w:hanging="356"/>
        <w:jc w:val="both"/>
      </w:pPr>
      <w:r>
        <w:rPr>
          <w:sz w:val="24"/>
        </w:rPr>
        <w:t>The use of alcohol, tobacco products and any illegal substance is not allowed in St. Mary's Hall.</w:t>
      </w:r>
    </w:p>
    <w:p w14:paraId="0BD54E44" w14:textId="77777777" w:rsidR="00FB2DB6" w:rsidRDefault="007B3533">
      <w:pPr>
        <w:numPr>
          <w:ilvl w:val="0"/>
          <w:numId w:val="1"/>
        </w:numPr>
        <w:spacing w:after="5" w:line="268" w:lineRule="auto"/>
        <w:ind w:left="1407" w:right="1087" w:hanging="356"/>
        <w:jc w:val="both"/>
      </w:pPr>
      <w:r>
        <w:rPr>
          <w:sz w:val="24"/>
        </w:rPr>
        <w:t>Rental Fees: No charge for Funeral Dinners for our parishioners.</w:t>
      </w:r>
    </w:p>
    <w:p w14:paraId="11283F5A" w14:textId="77777777" w:rsidR="00FB2DB6" w:rsidRPr="007B3533" w:rsidRDefault="007B3533">
      <w:pPr>
        <w:spacing w:after="5" w:line="268" w:lineRule="auto"/>
        <w:ind w:left="1411" w:right="1087"/>
        <w:jc w:val="both"/>
        <w:rPr>
          <w:strike/>
        </w:rPr>
      </w:pPr>
      <w:r w:rsidRPr="007B3533">
        <w:rPr>
          <w:strike/>
          <w:sz w:val="24"/>
        </w:rPr>
        <w:t>Other uses by Parishioners: $50.00 (in addition to Special Events Coverage fees).</w:t>
      </w:r>
    </w:p>
    <w:p w14:paraId="50131F75" w14:textId="77777777" w:rsidR="00FB2DB6" w:rsidRDefault="007B3533">
      <w:pPr>
        <w:spacing w:after="5" w:line="268" w:lineRule="auto"/>
        <w:ind w:left="1404" w:right="1087" w:hanging="7"/>
        <w:jc w:val="both"/>
      </w:pPr>
      <w:r>
        <w:rPr>
          <w:sz w:val="24"/>
        </w:rPr>
        <w:t>By others: $100.00 plus a $100.00 refundable fee (in addition to Special Events Coverage fees).</w:t>
      </w:r>
    </w:p>
    <w:p w14:paraId="08AABB73" w14:textId="77777777" w:rsidR="00FB2DB6" w:rsidRDefault="007B3533">
      <w:pPr>
        <w:numPr>
          <w:ilvl w:val="0"/>
          <w:numId w:val="1"/>
        </w:numPr>
        <w:spacing w:after="5" w:line="268" w:lineRule="auto"/>
        <w:ind w:left="1407" w:right="1087" w:hanging="356"/>
        <w:jc w:val="both"/>
      </w:pPr>
      <w:r>
        <w:rPr>
          <w:sz w:val="24"/>
        </w:rPr>
        <w:t>The individuals or groups using the Hall are responsible for clean-up and trash removal according to the Clean Up Regulations provided upon delivery of Hall keys.</w:t>
      </w:r>
    </w:p>
    <w:p w14:paraId="18E5EC7E" w14:textId="77777777" w:rsidR="00FB2DB6" w:rsidRDefault="007B3533">
      <w:pPr>
        <w:numPr>
          <w:ilvl w:val="0"/>
          <w:numId w:val="1"/>
        </w:numPr>
        <w:spacing w:after="5" w:line="268" w:lineRule="auto"/>
        <w:ind w:left="1407" w:right="1087" w:hanging="356"/>
        <w:jc w:val="both"/>
      </w:pPr>
      <w:r>
        <w:rPr>
          <w:sz w:val="24"/>
        </w:rPr>
        <w:t>The use or rental of the Hall is available first of all for parish activities and then on a first come, first serve basis.</w:t>
      </w:r>
    </w:p>
    <w:p w14:paraId="47AE5CB7" w14:textId="77777777" w:rsidR="00FB2DB6" w:rsidRDefault="007B3533">
      <w:pPr>
        <w:numPr>
          <w:ilvl w:val="0"/>
          <w:numId w:val="1"/>
        </w:numPr>
        <w:spacing w:after="5" w:line="268" w:lineRule="auto"/>
        <w:ind w:left="1407" w:right="1087" w:hanging="356"/>
        <w:jc w:val="both"/>
      </w:pPr>
      <w:r>
        <w:rPr>
          <w:sz w:val="24"/>
        </w:rPr>
        <w:t>The use and rental of the Hall includes: Tables, chairs, coffee pots, and miscellaneous kitchen equipment. Tablecloths, napkins, place mats, food and drinks are not included. The use of other equipment including electronics requires permission of the pastor.</w:t>
      </w:r>
    </w:p>
    <w:p w14:paraId="0727A224" w14:textId="77777777" w:rsidR="00FB2DB6" w:rsidRDefault="007B3533">
      <w:pPr>
        <w:numPr>
          <w:ilvl w:val="0"/>
          <w:numId w:val="1"/>
        </w:numPr>
        <w:spacing w:after="5" w:line="268" w:lineRule="auto"/>
        <w:ind w:left="1407" w:right="1087" w:hanging="356"/>
        <w:jc w:val="both"/>
      </w:pPr>
      <w:r>
        <w:rPr>
          <w:sz w:val="24"/>
        </w:rPr>
        <w:t>Hall keys can be picked up prior to the event by making arrangements with the parish office and must be returned promptly after the completion of the event.</w:t>
      </w:r>
    </w:p>
    <w:p w14:paraId="1683E166" w14:textId="77777777" w:rsidR="00FB2DB6" w:rsidRDefault="007B3533">
      <w:pPr>
        <w:pStyle w:val="Heading1"/>
      </w:pPr>
      <w:r>
        <w:lastRenderedPageBreak/>
        <w:t>FACILITY USAGE/INDEMNITY AGREEMENT</w:t>
      </w:r>
    </w:p>
    <w:p w14:paraId="5C6AC0DF" w14:textId="77777777" w:rsidR="00FB2DB6" w:rsidRDefault="007B3533">
      <w:pPr>
        <w:spacing w:after="6" w:line="253" w:lineRule="auto"/>
        <w:ind w:left="1406" w:right="1310" w:hanging="3"/>
        <w:jc w:val="both"/>
      </w:pPr>
      <w:proofErr w:type="gramStart"/>
      <w:r>
        <w:t>PARISH :</w:t>
      </w:r>
      <w:proofErr w:type="gramEnd"/>
    </w:p>
    <w:p w14:paraId="06761B68" w14:textId="77777777" w:rsidR="00FB2DB6" w:rsidRDefault="007B3533">
      <w:pPr>
        <w:spacing w:after="167"/>
        <w:ind w:left="2758"/>
      </w:pPr>
      <w:r>
        <w:rPr>
          <w:noProof/>
        </w:rPr>
        <mc:AlternateContent>
          <mc:Choice Requires="wpg">
            <w:drawing>
              <wp:inline distT="0" distB="0" distL="0" distR="0" wp14:anchorId="4649373B" wp14:editId="01D8AED3">
                <wp:extent cx="4626864" cy="9144"/>
                <wp:effectExtent l="0" t="0" r="0" b="0"/>
                <wp:docPr id="21831" name="Group 21831"/>
                <wp:cNvGraphicFramePr/>
                <a:graphic xmlns:a="http://schemas.openxmlformats.org/drawingml/2006/main">
                  <a:graphicData uri="http://schemas.microsoft.com/office/word/2010/wordprocessingGroup">
                    <wpg:wgp>
                      <wpg:cNvGrpSpPr/>
                      <wpg:grpSpPr>
                        <a:xfrm>
                          <a:off x="0" y="0"/>
                          <a:ext cx="4626864" cy="9144"/>
                          <a:chOff x="0" y="0"/>
                          <a:chExt cx="4626864" cy="9144"/>
                        </a:xfrm>
                      </wpg:grpSpPr>
                      <wps:wsp>
                        <wps:cNvPr id="21830" name="Shape 21830"/>
                        <wps:cNvSpPr/>
                        <wps:spPr>
                          <a:xfrm>
                            <a:off x="0" y="0"/>
                            <a:ext cx="4626864" cy="9144"/>
                          </a:xfrm>
                          <a:custGeom>
                            <a:avLst/>
                            <a:gdLst/>
                            <a:ahLst/>
                            <a:cxnLst/>
                            <a:rect l="0" t="0" r="0" b="0"/>
                            <a:pathLst>
                              <a:path w="4626864" h="9144">
                                <a:moveTo>
                                  <a:pt x="0" y="4572"/>
                                </a:moveTo>
                                <a:lnTo>
                                  <a:pt x="4626864"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EBF8AE3" id="Group 21831" o:spid="_x0000_s1026" style="width:364.3pt;height:.7pt;mso-position-horizontal-relative:char;mso-position-vertical-relative:line" coordsize="462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">
                <v:shape id="Shape 21830" o:spid="_x0000_s1027" style="position:absolute;width:46268;height:91;visibility:visible;mso-wrap-style:square;v-text-anchor:top" coordsize="4626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" path="m,4572r4626864,e" filled="f" strokeweight=".72pt">
                  <v:stroke miterlimit="1" joinstyle="miter"/>
                  <v:path arrowok="t" textboxrect="0,0,4626864,9144"/>
                </v:shape>
                <w10:anchorlock/>
              </v:group>
            </w:pict>
          </mc:Fallback>
        </mc:AlternateContent>
      </w:r>
    </w:p>
    <w:p w14:paraId="7C0629F0" w14:textId="77777777" w:rsidR="00FB2DB6" w:rsidRDefault="007B3533">
      <w:pPr>
        <w:spacing w:after="6" w:line="253" w:lineRule="auto"/>
        <w:ind w:left="1406" w:right="1310" w:hanging="3"/>
        <w:jc w:val="both"/>
      </w:pPr>
      <w:r>
        <w:t>PARISH is understood to include the Arch/Diocese of</w:t>
      </w:r>
    </w:p>
    <w:p w14:paraId="1383CF21" w14:textId="77777777" w:rsidR="00FB2DB6" w:rsidRDefault="007B3533">
      <w:pPr>
        <w:spacing w:after="177"/>
        <w:ind w:left="6782"/>
      </w:pPr>
      <w:r>
        <w:rPr>
          <w:noProof/>
        </w:rPr>
        <mc:AlternateContent>
          <mc:Choice Requires="wpg">
            <w:drawing>
              <wp:inline distT="0" distB="0" distL="0" distR="0" wp14:anchorId="70B786B4" wp14:editId="4BB78E1F">
                <wp:extent cx="2075688" cy="9144"/>
                <wp:effectExtent l="0" t="0" r="0" b="0"/>
                <wp:docPr id="21833" name="Group 21833"/>
                <wp:cNvGraphicFramePr/>
                <a:graphic xmlns:a="http://schemas.openxmlformats.org/drawingml/2006/main">
                  <a:graphicData uri="http://schemas.microsoft.com/office/word/2010/wordprocessingGroup">
                    <wpg:wgp>
                      <wpg:cNvGrpSpPr/>
                      <wpg:grpSpPr>
                        <a:xfrm>
                          <a:off x="0" y="0"/>
                          <a:ext cx="2075688" cy="9144"/>
                          <a:chOff x="0" y="0"/>
                          <a:chExt cx="2075688" cy="9144"/>
                        </a:xfrm>
                      </wpg:grpSpPr>
                      <wps:wsp>
                        <wps:cNvPr id="21832" name="Shape 21832"/>
                        <wps:cNvSpPr/>
                        <wps:spPr>
                          <a:xfrm>
                            <a:off x="0" y="0"/>
                            <a:ext cx="2075688" cy="9144"/>
                          </a:xfrm>
                          <a:custGeom>
                            <a:avLst/>
                            <a:gdLst/>
                            <a:ahLst/>
                            <a:cxnLst/>
                            <a:rect l="0" t="0" r="0" b="0"/>
                            <a:pathLst>
                              <a:path w="2075688" h="9144">
                                <a:moveTo>
                                  <a:pt x="0" y="4572"/>
                                </a:moveTo>
                                <a:lnTo>
                                  <a:pt x="2075688"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2DE0EF7" id="Group 21833" o:spid="_x0000_s1026" style="width:163.45pt;height:.7pt;mso-position-horizontal-relative:char;mso-position-vertical-relative:line" coordsize="2075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">
                <v:shape id="Shape 21832" o:spid="_x0000_s1027" style="position:absolute;width:20756;height:91;visibility:visible;mso-wrap-style:square;v-text-anchor:top" coordsize="20756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" path="m,4572r2075688,e" filled="f" strokeweight=".72pt">
                  <v:stroke miterlimit="1" joinstyle="miter"/>
                  <v:path arrowok="t" textboxrect="0,0,2075688,9144"/>
                </v:shape>
                <w10:anchorlock/>
              </v:group>
            </w:pict>
          </mc:Fallback>
        </mc:AlternateContent>
      </w:r>
    </w:p>
    <w:p w14:paraId="42ADF10A" w14:textId="77777777" w:rsidR="00FB2DB6" w:rsidRDefault="007B3533">
      <w:pPr>
        <w:spacing w:after="6" w:line="253" w:lineRule="auto"/>
        <w:ind w:left="1406" w:right="1310" w:hanging="3"/>
        <w:jc w:val="both"/>
      </w:pPr>
      <w:r>
        <w:t>FACILITY USER:</w:t>
      </w:r>
    </w:p>
    <w:p w14:paraId="2604F47C" w14:textId="77777777" w:rsidR="00FB2DB6" w:rsidRDefault="007B3533">
      <w:pPr>
        <w:spacing w:after="170"/>
        <w:ind w:left="3442"/>
      </w:pPr>
      <w:r>
        <w:rPr>
          <w:noProof/>
        </w:rPr>
        <mc:AlternateContent>
          <mc:Choice Requires="wpg">
            <w:drawing>
              <wp:inline distT="0" distB="0" distL="0" distR="0" wp14:anchorId="5BD406DD" wp14:editId="701830B0">
                <wp:extent cx="4192524" cy="9144"/>
                <wp:effectExtent l="0" t="0" r="0" b="0"/>
                <wp:docPr id="21835" name="Group 21835"/>
                <wp:cNvGraphicFramePr/>
                <a:graphic xmlns:a="http://schemas.openxmlformats.org/drawingml/2006/main">
                  <a:graphicData uri="http://schemas.microsoft.com/office/word/2010/wordprocessingGroup">
                    <wpg:wgp>
                      <wpg:cNvGrpSpPr/>
                      <wpg:grpSpPr>
                        <a:xfrm>
                          <a:off x="0" y="0"/>
                          <a:ext cx="4192524" cy="9144"/>
                          <a:chOff x="0" y="0"/>
                          <a:chExt cx="4192524" cy="9144"/>
                        </a:xfrm>
                      </wpg:grpSpPr>
                      <wps:wsp>
                        <wps:cNvPr id="21834" name="Shape 21834"/>
                        <wps:cNvSpPr/>
                        <wps:spPr>
                          <a:xfrm>
                            <a:off x="0" y="0"/>
                            <a:ext cx="4192524" cy="9144"/>
                          </a:xfrm>
                          <a:custGeom>
                            <a:avLst/>
                            <a:gdLst/>
                            <a:ahLst/>
                            <a:cxnLst/>
                            <a:rect l="0" t="0" r="0" b="0"/>
                            <a:pathLst>
                              <a:path w="4192524" h="9144">
                                <a:moveTo>
                                  <a:pt x="0" y="4572"/>
                                </a:moveTo>
                                <a:lnTo>
                                  <a:pt x="4192524"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5D337C2" id="Group 21835" o:spid="_x0000_s1026" style="width:330.1pt;height:.7pt;mso-position-horizontal-relative:char;mso-position-vertical-relative:line" coordsize="419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">
                <v:shape id="Shape 21834" o:spid="_x0000_s1027" style="position:absolute;width:41925;height:91;visibility:visible;mso-wrap-style:square;v-text-anchor:top" coordsize="41925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" path="m,4572r4192524,e" filled="f" strokeweight=".72pt">
                  <v:stroke miterlimit="1" joinstyle="miter"/>
                  <v:path arrowok="t" textboxrect="0,0,4192524,9144"/>
                </v:shape>
                <w10:anchorlock/>
              </v:group>
            </w:pict>
          </mc:Fallback>
        </mc:AlternateContent>
      </w:r>
    </w:p>
    <w:p w14:paraId="27240972" w14:textId="77777777" w:rsidR="00FB2DB6" w:rsidRDefault="007B3533">
      <w:pPr>
        <w:spacing w:after="6" w:line="253" w:lineRule="auto"/>
        <w:ind w:left="1406" w:right="1310" w:hanging="3"/>
        <w:jc w:val="both"/>
      </w:pPr>
      <w:r>
        <w:t>DATES OF FACILITY USAGE:</w:t>
      </w:r>
    </w:p>
    <w:p w14:paraId="2C8B306F" w14:textId="77777777" w:rsidR="00FB2DB6" w:rsidRDefault="007B3533">
      <w:pPr>
        <w:spacing w:after="170"/>
        <w:ind w:left="4788"/>
      </w:pPr>
      <w:r>
        <w:rPr>
          <w:noProof/>
        </w:rPr>
        <mc:AlternateContent>
          <mc:Choice Requires="wpg">
            <w:drawing>
              <wp:inline distT="0" distB="0" distL="0" distR="0" wp14:anchorId="6B10B90F" wp14:editId="7B986EA7">
                <wp:extent cx="3342132" cy="9144"/>
                <wp:effectExtent l="0" t="0" r="0" b="0"/>
                <wp:docPr id="21837" name="Group 21837"/>
                <wp:cNvGraphicFramePr/>
                <a:graphic xmlns:a="http://schemas.openxmlformats.org/drawingml/2006/main">
                  <a:graphicData uri="http://schemas.microsoft.com/office/word/2010/wordprocessingGroup">
                    <wpg:wgp>
                      <wpg:cNvGrpSpPr/>
                      <wpg:grpSpPr>
                        <a:xfrm>
                          <a:off x="0" y="0"/>
                          <a:ext cx="3342132" cy="9144"/>
                          <a:chOff x="0" y="0"/>
                          <a:chExt cx="3342132" cy="9144"/>
                        </a:xfrm>
                      </wpg:grpSpPr>
                      <wps:wsp>
                        <wps:cNvPr id="21836" name="Shape 21836"/>
                        <wps:cNvSpPr/>
                        <wps:spPr>
                          <a:xfrm>
                            <a:off x="0" y="0"/>
                            <a:ext cx="3342132" cy="9144"/>
                          </a:xfrm>
                          <a:custGeom>
                            <a:avLst/>
                            <a:gdLst/>
                            <a:ahLst/>
                            <a:cxnLst/>
                            <a:rect l="0" t="0" r="0" b="0"/>
                            <a:pathLst>
                              <a:path w="3342132" h="9144">
                                <a:moveTo>
                                  <a:pt x="0" y="4572"/>
                                </a:moveTo>
                                <a:lnTo>
                                  <a:pt x="3342132"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DF6F738" id="Group 21837" o:spid="_x0000_s1026" style="width:263.15pt;height:.7pt;mso-position-horizontal-relative:char;mso-position-vertical-relative:line" coordsize="3342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">
                <v:shape id="Shape 21836" o:spid="_x0000_s1027" style="position:absolute;width:33421;height:91;visibility:visible;mso-wrap-style:square;v-text-anchor:top" coordsize="33421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" path="m,4572r3342132,e" filled="f" strokeweight=".72pt">
                  <v:stroke miterlimit="1" joinstyle="miter"/>
                  <v:path arrowok="t" textboxrect="0,0,3342132,9144"/>
                </v:shape>
                <w10:anchorlock/>
              </v:group>
            </w:pict>
          </mc:Fallback>
        </mc:AlternateContent>
      </w:r>
    </w:p>
    <w:p w14:paraId="72CDD9E1" w14:textId="77777777" w:rsidR="00FB2DB6" w:rsidRDefault="007B3533">
      <w:pPr>
        <w:spacing w:after="6" w:line="253" w:lineRule="auto"/>
        <w:ind w:left="1406" w:right="1310" w:hanging="3"/>
        <w:jc w:val="both"/>
      </w:pPr>
      <w:r>
        <w:t>TYPE OF FACILITY USAGE:</w:t>
      </w:r>
    </w:p>
    <w:p w14:paraId="5E2C787C" w14:textId="77777777" w:rsidR="00FB2DB6" w:rsidRDefault="007B3533">
      <w:pPr>
        <w:spacing w:after="419"/>
        <w:ind w:left="4781"/>
      </w:pPr>
      <w:r>
        <w:rPr>
          <w:noProof/>
        </w:rPr>
        <mc:AlternateContent>
          <mc:Choice Requires="wpg">
            <w:drawing>
              <wp:inline distT="0" distB="0" distL="0" distR="0" wp14:anchorId="21DA06C3" wp14:editId="444237B0">
                <wp:extent cx="3346704" cy="9144"/>
                <wp:effectExtent l="0" t="0" r="0" b="0"/>
                <wp:docPr id="21839" name="Group 21839"/>
                <wp:cNvGraphicFramePr/>
                <a:graphic xmlns:a="http://schemas.openxmlformats.org/drawingml/2006/main">
                  <a:graphicData uri="http://schemas.microsoft.com/office/word/2010/wordprocessingGroup">
                    <wpg:wgp>
                      <wpg:cNvGrpSpPr/>
                      <wpg:grpSpPr>
                        <a:xfrm>
                          <a:off x="0" y="0"/>
                          <a:ext cx="3346704" cy="9144"/>
                          <a:chOff x="0" y="0"/>
                          <a:chExt cx="3346704" cy="9144"/>
                        </a:xfrm>
                      </wpg:grpSpPr>
                      <wps:wsp>
                        <wps:cNvPr id="21838" name="Shape 21838"/>
                        <wps:cNvSpPr/>
                        <wps:spPr>
                          <a:xfrm>
                            <a:off x="0" y="0"/>
                            <a:ext cx="3346704" cy="9144"/>
                          </a:xfrm>
                          <a:custGeom>
                            <a:avLst/>
                            <a:gdLst/>
                            <a:ahLst/>
                            <a:cxnLst/>
                            <a:rect l="0" t="0" r="0" b="0"/>
                            <a:pathLst>
                              <a:path w="3346704" h="9144">
                                <a:moveTo>
                                  <a:pt x="0" y="4572"/>
                                </a:moveTo>
                                <a:lnTo>
                                  <a:pt x="3346704"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152A9DA" id="Group 21839" o:spid="_x0000_s1026" style="width:263.5pt;height:.7pt;mso-position-horizontal-relative:char;mso-position-vertical-relative:line" coordsize="3346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">
                <v:shape id="Shape 21838" o:spid="_x0000_s1027" style="position:absolute;width:33467;height:91;visibility:visible;mso-wrap-style:square;v-text-anchor:top" coordsize="33467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" path="m,4572r3346704,e" filled="f" strokeweight=".72pt">
                  <v:stroke miterlimit="1" joinstyle="miter"/>
                  <v:path arrowok="t" textboxrect="0,0,3346704,9144"/>
                </v:shape>
                <w10:anchorlock/>
              </v:group>
            </w:pict>
          </mc:Fallback>
        </mc:AlternateContent>
      </w:r>
    </w:p>
    <w:p w14:paraId="6B170EAD" w14:textId="77777777" w:rsidR="00FB2DB6" w:rsidRDefault="007B3533">
      <w:pPr>
        <w:spacing w:after="265" w:line="253" w:lineRule="auto"/>
        <w:ind w:left="1406" w:right="1310" w:hanging="3"/>
        <w:jc w:val="both"/>
      </w:pPr>
      <w:r>
        <w:t xml:space="preserve">The </w:t>
      </w:r>
      <w:proofErr w:type="gramStart"/>
      <w:r>
        <w:t>above named</w:t>
      </w:r>
      <w:proofErr w:type="gramEnd"/>
      <w:r>
        <w:t xml:space="preserve"> FACILITY USER agrees to defend, protect, indemnify and hold harmless the </w:t>
      </w:r>
      <w:proofErr w:type="gramStart"/>
      <w:r>
        <w:t>above named</w:t>
      </w:r>
      <w:proofErr w:type="gramEnd"/>
      <w:r>
        <w:t xml:space="preserve"> PARISH against and from all claims arising from the negligence or fault of the </w:t>
      </w:r>
      <w:proofErr w:type="gramStart"/>
      <w:r>
        <w:t>above named</w:t>
      </w:r>
      <w:proofErr w:type="gramEnd"/>
      <w:r>
        <w:t xml:space="preserve"> FACILITY USER or any of its agents, family members, officers, volunteers, helpers, partners, organizational members or associates which arise out of the above identified FACILITY USAGE at the </w:t>
      </w:r>
      <w:proofErr w:type="gramStart"/>
      <w:r>
        <w:t>above named</w:t>
      </w:r>
      <w:proofErr w:type="gramEnd"/>
      <w:r>
        <w:t xml:space="preserve"> PARISH. </w:t>
      </w:r>
      <w:r>
        <w:rPr>
          <w:noProof/>
        </w:rPr>
        <w:drawing>
          <wp:inline distT="0" distB="0" distL="0" distR="0" wp14:anchorId="3B5F3467" wp14:editId="4E6A289C">
            <wp:extent cx="13716" cy="13716"/>
            <wp:effectExtent l="0" t="0" r="0" b="0"/>
            <wp:docPr id="5506" name="Picture 5506"/>
            <wp:cNvGraphicFramePr/>
            <a:graphic xmlns:a="http://schemas.openxmlformats.org/drawingml/2006/main">
              <a:graphicData uri="http://schemas.openxmlformats.org/drawingml/2006/picture">
                <pic:pic xmlns:pic="http://schemas.openxmlformats.org/drawingml/2006/picture">
                  <pic:nvPicPr>
                    <pic:cNvPr id="5506" name="Picture 5506"/>
                    <pic:cNvPicPr/>
                  </pic:nvPicPr>
                  <pic:blipFill>
                    <a:blip r:embed="rId5"/>
                    <a:stretch>
                      <a:fillRect/>
                    </a:stretch>
                  </pic:blipFill>
                  <pic:spPr>
                    <a:xfrm>
                      <a:off x="0" y="0"/>
                      <a:ext cx="13716" cy="13716"/>
                    </a:xfrm>
                    <a:prstGeom prst="rect">
                      <a:avLst/>
                    </a:prstGeom>
                  </pic:spPr>
                </pic:pic>
              </a:graphicData>
            </a:graphic>
          </wp:inline>
        </w:drawing>
      </w:r>
    </w:p>
    <w:p w14:paraId="6E9AF6AF" w14:textId="77777777" w:rsidR="00FB2DB6" w:rsidRDefault="007B3533">
      <w:pPr>
        <w:spacing w:after="255" w:line="253" w:lineRule="auto"/>
        <w:ind w:left="1406" w:right="1310" w:hanging="3"/>
        <w:jc w:val="both"/>
      </w:pPr>
      <w:r>
        <w:t xml:space="preserve">FACILITY USER agrees to provide a certificate of insurance to the PARISH, which provides evidence of general liability coverage of not less than one million dollars ($ 1 per occurrence. FACILITY USER also agrees to have the PARISH named as an "Additional Insured" on its general liability policy for the DATE(S) OF FACILITY USAGE in relationship to the TYPE OF FACILITY USAGE for claims which arise out of FACILITY USER'S operations or are brought against the PARISH by FACILITY USERS' employees, agents, partners, family members, students, customers, </w:t>
      </w:r>
      <w:proofErr w:type="spellStart"/>
      <w:r>
        <w:t>ftmction</w:t>
      </w:r>
      <w:proofErr w:type="spellEnd"/>
      <w:r>
        <w:t xml:space="preserve"> attendees, guests, invitees, organizational members or associates. FACILITY USER also agrees to ensure that its liability insurance policy will be primary in the event of a covered claim or cause of action against PARISH.</w:t>
      </w:r>
    </w:p>
    <w:p w14:paraId="49F690E2" w14:textId="77777777" w:rsidR="00FB2DB6" w:rsidRDefault="007B3533">
      <w:pPr>
        <w:spacing w:after="267" w:line="253" w:lineRule="auto"/>
        <w:ind w:left="1406" w:right="1195" w:hanging="3"/>
        <w:jc w:val="both"/>
      </w:pPr>
      <w:r>
        <w:t>If and only if FACILITY USER fails to comply with the above (second) paragraph, then the above named FACILITY USER agrees to protect, defend, hold harmless and fully indemnify the above named PARISH for any claim or cause of action whatsoever arising out of or related to the usage which takes place during the above identified DATE(S) OF FACILITY USAGE that is brought against the PARISH by the above named FACILITY USER or its employees, agents, partners, family members, students, customers, function attendees, guests, invitees, organizational members or associates, even if such claim arises from the alleged negligence of the PARISH, its employees or agents, or the negligence of any other individual or organization. If any sentence or paragraph of this agreement is held invalid, it is agreed that the balance thereof, shall continue in full legal force and effect.</w:t>
      </w:r>
    </w:p>
    <w:p w14:paraId="13210AF1" w14:textId="77777777" w:rsidR="00FB2DB6" w:rsidRDefault="007B3533">
      <w:pPr>
        <w:spacing w:after="6" w:line="253" w:lineRule="auto"/>
        <w:ind w:left="1406" w:right="1310" w:hanging="3"/>
        <w:jc w:val="both"/>
      </w:pPr>
      <w:r>
        <w:t>SIGNED BY:</w:t>
      </w:r>
    </w:p>
    <w:p w14:paraId="75AD750C" w14:textId="77777777" w:rsidR="00FB2DB6" w:rsidRDefault="007B3533">
      <w:pPr>
        <w:spacing w:after="27"/>
        <w:ind w:left="2729"/>
      </w:pPr>
      <w:r>
        <w:rPr>
          <w:noProof/>
        </w:rPr>
        <mc:AlternateContent>
          <mc:Choice Requires="wpg">
            <w:drawing>
              <wp:inline distT="0" distB="0" distL="0" distR="0" wp14:anchorId="59A4D6AA" wp14:editId="23CC2A7A">
                <wp:extent cx="4713732" cy="9144"/>
                <wp:effectExtent l="0" t="0" r="0" b="0"/>
                <wp:docPr id="21841" name="Group 21841"/>
                <wp:cNvGraphicFramePr/>
                <a:graphic xmlns:a="http://schemas.openxmlformats.org/drawingml/2006/main">
                  <a:graphicData uri="http://schemas.microsoft.com/office/word/2010/wordprocessingGroup">
                    <wpg:wgp>
                      <wpg:cNvGrpSpPr/>
                      <wpg:grpSpPr>
                        <a:xfrm>
                          <a:off x="0" y="0"/>
                          <a:ext cx="4713732" cy="9144"/>
                          <a:chOff x="0" y="0"/>
                          <a:chExt cx="4713732" cy="9144"/>
                        </a:xfrm>
                      </wpg:grpSpPr>
                      <wps:wsp>
                        <wps:cNvPr id="21840" name="Shape 21840"/>
                        <wps:cNvSpPr/>
                        <wps:spPr>
                          <a:xfrm>
                            <a:off x="0" y="0"/>
                            <a:ext cx="4713732" cy="9144"/>
                          </a:xfrm>
                          <a:custGeom>
                            <a:avLst/>
                            <a:gdLst/>
                            <a:ahLst/>
                            <a:cxnLst/>
                            <a:rect l="0" t="0" r="0" b="0"/>
                            <a:pathLst>
                              <a:path w="4713732" h="9144">
                                <a:moveTo>
                                  <a:pt x="0" y="4573"/>
                                </a:moveTo>
                                <a:lnTo>
                                  <a:pt x="4713732" y="4573"/>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1845549" id="Group 21841" o:spid="_x0000_s1026" style="width:371.15pt;height:.7pt;mso-position-horizontal-relative:char;mso-position-vertical-relative:line" coordsize="4713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">
                <v:shape id="Shape 21840" o:spid="_x0000_s1027" style="position:absolute;width:47137;height:91;visibility:visible;mso-wrap-style:square;v-text-anchor:top" coordsize="4713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" path="m,4573r4713732,e" filled="f" strokeweight=".72pt">
                  <v:stroke miterlimit="1" joinstyle="miter"/>
                  <v:path arrowok="t" textboxrect="0,0,4713732,9144"/>
                </v:shape>
                <w10:anchorlock/>
              </v:group>
            </w:pict>
          </mc:Fallback>
        </mc:AlternateContent>
      </w:r>
    </w:p>
    <w:p w14:paraId="1A7041BA" w14:textId="77777777" w:rsidR="00FB2DB6" w:rsidRDefault="007B3533">
      <w:pPr>
        <w:spacing w:after="273" w:line="253" w:lineRule="auto"/>
        <w:ind w:left="1406" w:right="1310" w:hanging="3"/>
        <w:jc w:val="both"/>
      </w:pPr>
      <w:r>
        <w:t>(Must be an official agent of FACILITY USER)</w:t>
      </w:r>
    </w:p>
    <w:p w14:paraId="5F96337E" w14:textId="77777777" w:rsidR="00FB2DB6" w:rsidRDefault="007B3533">
      <w:pPr>
        <w:spacing w:after="6" w:line="253" w:lineRule="auto"/>
        <w:ind w:left="1406" w:right="1310" w:hanging="3"/>
        <w:jc w:val="both"/>
      </w:pPr>
      <w:r>
        <w:t>NAME (Please print):</w:t>
      </w:r>
    </w:p>
    <w:p w14:paraId="20424816" w14:textId="77777777" w:rsidR="00FB2DB6" w:rsidRDefault="007B3533">
      <w:pPr>
        <w:spacing w:after="295"/>
        <w:ind w:left="3413"/>
      </w:pPr>
      <w:r>
        <w:rPr>
          <w:noProof/>
        </w:rPr>
        <mc:AlternateContent>
          <mc:Choice Requires="wpg">
            <w:drawing>
              <wp:inline distT="0" distB="0" distL="0" distR="0" wp14:anchorId="6A864151" wp14:editId="3B84A6B4">
                <wp:extent cx="4283964" cy="9144"/>
                <wp:effectExtent l="0" t="0" r="0" b="0"/>
                <wp:docPr id="21843" name="Group 21843"/>
                <wp:cNvGraphicFramePr/>
                <a:graphic xmlns:a="http://schemas.openxmlformats.org/drawingml/2006/main">
                  <a:graphicData uri="http://schemas.microsoft.com/office/word/2010/wordprocessingGroup">
                    <wpg:wgp>
                      <wpg:cNvGrpSpPr/>
                      <wpg:grpSpPr>
                        <a:xfrm>
                          <a:off x="0" y="0"/>
                          <a:ext cx="4283964" cy="9144"/>
                          <a:chOff x="0" y="0"/>
                          <a:chExt cx="4283964" cy="9144"/>
                        </a:xfrm>
                      </wpg:grpSpPr>
                      <wps:wsp>
                        <wps:cNvPr id="21842" name="Shape 21842"/>
                        <wps:cNvSpPr/>
                        <wps:spPr>
                          <a:xfrm>
                            <a:off x="0" y="0"/>
                            <a:ext cx="4283964" cy="9144"/>
                          </a:xfrm>
                          <a:custGeom>
                            <a:avLst/>
                            <a:gdLst/>
                            <a:ahLst/>
                            <a:cxnLst/>
                            <a:rect l="0" t="0" r="0" b="0"/>
                            <a:pathLst>
                              <a:path w="4283964" h="9144">
                                <a:moveTo>
                                  <a:pt x="0" y="4572"/>
                                </a:moveTo>
                                <a:lnTo>
                                  <a:pt x="4283964"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C35218B" id="Group 21843" o:spid="_x0000_s1026" style="width:337.3pt;height:.7pt;mso-position-horizontal-relative:char;mso-position-vertical-relative:line" coordsize="428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">
                <v:shape id="Shape 21842" o:spid="_x0000_s1027" style="position:absolute;width:42839;height:91;visibility:visible;mso-wrap-style:square;v-text-anchor:top" coordsize="42839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" path="m,4572r4283964,e" filled="f" strokeweight=".72pt">
                  <v:stroke miterlimit="1" joinstyle="miter"/>
                  <v:path arrowok="t" textboxrect="0,0,4283964,9144"/>
                </v:shape>
                <w10:anchorlock/>
              </v:group>
            </w:pict>
          </mc:Fallback>
        </mc:AlternateContent>
      </w:r>
    </w:p>
    <w:p w14:paraId="29D42945" w14:textId="77777777" w:rsidR="00FB2DB6" w:rsidRDefault="007B3533">
      <w:pPr>
        <w:spacing w:after="6" w:line="253" w:lineRule="auto"/>
        <w:ind w:left="1406" w:right="1310" w:hanging="3"/>
        <w:jc w:val="both"/>
      </w:pPr>
      <w:r>
        <w:t>DATE:</w:t>
      </w:r>
    </w:p>
    <w:p w14:paraId="4B3FF529" w14:textId="77777777" w:rsidR="00FB2DB6" w:rsidRDefault="007B3533">
      <w:pPr>
        <w:spacing w:after="26"/>
        <w:ind w:left="2059"/>
      </w:pPr>
      <w:r>
        <w:rPr>
          <w:noProof/>
        </w:rPr>
        <mc:AlternateContent>
          <mc:Choice Requires="wpg">
            <w:drawing>
              <wp:inline distT="0" distB="0" distL="0" distR="0" wp14:anchorId="6AFC1EE8" wp14:editId="653A8A1D">
                <wp:extent cx="5138928" cy="9144"/>
                <wp:effectExtent l="0" t="0" r="0" b="0"/>
                <wp:docPr id="21845" name="Group 21845"/>
                <wp:cNvGraphicFramePr/>
                <a:graphic xmlns:a="http://schemas.openxmlformats.org/drawingml/2006/main">
                  <a:graphicData uri="http://schemas.microsoft.com/office/word/2010/wordprocessingGroup">
                    <wpg:wgp>
                      <wpg:cNvGrpSpPr/>
                      <wpg:grpSpPr>
                        <a:xfrm>
                          <a:off x="0" y="0"/>
                          <a:ext cx="5138928" cy="9144"/>
                          <a:chOff x="0" y="0"/>
                          <a:chExt cx="5138928" cy="9144"/>
                        </a:xfrm>
                      </wpg:grpSpPr>
                      <wps:wsp>
                        <wps:cNvPr id="21844" name="Shape 21844"/>
                        <wps:cNvSpPr/>
                        <wps:spPr>
                          <a:xfrm>
                            <a:off x="0" y="0"/>
                            <a:ext cx="5138928" cy="9144"/>
                          </a:xfrm>
                          <a:custGeom>
                            <a:avLst/>
                            <a:gdLst/>
                            <a:ahLst/>
                            <a:cxnLst/>
                            <a:rect l="0" t="0" r="0" b="0"/>
                            <a:pathLst>
                              <a:path w="5138928" h="9144">
                                <a:moveTo>
                                  <a:pt x="0" y="4572"/>
                                </a:moveTo>
                                <a:lnTo>
                                  <a:pt x="5138928"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1CCDE056" id="Group 21845" o:spid="_x0000_s1026" style="width:404.65pt;height:.7pt;mso-position-horizontal-relative:char;mso-position-vertical-relative:line" coordsize="513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">
                <v:shape id="Shape 21844" o:spid="_x0000_s1027" style="position:absolute;width:51389;height:91;visibility:visible;mso-wrap-style:square;v-text-anchor:top" coordsize="51389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" path="m,4572r5138928,e" filled="f" strokeweight=".72pt">
                  <v:stroke miterlimit="1" joinstyle="miter"/>
                  <v:path arrowok="t" textboxrect="0,0,5138928,9144"/>
                </v:shape>
                <w10:anchorlock/>
              </v:group>
            </w:pict>
          </mc:Fallback>
        </mc:AlternateContent>
      </w:r>
    </w:p>
    <w:p w14:paraId="6FAD0F77" w14:textId="77777777" w:rsidR="00FB2DB6" w:rsidRDefault="007B3533">
      <w:pPr>
        <w:spacing w:after="113"/>
        <w:ind w:left="1400" w:hanging="10"/>
      </w:pPr>
      <w:r>
        <w:rPr>
          <w:sz w:val="18"/>
        </w:rPr>
        <w:t>FACUSAG (5/01)</w:t>
      </w:r>
    </w:p>
    <w:p w14:paraId="4AC9DB91" w14:textId="77777777" w:rsidR="00FB2DB6" w:rsidRDefault="007B3533">
      <w:pPr>
        <w:tabs>
          <w:tab w:val="right" w:pos="11333"/>
        </w:tabs>
        <w:spacing w:after="113"/>
        <w:ind w:left="-15"/>
      </w:pPr>
      <w:r>
        <w:rPr>
          <w:rFonts w:ascii="Calibri" w:eastAsia="Calibri" w:hAnsi="Calibri" w:cs="Calibri"/>
          <w:sz w:val="18"/>
        </w:rPr>
        <w:t>7/1/2018</w:t>
      </w:r>
      <w:r>
        <w:rPr>
          <w:rFonts w:ascii="Calibri" w:eastAsia="Calibri" w:hAnsi="Calibri" w:cs="Calibri"/>
          <w:sz w:val="18"/>
        </w:rPr>
        <w:tab/>
        <w:t>2018-2019</w:t>
      </w:r>
    </w:p>
    <w:p w14:paraId="3CF91534" w14:textId="7E2BCCB7" w:rsidR="00FB2DB6" w:rsidRPr="00E02A27" w:rsidRDefault="007B3533">
      <w:pPr>
        <w:spacing w:after="0"/>
        <w:ind w:left="10" w:right="94" w:hanging="10"/>
        <w:jc w:val="center"/>
        <w:rPr>
          <w:sz w:val="36"/>
          <w:szCs w:val="36"/>
        </w:rPr>
      </w:pPr>
      <w:r w:rsidRPr="00E02A27">
        <w:rPr>
          <w:sz w:val="36"/>
          <w:szCs w:val="36"/>
        </w:rPr>
        <w:lastRenderedPageBreak/>
        <w:t>St.</w:t>
      </w:r>
      <w:r w:rsidR="006F02B2" w:rsidRPr="00E02A27">
        <w:rPr>
          <w:sz w:val="36"/>
          <w:szCs w:val="36"/>
        </w:rPr>
        <w:t xml:space="preserve"> </w:t>
      </w:r>
      <w:r w:rsidRPr="00E02A27">
        <w:rPr>
          <w:sz w:val="36"/>
          <w:szCs w:val="36"/>
        </w:rPr>
        <w:t>Mary's Hall</w:t>
      </w:r>
    </w:p>
    <w:p w14:paraId="3AAF4954" w14:textId="77777777" w:rsidR="00FB2DB6" w:rsidRPr="00E02A27" w:rsidRDefault="007B3533">
      <w:pPr>
        <w:spacing w:after="326"/>
        <w:ind w:left="10" w:right="115" w:hanging="10"/>
        <w:jc w:val="center"/>
        <w:rPr>
          <w:sz w:val="36"/>
          <w:szCs w:val="36"/>
        </w:rPr>
      </w:pPr>
      <w:r w:rsidRPr="00E02A27">
        <w:rPr>
          <w:sz w:val="36"/>
          <w:szCs w:val="36"/>
        </w:rPr>
        <w:t>Clean up after using!</w:t>
      </w:r>
    </w:p>
    <w:p w14:paraId="719CE265" w14:textId="4639EDC9" w:rsidR="00FB2DB6" w:rsidRPr="00E02A27" w:rsidRDefault="007B3533" w:rsidP="00CD0441">
      <w:pPr>
        <w:numPr>
          <w:ilvl w:val="0"/>
          <w:numId w:val="4"/>
        </w:numPr>
        <w:spacing w:after="0" w:line="260" w:lineRule="auto"/>
        <w:ind w:right="1368"/>
        <w:rPr>
          <w:sz w:val="36"/>
          <w:szCs w:val="36"/>
        </w:rPr>
      </w:pPr>
      <w:r w:rsidRPr="00E02A27">
        <w:rPr>
          <w:sz w:val="36"/>
          <w:szCs w:val="36"/>
        </w:rPr>
        <w:t>Take down all Decorations</w:t>
      </w:r>
      <w:r w:rsidR="00424108" w:rsidRPr="00E02A27">
        <w:rPr>
          <w:sz w:val="36"/>
          <w:szCs w:val="36"/>
        </w:rPr>
        <w:t xml:space="preserve"> and tape used</w:t>
      </w:r>
    </w:p>
    <w:p w14:paraId="2AA63674" w14:textId="7AC5CB80" w:rsidR="00FB2DB6" w:rsidRPr="00E02A27" w:rsidRDefault="007B3533" w:rsidP="00CD0441">
      <w:pPr>
        <w:numPr>
          <w:ilvl w:val="0"/>
          <w:numId w:val="4"/>
        </w:numPr>
        <w:spacing w:after="0" w:line="260" w:lineRule="auto"/>
        <w:ind w:right="1368"/>
        <w:rPr>
          <w:sz w:val="36"/>
          <w:szCs w:val="36"/>
        </w:rPr>
      </w:pPr>
      <w:r w:rsidRPr="00E02A27">
        <w:rPr>
          <w:sz w:val="36"/>
          <w:szCs w:val="36"/>
        </w:rPr>
        <w:t>Clean all tables and chairs with soap and wate</w:t>
      </w:r>
      <w:r w:rsidR="00424108" w:rsidRPr="00E02A27">
        <w:rPr>
          <w:sz w:val="36"/>
          <w:szCs w:val="36"/>
        </w:rPr>
        <w:t>r</w:t>
      </w:r>
      <w:r w:rsidRPr="00E02A27">
        <w:rPr>
          <w:sz w:val="36"/>
          <w:szCs w:val="36"/>
        </w:rPr>
        <w:t>.</w:t>
      </w:r>
    </w:p>
    <w:p w14:paraId="6D6F9E0B" w14:textId="77777777" w:rsidR="00424108" w:rsidRPr="00E02A27" w:rsidRDefault="007B3533" w:rsidP="00CD0441">
      <w:pPr>
        <w:numPr>
          <w:ilvl w:val="0"/>
          <w:numId w:val="4"/>
        </w:numPr>
        <w:spacing w:after="0" w:line="260" w:lineRule="auto"/>
        <w:ind w:right="1368"/>
        <w:rPr>
          <w:sz w:val="36"/>
          <w:szCs w:val="36"/>
        </w:rPr>
      </w:pPr>
      <w:r w:rsidRPr="00E02A27">
        <w:rPr>
          <w:sz w:val="36"/>
          <w:szCs w:val="36"/>
        </w:rPr>
        <w:t>Clean kitchen dishes and all equipment before putting away.</w:t>
      </w:r>
    </w:p>
    <w:p w14:paraId="2B132F9D" w14:textId="78601977" w:rsidR="00736D60" w:rsidRPr="00E02A27" w:rsidRDefault="00736D60" w:rsidP="00CD0441">
      <w:pPr>
        <w:numPr>
          <w:ilvl w:val="0"/>
          <w:numId w:val="4"/>
        </w:numPr>
        <w:spacing w:after="0" w:line="260" w:lineRule="auto"/>
        <w:ind w:right="1368"/>
        <w:rPr>
          <w:sz w:val="36"/>
          <w:szCs w:val="36"/>
        </w:rPr>
      </w:pPr>
      <w:r w:rsidRPr="00E02A27">
        <w:rPr>
          <w:sz w:val="36"/>
          <w:szCs w:val="36"/>
        </w:rPr>
        <w:t>Take home towels, wash and return to rectory porch</w:t>
      </w:r>
    </w:p>
    <w:p w14:paraId="0F2CB167" w14:textId="43173C43" w:rsidR="00424108" w:rsidRPr="00E02A27" w:rsidRDefault="007B3533" w:rsidP="00CD0441">
      <w:pPr>
        <w:numPr>
          <w:ilvl w:val="0"/>
          <w:numId w:val="4"/>
        </w:numPr>
        <w:spacing w:after="0" w:line="260" w:lineRule="auto"/>
        <w:ind w:right="1368"/>
        <w:rPr>
          <w:sz w:val="36"/>
          <w:szCs w:val="36"/>
        </w:rPr>
      </w:pPr>
      <w:r w:rsidRPr="00E02A27">
        <w:rPr>
          <w:sz w:val="36"/>
          <w:szCs w:val="36"/>
        </w:rPr>
        <w:t>Empty all trash and put in outside dumpster Northwest of hall.</w:t>
      </w:r>
    </w:p>
    <w:p w14:paraId="28712F7F" w14:textId="77777777" w:rsidR="00CD0441" w:rsidRPr="00E02A27" w:rsidRDefault="00CD0441" w:rsidP="00CD0441">
      <w:pPr>
        <w:numPr>
          <w:ilvl w:val="0"/>
          <w:numId w:val="4"/>
        </w:numPr>
        <w:spacing w:after="0" w:line="260" w:lineRule="auto"/>
        <w:ind w:right="1368"/>
        <w:rPr>
          <w:sz w:val="36"/>
          <w:szCs w:val="36"/>
        </w:rPr>
      </w:pPr>
      <w:r w:rsidRPr="00E02A27">
        <w:rPr>
          <w:sz w:val="36"/>
          <w:szCs w:val="36"/>
        </w:rPr>
        <w:t>Vacuum all carpeted area used.</w:t>
      </w:r>
    </w:p>
    <w:p w14:paraId="1937D0B7" w14:textId="2023F484" w:rsidR="00CD0441" w:rsidRPr="00E02A27" w:rsidRDefault="00CD0441" w:rsidP="00CD0441">
      <w:pPr>
        <w:numPr>
          <w:ilvl w:val="0"/>
          <w:numId w:val="4"/>
        </w:numPr>
        <w:spacing w:after="0" w:line="260" w:lineRule="auto"/>
        <w:ind w:right="1368"/>
        <w:rPr>
          <w:sz w:val="36"/>
          <w:szCs w:val="36"/>
        </w:rPr>
      </w:pPr>
      <w:r w:rsidRPr="00E02A27">
        <w:rPr>
          <w:sz w:val="36"/>
          <w:szCs w:val="36"/>
        </w:rPr>
        <w:t>Sweep and mop all tiled floor areas</w:t>
      </w:r>
      <w:r w:rsidR="006F02B2" w:rsidRPr="00E02A27">
        <w:rPr>
          <w:sz w:val="36"/>
          <w:szCs w:val="36"/>
        </w:rPr>
        <w:t xml:space="preserve"> (kitchens and bathrooms)</w:t>
      </w:r>
    </w:p>
    <w:p w14:paraId="0D4EAB17" w14:textId="0F52FE2D" w:rsidR="00CD0441" w:rsidRPr="00E02A27" w:rsidRDefault="00CD0441" w:rsidP="00CD0441">
      <w:pPr>
        <w:numPr>
          <w:ilvl w:val="0"/>
          <w:numId w:val="4"/>
        </w:numPr>
        <w:spacing w:after="0" w:line="260" w:lineRule="auto"/>
        <w:ind w:right="1368"/>
        <w:rPr>
          <w:sz w:val="36"/>
          <w:szCs w:val="36"/>
        </w:rPr>
      </w:pPr>
      <w:r w:rsidRPr="00E02A27">
        <w:rPr>
          <w:sz w:val="36"/>
          <w:szCs w:val="36"/>
        </w:rPr>
        <w:t>Make sure all toilets are flushed</w:t>
      </w:r>
      <w:r w:rsidR="006F02B2" w:rsidRPr="00E02A27">
        <w:rPr>
          <w:sz w:val="36"/>
          <w:szCs w:val="36"/>
        </w:rPr>
        <w:t xml:space="preserve"> and </w:t>
      </w:r>
      <w:r w:rsidR="00405100" w:rsidRPr="00E02A27">
        <w:rPr>
          <w:sz w:val="36"/>
          <w:szCs w:val="36"/>
        </w:rPr>
        <w:t>clean</w:t>
      </w:r>
    </w:p>
    <w:p w14:paraId="253E997B" w14:textId="4B5B2DD1" w:rsidR="00405100" w:rsidRPr="00E02A27" w:rsidRDefault="00405100" w:rsidP="00CD0441">
      <w:pPr>
        <w:numPr>
          <w:ilvl w:val="0"/>
          <w:numId w:val="4"/>
        </w:numPr>
        <w:spacing w:after="0" w:line="260" w:lineRule="auto"/>
        <w:ind w:right="1368"/>
        <w:rPr>
          <w:sz w:val="36"/>
          <w:szCs w:val="36"/>
        </w:rPr>
      </w:pPr>
      <w:r w:rsidRPr="00E02A27">
        <w:rPr>
          <w:sz w:val="36"/>
          <w:szCs w:val="36"/>
        </w:rPr>
        <w:t xml:space="preserve">Wipe down </w:t>
      </w:r>
      <w:proofErr w:type="gramStart"/>
      <w:r w:rsidRPr="00E02A27">
        <w:rPr>
          <w:sz w:val="36"/>
          <w:szCs w:val="36"/>
        </w:rPr>
        <w:t>countertops</w:t>
      </w:r>
      <w:proofErr w:type="gramEnd"/>
      <w:r w:rsidR="00E02A27" w:rsidRPr="00E02A27">
        <w:rPr>
          <w:sz w:val="36"/>
          <w:szCs w:val="36"/>
        </w:rPr>
        <w:t xml:space="preserve"> bathroom, kitchen and hall</w:t>
      </w:r>
    </w:p>
    <w:p w14:paraId="3DBDB407" w14:textId="6B4A8690" w:rsidR="00405100" w:rsidRPr="00E02A27" w:rsidRDefault="00405100" w:rsidP="00CD0441">
      <w:pPr>
        <w:numPr>
          <w:ilvl w:val="0"/>
          <w:numId w:val="4"/>
        </w:numPr>
        <w:spacing w:after="0" w:line="260" w:lineRule="auto"/>
        <w:ind w:right="1368"/>
        <w:rPr>
          <w:sz w:val="36"/>
          <w:szCs w:val="36"/>
        </w:rPr>
      </w:pPr>
      <w:r w:rsidRPr="00E02A27">
        <w:rPr>
          <w:sz w:val="36"/>
          <w:szCs w:val="36"/>
        </w:rPr>
        <w:t xml:space="preserve">Return tables to </w:t>
      </w:r>
      <w:r w:rsidR="008A1535" w:rsidRPr="00E02A27">
        <w:rPr>
          <w:sz w:val="36"/>
          <w:szCs w:val="36"/>
        </w:rPr>
        <w:t>the original set up</w:t>
      </w:r>
      <w:r w:rsidR="00E02A27" w:rsidRPr="00E02A27">
        <w:rPr>
          <w:sz w:val="36"/>
          <w:szCs w:val="36"/>
        </w:rPr>
        <w:t xml:space="preserve"> unless instructed other wise</w:t>
      </w:r>
    </w:p>
    <w:p w14:paraId="7632A1B2" w14:textId="30898D6E" w:rsidR="008A1535" w:rsidRPr="00E02A27" w:rsidRDefault="0072601E" w:rsidP="00CD0441">
      <w:pPr>
        <w:numPr>
          <w:ilvl w:val="0"/>
          <w:numId w:val="4"/>
        </w:numPr>
        <w:spacing w:after="0" w:line="260" w:lineRule="auto"/>
        <w:ind w:right="1368"/>
        <w:rPr>
          <w:sz w:val="36"/>
          <w:szCs w:val="36"/>
        </w:rPr>
      </w:pPr>
      <w:r w:rsidRPr="00E02A27">
        <w:rPr>
          <w:sz w:val="36"/>
          <w:szCs w:val="36"/>
        </w:rPr>
        <w:t>Shut off all lights, fans, l</w:t>
      </w:r>
      <w:r w:rsidR="008A1535" w:rsidRPr="00E02A27">
        <w:rPr>
          <w:sz w:val="36"/>
          <w:szCs w:val="36"/>
        </w:rPr>
        <w:t>ock doors and return key to rectory porch</w:t>
      </w:r>
    </w:p>
    <w:p w14:paraId="2094FCF4" w14:textId="691637C3" w:rsidR="008A1535" w:rsidRPr="00E02A27" w:rsidRDefault="008A1535" w:rsidP="00CD0441">
      <w:pPr>
        <w:numPr>
          <w:ilvl w:val="0"/>
          <w:numId w:val="4"/>
        </w:numPr>
        <w:spacing w:after="0" w:line="260" w:lineRule="auto"/>
        <w:ind w:right="1368"/>
        <w:rPr>
          <w:sz w:val="36"/>
          <w:szCs w:val="36"/>
        </w:rPr>
      </w:pPr>
      <w:r w:rsidRPr="00E02A27">
        <w:rPr>
          <w:sz w:val="36"/>
          <w:szCs w:val="36"/>
        </w:rPr>
        <w:t>Text Jessica when done at 309-712-4338</w:t>
      </w:r>
    </w:p>
    <w:p w14:paraId="7E6E88DF" w14:textId="77777777" w:rsidR="00CD0441" w:rsidRPr="00E02A27" w:rsidRDefault="00CD0441" w:rsidP="00CD0441">
      <w:pPr>
        <w:spacing w:after="0" w:line="260" w:lineRule="auto"/>
        <w:ind w:left="1569" w:right="1368"/>
        <w:rPr>
          <w:sz w:val="36"/>
          <w:szCs w:val="36"/>
        </w:rPr>
      </w:pPr>
    </w:p>
    <w:p w14:paraId="4A61CC86" w14:textId="65ABE994" w:rsidR="00FB2DB6" w:rsidRPr="00E02A27" w:rsidRDefault="007B3533" w:rsidP="00424108">
      <w:pPr>
        <w:spacing w:after="0" w:line="260" w:lineRule="auto"/>
        <w:ind w:left="2004" w:right="1368"/>
        <w:rPr>
          <w:sz w:val="36"/>
          <w:szCs w:val="36"/>
        </w:rPr>
      </w:pPr>
      <w:r w:rsidRPr="00E02A27">
        <w:rPr>
          <w:sz w:val="36"/>
          <w:szCs w:val="36"/>
        </w:rPr>
        <w:t>Clean: Social Room</w:t>
      </w:r>
    </w:p>
    <w:p w14:paraId="24F01F20" w14:textId="731A26E2" w:rsidR="00FB2DB6" w:rsidRPr="00E02A27" w:rsidRDefault="007B3533">
      <w:pPr>
        <w:spacing w:after="0" w:line="260" w:lineRule="auto"/>
        <w:ind w:left="2811" w:right="1368" w:hanging="10"/>
        <w:rPr>
          <w:sz w:val="36"/>
          <w:szCs w:val="36"/>
        </w:rPr>
      </w:pPr>
      <w:r w:rsidRPr="00E02A27">
        <w:rPr>
          <w:sz w:val="36"/>
          <w:szCs w:val="36"/>
        </w:rPr>
        <w:t>Res</w:t>
      </w:r>
      <w:r w:rsidR="006F5B96" w:rsidRPr="00E02A27">
        <w:rPr>
          <w:sz w:val="36"/>
          <w:szCs w:val="36"/>
        </w:rPr>
        <w:t>t</w:t>
      </w:r>
      <w:r w:rsidRPr="00E02A27">
        <w:rPr>
          <w:sz w:val="36"/>
          <w:szCs w:val="36"/>
        </w:rPr>
        <w:t>room</w:t>
      </w:r>
    </w:p>
    <w:p w14:paraId="2AE6DE6D" w14:textId="77777777" w:rsidR="00FB2DB6" w:rsidRPr="00E02A27" w:rsidRDefault="007B3533">
      <w:pPr>
        <w:spacing w:after="0" w:line="260" w:lineRule="auto"/>
        <w:ind w:left="2804" w:right="1368" w:hanging="10"/>
        <w:rPr>
          <w:sz w:val="36"/>
          <w:szCs w:val="36"/>
        </w:rPr>
      </w:pPr>
      <w:r w:rsidRPr="00E02A27">
        <w:rPr>
          <w:sz w:val="36"/>
          <w:szCs w:val="36"/>
        </w:rPr>
        <w:t>Kitchen, Kitchenette and hallways</w:t>
      </w:r>
    </w:p>
    <w:p w14:paraId="6879F399" w14:textId="7510A319" w:rsidR="00FB2DB6" w:rsidRPr="00E02A27" w:rsidRDefault="007B3533" w:rsidP="00E02A27">
      <w:pPr>
        <w:spacing w:after="266"/>
        <w:ind w:left="10" w:right="403" w:hanging="10"/>
        <w:jc w:val="center"/>
        <w:rPr>
          <w:sz w:val="36"/>
          <w:szCs w:val="36"/>
        </w:rPr>
      </w:pPr>
      <w:r w:rsidRPr="00E02A27">
        <w:rPr>
          <w:sz w:val="36"/>
          <w:szCs w:val="36"/>
        </w:rPr>
        <w:t>Cleaning supplies: Located in storage room North E of kitchen</w:t>
      </w:r>
      <w:r w:rsidR="009E702F" w:rsidRPr="00E02A27">
        <w:rPr>
          <w:sz w:val="36"/>
          <w:szCs w:val="36"/>
        </w:rPr>
        <w:t xml:space="preserve">. Key hangs </w:t>
      </w:r>
      <w:r w:rsidR="00FE1EC8">
        <w:rPr>
          <w:sz w:val="36"/>
          <w:szCs w:val="36"/>
        </w:rPr>
        <w:t>upper left inside pantry door</w:t>
      </w:r>
      <w:r w:rsidRPr="00E02A27">
        <w:rPr>
          <w:sz w:val="36"/>
          <w:szCs w:val="36"/>
        </w:rPr>
        <w:tab/>
      </w:r>
      <w:r w:rsidRPr="00E02A27">
        <w:rPr>
          <w:noProof/>
          <w:sz w:val="36"/>
          <w:szCs w:val="36"/>
        </w:rPr>
        <w:drawing>
          <wp:inline distT="0" distB="0" distL="0" distR="0" wp14:anchorId="6036C996" wp14:editId="30E06E8A">
            <wp:extent cx="36576" cy="27432"/>
            <wp:effectExtent l="0" t="0" r="0" b="0"/>
            <wp:docPr id="11719" name="Picture 11719"/>
            <wp:cNvGraphicFramePr/>
            <a:graphic xmlns:a="http://schemas.openxmlformats.org/drawingml/2006/main">
              <a:graphicData uri="http://schemas.openxmlformats.org/drawingml/2006/picture">
                <pic:pic xmlns:pic="http://schemas.openxmlformats.org/drawingml/2006/picture">
                  <pic:nvPicPr>
                    <pic:cNvPr id="11719" name="Picture 11719"/>
                    <pic:cNvPicPr/>
                  </pic:nvPicPr>
                  <pic:blipFill>
                    <a:blip r:embed="rId6"/>
                    <a:stretch>
                      <a:fillRect/>
                    </a:stretch>
                  </pic:blipFill>
                  <pic:spPr>
                    <a:xfrm>
                      <a:off x="0" y="0"/>
                      <a:ext cx="36576" cy="27432"/>
                    </a:xfrm>
                    <a:prstGeom prst="rect">
                      <a:avLst/>
                    </a:prstGeom>
                  </pic:spPr>
                </pic:pic>
              </a:graphicData>
            </a:graphic>
          </wp:inline>
        </w:drawing>
      </w:r>
      <w:r w:rsidRPr="00E02A27">
        <w:rPr>
          <w:sz w:val="36"/>
          <w:szCs w:val="36"/>
        </w:rPr>
        <w:tab/>
      </w:r>
    </w:p>
    <w:p w14:paraId="29832760" w14:textId="1463557B" w:rsidR="00FB2DB6" w:rsidRPr="00E02A27" w:rsidRDefault="007B3533">
      <w:pPr>
        <w:spacing w:after="0" w:line="260" w:lineRule="auto"/>
        <w:ind w:left="1267" w:right="1368" w:firstLine="749"/>
        <w:rPr>
          <w:sz w:val="36"/>
          <w:szCs w:val="36"/>
        </w:rPr>
      </w:pPr>
      <w:r w:rsidRPr="00E02A27">
        <w:rPr>
          <w:sz w:val="36"/>
          <w:szCs w:val="36"/>
        </w:rPr>
        <w:t xml:space="preserve">*If temperature of building was changed, </w:t>
      </w:r>
      <w:r w:rsidR="00E973E5" w:rsidRPr="00E02A27">
        <w:rPr>
          <w:sz w:val="36"/>
          <w:szCs w:val="36"/>
        </w:rPr>
        <w:t>please set back to 80 in summer and 65 in winter.</w:t>
      </w:r>
    </w:p>
    <w:p w14:paraId="278A4BD8" w14:textId="77777777" w:rsidR="00FB2DB6" w:rsidRPr="00E02A27" w:rsidRDefault="007B3533">
      <w:pPr>
        <w:spacing w:after="310" w:line="260" w:lineRule="auto"/>
        <w:ind w:left="2004" w:right="2470" w:hanging="10"/>
        <w:rPr>
          <w:sz w:val="36"/>
          <w:szCs w:val="36"/>
        </w:rPr>
      </w:pPr>
      <w:r w:rsidRPr="00E02A27">
        <w:rPr>
          <w:sz w:val="36"/>
          <w:szCs w:val="36"/>
        </w:rPr>
        <w:t>*MAKE SURE to shut off all lights and lock all doors. *Please remember not to smoke in the building</w:t>
      </w:r>
    </w:p>
    <w:p w14:paraId="7F8C5942" w14:textId="77777777" w:rsidR="00FB2DB6" w:rsidRPr="00E02A27" w:rsidRDefault="007B3533">
      <w:pPr>
        <w:spacing w:after="0"/>
        <w:ind w:right="187"/>
        <w:jc w:val="center"/>
        <w:rPr>
          <w:sz w:val="36"/>
          <w:szCs w:val="36"/>
        </w:rPr>
      </w:pPr>
      <w:r w:rsidRPr="00E02A27">
        <w:rPr>
          <w:sz w:val="36"/>
          <w:szCs w:val="36"/>
        </w:rPr>
        <w:t>THANKS!!!</w:t>
      </w:r>
    </w:p>
    <w:sectPr w:rsidR="00FB2DB6" w:rsidRPr="00E02A27">
      <w:pgSz w:w="12269" w:h="15840"/>
      <w:pgMar w:top="431" w:right="583" w:bottom="335" w:left="35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4A06"/>
    <w:multiLevelType w:val="hybridMultilevel"/>
    <w:tmpl w:val="250A6298"/>
    <w:lvl w:ilvl="0" w:tplc="E36AE212">
      <w:start w:val="1"/>
      <w:numFmt w:val="decimal"/>
      <w:lvlText w:val="%1)"/>
      <w:lvlJc w:val="left"/>
      <w:pPr>
        <w:ind w:left="1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A28DFA">
      <w:start w:val="1"/>
      <w:numFmt w:val="lowerLetter"/>
      <w:lvlText w:val="%2"/>
      <w:lvlJc w:val="left"/>
      <w:pPr>
        <w:ind w:left="1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A457BE">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B812FE">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6234D0">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1C2D68">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A66B92">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261810">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3C6012">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307C9C"/>
    <w:multiLevelType w:val="hybridMultilevel"/>
    <w:tmpl w:val="6E0EAF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CDC062C"/>
    <w:multiLevelType w:val="hybridMultilevel"/>
    <w:tmpl w:val="E3CC8F38"/>
    <w:lvl w:ilvl="0" w:tplc="C2780232">
      <w:start w:val="1"/>
      <w:numFmt w:val="decimal"/>
      <w:lvlText w:val="%1)"/>
      <w:lvlJc w:val="left"/>
      <w:pPr>
        <w:ind w:left="1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74209E">
      <w:start w:val="1"/>
      <w:numFmt w:val="lowerLetter"/>
      <w:lvlText w:val="%2"/>
      <w:lvlJc w:val="left"/>
      <w:pPr>
        <w:ind w:left="10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50B314">
      <w:start w:val="1"/>
      <w:numFmt w:val="lowerRoman"/>
      <w:lvlText w:val="%3"/>
      <w:lvlJc w:val="left"/>
      <w:pPr>
        <w:ind w:left="1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7AA174">
      <w:start w:val="1"/>
      <w:numFmt w:val="decimal"/>
      <w:lvlText w:val="%4"/>
      <w:lvlJc w:val="left"/>
      <w:pPr>
        <w:ind w:left="2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6CB73C">
      <w:start w:val="1"/>
      <w:numFmt w:val="lowerLetter"/>
      <w:lvlText w:val="%5"/>
      <w:lvlJc w:val="left"/>
      <w:pPr>
        <w:ind w:left="3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8A0244">
      <w:start w:val="1"/>
      <w:numFmt w:val="lowerRoman"/>
      <w:lvlText w:val="%6"/>
      <w:lvlJc w:val="left"/>
      <w:pPr>
        <w:ind w:left="3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E461FC">
      <w:start w:val="1"/>
      <w:numFmt w:val="decimal"/>
      <w:lvlText w:val="%7"/>
      <w:lvlJc w:val="left"/>
      <w:pPr>
        <w:ind w:left="4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147998">
      <w:start w:val="1"/>
      <w:numFmt w:val="lowerLetter"/>
      <w:lvlText w:val="%8"/>
      <w:lvlJc w:val="left"/>
      <w:pPr>
        <w:ind w:left="5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8E1014">
      <w:start w:val="1"/>
      <w:numFmt w:val="lowerRoman"/>
      <w:lvlText w:val="%9"/>
      <w:lvlJc w:val="left"/>
      <w:pPr>
        <w:ind w:left="6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0363A66"/>
    <w:multiLevelType w:val="hybridMultilevel"/>
    <w:tmpl w:val="3EB4DE70"/>
    <w:lvl w:ilvl="0" w:tplc="EA601FC4">
      <w:start w:val="1"/>
      <w:numFmt w:val="decimal"/>
      <w:lvlText w:val="%1)"/>
      <w:lvlJc w:val="left"/>
      <w:pPr>
        <w:ind w:left="1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1648E8">
      <w:start w:val="2"/>
      <w:numFmt w:val="lowerLetter"/>
      <w:lvlText w:val="%2)"/>
      <w:lvlJc w:val="left"/>
      <w:pPr>
        <w:ind w:left="1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862346">
      <w:start w:val="1"/>
      <w:numFmt w:val="lowerRoman"/>
      <w:lvlText w:val="%3"/>
      <w:lvlJc w:val="left"/>
      <w:pPr>
        <w:ind w:left="1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B4453C">
      <w:start w:val="1"/>
      <w:numFmt w:val="decimal"/>
      <w:lvlText w:val="%4"/>
      <w:lvlJc w:val="left"/>
      <w:pPr>
        <w:ind w:left="2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28E9A6">
      <w:start w:val="1"/>
      <w:numFmt w:val="lowerLetter"/>
      <w:lvlText w:val="%5"/>
      <w:lvlJc w:val="left"/>
      <w:pPr>
        <w:ind w:left="2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1AE1F8">
      <w:start w:val="1"/>
      <w:numFmt w:val="lowerRoman"/>
      <w:lvlText w:val="%6"/>
      <w:lvlJc w:val="left"/>
      <w:pPr>
        <w:ind w:left="3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AC481E">
      <w:start w:val="1"/>
      <w:numFmt w:val="decimal"/>
      <w:lvlText w:val="%7"/>
      <w:lvlJc w:val="left"/>
      <w:pPr>
        <w:ind w:left="4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9460F6">
      <w:start w:val="1"/>
      <w:numFmt w:val="lowerLetter"/>
      <w:lvlText w:val="%8"/>
      <w:lvlJc w:val="left"/>
      <w:pPr>
        <w:ind w:left="5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0AF4C6">
      <w:start w:val="1"/>
      <w:numFmt w:val="lowerRoman"/>
      <w:lvlText w:val="%9"/>
      <w:lvlJc w:val="left"/>
      <w:pPr>
        <w:ind w:left="5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59319052">
    <w:abstractNumId w:val="3"/>
  </w:num>
  <w:num w:numId="2" w16cid:durableId="1460412826">
    <w:abstractNumId w:val="0"/>
  </w:num>
  <w:num w:numId="3" w16cid:durableId="2032805027">
    <w:abstractNumId w:val="2"/>
  </w:num>
  <w:num w:numId="4" w16cid:durableId="1523396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DB6"/>
    <w:rsid w:val="00056417"/>
    <w:rsid w:val="00196428"/>
    <w:rsid w:val="00405100"/>
    <w:rsid w:val="00424108"/>
    <w:rsid w:val="004A053F"/>
    <w:rsid w:val="006F02B2"/>
    <w:rsid w:val="006F5B96"/>
    <w:rsid w:val="0072601E"/>
    <w:rsid w:val="00736D60"/>
    <w:rsid w:val="007B3533"/>
    <w:rsid w:val="007D07E9"/>
    <w:rsid w:val="008727D5"/>
    <w:rsid w:val="008A1535"/>
    <w:rsid w:val="009E702F"/>
    <w:rsid w:val="00CD0441"/>
    <w:rsid w:val="00E02A27"/>
    <w:rsid w:val="00E973E5"/>
    <w:rsid w:val="00F82455"/>
    <w:rsid w:val="00FB2DB6"/>
    <w:rsid w:val="00FE1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080AC"/>
  <w15:docId w15:val="{2ED78E37-BADE-413D-90E3-6B93D343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15"/>
      <w:ind w:left="259"/>
      <w:jc w:val="center"/>
      <w:outlineLvl w:val="0"/>
    </w:pPr>
    <w:rPr>
      <w:rFonts w:ascii="Times New Roman" w:eastAsia="Times New Roman" w:hAnsi="Times New Roman" w:cs="Times New Roman"/>
      <w:color w:val="000000"/>
      <w:sz w:val="40"/>
      <w:u w:val="single" w:color="000000"/>
    </w:rPr>
  </w:style>
  <w:style w:type="paragraph" w:styleId="Heading2">
    <w:name w:val="heading 2"/>
    <w:next w:val="Normal"/>
    <w:link w:val="Heading2Char"/>
    <w:uiPriority w:val="9"/>
    <w:unhideWhenUsed/>
    <w:qFormat/>
    <w:pPr>
      <w:keepNext/>
      <w:keepLines/>
      <w:spacing w:after="0"/>
      <w:ind w:left="144"/>
      <w:outlineLvl w:val="1"/>
    </w:pPr>
    <w:rPr>
      <w:rFonts w:ascii="Times New Roman" w:eastAsia="Times New Roman" w:hAnsi="Times New Roman" w:cs="Times New Roman"/>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30"/>
    </w:rPr>
  </w:style>
  <w:style w:type="character" w:customStyle="1" w:styleId="Heading1Char">
    <w:name w:val="Heading 1 Char"/>
    <w:link w:val="Heading1"/>
    <w:rPr>
      <w:rFonts w:ascii="Times New Roman" w:eastAsia="Times New Roman" w:hAnsi="Times New Roman" w:cs="Times New Roman"/>
      <w:color w:val="000000"/>
      <w:sz w:val="4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990</Words>
  <Characters>5646</Characters>
  <Application>Microsoft Office Word</Application>
  <DocSecurity>0</DocSecurity>
  <Lines>47</Lines>
  <Paragraphs>13</Paragraphs>
  <ScaleCrop>false</ScaleCrop>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Heineke</dc:creator>
  <cp:keywords/>
  <cp:lastModifiedBy>Jessica Heineke</cp:lastModifiedBy>
  <cp:revision>2</cp:revision>
  <cp:lastPrinted>2026-09-11T14:57:00Z</cp:lastPrinted>
  <dcterms:created xsi:type="dcterms:W3CDTF">2026-09-11T14:59:00Z</dcterms:created>
  <dcterms:modified xsi:type="dcterms:W3CDTF">2026-09-11T14:59:00Z</dcterms:modified>
</cp:coreProperties>
</file>