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14FBA575">
            <wp:simplePos x="0" y="0"/>
            <wp:positionH relativeFrom="column">
              <wp:posOffset>-523875</wp:posOffset>
            </wp:positionH>
            <wp:positionV relativeFrom="paragraph">
              <wp:posOffset>-771525</wp:posOffset>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pPr w:leftFromText="180" w:rightFromText="180" w:vertAnchor="text" w:tblpY="58"/>
        <w:tblW w:w="10206" w:type="dxa"/>
        <w:tblLayout w:type="fixed"/>
        <w:tblCellMar>
          <w:top w:w="113" w:type="dxa"/>
          <w:bottom w:w="113" w:type="dxa"/>
        </w:tblCellMar>
        <w:tblLook w:val="0480" w:firstRow="0" w:lastRow="0" w:firstColumn="1" w:lastColumn="0" w:noHBand="0" w:noVBand="1"/>
      </w:tblPr>
      <w:tblGrid>
        <w:gridCol w:w="5103"/>
        <w:gridCol w:w="5103"/>
      </w:tblGrid>
      <w:tr w:rsidR="0057623F" w14:paraId="17FCA3FF" w14:textId="77777777" w:rsidTr="00576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54DBA32" w14:textId="77777777" w:rsidR="0057623F" w:rsidRPr="004630F4" w:rsidRDefault="0057623F" w:rsidP="0057623F">
            <w:pPr>
              <w:pStyle w:val="PolicyDetails"/>
            </w:pPr>
            <w:r w:rsidRPr="004630F4">
              <w:t>Position title</w:t>
            </w:r>
          </w:p>
        </w:tc>
        <w:tc>
          <w:tcPr>
            <w:tcW w:w="5103" w:type="dxa"/>
            <w:vAlign w:val="center"/>
          </w:tcPr>
          <w:p w14:paraId="21ECE43C" w14:textId="77777777" w:rsidR="0057623F" w:rsidRDefault="0057623F" w:rsidP="0057623F">
            <w:pPr>
              <w:pStyle w:val="PolicyDetails"/>
              <w:spacing w:line="240" w:lineRule="exact"/>
              <w:cnfStyle w:val="000000100000" w:firstRow="0" w:lastRow="0" w:firstColumn="0" w:lastColumn="0" w:oddVBand="0" w:evenVBand="0" w:oddHBand="1" w:evenHBand="0" w:firstRowFirstColumn="0" w:firstRowLastColumn="0" w:lastRowFirstColumn="0" w:lastRowLastColumn="0"/>
            </w:pPr>
            <w:r>
              <w:t>Youth Employment Pathways (YEP) Intern</w:t>
            </w:r>
          </w:p>
        </w:tc>
      </w:tr>
      <w:tr w:rsidR="0057623F" w14:paraId="7F24F919" w14:textId="77777777" w:rsidTr="0057623F">
        <w:tc>
          <w:tcPr>
            <w:cnfStyle w:val="001000000000" w:firstRow="0" w:lastRow="0" w:firstColumn="1" w:lastColumn="0" w:oddVBand="0" w:evenVBand="0" w:oddHBand="0" w:evenHBand="0" w:firstRowFirstColumn="0" w:firstRowLastColumn="0" w:lastRowFirstColumn="0" w:lastRowLastColumn="0"/>
            <w:tcW w:w="5103" w:type="dxa"/>
            <w:vAlign w:val="center"/>
          </w:tcPr>
          <w:p w14:paraId="522C2B14" w14:textId="77777777" w:rsidR="0057623F" w:rsidRPr="004630F4" w:rsidRDefault="0057623F" w:rsidP="0057623F">
            <w:pPr>
              <w:pStyle w:val="PolicyDetails"/>
            </w:pPr>
            <w:r w:rsidRPr="004630F4">
              <w:t>Division</w:t>
            </w:r>
          </w:p>
        </w:tc>
        <w:tc>
          <w:tcPr>
            <w:tcW w:w="5103" w:type="dxa"/>
            <w:vAlign w:val="center"/>
          </w:tcPr>
          <w:p w14:paraId="037D7603" w14:textId="77777777" w:rsidR="0057623F" w:rsidRDefault="0057623F" w:rsidP="0057623F">
            <w:pPr>
              <w:pStyle w:val="PolicyDetails"/>
              <w:cnfStyle w:val="000000000000" w:firstRow="0" w:lastRow="0" w:firstColumn="0" w:lastColumn="0" w:oddVBand="0" w:evenVBand="0" w:oddHBand="0" w:evenHBand="0" w:firstRowFirstColumn="0" w:firstRowLastColumn="0" w:lastRowFirstColumn="0" w:lastRowLastColumn="0"/>
            </w:pPr>
            <w:r>
              <w:t>Youth, Family and Community Safety</w:t>
            </w:r>
          </w:p>
        </w:tc>
      </w:tr>
      <w:tr w:rsidR="0057623F" w14:paraId="54618B47" w14:textId="77777777" w:rsidTr="00576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8753422" w14:textId="77777777" w:rsidR="0057623F" w:rsidRPr="004630F4" w:rsidRDefault="0057623F" w:rsidP="0057623F">
            <w:pPr>
              <w:pStyle w:val="PolicyDetails"/>
            </w:pPr>
            <w:r w:rsidRPr="004630F4">
              <w:t>Classification</w:t>
            </w:r>
          </w:p>
        </w:tc>
        <w:tc>
          <w:tcPr>
            <w:tcW w:w="5103" w:type="dxa"/>
            <w:vAlign w:val="center"/>
          </w:tcPr>
          <w:p w14:paraId="535DE686" w14:textId="77777777" w:rsidR="0057623F" w:rsidRDefault="0057623F" w:rsidP="0057623F">
            <w:pPr>
              <w:pStyle w:val="PolicyDetails"/>
              <w:cnfStyle w:val="000000100000" w:firstRow="0" w:lastRow="0" w:firstColumn="0" w:lastColumn="0" w:oddVBand="0" w:evenVBand="0" w:oddHBand="1" w:evenHBand="0" w:firstRowFirstColumn="0" w:firstRowLastColumn="0" w:lastRowFirstColumn="0" w:lastRowLastColumn="0"/>
            </w:pPr>
            <w:r>
              <w:t>1.1</w:t>
            </w:r>
          </w:p>
        </w:tc>
      </w:tr>
      <w:tr w:rsidR="0057623F" w14:paraId="0CB54A25" w14:textId="77777777" w:rsidTr="0057623F">
        <w:tc>
          <w:tcPr>
            <w:cnfStyle w:val="001000000000" w:firstRow="0" w:lastRow="0" w:firstColumn="1" w:lastColumn="0" w:oddVBand="0" w:evenVBand="0" w:oddHBand="0" w:evenHBand="0" w:firstRowFirstColumn="0" w:firstRowLastColumn="0" w:lastRowFirstColumn="0" w:lastRowLastColumn="0"/>
            <w:tcW w:w="5103" w:type="dxa"/>
            <w:vAlign w:val="center"/>
          </w:tcPr>
          <w:p w14:paraId="3D291283" w14:textId="77777777" w:rsidR="0057623F" w:rsidRPr="004630F4" w:rsidRDefault="0057623F" w:rsidP="0057623F">
            <w:pPr>
              <w:pStyle w:val="PolicyDetails"/>
            </w:pPr>
            <w:r w:rsidRPr="004630F4">
              <w:t>Prepared by</w:t>
            </w:r>
          </w:p>
        </w:tc>
        <w:tc>
          <w:tcPr>
            <w:tcW w:w="5103" w:type="dxa"/>
            <w:vAlign w:val="center"/>
          </w:tcPr>
          <w:p w14:paraId="6BB7FEC2" w14:textId="77777777" w:rsidR="0057623F" w:rsidRDefault="0057623F" w:rsidP="0057623F">
            <w:pPr>
              <w:pStyle w:val="PolicyDetails"/>
              <w:spacing w:line="240" w:lineRule="exact"/>
              <w:cnfStyle w:val="000000000000" w:firstRow="0" w:lastRow="0" w:firstColumn="0" w:lastColumn="0" w:oddVBand="0" w:evenVBand="0" w:oddHBand="0" w:evenHBand="0" w:firstRowFirstColumn="0" w:firstRowLastColumn="0" w:lastRowFirstColumn="0" w:lastRowLastColumn="0"/>
            </w:pPr>
            <w:r>
              <w:t>Brooke Turnbull</w:t>
            </w:r>
          </w:p>
        </w:tc>
      </w:tr>
      <w:tr w:rsidR="0057623F" w14:paraId="70DB898D" w14:textId="77777777" w:rsidTr="00576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1EA360D" w14:textId="77777777" w:rsidR="0057623F" w:rsidRPr="004630F4" w:rsidRDefault="0057623F" w:rsidP="0057623F">
            <w:pPr>
              <w:pStyle w:val="PolicyDetails"/>
            </w:pPr>
            <w:r w:rsidRPr="004630F4">
              <w:t>Date</w:t>
            </w:r>
          </w:p>
        </w:tc>
        <w:tc>
          <w:tcPr>
            <w:tcW w:w="5103" w:type="dxa"/>
            <w:vAlign w:val="center"/>
          </w:tcPr>
          <w:p w14:paraId="31284493" w14:textId="77777777" w:rsidR="0057623F" w:rsidRDefault="0057623F" w:rsidP="0057623F">
            <w:pPr>
              <w:pStyle w:val="PolicyDetails"/>
              <w:cnfStyle w:val="000000100000" w:firstRow="0" w:lastRow="0" w:firstColumn="0" w:lastColumn="0" w:oddVBand="0" w:evenVBand="0" w:oddHBand="1" w:evenHBand="0" w:firstRowFirstColumn="0" w:firstRowLastColumn="0" w:lastRowFirstColumn="0" w:lastRowLastColumn="0"/>
            </w:pPr>
            <w:r>
              <w:t>06/03/2026</w:t>
            </w:r>
          </w:p>
        </w:tc>
      </w:tr>
      <w:tr w:rsidR="0057623F" w14:paraId="7EAE75EB" w14:textId="77777777" w:rsidTr="0057623F">
        <w:tc>
          <w:tcPr>
            <w:cnfStyle w:val="001000000000" w:firstRow="0" w:lastRow="0" w:firstColumn="1" w:lastColumn="0" w:oddVBand="0" w:evenVBand="0" w:oddHBand="0" w:evenHBand="0" w:firstRowFirstColumn="0" w:firstRowLastColumn="0" w:lastRowFirstColumn="0" w:lastRowLastColumn="0"/>
            <w:tcW w:w="5103" w:type="dxa"/>
            <w:vAlign w:val="center"/>
          </w:tcPr>
          <w:p w14:paraId="3138D15F" w14:textId="77777777" w:rsidR="0057623F" w:rsidRPr="004630F4" w:rsidRDefault="0057623F" w:rsidP="0057623F">
            <w:pPr>
              <w:pStyle w:val="PolicyDetails"/>
            </w:pPr>
            <w:r w:rsidRPr="004630F4">
              <w:t>Staff reporting to position</w:t>
            </w:r>
          </w:p>
        </w:tc>
        <w:tc>
          <w:tcPr>
            <w:tcW w:w="5103" w:type="dxa"/>
            <w:vAlign w:val="center"/>
          </w:tcPr>
          <w:p w14:paraId="6BC4F9C2" w14:textId="77777777" w:rsidR="0057623F" w:rsidRDefault="0057623F" w:rsidP="0057623F">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6F09B6B3" w:rsidR="00AB6B72" w:rsidRPr="000D5457" w:rsidRDefault="7327B353" w:rsidP="000D5457">
      <w:pPr>
        <w:pStyle w:val="Heading1"/>
      </w:pPr>
      <w:r>
        <w:t xml:space="preserve">Position </w:t>
      </w:r>
      <w:r w:rsidR="00DC1DCC">
        <w:t>S</w:t>
      </w:r>
      <w:r>
        <w:t>ummary</w:t>
      </w:r>
    </w:p>
    <w:p w14:paraId="37E0C15E" w14:textId="7733EF55" w:rsidR="35E3EDD6" w:rsidRDefault="35E3EDD6" w:rsidP="004D2F8D">
      <w:pPr>
        <w:pStyle w:val="IntroParagraph"/>
      </w:pPr>
      <w:r w:rsidRPr="111A3C7B">
        <w:t>Tangentyere Council Aboriginal Corporation (TCAC) is a community-controlled Public Benevolent Institution delivering human services and social enterprise activities for the benefit of Aboriginal people from the Alice Springs Town Camps, urban Alice Springs, and Central Australia.</w:t>
      </w:r>
    </w:p>
    <w:p w14:paraId="56925F69" w14:textId="72C542E1" w:rsidR="35E3EDD6" w:rsidRDefault="005C0C16" w:rsidP="008F7109">
      <w:r>
        <w:t xml:space="preserve">The </w:t>
      </w:r>
      <w:r w:rsidR="35E3EDD6" w:rsidRPr="03C1EE4D">
        <w:t xml:space="preserve">Tangentyere Council Youth, Family &amp; Community Safety (YFCS) </w:t>
      </w:r>
      <w:r>
        <w:t xml:space="preserve">Division </w:t>
      </w:r>
      <w:r w:rsidR="00BC4887">
        <w:t xml:space="preserve">delivers a range of </w:t>
      </w:r>
      <w:r w:rsidR="35E3EDD6" w:rsidRPr="03C1EE4D">
        <w:t xml:space="preserve">services across Town Camps and Alice Springs, supporting children, young people, families, and communities through </w:t>
      </w:r>
      <w:r w:rsidR="00D41676">
        <w:t xml:space="preserve">daytime and after-hours services focused on recreation, diversion, </w:t>
      </w:r>
      <w:r w:rsidR="002F54C9">
        <w:t>out of home care</w:t>
      </w:r>
      <w:r w:rsidR="00D41676">
        <w:t>, community safety,</w:t>
      </w:r>
      <w:r w:rsidR="35E3EDD6" w:rsidRPr="03C1EE4D">
        <w:t xml:space="preserve"> and family support programs.</w:t>
      </w:r>
    </w:p>
    <w:p w14:paraId="13B856B3" w14:textId="0BA116E2" w:rsidR="35E3EDD6" w:rsidRDefault="4DA3DA8C" w:rsidP="008F7109">
      <w:r w:rsidRPr="03C1EE4D">
        <w:t xml:space="preserve">The Youth Employment Pathways (YEP) program is for young people aged 15–25 living in Alice Springs Town Camps. The program supports young people entering </w:t>
      </w:r>
      <w:r w:rsidR="0020559F">
        <w:t>paid casual work</w:t>
      </w:r>
      <w:r w:rsidRPr="03C1EE4D">
        <w:t xml:space="preserve"> by providing on-the-job training and mentoring</w:t>
      </w:r>
      <w:r w:rsidR="00D41676">
        <w:t xml:space="preserve"> to develop core workplace skills and by offering opportunities to gain relevant </w:t>
      </w:r>
      <w:r w:rsidR="0003217D">
        <w:t xml:space="preserve">training, </w:t>
      </w:r>
      <w:r w:rsidR="00CC39AD">
        <w:t xml:space="preserve">hands on experience and </w:t>
      </w:r>
      <w:r w:rsidR="0003217D">
        <w:t>qualifications</w:t>
      </w:r>
      <w:r w:rsidR="00D41676">
        <w:t xml:space="preserve"> in the community and youth services</w:t>
      </w:r>
      <w:r w:rsidRPr="03C1EE4D">
        <w:t>. The program recognises the importance of culture, community</w:t>
      </w:r>
      <w:r w:rsidR="00D41676">
        <w:t>, and family, and supports young people in building</w:t>
      </w:r>
      <w:r w:rsidRPr="03C1EE4D">
        <w:t xml:space="preserve"> workplace skills while remaining connected to their communit</w:t>
      </w:r>
      <w:r w:rsidR="00D41676">
        <w:t>y.</w:t>
      </w:r>
    </w:p>
    <w:p w14:paraId="593F2820" w14:textId="739DBBB4" w:rsidR="00CC39AD" w:rsidRPr="0020559F" w:rsidRDefault="0003217D" w:rsidP="008F7109">
      <w:r w:rsidRPr="0003217D">
        <w:t xml:space="preserve">The YEP Intern </w:t>
      </w:r>
      <w:r w:rsidR="00CC39AD" w:rsidRPr="0020559F">
        <w:t xml:space="preserve">will work </w:t>
      </w:r>
      <w:r w:rsidRPr="0003217D">
        <w:t xml:space="preserve">within </w:t>
      </w:r>
      <w:r w:rsidR="002A2B41">
        <w:t>Tangentyere’s Y</w:t>
      </w:r>
      <w:r w:rsidRPr="0003217D">
        <w:t xml:space="preserve">outh and </w:t>
      </w:r>
      <w:r w:rsidR="002A2B41">
        <w:t>C</w:t>
      </w:r>
      <w:r w:rsidRPr="0003217D">
        <w:t xml:space="preserve">ommunity </w:t>
      </w:r>
      <w:r w:rsidR="002A2B41">
        <w:t>S</w:t>
      </w:r>
      <w:r w:rsidRPr="0003217D">
        <w:t xml:space="preserve">afety </w:t>
      </w:r>
      <w:r w:rsidR="00CC39AD" w:rsidRPr="0020559F">
        <w:t>at programs</w:t>
      </w:r>
      <w:r w:rsidRPr="0003217D">
        <w:t xml:space="preserve"> </w:t>
      </w:r>
      <w:r w:rsidR="002A2B41">
        <w:t xml:space="preserve">such </w:t>
      </w:r>
      <w:r w:rsidRPr="0003217D">
        <w:t xml:space="preserve">as the 3 Brown Street Youth </w:t>
      </w:r>
      <w:r w:rsidR="002A2B41">
        <w:t>Service</w:t>
      </w:r>
      <w:r w:rsidRPr="0003217D">
        <w:t xml:space="preserve">, </w:t>
      </w:r>
      <w:r w:rsidR="00CC39AD" w:rsidRPr="0020559F">
        <w:t xml:space="preserve">the Child &amp; Youth </w:t>
      </w:r>
      <w:r w:rsidRPr="0003217D">
        <w:t>Outreach</w:t>
      </w:r>
      <w:r w:rsidR="00CC39AD" w:rsidRPr="0020559F">
        <w:t xml:space="preserve"> Service</w:t>
      </w:r>
      <w:r w:rsidRPr="0003217D">
        <w:t xml:space="preserve">, </w:t>
      </w:r>
      <w:r w:rsidR="00CC39AD" w:rsidRPr="0020559F">
        <w:t xml:space="preserve">and Night &amp; Youth </w:t>
      </w:r>
      <w:r w:rsidRPr="0003217D">
        <w:t xml:space="preserve">Patrols. </w:t>
      </w:r>
      <w:r w:rsidR="00CC39AD" w:rsidRPr="0020559F">
        <w:t xml:space="preserve">The YEP intern requires no prior work experience and will be provided </w:t>
      </w:r>
      <w:r w:rsidR="00CD340C" w:rsidRPr="0020559F">
        <w:t xml:space="preserve">intensive coaching and mentoring to develop workplace skills. The role will support </w:t>
      </w:r>
      <w:r w:rsidR="002A2B41">
        <w:t xml:space="preserve">the delivery of the services </w:t>
      </w:r>
      <w:r w:rsidR="0020559F" w:rsidRPr="0020559F">
        <w:t xml:space="preserve">and participate in </w:t>
      </w:r>
      <w:r w:rsidR="006907A0">
        <w:t xml:space="preserve">a wide range of </w:t>
      </w:r>
      <w:r w:rsidR="0020559F" w:rsidRPr="0020559F">
        <w:t xml:space="preserve">training &amp; development opportunities. </w:t>
      </w:r>
    </w:p>
    <w:p w14:paraId="5CBEC01A" w14:textId="00D1848E" w:rsidR="35E3EDD6" w:rsidRDefault="35E3EDD6" w:rsidP="008F7109">
      <w:r w:rsidRPr="03C1EE4D">
        <w:t xml:space="preserve">As part of your role, you will be working with children, people with </w:t>
      </w:r>
      <w:r w:rsidR="007B6E40">
        <w:t>disabilities, and vulnerable individuals</w:t>
      </w:r>
      <w:r w:rsidRPr="03C1EE4D">
        <w:t>. It is your obligation to always ensure their safety and report any concerns in line with our duty of care obligations. We have zero tolerance when it comes to abuse of any kind and will take disciplinary action, including up to termination of employment, should we determine that abuse has taken place or there has been a failure to report any suspected or alleged abuse.</w:t>
      </w:r>
    </w:p>
    <w:p w14:paraId="566854DA" w14:textId="77777777" w:rsidR="008F7109" w:rsidRDefault="008F7109" w:rsidP="008F7109"/>
    <w:p w14:paraId="1CB73273" w14:textId="6E06BEC4" w:rsidR="0097420F" w:rsidRPr="000D5457" w:rsidRDefault="51FAD075" w:rsidP="000D5457">
      <w:pPr>
        <w:pStyle w:val="Heading1"/>
      </w:pPr>
      <w:r>
        <w:lastRenderedPageBreak/>
        <w:t>Responsibilities</w:t>
      </w:r>
    </w:p>
    <w:p w14:paraId="50B958CF" w14:textId="52597094" w:rsidR="04DEED03" w:rsidRDefault="04DEED03" w:rsidP="03C1EE4D">
      <w:pPr>
        <w:pStyle w:val="ListParagraph"/>
      </w:pPr>
      <w:r>
        <w:t>Participate in training</w:t>
      </w:r>
      <w:r w:rsidR="72493E57">
        <w:t>, mentor</w:t>
      </w:r>
      <w:r w:rsidR="7CDB6A93">
        <w:t>ing</w:t>
      </w:r>
      <w:r>
        <w:t xml:space="preserve"> and development</w:t>
      </w:r>
      <w:r w:rsidR="52106B3D">
        <w:t xml:space="preserve"> opportunities. </w:t>
      </w:r>
    </w:p>
    <w:p w14:paraId="34063783" w14:textId="1FEDD565" w:rsidR="03C1EE4D" w:rsidRDefault="0057623F" w:rsidP="6DCD56BE">
      <w:pPr>
        <w:pStyle w:val="ListParagraph"/>
      </w:pPr>
      <w:r>
        <w:t>Work as part of a team</w:t>
      </w:r>
      <w:r w:rsidR="007F7959" w:rsidRPr="007F7959">
        <w:t xml:space="preserve"> and</w:t>
      </w:r>
      <w:r>
        <w:t xml:space="preserve"> develop</w:t>
      </w:r>
      <w:r w:rsidR="007F7959" w:rsidRPr="007F7959">
        <w:t xml:space="preserve"> positive work habits.</w:t>
      </w:r>
    </w:p>
    <w:p w14:paraId="22EC44B4" w14:textId="349D1F7B" w:rsidR="007F7959" w:rsidRPr="007F7959" w:rsidRDefault="29868622" w:rsidP="007F7959">
      <w:pPr>
        <w:pStyle w:val="ListParagraph"/>
      </w:pPr>
      <w:r>
        <w:t>Assist</w:t>
      </w:r>
      <w:r w:rsidR="2E5361F6">
        <w:t xml:space="preserve"> </w:t>
      </w:r>
      <w:r w:rsidR="00643A93">
        <w:t xml:space="preserve">the team </w:t>
      </w:r>
      <w:r w:rsidR="00AA0355">
        <w:t>to</w:t>
      </w:r>
      <w:r w:rsidR="00643A93">
        <w:t xml:space="preserve"> deliver</w:t>
      </w:r>
      <w:r w:rsidR="2E5361F6">
        <w:t xml:space="preserve"> program </w:t>
      </w:r>
      <w:r w:rsidR="1515A0EA">
        <w:t>activities.</w:t>
      </w:r>
    </w:p>
    <w:p w14:paraId="1B433183" w14:textId="34E3AA56" w:rsidR="007F7959" w:rsidRDefault="007F7959" w:rsidP="007F7959">
      <w:pPr>
        <w:pStyle w:val="ListParagraph"/>
      </w:pPr>
      <w:r w:rsidRPr="007F7959">
        <w:t>Workplace compliance, quality &amp; safeguarding</w:t>
      </w:r>
      <w:r w:rsidR="003267E3">
        <w:t>.</w:t>
      </w:r>
    </w:p>
    <w:p w14:paraId="065706B2" w14:textId="77777777" w:rsidR="003267E3" w:rsidRDefault="003267E3" w:rsidP="003267E3">
      <w:pPr>
        <w:pStyle w:val="ListParagraph"/>
      </w:pPr>
      <w:r>
        <w:t>Assist with achieving quality management objectives across the organisation.</w:t>
      </w:r>
    </w:p>
    <w:p w14:paraId="53A8937E" w14:textId="77777777" w:rsidR="003267E3" w:rsidRDefault="003267E3" w:rsidP="003267E3">
      <w:pPr>
        <w:pStyle w:val="ListParagraph"/>
      </w:pPr>
      <w:r>
        <w:t>Assist with achieving safeguarding objectives across the organisation.</w:t>
      </w:r>
    </w:p>
    <w:p w14:paraId="5A0642B0" w14:textId="5F860E69" w:rsidR="003267E3" w:rsidRPr="007F7959" w:rsidRDefault="003267E3" w:rsidP="003267E3">
      <w:pPr>
        <w:pStyle w:val="ListParagraph"/>
      </w:pPr>
      <w:r>
        <w:t>Assist with achieving compliance objectives across the organisation.</w:t>
      </w:r>
    </w:p>
    <w:p w14:paraId="2F32552F" w14:textId="3DEAC97F" w:rsidR="7819C4F2" w:rsidRDefault="7819C4F2" w:rsidP="111A3C7B">
      <w:pPr>
        <w:pStyle w:val="ListParagraph"/>
        <w:rPr>
          <w:rFonts w:eastAsiaTheme="minorEastAsia"/>
        </w:rPr>
      </w:pPr>
      <w:r w:rsidRPr="111A3C7B">
        <w:rPr>
          <w:rFonts w:eastAsiaTheme="minorEastAsia"/>
          <w:color w:val="000000"/>
        </w:rPr>
        <w:t>Other duties as 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794067AC">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left w:val="single" w:sz="4" w:space="0" w:color="992008" w:themeColor="accent1"/>
              <w:bottom w:val="single" w:sz="4" w:space="0" w:color="992008" w:themeColor="accent1"/>
            </w:tcBorders>
            <w:shd w:val="clear" w:color="auto" w:fill="992008" w:themeFill="accent1"/>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accent1"/>
              <w:bottom w:val="single" w:sz="4" w:space="0" w:color="992008" w:themeColor="accent1"/>
              <w:right w:val="single" w:sz="4" w:space="0" w:color="992008" w:themeColor="accent1"/>
            </w:tcBorders>
            <w:shd w:val="clear" w:color="auto" w:fill="992008" w:themeFill="accent1"/>
          </w:tcPr>
          <w:p w14:paraId="1BD1ACFC" w14:textId="51B27531"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 xml:space="preserve">Performance </w:t>
            </w:r>
            <w:r w:rsidR="00F407B1">
              <w:rPr>
                <w:color w:val="FFFFFF" w:themeColor="background1"/>
                <w:sz w:val="22"/>
                <w:szCs w:val="22"/>
              </w:rPr>
              <w:t>I</w:t>
            </w:r>
            <w:r w:rsidRPr="00E37163">
              <w:rPr>
                <w:color w:val="FFFFFF" w:themeColor="background1"/>
                <w:sz w:val="22"/>
                <w:szCs w:val="22"/>
              </w:rPr>
              <w:t>ndicators</w:t>
            </w:r>
          </w:p>
        </w:tc>
      </w:tr>
      <w:tr w:rsidR="03C1EE4D" w14:paraId="2E5A06C2" w14:textId="77777777" w:rsidTr="794067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1F3ABB12" w14:textId="77777777" w:rsidR="7A10C6B5" w:rsidRPr="00BE53F9" w:rsidRDefault="7A10C6B5" w:rsidP="03C1EE4D">
            <w:pPr>
              <w:pStyle w:val="ListParagraph"/>
            </w:pPr>
            <w:r>
              <w:t>Participate in training</w:t>
            </w:r>
            <w:r w:rsidR="327BF4D7">
              <w:t>, mentoring</w:t>
            </w:r>
            <w:r>
              <w:t xml:space="preserve"> and development</w:t>
            </w:r>
            <w:r w:rsidR="21F65E24">
              <w:t>.</w:t>
            </w:r>
          </w:p>
          <w:p w14:paraId="2B2765CD" w14:textId="77777777" w:rsidR="00BE53F9" w:rsidRPr="00DD0D48" w:rsidRDefault="00BE53F9" w:rsidP="00BE53F9">
            <w:pPr>
              <w:pStyle w:val="ListParagraph"/>
              <w:rPr>
                <w:rFonts w:ascii="Arial" w:eastAsia="Arial" w:hAnsi="Arial" w:cs="Arial"/>
                <w:b w:val="0"/>
                <w:bCs w:val="0"/>
              </w:rPr>
            </w:pPr>
            <w:r>
              <w:rPr>
                <w:rFonts w:ascii="Arial" w:eastAsia="Arial" w:hAnsi="Arial" w:cs="Arial"/>
                <w:b w:val="0"/>
                <w:bCs w:val="0"/>
              </w:rPr>
              <w:t>Actively contributes</w:t>
            </w:r>
            <w:r w:rsidRPr="007F013E">
              <w:rPr>
                <w:rFonts w:ascii="Arial" w:eastAsia="Arial" w:hAnsi="Arial" w:cs="Arial"/>
                <w:b w:val="0"/>
                <w:bCs w:val="0"/>
              </w:rPr>
              <w:t xml:space="preserve"> to the development and achievement of individual goals</w:t>
            </w:r>
            <w:r>
              <w:rPr>
                <w:rFonts w:ascii="Arial" w:eastAsia="Arial" w:hAnsi="Arial" w:cs="Arial"/>
                <w:b w:val="0"/>
                <w:bCs w:val="0"/>
              </w:rPr>
              <w:t>.</w:t>
            </w:r>
          </w:p>
          <w:p w14:paraId="60DA9F95" w14:textId="477DE3F8" w:rsidR="00BE53F9" w:rsidRPr="00BE53F9" w:rsidRDefault="00BE53F9" w:rsidP="00BE53F9"/>
        </w:tc>
        <w:tc>
          <w:tcPr>
            <w:tcW w:w="5103" w:type="dxa"/>
            <w:tcBorders>
              <w:top w:val="single" w:sz="4" w:space="0" w:color="992008" w:themeColor="accent1"/>
            </w:tcBorders>
          </w:tcPr>
          <w:p w14:paraId="31023E47" w14:textId="24461A60" w:rsidR="7A10C6B5" w:rsidRDefault="7A10C6B5" w:rsidP="03C1EE4D">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4E72C8C">
              <w:rPr>
                <w:rFonts w:ascii="Arial" w:eastAsia="Arial" w:hAnsi="Arial" w:cs="Arial"/>
              </w:rPr>
              <w:t>Participate</w:t>
            </w:r>
            <w:r w:rsidR="60A078EF" w:rsidRPr="34E72C8C">
              <w:rPr>
                <w:rFonts w:ascii="Arial" w:eastAsia="Arial" w:hAnsi="Arial" w:cs="Arial"/>
              </w:rPr>
              <w:t>s</w:t>
            </w:r>
            <w:r w:rsidRPr="34E72C8C">
              <w:rPr>
                <w:rFonts w:ascii="Arial" w:eastAsia="Arial" w:hAnsi="Arial" w:cs="Arial"/>
              </w:rPr>
              <w:t xml:space="preserve"> in compulsory training</w:t>
            </w:r>
            <w:r w:rsidR="007F7959" w:rsidRPr="34E72C8C">
              <w:rPr>
                <w:rFonts w:ascii="Arial" w:eastAsia="Arial" w:hAnsi="Arial" w:cs="Arial"/>
              </w:rPr>
              <w:t>,</w:t>
            </w:r>
            <w:r w:rsidRPr="34E72C8C">
              <w:rPr>
                <w:rFonts w:ascii="Arial" w:eastAsia="Arial" w:hAnsi="Arial" w:cs="Arial"/>
              </w:rPr>
              <w:t xml:space="preserve"> including Therapeutic Crisis Intervention</w:t>
            </w:r>
            <w:r w:rsidR="03FB333C" w:rsidRPr="34E72C8C">
              <w:rPr>
                <w:rFonts w:ascii="Arial" w:eastAsia="Arial" w:hAnsi="Arial" w:cs="Arial"/>
              </w:rPr>
              <w:t>, f</w:t>
            </w:r>
            <w:r w:rsidRPr="34E72C8C">
              <w:rPr>
                <w:rFonts w:ascii="Arial" w:eastAsia="Arial" w:hAnsi="Arial" w:cs="Arial"/>
              </w:rPr>
              <w:t>irst aid, mandatory reporting and other relevant training</w:t>
            </w:r>
          </w:p>
          <w:p w14:paraId="56C4C5DE" w14:textId="1CA8CA4E" w:rsidR="7A10C6B5" w:rsidRDefault="67FF4691" w:rsidP="03C1EE4D">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4E72C8C">
              <w:rPr>
                <w:rFonts w:ascii="Arial" w:eastAsia="Arial" w:hAnsi="Arial" w:cs="Arial"/>
              </w:rPr>
              <w:t>Attend</w:t>
            </w:r>
            <w:r w:rsidR="4041253A" w:rsidRPr="34E72C8C">
              <w:rPr>
                <w:rFonts w:ascii="Arial" w:eastAsia="Arial" w:hAnsi="Arial" w:cs="Arial"/>
              </w:rPr>
              <w:t>s</w:t>
            </w:r>
            <w:r w:rsidRPr="34E72C8C">
              <w:rPr>
                <w:rFonts w:ascii="Arial" w:eastAsia="Arial" w:hAnsi="Arial" w:cs="Arial"/>
              </w:rPr>
              <w:t xml:space="preserve"> and actively </w:t>
            </w:r>
            <w:r w:rsidR="00B474A9">
              <w:rPr>
                <w:rFonts w:ascii="Arial" w:eastAsia="Arial" w:hAnsi="Arial" w:cs="Arial"/>
              </w:rPr>
              <w:t>engages</w:t>
            </w:r>
            <w:r w:rsidRPr="34E72C8C">
              <w:rPr>
                <w:rFonts w:ascii="Arial" w:eastAsia="Arial" w:hAnsi="Arial" w:cs="Arial"/>
              </w:rPr>
              <w:t xml:space="preserve"> in training sessions and learning opportunities</w:t>
            </w:r>
            <w:r w:rsidR="733C3D58" w:rsidRPr="34E72C8C">
              <w:rPr>
                <w:rFonts w:ascii="Arial" w:eastAsia="Arial" w:hAnsi="Arial" w:cs="Arial"/>
              </w:rPr>
              <w:t>.</w:t>
            </w:r>
          </w:p>
          <w:p w14:paraId="274DC593" w14:textId="75A36DA4" w:rsidR="733C3D58" w:rsidRDefault="733C3D58" w:rsidP="34E72C8C">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4E72C8C">
              <w:rPr>
                <w:rFonts w:ascii="Arial" w:eastAsia="Arial" w:hAnsi="Arial" w:cs="Arial"/>
              </w:rPr>
              <w:t>Shows willingness to learn and asks questions.</w:t>
            </w:r>
          </w:p>
          <w:p w14:paraId="2BC56728" w14:textId="05F832FB" w:rsidR="55307935" w:rsidRDefault="55307935" w:rsidP="34E72C8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r w:rsidRPr="34E72C8C">
              <w:rPr>
                <w:rFonts w:eastAsiaTheme="minorEastAsia"/>
              </w:rPr>
              <w:t>Observe and learn how staff engage safely and respectfully with children and young people.</w:t>
            </w:r>
          </w:p>
          <w:p w14:paraId="69D39DC7" w14:textId="1916F4BF" w:rsidR="65FBD842" w:rsidRDefault="65FBD842" w:rsidP="34E72C8C">
            <w:pPr>
              <w:pStyle w:val="ListParagraph"/>
              <w:cnfStyle w:val="000000100000" w:firstRow="0" w:lastRow="0" w:firstColumn="0" w:lastColumn="0" w:oddVBand="0" w:evenVBand="0" w:oddHBand="1" w:evenHBand="0" w:firstRowFirstColumn="0" w:firstRowLastColumn="0" w:lastRowFirstColumn="0" w:lastRowLastColumn="0"/>
            </w:pPr>
            <w:r w:rsidRPr="34E72C8C">
              <w:rPr>
                <w:rFonts w:ascii="Arial" w:eastAsia="Arial" w:hAnsi="Arial" w:cs="Arial"/>
                <w:color w:val="403832"/>
              </w:rPr>
              <w:t>Demonstrates improvement in communication</w:t>
            </w:r>
            <w:r w:rsidR="00B474A9">
              <w:rPr>
                <w:rFonts w:ascii="Arial" w:eastAsia="Arial" w:hAnsi="Arial" w:cs="Arial"/>
                <w:color w:val="403832"/>
              </w:rPr>
              <w:t>, teamwork,</w:t>
            </w:r>
            <w:r w:rsidRPr="34E72C8C">
              <w:rPr>
                <w:rFonts w:ascii="Arial" w:eastAsia="Arial" w:hAnsi="Arial" w:cs="Arial"/>
                <w:color w:val="403832"/>
              </w:rPr>
              <w:t xml:space="preserve"> and other workplace skills. </w:t>
            </w:r>
          </w:p>
          <w:p w14:paraId="6C2EB06F" w14:textId="3EFCEB3E" w:rsidR="7CD2181E" w:rsidRDefault="7CD2181E" w:rsidP="34E72C8C">
            <w:pPr>
              <w:pStyle w:val="ListParagraph"/>
              <w:cnfStyle w:val="000000100000" w:firstRow="0" w:lastRow="0" w:firstColumn="0" w:lastColumn="0" w:oddVBand="0" w:evenVBand="0" w:oddHBand="1" w:evenHBand="0" w:firstRowFirstColumn="0" w:firstRowLastColumn="0" w:lastRowFirstColumn="0" w:lastRowLastColumn="0"/>
            </w:pPr>
            <w:r w:rsidRPr="34E72C8C">
              <w:rPr>
                <w:rFonts w:ascii="Arial" w:eastAsia="Arial" w:hAnsi="Arial" w:cs="Arial"/>
                <w:color w:val="403832"/>
              </w:rPr>
              <w:t>Reflects on feedback and applies it.</w:t>
            </w:r>
          </w:p>
          <w:p w14:paraId="7E390182" w14:textId="1AAB93A2" w:rsidR="6C2E56BB" w:rsidRDefault="7EE47975" w:rsidP="03C1EE4D">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4E72C8C">
              <w:rPr>
                <w:rFonts w:ascii="Arial" w:eastAsia="Arial" w:hAnsi="Arial" w:cs="Arial"/>
              </w:rPr>
              <w:t>Engage</w:t>
            </w:r>
            <w:r w:rsidR="70E9462A" w:rsidRPr="34E72C8C">
              <w:rPr>
                <w:rFonts w:ascii="Arial" w:eastAsia="Arial" w:hAnsi="Arial" w:cs="Arial"/>
              </w:rPr>
              <w:t>s</w:t>
            </w:r>
            <w:r w:rsidRPr="34E72C8C">
              <w:rPr>
                <w:rFonts w:ascii="Arial" w:eastAsia="Arial" w:hAnsi="Arial" w:cs="Arial"/>
              </w:rPr>
              <w:t xml:space="preserve"> with mentors and supervisors to </w:t>
            </w:r>
            <w:r w:rsidR="5D9FC593" w:rsidRPr="34E72C8C">
              <w:rPr>
                <w:rFonts w:ascii="Arial" w:eastAsia="Arial" w:hAnsi="Arial" w:cs="Arial"/>
              </w:rPr>
              <w:t>attend shifts</w:t>
            </w:r>
            <w:r w:rsidR="58D42B4E" w:rsidRPr="34E72C8C">
              <w:rPr>
                <w:rFonts w:ascii="Arial" w:eastAsia="Arial" w:hAnsi="Arial" w:cs="Arial"/>
              </w:rPr>
              <w:t xml:space="preserve"> and create Support and Development Plans</w:t>
            </w:r>
            <w:r w:rsidR="5D9FC593" w:rsidRPr="34E72C8C">
              <w:rPr>
                <w:rFonts w:ascii="Arial" w:eastAsia="Arial" w:hAnsi="Arial" w:cs="Arial"/>
              </w:rPr>
              <w:t xml:space="preserve"> </w:t>
            </w:r>
            <w:r w:rsidR="15A4E39B" w:rsidRPr="34E72C8C">
              <w:rPr>
                <w:rFonts w:ascii="Arial" w:eastAsia="Arial" w:hAnsi="Arial" w:cs="Arial"/>
              </w:rPr>
              <w:t>to</w:t>
            </w:r>
            <w:r w:rsidR="5D9FC593" w:rsidRPr="34E72C8C">
              <w:rPr>
                <w:rFonts w:ascii="Arial" w:eastAsia="Arial" w:hAnsi="Arial" w:cs="Arial"/>
              </w:rPr>
              <w:t xml:space="preserve"> </w:t>
            </w:r>
            <w:r w:rsidRPr="34E72C8C">
              <w:rPr>
                <w:rFonts w:ascii="Arial" w:eastAsia="Arial" w:hAnsi="Arial" w:cs="Arial"/>
              </w:rPr>
              <w:t>build confidence and capability in the workplace</w:t>
            </w:r>
            <w:r w:rsidR="0131545B" w:rsidRPr="34E72C8C">
              <w:rPr>
                <w:rFonts w:ascii="Arial" w:eastAsia="Arial" w:hAnsi="Arial" w:cs="Arial"/>
              </w:rPr>
              <w:t>.</w:t>
            </w:r>
          </w:p>
        </w:tc>
      </w:tr>
      <w:tr w:rsidR="03C1EE4D" w14:paraId="1E6A74AD" w14:textId="77777777" w:rsidTr="794067AC">
        <w:trPr>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1F7D327A" w14:textId="4A62BAF7" w:rsidR="29AB4B76" w:rsidRPr="0057623F" w:rsidRDefault="0057623F" w:rsidP="0057623F">
            <w:pPr>
              <w:pStyle w:val="ListParagraph"/>
            </w:pPr>
            <w:r>
              <w:t>Work as part of a team</w:t>
            </w:r>
            <w:r w:rsidRPr="007F7959">
              <w:t xml:space="preserve"> and</w:t>
            </w:r>
            <w:r>
              <w:t xml:space="preserve"> develop</w:t>
            </w:r>
            <w:r w:rsidRPr="007F7959">
              <w:t xml:space="preserve"> positive work habits.</w:t>
            </w:r>
          </w:p>
        </w:tc>
        <w:tc>
          <w:tcPr>
            <w:tcW w:w="5103" w:type="dxa"/>
            <w:tcBorders>
              <w:top w:val="single" w:sz="4" w:space="0" w:color="992008" w:themeColor="accent1"/>
            </w:tcBorders>
          </w:tcPr>
          <w:p w14:paraId="395D4CFF" w14:textId="7C408582" w:rsidR="29AB4B76" w:rsidRDefault="29AB4B76" w:rsidP="03C1EE4D">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4E72C8C">
              <w:rPr>
                <w:rFonts w:ascii="Arial" w:eastAsia="Arial" w:hAnsi="Arial" w:cs="Arial"/>
              </w:rPr>
              <w:t>Communicate</w:t>
            </w:r>
            <w:r w:rsidR="2D6998E0" w:rsidRPr="34E72C8C">
              <w:rPr>
                <w:rFonts w:ascii="Arial" w:eastAsia="Arial" w:hAnsi="Arial" w:cs="Arial"/>
              </w:rPr>
              <w:t>s</w:t>
            </w:r>
            <w:r w:rsidRPr="34E72C8C">
              <w:rPr>
                <w:rFonts w:ascii="Arial" w:eastAsia="Arial" w:hAnsi="Arial" w:cs="Arial"/>
              </w:rPr>
              <w:t xml:space="preserve"> in a timely way when unable to attend scheduled shifts.</w:t>
            </w:r>
          </w:p>
          <w:p w14:paraId="13190C93" w14:textId="2BA03FCD" w:rsidR="29AB4B76" w:rsidRDefault="29AB4B76" w:rsidP="03C1EE4D">
            <w:pPr>
              <w:pStyle w:val="ListParagraph"/>
              <w:cnfStyle w:val="000000000000" w:firstRow="0" w:lastRow="0" w:firstColumn="0" w:lastColumn="0" w:oddVBand="0" w:evenVBand="0" w:oddHBand="0" w:evenHBand="0" w:firstRowFirstColumn="0" w:firstRowLastColumn="0" w:lastRowFirstColumn="0" w:lastRowLastColumn="0"/>
            </w:pPr>
            <w:r>
              <w:t>Reliable and consistent attendance at work.</w:t>
            </w:r>
          </w:p>
          <w:p w14:paraId="35192527" w14:textId="36D17950" w:rsidR="4A888F94" w:rsidRDefault="4A888F94" w:rsidP="34E72C8C">
            <w:pPr>
              <w:pStyle w:val="ListParagraph"/>
              <w:cnfStyle w:val="000000000000" w:firstRow="0" w:lastRow="0" w:firstColumn="0" w:lastColumn="0" w:oddVBand="0" w:evenVBand="0" w:oddHBand="0" w:evenHBand="0" w:firstRowFirstColumn="0" w:firstRowLastColumn="0" w:lastRowFirstColumn="0" w:lastRowLastColumn="0"/>
            </w:pPr>
            <w:r>
              <w:t xml:space="preserve">Seeks guidance when unsure. </w:t>
            </w:r>
          </w:p>
          <w:p w14:paraId="45ACE1FF" w14:textId="4A4C4F22" w:rsidR="4A888F94" w:rsidRDefault="4A888F94" w:rsidP="34E72C8C">
            <w:pPr>
              <w:pStyle w:val="ListParagraph"/>
              <w:cnfStyle w:val="000000000000" w:firstRow="0" w:lastRow="0" w:firstColumn="0" w:lastColumn="0" w:oddVBand="0" w:evenVBand="0" w:oddHBand="0" w:evenHBand="0" w:firstRowFirstColumn="0" w:firstRowLastColumn="0" w:lastRowFirstColumn="0" w:lastRowLastColumn="0"/>
            </w:pPr>
            <w:r>
              <w:t xml:space="preserve">Contributes to team discussions where appropriate. </w:t>
            </w:r>
          </w:p>
          <w:p w14:paraId="59E4EF41" w14:textId="2C82F7FD" w:rsidR="007F7959" w:rsidRDefault="007F7959" w:rsidP="03C1EE4D">
            <w:pPr>
              <w:pStyle w:val="ListParagraph"/>
              <w:cnfStyle w:val="000000000000" w:firstRow="0" w:lastRow="0" w:firstColumn="0" w:lastColumn="0" w:oddVBand="0" w:evenVBand="0" w:oddHBand="0" w:evenHBand="0" w:firstRowFirstColumn="0" w:firstRowLastColumn="0" w:lastRowFirstColumn="0" w:lastRowLastColumn="0"/>
            </w:pPr>
            <w:r>
              <w:t>Compliance with the T</w:t>
            </w:r>
            <w:r w:rsidR="003C77ED">
              <w:t>angentyere Council policies and procedures</w:t>
            </w:r>
            <w:r w:rsidR="00B55401">
              <w:t>.</w:t>
            </w:r>
          </w:p>
          <w:p w14:paraId="2DE4AD37" w14:textId="53485B9C" w:rsidR="7667CF4C" w:rsidRDefault="7667CF4C" w:rsidP="7EB0D9DA">
            <w:pPr>
              <w:pStyle w:val="ListParagraph"/>
              <w:cnfStyle w:val="000000000000" w:firstRow="0" w:lastRow="0" w:firstColumn="0" w:lastColumn="0" w:oddVBand="0" w:evenVBand="0" w:oddHBand="0" w:evenHBand="0" w:firstRowFirstColumn="0" w:firstRowLastColumn="0" w:lastRowFirstColumn="0" w:lastRowLastColumn="0"/>
              <w:rPr>
                <w:rFonts w:eastAsiaTheme="minorEastAsia"/>
              </w:rPr>
            </w:pPr>
            <w:r w:rsidRPr="794067AC">
              <w:rPr>
                <w:rFonts w:eastAsiaTheme="minorEastAsia"/>
              </w:rPr>
              <w:t xml:space="preserve">Follow directions and guidance from </w:t>
            </w:r>
            <w:r w:rsidR="003C77ED" w:rsidRPr="794067AC">
              <w:rPr>
                <w:rFonts w:eastAsiaTheme="minorEastAsia"/>
              </w:rPr>
              <w:t>supervisors and</w:t>
            </w:r>
            <w:r w:rsidRPr="794067AC">
              <w:rPr>
                <w:rFonts w:eastAsiaTheme="minorEastAsia"/>
              </w:rPr>
              <w:t xml:space="preserve"> mentors.</w:t>
            </w:r>
          </w:p>
          <w:p w14:paraId="3B3CD9A1" w14:textId="17D68607" w:rsidR="00001016" w:rsidRPr="005951A2" w:rsidRDefault="00001016" w:rsidP="005951A2">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CE887B0">
              <w:rPr>
                <w:rFonts w:ascii="Arial" w:eastAsia="Arial" w:hAnsi="Arial" w:cs="Arial"/>
              </w:rPr>
              <w:t>Contribute ideas and take part in making programs and processes better.</w:t>
            </w:r>
          </w:p>
        </w:tc>
      </w:tr>
      <w:tr w:rsidR="00973618" w14:paraId="7D4A6F51" w14:textId="77777777" w:rsidTr="79406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5499A0E7" w14:textId="42D95528" w:rsidR="00643A93" w:rsidRPr="00001016" w:rsidRDefault="00643A93" w:rsidP="00643A93">
            <w:pPr>
              <w:pStyle w:val="ListParagraph"/>
            </w:pPr>
            <w:r>
              <w:t xml:space="preserve">Assist the team </w:t>
            </w:r>
            <w:r w:rsidR="00B474A9">
              <w:t>in delivering</w:t>
            </w:r>
            <w:r>
              <w:t xml:space="preserve"> program activities.</w:t>
            </w:r>
          </w:p>
          <w:p w14:paraId="17BC964C" w14:textId="21CF6304" w:rsidR="00001016" w:rsidRDefault="00001016" w:rsidP="7EB0D9DA">
            <w:pPr>
              <w:pStyle w:val="ListParagraph"/>
              <w:ind w:left="820"/>
            </w:pPr>
            <w:r>
              <w:rPr>
                <w:b w:val="0"/>
                <w:bCs w:val="0"/>
              </w:rPr>
              <w:lastRenderedPageBreak/>
              <w:t xml:space="preserve">Ensure the safety of children is prioritised through all aspects of the work </w:t>
            </w:r>
          </w:p>
          <w:p w14:paraId="1AA06E85" w14:textId="5E265C01" w:rsidR="00001016" w:rsidRPr="007F7959" w:rsidRDefault="00001016" w:rsidP="7EB0D9DA">
            <w:pPr>
              <w:pStyle w:val="ListParagraph"/>
              <w:ind w:left="820"/>
            </w:pPr>
            <w:r>
              <w:rPr>
                <w:b w:val="0"/>
                <w:bCs w:val="0"/>
              </w:rPr>
              <w:t>The voice of children, families and the community is reflected in the work.</w:t>
            </w:r>
          </w:p>
          <w:p w14:paraId="2173271A" w14:textId="1DEBB71F" w:rsidR="7EB0D9DA" w:rsidRDefault="7EB0D9DA" w:rsidP="794067AC"/>
          <w:p w14:paraId="7138FAE5" w14:textId="2B4C7E3D" w:rsidR="0095687B" w:rsidRPr="00973618" w:rsidRDefault="0095687B" w:rsidP="0095687B">
            <w:pPr>
              <w:pStyle w:val="ListParagraph"/>
              <w:numPr>
                <w:ilvl w:val="0"/>
                <w:numId w:val="0"/>
              </w:numPr>
              <w:ind w:left="1440"/>
            </w:pPr>
          </w:p>
        </w:tc>
        <w:tc>
          <w:tcPr>
            <w:tcW w:w="5103" w:type="dxa"/>
            <w:tcBorders>
              <w:top w:val="single" w:sz="4" w:space="0" w:color="992008" w:themeColor="accent1"/>
            </w:tcBorders>
          </w:tcPr>
          <w:p w14:paraId="2F27B2AA" w14:textId="4C3D502C" w:rsidR="3CC13022" w:rsidRDefault="3CC13022" w:rsidP="34E72C8C">
            <w:pPr>
              <w:pStyle w:val="ListParagraph"/>
              <w:cnfStyle w:val="000000100000" w:firstRow="0" w:lastRow="0" w:firstColumn="0" w:lastColumn="0" w:oddVBand="0" w:evenVBand="0" w:oddHBand="1" w:evenHBand="0" w:firstRowFirstColumn="0" w:firstRowLastColumn="0" w:lastRowFirstColumn="0" w:lastRowLastColumn="0"/>
            </w:pPr>
            <w:r>
              <w:lastRenderedPageBreak/>
              <w:t>Activities are set up and packed down safely</w:t>
            </w:r>
            <w:r w:rsidR="003C77ED">
              <w:t>.</w:t>
            </w:r>
          </w:p>
          <w:p w14:paraId="44CB9E71" w14:textId="65BFE284" w:rsidR="3CC13022" w:rsidRDefault="3CC13022" w:rsidP="34E72C8C">
            <w:pPr>
              <w:pStyle w:val="ListParagraph"/>
              <w:cnfStyle w:val="000000100000" w:firstRow="0" w:lastRow="0" w:firstColumn="0" w:lastColumn="0" w:oddVBand="0" w:evenVBand="0" w:oddHBand="1" w:evenHBand="0" w:firstRowFirstColumn="0" w:firstRowLastColumn="0" w:lastRowFirstColumn="0" w:lastRowLastColumn="0"/>
            </w:pPr>
            <w:r>
              <w:t xml:space="preserve">Follows instructions from </w:t>
            </w:r>
            <w:r w:rsidR="003C77ED">
              <w:t xml:space="preserve">mentors or </w:t>
            </w:r>
            <w:r>
              <w:t>other YFCS staff</w:t>
            </w:r>
            <w:r w:rsidR="003C77ED">
              <w:t>.</w:t>
            </w:r>
          </w:p>
          <w:p w14:paraId="0B52273A" w14:textId="42D3724A" w:rsidR="00596977" w:rsidRDefault="00A60F9F" w:rsidP="00D01BF8">
            <w:pPr>
              <w:pStyle w:val="ListParagraph"/>
              <w:cnfStyle w:val="000000100000" w:firstRow="0" w:lastRow="0" w:firstColumn="0" w:lastColumn="0" w:oddVBand="0" w:evenVBand="0" w:oddHBand="1" w:evenHBand="0" w:firstRowFirstColumn="0" w:firstRowLastColumn="0" w:lastRowFirstColumn="0" w:lastRowLastColumn="0"/>
            </w:pPr>
            <w:r>
              <w:lastRenderedPageBreak/>
              <w:t>Young people feel welcome</w:t>
            </w:r>
            <w:r w:rsidR="00A37C7D">
              <w:t>,</w:t>
            </w:r>
            <w:r>
              <w:t xml:space="preserve"> </w:t>
            </w:r>
            <w:r w:rsidR="00FE2BAB">
              <w:t>safe,</w:t>
            </w:r>
            <w:r>
              <w:t xml:space="preserve"> </w:t>
            </w:r>
            <w:r w:rsidR="00A37C7D">
              <w:t>and encouraged to</w:t>
            </w:r>
            <w:r w:rsidR="00CA0131">
              <w:t xml:space="preserve"> </w:t>
            </w:r>
            <w:r w:rsidR="00FE2BAB">
              <w:t>join in the youth program</w:t>
            </w:r>
            <w:r w:rsidR="00CA0131">
              <w:t>s</w:t>
            </w:r>
            <w:r w:rsidR="00FE2BAB">
              <w:t>.</w:t>
            </w:r>
          </w:p>
          <w:p w14:paraId="071FD418" w14:textId="51108E67" w:rsidR="00602BEC" w:rsidRDefault="00602BEC" w:rsidP="00D01BF8">
            <w:pPr>
              <w:pStyle w:val="ListParagraph"/>
              <w:cnfStyle w:val="000000100000" w:firstRow="0" w:lastRow="0" w:firstColumn="0" w:lastColumn="0" w:oddVBand="0" w:evenVBand="0" w:oddHBand="1" w:evenHBand="0" w:firstRowFirstColumn="0" w:firstRowLastColumn="0" w:lastRowFirstColumn="0" w:lastRowLastColumn="0"/>
            </w:pPr>
            <w:r>
              <w:t>Operates as a good role model for young people accessing YFCS services.</w:t>
            </w:r>
          </w:p>
          <w:p w14:paraId="36861CF5" w14:textId="664E5525" w:rsidR="00935591" w:rsidRDefault="00935591" w:rsidP="00D01BF8">
            <w:pPr>
              <w:pStyle w:val="ListParagraph"/>
              <w:cnfStyle w:val="000000100000" w:firstRow="0" w:lastRow="0" w:firstColumn="0" w:lastColumn="0" w:oddVBand="0" w:evenVBand="0" w:oddHBand="1" w:evenHBand="0" w:firstRowFirstColumn="0" w:firstRowLastColumn="0" w:lastRowFirstColumn="0" w:lastRowLastColumn="0"/>
            </w:pPr>
            <w:r>
              <w:t xml:space="preserve">Young people understand </w:t>
            </w:r>
            <w:r w:rsidR="00146C1B">
              <w:t xml:space="preserve">what activities are happening and how they can join in. </w:t>
            </w:r>
          </w:p>
          <w:p w14:paraId="6A10D0E8" w14:textId="3D5AA9A6" w:rsidR="00450D94" w:rsidRDefault="54B5CCA3" w:rsidP="00CC0ACD">
            <w:pPr>
              <w:pStyle w:val="ListParagraph"/>
              <w:cnfStyle w:val="000000100000" w:firstRow="0" w:lastRow="0" w:firstColumn="0" w:lastColumn="0" w:oddVBand="0" w:evenVBand="0" w:oddHBand="1" w:evenHBand="0" w:firstRowFirstColumn="0" w:firstRowLastColumn="0" w:lastRowFirstColumn="0" w:lastRowLastColumn="0"/>
            </w:pPr>
            <w:r>
              <w:t>Any issues or incidents affecting youth program</w:t>
            </w:r>
            <w:r w:rsidR="7A113C13">
              <w:t xml:space="preserve"> or young people</w:t>
            </w:r>
            <w:r>
              <w:t xml:space="preserve"> are reported immediately to t</w:t>
            </w:r>
            <w:r w:rsidR="00FA7504">
              <w:t>he shift lead.</w:t>
            </w:r>
          </w:p>
          <w:p w14:paraId="222B3FE1" w14:textId="6283A0D9" w:rsidR="00001016" w:rsidRDefault="00001016" w:rsidP="00001016">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794067AC">
              <w:rPr>
                <w:rFonts w:ascii="Arial" w:eastAsia="Arial" w:hAnsi="Arial" w:cs="Arial"/>
              </w:rPr>
              <w:t>Ensure the safety of children, families, and vulnerable people, reporting any concerns to leadership as required.</w:t>
            </w:r>
          </w:p>
          <w:p w14:paraId="31FE2126" w14:textId="703E6E48" w:rsidR="00001016" w:rsidRPr="00481673" w:rsidRDefault="00001016" w:rsidP="00001016">
            <w:pPr>
              <w:pStyle w:val="ListParagraph"/>
              <w:cnfStyle w:val="000000100000" w:firstRow="0" w:lastRow="0" w:firstColumn="0" w:lastColumn="0" w:oddVBand="0" w:evenVBand="0" w:oddHBand="1" w:evenHBand="0" w:firstRowFirstColumn="0" w:firstRowLastColumn="0" w:lastRowFirstColumn="0" w:lastRowLastColumn="0"/>
            </w:pPr>
            <w:r w:rsidRPr="3CE887B0">
              <w:rPr>
                <w:rFonts w:ascii="Arial" w:eastAsia="Arial" w:hAnsi="Arial" w:cs="Arial"/>
              </w:rPr>
              <w:t>Listen to and include the voices of children, families, and clients in your work and help them provide feedback.</w:t>
            </w:r>
          </w:p>
        </w:tc>
      </w:tr>
      <w:tr w:rsidR="3610639F" w14:paraId="7AE6F776" w14:textId="77777777" w:rsidTr="794067AC">
        <w:trPr>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6E6EF129" w14:textId="68F9CB77" w:rsidR="71A2546D" w:rsidRDefault="71A2546D" w:rsidP="7EB0D9DA">
            <w:pPr>
              <w:pStyle w:val="ListParagraph"/>
              <w:spacing w:before="0"/>
              <w:rPr>
                <w:rFonts w:ascii="Arial" w:eastAsia="Arial" w:hAnsi="Arial" w:cs="Arial"/>
              </w:rPr>
            </w:pPr>
            <w:r w:rsidRPr="7EB0D9DA">
              <w:rPr>
                <w:rFonts w:ascii="Arial" w:eastAsia="Arial" w:hAnsi="Arial" w:cs="Arial"/>
              </w:rPr>
              <w:lastRenderedPageBreak/>
              <w:t>Assist with achieving quality management objectives across the organisation.</w:t>
            </w:r>
          </w:p>
          <w:p w14:paraId="364B729B" w14:textId="78D7E000" w:rsidR="71A2546D" w:rsidRDefault="71A2546D" w:rsidP="7EB0D9DA">
            <w:pPr>
              <w:pStyle w:val="ListParagraph"/>
              <w:spacing w:before="0"/>
              <w:rPr>
                <w:rFonts w:ascii="Arial" w:eastAsia="Arial" w:hAnsi="Arial" w:cs="Arial"/>
                <w:b w:val="0"/>
                <w:bCs w:val="0"/>
              </w:rPr>
            </w:pPr>
            <w:r w:rsidRPr="794067AC">
              <w:rPr>
                <w:rFonts w:ascii="Arial" w:eastAsia="Arial" w:hAnsi="Arial" w:cs="Arial"/>
                <w:b w:val="0"/>
                <w:bCs w:val="0"/>
              </w:rPr>
              <w:t>Commitment to the Tangentyere Council Quality Management Objectives.</w:t>
            </w:r>
          </w:p>
        </w:tc>
        <w:tc>
          <w:tcPr>
            <w:tcW w:w="5103" w:type="dxa"/>
            <w:tcBorders>
              <w:top w:val="single" w:sz="4" w:space="0" w:color="992008" w:themeColor="accent1"/>
            </w:tcBorders>
          </w:tcPr>
          <w:p w14:paraId="3AF71C14" w14:textId="55A34180"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All work-related actions and behaviours are aligned with the organisations mission and values.</w:t>
            </w:r>
          </w:p>
          <w:p w14:paraId="5B397149" w14:textId="3BDADD20"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Actively participate in and promote a continuous improvement culture across the organisation.</w:t>
            </w:r>
          </w:p>
          <w:p w14:paraId="103391F3" w14:textId="02BFF9D0"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Understand and comply with organisation policies and procedures.</w:t>
            </w:r>
          </w:p>
          <w:p w14:paraId="43446DBE" w14:textId="7A000EFF"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Maintain organisation and client records in accordance with legislative and organisational policy requirements.</w:t>
            </w:r>
          </w:p>
          <w:p w14:paraId="0DF2B5EE" w14:textId="4E6B2038"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Ensure all decisions made in the course of your duties are transparent and align with organisational policy and procedures.</w:t>
            </w:r>
          </w:p>
          <w:p w14:paraId="52AC1E3E" w14:textId="4FD52540"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 xml:space="preserve">Assist clients to provide feedback when required. </w:t>
            </w:r>
          </w:p>
          <w:p w14:paraId="7927BE54" w14:textId="6F5B2D58"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Contribute to QMS area audits as required in a timely manner.</w:t>
            </w:r>
          </w:p>
          <w:p w14:paraId="206F3D93" w14:textId="1BDE0EF9"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Contribute to implementing change when identified through the QMS as required.</w:t>
            </w:r>
          </w:p>
          <w:p w14:paraId="396125F4" w14:textId="150E3311" w:rsidR="3610639F"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Provide feedback on the QMS as required.</w:t>
            </w:r>
          </w:p>
        </w:tc>
      </w:tr>
      <w:tr w:rsidR="794067AC" w14:paraId="328C4308" w14:textId="77777777" w:rsidTr="794067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5F191459" w14:textId="71A2B69B" w:rsidR="57A49A41" w:rsidRDefault="57A49A41" w:rsidP="794067AC">
            <w:pPr>
              <w:pStyle w:val="ListParagraph"/>
              <w:rPr>
                <w:rFonts w:ascii="Arial" w:eastAsia="Arial" w:hAnsi="Arial" w:cs="Arial"/>
              </w:rPr>
            </w:pPr>
            <w:r w:rsidRPr="794067AC">
              <w:rPr>
                <w:rFonts w:ascii="Arial" w:eastAsia="Arial" w:hAnsi="Arial" w:cs="Arial"/>
              </w:rPr>
              <w:t>Assist with achieving safeguarding objectives across the organisation.</w:t>
            </w:r>
          </w:p>
          <w:p w14:paraId="68883D38" w14:textId="7CF3591C" w:rsidR="794067AC" w:rsidRDefault="794067AC" w:rsidP="794067AC">
            <w:pPr>
              <w:rPr>
                <w:rFonts w:ascii="Arial" w:eastAsia="Arial" w:hAnsi="Arial" w:cs="Arial"/>
              </w:rPr>
            </w:pPr>
          </w:p>
        </w:tc>
        <w:tc>
          <w:tcPr>
            <w:tcW w:w="5103" w:type="dxa"/>
            <w:tcBorders>
              <w:top w:val="single" w:sz="4" w:space="0" w:color="992008" w:themeColor="accent1"/>
            </w:tcBorders>
          </w:tcPr>
          <w:p w14:paraId="100FB433" w14:textId="581B1C47" w:rsidR="57A49A41" w:rsidRDefault="57A49A41" w:rsidP="794067AC">
            <w:pPr>
              <w:pStyle w:val="ListParagrap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794067AC">
              <w:rPr>
                <w:rFonts w:ascii="Arial" w:eastAsia="Arial" w:hAnsi="Arial" w:cs="Arial"/>
              </w:rPr>
              <w:t>Report any concerns or suspicions of abuse of children, people with a disability or vulnerable peoples in line with duty of care and mandatory reporting obligations.</w:t>
            </w:r>
          </w:p>
          <w:p w14:paraId="23D3E6FD" w14:textId="020AB9FE" w:rsidR="794067AC" w:rsidRDefault="794067AC" w:rsidP="794067AC">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794067AC" w14:paraId="2B0E3063" w14:textId="77777777" w:rsidTr="794067AC">
        <w:trPr>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4E0DC711" w14:textId="05B42A87" w:rsidR="57A49A41" w:rsidRDefault="57A49A41" w:rsidP="794067AC">
            <w:pPr>
              <w:pStyle w:val="ListParagraph"/>
              <w:rPr>
                <w:rFonts w:ascii="Arial" w:eastAsia="Arial" w:hAnsi="Arial" w:cs="Arial"/>
              </w:rPr>
            </w:pPr>
            <w:r w:rsidRPr="794067AC">
              <w:rPr>
                <w:rFonts w:ascii="Arial" w:eastAsia="Arial" w:hAnsi="Arial" w:cs="Arial"/>
              </w:rPr>
              <w:t>Assist with achieving compliance objectives across the organisation.</w:t>
            </w:r>
          </w:p>
          <w:p w14:paraId="7D389398" w14:textId="36FE595C" w:rsidR="794067AC" w:rsidRDefault="794067AC" w:rsidP="794067AC">
            <w:pPr>
              <w:pStyle w:val="ListParagraph"/>
              <w:numPr>
                <w:ilvl w:val="0"/>
                <w:numId w:val="0"/>
              </w:numPr>
              <w:ind w:left="284"/>
              <w:rPr>
                <w:rFonts w:ascii="Arial" w:eastAsia="Arial" w:hAnsi="Arial" w:cs="Arial"/>
              </w:rPr>
            </w:pPr>
          </w:p>
        </w:tc>
        <w:tc>
          <w:tcPr>
            <w:tcW w:w="5103" w:type="dxa"/>
            <w:tcBorders>
              <w:top w:val="single" w:sz="4" w:space="0" w:color="992008" w:themeColor="accent1"/>
            </w:tcBorders>
          </w:tcPr>
          <w:p w14:paraId="1E8CF122" w14:textId="27CFBD53" w:rsidR="57A49A41"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Maintain own records and manage Employment Hero compliance for staff, where applicable.</w:t>
            </w:r>
          </w:p>
          <w:p w14:paraId="3A360B53" w14:textId="52AB6F42" w:rsidR="57A49A41"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 xml:space="preserve">Maintain current certifications (Driver’s Licence, Working with Children (Ochre Card), Police Check, and where relevant, RN Registration, </w:t>
            </w:r>
            <w:r w:rsidRPr="794067AC">
              <w:rPr>
                <w:rFonts w:ascii="Arial" w:eastAsia="Arial" w:hAnsi="Arial" w:cs="Arial"/>
              </w:rPr>
              <w:lastRenderedPageBreak/>
              <w:t>White Card and First Aid Certificate etc.) and upload evidence in Employment Hero.</w:t>
            </w:r>
          </w:p>
          <w:p w14:paraId="4208B42A" w14:textId="41FD061A" w:rsidR="57A49A41" w:rsidRDefault="57A49A41" w:rsidP="794067AC">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Complete probation reviews (6, 12 and 22 weeks) within the approved timeframe.</w:t>
            </w:r>
          </w:p>
          <w:p w14:paraId="618D970E" w14:textId="351A582C" w:rsidR="794067AC" w:rsidRPr="003267E3" w:rsidRDefault="57A49A41" w:rsidP="003267E3">
            <w:pPr>
              <w:pStyle w:val="ListParagrap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94067AC">
              <w:rPr>
                <w:rFonts w:ascii="Arial" w:eastAsia="Arial" w:hAnsi="Arial" w:cs="Arial"/>
              </w:rPr>
              <w:t>Read and acknowledge all relevant policies in Employment Hero.</w:t>
            </w:r>
          </w:p>
        </w:tc>
      </w:tr>
      <w:tr w:rsidR="00973618" w14:paraId="6B97DC30" w14:textId="77777777" w:rsidTr="79406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40DF70F" w14:textId="0FDEB0BA" w:rsidR="00973618" w:rsidRPr="003101C2" w:rsidRDefault="0F065252" w:rsidP="00973618">
            <w:pPr>
              <w:pStyle w:val="ListParagraph"/>
              <w:rPr>
                <w:b w:val="0"/>
                <w:bCs w:val="0"/>
              </w:rPr>
            </w:pPr>
            <w:r>
              <w:lastRenderedPageBreak/>
              <w:t>Other duties as required.</w:t>
            </w:r>
          </w:p>
        </w:tc>
        <w:tc>
          <w:tcPr>
            <w:tcW w:w="5103" w:type="dxa"/>
          </w:tcPr>
          <w:p w14:paraId="7C25E9AD" w14:textId="77777777" w:rsidR="00973618" w:rsidRDefault="6A968548" w:rsidP="111A3C7B">
            <w:pPr>
              <w:pStyle w:val="ListParagraph"/>
              <w:cnfStyle w:val="000000100000" w:firstRow="0" w:lastRow="0" w:firstColumn="0" w:lastColumn="0" w:oddVBand="0" w:evenVBand="0" w:oddHBand="1" w:evenHBand="0" w:firstRowFirstColumn="0" w:firstRowLastColumn="0" w:lastRowFirstColumn="0" w:lastRowLastColumn="0"/>
            </w:pPr>
            <w:r w:rsidRPr="111A3C7B">
              <w:rPr>
                <w:rFonts w:ascii="Arial" w:eastAsia="Arial" w:hAnsi="Arial" w:cs="Arial"/>
              </w:rPr>
              <w:t xml:space="preserve">Additional tasks that may arise from time to time are </w:t>
            </w:r>
            <w:r w:rsidRPr="111A3C7B">
              <w:t>completed within the required timeframe and to a suitable standard.</w:t>
            </w:r>
          </w:p>
          <w:p w14:paraId="20670332" w14:textId="77777777" w:rsidR="002053A7" w:rsidRDefault="002053A7" w:rsidP="002053A7">
            <w:pPr>
              <w:pStyle w:val="ListParagraph"/>
              <w:cnfStyle w:val="000000100000" w:firstRow="0" w:lastRow="0" w:firstColumn="0" w:lastColumn="0" w:oddVBand="0" w:evenVBand="0" w:oddHBand="1" w:evenHBand="0" w:firstRowFirstColumn="0" w:firstRowLastColumn="0" w:lastRowFirstColumn="0" w:lastRowLastColumn="0"/>
            </w:pPr>
            <w:r>
              <w:t>Work as a team member to provide a safe and collaborative environment.</w:t>
            </w:r>
          </w:p>
          <w:p w14:paraId="56CC02E4" w14:textId="2AF25EAC" w:rsidR="002053A7" w:rsidRPr="00481673" w:rsidRDefault="002053A7" w:rsidP="002053A7">
            <w:pPr>
              <w:pStyle w:val="ListParagraph"/>
              <w:cnfStyle w:val="000000100000" w:firstRow="0" w:lastRow="0" w:firstColumn="0" w:lastColumn="0" w:oddVBand="0" w:evenVBand="0" w:oddHBand="1" w:evenHBand="0" w:firstRowFirstColumn="0" w:firstRowLastColumn="0" w:lastRowFirstColumn="0" w:lastRowLastColumn="0"/>
            </w:pPr>
            <w:r>
              <w:t>Assist YFCS management to create new programs for youth engagement.</w:t>
            </w:r>
          </w:p>
        </w:tc>
      </w:tr>
    </w:tbl>
    <w:p w14:paraId="3B7C8E5E" w14:textId="3825EBE8" w:rsidR="0097420F" w:rsidRDefault="3DED9E7E" w:rsidP="00167960">
      <w:pPr>
        <w:spacing w:line="240" w:lineRule="auto"/>
        <w:rPr>
          <w:color w:val="auto"/>
        </w:rPr>
      </w:pPr>
      <w:r w:rsidRPr="6DCD56BE">
        <w:rPr>
          <w:color w:val="992008" w:themeColor="accent1"/>
          <w:sz w:val="36"/>
          <w:szCs w:val="36"/>
        </w:rPr>
        <w:t>Ways of Working</w:t>
      </w:r>
      <w:r w:rsidR="7859B071">
        <w:br/>
      </w:r>
      <w:r w:rsidR="7859B071">
        <w:br/>
      </w:r>
      <w:r w:rsidR="1A562FD5" w:rsidRPr="00BE1BDB">
        <w:t>The Youth, Families &amp; Community Safety (YFCS) Division operates from a trauma-informed, strengths-based framework that empowers children, young people, families, and communities to achieve outcomes of their choosing. This approach is grounded in respect for Aboriginal cultures and human rights, and is guided by ethical practice, critical thinking, collaboration, and integrated service delivery</w:t>
      </w:r>
      <w:r w:rsidR="1A562FD5" w:rsidRPr="6DCD56BE">
        <w:rPr>
          <w:color w:val="auto"/>
        </w:rPr>
        <w:t>.</w:t>
      </w:r>
    </w:p>
    <w:p w14:paraId="6A51694D" w14:textId="41A55C72" w:rsidR="00474BB7" w:rsidRPr="000D5457" w:rsidRDefault="3EF3A5D9" w:rsidP="00474BB7">
      <w:pPr>
        <w:pStyle w:val="Heading1"/>
      </w:pPr>
      <w:r>
        <w:t>Competencies</w:t>
      </w:r>
    </w:p>
    <w:p w14:paraId="5041A0B7" w14:textId="411D0C93" w:rsidR="00474BB7" w:rsidRPr="00E37163" w:rsidRDefault="3EF3A5D9" w:rsidP="00474BB7">
      <w:pPr>
        <w:pStyle w:val="Sub-Header"/>
      </w:pPr>
      <w:r>
        <w:t>Tangentyere core competencies</w:t>
      </w:r>
    </w:p>
    <w:p w14:paraId="00BF5BFC" w14:textId="31AE93A4" w:rsidR="00474BB7" w:rsidRPr="00167960" w:rsidRDefault="3EF3A5D9" w:rsidP="00167960">
      <w:pPr>
        <w:pStyle w:val="ListParagraph"/>
      </w:pPr>
      <w:r w:rsidRPr="00167960">
        <w:t>Commitment</w:t>
      </w:r>
    </w:p>
    <w:p w14:paraId="48387B4F" w14:textId="24FAE249" w:rsidR="00474BB7" w:rsidRPr="00167960" w:rsidRDefault="3EF3A5D9" w:rsidP="00167960">
      <w:pPr>
        <w:pStyle w:val="ListParagraph"/>
      </w:pPr>
      <w:r w:rsidRPr="00167960">
        <w:t>Teamwork</w:t>
      </w:r>
    </w:p>
    <w:p w14:paraId="39DF5859" w14:textId="7894EFC9" w:rsidR="00474BB7" w:rsidRPr="00167960" w:rsidRDefault="3EF3A5D9" w:rsidP="00167960">
      <w:pPr>
        <w:pStyle w:val="ListParagraph"/>
      </w:pPr>
      <w:r w:rsidRPr="00167960">
        <w:t>Communication</w:t>
      </w:r>
    </w:p>
    <w:p w14:paraId="2D99B563" w14:textId="77777777" w:rsidR="00BE1BDB" w:rsidRDefault="3EF3A5D9" w:rsidP="000D5457">
      <w:pPr>
        <w:pStyle w:val="ListParagraph"/>
      </w:pPr>
      <w:r w:rsidRPr="00167960">
        <w:t>WHS</w:t>
      </w:r>
    </w:p>
    <w:p w14:paraId="3D06CA83" w14:textId="25BC6A65" w:rsidR="0057623F" w:rsidRDefault="3EF3A5D9" w:rsidP="0057623F">
      <w:pPr>
        <w:pStyle w:val="ListParagraph"/>
      </w:pPr>
      <w:r w:rsidRPr="00167960">
        <w:t>Cultural Awareness</w:t>
      </w:r>
    </w:p>
    <w:p w14:paraId="3A8759C2" w14:textId="131BDCE3" w:rsidR="0097420F" w:rsidRPr="000D5457" w:rsidRDefault="00B474A9" w:rsidP="000D5457">
      <w:pPr>
        <w:pStyle w:val="Heading1"/>
      </w:pPr>
      <w:r>
        <w:t>R</w:t>
      </w:r>
      <w:r w:rsidR="335CBBAA">
        <w:t>elationships</w:t>
      </w:r>
    </w:p>
    <w:p w14:paraId="64C1F7E4" w14:textId="77777777" w:rsidR="00930A9B" w:rsidRDefault="00930A9B" w:rsidP="00930A9B">
      <w:pPr>
        <w:spacing w:before="0" w:line="240" w:lineRule="auto"/>
        <w:textAlignment w:val="baseline"/>
        <w:rPr>
          <w:rFonts w:ascii="Arial" w:eastAsia="Times New Roman" w:hAnsi="Arial" w:cs="Arial"/>
          <w:b/>
          <w:bCs/>
          <w:color w:val="413832"/>
          <w:sz w:val="22"/>
          <w:szCs w:val="22"/>
          <w:lang w:eastAsia="en-AU"/>
        </w:rPr>
      </w:pPr>
      <w:r w:rsidRPr="00930A9B">
        <w:rPr>
          <w:rFonts w:ascii="Arial" w:eastAsia="Times New Roman" w:hAnsi="Arial" w:cs="Arial"/>
          <w:b/>
          <w:bCs/>
          <w:color w:val="413832"/>
          <w:sz w:val="22"/>
          <w:szCs w:val="22"/>
          <w:lang w:eastAsia="en-AU"/>
        </w:rPr>
        <w:t>Internal </w:t>
      </w:r>
    </w:p>
    <w:p w14:paraId="78EE72C0" w14:textId="77777777" w:rsidR="00895A81" w:rsidRDefault="00895A81" w:rsidP="00895A81">
      <w:pPr>
        <w:pStyle w:val="ListParagraph"/>
        <w:sectPr w:rsidR="00895A81" w:rsidSect="00E87E34">
          <w:headerReference w:type="default" r:id="rId11"/>
          <w:footerReference w:type="even" r:id="rId12"/>
          <w:footerReference w:type="default" r:id="rId13"/>
          <w:headerReference w:type="first" r:id="rId14"/>
          <w:footerReference w:type="first" r:id="rId15"/>
          <w:pgSz w:w="11900" w:h="16840"/>
          <w:pgMar w:top="1134" w:right="851" w:bottom="1701" w:left="851" w:header="709" w:footer="310" w:gutter="0"/>
          <w:cols w:space="708"/>
          <w:docGrid w:linePitch="360"/>
        </w:sectPr>
      </w:pPr>
    </w:p>
    <w:p w14:paraId="24F9C71E" w14:textId="77777777" w:rsidR="00895A81" w:rsidRPr="007D661F" w:rsidRDefault="00895A81" w:rsidP="00895A81">
      <w:pPr>
        <w:pStyle w:val="ListParagraph"/>
      </w:pPr>
      <w:r w:rsidRPr="007D661F">
        <w:t>Youth, Family &amp; Community Safety Division</w:t>
      </w:r>
    </w:p>
    <w:p w14:paraId="1D589368" w14:textId="77777777" w:rsidR="00895A81" w:rsidRPr="007D661F" w:rsidRDefault="00895A81" w:rsidP="00895A81">
      <w:pPr>
        <w:pStyle w:val="ListParagraph"/>
      </w:pPr>
      <w:r w:rsidRPr="007D661F">
        <w:t>Community Centre Division</w:t>
      </w:r>
    </w:p>
    <w:p w14:paraId="6A1BB786" w14:textId="77777777" w:rsidR="00895A81" w:rsidRPr="007D661F" w:rsidRDefault="00895A81" w:rsidP="00895A81">
      <w:pPr>
        <w:pStyle w:val="ListParagraph"/>
      </w:pPr>
      <w:r w:rsidRPr="007D661F">
        <w:t xml:space="preserve">Social Services Division </w:t>
      </w:r>
    </w:p>
    <w:p w14:paraId="445C791B" w14:textId="77777777" w:rsidR="00895A81" w:rsidRPr="007D661F" w:rsidRDefault="00895A81" w:rsidP="00895A81">
      <w:pPr>
        <w:pStyle w:val="ListParagraph"/>
      </w:pPr>
      <w:r w:rsidRPr="007D661F">
        <w:t>Tangentyere Employment Services</w:t>
      </w:r>
    </w:p>
    <w:p w14:paraId="2A9ECA17" w14:textId="77777777" w:rsidR="00895A81" w:rsidRPr="007D661F" w:rsidRDefault="00895A81" w:rsidP="00895A81">
      <w:pPr>
        <w:pStyle w:val="ListParagraph"/>
      </w:pPr>
      <w:r w:rsidRPr="007D661F">
        <w:t>Family Violence Prevention Division</w:t>
      </w:r>
    </w:p>
    <w:p w14:paraId="410B5D60" w14:textId="6B3A3F78" w:rsidR="00895A81" w:rsidRPr="007D661F" w:rsidRDefault="00895A81" w:rsidP="002E7F59">
      <w:pPr>
        <w:pStyle w:val="ListParagraph"/>
      </w:pPr>
      <w:r w:rsidRPr="007D661F">
        <w:t>Human Resources</w:t>
      </w:r>
      <w:r w:rsidR="002E7F59">
        <w:t xml:space="preserve"> &amp; </w:t>
      </w:r>
      <w:r w:rsidR="002E7F59" w:rsidRPr="007D661F">
        <w:t>W</w:t>
      </w:r>
      <w:r w:rsidR="002E7F59">
        <w:t xml:space="preserve">ork </w:t>
      </w:r>
      <w:r w:rsidR="002E7F59" w:rsidRPr="007D661F">
        <w:t>H</w:t>
      </w:r>
      <w:r w:rsidR="002E7F59">
        <w:t xml:space="preserve">ealth &amp; </w:t>
      </w:r>
      <w:r w:rsidR="002E7F59" w:rsidRPr="007D661F">
        <w:t>S</w:t>
      </w:r>
      <w:r w:rsidR="002E7F59">
        <w:t>afety</w:t>
      </w:r>
    </w:p>
    <w:p w14:paraId="54E3ADAC" w14:textId="77777777" w:rsidR="00895A81" w:rsidRPr="007D661F" w:rsidRDefault="00895A81" w:rsidP="00895A81">
      <w:pPr>
        <w:pStyle w:val="ListParagraph"/>
      </w:pPr>
      <w:r w:rsidRPr="007D661F">
        <w:t>IT</w:t>
      </w:r>
    </w:p>
    <w:p w14:paraId="3D8A8683" w14:textId="77777777" w:rsidR="00895A81" w:rsidRPr="007D661F" w:rsidRDefault="00895A81" w:rsidP="00895A81">
      <w:pPr>
        <w:pStyle w:val="ListParagraph"/>
      </w:pPr>
      <w:r w:rsidRPr="007D661F">
        <w:t>C</w:t>
      </w:r>
      <w:r>
        <w:t>entral Australia Youth Like Up Service (CA</w:t>
      </w:r>
      <w:r w:rsidRPr="007D661F">
        <w:t>YLUS</w:t>
      </w:r>
      <w:r>
        <w:t>)</w:t>
      </w:r>
      <w:r w:rsidRPr="007D661F">
        <w:t> </w:t>
      </w:r>
    </w:p>
    <w:p w14:paraId="06572011" w14:textId="77777777" w:rsidR="00895A81" w:rsidRPr="007D661F" w:rsidRDefault="00895A81" w:rsidP="00895A81">
      <w:pPr>
        <w:pStyle w:val="ListParagraph"/>
      </w:pPr>
      <w:r w:rsidRPr="007D661F">
        <w:t>Financ</w:t>
      </w:r>
      <w:r>
        <w:t>e</w:t>
      </w:r>
    </w:p>
    <w:p w14:paraId="6EB523F6" w14:textId="77777777" w:rsidR="00895A81" w:rsidRDefault="00895A81" w:rsidP="00930A9B">
      <w:pPr>
        <w:spacing w:before="0" w:line="240" w:lineRule="auto"/>
        <w:textAlignment w:val="baseline"/>
        <w:rPr>
          <w:rFonts w:ascii="Segoe UI" w:eastAsia="Times New Roman" w:hAnsi="Segoe UI" w:cs="Segoe UI"/>
          <w:b/>
          <w:bCs/>
          <w:color w:val="413832"/>
          <w:sz w:val="18"/>
          <w:szCs w:val="18"/>
          <w:lang w:eastAsia="en-AU"/>
        </w:rPr>
        <w:sectPr w:rsidR="00895A81" w:rsidSect="00895A81">
          <w:type w:val="continuous"/>
          <w:pgSz w:w="11900" w:h="16840"/>
          <w:pgMar w:top="1134" w:right="851" w:bottom="1701" w:left="851" w:header="709" w:footer="310" w:gutter="0"/>
          <w:cols w:num="2" w:space="708"/>
          <w:docGrid w:linePitch="360"/>
        </w:sectPr>
      </w:pPr>
    </w:p>
    <w:p w14:paraId="5F5DC086" w14:textId="18F66C43" w:rsidR="0092472F" w:rsidRPr="0092472F" w:rsidRDefault="0092472F" w:rsidP="00BD054A">
      <w:pPr>
        <w:pStyle w:val="Sub-Header"/>
      </w:pPr>
      <w:r w:rsidRPr="00BD054A">
        <w:t>External</w:t>
      </w:r>
    </w:p>
    <w:tbl>
      <w:tblPr>
        <w:tblW w:w="9936" w:type="dxa"/>
        <w:tblInd w:w="-142" w:type="dxa"/>
        <w:tblLayout w:type="fixed"/>
        <w:tblLook w:val="04A0" w:firstRow="1" w:lastRow="0" w:firstColumn="1" w:lastColumn="0" w:noHBand="0" w:noVBand="1"/>
      </w:tblPr>
      <w:tblGrid>
        <w:gridCol w:w="9936"/>
      </w:tblGrid>
      <w:tr w:rsidR="00E7081A" w:rsidRPr="0092472F" w14:paraId="122A5019" w14:textId="6FBF2D5F" w:rsidTr="00895A81">
        <w:trPr>
          <w:trHeight w:val="485"/>
        </w:trPr>
        <w:tc>
          <w:tcPr>
            <w:tcW w:w="9936" w:type="dxa"/>
          </w:tcPr>
          <w:p w14:paraId="618D843F" w14:textId="166E7726" w:rsidR="00895A81" w:rsidRDefault="00895A81" w:rsidP="00167960">
            <w:pPr>
              <w:pStyle w:val="ListParagraph"/>
            </w:pPr>
            <w:r>
              <w:t>Youth Services</w:t>
            </w:r>
          </w:p>
          <w:p w14:paraId="1E3DD9AF" w14:textId="729F53EF" w:rsidR="00E7081A" w:rsidRPr="00167960" w:rsidRDefault="00895A81" w:rsidP="002E7F59">
            <w:pPr>
              <w:pStyle w:val="ListParagraph"/>
            </w:pPr>
            <w:r>
              <w:t>Education Institutions</w:t>
            </w:r>
            <w:r w:rsidR="002E7F59">
              <w:t xml:space="preserve"> &amp; </w:t>
            </w:r>
            <w:r>
              <w:t>Registered Training Organisations</w:t>
            </w:r>
            <w:r w:rsidR="300511A9" w:rsidRPr="00167960">
              <w:t xml:space="preserve"> </w:t>
            </w:r>
          </w:p>
        </w:tc>
      </w:tr>
      <w:tr w:rsidR="00E7081A" w:rsidRPr="0092472F" w14:paraId="02272491" w14:textId="15A85CCC" w:rsidTr="111A3C7B">
        <w:trPr>
          <w:trHeight w:val="42"/>
        </w:trPr>
        <w:tc>
          <w:tcPr>
            <w:tcW w:w="9936" w:type="dxa"/>
          </w:tcPr>
          <w:p w14:paraId="4938FE6B" w14:textId="77777777" w:rsidR="003267E3" w:rsidRDefault="0055496D" w:rsidP="003267E3">
            <w:pPr>
              <w:pStyle w:val="ListParagraph"/>
            </w:pPr>
            <w:r w:rsidRPr="00167960">
              <w:t>Other key stakeholders</w:t>
            </w:r>
          </w:p>
          <w:p w14:paraId="4D7EB58B" w14:textId="77777777" w:rsidR="002053A7" w:rsidRDefault="002053A7" w:rsidP="002053A7"/>
          <w:p w14:paraId="5C1165A9" w14:textId="77777777" w:rsidR="002053A7" w:rsidRPr="002053A7" w:rsidRDefault="002053A7" w:rsidP="002053A7">
            <w:pPr>
              <w:spacing w:before="420" w:after="180" w:line="396" w:lineRule="exact"/>
              <w:outlineLvl w:val="0"/>
              <w:rPr>
                <w:color w:val="992008" w:themeColor="text2"/>
                <w:sz w:val="36"/>
                <w:szCs w:val="36"/>
              </w:rPr>
            </w:pPr>
            <w:r w:rsidRPr="002053A7">
              <w:rPr>
                <w:color w:val="992008" w:themeColor="text2"/>
                <w:sz w:val="36"/>
                <w:szCs w:val="36"/>
              </w:rPr>
              <w:lastRenderedPageBreak/>
              <w:t>Qualifications and Selection Criteria</w:t>
            </w:r>
          </w:p>
          <w:p w14:paraId="45074197" w14:textId="17891B3E" w:rsidR="002053A7" w:rsidRDefault="002053A7" w:rsidP="002053A7">
            <w:pPr>
              <w:pStyle w:val="Sub-Header"/>
            </w:pPr>
            <w:r>
              <w:t>Required</w:t>
            </w:r>
          </w:p>
          <w:p w14:paraId="04020EDC" w14:textId="77777777" w:rsidR="002053A7" w:rsidRDefault="002053A7" w:rsidP="002053A7">
            <w:pPr>
              <w:pStyle w:val="ListParagraph"/>
            </w:pPr>
            <w:r>
              <w:t xml:space="preserve">Identify as Aboriginal and/or Torres Strait Islander and live in an Alice Springs Town Camp </w:t>
            </w:r>
          </w:p>
          <w:p w14:paraId="5E00D1E1" w14:textId="77777777" w:rsidR="002053A7" w:rsidRDefault="002053A7" w:rsidP="002053A7">
            <w:pPr>
              <w:pStyle w:val="ListParagraph"/>
            </w:pPr>
            <w:r>
              <w:t>Be 15 – 25 years old</w:t>
            </w:r>
          </w:p>
          <w:p w14:paraId="60809B46" w14:textId="77777777" w:rsidR="002053A7" w:rsidRDefault="002053A7" w:rsidP="002053A7">
            <w:pPr>
              <w:pStyle w:val="ListParagraph"/>
            </w:pPr>
            <w:r>
              <w:t xml:space="preserve">Willingness to participate and engage in training, mentoring and development plans </w:t>
            </w:r>
          </w:p>
          <w:p w14:paraId="40D1B3E8" w14:textId="77777777" w:rsidR="002053A7" w:rsidRDefault="002053A7" w:rsidP="002053A7">
            <w:pPr>
              <w:pStyle w:val="ListParagraph"/>
            </w:pPr>
            <w:r>
              <w:t>Willingness to operate as a role model for young people accessing Tangentyere services</w:t>
            </w:r>
          </w:p>
          <w:p w14:paraId="4DDAEF77" w14:textId="09C227F6" w:rsidR="002053A7" w:rsidRDefault="002053A7" w:rsidP="002053A7">
            <w:pPr>
              <w:pStyle w:val="ListParagraph"/>
            </w:pPr>
            <w:r>
              <w:t>Holds a valid Ochre Card and a Current Satisfactory Police Check.</w:t>
            </w:r>
          </w:p>
          <w:p w14:paraId="33008883" w14:textId="77777777" w:rsidR="002053A7" w:rsidRDefault="002053A7" w:rsidP="002053A7"/>
          <w:p w14:paraId="15753445" w14:textId="61D7273C" w:rsidR="002053A7" w:rsidRDefault="002053A7" w:rsidP="002053A7">
            <w:r w:rsidRPr="111A3C7B">
              <w:rPr>
                <w:b/>
                <w:bCs/>
              </w:rPr>
              <w:t>Desired</w:t>
            </w:r>
          </w:p>
          <w:p w14:paraId="05567444" w14:textId="77AD7FB9" w:rsidR="002053A7" w:rsidRDefault="002053A7" w:rsidP="002053A7">
            <w:pPr>
              <w:pStyle w:val="ListParagraph"/>
            </w:pPr>
            <w:r>
              <w:t>A First Aid Certificate, training will be provided as needed.</w:t>
            </w:r>
          </w:p>
          <w:p w14:paraId="60B71909" w14:textId="5609C987" w:rsidR="002053A7" w:rsidRDefault="002053A7" w:rsidP="002053A7">
            <w:pPr>
              <w:pStyle w:val="ListParagraph"/>
            </w:pPr>
            <w:r>
              <w:t>Current NT Driver's License (P-Plates accepted) and own transport.</w:t>
            </w:r>
          </w:p>
          <w:p w14:paraId="6B486148" w14:textId="50851A7B" w:rsidR="002053A7" w:rsidRDefault="002053A7" w:rsidP="002053A7">
            <w:pPr>
              <w:pStyle w:val="ListParagraph"/>
            </w:pPr>
            <w:r>
              <w:t>A knowledge of effective ways to engage young people, the impact of trauma and strengths-based practice and/or willingness to train in these areas. Transferable life experiences are also valued.</w:t>
            </w:r>
          </w:p>
          <w:p w14:paraId="52C90064" w14:textId="7CAF1927" w:rsidR="002053A7" w:rsidRDefault="002053A7" w:rsidP="002053A7">
            <w:pPr>
              <w:pStyle w:val="ListParagraph"/>
            </w:pPr>
            <w:r>
              <w:t>Basic computer skills, training will be provided.</w:t>
            </w:r>
          </w:p>
          <w:p w14:paraId="7C4F96EF" w14:textId="15C3083F" w:rsidR="003267E3" w:rsidRPr="00167960" w:rsidRDefault="003267E3" w:rsidP="002053A7"/>
        </w:tc>
      </w:tr>
    </w:tbl>
    <w:p w14:paraId="3ECB4228" w14:textId="194165C6" w:rsidR="0097420F" w:rsidRPr="00167960" w:rsidRDefault="0097420F" w:rsidP="34E72C8C">
      <w:pPr>
        <w:pStyle w:val="Heading1"/>
        <w:rPr>
          <w:b/>
          <w:bCs/>
          <w:sz w:val="37"/>
          <w:szCs w:val="37"/>
        </w:rPr>
      </w:pPr>
      <w:r>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Default="00877903" w:rsidP="00B474A9"/>
    <w:p w14:paraId="790D233B" w14:textId="77777777" w:rsidR="002053A7" w:rsidRDefault="002053A7" w:rsidP="00B474A9"/>
    <w:sectPr w:rsidR="002053A7" w:rsidSect="00B474A9">
      <w:type w:val="continuous"/>
      <w:pgSz w:w="11900" w:h="16840"/>
      <w:pgMar w:top="567" w:right="851" w:bottom="1418" w:left="851"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9DB9" w14:textId="77777777" w:rsidR="0025260E" w:rsidRDefault="0025260E" w:rsidP="0097420F">
      <w:r>
        <w:separator/>
      </w:r>
    </w:p>
  </w:endnote>
  <w:endnote w:type="continuationSeparator" w:id="0">
    <w:p w14:paraId="63CAAF97" w14:textId="77777777" w:rsidR="0025260E" w:rsidRDefault="0025260E" w:rsidP="0097420F">
      <w:r>
        <w:continuationSeparator/>
      </w:r>
    </w:p>
  </w:endnote>
  <w:endnote w:type="continuationNotice" w:id="1">
    <w:p w14:paraId="4CFB2F1D" w14:textId="77777777" w:rsidR="0025260E" w:rsidRDefault="0025260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ntagometricaBTW01-Light">
    <w:altName w:val="Calibri"/>
    <w:panose1 w:val="00000000000000000000"/>
    <w:charset w:val="00"/>
    <w:family w:val="swiss"/>
    <w:notTrueTyp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BF5" w14:textId="77777777" w:rsidR="00877903" w:rsidRDefault="00877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E82D54D" w:rsidR="00A63825" w:rsidRDefault="00BE1BDB">
    <w:pPr>
      <w:pStyle w:val="Footer"/>
      <w:pBdr>
        <w:top w:val="single" w:sz="4" w:space="1" w:color="auto"/>
      </w:pBdr>
      <w:tabs>
        <w:tab w:val="clear" w:pos="4513"/>
        <w:tab w:val="clear" w:pos="9026"/>
        <w:tab w:val="center" w:pos="4820"/>
        <w:tab w:val="right" w:pos="9639"/>
      </w:tabs>
      <w:spacing w:after="120"/>
      <w:rPr>
        <w:noProof/>
        <w:sz w:val="16"/>
      </w:rPr>
    </w:pPr>
    <w:r>
      <w:rPr>
        <w:noProof/>
        <w:sz w:val="16"/>
      </w:rPr>
      <w:t>YFCS_</w:t>
    </w:r>
    <w:r w:rsidR="00E87E34">
      <w:rPr>
        <w:noProof/>
        <w:sz w:val="16"/>
      </w:rPr>
      <w:t>Y</w:t>
    </w:r>
    <w:r>
      <w:rPr>
        <w:noProof/>
        <w:sz w:val="16"/>
      </w:rPr>
      <w:t xml:space="preserve">EP </w:t>
    </w:r>
    <w:r w:rsidR="00E87E34">
      <w:rPr>
        <w:noProof/>
        <w:sz w:val="16"/>
      </w:rPr>
      <w:t>Intern</w:t>
    </w:r>
    <w:r w:rsidR="00602BEC">
      <w:rPr>
        <w:noProof/>
        <w:sz w:val="16"/>
      </w:rPr>
      <w:t xml:space="preserve"> </w:t>
    </w:r>
    <w:r w:rsidR="00E87E34">
      <w:rPr>
        <w:noProof/>
        <w:sz w:val="16"/>
      </w:rPr>
      <w:t>L1.1</w:t>
    </w:r>
    <w:r w:rsidR="00A63825" w:rsidRPr="00321B90">
      <w:rPr>
        <w:noProof/>
        <w:sz w:val="16"/>
      </w:rPr>
      <w:t xml:space="preserve"> </w:t>
    </w:r>
    <w:r>
      <w:rPr>
        <w:noProof/>
        <w:sz w:val="16"/>
      </w:rPr>
      <w:t>PD</w:t>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000B4097" w14:textId="77777777" w:rsidR="00A63825" w:rsidRPr="00321B90" w:rsidRDefault="00A63825">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p w14:paraId="4096F623" w14:textId="3AF45346" w:rsidR="005D7EB2" w:rsidRDefault="005D7EB2" w:rsidP="008779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340AD352" w:rsidR="00A63825" w:rsidRDefault="00A63825">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167960">
      <w:rPr>
        <w:noProof/>
        <w:sz w:val="16"/>
      </w:rPr>
      <w:t>Youth Employment Pathways - Intern L1.1</w:t>
    </w:r>
    <w:r w:rsidR="00416DBE">
      <w:rPr>
        <w:noProof/>
        <w:sz w:val="16"/>
      </w:rPr>
      <w:t>.docx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p w14:paraId="23B2A496" w14:textId="436BE871" w:rsidR="00CD0B23" w:rsidRPr="00DC469F" w:rsidRDefault="00CD0B23" w:rsidP="00877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5B29" w14:textId="77777777" w:rsidR="0025260E" w:rsidRDefault="0025260E" w:rsidP="0097420F"/>
  </w:footnote>
  <w:footnote w:type="continuationSeparator" w:id="0">
    <w:p w14:paraId="76BE5262" w14:textId="77777777" w:rsidR="0025260E" w:rsidRDefault="0025260E" w:rsidP="0097420F">
      <w:r>
        <w:continuationSeparator/>
      </w:r>
    </w:p>
  </w:footnote>
  <w:footnote w:type="continuationNotice" w:id="1">
    <w:p w14:paraId="7ACDF55B" w14:textId="77777777" w:rsidR="0025260E" w:rsidRDefault="0025260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71BDEE26" w14:paraId="7EAA96B1" w14:textId="77777777" w:rsidTr="71BDEE26">
      <w:tc>
        <w:tcPr>
          <w:tcW w:w="3395" w:type="dxa"/>
        </w:tcPr>
        <w:p w14:paraId="492771FF" w14:textId="533F4AB9" w:rsidR="71BDEE26" w:rsidRDefault="71BDEE26" w:rsidP="71BDEE26">
          <w:pPr>
            <w:pStyle w:val="Header"/>
            <w:ind w:left="-115"/>
          </w:pPr>
        </w:p>
      </w:tc>
      <w:tc>
        <w:tcPr>
          <w:tcW w:w="3395" w:type="dxa"/>
        </w:tcPr>
        <w:p w14:paraId="3D1D075C" w14:textId="087DDDEB" w:rsidR="71BDEE26" w:rsidRDefault="71BDEE26" w:rsidP="71BDEE26">
          <w:pPr>
            <w:pStyle w:val="Header"/>
            <w:jc w:val="center"/>
          </w:pPr>
        </w:p>
      </w:tc>
      <w:tc>
        <w:tcPr>
          <w:tcW w:w="3395" w:type="dxa"/>
        </w:tcPr>
        <w:p w14:paraId="1180F783" w14:textId="1849CEA3" w:rsidR="71BDEE26" w:rsidRDefault="71BDEE26" w:rsidP="71BDEE26">
          <w:pPr>
            <w:pStyle w:val="Header"/>
            <w:ind w:right="-115"/>
            <w:jc w:val="right"/>
          </w:pPr>
        </w:p>
      </w:tc>
    </w:tr>
  </w:tbl>
  <w:p w14:paraId="43F297AF" w14:textId="4A6E3727" w:rsidR="71BDEE26" w:rsidRDefault="71BDEE26" w:rsidP="71BDE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71BDEE26" w14:paraId="214FC077" w14:textId="77777777" w:rsidTr="71BDEE26">
      <w:tc>
        <w:tcPr>
          <w:tcW w:w="3395" w:type="dxa"/>
        </w:tcPr>
        <w:p w14:paraId="473E3B2B" w14:textId="6E827E12" w:rsidR="71BDEE26" w:rsidRDefault="71BDEE26" w:rsidP="71BDEE26">
          <w:pPr>
            <w:pStyle w:val="Header"/>
            <w:ind w:left="-115"/>
          </w:pPr>
        </w:p>
      </w:tc>
      <w:tc>
        <w:tcPr>
          <w:tcW w:w="3395" w:type="dxa"/>
        </w:tcPr>
        <w:p w14:paraId="307CF1D6" w14:textId="3DD4B573" w:rsidR="71BDEE26" w:rsidRDefault="71BDEE26" w:rsidP="71BDEE26">
          <w:pPr>
            <w:pStyle w:val="Header"/>
            <w:jc w:val="center"/>
          </w:pPr>
        </w:p>
      </w:tc>
      <w:tc>
        <w:tcPr>
          <w:tcW w:w="3395" w:type="dxa"/>
        </w:tcPr>
        <w:p w14:paraId="58FCBB60" w14:textId="0753B016" w:rsidR="71BDEE26" w:rsidRDefault="71BDEE26" w:rsidP="71BDEE26">
          <w:pPr>
            <w:pStyle w:val="Header"/>
            <w:ind w:right="-115"/>
            <w:jc w:val="right"/>
          </w:pPr>
        </w:p>
      </w:tc>
    </w:tr>
  </w:tbl>
  <w:p w14:paraId="0E3B1F30" w14:textId="09D32833" w:rsidR="71BDEE26" w:rsidRDefault="71BDEE26" w:rsidP="71BDE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7C"/>
    <w:multiLevelType w:val="hybridMultilevel"/>
    <w:tmpl w:val="211E064E"/>
    <w:lvl w:ilvl="0" w:tplc="37AC42BE">
      <w:start w:val="1"/>
      <w:numFmt w:val="bullet"/>
      <w:lvlText w:val=""/>
      <w:lvlJc w:val="left"/>
      <w:pPr>
        <w:ind w:left="284" w:hanging="284"/>
      </w:pPr>
      <w:rPr>
        <w:rFonts w:ascii="Symbol" w:hAnsi="Symbol" w:hint="default"/>
      </w:rPr>
    </w:lvl>
    <w:lvl w:ilvl="1" w:tplc="03E6FB2C">
      <w:start w:val="1"/>
      <w:numFmt w:val="bullet"/>
      <w:lvlText w:val="o"/>
      <w:lvlJc w:val="left"/>
      <w:pPr>
        <w:ind w:left="1440" w:hanging="360"/>
      </w:pPr>
      <w:rPr>
        <w:rFonts w:ascii="Courier New" w:hAnsi="Courier New" w:hint="default"/>
      </w:rPr>
    </w:lvl>
    <w:lvl w:ilvl="2" w:tplc="9084B1DC">
      <w:start w:val="1"/>
      <w:numFmt w:val="bullet"/>
      <w:lvlText w:val=""/>
      <w:lvlJc w:val="left"/>
      <w:pPr>
        <w:ind w:left="2160" w:hanging="360"/>
      </w:pPr>
      <w:rPr>
        <w:rFonts w:ascii="Wingdings" w:hAnsi="Wingdings" w:hint="default"/>
      </w:rPr>
    </w:lvl>
    <w:lvl w:ilvl="3" w:tplc="BA549FB6">
      <w:start w:val="1"/>
      <w:numFmt w:val="bullet"/>
      <w:lvlText w:val=""/>
      <w:lvlJc w:val="left"/>
      <w:pPr>
        <w:ind w:left="2880" w:hanging="360"/>
      </w:pPr>
      <w:rPr>
        <w:rFonts w:ascii="Symbol" w:hAnsi="Symbol" w:hint="default"/>
      </w:rPr>
    </w:lvl>
    <w:lvl w:ilvl="4" w:tplc="A1ACE55E">
      <w:start w:val="1"/>
      <w:numFmt w:val="bullet"/>
      <w:lvlText w:val="o"/>
      <w:lvlJc w:val="left"/>
      <w:pPr>
        <w:ind w:left="3600" w:hanging="360"/>
      </w:pPr>
      <w:rPr>
        <w:rFonts w:ascii="Courier New" w:hAnsi="Courier New" w:hint="default"/>
      </w:rPr>
    </w:lvl>
    <w:lvl w:ilvl="5" w:tplc="08E466DC">
      <w:start w:val="1"/>
      <w:numFmt w:val="bullet"/>
      <w:lvlText w:val=""/>
      <w:lvlJc w:val="left"/>
      <w:pPr>
        <w:ind w:left="4320" w:hanging="360"/>
      </w:pPr>
      <w:rPr>
        <w:rFonts w:ascii="Wingdings" w:hAnsi="Wingdings" w:hint="default"/>
      </w:rPr>
    </w:lvl>
    <w:lvl w:ilvl="6" w:tplc="7F160A10">
      <w:start w:val="1"/>
      <w:numFmt w:val="bullet"/>
      <w:lvlText w:val=""/>
      <w:lvlJc w:val="left"/>
      <w:pPr>
        <w:ind w:left="5040" w:hanging="360"/>
      </w:pPr>
      <w:rPr>
        <w:rFonts w:ascii="Symbol" w:hAnsi="Symbol" w:hint="default"/>
      </w:rPr>
    </w:lvl>
    <w:lvl w:ilvl="7" w:tplc="6602ECAE">
      <w:start w:val="1"/>
      <w:numFmt w:val="bullet"/>
      <w:lvlText w:val="o"/>
      <w:lvlJc w:val="left"/>
      <w:pPr>
        <w:ind w:left="5760" w:hanging="360"/>
      </w:pPr>
      <w:rPr>
        <w:rFonts w:ascii="Courier New" w:hAnsi="Courier New" w:hint="default"/>
      </w:rPr>
    </w:lvl>
    <w:lvl w:ilvl="8" w:tplc="81180FA8">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E37B6"/>
    <w:multiLevelType w:val="hybridMultilevel"/>
    <w:tmpl w:val="E61E913E"/>
    <w:lvl w:ilvl="0" w:tplc="91667138">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451DD4"/>
    <w:multiLevelType w:val="multilevel"/>
    <w:tmpl w:val="282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FBA83"/>
    <w:multiLevelType w:val="hybridMultilevel"/>
    <w:tmpl w:val="90963374"/>
    <w:lvl w:ilvl="0" w:tplc="582057FC">
      <w:start w:val="1"/>
      <w:numFmt w:val="bullet"/>
      <w:lvlText w:val=""/>
      <w:lvlJc w:val="left"/>
      <w:pPr>
        <w:ind w:left="720" w:hanging="360"/>
      </w:pPr>
      <w:rPr>
        <w:rFonts w:ascii="Symbol" w:hAnsi="Symbol" w:hint="default"/>
      </w:rPr>
    </w:lvl>
    <w:lvl w:ilvl="1" w:tplc="CFC2CA2E">
      <w:start w:val="1"/>
      <w:numFmt w:val="bullet"/>
      <w:lvlText w:val="o"/>
      <w:lvlJc w:val="left"/>
      <w:pPr>
        <w:ind w:left="1440" w:hanging="360"/>
      </w:pPr>
      <w:rPr>
        <w:rFonts w:ascii="Courier New" w:hAnsi="Courier New" w:hint="default"/>
      </w:rPr>
    </w:lvl>
    <w:lvl w:ilvl="2" w:tplc="C6C4E9BC">
      <w:start w:val="1"/>
      <w:numFmt w:val="bullet"/>
      <w:lvlText w:val=""/>
      <w:lvlJc w:val="left"/>
      <w:pPr>
        <w:ind w:left="2160" w:hanging="360"/>
      </w:pPr>
      <w:rPr>
        <w:rFonts w:ascii="Wingdings" w:hAnsi="Wingdings" w:hint="default"/>
      </w:rPr>
    </w:lvl>
    <w:lvl w:ilvl="3" w:tplc="907A3842">
      <w:start w:val="1"/>
      <w:numFmt w:val="bullet"/>
      <w:lvlText w:val=""/>
      <w:lvlJc w:val="left"/>
      <w:pPr>
        <w:ind w:left="2880" w:hanging="360"/>
      </w:pPr>
      <w:rPr>
        <w:rFonts w:ascii="Symbol" w:hAnsi="Symbol" w:hint="default"/>
      </w:rPr>
    </w:lvl>
    <w:lvl w:ilvl="4" w:tplc="922E64A6">
      <w:start w:val="1"/>
      <w:numFmt w:val="bullet"/>
      <w:lvlText w:val="o"/>
      <w:lvlJc w:val="left"/>
      <w:pPr>
        <w:ind w:left="3600" w:hanging="360"/>
      </w:pPr>
      <w:rPr>
        <w:rFonts w:ascii="Courier New" w:hAnsi="Courier New" w:hint="default"/>
      </w:rPr>
    </w:lvl>
    <w:lvl w:ilvl="5" w:tplc="9F1C7D52">
      <w:start w:val="1"/>
      <w:numFmt w:val="bullet"/>
      <w:lvlText w:val=""/>
      <w:lvlJc w:val="left"/>
      <w:pPr>
        <w:ind w:left="4320" w:hanging="360"/>
      </w:pPr>
      <w:rPr>
        <w:rFonts w:ascii="Wingdings" w:hAnsi="Wingdings" w:hint="default"/>
      </w:rPr>
    </w:lvl>
    <w:lvl w:ilvl="6" w:tplc="1536256A">
      <w:start w:val="1"/>
      <w:numFmt w:val="bullet"/>
      <w:lvlText w:val=""/>
      <w:lvlJc w:val="left"/>
      <w:pPr>
        <w:ind w:left="5040" w:hanging="360"/>
      </w:pPr>
      <w:rPr>
        <w:rFonts w:ascii="Symbol" w:hAnsi="Symbol" w:hint="default"/>
      </w:rPr>
    </w:lvl>
    <w:lvl w:ilvl="7" w:tplc="D1683022">
      <w:start w:val="1"/>
      <w:numFmt w:val="bullet"/>
      <w:lvlText w:val="o"/>
      <w:lvlJc w:val="left"/>
      <w:pPr>
        <w:ind w:left="5760" w:hanging="360"/>
      </w:pPr>
      <w:rPr>
        <w:rFonts w:ascii="Courier New" w:hAnsi="Courier New" w:hint="default"/>
      </w:rPr>
    </w:lvl>
    <w:lvl w:ilvl="8" w:tplc="0422E530">
      <w:start w:val="1"/>
      <w:numFmt w:val="bullet"/>
      <w:lvlText w:val=""/>
      <w:lvlJc w:val="left"/>
      <w:pPr>
        <w:ind w:left="6480" w:hanging="360"/>
      </w:pPr>
      <w:rPr>
        <w:rFonts w:ascii="Wingdings" w:hAnsi="Wingdings" w:hint="default"/>
      </w:rPr>
    </w:lvl>
  </w:abstractNum>
  <w:abstractNum w:abstractNumId="5"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6571BB"/>
    <w:multiLevelType w:val="hybridMultilevel"/>
    <w:tmpl w:val="CC00AA1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D1070B"/>
    <w:multiLevelType w:val="multilevel"/>
    <w:tmpl w:val="A0E2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E6F94"/>
    <w:multiLevelType w:val="multilevel"/>
    <w:tmpl w:val="B41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5C3C1"/>
    <w:multiLevelType w:val="hybridMultilevel"/>
    <w:tmpl w:val="64BAD368"/>
    <w:lvl w:ilvl="0" w:tplc="CC5A49E4">
      <w:start w:val="1"/>
      <w:numFmt w:val="bullet"/>
      <w:lvlText w:val=""/>
      <w:lvlJc w:val="left"/>
      <w:pPr>
        <w:ind w:left="720" w:hanging="360"/>
      </w:pPr>
      <w:rPr>
        <w:rFonts w:ascii="Symbol" w:hAnsi="Symbol" w:hint="default"/>
      </w:rPr>
    </w:lvl>
    <w:lvl w:ilvl="1" w:tplc="0BF04730">
      <w:start w:val="1"/>
      <w:numFmt w:val="bullet"/>
      <w:lvlText w:val="o"/>
      <w:lvlJc w:val="left"/>
      <w:pPr>
        <w:ind w:left="1440" w:hanging="360"/>
      </w:pPr>
      <w:rPr>
        <w:rFonts w:ascii="Courier New" w:hAnsi="Courier New" w:hint="default"/>
      </w:rPr>
    </w:lvl>
    <w:lvl w:ilvl="2" w:tplc="5C00FE66">
      <w:start w:val="1"/>
      <w:numFmt w:val="bullet"/>
      <w:lvlText w:val=""/>
      <w:lvlJc w:val="left"/>
      <w:pPr>
        <w:ind w:left="2160" w:hanging="360"/>
      </w:pPr>
      <w:rPr>
        <w:rFonts w:ascii="Wingdings" w:hAnsi="Wingdings" w:hint="default"/>
      </w:rPr>
    </w:lvl>
    <w:lvl w:ilvl="3" w:tplc="592A363A">
      <w:start w:val="1"/>
      <w:numFmt w:val="bullet"/>
      <w:lvlText w:val=""/>
      <w:lvlJc w:val="left"/>
      <w:pPr>
        <w:ind w:left="2880" w:hanging="360"/>
      </w:pPr>
      <w:rPr>
        <w:rFonts w:ascii="Symbol" w:hAnsi="Symbol" w:hint="default"/>
      </w:rPr>
    </w:lvl>
    <w:lvl w:ilvl="4" w:tplc="A9A0104C">
      <w:start w:val="1"/>
      <w:numFmt w:val="bullet"/>
      <w:lvlText w:val="o"/>
      <w:lvlJc w:val="left"/>
      <w:pPr>
        <w:ind w:left="3600" w:hanging="360"/>
      </w:pPr>
      <w:rPr>
        <w:rFonts w:ascii="Courier New" w:hAnsi="Courier New" w:hint="default"/>
      </w:rPr>
    </w:lvl>
    <w:lvl w:ilvl="5" w:tplc="8E283902">
      <w:start w:val="1"/>
      <w:numFmt w:val="bullet"/>
      <w:lvlText w:val=""/>
      <w:lvlJc w:val="left"/>
      <w:pPr>
        <w:ind w:left="4320" w:hanging="360"/>
      </w:pPr>
      <w:rPr>
        <w:rFonts w:ascii="Wingdings" w:hAnsi="Wingdings" w:hint="default"/>
      </w:rPr>
    </w:lvl>
    <w:lvl w:ilvl="6" w:tplc="49FEE5A2">
      <w:start w:val="1"/>
      <w:numFmt w:val="bullet"/>
      <w:lvlText w:val=""/>
      <w:lvlJc w:val="left"/>
      <w:pPr>
        <w:ind w:left="5040" w:hanging="360"/>
      </w:pPr>
      <w:rPr>
        <w:rFonts w:ascii="Symbol" w:hAnsi="Symbol" w:hint="default"/>
      </w:rPr>
    </w:lvl>
    <w:lvl w:ilvl="7" w:tplc="30FC841C">
      <w:start w:val="1"/>
      <w:numFmt w:val="bullet"/>
      <w:lvlText w:val="o"/>
      <w:lvlJc w:val="left"/>
      <w:pPr>
        <w:ind w:left="5760" w:hanging="360"/>
      </w:pPr>
      <w:rPr>
        <w:rFonts w:ascii="Courier New" w:hAnsi="Courier New" w:hint="default"/>
      </w:rPr>
    </w:lvl>
    <w:lvl w:ilvl="8" w:tplc="A8EABDC6">
      <w:start w:val="1"/>
      <w:numFmt w:val="bullet"/>
      <w:lvlText w:val=""/>
      <w:lvlJc w:val="left"/>
      <w:pPr>
        <w:ind w:left="6480" w:hanging="360"/>
      </w:pPr>
      <w:rPr>
        <w:rFonts w:ascii="Wingdings" w:hAnsi="Wingdings" w:hint="default"/>
      </w:rPr>
    </w:lvl>
  </w:abstractNum>
  <w:abstractNum w:abstractNumId="11" w15:restartNumberingAfterBreak="0">
    <w:nsid w:val="23DA1AEA"/>
    <w:multiLevelType w:val="hybridMultilevel"/>
    <w:tmpl w:val="7B088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DF08AB"/>
    <w:multiLevelType w:val="hybridMultilevel"/>
    <w:tmpl w:val="B96E2668"/>
    <w:lvl w:ilvl="0" w:tplc="FFFFFFFF">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2BD95879"/>
    <w:multiLevelType w:val="hybridMultilevel"/>
    <w:tmpl w:val="AEC4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C538AD"/>
    <w:multiLevelType w:val="multilevel"/>
    <w:tmpl w:val="E524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A6E7F"/>
    <w:multiLevelType w:val="multilevel"/>
    <w:tmpl w:val="970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6D0826"/>
    <w:multiLevelType w:val="multilevel"/>
    <w:tmpl w:val="8DE0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6B6950"/>
    <w:multiLevelType w:val="multilevel"/>
    <w:tmpl w:val="D2B6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47CB848D"/>
    <w:multiLevelType w:val="hybridMultilevel"/>
    <w:tmpl w:val="22EE647E"/>
    <w:lvl w:ilvl="0" w:tplc="C764DE42">
      <w:start w:val="1"/>
      <w:numFmt w:val="bullet"/>
      <w:lvlText w:val=""/>
      <w:lvlJc w:val="left"/>
      <w:pPr>
        <w:ind w:left="720" w:hanging="360"/>
      </w:pPr>
      <w:rPr>
        <w:rFonts w:ascii="Symbol" w:hAnsi="Symbol" w:hint="default"/>
      </w:rPr>
    </w:lvl>
    <w:lvl w:ilvl="1" w:tplc="299838E0">
      <w:start w:val="1"/>
      <w:numFmt w:val="bullet"/>
      <w:lvlText w:val="o"/>
      <w:lvlJc w:val="left"/>
      <w:pPr>
        <w:ind w:left="1440" w:hanging="360"/>
      </w:pPr>
      <w:rPr>
        <w:rFonts w:ascii="Courier New" w:hAnsi="Courier New" w:hint="default"/>
      </w:rPr>
    </w:lvl>
    <w:lvl w:ilvl="2" w:tplc="3C1C8DC4">
      <w:start w:val="1"/>
      <w:numFmt w:val="bullet"/>
      <w:lvlText w:val=""/>
      <w:lvlJc w:val="left"/>
      <w:pPr>
        <w:ind w:left="2160" w:hanging="360"/>
      </w:pPr>
      <w:rPr>
        <w:rFonts w:ascii="Wingdings" w:hAnsi="Wingdings" w:hint="default"/>
      </w:rPr>
    </w:lvl>
    <w:lvl w:ilvl="3" w:tplc="1752234E">
      <w:start w:val="1"/>
      <w:numFmt w:val="bullet"/>
      <w:lvlText w:val=""/>
      <w:lvlJc w:val="left"/>
      <w:pPr>
        <w:ind w:left="2880" w:hanging="360"/>
      </w:pPr>
      <w:rPr>
        <w:rFonts w:ascii="Symbol" w:hAnsi="Symbol" w:hint="default"/>
      </w:rPr>
    </w:lvl>
    <w:lvl w:ilvl="4" w:tplc="D3A4C85A">
      <w:start w:val="1"/>
      <w:numFmt w:val="bullet"/>
      <w:lvlText w:val="o"/>
      <w:lvlJc w:val="left"/>
      <w:pPr>
        <w:ind w:left="3600" w:hanging="360"/>
      </w:pPr>
      <w:rPr>
        <w:rFonts w:ascii="Courier New" w:hAnsi="Courier New" w:hint="default"/>
      </w:rPr>
    </w:lvl>
    <w:lvl w:ilvl="5" w:tplc="BF4C4816">
      <w:start w:val="1"/>
      <w:numFmt w:val="bullet"/>
      <w:lvlText w:val=""/>
      <w:lvlJc w:val="left"/>
      <w:pPr>
        <w:ind w:left="4320" w:hanging="360"/>
      </w:pPr>
      <w:rPr>
        <w:rFonts w:ascii="Wingdings" w:hAnsi="Wingdings" w:hint="default"/>
      </w:rPr>
    </w:lvl>
    <w:lvl w:ilvl="6" w:tplc="FD96261E">
      <w:start w:val="1"/>
      <w:numFmt w:val="bullet"/>
      <w:lvlText w:val=""/>
      <w:lvlJc w:val="left"/>
      <w:pPr>
        <w:ind w:left="5040" w:hanging="360"/>
      </w:pPr>
      <w:rPr>
        <w:rFonts w:ascii="Symbol" w:hAnsi="Symbol" w:hint="default"/>
      </w:rPr>
    </w:lvl>
    <w:lvl w:ilvl="7" w:tplc="C556EEDA">
      <w:start w:val="1"/>
      <w:numFmt w:val="bullet"/>
      <w:lvlText w:val="o"/>
      <w:lvlJc w:val="left"/>
      <w:pPr>
        <w:ind w:left="5760" w:hanging="360"/>
      </w:pPr>
      <w:rPr>
        <w:rFonts w:ascii="Courier New" w:hAnsi="Courier New" w:hint="default"/>
      </w:rPr>
    </w:lvl>
    <w:lvl w:ilvl="8" w:tplc="C25845DA">
      <w:start w:val="1"/>
      <w:numFmt w:val="bullet"/>
      <w:lvlText w:val=""/>
      <w:lvlJc w:val="left"/>
      <w:pPr>
        <w:ind w:left="6480" w:hanging="360"/>
      </w:pPr>
      <w:rPr>
        <w:rFonts w:ascii="Wingdings" w:hAnsi="Wingdings" w:hint="default"/>
      </w:rPr>
    </w:lvl>
  </w:abstractNum>
  <w:abstractNum w:abstractNumId="21"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9D7A61"/>
    <w:multiLevelType w:val="hybridMultilevel"/>
    <w:tmpl w:val="DFF8B00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6D5E41"/>
    <w:multiLevelType w:val="hybridMultilevel"/>
    <w:tmpl w:val="11C28F4A"/>
    <w:lvl w:ilvl="0" w:tplc="70E80B2C">
      <w:start w:val="1"/>
      <w:numFmt w:val="bullet"/>
      <w:lvlText w:val=""/>
      <w:lvlJc w:val="left"/>
      <w:pPr>
        <w:ind w:left="720" w:hanging="360"/>
      </w:pPr>
      <w:rPr>
        <w:rFonts w:ascii="Symbol" w:hAnsi="Symbol" w:hint="default"/>
      </w:rPr>
    </w:lvl>
    <w:lvl w:ilvl="1" w:tplc="106EA7CC">
      <w:start w:val="1"/>
      <w:numFmt w:val="bullet"/>
      <w:lvlText w:val="o"/>
      <w:lvlJc w:val="left"/>
      <w:pPr>
        <w:ind w:left="1440" w:hanging="360"/>
      </w:pPr>
      <w:rPr>
        <w:rFonts w:ascii="Courier New" w:hAnsi="Courier New" w:hint="default"/>
      </w:rPr>
    </w:lvl>
    <w:lvl w:ilvl="2" w:tplc="C478EA36">
      <w:start w:val="1"/>
      <w:numFmt w:val="bullet"/>
      <w:lvlText w:val=""/>
      <w:lvlJc w:val="left"/>
      <w:pPr>
        <w:ind w:left="2160" w:hanging="360"/>
      </w:pPr>
      <w:rPr>
        <w:rFonts w:ascii="Wingdings" w:hAnsi="Wingdings" w:hint="default"/>
      </w:rPr>
    </w:lvl>
    <w:lvl w:ilvl="3" w:tplc="D08E8AE2">
      <w:start w:val="1"/>
      <w:numFmt w:val="bullet"/>
      <w:lvlText w:val=""/>
      <w:lvlJc w:val="left"/>
      <w:pPr>
        <w:ind w:left="2880" w:hanging="360"/>
      </w:pPr>
      <w:rPr>
        <w:rFonts w:ascii="Symbol" w:hAnsi="Symbol" w:hint="default"/>
      </w:rPr>
    </w:lvl>
    <w:lvl w:ilvl="4" w:tplc="989AE7A4">
      <w:start w:val="1"/>
      <w:numFmt w:val="bullet"/>
      <w:lvlText w:val="o"/>
      <w:lvlJc w:val="left"/>
      <w:pPr>
        <w:ind w:left="3600" w:hanging="360"/>
      </w:pPr>
      <w:rPr>
        <w:rFonts w:ascii="Courier New" w:hAnsi="Courier New" w:hint="default"/>
      </w:rPr>
    </w:lvl>
    <w:lvl w:ilvl="5" w:tplc="0492C290">
      <w:start w:val="1"/>
      <w:numFmt w:val="bullet"/>
      <w:lvlText w:val=""/>
      <w:lvlJc w:val="left"/>
      <w:pPr>
        <w:ind w:left="4320" w:hanging="360"/>
      </w:pPr>
      <w:rPr>
        <w:rFonts w:ascii="Wingdings" w:hAnsi="Wingdings" w:hint="default"/>
      </w:rPr>
    </w:lvl>
    <w:lvl w:ilvl="6" w:tplc="C7D241F6">
      <w:start w:val="1"/>
      <w:numFmt w:val="bullet"/>
      <w:lvlText w:val=""/>
      <w:lvlJc w:val="left"/>
      <w:pPr>
        <w:ind w:left="5040" w:hanging="360"/>
      </w:pPr>
      <w:rPr>
        <w:rFonts w:ascii="Symbol" w:hAnsi="Symbol" w:hint="default"/>
      </w:rPr>
    </w:lvl>
    <w:lvl w:ilvl="7" w:tplc="F9A6DD92">
      <w:start w:val="1"/>
      <w:numFmt w:val="bullet"/>
      <w:lvlText w:val="o"/>
      <w:lvlJc w:val="left"/>
      <w:pPr>
        <w:ind w:left="5760" w:hanging="360"/>
      </w:pPr>
      <w:rPr>
        <w:rFonts w:ascii="Courier New" w:hAnsi="Courier New" w:hint="default"/>
      </w:rPr>
    </w:lvl>
    <w:lvl w:ilvl="8" w:tplc="C8F4E88C">
      <w:start w:val="1"/>
      <w:numFmt w:val="bullet"/>
      <w:lvlText w:val=""/>
      <w:lvlJc w:val="left"/>
      <w:pPr>
        <w:ind w:left="6480" w:hanging="360"/>
      </w:pPr>
      <w:rPr>
        <w:rFonts w:ascii="Wingdings" w:hAnsi="Wingdings" w:hint="default"/>
      </w:rPr>
    </w:lvl>
  </w:abstractNum>
  <w:abstractNum w:abstractNumId="24" w15:restartNumberingAfterBreak="0">
    <w:nsid w:val="50F92C34"/>
    <w:multiLevelType w:val="hybridMultilevel"/>
    <w:tmpl w:val="F07C8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3F11280"/>
    <w:multiLevelType w:val="hybridMultilevel"/>
    <w:tmpl w:val="CAA4AF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6B7663C"/>
    <w:multiLevelType w:val="hybridMultilevel"/>
    <w:tmpl w:val="FA60BC98"/>
    <w:lvl w:ilvl="0" w:tplc="AB94E6EE">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0D33BF"/>
    <w:multiLevelType w:val="hybridMultilevel"/>
    <w:tmpl w:val="D40679B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3A916DD"/>
    <w:multiLevelType w:val="multilevel"/>
    <w:tmpl w:val="AEB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5C827"/>
    <w:multiLevelType w:val="hybridMultilevel"/>
    <w:tmpl w:val="10A04A50"/>
    <w:lvl w:ilvl="0" w:tplc="740C8F28">
      <w:start w:val="1"/>
      <w:numFmt w:val="bullet"/>
      <w:lvlText w:val="o"/>
      <w:lvlJc w:val="left"/>
      <w:pPr>
        <w:ind w:left="720" w:hanging="360"/>
      </w:pPr>
      <w:rPr>
        <w:rFonts w:ascii="Courier New" w:hAnsi="Courier New" w:hint="default"/>
      </w:rPr>
    </w:lvl>
    <w:lvl w:ilvl="1" w:tplc="815ACBBC">
      <w:start w:val="1"/>
      <w:numFmt w:val="bullet"/>
      <w:lvlText w:val="o"/>
      <w:lvlJc w:val="left"/>
      <w:pPr>
        <w:ind w:left="1440" w:hanging="360"/>
      </w:pPr>
      <w:rPr>
        <w:rFonts w:ascii="Courier New" w:hAnsi="Courier New" w:hint="default"/>
      </w:rPr>
    </w:lvl>
    <w:lvl w:ilvl="2" w:tplc="5F7C6B4E">
      <w:start w:val="1"/>
      <w:numFmt w:val="bullet"/>
      <w:lvlText w:val=""/>
      <w:lvlJc w:val="left"/>
      <w:pPr>
        <w:ind w:left="2160" w:hanging="360"/>
      </w:pPr>
      <w:rPr>
        <w:rFonts w:ascii="Wingdings" w:hAnsi="Wingdings" w:hint="default"/>
      </w:rPr>
    </w:lvl>
    <w:lvl w:ilvl="3" w:tplc="199AAFFA">
      <w:start w:val="1"/>
      <w:numFmt w:val="bullet"/>
      <w:lvlText w:val=""/>
      <w:lvlJc w:val="left"/>
      <w:pPr>
        <w:ind w:left="2880" w:hanging="360"/>
      </w:pPr>
      <w:rPr>
        <w:rFonts w:ascii="Symbol" w:hAnsi="Symbol" w:hint="default"/>
      </w:rPr>
    </w:lvl>
    <w:lvl w:ilvl="4" w:tplc="8E26B8CA">
      <w:start w:val="1"/>
      <w:numFmt w:val="bullet"/>
      <w:lvlText w:val="o"/>
      <w:lvlJc w:val="left"/>
      <w:pPr>
        <w:ind w:left="3600" w:hanging="360"/>
      </w:pPr>
      <w:rPr>
        <w:rFonts w:ascii="Courier New" w:hAnsi="Courier New" w:hint="default"/>
      </w:rPr>
    </w:lvl>
    <w:lvl w:ilvl="5" w:tplc="A1E43F88">
      <w:start w:val="1"/>
      <w:numFmt w:val="bullet"/>
      <w:lvlText w:val=""/>
      <w:lvlJc w:val="left"/>
      <w:pPr>
        <w:ind w:left="4320" w:hanging="360"/>
      </w:pPr>
      <w:rPr>
        <w:rFonts w:ascii="Wingdings" w:hAnsi="Wingdings" w:hint="default"/>
      </w:rPr>
    </w:lvl>
    <w:lvl w:ilvl="6" w:tplc="D6CE5398">
      <w:start w:val="1"/>
      <w:numFmt w:val="bullet"/>
      <w:lvlText w:val=""/>
      <w:lvlJc w:val="left"/>
      <w:pPr>
        <w:ind w:left="5040" w:hanging="360"/>
      </w:pPr>
      <w:rPr>
        <w:rFonts w:ascii="Symbol" w:hAnsi="Symbol" w:hint="default"/>
      </w:rPr>
    </w:lvl>
    <w:lvl w:ilvl="7" w:tplc="45B0EDBC">
      <w:start w:val="1"/>
      <w:numFmt w:val="bullet"/>
      <w:lvlText w:val="o"/>
      <w:lvlJc w:val="left"/>
      <w:pPr>
        <w:ind w:left="5760" w:hanging="360"/>
      </w:pPr>
      <w:rPr>
        <w:rFonts w:ascii="Courier New" w:hAnsi="Courier New" w:hint="default"/>
      </w:rPr>
    </w:lvl>
    <w:lvl w:ilvl="8" w:tplc="F208B5C6">
      <w:start w:val="1"/>
      <w:numFmt w:val="bullet"/>
      <w:lvlText w:val=""/>
      <w:lvlJc w:val="left"/>
      <w:pPr>
        <w:ind w:left="6480" w:hanging="360"/>
      </w:pPr>
      <w:rPr>
        <w:rFonts w:ascii="Wingdings" w:hAnsi="Wingdings" w:hint="default"/>
      </w:rPr>
    </w:lvl>
  </w:abstractNum>
  <w:abstractNum w:abstractNumId="30" w15:restartNumberingAfterBreak="0">
    <w:nsid w:val="6A30125C"/>
    <w:multiLevelType w:val="hybridMultilevel"/>
    <w:tmpl w:val="24567C16"/>
    <w:lvl w:ilvl="0" w:tplc="43545A9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4B1B29"/>
    <w:multiLevelType w:val="multilevel"/>
    <w:tmpl w:val="43F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3D92706"/>
    <w:multiLevelType w:val="hybridMultilevel"/>
    <w:tmpl w:val="8250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C219C5"/>
    <w:multiLevelType w:val="hybridMultilevel"/>
    <w:tmpl w:val="C69E5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1" w15:restartNumberingAfterBreak="0">
    <w:nsid w:val="79632F1B"/>
    <w:multiLevelType w:val="hybridMultilevel"/>
    <w:tmpl w:val="1C4E36D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4" w15:restartNumberingAfterBreak="0">
    <w:nsid w:val="7EE56034"/>
    <w:multiLevelType w:val="multilevel"/>
    <w:tmpl w:val="E2B0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803339">
    <w:abstractNumId w:val="29"/>
  </w:num>
  <w:num w:numId="2" w16cid:durableId="83191885">
    <w:abstractNumId w:val="4"/>
  </w:num>
  <w:num w:numId="3" w16cid:durableId="999040984">
    <w:abstractNumId w:val="23"/>
  </w:num>
  <w:num w:numId="4" w16cid:durableId="1619995140">
    <w:abstractNumId w:val="10"/>
  </w:num>
  <w:num w:numId="5" w16cid:durableId="824512946">
    <w:abstractNumId w:val="20"/>
  </w:num>
  <w:num w:numId="6" w16cid:durableId="1083835934">
    <w:abstractNumId w:val="12"/>
  </w:num>
  <w:num w:numId="7" w16cid:durableId="838230634">
    <w:abstractNumId w:val="1"/>
  </w:num>
  <w:num w:numId="8" w16cid:durableId="1535727549">
    <w:abstractNumId w:val="35"/>
  </w:num>
  <w:num w:numId="9" w16cid:durableId="1702976828">
    <w:abstractNumId w:val="42"/>
  </w:num>
  <w:num w:numId="10" w16cid:durableId="1770079446">
    <w:abstractNumId w:val="34"/>
  </w:num>
  <w:num w:numId="11" w16cid:durableId="1847745154">
    <w:abstractNumId w:val="33"/>
  </w:num>
  <w:num w:numId="12" w16cid:durableId="1237206063">
    <w:abstractNumId w:val="16"/>
  </w:num>
  <w:num w:numId="13" w16cid:durableId="843014985">
    <w:abstractNumId w:val="5"/>
  </w:num>
  <w:num w:numId="14" w16cid:durableId="2141612101">
    <w:abstractNumId w:val="36"/>
  </w:num>
  <w:num w:numId="15" w16cid:durableId="1662273174">
    <w:abstractNumId w:val="43"/>
  </w:num>
  <w:num w:numId="16" w16cid:durableId="631523528">
    <w:abstractNumId w:val="39"/>
  </w:num>
  <w:num w:numId="17" w16cid:durableId="225921963">
    <w:abstractNumId w:val="19"/>
  </w:num>
  <w:num w:numId="18" w16cid:durableId="2077050517">
    <w:abstractNumId w:val="21"/>
  </w:num>
  <w:num w:numId="19" w16cid:durableId="890775093">
    <w:abstractNumId w:val="40"/>
  </w:num>
  <w:num w:numId="20" w16cid:durableId="834297563">
    <w:abstractNumId w:val="31"/>
  </w:num>
  <w:num w:numId="21" w16cid:durableId="150100636">
    <w:abstractNumId w:val="7"/>
  </w:num>
  <w:num w:numId="22" w16cid:durableId="1009017446">
    <w:abstractNumId w:val="27"/>
  </w:num>
  <w:num w:numId="23" w16cid:durableId="287515742">
    <w:abstractNumId w:val="6"/>
  </w:num>
  <w:num w:numId="24" w16cid:durableId="1351420172">
    <w:abstractNumId w:val="26"/>
  </w:num>
  <w:num w:numId="25" w16cid:durableId="521867072">
    <w:abstractNumId w:val="9"/>
  </w:num>
  <w:num w:numId="26" w16cid:durableId="531654589">
    <w:abstractNumId w:val="32"/>
  </w:num>
  <w:num w:numId="27" w16cid:durableId="1049305592">
    <w:abstractNumId w:val="28"/>
  </w:num>
  <w:num w:numId="28" w16cid:durableId="2023362226">
    <w:abstractNumId w:val="14"/>
  </w:num>
  <w:num w:numId="29" w16cid:durableId="618688367">
    <w:abstractNumId w:val="44"/>
  </w:num>
  <w:num w:numId="30" w16cid:durableId="738478712">
    <w:abstractNumId w:val="8"/>
  </w:num>
  <w:num w:numId="31" w16cid:durableId="1289432177">
    <w:abstractNumId w:val="18"/>
  </w:num>
  <w:num w:numId="32" w16cid:durableId="650254934">
    <w:abstractNumId w:val="17"/>
  </w:num>
  <w:num w:numId="33" w16cid:durableId="420764084">
    <w:abstractNumId w:val="15"/>
  </w:num>
  <w:num w:numId="34" w16cid:durableId="875242428">
    <w:abstractNumId w:val="3"/>
  </w:num>
  <w:num w:numId="35" w16cid:durableId="1988975797">
    <w:abstractNumId w:val="24"/>
  </w:num>
  <w:num w:numId="36" w16cid:durableId="803236265">
    <w:abstractNumId w:val="25"/>
  </w:num>
  <w:num w:numId="37" w16cid:durableId="1878204350">
    <w:abstractNumId w:val="37"/>
  </w:num>
  <w:num w:numId="38" w16cid:durableId="1805586676">
    <w:abstractNumId w:val="11"/>
  </w:num>
  <w:num w:numId="39" w16cid:durableId="323776058">
    <w:abstractNumId w:val="0"/>
  </w:num>
  <w:num w:numId="40" w16cid:durableId="1518890668">
    <w:abstractNumId w:val="2"/>
  </w:num>
  <w:num w:numId="41" w16cid:durableId="520585060">
    <w:abstractNumId w:val="22"/>
  </w:num>
  <w:num w:numId="42" w16cid:durableId="1414812971">
    <w:abstractNumId w:val="41"/>
  </w:num>
  <w:num w:numId="43" w16cid:durableId="987171002">
    <w:abstractNumId w:val="38"/>
  </w:num>
  <w:num w:numId="44" w16cid:durableId="1775205632">
    <w:abstractNumId w:val="13"/>
  </w:num>
  <w:num w:numId="45" w16cid:durableId="9325191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1016"/>
    <w:rsid w:val="00002B34"/>
    <w:rsid w:val="00012F71"/>
    <w:rsid w:val="000147DE"/>
    <w:rsid w:val="0003217D"/>
    <w:rsid w:val="00033472"/>
    <w:rsid w:val="00037D16"/>
    <w:rsid w:val="00053AE3"/>
    <w:rsid w:val="00056F37"/>
    <w:rsid w:val="00060007"/>
    <w:rsid w:val="0006318F"/>
    <w:rsid w:val="00065F23"/>
    <w:rsid w:val="0007063A"/>
    <w:rsid w:val="000722F2"/>
    <w:rsid w:val="000826F3"/>
    <w:rsid w:val="00084E25"/>
    <w:rsid w:val="00092837"/>
    <w:rsid w:val="000A4E39"/>
    <w:rsid w:val="000A771A"/>
    <w:rsid w:val="000B2BCF"/>
    <w:rsid w:val="000B3D73"/>
    <w:rsid w:val="000B41C6"/>
    <w:rsid w:val="000B4898"/>
    <w:rsid w:val="000C1326"/>
    <w:rsid w:val="000C3B81"/>
    <w:rsid w:val="000C7F10"/>
    <w:rsid w:val="000D08B9"/>
    <w:rsid w:val="000D146F"/>
    <w:rsid w:val="000D40A2"/>
    <w:rsid w:val="000D5457"/>
    <w:rsid w:val="000D6841"/>
    <w:rsid w:val="000E713C"/>
    <w:rsid w:val="00103A2D"/>
    <w:rsid w:val="0010623A"/>
    <w:rsid w:val="00116B66"/>
    <w:rsid w:val="00121419"/>
    <w:rsid w:val="00124037"/>
    <w:rsid w:val="00130E0F"/>
    <w:rsid w:val="00136429"/>
    <w:rsid w:val="00137C50"/>
    <w:rsid w:val="00145024"/>
    <w:rsid w:val="00146C1B"/>
    <w:rsid w:val="00150BF2"/>
    <w:rsid w:val="00155193"/>
    <w:rsid w:val="00156F28"/>
    <w:rsid w:val="00160CC9"/>
    <w:rsid w:val="00167960"/>
    <w:rsid w:val="00167C77"/>
    <w:rsid w:val="001769A5"/>
    <w:rsid w:val="001A3D25"/>
    <w:rsid w:val="001B31F9"/>
    <w:rsid w:val="001B7C16"/>
    <w:rsid w:val="001C370D"/>
    <w:rsid w:val="001C6BE8"/>
    <w:rsid w:val="001D5DDD"/>
    <w:rsid w:val="001E5621"/>
    <w:rsid w:val="002053A7"/>
    <w:rsid w:val="0020559F"/>
    <w:rsid w:val="00214DC5"/>
    <w:rsid w:val="00216956"/>
    <w:rsid w:val="002240EC"/>
    <w:rsid w:val="002251BD"/>
    <w:rsid w:val="002313DE"/>
    <w:rsid w:val="00237FE9"/>
    <w:rsid w:val="0025260E"/>
    <w:rsid w:val="002570C1"/>
    <w:rsid w:val="002607CA"/>
    <w:rsid w:val="002773B1"/>
    <w:rsid w:val="002856BE"/>
    <w:rsid w:val="002959BB"/>
    <w:rsid w:val="002A2B41"/>
    <w:rsid w:val="002A2F44"/>
    <w:rsid w:val="002A5CD9"/>
    <w:rsid w:val="002B2C48"/>
    <w:rsid w:val="002B372E"/>
    <w:rsid w:val="002B487B"/>
    <w:rsid w:val="002C0E05"/>
    <w:rsid w:val="002C129C"/>
    <w:rsid w:val="002D698B"/>
    <w:rsid w:val="002E079A"/>
    <w:rsid w:val="002E7F59"/>
    <w:rsid w:val="002F1F17"/>
    <w:rsid w:val="002F4246"/>
    <w:rsid w:val="002F54C9"/>
    <w:rsid w:val="00304080"/>
    <w:rsid w:val="00306696"/>
    <w:rsid w:val="00307402"/>
    <w:rsid w:val="003101C2"/>
    <w:rsid w:val="00310F5E"/>
    <w:rsid w:val="00314F10"/>
    <w:rsid w:val="00317E0D"/>
    <w:rsid w:val="00322562"/>
    <w:rsid w:val="0032308B"/>
    <w:rsid w:val="00323E3F"/>
    <w:rsid w:val="003267E3"/>
    <w:rsid w:val="00330CDC"/>
    <w:rsid w:val="003370E0"/>
    <w:rsid w:val="0034796F"/>
    <w:rsid w:val="003529A3"/>
    <w:rsid w:val="003567EB"/>
    <w:rsid w:val="003575B4"/>
    <w:rsid w:val="00364776"/>
    <w:rsid w:val="00373C40"/>
    <w:rsid w:val="003809BD"/>
    <w:rsid w:val="00385942"/>
    <w:rsid w:val="003B0E2D"/>
    <w:rsid w:val="003B1216"/>
    <w:rsid w:val="003C28D4"/>
    <w:rsid w:val="003C4A95"/>
    <w:rsid w:val="003C77ED"/>
    <w:rsid w:val="003D2EDC"/>
    <w:rsid w:val="003D5D9B"/>
    <w:rsid w:val="003E1C21"/>
    <w:rsid w:val="003E5940"/>
    <w:rsid w:val="003F4559"/>
    <w:rsid w:val="003F63F0"/>
    <w:rsid w:val="003F69C4"/>
    <w:rsid w:val="003F6B67"/>
    <w:rsid w:val="003F7430"/>
    <w:rsid w:val="0040326C"/>
    <w:rsid w:val="004040C4"/>
    <w:rsid w:val="00416DBE"/>
    <w:rsid w:val="00421617"/>
    <w:rsid w:val="00423373"/>
    <w:rsid w:val="0042561A"/>
    <w:rsid w:val="00425B49"/>
    <w:rsid w:val="00437612"/>
    <w:rsid w:val="0044096F"/>
    <w:rsid w:val="00444DA5"/>
    <w:rsid w:val="00446E87"/>
    <w:rsid w:val="00450D94"/>
    <w:rsid w:val="004528E4"/>
    <w:rsid w:val="004630F4"/>
    <w:rsid w:val="00470A5D"/>
    <w:rsid w:val="0047354B"/>
    <w:rsid w:val="00474BB7"/>
    <w:rsid w:val="00481673"/>
    <w:rsid w:val="00487309"/>
    <w:rsid w:val="00487A55"/>
    <w:rsid w:val="004903C8"/>
    <w:rsid w:val="00492C8D"/>
    <w:rsid w:val="0049774D"/>
    <w:rsid w:val="004A384C"/>
    <w:rsid w:val="004A7069"/>
    <w:rsid w:val="004B36B3"/>
    <w:rsid w:val="004B377A"/>
    <w:rsid w:val="004B5BB7"/>
    <w:rsid w:val="004BA9AB"/>
    <w:rsid w:val="004C5218"/>
    <w:rsid w:val="004D2F8D"/>
    <w:rsid w:val="004D5489"/>
    <w:rsid w:val="004D6EE5"/>
    <w:rsid w:val="004D798F"/>
    <w:rsid w:val="004E4119"/>
    <w:rsid w:val="004E4F51"/>
    <w:rsid w:val="004F0756"/>
    <w:rsid w:val="004F5895"/>
    <w:rsid w:val="004F6F57"/>
    <w:rsid w:val="004F7BFF"/>
    <w:rsid w:val="00510AD6"/>
    <w:rsid w:val="00510D42"/>
    <w:rsid w:val="00511057"/>
    <w:rsid w:val="00512060"/>
    <w:rsid w:val="00526518"/>
    <w:rsid w:val="00532B9A"/>
    <w:rsid w:val="0055496D"/>
    <w:rsid w:val="00555A26"/>
    <w:rsid w:val="00557379"/>
    <w:rsid w:val="00560A03"/>
    <w:rsid w:val="0057474B"/>
    <w:rsid w:val="00574EC3"/>
    <w:rsid w:val="0057623F"/>
    <w:rsid w:val="0057698D"/>
    <w:rsid w:val="00582860"/>
    <w:rsid w:val="00585A0B"/>
    <w:rsid w:val="005951A2"/>
    <w:rsid w:val="005952A6"/>
    <w:rsid w:val="00596977"/>
    <w:rsid w:val="005B40F1"/>
    <w:rsid w:val="005B4BED"/>
    <w:rsid w:val="005B57AD"/>
    <w:rsid w:val="005C0C16"/>
    <w:rsid w:val="005C18FA"/>
    <w:rsid w:val="005D2020"/>
    <w:rsid w:val="005D7EB2"/>
    <w:rsid w:val="005F542F"/>
    <w:rsid w:val="00602BEC"/>
    <w:rsid w:val="0060301A"/>
    <w:rsid w:val="00603BAA"/>
    <w:rsid w:val="006113B3"/>
    <w:rsid w:val="00612573"/>
    <w:rsid w:val="00616908"/>
    <w:rsid w:val="00633E42"/>
    <w:rsid w:val="0064387B"/>
    <w:rsid w:val="00643A93"/>
    <w:rsid w:val="0064420D"/>
    <w:rsid w:val="00646C04"/>
    <w:rsid w:val="00650FF9"/>
    <w:rsid w:val="00662956"/>
    <w:rsid w:val="006647ED"/>
    <w:rsid w:val="0067241F"/>
    <w:rsid w:val="006734AF"/>
    <w:rsid w:val="00674E40"/>
    <w:rsid w:val="006759A8"/>
    <w:rsid w:val="00683CDA"/>
    <w:rsid w:val="006904EF"/>
    <w:rsid w:val="006907A0"/>
    <w:rsid w:val="006916C6"/>
    <w:rsid w:val="006934D0"/>
    <w:rsid w:val="006A39D3"/>
    <w:rsid w:val="006A44F4"/>
    <w:rsid w:val="006A4F80"/>
    <w:rsid w:val="006A5CF4"/>
    <w:rsid w:val="006C468F"/>
    <w:rsid w:val="006D48DD"/>
    <w:rsid w:val="006D6F98"/>
    <w:rsid w:val="006F14EA"/>
    <w:rsid w:val="006F3043"/>
    <w:rsid w:val="006F39E4"/>
    <w:rsid w:val="006F4C73"/>
    <w:rsid w:val="0070253C"/>
    <w:rsid w:val="00706D3E"/>
    <w:rsid w:val="00712F6F"/>
    <w:rsid w:val="00725C8E"/>
    <w:rsid w:val="00752DD5"/>
    <w:rsid w:val="00755DE5"/>
    <w:rsid w:val="007617F9"/>
    <w:rsid w:val="007875DA"/>
    <w:rsid w:val="007A3787"/>
    <w:rsid w:val="007B1246"/>
    <w:rsid w:val="007B6E40"/>
    <w:rsid w:val="007C5FBC"/>
    <w:rsid w:val="007D316E"/>
    <w:rsid w:val="007D55F8"/>
    <w:rsid w:val="007D58B0"/>
    <w:rsid w:val="007D661F"/>
    <w:rsid w:val="007E228F"/>
    <w:rsid w:val="007F0C9F"/>
    <w:rsid w:val="007F23D6"/>
    <w:rsid w:val="007F33A6"/>
    <w:rsid w:val="007F7959"/>
    <w:rsid w:val="0080077C"/>
    <w:rsid w:val="00803DAD"/>
    <w:rsid w:val="00812625"/>
    <w:rsid w:val="00812909"/>
    <w:rsid w:val="008140C7"/>
    <w:rsid w:val="008303BF"/>
    <w:rsid w:val="00832563"/>
    <w:rsid w:val="00841B10"/>
    <w:rsid w:val="00847FFA"/>
    <w:rsid w:val="008501B3"/>
    <w:rsid w:val="00854564"/>
    <w:rsid w:val="00861525"/>
    <w:rsid w:val="008635C5"/>
    <w:rsid w:val="00871174"/>
    <w:rsid w:val="00874EA3"/>
    <w:rsid w:val="00875418"/>
    <w:rsid w:val="008759DA"/>
    <w:rsid w:val="00877903"/>
    <w:rsid w:val="00895A81"/>
    <w:rsid w:val="008A1DD5"/>
    <w:rsid w:val="008A32C9"/>
    <w:rsid w:val="008A7B27"/>
    <w:rsid w:val="008C70CB"/>
    <w:rsid w:val="008D1F93"/>
    <w:rsid w:val="008D6166"/>
    <w:rsid w:val="008E307B"/>
    <w:rsid w:val="008E6630"/>
    <w:rsid w:val="008F0966"/>
    <w:rsid w:val="008F7109"/>
    <w:rsid w:val="0090222A"/>
    <w:rsid w:val="009110FB"/>
    <w:rsid w:val="00913112"/>
    <w:rsid w:val="00915FD3"/>
    <w:rsid w:val="0092472F"/>
    <w:rsid w:val="00930A9B"/>
    <w:rsid w:val="00935591"/>
    <w:rsid w:val="00935E87"/>
    <w:rsid w:val="0094155F"/>
    <w:rsid w:val="00950BC3"/>
    <w:rsid w:val="00952C9F"/>
    <w:rsid w:val="0095687B"/>
    <w:rsid w:val="009628D2"/>
    <w:rsid w:val="009660A3"/>
    <w:rsid w:val="00966369"/>
    <w:rsid w:val="00973618"/>
    <w:rsid w:val="00973B3A"/>
    <w:rsid w:val="009740B2"/>
    <w:rsid w:val="0097420F"/>
    <w:rsid w:val="00975DE3"/>
    <w:rsid w:val="00982BE1"/>
    <w:rsid w:val="00985AB6"/>
    <w:rsid w:val="00986780"/>
    <w:rsid w:val="0099274F"/>
    <w:rsid w:val="0099422A"/>
    <w:rsid w:val="009A6A84"/>
    <w:rsid w:val="009C4C5C"/>
    <w:rsid w:val="009D0042"/>
    <w:rsid w:val="009D3B6B"/>
    <w:rsid w:val="009E206F"/>
    <w:rsid w:val="009E7FF6"/>
    <w:rsid w:val="009F4EA4"/>
    <w:rsid w:val="00A0762C"/>
    <w:rsid w:val="00A111C5"/>
    <w:rsid w:val="00A12DB8"/>
    <w:rsid w:val="00A26E01"/>
    <w:rsid w:val="00A31720"/>
    <w:rsid w:val="00A32B23"/>
    <w:rsid w:val="00A37C7D"/>
    <w:rsid w:val="00A455CD"/>
    <w:rsid w:val="00A472AD"/>
    <w:rsid w:val="00A54FCE"/>
    <w:rsid w:val="00A55B1B"/>
    <w:rsid w:val="00A60F9F"/>
    <w:rsid w:val="00A63825"/>
    <w:rsid w:val="00A64701"/>
    <w:rsid w:val="00A72E02"/>
    <w:rsid w:val="00A8350C"/>
    <w:rsid w:val="00A844C2"/>
    <w:rsid w:val="00A94286"/>
    <w:rsid w:val="00AA0355"/>
    <w:rsid w:val="00AA55A2"/>
    <w:rsid w:val="00AB6B72"/>
    <w:rsid w:val="00AC3B13"/>
    <w:rsid w:val="00AD7644"/>
    <w:rsid w:val="00AE22F3"/>
    <w:rsid w:val="00AF548C"/>
    <w:rsid w:val="00AF61CE"/>
    <w:rsid w:val="00B049C7"/>
    <w:rsid w:val="00B06826"/>
    <w:rsid w:val="00B12014"/>
    <w:rsid w:val="00B224F6"/>
    <w:rsid w:val="00B23D67"/>
    <w:rsid w:val="00B37671"/>
    <w:rsid w:val="00B453A4"/>
    <w:rsid w:val="00B474A9"/>
    <w:rsid w:val="00B5139A"/>
    <w:rsid w:val="00B55401"/>
    <w:rsid w:val="00B55FFC"/>
    <w:rsid w:val="00B67442"/>
    <w:rsid w:val="00B71F62"/>
    <w:rsid w:val="00B74F46"/>
    <w:rsid w:val="00B80595"/>
    <w:rsid w:val="00B837DB"/>
    <w:rsid w:val="00BB23EE"/>
    <w:rsid w:val="00BC2AAA"/>
    <w:rsid w:val="00BC4887"/>
    <w:rsid w:val="00BD054A"/>
    <w:rsid w:val="00BD0C4C"/>
    <w:rsid w:val="00BE1BDB"/>
    <w:rsid w:val="00BE2396"/>
    <w:rsid w:val="00BE240A"/>
    <w:rsid w:val="00BE53F9"/>
    <w:rsid w:val="00BF38E0"/>
    <w:rsid w:val="00BF674F"/>
    <w:rsid w:val="00C131CA"/>
    <w:rsid w:val="00C21A3B"/>
    <w:rsid w:val="00C2728F"/>
    <w:rsid w:val="00C30FF3"/>
    <w:rsid w:val="00C332EA"/>
    <w:rsid w:val="00C336B7"/>
    <w:rsid w:val="00C40522"/>
    <w:rsid w:val="00C45703"/>
    <w:rsid w:val="00C45979"/>
    <w:rsid w:val="00C51DA6"/>
    <w:rsid w:val="00C537A6"/>
    <w:rsid w:val="00C57BC8"/>
    <w:rsid w:val="00C63B1A"/>
    <w:rsid w:val="00C63DA1"/>
    <w:rsid w:val="00C6420E"/>
    <w:rsid w:val="00C716FE"/>
    <w:rsid w:val="00C736D1"/>
    <w:rsid w:val="00C83E10"/>
    <w:rsid w:val="00C85E13"/>
    <w:rsid w:val="00C930D9"/>
    <w:rsid w:val="00CA0131"/>
    <w:rsid w:val="00CA4AE4"/>
    <w:rsid w:val="00CA4F2B"/>
    <w:rsid w:val="00CA51BE"/>
    <w:rsid w:val="00CC0ACD"/>
    <w:rsid w:val="00CC2B67"/>
    <w:rsid w:val="00CC39AD"/>
    <w:rsid w:val="00CD0B23"/>
    <w:rsid w:val="00CD340C"/>
    <w:rsid w:val="00CE25B2"/>
    <w:rsid w:val="00CF1522"/>
    <w:rsid w:val="00CF1600"/>
    <w:rsid w:val="00CF2BEE"/>
    <w:rsid w:val="00CF3571"/>
    <w:rsid w:val="00D01BF8"/>
    <w:rsid w:val="00D1087A"/>
    <w:rsid w:val="00D1127B"/>
    <w:rsid w:val="00D1549D"/>
    <w:rsid w:val="00D158E2"/>
    <w:rsid w:val="00D16CB9"/>
    <w:rsid w:val="00D3698D"/>
    <w:rsid w:val="00D41676"/>
    <w:rsid w:val="00D60249"/>
    <w:rsid w:val="00D66BEE"/>
    <w:rsid w:val="00D75A40"/>
    <w:rsid w:val="00D81305"/>
    <w:rsid w:val="00D84C10"/>
    <w:rsid w:val="00D87D6F"/>
    <w:rsid w:val="00D91C96"/>
    <w:rsid w:val="00D92D10"/>
    <w:rsid w:val="00DA45A3"/>
    <w:rsid w:val="00DB3FCF"/>
    <w:rsid w:val="00DB734F"/>
    <w:rsid w:val="00DC1DCC"/>
    <w:rsid w:val="00DC2923"/>
    <w:rsid w:val="00DC3F91"/>
    <w:rsid w:val="00DC469F"/>
    <w:rsid w:val="00DC6A9D"/>
    <w:rsid w:val="00DD0DE7"/>
    <w:rsid w:val="00DD7DBB"/>
    <w:rsid w:val="00DE0DB8"/>
    <w:rsid w:val="00DE2C01"/>
    <w:rsid w:val="00DE6111"/>
    <w:rsid w:val="00DF69A3"/>
    <w:rsid w:val="00E05319"/>
    <w:rsid w:val="00E109A1"/>
    <w:rsid w:val="00E11685"/>
    <w:rsid w:val="00E143BE"/>
    <w:rsid w:val="00E20DDC"/>
    <w:rsid w:val="00E23EAB"/>
    <w:rsid w:val="00E25450"/>
    <w:rsid w:val="00E37163"/>
    <w:rsid w:val="00E42D53"/>
    <w:rsid w:val="00E464E0"/>
    <w:rsid w:val="00E506CA"/>
    <w:rsid w:val="00E53FE7"/>
    <w:rsid w:val="00E65117"/>
    <w:rsid w:val="00E651BA"/>
    <w:rsid w:val="00E671E0"/>
    <w:rsid w:val="00E7081A"/>
    <w:rsid w:val="00E73275"/>
    <w:rsid w:val="00E87E34"/>
    <w:rsid w:val="00EA1265"/>
    <w:rsid w:val="00EA1609"/>
    <w:rsid w:val="00EA52D6"/>
    <w:rsid w:val="00EB1F63"/>
    <w:rsid w:val="00EC1040"/>
    <w:rsid w:val="00EC4B2B"/>
    <w:rsid w:val="00ED71B0"/>
    <w:rsid w:val="00EF47F0"/>
    <w:rsid w:val="00EF73F8"/>
    <w:rsid w:val="00F0081F"/>
    <w:rsid w:val="00F0651A"/>
    <w:rsid w:val="00F136F9"/>
    <w:rsid w:val="00F3709D"/>
    <w:rsid w:val="00F407B1"/>
    <w:rsid w:val="00F41D42"/>
    <w:rsid w:val="00F43EAB"/>
    <w:rsid w:val="00F45EED"/>
    <w:rsid w:val="00F54977"/>
    <w:rsid w:val="00F602DA"/>
    <w:rsid w:val="00F7342F"/>
    <w:rsid w:val="00F81006"/>
    <w:rsid w:val="00FA1976"/>
    <w:rsid w:val="00FA5DF3"/>
    <w:rsid w:val="00FA66BB"/>
    <w:rsid w:val="00FA7504"/>
    <w:rsid w:val="00FB1D22"/>
    <w:rsid w:val="00FB496F"/>
    <w:rsid w:val="00FC0292"/>
    <w:rsid w:val="00FC1C21"/>
    <w:rsid w:val="00FC4D33"/>
    <w:rsid w:val="00FC4EFB"/>
    <w:rsid w:val="00FD376E"/>
    <w:rsid w:val="00FD55FF"/>
    <w:rsid w:val="00FE2BAB"/>
    <w:rsid w:val="00FF2450"/>
    <w:rsid w:val="00FF2C3B"/>
    <w:rsid w:val="00FF3E14"/>
    <w:rsid w:val="0131545B"/>
    <w:rsid w:val="01572465"/>
    <w:rsid w:val="019D12BF"/>
    <w:rsid w:val="0229FF20"/>
    <w:rsid w:val="022DB872"/>
    <w:rsid w:val="028A1AC6"/>
    <w:rsid w:val="028E17CB"/>
    <w:rsid w:val="029E09E5"/>
    <w:rsid w:val="02EC4176"/>
    <w:rsid w:val="032D9D24"/>
    <w:rsid w:val="036E7A5E"/>
    <w:rsid w:val="0384DC0F"/>
    <w:rsid w:val="03C1EE4D"/>
    <w:rsid w:val="03E4F5F8"/>
    <w:rsid w:val="03FB333C"/>
    <w:rsid w:val="045904D7"/>
    <w:rsid w:val="048FA8ED"/>
    <w:rsid w:val="04A6D888"/>
    <w:rsid w:val="04B5E69A"/>
    <w:rsid w:val="04DEED03"/>
    <w:rsid w:val="0593C411"/>
    <w:rsid w:val="05948B51"/>
    <w:rsid w:val="05BC5763"/>
    <w:rsid w:val="05EE0F41"/>
    <w:rsid w:val="060923AC"/>
    <w:rsid w:val="06637089"/>
    <w:rsid w:val="06AFBD33"/>
    <w:rsid w:val="06E9A0E8"/>
    <w:rsid w:val="07197CAF"/>
    <w:rsid w:val="07629C3D"/>
    <w:rsid w:val="0783210F"/>
    <w:rsid w:val="07BA5A59"/>
    <w:rsid w:val="07C3EE95"/>
    <w:rsid w:val="07CACFAE"/>
    <w:rsid w:val="08896CCA"/>
    <w:rsid w:val="088BF34F"/>
    <w:rsid w:val="09329366"/>
    <w:rsid w:val="0998323B"/>
    <w:rsid w:val="09C49385"/>
    <w:rsid w:val="0A065B33"/>
    <w:rsid w:val="0A5153B4"/>
    <w:rsid w:val="0AB2670A"/>
    <w:rsid w:val="0B28D3F8"/>
    <w:rsid w:val="0B5C72CD"/>
    <w:rsid w:val="0BF08C31"/>
    <w:rsid w:val="0C13C011"/>
    <w:rsid w:val="0C7DDC07"/>
    <w:rsid w:val="0C948B25"/>
    <w:rsid w:val="0CCAC918"/>
    <w:rsid w:val="0CD2922B"/>
    <w:rsid w:val="0CFB04C4"/>
    <w:rsid w:val="0D24388F"/>
    <w:rsid w:val="0DF256EE"/>
    <w:rsid w:val="0E2A19BA"/>
    <w:rsid w:val="0E52BEC4"/>
    <w:rsid w:val="0E541484"/>
    <w:rsid w:val="0EBC63DF"/>
    <w:rsid w:val="0F065252"/>
    <w:rsid w:val="0F09D801"/>
    <w:rsid w:val="0F49EE90"/>
    <w:rsid w:val="0FCA0078"/>
    <w:rsid w:val="0FF2708A"/>
    <w:rsid w:val="10055B7E"/>
    <w:rsid w:val="111A3C7B"/>
    <w:rsid w:val="115BBE76"/>
    <w:rsid w:val="119F74E9"/>
    <w:rsid w:val="1226FA8D"/>
    <w:rsid w:val="12276BD9"/>
    <w:rsid w:val="127DF7BD"/>
    <w:rsid w:val="128C7256"/>
    <w:rsid w:val="12AA4000"/>
    <w:rsid w:val="14145DD7"/>
    <w:rsid w:val="1462F8BA"/>
    <w:rsid w:val="147E898F"/>
    <w:rsid w:val="14F50CD4"/>
    <w:rsid w:val="1515A0EA"/>
    <w:rsid w:val="15A4E39B"/>
    <w:rsid w:val="1604CFA8"/>
    <w:rsid w:val="1681947C"/>
    <w:rsid w:val="16ED5EBF"/>
    <w:rsid w:val="16F0963B"/>
    <w:rsid w:val="17212B4B"/>
    <w:rsid w:val="17CDE623"/>
    <w:rsid w:val="17F92B5A"/>
    <w:rsid w:val="18BC1DFF"/>
    <w:rsid w:val="18D2A7F6"/>
    <w:rsid w:val="18DF800F"/>
    <w:rsid w:val="1907AF35"/>
    <w:rsid w:val="19137630"/>
    <w:rsid w:val="1950BC0E"/>
    <w:rsid w:val="1989FF04"/>
    <w:rsid w:val="1A072A79"/>
    <w:rsid w:val="1A10E770"/>
    <w:rsid w:val="1A562FD5"/>
    <w:rsid w:val="1A8F2CA5"/>
    <w:rsid w:val="1A92CAFC"/>
    <w:rsid w:val="1AF5033E"/>
    <w:rsid w:val="1B3CC90D"/>
    <w:rsid w:val="1C07AD90"/>
    <w:rsid w:val="1D2C7F90"/>
    <w:rsid w:val="1D4AC35B"/>
    <w:rsid w:val="1D4C242D"/>
    <w:rsid w:val="1EDDE921"/>
    <w:rsid w:val="1F0A3007"/>
    <w:rsid w:val="1F7693C8"/>
    <w:rsid w:val="1F8BA86E"/>
    <w:rsid w:val="1FB33702"/>
    <w:rsid w:val="1FE0E6DB"/>
    <w:rsid w:val="2011D084"/>
    <w:rsid w:val="209B8D33"/>
    <w:rsid w:val="2110E168"/>
    <w:rsid w:val="212C80EF"/>
    <w:rsid w:val="213013B3"/>
    <w:rsid w:val="216E6464"/>
    <w:rsid w:val="21C5F2EE"/>
    <w:rsid w:val="21E4A580"/>
    <w:rsid w:val="21EFCE0B"/>
    <w:rsid w:val="21F65E24"/>
    <w:rsid w:val="21F8F6AB"/>
    <w:rsid w:val="21FE8DF2"/>
    <w:rsid w:val="222430F9"/>
    <w:rsid w:val="22830DB7"/>
    <w:rsid w:val="232657E1"/>
    <w:rsid w:val="23782021"/>
    <w:rsid w:val="23B18B63"/>
    <w:rsid w:val="23B2BA91"/>
    <w:rsid w:val="24073155"/>
    <w:rsid w:val="245F8EAF"/>
    <w:rsid w:val="248F0114"/>
    <w:rsid w:val="250728B2"/>
    <w:rsid w:val="253E798D"/>
    <w:rsid w:val="2605D034"/>
    <w:rsid w:val="263B9BCE"/>
    <w:rsid w:val="266E1DE7"/>
    <w:rsid w:val="26BA0BDE"/>
    <w:rsid w:val="26D0B01C"/>
    <w:rsid w:val="26D91391"/>
    <w:rsid w:val="26D9C97A"/>
    <w:rsid w:val="26ED91A8"/>
    <w:rsid w:val="2760895C"/>
    <w:rsid w:val="278220B4"/>
    <w:rsid w:val="286C9402"/>
    <w:rsid w:val="28885AAB"/>
    <w:rsid w:val="28890473"/>
    <w:rsid w:val="2896A4F3"/>
    <w:rsid w:val="28A32771"/>
    <w:rsid w:val="28A6EAF1"/>
    <w:rsid w:val="2978E4DD"/>
    <w:rsid w:val="29868622"/>
    <w:rsid w:val="29AB4B76"/>
    <w:rsid w:val="29EA7291"/>
    <w:rsid w:val="2A4E059C"/>
    <w:rsid w:val="2A88476B"/>
    <w:rsid w:val="2AE39F90"/>
    <w:rsid w:val="2B5FEFA9"/>
    <w:rsid w:val="2BF343CF"/>
    <w:rsid w:val="2C006547"/>
    <w:rsid w:val="2CA585C7"/>
    <w:rsid w:val="2CC71852"/>
    <w:rsid w:val="2CE3E9E3"/>
    <w:rsid w:val="2CF1DBB3"/>
    <w:rsid w:val="2D209E8C"/>
    <w:rsid w:val="2D347EFE"/>
    <w:rsid w:val="2D6998E0"/>
    <w:rsid w:val="2E4EB0A5"/>
    <w:rsid w:val="2E5361F6"/>
    <w:rsid w:val="2E6F657A"/>
    <w:rsid w:val="2E8A567D"/>
    <w:rsid w:val="2E95EFBE"/>
    <w:rsid w:val="2EAE78A8"/>
    <w:rsid w:val="2EB44589"/>
    <w:rsid w:val="2F491215"/>
    <w:rsid w:val="2F8DABFB"/>
    <w:rsid w:val="300511A9"/>
    <w:rsid w:val="30E9FEE8"/>
    <w:rsid w:val="30FC2B0F"/>
    <w:rsid w:val="311BB6B4"/>
    <w:rsid w:val="312A7202"/>
    <w:rsid w:val="31DC19CF"/>
    <w:rsid w:val="31DFC216"/>
    <w:rsid w:val="31E40547"/>
    <w:rsid w:val="31E79631"/>
    <w:rsid w:val="3278FACB"/>
    <w:rsid w:val="327BF4D7"/>
    <w:rsid w:val="329EA121"/>
    <w:rsid w:val="33398E93"/>
    <w:rsid w:val="334099F6"/>
    <w:rsid w:val="335CBBAA"/>
    <w:rsid w:val="337AE8C5"/>
    <w:rsid w:val="33C03DB5"/>
    <w:rsid w:val="346F0B36"/>
    <w:rsid w:val="348D9305"/>
    <w:rsid w:val="34E72C8C"/>
    <w:rsid w:val="352A578B"/>
    <w:rsid w:val="356ADDA3"/>
    <w:rsid w:val="3584BA18"/>
    <w:rsid w:val="35E3EDD6"/>
    <w:rsid w:val="35EA9162"/>
    <w:rsid w:val="35F85CC1"/>
    <w:rsid w:val="3610639F"/>
    <w:rsid w:val="36B48C27"/>
    <w:rsid w:val="3718EB8A"/>
    <w:rsid w:val="3806BAFE"/>
    <w:rsid w:val="38539CFC"/>
    <w:rsid w:val="385B97A5"/>
    <w:rsid w:val="388F0C81"/>
    <w:rsid w:val="38E49B98"/>
    <w:rsid w:val="38F421F0"/>
    <w:rsid w:val="3913B276"/>
    <w:rsid w:val="394DB69E"/>
    <w:rsid w:val="399BFC30"/>
    <w:rsid w:val="39A4CACF"/>
    <w:rsid w:val="39DDA503"/>
    <w:rsid w:val="3B09E420"/>
    <w:rsid w:val="3B44F16A"/>
    <w:rsid w:val="3B7A821C"/>
    <w:rsid w:val="3B8D2723"/>
    <w:rsid w:val="3C1E4F5F"/>
    <w:rsid w:val="3C2176C7"/>
    <w:rsid w:val="3C2DE022"/>
    <w:rsid w:val="3C6C2F03"/>
    <w:rsid w:val="3C6CA259"/>
    <w:rsid w:val="3C6CACCA"/>
    <w:rsid w:val="3C814727"/>
    <w:rsid w:val="3C94FC5F"/>
    <w:rsid w:val="3C963F44"/>
    <w:rsid w:val="3CA3732A"/>
    <w:rsid w:val="3CC13022"/>
    <w:rsid w:val="3D33526A"/>
    <w:rsid w:val="3D39CEF0"/>
    <w:rsid w:val="3DED9E7E"/>
    <w:rsid w:val="3EB179F6"/>
    <w:rsid w:val="3EB18109"/>
    <w:rsid w:val="3EF3A5D9"/>
    <w:rsid w:val="3EFA7C64"/>
    <w:rsid w:val="3F089B0F"/>
    <w:rsid w:val="3F1CDA1F"/>
    <w:rsid w:val="3F4C4F5B"/>
    <w:rsid w:val="3F67D704"/>
    <w:rsid w:val="3F8DFD16"/>
    <w:rsid w:val="3FB019B9"/>
    <w:rsid w:val="403AA25C"/>
    <w:rsid w:val="4041253A"/>
    <w:rsid w:val="40AE402E"/>
    <w:rsid w:val="40CDC790"/>
    <w:rsid w:val="40DF99D9"/>
    <w:rsid w:val="42A2FB18"/>
    <w:rsid w:val="42C90D74"/>
    <w:rsid w:val="42D36370"/>
    <w:rsid w:val="42F385A9"/>
    <w:rsid w:val="430C49C7"/>
    <w:rsid w:val="430E9D1C"/>
    <w:rsid w:val="4383A66B"/>
    <w:rsid w:val="43A14A64"/>
    <w:rsid w:val="44224119"/>
    <w:rsid w:val="44520EDE"/>
    <w:rsid w:val="44C256DD"/>
    <w:rsid w:val="44D64100"/>
    <w:rsid w:val="45831F8D"/>
    <w:rsid w:val="459893B0"/>
    <w:rsid w:val="45BB5F15"/>
    <w:rsid w:val="45E2C017"/>
    <w:rsid w:val="45FD2DF4"/>
    <w:rsid w:val="46021C4F"/>
    <w:rsid w:val="461AFECF"/>
    <w:rsid w:val="465B3134"/>
    <w:rsid w:val="4667BEA0"/>
    <w:rsid w:val="4681658A"/>
    <w:rsid w:val="469F35D0"/>
    <w:rsid w:val="46BD1AFF"/>
    <w:rsid w:val="46CC64AD"/>
    <w:rsid w:val="46DC6B07"/>
    <w:rsid w:val="47230B66"/>
    <w:rsid w:val="4761F70D"/>
    <w:rsid w:val="47BCAD52"/>
    <w:rsid w:val="4801A222"/>
    <w:rsid w:val="48554316"/>
    <w:rsid w:val="488FB23F"/>
    <w:rsid w:val="489505E1"/>
    <w:rsid w:val="48B12D12"/>
    <w:rsid w:val="48B7494E"/>
    <w:rsid w:val="48BEEA21"/>
    <w:rsid w:val="48F9F9C0"/>
    <w:rsid w:val="495B4334"/>
    <w:rsid w:val="49E184A2"/>
    <w:rsid w:val="4A8448D9"/>
    <w:rsid w:val="4A888F94"/>
    <w:rsid w:val="4A8C04B3"/>
    <w:rsid w:val="4ABA3B3D"/>
    <w:rsid w:val="4B34021A"/>
    <w:rsid w:val="4B35C06F"/>
    <w:rsid w:val="4B5F629B"/>
    <w:rsid w:val="4C169260"/>
    <w:rsid w:val="4C2434B0"/>
    <w:rsid w:val="4C52CE1E"/>
    <w:rsid w:val="4CAB450D"/>
    <w:rsid w:val="4CCFD27B"/>
    <w:rsid w:val="4CDC9B4B"/>
    <w:rsid w:val="4CEAD106"/>
    <w:rsid w:val="4D362FD4"/>
    <w:rsid w:val="4D5CED63"/>
    <w:rsid w:val="4D654657"/>
    <w:rsid w:val="4D6EDADF"/>
    <w:rsid w:val="4DA3DA8C"/>
    <w:rsid w:val="4E0442FB"/>
    <w:rsid w:val="4E0DFFE1"/>
    <w:rsid w:val="4E102B31"/>
    <w:rsid w:val="4E235CDF"/>
    <w:rsid w:val="4E2610B4"/>
    <w:rsid w:val="4E38D1CF"/>
    <w:rsid w:val="4E97DCAA"/>
    <w:rsid w:val="4EF8BDC4"/>
    <w:rsid w:val="4FCD3350"/>
    <w:rsid w:val="4FF2992C"/>
    <w:rsid w:val="5059DE07"/>
    <w:rsid w:val="505E11F3"/>
    <w:rsid w:val="5073DB78"/>
    <w:rsid w:val="510089D3"/>
    <w:rsid w:val="51497125"/>
    <w:rsid w:val="51A3439E"/>
    <w:rsid w:val="51F41601"/>
    <w:rsid w:val="51FAD075"/>
    <w:rsid w:val="52106B3D"/>
    <w:rsid w:val="5276271C"/>
    <w:rsid w:val="538F8B44"/>
    <w:rsid w:val="53C20977"/>
    <w:rsid w:val="5431CB1C"/>
    <w:rsid w:val="54457A78"/>
    <w:rsid w:val="5468411A"/>
    <w:rsid w:val="54B5CCA3"/>
    <w:rsid w:val="54E21B7A"/>
    <w:rsid w:val="54ED216C"/>
    <w:rsid w:val="55307935"/>
    <w:rsid w:val="553F2CC3"/>
    <w:rsid w:val="55CEB008"/>
    <w:rsid w:val="55CEC024"/>
    <w:rsid w:val="55E0C8A0"/>
    <w:rsid w:val="55EE8D4B"/>
    <w:rsid w:val="561E0387"/>
    <w:rsid w:val="56A0FBB5"/>
    <w:rsid w:val="56B660CD"/>
    <w:rsid w:val="57000978"/>
    <w:rsid w:val="5703CFA9"/>
    <w:rsid w:val="57744D29"/>
    <w:rsid w:val="57A49A41"/>
    <w:rsid w:val="57B7AF8B"/>
    <w:rsid w:val="57B9A97A"/>
    <w:rsid w:val="57EAEC80"/>
    <w:rsid w:val="5868101C"/>
    <w:rsid w:val="58813879"/>
    <w:rsid w:val="5895D2EC"/>
    <w:rsid w:val="589FA00A"/>
    <w:rsid w:val="58B2A55B"/>
    <w:rsid w:val="58D42B4E"/>
    <w:rsid w:val="59992E3F"/>
    <w:rsid w:val="5A03A2EC"/>
    <w:rsid w:val="5A355D49"/>
    <w:rsid w:val="5A3B706B"/>
    <w:rsid w:val="5A7871CD"/>
    <w:rsid w:val="5A8652E6"/>
    <w:rsid w:val="5B0CE475"/>
    <w:rsid w:val="5B92A978"/>
    <w:rsid w:val="5B9FB0DE"/>
    <w:rsid w:val="5BC53C13"/>
    <w:rsid w:val="5BCB6034"/>
    <w:rsid w:val="5BDDE688"/>
    <w:rsid w:val="5BFBE3E5"/>
    <w:rsid w:val="5C1A3B25"/>
    <w:rsid w:val="5CC1E87F"/>
    <w:rsid w:val="5CD791D7"/>
    <w:rsid w:val="5D0D384F"/>
    <w:rsid w:val="5D46F30A"/>
    <w:rsid w:val="5D9FC593"/>
    <w:rsid w:val="5DAA77D6"/>
    <w:rsid w:val="5E03D902"/>
    <w:rsid w:val="5E1A8540"/>
    <w:rsid w:val="5E5501D1"/>
    <w:rsid w:val="5E81FDFD"/>
    <w:rsid w:val="5EAD3E69"/>
    <w:rsid w:val="5F0EE18E"/>
    <w:rsid w:val="5F2FF0E8"/>
    <w:rsid w:val="5F93C0CF"/>
    <w:rsid w:val="606656FD"/>
    <w:rsid w:val="60A078EF"/>
    <w:rsid w:val="60E5FCAD"/>
    <w:rsid w:val="61231CF5"/>
    <w:rsid w:val="615BABC3"/>
    <w:rsid w:val="618D753B"/>
    <w:rsid w:val="61FA9AF5"/>
    <w:rsid w:val="62767CC2"/>
    <w:rsid w:val="629DACDB"/>
    <w:rsid w:val="62C0B67D"/>
    <w:rsid w:val="63389213"/>
    <w:rsid w:val="6389C528"/>
    <w:rsid w:val="6396A049"/>
    <w:rsid w:val="647E2928"/>
    <w:rsid w:val="648F36D7"/>
    <w:rsid w:val="651A83C5"/>
    <w:rsid w:val="65289651"/>
    <w:rsid w:val="652F1C09"/>
    <w:rsid w:val="6542D701"/>
    <w:rsid w:val="658E6153"/>
    <w:rsid w:val="659DB60E"/>
    <w:rsid w:val="65DD65BB"/>
    <w:rsid w:val="65E7F8B4"/>
    <w:rsid w:val="65E8091E"/>
    <w:rsid w:val="65FBD842"/>
    <w:rsid w:val="66F6C9CA"/>
    <w:rsid w:val="67DFD6EA"/>
    <w:rsid w:val="67ECE07F"/>
    <w:rsid w:val="67FF4691"/>
    <w:rsid w:val="68387DFD"/>
    <w:rsid w:val="68BDB15A"/>
    <w:rsid w:val="68CB8AA4"/>
    <w:rsid w:val="68CDEB43"/>
    <w:rsid w:val="69215539"/>
    <w:rsid w:val="6968E818"/>
    <w:rsid w:val="69CA243C"/>
    <w:rsid w:val="6A37B73B"/>
    <w:rsid w:val="6A5DB584"/>
    <w:rsid w:val="6A90F53D"/>
    <w:rsid w:val="6A968548"/>
    <w:rsid w:val="6ABC455C"/>
    <w:rsid w:val="6B066F20"/>
    <w:rsid w:val="6B5CDEA1"/>
    <w:rsid w:val="6B84002F"/>
    <w:rsid w:val="6BA96D21"/>
    <w:rsid w:val="6C2E56BB"/>
    <w:rsid w:val="6CB678AE"/>
    <w:rsid w:val="6D2FAA3B"/>
    <w:rsid w:val="6D89EB18"/>
    <w:rsid w:val="6D91F83E"/>
    <w:rsid w:val="6D98CA83"/>
    <w:rsid w:val="6DAA06C3"/>
    <w:rsid w:val="6DCD56BE"/>
    <w:rsid w:val="6E86AF99"/>
    <w:rsid w:val="6E8E2BD0"/>
    <w:rsid w:val="6F6D6FBE"/>
    <w:rsid w:val="6F88F109"/>
    <w:rsid w:val="70619587"/>
    <w:rsid w:val="70E9462A"/>
    <w:rsid w:val="71A2546D"/>
    <w:rsid w:val="71BDEE26"/>
    <w:rsid w:val="71BFF7F1"/>
    <w:rsid w:val="71CCC90D"/>
    <w:rsid w:val="7208EA98"/>
    <w:rsid w:val="7241382F"/>
    <w:rsid w:val="72493E57"/>
    <w:rsid w:val="7251DF84"/>
    <w:rsid w:val="727B1CDF"/>
    <w:rsid w:val="729355FA"/>
    <w:rsid w:val="72A440FE"/>
    <w:rsid w:val="72AF53ED"/>
    <w:rsid w:val="72E50D40"/>
    <w:rsid w:val="7327B353"/>
    <w:rsid w:val="733C3D58"/>
    <w:rsid w:val="736AE11A"/>
    <w:rsid w:val="739003DE"/>
    <w:rsid w:val="744C5151"/>
    <w:rsid w:val="74B8E17B"/>
    <w:rsid w:val="74C79191"/>
    <w:rsid w:val="74DC0C28"/>
    <w:rsid w:val="74E0DCB9"/>
    <w:rsid w:val="754105E3"/>
    <w:rsid w:val="754B7C17"/>
    <w:rsid w:val="75931EED"/>
    <w:rsid w:val="7635263A"/>
    <w:rsid w:val="7667CF4C"/>
    <w:rsid w:val="76A363D4"/>
    <w:rsid w:val="76C1FD5D"/>
    <w:rsid w:val="77107352"/>
    <w:rsid w:val="771E97B2"/>
    <w:rsid w:val="774B5EDE"/>
    <w:rsid w:val="77503A31"/>
    <w:rsid w:val="77795367"/>
    <w:rsid w:val="778601F6"/>
    <w:rsid w:val="77B65DAD"/>
    <w:rsid w:val="77C4FA84"/>
    <w:rsid w:val="7819C4F2"/>
    <w:rsid w:val="7846A167"/>
    <w:rsid w:val="784AEF28"/>
    <w:rsid w:val="7859B071"/>
    <w:rsid w:val="788FA677"/>
    <w:rsid w:val="788FD1CA"/>
    <w:rsid w:val="788FF47B"/>
    <w:rsid w:val="789B0E1C"/>
    <w:rsid w:val="794067AC"/>
    <w:rsid w:val="79E721B9"/>
    <w:rsid w:val="7A10C6B5"/>
    <w:rsid w:val="7A113C13"/>
    <w:rsid w:val="7A210A71"/>
    <w:rsid w:val="7A9E733D"/>
    <w:rsid w:val="7B2BA7D5"/>
    <w:rsid w:val="7B349997"/>
    <w:rsid w:val="7BAFD319"/>
    <w:rsid w:val="7BB54C67"/>
    <w:rsid w:val="7BF6325A"/>
    <w:rsid w:val="7C5BF198"/>
    <w:rsid w:val="7C7BEBE5"/>
    <w:rsid w:val="7CD2181E"/>
    <w:rsid w:val="7CDB6A93"/>
    <w:rsid w:val="7CE8D0FA"/>
    <w:rsid w:val="7D55E51A"/>
    <w:rsid w:val="7D98C1EF"/>
    <w:rsid w:val="7DA7F829"/>
    <w:rsid w:val="7DD0935F"/>
    <w:rsid w:val="7E9BF259"/>
    <w:rsid w:val="7EB0D9DA"/>
    <w:rsid w:val="7EE47975"/>
    <w:rsid w:val="7EF50F83"/>
    <w:rsid w:val="7FF1B46E"/>
    <w:rsid w:val="7FF66F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0AE3B2A3-1451-4395-8D9B-FC10EBAC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6"/>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7"/>
      </w:numPr>
    </w:pPr>
  </w:style>
  <w:style w:type="paragraph" w:customStyle="1" w:styleId="NumberedParagraph">
    <w:name w:val="Numbered Paragraph"/>
    <w:basedOn w:val="ListParagraph"/>
    <w:qFormat/>
    <w:rsid w:val="00F54977"/>
    <w:pPr>
      <w:numPr>
        <w:numId w:val="8"/>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paragraph" w:customStyle="1" w:styleId="MediumGrid1-Accent21">
    <w:name w:val="Medium Grid 1 - Accent 21"/>
    <w:basedOn w:val="Normal"/>
    <w:uiPriority w:val="34"/>
    <w:qFormat/>
    <w:rsid w:val="002C0E05"/>
    <w:pPr>
      <w:spacing w:before="0" w:after="200" w:line="276" w:lineRule="auto"/>
      <w:ind w:left="720"/>
      <w:contextualSpacing/>
    </w:pPr>
    <w:rPr>
      <w:rFonts w:ascii="Calibri" w:eastAsia="Calibri" w:hAnsi="Calibri" w:cs="Times New Roman"/>
      <w:color w:val="auto"/>
      <w:sz w:val="22"/>
      <w:szCs w:val="22"/>
    </w:rPr>
  </w:style>
  <w:style w:type="paragraph" w:customStyle="1" w:styleId="paragraph">
    <w:name w:val="paragraph"/>
    <w:basedOn w:val="Normal"/>
    <w:rsid w:val="003C4A9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C4A95"/>
  </w:style>
  <w:style w:type="character" w:customStyle="1" w:styleId="scxw32244372">
    <w:name w:val="scxw32244372"/>
    <w:basedOn w:val="DefaultParagraphFont"/>
    <w:rsid w:val="003C4A95"/>
  </w:style>
  <w:style w:type="character" w:customStyle="1" w:styleId="eop">
    <w:name w:val="eop"/>
    <w:basedOn w:val="DefaultParagraphFont"/>
    <w:rsid w:val="003C4A95"/>
  </w:style>
  <w:style w:type="paragraph" w:styleId="CommentText">
    <w:name w:val="annotation text"/>
    <w:basedOn w:val="Normal"/>
    <w:link w:val="CommentTextChar"/>
    <w:uiPriority w:val="99"/>
    <w:unhideWhenUsed/>
    <w:rsid w:val="004D2F8D"/>
    <w:pPr>
      <w:spacing w:line="240" w:lineRule="auto"/>
    </w:pPr>
    <w:rPr>
      <w:sz w:val="20"/>
      <w:szCs w:val="20"/>
    </w:rPr>
  </w:style>
  <w:style w:type="character" w:customStyle="1" w:styleId="CommentTextChar">
    <w:name w:val="Comment Text Char"/>
    <w:basedOn w:val="DefaultParagraphFont"/>
    <w:link w:val="CommentText"/>
    <w:uiPriority w:val="99"/>
    <w:rsid w:val="004D2F8D"/>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4D2F8D"/>
    <w:rPr>
      <w:b/>
      <w:bCs/>
    </w:rPr>
  </w:style>
  <w:style w:type="character" w:customStyle="1" w:styleId="CommentSubjectChar">
    <w:name w:val="Comment Subject Char"/>
    <w:basedOn w:val="CommentTextChar"/>
    <w:link w:val="CommentSubject"/>
    <w:uiPriority w:val="99"/>
    <w:semiHidden/>
    <w:rsid w:val="004D2F8D"/>
    <w:rPr>
      <w:b/>
      <w:bCs/>
      <w:color w:val="413832" w:themeColor="text1"/>
      <w:sz w:val="20"/>
      <w:szCs w:val="20"/>
    </w:rPr>
  </w:style>
  <w:style w:type="paragraph" w:styleId="Revision">
    <w:name w:val="Revision"/>
    <w:hidden/>
    <w:uiPriority w:val="99"/>
    <w:semiHidden/>
    <w:rsid w:val="004D2F8D"/>
    <w:rPr>
      <w:color w:val="413832" w:themeColor="text1"/>
      <w:sz w:val="21"/>
      <w:szCs w:val="21"/>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locked/>
    <w:rsid w:val="002E079A"/>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3945">
      <w:bodyDiv w:val="1"/>
      <w:marLeft w:val="0"/>
      <w:marRight w:val="0"/>
      <w:marTop w:val="0"/>
      <w:marBottom w:val="0"/>
      <w:divBdr>
        <w:top w:val="none" w:sz="0" w:space="0" w:color="auto"/>
        <w:left w:val="none" w:sz="0" w:space="0" w:color="auto"/>
        <w:bottom w:val="none" w:sz="0" w:space="0" w:color="auto"/>
        <w:right w:val="none" w:sz="0" w:space="0" w:color="auto"/>
      </w:divBdr>
      <w:divsChild>
        <w:div w:id="150568013">
          <w:marLeft w:val="0"/>
          <w:marRight w:val="0"/>
          <w:marTop w:val="0"/>
          <w:marBottom w:val="0"/>
          <w:divBdr>
            <w:top w:val="none" w:sz="0" w:space="0" w:color="auto"/>
            <w:left w:val="none" w:sz="0" w:space="0" w:color="auto"/>
            <w:bottom w:val="none" w:sz="0" w:space="0" w:color="auto"/>
            <w:right w:val="none" w:sz="0" w:space="0" w:color="auto"/>
          </w:divBdr>
        </w:div>
        <w:div w:id="802309544">
          <w:marLeft w:val="0"/>
          <w:marRight w:val="0"/>
          <w:marTop w:val="0"/>
          <w:marBottom w:val="0"/>
          <w:divBdr>
            <w:top w:val="none" w:sz="0" w:space="0" w:color="auto"/>
            <w:left w:val="none" w:sz="0" w:space="0" w:color="auto"/>
            <w:bottom w:val="none" w:sz="0" w:space="0" w:color="auto"/>
            <w:right w:val="none" w:sz="0" w:space="0" w:color="auto"/>
          </w:divBdr>
        </w:div>
        <w:div w:id="876091648">
          <w:marLeft w:val="0"/>
          <w:marRight w:val="0"/>
          <w:marTop w:val="0"/>
          <w:marBottom w:val="0"/>
          <w:divBdr>
            <w:top w:val="none" w:sz="0" w:space="0" w:color="auto"/>
            <w:left w:val="none" w:sz="0" w:space="0" w:color="auto"/>
            <w:bottom w:val="none" w:sz="0" w:space="0" w:color="auto"/>
            <w:right w:val="none" w:sz="0" w:space="0" w:color="auto"/>
          </w:divBdr>
        </w:div>
        <w:div w:id="918757623">
          <w:marLeft w:val="0"/>
          <w:marRight w:val="0"/>
          <w:marTop w:val="0"/>
          <w:marBottom w:val="0"/>
          <w:divBdr>
            <w:top w:val="none" w:sz="0" w:space="0" w:color="auto"/>
            <w:left w:val="none" w:sz="0" w:space="0" w:color="auto"/>
            <w:bottom w:val="none" w:sz="0" w:space="0" w:color="auto"/>
            <w:right w:val="none" w:sz="0" w:space="0" w:color="auto"/>
          </w:divBdr>
        </w:div>
        <w:div w:id="1424372543">
          <w:marLeft w:val="0"/>
          <w:marRight w:val="0"/>
          <w:marTop w:val="0"/>
          <w:marBottom w:val="0"/>
          <w:divBdr>
            <w:top w:val="none" w:sz="0" w:space="0" w:color="auto"/>
            <w:left w:val="none" w:sz="0" w:space="0" w:color="auto"/>
            <w:bottom w:val="none" w:sz="0" w:space="0" w:color="auto"/>
            <w:right w:val="none" w:sz="0" w:space="0" w:color="auto"/>
          </w:divBdr>
        </w:div>
      </w:divsChild>
    </w:div>
    <w:div w:id="1584102437">
      <w:bodyDiv w:val="1"/>
      <w:marLeft w:val="0"/>
      <w:marRight w:val="0"/>
      <w:marTop w:val="0"/>
      <w:marBottom w:val="0"/>
      <w:divBdr>
        <w:top w:val="none" w:sz="0" w:space="0" w:color="auto"/>
        <w:left w:val="none" w:sz="0" w:space="0" w:color="auto"/>
        <w:bottom w:val="none" w:sz="0" w:space="0" w:color="auto"/>
        <w:right w:val="none" w:sz="0" w:space="0" w:color="auto"/>
      </w:divBdr>
      <w:divsChild>
        <w:div w:id="301273396">
          <w:marLeft w:val="0"/>
          <w:marRight w:val="0"/>
          <w:marTop w:val="0"/>
          <w:marBottom w:val="0"/>
          <w:divBdr>
            <w:top w:val="none" w:sz="0" w:space="0" w:color="auto"/>
            <w:left w:val="none" w:sz="0" w:space="0" w:color="auto"/>
            <w:bottom w:val="none" w:sz="0" w:space="0" w:color="auto"/>
            <w:right w:val="none" w:sz="0" w:space="0" w:color="auto"/>
          </w:divBdr>
          <w:divsChild>
            <w:div w:id="865631398">
              <w:marLeft w:val="-75"/>
              <w:marRight w:val="0"/>
              <w:marTop w:val="30"/>
              <w:marBottom w:val="30"/>
              <w:divBdr>
                <w:top w:val="none" w:sz="0" w:space="0" w:color="auto"/>
                <w:left w:val="none" w:sz="0" w:space="0" w:color="auto"/>
                <w:bottom w:val="none" w:sz="0" w:space="0" w:color="auto"/>
                <w:right w:val="none" w:sz="0" w:space="0" w:color="auto"/>
              </w:divBdr>
              <w:divsChild>
                <w:div w:id="253709503">
                  <w:marLeft w:val="0"/>
                  <w:marRight w:val="0"/>
                  <w:marTop w:val="0"/>
                  <w:marBottom w:val="0"/>
                  <w:divBdr>
                    <w:top w:val="none" w:sz="0" w:space="0" w:color="auto"/>
                    <w:left w:val="none" w:sz="0" w:space="0" w:color="auto"/>
                    <w:bottom w:val="none" w:sz="0" w:space="0" w:color="auto"/>
                    <w:right w:val="none" w:sz="0" w:space="0" w:color="auto"/>
                  </w:divBdr>
                  <w:divsChild>
                    <w:div w:id="899903836">
                      <w:marLeft w:val="0"/>
                      <w:marRight w:val="0"/>
                      <w:marTop w:val="0"/>
                      <w:marBottom w:val="0"/>
                      <w:divBdr>
                        <w:top w:val="none" w:sz="0" w:space="0" w:color="auto"/>
                        <w:left w:val="none" w:sz="0" w:space="0" w:color="auto"/>
                        <w:bottom w:val="none" w:sz="0" w:space="0" w:color="auto"/>
                        <w:right w:val="none" w:sz="0" w:space="0" w:color="auto"/>
                      </w:divBdr>
                    </w:div>
                  </w:divsChild>
                </w:div>
                <w:div w:id="347218451">
                  <w:marLeft w:val="0"/>
                  <w:marRight w:val="0"/>
                  <w:marTop w:val="0"/>
                  <w:marBottom w:val="0"/>
                  <w:divBdr>
                    <w:top w:val="none" w:sz="0" w:space="0" w:color="auto"/>
                    <w:left w:val="none" w:sz="0" w:space="0" w:color="auto"/>
                    <w:bottom w:val="none" w:sz="0" w:space="0" w:color="auto"/>
                    <w:right w:val="none" w:sz="0" w:space="0" w:color="auto"/>
                  </w:divBdr>
                  <w:divsChild>
                    <w:div w:id="939525284">
                      <w:marLeft w:val="0"/>
                      <w:marRight w:val="0"/>
                      <w:marTop w:val="0"/>
                      <w:marBottom w:val="0"/>
                      <w:divBdr>
                        <w:top w:val="none" w:sz="0" w:space="0" w:color="auto"/>
                        <w:left w:val="none" w:sz="0" w:space="0" w:color="auto"/>
                        <w:bottom w:val="none" w:sz="0" w:space="0" w:color="auto"/>
                        <w:right w:val="none" w:sz="0" w:space="0" w:color="auto"/>
                      </w:divBdr>
                    </w:div>
                  </w:divsChild>
                </w:div>
                <w:div w:id="594634029">
                  <w:marLeft w:val="0"/>
                  <w:marRight w:val="0"/>
                  <w:marTop w:val="0"/>
                  <w:marBottom w:val="0"/>
                  <w:divBdr>
                    <w:top w:val="none" w:sz="0" w:space="0" w:color="auto"/>
                    <w:left w:val="none" w:sz="0" w:space="0" w:color="auto"/>
                    <w:bottom w:val="none" w:sz="0" w:space="0" w:color="auto"/>
                    <w:right w:val="none" w:sz="0" w:space="0" w:color="auto"/>
                  </w:divBdr>
                  <w:divsChild>
                    <w:div w:id="894127627">
                      <w:marLeft w:val="0"/>
                      <w:marRight w:val="0"/>
                      <w:marTop w:val="0"/>
                      <w:marBottom w:val="0"/>
                      <w:divBdr>
                        <w:top w:val="none" w:sz="0" w:space="0" w:color="auto"/>
                        <w:left w:val="none" w:sz="0" w:space="0" w:color="auto"/>
                        <w:bottom w:val="none" w:sz="0" w:space="0" w:color="auto"/>
                        <w:right w:val="none" w:sz="0" w:space="0" w:color="auto"/>
                      </w:divBdr>
                    </w:div>
                  </w:divsChild>
                </w:div>
                <w:div w:id="656764166">
                  <w:marLeft w:val="0"/>
                  <w:marRight w:val="0"/>
                  <w:marTop w:val="0"/>
                  <w:marBottom w:val="0"/>
                  <w:divBdr>
                    <w:top w:val="none" w:sz="0" w:space="0" w:color="auto"/>
                    <w:left w:val="none" w:sz="0" w:space="0" w:color="auto"/>
                    <w:bottom w:val="none" w:sz="0" w:space="0" w:color="auto"/>
                    <w:right w:val="none" w:sz="0" w:space="0" w:color="auto"/>
                  </w:divBdr>
                  <w:divsChild>
                    <w:div w:id="1314800005">
                      <w:marLeft w:val="0"/>
                      <w:marRight w:val="0"/>
                      <w:marTop w:val="0"/>
                      <w:marBottom w:val="0"/>
                      <w:divBdr>
                        <w:top w:val="none" w:sz="0" w:space="0" w:color="auto"/>
                        <w:left w:val="none" w:sz="0" w:space="0" w:color="auto"/>
                        <w:bottom w:val="none" w:sz="0" w:space="0" w:color="auto"/>
                        <w:right w:val="none" w:sz="0" w:space="0" w:color="auto"/>
                      </w:divBdr>
                    </w:div>
                  </w:divsChild>
                </w:div>
                <w:div w:id="807433177">
                  <w:marLeft w:val="0"/>
                  <w:marRight w:val="0"/>
                  <w:marTop w:val="0"/>
                  <w:marBottom w:val="0"/>
                  <w:divBdr>
                    <w:top w:val="none" w:sz="0" w:space="0" w:color="auto"/>
                    <w:left w:val="none" w:sz="0" w:space="0" w:color="auto"/>
                    <w:bottom w:val="none" w:sz="0" w:space="0" w:color="auto"/>
                    <w:right w:val="none" w:sz="0" w:space="0" w:color="auto"/>
                  </w:divBdr>
                  <w:divsChild>
                    <w:div w:id="56785109">
                      <w:marLeft w:val="0"/>
                      <w:marRight w:val="0"/>
                      <w:marTop w:val="0"/>
                      <w:marBottom w:val="0"/>
                      <w:divBdr>
                        <w:top w:val="none" w:sz="0" w:space="0" w:color="auto"/>
                        <w:left w:val="none" w:sz="0" w:space="0" w:color="auto"/>
                        <w:bottom w:val="none" w:sz="0" w:space="0" w:color="auto"/>
                        <w:right w:val="none" w:sz="0" w:space="0" w:color="auto"/>
                      </w:divBdr>
                    </w:div>
                  </w:divsChild>
                </w:div>
                <w:div w:id="1424885528">
                  <w:marLeft w:val="0"/>
                  <w:marRight w:val="0"/>
                  <w:marTop w:val="0"/>
                  <w:marBottom w:val="0"/>
                  <w:divBdr>
                    <w:top w:val="none" w:sz="0" w:space="0" w:color="auto"/>
                    <w:left w:val="none" w:sz="0" w:space="0" w:color="auto"/>
                    <w:bottom w:val="none" w:sz="0" w:space="0" w:color="auto"/>
                    <w:right w:val="none" w:sz="0" w:space="0" w:color="auto"/>
                  </w:divBdr>
                  <w:divsChild>
                    <w:div w:id="2077430087">
                      <w:marLeft w:val="0"/>
                      <w:marRight w:val="0"/>
                      <w:marTop w:val="0"/>
                      <w:marBottom w:val="0"/>
                      <w:divBdr>
                        <w:top w:val="none" w:sz="0" w:space="0" w:color="auto"/>
                        <w:left w:val="none" w:sz="0" w:space="0" w:color="auto"/>
                        <w:bottom w:val="none" w:sz="0" w:space="0" w:color="auto"/>
                        <w:right w:val="none" w:sz="0" w:space="0" w:color="auto"/>
                      </w:divBdr>
                    </w:div>
                  </w:divsChild>
                </w:div>
                <w:div w:id="1732532746">
                  <w:marLeft w:val="0"/>
                  <w:marRight w:val="0"/>
                  <w:marTop w:val="0"/>
                  <w:marBottom w:val="0"/>
                  <w:divBdr>
                    <w:top w:val="none" w:sz="0" w:space="0" w:color="auto"/>
                    <w:left w:val="none" w:sz="0" w:space="0" w:color="auto"/>
                    <w:bottom w:val="none" w:sz="0" w:space="0" w:color="auto"/>
                    <w:right w:val="none" w:sz="0" w:space="0" w:color="auto"/>
                  </w:divBdr>
                  <w:divsChild>
                    <w:div w:id="819464429">
                      <w:marLeft w:val="0"/>
                      <w:marRight w:val="0"/>
                      <w:marTop w:val="0"/>
                      <w:marBottom w:val="0"/>
                      <w:divBdr>
                        <w:top w:val="none" w:sz="0" w:space="0" w:color="auto"/>
                        <w:left w:val="none" w:sz="0" w:space="0" w:color="auto"/>
                        <w:bottom w:val="none" w:sz="0" w:space="0" w:color="auto"/>
                        <w:right w:val="none" w:sz="0" w:space="0" w:color="auto"/>
                      </w:divBdr>
                    </w:div>
                  </w:divsChild>
                </w:div>
                <w:div w:id="1808664386">
                  <w:marLeft w:val="0"/>
                  <w:marRight w:val="0"/>
                  <w:marTop w:val="0"/>
                  <w:marBottom w:val="0"/>
                  <w:divBdr>
                    <w:top w:val="none" w:sz="0" w:space="0" w:color="auto"/>
                    <w:left w:val="none" w:sz="0" w:space="0" w:color="auto"/>
                    <w:bottom w:val="none" w:sz="0" w:space="0" w:color="auto"/>
                    <w:right w:val="none" w:sz="0" w:space="0" w:color="auto"/>
                  </w:divBdr>
                  <w:divsChild>
                    <w:div w:id="338312015">
                      <w:marLeft w:val="0"/>
                      <w:marRight w:val="0"/>
                      <w:marTop w:val="0"/>
                      <w:marBottom w:val="0"/>
                      <w:divBdr>
                        <w:top w:val="none" w:sz="0" w:space="0" w:color="auto"/>
                        <w:left w:val="none" w:sz="0" w:space="0" w:color="auto"/>
                        <w:bottom w:val="none" w:sz="0" w:space="0" w:color="auto"/>
                        <w:right w:val="none" w:sz="0" w:space="0" w:color="auto"/>
                      </w:divBdr>
                    </w:div>
                  </w:divsChild>
                </w:div>
                <w:div w:id="1836219158">
                  <w:marLeft w:val="0"/>
                  <w:marRight w:val="0"/>
                  <w:marTop w:val="0"/>
                  <w:marBottom w:val="0"/>
                  <w:divBdr>
                    <w:top w:val="none" w:sz="0" w:space="0" w:color="auto"/>
                    <w:left w:val="none" w:sz="0" w:space="0" w:color="auto"/>
                    <w:bottom w:val="none" w:sz="0" w:space="0" w:color="auto"/>
                    <w:right w:val="none" w:sz="0" w:space="0" w:color="auto"/>
                  </w:divBdr>
                  <w:divsChild>
                    <w:div w:id="1974368090">
                      <w:marLeft w:val="0"/>
                      <w:marRight w:val="0"/>
                      <w:marTop w:val="0"/>
                      <w:marBottom w:val="0"/>
                      <w:divBdr>
                        <w:top w:val="none" w:sz="0" w:space="0" w:color="auto"/>
                        <w:left w:val="none" w:sz="0" w:space="0" w:color="auto"/>
                        <w:bottom w:val="none" w:sz="0" w:space="0" w:color="auto"/>
                        <w:right w:val="none" w:sz="0" w:space="0" w:color="auto"/>
                      </w:divBdr>
                    </w:div>
                  </w:divsChild>
                </w:div>
                <w:div w:id="2083136289">
                  <w:marLeft w:val="0"/>
                  <w:marRight w:val="0"/>
                  <w:marTop w:val="0"/>
                  <w:marBottom w:val="0"/>
                  <w:divBdr>
                    <w:top w:val="none" w:sz="0" w:space="0" w:color="auto"/>
                    <w:left w:val="none" w:sz="0" w:space="0" w:color="auto"/>
                    <w:bottom w:val="none" w:sz="0" w:space="0" w:color="auto"/>
                    <w:right w:val="none" w:sz="0" w:space="0" w:color="auto"/>
                  </w:divBdr>
                  <w:divsChild>
                    <w:div w:id="1948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7756">
          <w:marLeft w:val="0"/>
          <w:marRight w:val="0"/>
          <w:marTop w:val="0"/>
          <w:marBottom w:val="0"/>
          <w:divBdr>
            <w:top w:val="none" w:sz="0" w:space="0" w:color="auto"/>
            <w:left w:val="none" w:sz="0" w:space="0" w:color="auto"/>
            <w:bottom w:val="none" w:sz="0" w:space="0" w:color="auto"/>
            <w:right w:val="none" w:sz="0" w:space="0" w:color="auto"/>
          </w:divBdr>
        </w:div>
        <w:div w:id="1957710280">
          <w:marLeft w:val="0"/>
          <w:marRight w:val="0"/>
          <w:marTop w:val="0"/>
          <w:marBottom w:val="0"/>
          <w:divBdr>
            <w:top w:val="none" w:sz="0" w:space="0" w:color="auto"/>
            <w:left w:val="none" w:sz="0" w:space="0" w:color="auto"/>
            <w:bottom w:val="none" w:sz="0" w:space="0" w:color="auto"/>
            <w:right w:val="none" w:sz="0" w:space="0" w:color="auto"/>
          </w:divBdr>
        </w:div>
        <w:div w:id="2099251653">
          <w:marLeft w:val="0"/>
          <w:marRight w:val="0"/>
          <w:marTop w:val="0"/>
          <w:marBottom w:val="0"/>
          <w:divBdr>
            <w:top w:val="none" w:sz="0" w:space="0" w:color="auto"/>
            <w:left w:val="none" w:sz="0" w:space="0" w:color="auto"/>
            <w:bottom w:val="none" w:sz="0" w:space="0" w:color="auto"/>
            <w:right w:val="none" w:sz="0" w:space="0" w:color="auto"/>
          </w:divBdr>
          <w:divsChild>
            <w:div w:id="262149511">
              <w:marLeft w:val="-75"/>
              <w:marRight w:val="0"/>
              <w:marTop w:val="30"/>
              <w:marBottom w:val="30"/>
              <w:divBdr>
                <w:top w:val="none" w:sz="0" w:space="0" w:color="auto"/>
                <w:left w:val="none" w:sz="0" w:space="0" w:color="auto"/>
                <w:bottom w:val="none" w:sz="0" w:space="0" w:color="auto"/>
                <w:right w:val="none" w:sz="0" w:space="0" w:color="auto"/>
              </w:divBdr>
              <w:divsChild>
                <w:div w:id="1112699909">
                  <w:marLeft w:val="0"/>
                  <w:marRight w:val="0"/>
                  <w:marTop w:val="0"/>
                  <w:marBottom w:val="0"/>
                  <w:divBdr>
                    <w:top w:val="none" w:sz="0" w:space="0" w:color="auto"/>
                    <w:left w:val="none" w:sz="0" w:space="0" w:color="auto"/>
                    <w:bottom w:val="none" w:sz="0" w:space="0" w:color="auto"/>
                    <w:right w:val="none" w:sz="0" w:space="0" w:color="auto"/>
                  </w:divBdr>
                  <w:divsChild>
                    <w:div w:id="1487624760">
                      <w:marLeft w:val="0"/>
                      <w:marRight w:val="0"/>
                      <w:marTop w:val="0"/>
                      <w:marBottom w:val="0"/>
                      <w:divBdr>
                        <w:top w:val="none" w:sz="0" w:space="0" w:color="auto"/>
                        <w:left w:val="none" w:sz="0" w:space="0" w:color="auto"/>
                        <w:bottom w:val="none" w:sz="0" w:space="0" w:color="auto"/>
                        <w:right w:val="none" w:sz="0" w:space="0" w:color="auto"/>
                      </w:divBdr>
                    </w:div>
                  </w:divsChild>
                </w:div>
                <w:div w:id="1564373104">
                  <w:marLeft w:val="0"/>
                  <w:marRight w:val="0"/>
                  <w:marTop w:val="0"/>
                  <w:marBottom w:val="0"/>
                  <w:divBdr>
                    <w:top w:val="none" w:sz="0" w:space="0" w:color="auto"/>
                    <w:left w:val="none" w:sz="0" w:space="0" w:color="auto"/>
                    <w:bottom w:val="none" w:sz="0" w:space="0" w:color="auto"/>
                    <w:right w:val="none" w:sz="0" w:space="0" w:color="auto"/>
                  </w:divBdr>
                  <w:divsChild>
                    <w:div w:id="637078114">
                      <w:marLeft w:val="0"/>
                      <w:marRight w:val="0"/>
                      <w:marTop w:val="0"/>
                      <w:marBottom w:val="0"/>
                      <w:divBdr>
                        <w:top w:val="none" w:sz="0" w:space="0" w:color="auto"/>
                        <w:left w:val="none" w:sz="0" w:space="0" w:color="auto"/>
                        <w:bottom w:val="none" w:sz="0" w:space="0" w:color="auto"/>
                        <w:right w:val="none" w:sz="0" w:space="0" w:color="auto"/>
                      </w:divBdr>
                    </w:div>
                  </w:divsChild>
                </w:div>
                <w:div w:id="1808619807">
                  <w:marLeft w:val="0"/>
                  <w:marRight w:val="0"/>
                  <w:marTop w:val="0"/>
                  <w:marBottom w:val="0"/>
                  <w:divBdr>
                    <w:top w:val="none" w:sz="0" w:space="0" w:color="auto"/>
                    <w:left w:val="none" w:sz="0" w:space="0" w:color="auto"/>
                    <w:bottom w:val="none" w:sz="0" w:space="0" w:color="auto"/>
                    <w:right w:val="none" w:sz="0" w:space="0" w:color="auto"/>
                  </w:divBdr>
                  <w:divsChild>
                    <w:div w:id="1696997184">
                      <w:marLeft w:val="0"/>
                      <w:marRight w:val="0"/>
                      <w:marTop w:val="0"/>
                      <w:marBottom w:val="0"/>
                      <w:divBdr>
                        <w:top w:val="none" w:sz="0" w:space="0" w:color="auto"/>
                        <w:left w:val="none" w:sz="0" w:space="0" w:color="auto"/>
                        <w:bottom w:val="none" w:sz="0" w:space="0" w:color="auto"/>
                        <w:right w:val="none" w:sz="0" w:space="0" w:color="auto"/>
                      </w:divBdr>
                    </w:div>
                  </w:divsChild>
                </w:div>
                <w:div w:id="2027906008">
                  <w:marLeft w:val="0"/>
                  <w:marRight w:val="0"/>
                  <w:marTop w:val="0"/>
                  <w:marBottom w:val="0"/>
                  <w:divBdr>
                    <w:top w:val="none" w:sz="0" w:space="0" w:color="auto"/>
                    <w:left w:val="none" w:sz="0" w:space="0" w:color="auto"/>
                    <w:bottom w:val="none" w:sz="0" w:space="0" w:color="auto"/>
                    <w:right w:val="none" w:sz="0" w:space="0" w:color="auto"/>
                  </w:divBdr>
                  <w:divsChild>
                    <w:div w:id="8575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8205">
      <w:bodyDiv w:val="1"/>
      <w:marLeft w:val="0"/>
      <w:marRight w:val="0"/>
      <w:marTop w:val="0"/>
      <w:marBottom w:val="0"/>
      <w:divBdr>
        <w:top w:val="none" w:sz="0" w:space="0" w:color="auto"/>
        <w:left w:val="none" w:sz="0" w:space="0" w:color="auto"/>
        <w:bottom w:val="none" w:sz="0" w:space="0" w:color="auto"/>
        <w:right w:val="none" w:sz="0" w:space="0" w:color="auto"/>
      </w:divBdr>
      <w:divsChild>
        <w:div w:id="472993142">
          <w:marLeft w:val="0"/>
          <w:marRight w:val="0"/>
          <w:marTop w:val="0"/>
          <w:marBottom w:val="0"/>
          <w:divBdr>
            <w:top w:val="none" w:sz="0" w:space="0" w:color="auto"/>
            <w:left w:val="none" w:sz="0" w:space="0" w:color="auto"/>
            <w:bottom w:val="none" w:sz="0" w:space="0" w:color="auto"/>
            <w:right w:val="none" w:sz="0" w:space="0" w:color="auto"/>
          </w:divBdr>
          <w:divsChild>
            <w:div w:id="373235188">
              <w:marLeft w:val="-75"/>
              <w:marRight w:val="0"/>
              <w:marTop w:val="30"/>
              <w:marBottom w:val="30"/>
              <w:divBdr>
                <w:top w:val="none" w:sz="0" w:space="0" w:color="auto"/>
                <w:left w:val="none" w:sz="0" w:space="0" w:color="auto"/>
                <w:bottom w:val="none" w:sz="0" w:space="0" w:color="auto"/>
                <w:right w:val="none" w:sz="0" w:space="0" w:color="auto"/>
              </w:divBdr>
              <w:divsChild>
                <w:div w:id="20402593">
                  <w:marLeft w:val="0"/>
                  <w:marRight w:val="0"/>
                  <w:marTop w:val="0"/>
                  <w:marBottom w:val="0"/>
                  <w:divBdr>
                    <w:top w:val="none" w:sz="0" w:space="0" w:color="auto"/>
                    <w:left w:val="none" w:sz="0" w:space="0" w:color="auto"/>
                    <w:bottom w:val="none" w:sz="0" w:space="0" w:color="auto"/>
                    <w:right w:val="none" w:sz="0" w:space="0" w:color="auto"/>
                  </w:divBdr>
                  <w:divsChild>
                    <w:div w:id="946078006">
                      <w:marLeft w:val="0"/>
                      <w:marRight w:val="0"/>
                      <w:marTop w:val="0"/>
                      <w:marBottom w:val="0"/>
                      <w:divBdr>
                        <w:top w:val="none" w:sz="0" w:space="0" w:color="auto"/>
                        <w:left w:val="none" w:sz="0" w:space="0" w:color="auto"/>
                        <w:bottom w:val="none" w:sz="0" w:space="0" w:color="auto"/>
                        <w:right w:val="none" w:sz="0" w:space="0" w:color="auto"/>
                      </w:divBdr>
                    </w:div>
                  </w:divsChild>
                </w:div>
                <w:div w:id="33771930">
                  <w:marLeft w:val="0"/>
                  <w:marRight w:val="0"/>
                  <w:marTop w:val="0"/>
                  <w:marBottom w:val="0"/>
                  <w:divBdr>
                    <w:top w:val="none" w:sz="0" w:space="0" w:color="auto"/>
                    <w:left w:val="none" w:sz="0" w:space="0" w:color="auto"/>
                    <w:bottom w:val="none" w:sz="0" w:space="0" w:color="auto"/>
                    <w:right w:val="none" w:sz="0" w:space="0" w:color="auto"/>
                  </w:divBdr>
                  <w:divsChild>
                    <w:div w:id="50228445">
                      <w:marLeft w:val="0"/>
                      <w:marRight w:val="0"/>
                      <w:marTop w:val="0"/>
                      <w:marBottom w:val="0"/>
                      <w:divBdr>
                        <w:top w:val="none" w:sz="0" w:space="0" w:color="auto"/>
                        <w:left w:val="none" w:sz="0" w:space="0" w:color="auto"/>
                        <w:bottom w:val="none" w:sz="0" w:space="0" w:color="auto"/>
                        <w:right w:val="none" w:sz="0" w:space="0" w:color="auto"/>
                      </w:divBdr>
                    </w:div>
                  </w:divsChild>
                </w:div>
                <w:div w:id="348726533">
                  <w:marLeft w:val="0"/>
                  <w:marRight w:val="0"/>
                  <w:marTop w:val="0"/>
                  <w:marBottom w:val="0"/>
                  <w:divBdr>
                    <w:top w:val="none" w:sz="0" w:space="0" w:color="auto"/>
                    <w:left w:val="none" w:sz="0" w:space="0" w:color="auto"/>
                    <w:bottom w:val="none" w:sz="0" w:space="0" w:color="auto"/>
                    <w:right w:val="none" w:sz="0" w:space="0" w:color="auto"/>
                  </w:divBdr>
                  <w:divsChild>
                    <w:div w:id="419647164">
                      <w:marLeft w:val="0"/>
                      <w:marRight w:val="0"/>
                      <w:marTop w:val="0"/>
                      <w:marBottom w:val="0"/>
                      <w:divBdr>
                        <w:top w:val="none" w:sz="0" w:space="0" w:color="auto"/>
                        <w:left w:val="none" w:sz="0" w:space="0" w:color="auto"/>
                        <w:bottom w:val="none" w:sz="0" w:space="0" w:color="auto"/>
                        <w:right w:val="none" w:sz="0" w:space="0" w:color="auto"/>
                      </w:divBdr>
                    </w:div>
                  </w:divsChild>
                </w:div>
                <w:div w:id="573592964">
                  <w:marLeft w:val="0"/>
                  <w:marRight w:val="0"/>
                  <w:marTop w:val="0"/>
                  <w:marBottom w:val="0"/>
                  <w:divBdr>
                    <w:top w:val="none" w:sz="0" w:space="0" w:color="auto"/>
                    <w:left w:val="none" w:sz="0" w:space="0" w:color="auto"/>
                    <w:bottom w:val="none" w:sz="0" w:space="0" w:color="auto"/>
                    <w:right w:val="none" w:sz="0" w:space="0" w:color="auto"/>
                  </w:divBdr>
                  <w:divsChild>
                    <w:div w:id="411657594">
                      <w:marLeft w:val="0"/>
                      <w:marRight w:val="0"/>
                      <w:marTop w:val="0"/>
                      <w:marBottom w:val="0"/>
                      <w:divBdr>
                        <w:top w:val="none" w:sz="0" w:space="0" w:color="auto"/>
                        <w:left w:val="none" w:sz="0" w:space="0" w:color="auto"/>
                        <w:bottom w:val="none" w:sz="0" w:space="0" w:color="auto"/>
                        <w:right w:val="none" w:sz="0" w:space="0" w:color="auto"/>
                      </w:divBdr>
                    </w:div>
                  </w:divsChild>
                </w:div>
                <w:div w:id="824392545">
                  <w:marLeft w:val="0"/>
                  <w:marRight w:val="0"/>
                  <w:marTop w:val="0"/>
                  <w:marBottom w:val="0"/>
                  <w:divBdr>
                    <w:top w:val="none" w:sz="0" w:space="0" w:color="auto"/>
                    <w:left w:val="none" w:sz="0" w:space="0" w:color="auto"/>
                    <w:bottom w:val="none" w:sz="0" w:space="0" w:color="auto"/>
                    <w:right w:val="none" w:sz="0" w:space="0" w:color="auto"/>
                  </w:divBdr>
                  <w:divsChild>
                    <w:div w:id="851794568">
                      <w:marLeft w:val="0"/>
                      <w:marRight w:val="0"/>
                      <w:marTop w:val="0"/>
                      <w:marBottom w:val="0"/>
                      <w:divBdr>
                        <w:top w:val="none" w:sz="0" w:space="0" w:color="auto"/>
                        <w:left w:val="none" w:sz="0" w:space="0" w:color="auto"/>
                        <w:bottom w:val="none" w:sz="0" w:space="0" w:color="auto"/>
                        <w:right w:val="none" w:sz="0" w:space="0" w:color="auto"/>
                      </w:divBdr>
                    </w:div>
                  </w:divsChild>
                </w:div>
                <w:div w:id="1228421007">
                  <w:marLeft w:val="0"/>
                  <w:marRight w:val="0"/>
                  <w:marTop w:val="0"/>
                  <w:marBottom w:val="0"/>
                  <w:divBdr>
                    <w:top w:val="none" w:sz="0" w:space="0" w:color="auto"/>
                    <w:left w:val="none" w:sz="0" w:space="0" w:color="auto"/>
                    <w:bottom w:val="none" w:sz="0" w:space="0" w:color="auto"/>
                    <w:right w:val="none" w:sz="0" w:space="0" w:color="auto"/>
                  </w:divBdr>
                  <w:divsChild>
                    <w:div w:id="363290452">
                      <w:marLeft w:val="0"/>
                      <w:marRight w:val="0"/>
                      <w:marTop w:val="0"/>
                      <w:marBottom w:val="0"/>
                      <w:divBdr>
                        <w:top w:val="none" w:sz="0" w:space="0" w:color="auto"/>
                        <w:left w:val="none" w:sz="0" w:space="0" w:color="auto"/>
                        <w:bottom w:val="none" w:sz="0" w:space="0" w:color="auto"/>
                        <w:right w:val="none" w:sz="0" w:space="0" w:color="auto"/>
                      </w:divBdr>
                    </w:div>
                  </w:divsChild>
                </w:div>
                <w:div w:id="1480926335">
                  <w:marLeft w:val="0"/>
                  <w:marRight w:val="0"/>
                  <w:marTop w:val="0"/>
                  <w:marBottom w:val="0"/>
                  <w:divBdr>
                    <w:top w:val="none" w:sz="0" w:space="0" w:color="auto"/>
                    <w:left w:val="none" w:sz="0" w:space="0" w:color="auto"/>
                    <w:bottom w:val="none" w:sz="0" w:space="0" w:color="auto"/>
                    <w:right w:val="none" w:sz="0" w:space="0" w:color="auto"/>
                  </w:divBdr>
                  <w:divsChild>
                    <w:div w:id="1736196186">
                      <w:marLeft w:val="0"/>
                      <w:marRight w:val="0"/>
                      <w:marTop w:val="0"/>
                      <w:marBottom w:val="0"/>
                      <w:divBdr>
                        <w:top w:val="none" w:sz="0" w:space="0" w:color="auto"/>
                        <w:left w:val="none" w:sz="0" w:space="0" w:color="auto"/>
                        <w:bottom w:val="none" w:sz="0" w:space="0" w:color="auto"/>
                        <w:right w:val="none" w:sz="0" w:space="0" w:color="auto"/>
                      </w:divBdr>
                    </w:div>
                  </w:divsChild>
                </w:div>
                <w:div w:id="1928345005">
                  <w:marLeft w:val="0"/>
                  <w:marRight w:val="0"/>
                  <w:marTop w:val="0"/>
                  <w:marBottom w:val="0"/>
                  <w:divBdr>
                    <w:top w:val="none" w:sz="0" w:space="0" w:color="auto"/>
                    <w:left w:val="none" w:sz="0" w:space="0" w:color="auto"/>
                    <w:bottom w:val="none" w:sz="0" w:space="0" w:color="auto"/>
                    <w:right w:val="none" w:sz="0" w:space="0" w:color="auto"/>
                  </w:divBdr>
                  <w:divsChild>
                    <w:div w:id="2131314683">
                      <w:marLeft w:val="0"/>
                      <w:marRight w:val="0"/>
                      <w:marTop w:val="0"/>
                      <w:marBottom w:val="0"/>
                      <w:divBdr>
                        <w:top w:val="none" w:sz="0" w:space="0" w:color="auto"/>
                        <w:left w:val="none" w:sz="0" w:space="0" w:color="auto"/>
                        <w:bottom w:val="none" w:sz="0" w:space="0" w:color="auto"/>
                        <w:right w:val="none" w:sz="0" w:space="0" w:color="auto"/>
                      </w:divBdr>
                    </w:div>
                  </w:divsChild>
                </w:div>
                <w:div w:id="1978487930">
                  <w:marLeft w:val="0"/>
                  <w:marRight w:val="0"/>
                  <w:marTop w:val="0"/>
                  <w:marBottom w:val="0"/>
                  <w:divBdr>
                    <w:top w:val="none" w:sz="0" w:space="0" w:color="auto"/>
                    <w:left w:val="none" w:sz="0" w:space="0" w:color="auto"/>
                    <w:bottom w:val="none" w:sz="0" w:space="0" w:color="auto"/>
                    <w:right w:val="none" w:sz="0" w:space="0" w:color="auto"/>
                  </w:divBdr>
                  <w:divsChild>
                    <w:div w:id="1674911856">
                      <w:marLeft w:val="0"/>
                      <w:marRight w:val="0"/>
                      <w:marTop w:val="0"/>
                      <w:marBottom w:val="0"/>
                      <w:divBdr>
                        <w:top w:val="none" w:sz="0" w:space="0" w:color="auto"/>
                        <w:left w:val="none" w:sz="0" w:space="0" w:color="auto"/>
                        <w:bottom w:val="none" w:sz="0" w:space="0" w:color="auto"/>
                        <w:right w:val="none" w:sz="0" w:space="0" w:color="auto"/>
                      </w:divBdr>
                    </w:div>
                  </w:divsChild>
                </w:div>
                <w:div w:id="2004625367">
                  <w:marLeft w:val="0"/>
                  <w:marRight w:val="0"/>
                  <w:marTop w:val="0"/>
                  <w:marBottom w:val="0"/>
                  <w:divBdr>
                    <w:top w:val="none" w:sz="0" w:space="0" w:color="auto"/>
                    <w:left w:val="none" w:sz="0" w:space="0" w:color="auto"/>
                    <w:bottom w:val="none" w:sz="0" w:space="0" w:color="auto"/>
                    <w:right w:val="none" w:sz="0" w:space="0" w:color="auto"/>
                  </w:divBdr>
                  <w:divsChild>
                    <w:div w:id="8756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8597">
          <w:marLeft w:val="0"/>
          <w:marRight w:val="0"/>
          <w:marTop w:val="0"/>
          <w:marBottom w:val="0"/>
          <w:divBdr>
            <w:top w:val="none" w:sz="0" w:space="0" w:color="auto"/>
            <w:left w:val="none" w:sz="0" w:space="0" w:color="auto"/>
            <w:bottom w:val="none" w:sz="0" w:space="0" w:color="auto"/>
            <w:right w:val="none" w:sz="0" w:space="0" w:color="auto"/>
          </w:divBdr>
        </w:div>
        <w:div w:id="1176384457">
          <w:marLeft w:val="0"/>
          <w:marRight w:val="0"/>
          <w:marTop w:val="0"/>
          <w:marBottom w:val="0"/>
          <w:divBdr>
            <w:top w:val="none" w:sz="0" w:space="0" w:color="auto"/>
            <w:left w:val="none" w:sz="0" w:space="0" w:color="auto"/>
            <w:bottom w:val="none" w:sz="0" w:space="0" w:color="auto"/>
            <w:right w:val="none" w:sz="0" w:space="0" w:color="auto"/>
          </w:divBdr>
        </w:div>
        <w:div w:id="1369792832">
          <w:marLeft w:val="0"/>
          <w:marRight w:val="0"/>
          <w:marTop w:val="0"/>
          <w:marBottom w:val="0"/>
          <w:divBdr>
            <w:top w:val="none" w:sz="0" w:space="0" w:color="auto"/>
            <w:left w:val="none" w:sz="0" w:space="0" w:color="auto"/>
            <w:bottom w:val="none" w:sz="0" w:space="0" w:color="auto"/>
            <w:right w:val="none" w:sz="0" w:space="0" w:color="auto"/>
          </w:divBdr>
          <w:divsChild>
            <w:div w:id="237057096">
              <w:marLeft w:val="-75"/>
              <w:marRight w:val="0"/>
              <w:marTop w:val="30"/>
              <w:marBottom w:val="30"/>
              <w:divBdr>
                <w:top w:val="none" w:sz="0" w:space="0" w:color="auto"/>
                <w:left w:val="none" w:sz="0" w:space="0" w:color="auto"/>
                <w:bottom w:val="none" w:sz="0" w:space="0" w:color="auto"/>
                <w:right w:val="none" w:sz="0" w:space="0" w:color="auto"/>
              </w:divBdr>
              <w:divsChild>
                <w:div w:id="505556190">
                  <w:marLeft w:val="0"/>
                  <w:marRight w:val="0"/>
                  <w:marTop w:val="0"/>
                  <w:marBottom w:val="0"/>
                  <w:divBdr>
                    <w:top w:val="none" w:sz="0" w:space="0" w:color="auto"/>
                    <w:left w:val="none" w:sz="0" w:space="0" w:color="auto"/>
                    <w:bottom w:val="none" w:sz="0" w:space="0" w:color="auto"/>
                    <w:right w:val="none" w:sz="0" w:space="0" w:color="auto"/>
                  </w:divBdr>
                  <w:divsChild>
                    <w:div w:id="1994069001">
                      <w:marLeft w:val="0"/>
                      <w:marRight w:val="0"/>
                      <w:marTop w:val="0"/>
                      <w:marBottom w:val="0"/>
                      <w:divBdr>
                        <w:top w:val="none" w:sz="0" w:space="0" w:color="auto"/>
                        <w:left w:val="none" w:sz="0" w:space="0" w:color="auto"/>
                        <w:bottom w:val="none" w:sz="0" w:space="0" w:color="auto"/>
                        <w:right w:val="none" w:sz="0" w:space="0" w:color="auto"/>
                      </w:divBdr>
                    </w:div>
                  </w:divsChild>
                </w:div>
                <w:div w:id="760688546">
                  <w:marLeft w:val="0"/>
                  <w:marRight w:val="0"/>
                  <w:marTop w:val="0"/>
                  <w:marBottom w:val="0"/>
                  <w:divBdr>
                    <w:top w:val="none" w:sz="0" w:space="0" w:color="auto"/>
                    <w:left w:val="none" w:sz="0" w:space="0" w:color="auto"/>
                    <w:bottom w:val="none" w:sz="0" w:space="0" w:color="auto"/>
                    <w:right w:val="none" w:sz="0" w:space="0" w:color="auto"/>
                  </w:divBdr>
                  <w:divsChild>
                    <w:div w:id="1957060676">
                      <w:marLeft w:val="0"/>
                      <w:marRight w:val="0"/>
                      <w:marTop w:val="0"/>
                      <w:marBottom w:val="0"/>
                      <w:divBdr>
                        <w:top w:val="none" w:sz="0" w:space="0" w:color="auto"/>
                        <w:left w:val="none" w:sz="0" w:space="0" w:color="auto"/>
                        <w:bottom w:val="none" w:sz="0" w:space="0" w:color="auto"/>
                        <w:right w:val="none" w:sz="0" w:space="0" w:color="auto"/>
                      </w:divBdr>
                    </w:div>
                  </w:divsChild>
                </w:div>
                <w:div w:id="1492064858">
                  <w:marLeft w:val="0"/>
                  <w:marRight w:val="0"/>
                  <w:marTop w:val="0"/>
                  <w:marBottom w:val="0"/>
                  <w:divBdr>
                    <w:top w:val="none" w:sz="0" w:space="0" w:color="auto"/>
                    <w:left w:val="none" w:sz="0" w:space="0" w:color="auto"/>
                    <w:bottom w:val="none" w:sz="0" w:space="0" w:color="auto"/>
                    <w:right w:val="none" w:sz="0" w:space="0" w:color="auto"/>
                  </w:divBdr>
                  <w:divsChild>
                    <w:div w:id="1310598682">
                      <w:marLeft w:val="0"/>
                      <w:marRight w:val="0"/>
                      <w:marTop w:val="0"/>
                      <w:marBottom w:val="0"/>
                      <w:divBdr>
                        <w:top w:val="none" w:sz="0" w:space="0" w:color="auto"/>
                        <w:left w:val="none" w:sz="0" w:space="0" w:color="auto"/>
                        <w:bottom w:val="none" w:sz="0" w:space="0" w:color="auto"/>
                        <w:right w:val="none" w:sz="0" w:space="0" w:color="auto"/>
                      </w:divBdr>
                    </w:div>
                  </w:divsChild>
                </w:div>
                <w:div w:id="2096852642">
                  <w:marLeft w:val="0"/>
                  <w:marRight w:val="0"/>
                  <w:marTop w:val="0"/>
                  <w:marBottom w:val="0"/>
                  <w:divBdr>
                    <w:top w:val="none" w:sz="0" w:space="0" w:color="auto"/>
                    <w:left w:val="none" w:sz="0" w:space="0" w:color="auto"/>
                    <w:bottom w:val="none" w:sz="0" w:space="0" w:color="auto"/>
                    <w:right w:val="none" w:sz="0" w:space="0" w:color="auto"/>
                  </w:divBdr>
                  <w:divsChild>
                    <w:div w:id="14548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4328C405-7020-410B-989E-AC502D21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8F120E16-190B-4F28-9A8F-D2BB5F857755}"/>
</file>

<file path=docProps/app.xml><?xml version="1.0" encoding="utf-8"?>
<Properties xmlns="http://schemas.openxmlformats.org/officeDocument/2006/extended-properties" xmlns:vt="http://schemas.openxmlformats.org/officeDocument/2006/docPropsVTypes">
  <Template>Tangentyere PD Template.dotx</Template>
  <TotalTime>7</TotalTime>
  <Pages>5</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4</cp:revision>
  <cp:lastPrinted>2025-05-31T07:28:00Z</cp:lastPrinted>
  <dcterms:created xsi:type="dcterms:W3CDTF">2026-05-14T07:23:00Z</dcterms:created>
  <dcterms:modified xsi:type="dcterms:W3CDTF">2026-05-15T05:26:00Z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Order">
    <vt:r8>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0727e991-de0c-4452-a148-02c4a3d9504b</vt:lpwstr>
  </property>
</Properties>
</file>