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373" w:rsidRDefault="00570722" w:rsidP="0059632A">
      <w:pPr>
        <w:jc w:val="center"/>
        <w:rPr>
          <w:b/>
          <w:sz w:val="32"/>
          <w:szCs w:val="32"/>
        </w:rPr>
      </w:pPr>
      <w:r>
        <w:rPr>
          <w:b/>
          <w:noProof/>
          <w:sz w:val="32"/>
          <w:szCs w:val="32"/>
        </w:rPr>
        <w:drawing>
          <wp:anchor distT="0" distB="0" distL="114300" distR="114300" simplePos="0" relativeHeight="251657216" behindDoc="0" locked="0" layoutInCell="1" allowOverlap="1">
            <wp:simplePos x="0" y="0"/>
            <wp:positionH relativeFrom="column">
              <wp:posOffset>217170</wp:posOffset>
            </wp:positionH>
            <wp:positionV relativeFrom="paragraph">
              <wp:posOffset>-213360</wp:posOffset>
            </wp:positionV>
            <wp:extent cx="1070610" cy="1417320"/>
            <wp:effectExtent l="19050" t="0" r="0" b="0"/>
            <wp:wrapNone/>
            <wp:docPr id="1" name="Picture 0" descr="MMOM-Logo-C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OM-Logo-Cap-1.jpg"/>
                    <pic:cNvPicPr/>
                  </pic:nvPicPr>
                  <pic:blipFill>
                    <a:blip r:embed="rId7" cstate="print"/>
                    <a:stretch>
                      <a:fillRect/>
                    </a:stretch>
                  </pic:blipFill>
                  <pic:spPr>
                    <a:xfrm>
                      <a:off x="0" y="0"/>
                      <a:ext cx="1070610" cy="1417320"/>
                    </a:xfrm>
                    <a:prstGeom prst="rect">
                      <a:avLst/>
                    </a:prstGeom>
                  </pic:spPr>
                </pic:pic>
              </a:graphicData>
            </a:graphic>
          </wp:anchor>
        </w:drawing>
      </w:r>
    </w:p>
    <w:p w:rsidR="00E80373" w:rsidRDefault="00E80373" w:rsidP="0059632A">
      <w:pPr>
        <w:jc w:val="center"/>
        <w:rPr>
          <w:b/>
          <w:sz w:val="32"/>
          <w:szCs w:val="32"/>
        </w:rPr>
      </w:pPr>
    </w:p>
    <w:p w:rsidR="00E80373" w:rsidRDefault="00E80373" w:rsidP="0059632A">
      <w:pPr>
        <w:jc w:val="center"/>
        <w:rPr>
          <w:b/>
          <w:sz w:val="32"/>
          <w:szCs w:val="32"/>
        </w:rPr>
      </w:pPr>
    </w:p>
    <w:p w:rsidR="005A639D" w:rsidRPr="00F15839" w:rsidRDefault="00A04E54" w:rsidP="0059632A">
      <w:pPr>
        <w:jc w:val="center"/>
        <w:rPr>
          <w:rFonts w:ascii="Arial" w:hAnsi="Arial" w:cs="Arial"/>
          <w:b/>
          <w:sz w:val="32"/>
          <w:szCs w:val="32"/>
        </w:rPr>
      </w:pPr>
      <w:r w:rsidRPr="00F15839">
        <w:rPr>
          <w:rFonts w:ascii="Arial" w:hAnsi="Arial" w:cs="Arial"/>
          <w:b/>
          <w:sz w:val="32"/>
          <w:szCs w:val="32"/>
        </w:rPr>
        <w:t>Mary, Mother of Mercy Parish</w:t>
      </w:r>
    </w:p>
    <w:p w:rsidR="0059632A" w:rsidRPr="00F15839" w:rsidRDefault="0059632A" w:rsidP="0059632A">
      <w:pPr>
        <w:jc w:val="center"/>
        <w:rPr>
          <w:rFonts w:ascii="Arial" w:hAnsi="Arial" w:cs="Arial"/>
          <w:b/>
          <w:sz w:val="32"/>
          <w:szCs w:val="32"/>
        </w:rPr>
      </w:pPr>
      <w:r w:rsidRPr="00F15839">
        <w:rPr>
          <w:rFonts w:ascii="Arial" w:hAnsi="Arial" w:cs="Arial"/>
          <w:b/>
          <w:sz w:val="32"/>
          <w:szCs w:val="32"/>
        </w:rPr>
        <w:t>Our Lady of Lourdes Church</w:t>
      </w:r>
    </w:p>
    <w:p w:rsidR="0059632A" w:rsidRPr="00F15839" w:rsidRDefault="00A04E54" w:rsidP="0059632A">
      <w:pPr>
        <w:jc w:val="center"/>
        <w:rPr>
          <w:rFonts w:ascii="Arial" w:hAnsi="Arial" w:cs="Arial"/>
          <w:b/>
          <w:sz w:val="32"/>
          <w:szCs w:val="32"/>
        </w:rPr>
      </w:pPr>
      <w:r w:rsidRPr="00F15839">
        <w:rPr>
          <w:rFonts w:ascii="Arial" w:hAnsi="Arial" w:cs="Arial"/>
          <w:b/>
          <w:sz w:val="32"/>
          <w:szCs w:val="32"/>
        </w:rPr>
        <w:t xml:space="preserve">Extraordinary </w:t>
      </w:r>
      <w:r w:rsidR="0059632A" w:rsidRPr="00F15839">
        <w:rPr>
          <w:rFonts w:ascii="Arial" w:hAnsi="Arial" w:cs="Arial"/>
          <w:b/>
          <w:sz w:val="32"/>
          <w:szCs w:val="32"/>
        </w:rPr>
        <w:t xml:space="preserve">Minister of Holy </w:t>
      </w:r>
      <w:r w:rsidRPr="00F15839">
        <w:rPr>
          <w:rFonts w:ascii="Arial" w:hAnsi="Arial" w:cs="Arial"/>
          <w:b/>
          <w:sz w:val="32"/>
          <w:szCs w:val="32"/>
        </w:rPr>
        <w:t>Communion</w:t>
      </w:r>
    </w:p>
    <w:p w:rsidR="0059632A" w:rsidRPr="005A639D" w:rsidRDefault="0059632A" w:rsidP="0059632A">
      <w:pPr>
        <w:jc w:val="center"/>
        <w:rPr>
          <w:b/>
          <w:sz w:val="32"/>
          <w:szCs w:val="32"/>
        </w:rPr>
      </w:pPr>
      <w:r w:rsidRPr="00F15839">
        <w:rPr>
          <w:rFonts w:ascii="Arial" w:hAnsi="Arial" w:cs="Arial"/>
          <w:b/>
          <w:sz w:val="32"/>
          <w:szCs w:val="32"/>
        </w:rPr>
        <w:t>Guidelines</w:t>
      </w:r>
    </w:p>
    <w:p w:rsidR="0059632A" w:rsidRDefault="0059632A" w:rsidP="0059632A">
      <w:pPr>
        <w:jc w:val="center"/>
        <w:rPr>
          <w:b/>
        </w:rPr>
      </w:pPr>
    </w:p>
    <w:p w:rsidR="006E658A" w:rsidRDefault="006E658A" w:rsidP="0059632A">
      <w:pPr>
        <w:jc w:val="center"/>
        <w:rPr>
          <w:b/>
        </w:rPr>
      </w:pPr>
    </w:p>
    <w:p w:rsidR="00976653" w:rsidRDefault="00976653" w:rsidP="0059632A">
      <w:pPr>
        <w:jc w:val="center"/>
        <w:rPr>
          <w:b/>
        </w:rPr>
      </w:pPr>
    </w:p>
    <w:p w:rsidR="004155D1" w:rsidRPr="00F15839" w:rsidRDefault="004155D1" w:rsidP="004155D1">
      <w:pPr>
        <w:pStyle w:val="ListParagraph"/>
        <w:numPr>
          <w:ilvl w:val="0"/>
          <w:numId w:val="1"/>
        </w:numPr>
        <w:spacing w:after="200" w:line="276" w:lineRule="auto"/>
        <w:jc w:val="both"/>
        <w:rPr>
          <w:rFonts w:ascii="Arial" w:hAnsi="Arial" w:cs="Arial"/>
          <w:sz w:val="24"/>
          <w:szCs w:val="24"/>
        </w:rPr>
      </w:pPr>
      <w:r w:rsidRPr="00F15839">
        <w:rPr>
          <w:rFonts w:ascii="Arial" w:hAnsi="Arial" w:cs="Arial"/>
          <w:sz w:val="24"/>
          <w:szCs w:val="24"/>
        </w:rPr>
        <w:t>Please remember to go into the sacristy and sign in the book.  The only time you do not have to sign is when you are replacing a minister at the last minute.</w:t>
      </w:r>
    </w:p>
    <w:p w:rsidR="0059632A" w:rsidRPr="00F15839" w:rsidRDefault="004C60C8" w:rsidP="004C60C8">
      <w:pPr>
        <w:pStyle w:val="ListParagraph"/>
        <w:numPr>
          <w:ilvl w:val="0"/>
          <w:numId w:val="1"/>
        </w:numPr>
        <w:rPr>
          <w:rFonts w:ascii="Arial" w:hAnsi="Arial" w:cs="Arial"/>
          <w:sz w:val="24"/>
          <w:szCs w:val="24"/>
        </w:rPr>
      </w:pPr>
      <w:r w:rsidRPr="00F15839">
        <w:rPr>
          <w:rFonts w:ascii="Arial" w:hAnsi="Arial" w:cs="Arial"/>
          <w:sz w:val="24"/>
          <w:szCs w:val="24"/>
        </w:rPr>
        <w:t>All ministers (Eucharistic and Lector) line up in back of church before Mass for the procession.</w:t>
      </w:r>
    </w:p>
    <w:p w:rsidR="004C60C8" w:rsidRPr="00F15839" w:rsidRDefault="003B197D" w:rsidP="004C60C8">
      <w:pPr>
        <w:pStyle w:val="ListParagraph"/>
        <w:numPr>
          <w:ilvl w:val="0"/>
          <w:numId w:val="1"/>
        </w:numPr>
        <w:rPr>
          <w:rFonts w:ascii="Arial" w:hAnsi="Arial" w:cs="Arial"/>
          <w:sz w:val="24"/>
          <w:szCs w:val="24"/>
        </w:rPr>
      </w:pPr>
      <w:r w:rsidRPr="00F15839">
        <w:rPr>
          <w:rFonts w:ascii="Arial" w:hAnsi="Arial" w:cs="Arial"/>
          <w:sz w:val="24"/>
          <w:szCs w:val="24"/>
        </w:rPr>
        <w:t>As you process</w:t>
      </w:r>
      <w:r w:rsidR="004C60C8" w:rsidRPr="00F15839">
        <w:rPr>
          <w:rFonts w:ascii="Arial" w:hAnsi="Arial" w:cs="Arial"/>
          <w:sz w:val="24"/>
          <w:szCs w:val="24"/>
        </w:rPr>
        <w:t xml:space="preserve"> towards the altar, </w:t>
      </w:r>
      <w:r w:rsidRPr="00F15839">
        <w:rPr>
          <w:rFonts w:ascii="Arial" w:hAnsi="Arial" w:cs="Arial"/>
          <w:sz w:val="24"/>
          <w:szCs w:val="24"/>
        </w:rPr>
        <w:t>step to either side in front of the first pew</w:t>
      </w:r>
      <w:r w:rsidR="004C60C8" w:rsidRPr="00F15839">
        <w:rPr>
          <w:rFonts w:ascii="Arial" w:hAnsi="Arial" w:cs="Arial"/>
          <w:sz w:val="24"/>
          <w:szCs w:val="24"/>
        </w:rPr>
        <w:t>.  When the priest bows at the altar, bow with him and then go to your pew.</w:t>
      </w:r>
    </w:p>
    <w:p w:rsidR="004C60C8" w:rsidRPr="00F15839" w:rsidRDefault="004C60C8" w:rsidP="004C60C8">
      <w:pPr>
        <w:pStyle w:val="ListParagraph"/>
        <w:numPr>
          <w:ilvl w:val="0"/>
          <w:numId w:val="1"/>
        </w:numPr>
        <w:rPr>
          <w:rFonts w:ascii="Arial" w:hAnsi="Arial" w:cs="Arial"/>
          <w:sz w:val="24"/>
          <w:szCs w:val="24"/>
        </w:rPr>
      </w:pPr>
      <w:r w:rsidRPr="00F15839">
        <w:rPr>
          <w:rFonts w:ascii="Arial" w:hAnsi="Arial" w:cs="Arial"/>
          <w:sz w:val="24"/>
          <w:szCs w:val="24"/>
        </w:rPr>
        <w:t>All Ministers sit towards the front of the church (within the first 4 pews).</w:t>
      </w:r>
    </w:p>
    <w:p w:rsidR="00DB67BC" w:rsidRPr="00F15839" w:rsidRDefault="007D20D1" w:rsidP="0059632A">
      <w:pPr>
        <w:pStyle w:val="ListParagraph"/>
        <w:numPr>
          <w:ilvl w:val="0"/>
          <w:numId w:val="1"/>
        </w:numPr>
        <w:rPr>
          <w:rFonts w:ascii="Arial" w:hAnsi="Arial" w:cs="Arial"/>
          <w:sz w:val="24"/>
          <w:szCs w:val="24"/>
        </w:rPr>
      </w:pPr>
      <w:r w:rsidRPr="00F15839">
        <w:rPr>
          <w:rFonts w:ascii="Arial" w:hAnsi="Arial" w:cs="Arial"/>
          <w:sz w:val="24"/>
          <w:szCs w:val="24"/>
        </w:rPr>
        <w:t xml:space="preserve">Proceed to the altar </w:t>
      </w:r>
      <w:r w:rsidR="00DB67BC" w:rsidRPr="00F15839">
        <w:rPr>
          <w:rFonts w:ascii="Arial" w:hAnsi="Arial" w:cs="Arial"/>
          <w:sz w:val="24"/>
          <w:szCs w:val="24"/>
        </w:rPr>
        <w:t xml:space="preserve">as soon as the congregation </w:t>
      </w:r>
      <w:r w:rsidR="00DB67BC" w:rsidRPr="00F15839">
        <w:rPr>
          <w:rFonts w:ascii="Arial" w:hAnsi="Arial" w:cs="Arial"/>
          <w:b/>
          <w:color w:val="FF0000"/>
          <w:sz w:val="24"/>
          <w:szCs w:val="24"/>
        </w:rPr>
        <w:t xml:space="preserve">finishes the short prayer “Lord, I am not worthy that you should enter under my roof, but only say the word and my soul shall be healed.” </w:t>
      </w:r>
      <w:r w:rsidR="00DB67BC" w:rsidRPr="00F15839">
        <w:rPr>
          <w:rFonts w:ascii="Arial" w:hAnsi="Arial" w:cs="Arial"/>
          <w:sz w:val="24"/>
          <w:szCs w:val="24"/>
        </w:rPr>
        <w:t xml:space="preserve">Simply go to the bottom steps of the Sanctuary, bow, and then proceed up to the Altar.  </w:t>
      </w:r>
    </w:p>
    <w:p w:rsidR="004155D1" w:rsidRPr="00F15839" w:rsidRDefault="002E04C0" w:rsidP="004155D1">
      <w:pPr>
        <w:pStyle w:val="ListParagraph"/>
        <w:numPr>
          <w:ilvl w:val="0"/>
          <w:numId w:val="1"/>
        </w:numPr>
        <w:spacing w:after="200" w:line="276" w:lineRule="auto"/>
        <w:jc w:val="both"/>
        <w:rPr>
          <w:rFonts w:ascii="Arial" w:hAnsi="Arial" w:cs="Arial"/>
          <w:sz w:val="24"/>
          <w:szCs w:val="24"/>
        </w:rPr>
      </w:pPr>
      <w:r>
        <w:rPr>
          <w:rFonts w:ascii="Arial" w:hAnsi="Arial" w:cs="Arial"/>
          <w:noProof/>
          <w:sz w:val="24"/>
          <w:szCs w:val="24"/>
        </w:rPr>
        <w:pict>
          <v:group id="Group 11" o:spid="_x0000_s1026" style="position:absolute;left:0;text-align:left;margin-left:315pt;margin-top:68.55pt;width:70.7pt;height:124.1pt;z-index:251660288;mso-width-relative:margin" coordorigin="-681" coordsize="10030,1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">
            <v:line id="Straight Connector 3" o:spid="_x0000_s1027" style="position:absolute;flip:y;visibility:visible" from="1447,0" to="5334,16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XVmcQAAADaAAAADwAAAGRycy9kb3ducmV2LnhtbESPT2sCMRTE74LfITyhl1KzKtq6GkUs&#10;BQ8K/ql6fWyeu8HNy7JJdfvtG6HgcZiZ3zDTeWNLcaPaG8cKet0EBHHmtOFcwffh6+0DhA/IGkvH&#10;pOCXPMxn7dYUU+3uvKPbPuQiQtinqKAIoUql9FlBFn3XVcTRu7jaYoiyzqWu8R7htpT9JBlJi4bj&#10;QoEVLQvKrvsfq+B9GI6fZMzrjraHa3U6b+x6M1bqpdMsJiACNeEZ/m+vtIIBPK7EGy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9dWZxAAAANoAAAAPAAAAAAAAAAAA&#10;AAAAAKECAABkcnMvZG93bnJldi54bWxQSwUGAAAAAAQABAD5AAAAkgMAAAAA&#10;" strokecolor="#4579b8 [3044]" strokeweight="2pt"/>
            <v:oval id="Oval 4" o:spid="_x0000_s1028" style="position:absolute;left:533;top:11887;width:2591;height:29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nn+MEA&#10;AADaAAAADwAAAGRycy9kb3ducmV2LnhtbESPT4vCMBTE78J+h/AEbzZVRKRrFFlY2fXmnz3s7dE8&#10;22LzUpJYaz+9EQSPw8z8hlmuO1OLlpyvLCuYJCkI4tzqigsFp+P3eAHCB2SNtWVScCcP69XHYImZ&#10;tjfeU3sIhYgQ9hkqKENoMil9XpJBn9iGOHpn6wyGKF0htcNbhJtaTtN0Lg1WHBdKbOirpPxyuJpI&#10;+ZvyTvZ967rzfttvsFn8X36VGg27zSeIQF14h1/tH61gBs8r8Qb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J5/jBAAAA2gAAAA8AAAAAAAAAAAAAAAAAmAIAAGRycy9kb3du&#10;cmV2LnhtbFBLBQYAAAAABAAEAPUAAACGAwAAAAA=&#10;" fillcolor="#fbd4b4 [1305]" strokecolor="#243f60 [1604]" strokeweight="2pt"/>
            <v:oval id="Oval 7" o:spid="_x0000_s1029" style="position:absolute;left:1905;top:7848;width:2590;height:29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t5j8IA&#10;AADaAAAADwAAAGRycy9kb3ducmV2LnhtbESPT4vCMBTE78J+h/AEbzbVg0rXKLKwsuvNP3vY26N5&#10;tsXmpSSx1n56Iwgeh5n5DbNcd6YWLTlfWVYwSVIQxLnVFRcKTsfv8QKED8gaa8uk4E4e1quPwRIz&#10;bW+8p/YQChEh7DNUUIbQZFL6vCSDPrENcfTO1hkMUbpCaoe3CDe1nKbpTBqsOC6U2NBXSfnlcDWR&#10;8jflnez71nXn/bbfYLP4v/wqNRp2m08QgbrwDr/aP1rBHJ5X4g2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W3mPwgAAANoAAAAPAAAAAAAAAAAAAAAAAJgCAABkcnMvZG93&#10;bnJldi54bWxQSwUGAAAAAAQABAD1AAAAhwMAAAAA&#10;" fillcolor="#fbd4b4 [1305]" strokecolor="#243f60 [1604]" strokeweight="2pt"/>
            <v:oval id="Oval 8" o:spid="_x0000_s1030" style="position:absolute;left:2895;top:4038;width:2591;height:29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t/cIA&#10;AADaAAAADwAAAGRycy9kb3ducmV2LnhtbESPTW/CMAyG75P4D5GRdhspHCZUCAhNGoLd+DpwsxrT&#10;VjROlYRS+uvnw6QdrdfvYz/Lde8a1VGItWcD00kGirjwtubSwPn0/TEHFROyxcYzGXhRhPVq9LbE&#10;3PonH6g7plIJhGOOBqqU2lzrWFTkME58SyzZzQeHScZQahvwKXDX6FmWfWqHNcuFClv6qqi4Hx9O&#10;KJcZ/+hh6EJ/O2yHDbbz631vzPu43yxAJerT//Jfe2cNyK+iIhq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xO39wgAAANoAAAAPAAAAAAAAAAAAAAAAAJgCAABkcnMvZG93&#10;bnJldi54bWxQSwUGAAAAAAQABAD1AAAAhwMAAAAA&#10;" fillcolor="#fbd4b4 [1305]" strokecolor="#243f60 [1604]" strokeweight="2pt"/>
            <v:shapetype id="_x0000_t202" coordsize="21600,21600" o:spt="202" path="m,l,21600r21600,l21600,xe">
              <v:stroke joinstyle="miter"/>
              <v:path gradientshapeok="t" o:connecttype="rect"/>
            </v:shapetype>
            <v:shape id="Text Box 2" o:spid="_x0000_s1031" type="#_x0000_t202" style="position:absolute;left:1904;top:4189;width:7445;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570722" w:rsidRDefault="00570722" w:rsidP="004155D1">
                    <w:r>
                      <w:t>EM</w:t>
                    </w:r>
                  </w:p>
                </w:txbxContent>
              </v:textbox>
            </v:shape>
            <v:shape id="Text Box 2" o:spid="_x0000_s1032" type="#_x0000_t202" style="position:absolute;left:-681;top:12033;width:6639;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570722" w:rsidRDefault="00570722" w:rsidP="004155D1">
                    <w:r>
                      <w:t>EM</w:t>
                    </w:r>
                  </w:p>
                </w:txbxContent>
              </v:textbox>
            </v:shape>
            <v:shape id="Text Box 2" o:spid="_x0000_s1033" type="#_x0000_t202" style="position:absolute;left:533;top:7996;width:6107;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570722" w:rsidRDefault="00570722" w:rsidP="004155D1">
                    <w:r>
                      <w:t>EM</w:t>
                    </w:r>
                  </w:p>
                </w:txbxContent>
              </v:textbox>
            </v:shape>
          </v:group>
        </w:pict>
      </w:r>
      <w:r w:rsidR="004155D1" w:rsidRPr="00F15839">
        <w:rPr>
          <w:rFonts w:ascii="Arial" w:hAnsi="Arial" w:cs="Arial"/>
          <w:sz w:val="24"/>
          <w:szCs w:val="24"/>
        </w:rPr>
        <w:t xml:space="preserve">Once in the Sanctuary, you need to line up on the right side of the Altar, </w:t>
      </w:r>
      <w:r w:rsidR="004155D1" w:rsidRPr="00F15839">
        <w:rPr>
          <w:rFonts w:ascii="Arial" w:hAnsi="Arial" w:cs="Arial"/>
          <w:b/>
          <w:sz w:val="24"/>
          <w:szCs w:val="24"/>
          <w:shd w:val="clear" w:color="auto" w:fill="FFFF00"/>
        </w:rPr>
        <w:t>CLOSE TO THE ALTAR, IN LINE WITH THE EDGE OF THE ALTAR</w:t>
      </w:r>
      <w:r w:rsidR="004155D1" w:rsidRPr="00F15839">
        <w:rPr>
          <w:rFonts w:ascii="Arial" w:hAnsi="Arial" w:cs="Arial"/>
          <w:sz w:val="24"/>
          <w:szCs w:val="24"/>
        </w:rPr>
        <w:t xml:space="preserve"> </w:t>
      </w:r>
      <w:r w:rsidR="004155D1" w:rsidRPr="00F15839">
        <w:rPr>
          <w:rFonts w:ascii="Arial" w:hAnsi="Arial" w:cs="Arial"/>
          <w:b/>
          <w:color w:val="FF0000"/>
          <w:sz w:val="24"/>
          <w:szCs w:val="24"/>
        </w:rPr>
        <w:t>NOT</w:t>
      </w:r>
      <w:r w:rsidR="004155D1" w:rsidRPr="00F15839">
        <w:rPr>
          <w:rFonts w:ascii="Arial" w:hAnsi="Arial" w:cs="Arial"/>
          <w:color w:val="FF0000"/>
          <w:sz w:val="24"/>
          <w:szCs w:val="24"/>
        </w:rPr>
        <w:t xml:space="preserve"> </w:t>
      </w:r>
      <w:r w:rsidR="004155D1" w:rsidRPr="00F15839">
        <w:rPr>
          <w:rFonts w:ascii="Arial" w:hAnsi="Arial" w:cs="Arial"/>
          <w:sz w:val="24"/>
          <w:szCs w:val="24"/>
        </w:rPr>
        <w:t xml:space="preserve">by the lectern.  </w:t>
      </w:r>
      <w:r w:rsidR="004155D1" w:rsidRPr="00F15839">
        <w:rPr>
          <w:rFonts w:ascii="Arial" w:hAnsi="Arial" w:cs="Arial"/>
          <w:i/>
          <w:sz w:val="24"/>
          <w:szCs w:val="24"/>
        </w:rPr>
        <w:t>Be Not Afraid</w:t>
      </w:r>
      <w:r w:rsidR="004155D1" w:rsidRPr="00F15839">
        <w:rPr>
          <w:rFonts w:ascii="Arial" w:hAnsi="Arial" w:cs="Arial"/>
          <w:sz w:val="24"/>
          <w:szCs w:val="24"/>
        </w:rPr>
        <w:t xml:space="preserve"> to go close! (</w:t>
      </w:r>
      <w:proofErr w:type="gramStart"/>
      <w:r w:rsidR="004155D1" w:rsidRPr="00F15839">
        <w:rPr>
          <w:rFonts w:ascii="Arial" w:hAnsi="Arial" w:cs="Arial"/>
          <w:sz w:val="24"/>
          <w:szCs w:val="24"/>
        </w:rPr>
        <w:t>see</w:t>
      </w:r>
      <w:proofErr w:type="gramEnd"/>
      <w:r w:rsidR="004155D1" w:rsidRPr="00F15839">
        <w:rPr>
          <w:rFonts w:ascii="Arial" w:hAnsi="Arial" w:cs="Arial"/>
          <w:sz w:val="24"/>
          <w:szCs w:val="24"/>
        </w:rPr>
        <w:t xml:space="preserve"> drawing below).  Aside from making it easier for the priest to hand you the vessels, it’s a great symbol of gathering at the Altar as you begin your special ministry of service to the rest of the Assembly.</w:t>
      </w:r>
    </w:p>
    <w:p w:rsidR="004155D1" w:rsidRPr="00F15839" w:rsidRDefault="0014018E" w:rsidP="004155D1">
      <w:pPr>
        <w:rPr>
          <w:rFonts w:ascii="Arial" w:hAnsi="Arial" w:cs="Arial"/>
          <w:sz w:val="24"/>
          <w:szCs w:val="24"/>
        </w:rPr>
      </w:pPr>
      <w:r w:rsidRPr="00F15839">
        <w:rPr>
          <w:rFonts w:ascii="Arial" w:hAnsi="Arial" w:cs="Arial"/>
          <w:noProof/>
          <w:sz w:val="24"/>
          <w:szCs w:val="24"/>
        </w:rPr>
        <w:drawing>
          <wp:anchor distT="0" distB="0" distL="114300" distR="114300" simplePos="0" relativeHeight="251659264" behindDoc="0" locked="0" layoutInCell="1" allowOverlap="1">
            <wp:simplePos x="0" y="0"/>
            <wp:positionH relativeFrom="column">
              <wp:posOffset>1013460</wp:posOffset>
            </wp:positionH>
            <wp:positionV relativeFrom="paragraph">
              <wp:posOffset>117207</wp:posOffset>
            </wp:positionV>
            <wp:extent cx="3771900" cy="2460893"/>
            <wp:effectExtent l="0" t="0" r="0" b="0"/>
            <wp:wrapNone/>
            <wp:docPr id="2" name="bigthumb32049835" descr="Altar Royalty Free Stock Photo">
              <a:hlinkClick xmlns:a="http://schemas.openxmlformats.org/drawingml/2006/main" r:id="rId8" tooltip="&quot;Al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gthumb32049835" descr="Altar Royalty Free Stock Photo">
                      <a:hlinkClick r:id="rId8" tooltip="&quot;Altar&quot;"/>
                    </pic:cNvPr>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71900" cy="2460893"/>
                    </a:xfrm>
                    <a:prstGeom prst="rect">
                      <a:avLst/>
                    </a:prstGeom>
                    <a:noFill/>
                    <a:ln>
                      <a:noFill/>
                    </a:ln>
                  </pic:spPr>
                </pic:pic>
              </a:graphicData>
            </a:graphic>
          </wp:anchor>
        </w:drawing>
      </w:r>
    </w:p>
    <w:p w:rsidR="004155D1" w:rsidRPr="00F15839" w:rsidRDefault="004155D1" w:rsidP="004155D1">
      <w:pPr>
        <w:rPr>
          <w:rFonts w:ascii="Arial" w:hAnsi="Arial" w:cs="Arial"/>
          <w:sz w:val="24"/>
          <w:szCs w:val="24"/>
        </w:rPr>
      </w:pPr>
    </w:p>
    <w:p w:rsidR="004155D1" w:rsidRPr="00F15839" w:rsidRDefault="004155D1" w:rsidP="004155D1">
      <w:pPr>
        <w:rPr>
          <w:rFonts w:ascii="Arial" w:hAnsi="Arial" w:cs="Arial"/>
          <w:sz w:val="24"/>
          <w:szCs w:val="24"/>
        </w:rPr>
      </w:pPr>
    </w:p>
    <w:p w:rsidR="004155D1" w:rsidRPr="00F15839" w:rsidRDefault="004155D1" w:rsidP="004155D1">
      <w:pPr>
        <w:rPr>
          <w:rFonts w:ascii="Arial" w:hAnsi="Arial" w:cs="Arial"/>
          <w:sz w:val="24"/>
          <w:szCs w:val="24"/>
        </w:rPr>
      </w:pPr>
    </w:p>
    <w:p w:rsidR="004155D1" w:rsidRPr="00F15839" w:rsidRDefault="004155D1" w:rsidP="004155D1">
      <w:pPr>
        <w:rPr>
          <w:rFonts w:ascii="Arial" w:hAnsi="Arial" w:cs="Arial"/>
          <w:sz w:val="24"/>
          <w:szCs w:val="24"/>
        </w:rPr>
      </w:pPr>
    </w:p>
    <w:p w:rsidR="004155D1" w:rsidRPr="00F15839" w:rsidRDefault="004155D1" w:rsidP="004155D1">
      <w:pPr>
        <w:rPr>
          <w:rFonts w:ascii="Arial" w:hAnsi="Arial" w:cs="Arial"/>
          <w:sz w:val="24"/>
          <w:szCs w:val="24"/>
        </w:rPr>
      </w:pPr>
    </w:p>
    <w:p w:rsidR="004155D1" w:rsidRPr="00F15839" w:rsidRDefault="004155D1" w:rsidP="004155D1">
      <w:pPr>
        <w:rPr>
          <w:rFonts w:ascii="Arial" w:hAnsi="Arial" w:cs="Arial"/>
          <w:sz w:val="24"/>
          <w:szCs w:val="24"/>
        </w:rPr>
      </w:pPr>
    </w:p>
    <w:p w:rsidR="004155D1" w:rsidRPr="00F15839" w:rsidRDefault="004155D1" w:rsidP="004155D1">
      <w:pPr>
        <w:rPr>
          <w:rFonts w:ascii="Arial" w:hAnsi="Arial" w:cs="Arial"/>
          <w:sz w:val="24"/>
          <w:szCs w:val="24"/>
        </w:rPr>
      </w:pPr>
    </w:p>
    <w:p w:rsidR="004155D1" w:rsidRPr="00F15839" w:rsidRDefault="004155D1" w:rsidP="004155D1">
      <w:pPr>
        <w:rPr>
          <w:rFonts w:ascii="Arial" w:hAnsi="Arial" w:cs="Arial"/>
          <w:sz w:val="24"/>
          <w:szCs w:val="24"/>
        </w:rPr>
      </w:pPr>
    </w:p>
    <w:p w:rsidR="004155D1" w:rsidRPr="00F15839" w:rsidRDefault="004155D1" w:rsidP="004155D1">
      <w:pPr>
        <w:rPr>
          <w:rFonts w:ascii="Arial" w:hAnsi="Arial" w:cs="Arial"/>
          <w:sz w:val="24"/>
          <w:szCs w:val="24"/>
        </w:rPr>
      </w:pPr>
    </w:p>
    <w:p w:rsidR="004155D1" w:rsidRPr="00F15839" w:rsidRDefault="004155D1" w:rsidP="004155D1">
      <w:pPr>
        <w:rPr>
          <w:rFonts w:ascii="Arial" w:hAnsi="Arial" w:cs="Arial"/>
          <w:sz w:val="24"/>
          <w:szCs w:val="24"/>
        </w:rPr>
      </w:pPr>
    </w:p>
    <w:p w:rsidR="00CD5265" w:rsidRDefault="00CD5265" w:rsidP="00CD5265">
      <w:pPr>
        <w:pStyle w:val="ListParagraph"/>
        <w:spacing w:after="200" w:line="276" w:lineRule="auto"/>
        <w:jc w:val="both"/>
        <w:rPr>
          <w:rFonts w:ascii="Arial" w:hAnsi="Arial" w:cs="Arial"/>
          <w:color w:val="393939"/>
          <w:sz w:val="24"/>
          <w:szCs w:val="24"/>
        </w:rPr>
      </w:pPr>
    </w:p>
    <w:p w:rsidR="00CD5265" w:rsidRDefault="00CD5265" w:rsidP="00CD5265">
      <w:pPr>
        <w:pStyle w:val="ListParagraph"/>
        <w:spacing w:after="200" w:line="276" w:lineRule="auto"/>
        <w:jc w:val="both"/>
        <w:rPr>
          <w:rFonts w:ascii="Arial" w:hAnsi="Arial" w:cs="Arial"/>
          <w:color w:val="393939"/>
          <w:sz w:val="24"/>
          <w:szCs w:val="24"/>
        </w:rPr>
      </w:pPr>
    </w:p>
    <w:p w:rsidR="004155D1" w:rsidRPr="00F15839" w:rsidRDefault="004155D1" w:rsidP="004155D1">
      <w:pPr>
        <w:pStyle w:val="ListParagraph"/>
        <w:numPr>
          <w:ilvl w:val="0"/>
          <w:numId w:val="1"/>
        </w:numPr>
        <w:spacing w:after="200" w:line="276" w:lineRule="auto"/>
        <w:jc w:val="both"/>
        <w:rPr>
          <w:rFonts w:ascii="Arial" w:hAnsi="Arial" w:cs="Arial"/>
          <w:color w:val="393939"/>
          <w:sz w:val="24"/>
          <w:szCs w:val="24"/>
        </w:rPr>
      </w:pPr>
      <w:r w:rsidRPr="00F15839">
        <w:rPr>
          <w:rFonts w:ascii="Arial" w:hAnsi="Arial" w:cs="Arial"/>
          <w:color w:val="393939"/>
          <w:sz w:val="24"/>
          <w:szCs w:val="24"/>
        </w:rPr>
        <w:lastRenderedPageBreak/>
        <w:t>If a choir is present, one minister should go to them immediately.  They will be standing in their area, ready to receive, so that they may begin the music for that part of the Mass.  The Priest or Deacon will direct you.</w:t>
      </w:r>
    </w:p>
    <w:p w:rsidR="005A639D" w:rsidRPr="00F15839" w:rsidRDefault="00983FE5" w:rsidP="0059632A">
      <w:pPr>
        <w:pStyle w:val="ListParagraph"/>
        <w:numPr>
          <w:ilvl w:val="0"/>
          <w:numId w:val="1"/>
        </w:numPr>
        <w:rPr>
          <w:rFonts w:ascii="Arial" w:hAnsi="Arial" w:cs="Arial"/>
          <w:sz w:val="24"/>
          <w:szCs w:val="24"/>
        </w:rPr>
      </w:pPr>
      <w:r w:rsidRPr="00F15839">
        <w:rPr>
          <w:rFonts w:ascii="Arial" w:hAnsi="Arial" w:cs="Arial"/>
          <w:sz w:val="24"/>
          <w:szCs w:val="24"/>
        </w:rPr>
        <w:t>Go</w:t>
      </w:r>
      <w:r w:rsidR="0093583D" w:rsidRPr="00F15839">
        <w:rPr>
          <w:rFonts w:ascii="Arial" w:hAnsi="Arial" w:cs="Arial"/>
          <w:sz w:val="24"/>
          <w:szCs w:val="24"/>
        </w:rPr>
        <w:t xml:space="preserve"> to the fa</w:t>
      </w:r>
      <w:r w:rsidRPr="00F15839">
        <w:rPr>
          <w:rFonts w:ascii="Arial" w:hAnsi="Arial" w:cs="Arial"/>
          <w:sz w:val="24"/>
          <w:szCs w:val="24"/>
        </w:rPr>
        <w:t>r side aisles for distribution.  If there is no Deacon, one minister will go in the middle next to the Priest.</w:t>
      </w:r>
    </w:p>
    <w:p w:rsidR="0014018E" w:rsidRPr="00F15839" w:rsidRDefault="0014018E" w:rsidP="0014018E">
      <w:pPr>
        <w:pStyle w:val="ListParagraph"/>
        <w:numPr>
          <w:ilvl w:val="0"/>
          <w:numId w:val="1"/>
        </w:numPr>
        <w:rPr>
          <w:rFonts w:ascii="Arial" w:hAnsi="Arial" w:cs="Arial"/>
          <w:sz w:val="24"/>
          <w:szCs w:val="24"/>
        </w:rPr>
      </w:pPr>
      <w:r w:rsidRPr="00F15839">
        <w:rPr>
          <w:rFonts w:ascii="Arial" w:hAnsi="Arial" w:cs="Arial"/>
          <w:color w:val="393939"/>
          <w:sz w:val="24"/>
          <w:szCs w:val="24"/>
        </w:rPr>
        <w:t xml:space="preserve">When you finish distributing Communion, look to see if there is any other long line that you could assist.  </w:t>
      </w:r>
      <w:r w:rsidR="007D20D1" w:rsidRPr="00F15839">
        <w:rPr>
          <w:rFonts w:ascii="Arial" w:hAnsi="Arial" w:cs="Arial"/>
          <w:sz w:val="24"/>
          <w:szCs w:val="24"/>
        </w:rPr>
        <w:t xml:space="preserve">After distributing the Holy Eucharist, if </w:t>
      </w:r>
      <w:r w:rsidR="005507B0" w:rsidRPr="00F15839">
        <w:rPr>
          <w:rFonts w:ascii="Arial" w:hAnsi="Arial" w:cs="Arial"/>
          <w:sz w:val="24"/>
          <w:szCs w:val="24"/>
        </w:rPr>
        <w:t xml:space="preserve">an </w:t>
      </w:r>
      <w:r w:rsidR="007D20D1" w:rsidRPr="00F15839">
        <w:rPr>
          <w:rFonts w:ascii="Arial" w:hAnsi="Arial" w:cs="Arial"/>
          <w:sz w:val="24"/>
          <w:szCs w:val="24"/>
        </w:rPr>
        <w:t>altar server is with you, take the paten from the altar server and carry it to the altar</w:t>
      </w:r>
      <w:r w:rsidR="002A35A0" w:rsidRPr="00F15839">
        <w:rPr>
          <w:rFonts w:ascii="Arial" w:hAnsi="Arial" w:cs="Arial"/>
          <w:sz w:val="24"/>
          <w:szCs w:val="24"/>
        </w:rPr>
        <w:t>.</w:t>
      </w:r>
    </w:p>
    <w:p w:rsidR="007D20D1" w:rsidRPr="00F15839" w:rsidRDefault="007D20D1" w:rsidP="0059632A">
      <w:pPr>
        <w:pStyle w:val="ListParagraph"/>
        <w:numPr>
          <w:ilvl w:val="0"/>
          <w:numId w:val="1"/>
        </w:numPr>
        <w:rPr>
          <w:rFonts w:ascii="Arial" w:hAnsi="Arial" w:cs="Arial"/>
          <w:b/>
          <w:sz w:val="24"/>
          <w:szCs w:val="24"/>
        </w:rPr>
      </w:pPr>
      <w:r w:rsidRPr="00F15839">
        <w:rPr>
          <w:rFonts w:ascii="Arial" w:hAnsi="Arial" w:cs="Arial"/>
          <w:sz w:val="24"/>
          <w:szCs w:val="24"/>
        </w:rPr>
        <w:t>Go to back of altar and</w:t>
      </w:r>
      <w:r w:rsidR="009A4928" w:rsidRPr="00F15839">
        <w:rPr>
          <w:rFonts w:ascii="Arial" w:hAnsi="Arial" w:cs="Arial"/>
          <w:sz w:val="24"/>
          <w:szCs w:val="24"/>
        </w:rPr>
        <w:t xml:space="preserve"> either </w:t>
      </w:r>
      <w:proofErr w:type="gramStart"/>
      <w:r w:rsidR="009A4928" w:rsidRPr="00F15839">
        <w:rPr>
          <w:rFonts w:ascii="Arial" w:hAnsi="Arial" w:cs="Arial"/>
          <w:sz w:val="24"/>
          <w:szCs w:val="24"/>
        </w:rPr>
        <w:t>give</w:t>
      </w:r>
      <w:proofErr w:type="gramEnd"/>
      <w:r w:rsidR="009A4928" w:rsidRPr="00F15839">
        <w:rPr>
          <w:rFonts w:ascii="Arial" w:hAnsi="Arial" w:cs="Arial"/>
          <w:sz w:val="24"/>
          <w:szCs w:val="24"/>
        </w:rPr>
        <w:t xml:space="preserve"> the ciborium to the Priest/Deacon or</w:t>
      </w:r>
      <w:r w:rsidRPr="00F15839">
        <w:rPr>
          <w:rFonts w:ascii="Arial" w:hAnsi="Arial" w:cs="Arial"/>
          <w:sz w:val="24"/>
          <w:szCs w:val="24"/>
        </w:rPr>
        <w:t xml:space="preserve"> </w:t>
      </w:r>
      <w:r w:rsidR="00D452FA" w:rsidRPr="00F15839">
        <w:rPr>
          <w:rFonts w:ascii="Arial" w:hAnsi="Arial" w:cs="Arial"/>
          <w:sz w:val="24"/>
          <w:szCs w:val="24"/>
        </w:rPr>
        <w:t>place</w:t>
      </w:r>
      <w:r w:rsidR="002E48A9" w:rsidRPr="00F15839">
        <w:rPr>
          <w:rFonts w:ascii="Arial" w:hAnsi="Arial" w:cs="Arial"/>
          <w:sz w:val="24"/>
          <w:szCs w:val="24"/>
        </w:rPr>
        <w:t xml:space="preserve"> the ciborium </w:t>
      </w:r>
      <w:r w:rsidRPr="00F15839">
        <w:rPr>
          <w:rFonts w:ascii="Arial" w:hAnsi="Arial" w:cs="Arial"/>
          <w:sz w:val="24"/>
          <w:szCs w:val="24"/>
        </w:rPr>
        <w:t xml:space="preserve">on the altar.  </w:t>
      </w:r>
      <w:r w:rsidRPr="00F15839">
        <w:rPr>
          <w:rFonts w:ascii="Arial" w:hAnsi="Arial" w:cs="Arial"/>
          <w:b/>
          <w:sz w:val="24"/>
          <w:szCs w:val="24"/>
        </w:rPr>
        <w:t>You do not have to wait for someone to take it.</w:t>
      </w:r>
    </w:p>
    <w:p w:rsidR="0014018E" w:rsidRPr="00F15839" w:rsidRDefault="0014018E" w:rsidP="0014018E">
      <w:pPr>
        <w:pStyle w:val="ListParagraph"/>
        <w:numPr>
          <w:ilvl w:val="0"/>
          <w:numId w:val="1"/>
        </w:numPr>
        <w:spacing w:after="200" w:line="276" w:lineRule="auto"/>
        <w:rPr>
          <w:rFonts w:ascii="Arial" w:hAnsi="Arial" w:cs="Arial"/>
          <w:color w:val="393939"/>
          <w:sz w:val="24"/>
          <w:szCs w:val="24"/>
        </w:rPr>
      </w:pPr>
      <w:r w:rsidRPr="00F15839">
        <w:rPr>
          <w:rFonts w:ascii="Arial" w:hAnsi="Arial" w:cs="Arial"/>
          <w:color w:val="393939"/>
          <w:sz w:val="24"/>
          <w:szCs w:val="24"/>
        </w:rPr>
        <w:t>You can use the water jar to purify your fingers either by the tabernacle or the credence table (where the altar servers stand).  If the Priest/Deacon is returning the vessels to the tabernacle, wait, bow with the Priest/Deacon and once the doors are closed, return to your seat.</w:t>
      </w:r>
    </w:p>
    <w:p w:rsidR="0014018E" w:rsidRPr="00F15839" w:rsidRDefault="0014018E" w:rsidP="0014018E">
      <w:pPr>
        <w:pStyle w:val="ListParagraph"/>
        <w:numPr>
          <w:ilvl w:val="0"/>
          <w:numId w:val="1"/>
        </w:numPr>
        <w:spacing w:after="200" w:line="276" w:lineRule="auto"/>
        <w:rPr>
          <w:rFonts w:ascii="Arial" w:hAnsi="Arial" w:cs="Arial"/>
          <w:color w:val="393939"/>
          <w:sz w:val="24"/>
          <w:szCs w:val="24"/>
        </w:rPr>
      </w:pPr>
      <w:r w:rsidRPr="00F15839">
        <w:rPr>
          <w:rFonts w:ascii="Arial" w:hAnsi="Arial" w:cs="Arial"/>
          <w:color w:val="393939"/>
          <w:sz w:val="24"/>
          <w:szCs w:val="24"/>
        </w:rPr>
        <w:t xml:space="preserve">NOTE:  </w:t>
      </w:r>
      <w:r w:rsidRPr="00F15839">
        <w:rPr>
          <w:rFonts w:ascii="Arial" w:hAnsi="Arial" w:cs="Arial"/>
          <w:b/>
          <w:color w:val="393939"/>
          <w:sz w:val="24"/>
          <w:szCs w:val="24"/>
        </w:rPr>
        <w:t>IF</w:t>
      </w:r>
      <w:r w:rsidRPr="00F15839">
        <w:rPr>
          <w:rFonts w:ascii="Arial" w:hAnsi="Arial" w:cs="Arial"/>
          <w:color w:val="393939"/>
          <w:sz w:val="24"/>
          <w:szCs w:val="24"/>
        </w:rPr>
        <w:t xml:space="preserve"> a host is accidently dropped, </w:t>
      </w:r>
      <w:r w:rsidRPr="00F15839">
        <w:rPr>
          <w:rFonts w:ascii="Arial" w:hAnsi="Arial" w:cs="Arial"/>
          <w:b/>
          <w:color w:val="393939"/>
          <w:sz w:val="24"/>
          <w:szCs w:val="24"/>
        </w:rPr>
        <w:t>you</w:t>
      </w:r>
      <w:r w:rsidRPr="00F15839">
        <w:rPr>
          <w:rFonts w:ascii="Arial" w:hAnsi="Arial" w:cs="Arial"/>
          <w:color w:val="393939"/>
          <w:sz w:val="24"/>
          <w:szCs w:val="24"/>
        </w:rPr>
        <w:t xml:space="preserve"> pick it up and </w:t>
      </w:r>
      <w:r w:rsidRPr="00F15839">
        <w:rPr>
          <w:rFonts w:ascii="Arial" w:hAnsi="Arial" w:cs="Arial"/>
          <w:b/>
          <w:color w:val="393939"/>
          <w:sz w:val="24"/>
          <w:szCs w:val="24"/>
        </w:rPr>
        <w:t>you</w:t>
      </w:r>
      <w:r w:rsidRPr="00F15839">
        <w:rPr>
          <w:rFonts w:ascii="Arial" w:hAnsi="Arial" w:cs="Arial"/>
          <w:color w:val="393939"/>
          <w:sz w:val="24"/>
          <w:szCs w:val="24"/>
        </w:rPr>
        <w:t xml:space="preserve"> consume it at once and then continue to distribute Communion.  If it dropped from someone’s mouth, just pick it up and hold it while you continue to distribute Communion.  When you return to the altar, give it to the Priest or Deacon.  He will then dissolve it and put it in the </w:t>
      </w:r>
      <w:proofErr w:type="spellStart"/>
      <w:r w:rsidRPr="00F15839">
        <w:rPr>
          <w:rFonts w:ascii="Arial" w:hAnsi="Arial" w:cs="Arial"/>
          <w:color w:val="393939"/>
          <w:sz w:val="24"/>
          <w:szCs w:val="24"/>
        </w:rPr>
        <w:t>sacraium</w:t>
      </w:r>
      <w:proofErr w:type="spellEnd"/>
      <w:r w:rsidRPr="00F15839">
        <w:rPr>
          <w:rFonts w:ascii="Arial" w:hAnsi="Arial" w:cs="Arial"/>
          <w:color w:val="393939"/>
          <w:sz w:val="24"/>
          <w:szCs w:val="24"/>
        </w:rPr>
        <w:t xml:space="preserve"> (a special sink in the sacristy which empties directly in the ground, not the sewer system).</w:t>
      </w:r>
    </w:p>
    <w:p w:rsidR="002E48A9" w:rsidRDefault="002E48A9" w:rsidP="0014018E">
      <w:pPr>
        <w:pStyle w:val="ListParagraph"/>
        <w:spacing w:after="200" w:line="276" w:lineRule="auto"/>
        <w:rPr>
          <w:rFonts w:ascii="Arial" w:hAnsi="Arial" w:cs="Arial"/>
          <w:color w:val="393939"/>
          <w:sz w:val="24"/>
          <w:szCs w:val="24"/>
        </w:rPr>
      </w:pPr>
    </w:p>
    <w:p w:rsidR="00F15839" w:rsidRDefault="00F15839" w:rsidP="0014018E">
      <w:pPr>
        <w:pStyle w:val="ListParagraph"/>
        <w:spacing w:after="200" w:line="276" w:lineRule="auto"/>
        <w:rPr>
          <w:rFonts w:ascii="Arial" w:hAnsi="Arial" w:cs="Arial"/>
          <w:color w:val="393939"/>
          <w:sz w:val="24"/>
          <w:szCs w:val="24"/>
        </w:rPr>
      </w:pPr>
    </w:p>
    <w:p w:rsidR="00F15839" w:rsidRDefault="00F15839" w:rsidP="0014018E">
      <w:pPr>
        <w:pStyle w:val="ListParagraph"/>
        <w:spacing w:after="200" w:line="276" w:lineRule="auto"/>
        <w:rPr>
          <w:rFonts w:ascii="Arial" w:hAnsi="Arial" w:cs="Arial"/>
          <w:color w:val="393939"/>
          <w:sz w:val="24"/>
          <w:szCs w:val="24"/>
        </w:rPr>
      </w:pPr>
    </w:p>
    <w:p w:rsidR="00F15839" w:rsidRPr="00A51EF8" w:rsidRDefault="00F15839" w:rsidP="00F15839">
      <w:pPr>
        <w:pStyle w:val="NoSpacing"/>
        <w:ind w:left="360"/>
        <w:jc w:val="center"/>
        <w:rPr>
          <w:rFonts w:ascii="Arial" w:hAnsi="Arial" w:cs="Arial"/>
          <w:b/>
          <w:i/>
          <w:sz w:val="28"/>
          <w:szCs w:val="28"/>
        </w:rPr>
      </w:pPr>
      <w:r w:rsidRPr="00A51EF8">
        <w:rPr>
          <w:rFonts w:ascii="Arial" w:hAnsi="Arial" w:cs="Arial"/>
          <w:b/>
          <w:i/>
          <w:sz w:val="28"/>
          <w:szCs w:val="28"/>
        </w:rPr>
        <w:t>Thank you for your service to our parish and our people.</w:t>
      </w:r>
    </w:p>
    <w:p w:rsidR="00F15839" w:rsidRPr="00F15839" w:rsidRDefault="00F15839" w:rsidP="0014018E">
      <w:pPr>
        <w:pStyle w:val="ListParagraph"/>
        <w:spacing w:after="200" w:line="276" w:lineRule="auto"/>
        <w:rPr>
          <w:rFonts w:ascii="Arial" w:hAnsi="Arial" w:cs="Arial"/>
          <w:color w:val="393939"/>
          <w:sz w:val="24"/>
          <w:szCs w:val="24"/>
        </w:rPr>
      </w:pPr>
      <w:bookmarkStart w:id="0" w:name="_GoBack"/>
      <w:bookmarkEnd w:id="0"/>
    </w:p>
    <w:p w:rsidR="002E48A9" w:rsidRPr="00F15839" w:rsidRDefault="002E48A9" w:rsidP="002E48A9">
      <w:pPr>
        <w:rPr>
          <w:rFonts w:ascii="Arial" w:hAnsi="Arial" w:cs="Arial"/>
          <w:sz w:val="24"/>
          <w:szCs w:val="24"/>
        </w:rPr>
      </w:pPr>
    </w:p>
    <w:p w:rsidR="002E48A9" w:rsidRPr="00F15839" w:rsidRDefault="002E48A9" w:rsidP="002E48A9">
      <w:pPr>
        <w:rPr>
          <w:rFonts w:ascii="Arial" w:hAnsi="Arial" w:cs="Arial"/>
          <w:sz w:val="24"/>
          <w:szCs w:val="24"/>
        </w:rPr>
      </w:pPr>
    </w:p>
    <w:sectPr w:rsidR="002E48A9" w:rsidRPr="00F15839" w:rsidSect="004D636A">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936" w:rsidRDefault="00521936" w:rsidP="00983FE5">
      <w:r>
        <w:separator/>
      </w:r>
    </w:p>
  </w:endnote>
  <w:endnote w:type="continuationSeparator" w:id="0">
    <w:p w:rsidR="00521936" w:rsidRDefault="00521936" w:rsidP="00983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722" w:rsidRDefault="00570722">
    <w:pPr>
      <w:pStyle w:val="Footer"/>
    </w:pPr>
    <w:r>
      <w:t>Revised September 2014</w:t>
    </w:r>
  </w:p>
  <w:p w:rsidR="00570722" w:rsidRDefault="005707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936" w:rsidRDefault="00521936" w:rsidP="00983FE5">
      <w:r>
        <w:separator/>
      </w:r>
    </w:p>
  </w:footnote>
  <w:footnote w:type="continuationSeparator" w:id="0">
    <w:p w:rsidR="00521936" w:rsidRDefault="00521936" w:rsidP="00983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4579_"/>
      </v:shape>
    </w:pict>
  </w:numPicBullet>
  <w:abstractNum w:abstractNumId="0">
    <w:nsid w:val="3CBD67A9"/>
    <w:multiLevelType w:val="hybridMultilevel"/>
    <w:tmpl w:val="0EE4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4D7771"/>
    <w:multiLevelType w:val="hybridMultilevel"/>
    <w:tmpl w:val="0F629F00"/>
    <w:lvl w:ilvl="0" w:tplc="4A3C373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9632A"/>
    <w:rsid w:val="00045B8F"/>
    <w:rsid w:val="000F0100"/>
    <w:rsid w:val="00134DEC"/>
    <w:rsid w:val="0014018E"/>
    <w:rsid w:val="00140462"/>
    <w:rsid w:val="001A2560"/>
    <w:rsid w:val="002751D9"/>
    <w:rsid w:val="002A35A0"/>
    <w:rsid w:val="002E04C0"/>
    <w:rsid w:val="002E48A9"/>
    <w:rsid w:val="00395D55"/>
    <w:rsid w:val="003B197D"/>
    <w:rsid w:val="004155D1"/>
    <w:rsid w:val="004C60C8"/>
    <w:rsid w:val="004D636A"/>
    <w:rsid w:val="00521936"/>
    <w:rsid w:val="005507B0"/>
    <w:rsid w:val="00570722"/>
    <w:rsid w:val="0059632A"/>
    <w:rsid w:val="00596D45"/>
    <w:rsid w:val="005A639D"/>
    <w:rsid w:val="006E658A"/>
    <w:rsid w:val="00732C2A"/>
    <w:rsid w:val="007533EC"/>
    <w:rsid w:val="00797D81"/>
    <w:rsid w:val="007D20D1"/>
    <w:rsid w:val="008C3B3B"/>
    <w:rsid w:val="009028D6"/>
    <w:rsid w:val="0093583D"/>
    <w:rsid w:val="00976653"/>
    <w:rsid w:val="00983FE5"/>
    <w:rsid w:val="00994A49"/>
    <w:rsid w:val="009A4928"/>
    <w:rsid w:val="009B4DB2"/>
    <w:rsid w:val="00A04E54"/>
    <w:rsid w:val="00A92C79"/>
    <w:rsid w:val="00BE43A0"/>
    <w:rsid w:val="00CD5265"/>
    <w:rsid w:val="00CE1347"/>
    <w:rsid w:val="00D452FA"/>
    <w:rsid w:val="00D91B7D"/>
    <w:rsid w:val="00DB67BC"/>
    <w:rsid w:val="00E312CE"/>
    <w:rsid w:val="00E72181"/>
    <w:rsid w:val="00E80373"/>
    <w:rsid w:val="00E844BF"/>
    <w:rsid w:val="00F15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3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32A"/>
    <w:pPr>
      <w:ind w:left="720"/>
      <w:contextualSpacing/>
    </w:pPr>
  </w:style>
  <w:style w:type="paragraph" w:styleId="BalloonText">
    <w:name w:val="Balloon Text"/>
    <w:basedOn w:val="Normal"/>
    <w:link w:val="BalloonTextChar"/>
    <w:uiPriority w:val="99"/>
    <w:semiHidden/>
    <w:unhideWhenUsed/>
    <w:rsid w:val="007D20D1"/>
    <w:rPr>
      <w:rFonts w:ascii="Tahoma" w:hAnsi="Tahoma" w:cs="Tahoma"/>
      <w:sz w:val="16"/>
      <w:szCs w:val="16"/>
    </w:rPr>
  </w:style>
  <w:style w:type="character" w:customStyle="1" w:styleId="BalloonTextChar">
    <w:name w:val="Balloon Text Char"/>
    <w:basedOn w:val="DefaultParagraphFont"/>
    <w:link w:val="BalloonText"/>
    <w:uiPriority w:val="99"/>
    <w:semiHidden/>
    <w:rsid w:val="007D20D1"/>
    <w:rPr>
      <w:rFonts w:ascii="Tahoma" w:hAnsi="Tahoma" w:cs="Tahoma"/>
      <w:sz w:val="16"/>
      <w:szCs w:val="16"/>
    </w:rPr>
  </w:style>
  <w:style w:type="paragraph" w:styleId="Header">
    <w:name w:val="header"/>
    <w:basedOn w:val="Normal"/>
    <w:link w:val="HeaderChar"/>
    <w:uiPriority w:val="99"/>
    <w:unhideWhenUsed/>
    <w:rsid w:val="00983FE5"/>
    <w:pPr>
      <w:tabs>
        <w:tab w:val="center" w:pos="4680"/>
        <w:tab w:val="right" w:pos="9360"/>
      </w:tabs>
    </w:pPr>
  </w:style>
  <w:style w:type="character" w:customStyle="1" w:styleId="HeaderChar">
    <w:name w:val="Header Char"/>
    <w:basedOn w:val="DefaultParagraphFont"/>
    <w:link w:val="Header"/>
    <w:uiPriority w:val="99"/>
    <w:rsid w:val="00983FE5"/>
  </w:style>
  <w:style w:type="paragraph" w:styleId="Footer">
    <w:name w:val="footer"/>
    <w:basedOn w:val="Normal"/>
    <w:link w:val="FooterChar"/>
    <w:uiPriority w:val="99"/>
    <w:unhideWhenUsed/>
    <w:rsid w:val="00983FE5"/>
    <w:pPr>
      <w:tabs>
        <w:tab w:val="center" w:pos="4680"/>
        <w:tab w:val="right" w:pos="9360"/>
      </w:tabs>
    </w:pPr>
  </w:style>
  <w:style w:type="character" w:customStyle="1" w:styleId="FooterChar">
    <w:name w:val="Footer Char"/>
    <w:basedOn w:val="DefaultParagraphFont"/>
    <w:link w:val="Footer"/>
    <w:uiPriority w:val="99"/>
    <w:rsid w:val="00983FE5"/>
  </w:style>
  <w:style w:type="paragraph" w:styleId="NoSpacing">
    <w:name w:val="No Spacing"/>
    <w:uiPriority w:val="1"/>
    <w:qFormat/>
    <w:rsid w:val="00F15839"/>
    <w:rPr>
      <w:rFonts w:asciiTheme="minorHAnsi" w:eastAsiaTheme="minorEastAsia"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3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32A"/>
    <w:pPr>
      <w:ind w:left="720"/>
      <w:contextualSpacing/>
    </w:pPr>
  </w:style>
  <w:style w:type="paragraph" w:styleId="BalloonText">
    <w:name w:val="Balloon Text"/>
    <w:basedOn w:val="Normal"/>
    <w:link w:val="BalloonTextChar"/>
    <w:uiPriority w:val="99"/>
    <w:semiHidden/>
    <w:unhideWhenUsed/>
    <w:rsid w:val="007D20D1"/>
    <w:rPr>
      <w:rFonts w:ascii="Tahoma" w:hAnsi="Tahoma" w:cs="Tahoma"/>
      <w:sz w:val="16"/>
      <w:szCs w:val="16"/>
    </w:rPr>
  </w:style>
  <w:style w:type="character" w:customStyle="1" w:styleId="BalloonTextChar">
    <w:name w:val="Balloon Text Char"/>
    <w:basedOn w:val="DefaultParagraphFont"/>
    <w:link w:val="BalloonText"/>
    <w:uiPriority w:val="99"/>
    <w:semiHidden/>
    <w:rsid w:val="007D20D1"/>
    <w:rPr>
      <w:rFonts w:ascii="Tahoma" w:hAnsi="Tahoma" w:cs="Tahoma"/>
      <w:sz w:val="16"/>
      <w:szCs w:val="16"/>
    </w:rPr>
  </w:style>
  <w:style w:type="paragraph" w:styleId="Header">
    <w:name w:val="header"/>
    <w:basedOn w:val="Normal"/>
    <w:link w:val="HeaderChar"/>
    <w:uiPriority w:val="99"/>
    <w:unhideWhenUsed/>
    <w:rsid w:val="00983FE5"/>
    <w:pPr>
      <w:tabs>
        <w:tab w:val="center" w:pos="4680"/>
        <w:tab w:val="right" w:pos="9360"/>
      </w:tabs>
    </w:pPr>
  </w:style>
  <w:style w:type="character" w:customStyle="1" w:styleId="HeaderChar">
    <w:name w:val="Header Char"/>
    <w:basedOn w:val="DefaultParagraphFont"/>
    <w:link w:val="Header"/>
    <w:uiPriority w:val="99"/>
    <w:rsid w:val="00983FE5"/>
  </w:style>
  <w:style w:type="paragraph" w:styleId="Footer">
    <w:name w:val="footer"/>
    <w:basedOn w:val="Normal"/>
    <w:link w:val="FooterChar"/>
    <w:uiPriority w:val="99"/>
    <w:unhideWhenUsed/>
    <w:rsid w:val="00983FE5"/>
    <w:pPr>
      <w:tabs>
        <w:tab w:val="center" w:pos="4680"/>
        <w:tab w:val="right" w:pos="9360"/>
      </w:tabs>
    </w:pPr>
  </w:style>
  <w:style w:type="character" w:customStyle="1" w:styleId="FooterChar">
    <w:name w:val="Footer Char"/>
    <w:basedOn w:val="DefaultParagraphFont"/>
    <w:link w:val="Footer"/>
    <w:uiPriority w:val="99"/>
    <w:rsid w:val="00983FE5"/>
  </w:style>
  <w:style w:type="paragraph" w:styleId="NoSpacing">
    <w:name w:val="No Spacing"/>
    <w:uiPriority w:val="1"/>
    <w:qFormat/>
    <w:rsid w:val="00F15839"/>
    <w:rPr>
      <w:rFonts w:asciiTheme="minorHAnsi" w:eastAsiaTheme="minorEastAsia" w:hAnsiTheme="minorHAns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eamstime.com/royalty-free-stock-photo-altar-catholic-candles-gold-holders-gold-chalice-plate-open-book-image32049835"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Lisa</cp:lastModifiedBy>
  <cp:revision>2</cp:revision>
  <cp:lastPrinted>2014-09-16T16:31:00Z</cp:lastPrinted>
  <dcterms:created xsi:type="dcterms:W3CDTF">2014-09-22T14:06:00Z</dcterms:created>
  <dcterms:modified xsi:type="dcterms:W3CDTF">2014-09-22T14:06:00Z</dcterms:modified>
</cp:coreProperties>
</file>