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5E" w:rsidRPr="00AC101C" w:rsidRDefault="00586D5E" w:rsidP="00586D5E">
      <w:pPr>
        <w:jc w:val="center"/>
        <w:rPr>
          <w:rFonts w:ascii="Arial" w:hAnsi="Arial" w:cs="Arial"/>
          <w:b/>
          <w:sz w:val="36"/>
          <w:szCs w:val="36"/>
        </w:rPr>
      </w:pPr>
      <w:r w:rsidRPr="00AC101C">
        <w:rPr>
          <w:rFonts w:ascii="Arial" w:hAnsi="Arial" w:cs="Arial"/>
          <w:b/>
          <w:noProof/>
          <w:sz w:val="36"/>
          <w:szCs w:val="36"/>
        </w:rPr>
        <w:drawing>
          <wp:anchor distT="0" distB="0" distL="114300" distR="114300" simplePos="0" relativeHeight="251659264" behindDoc="0" locked="0" layoutInCell="1" allowOverlap="1">
            <wp:simplePos x="0" y="0"/>
            <wp:positionH relativeFrom="column">
              <wp:posOffset>114300</wp:posOffset>
            </wp:positionH>
            <wp:positionV relativeFrom="paragraph">
              <wp:posOffset>-365760</wp:posOffset>
            </wp:positionV>
            <wp:extent cx="1005205" cy="1333500"/>
            <wp:effectExtent l="0" t="0" r="4445" b="0"/>
            <wp:wrapNone/>
            <wp:docPr id="1" name="Picture 0" descr="MMOM-Logo-C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OM-Logo-Cap-1.jpg"/>
                    <pic:cNvPicPr/>
                  </pic:nvPicPr>
                  <pic:blipFill>
                    <a:blip r:embed="rId5" cstate="print"/>
                    <a:stretch>
                      <a:fillRect/>
                    </a:stretch>
                  </pic:blipFill>
                  <pic:spPr>
                    <a:xfrm>
                      <a:off x="0" y="0"/>
                      <a:ext cx="1005205" cy="1333500"/>
                    </a:xfrm>
                    <a:prstGeom prst="rect">
                      <a:avLst/>
                    </a:prstGeom>
                  </pic:spPr>
                </pic:pic>
              </a:graphicData>
            </a:graphic>
          </wp:anchor>
        </w:drawing>
      </w:r>
      <w:r w:rsidRPr="00AC101C">
        <w:rPr>
          <w:rFonts w:ascii="Arial" w:hAnsi="Arial" w:cs="Arial"/>
          <w:b/>
          <w:sz w:val="36"/>
          <w:szCs w:val="36"/>
        </w:rPr>
        <w:t>Mary, Mother of Mercy Parish</w:t>
      </w:r>
    </w:p>
    <w:p w:rsidR="00FD172D" w:rsidRPr="00AC101C" w:rsidRDefault="00586D5E" w:rsidP="00586D5E">
      <w:pPr>
        <w:jc w:val="center"/>
        <w:rPr>
          <w:rFonts w:ascii="Arial" w:hAnsi="Arial" w:cs="Arial"/>
          <w:b/>
          <w:noProof/>
          <w:sz w:val="36"/>
          <w:szCs w:val="36"/>
        </w:rPr>
      </w:pPr>
      <w:r w:rsidRPr="00AC101C">
        <w:rPr>
          <w:rFonts w:ascii="Arial" w:hAnsi="Arial" w:cs="Arial"/>
          <w:b/>
          <w:sz w:val="36"/>
          <w:szCs w:val="36"/>
        </w:rPr>
        <w:t>Minister of the Word Guidelines</w:t>
      </w:r>
      <w:r w:rsidRPr="00AC101C">
        <w:rPr>
          <w:rFonts w:ascii="Arial" w:hAnsi="Arial" w:cs="Arial"/>
          <w:b/>
          <w:noProof/>
          <w:sz w:val="36"/>
          <w:szCs w:val="36"/>
        </w:rPr>
        <w:t xml:space="preserve"> </w:t>
      </w:r>
    </w:p>
    <w:p w:rsidR="00AC101C" w:rsidRDefault="00AC101C" w:rsidP="00586D5E">
      <w:pPr>
        <w:jc w:val="center"/>
      </w:pPr>
    </w:p>
    <w:p w:rsidR="00586D5E" w:rsidRDefault="00586D5E"/>
    <w:p w:rsidR="00586D5E" w:rsidRDefault="00586D5E"/>
    <w:p w:rsidR="00586D5E" w:rsidRDefault="00586D5E" w:rsidP="00586D5E">
      <w:pPr>
        <w:ind w:left="360"/>
        <w:jc w:val="center"/>
        <w:rPr>
          <w:rFonts w:ascii="Times New Roman" w:hAnsi="Times New Roman" w:cs="Times New Roman"/>
          <w:b/>
          <w:color w:val="C00000"/>
          <w:sz w:val="32"/>
          <w:szCs w:val="32"/>
        </w:rPr>
      </w:pPr>
      <w:r w:rsidRPr="006B6697">
        <w:rPr>
          <w:rFonts w:ascii="Times New Roman" w:hAnsi="Times New Roman" w:cs="Times New Roman"/>
          <w:b/>
          <w:color w:val="C00000"/>
          <w:sz w:val="32"/>
          <w:szCs w:val="32"/>
        </w:rPr>
        <w:t>IMPORTANT:  ALWAY</w:t>
      </w:r>
      <w:r>
        <w:rPr>
          <w:rFonts w:ascii="Times New Roman" w:hAnsi="Times New Roman" w:cs="Times New Roman"/>
          <w:b/>
          <w:color w:val="C00000"/>
          <w:sz w:val="32"/>
          <w:szCs w:val="32"/>
        </w:rPr>
        <w:t>S</w:t>
      </w:r>
      <w:r w:rsidRPr="006B6697">
        <w:rPr>
          <w:rFonts w:ascii="Times New Roman" w:hAnsi="Times New Roman" w:cs="Times New Roman"/>
          <w:b/>
          <w:color w:val="C00000"/>
          <w:sz w:val="32"/>
          <w:szCs w:val="32"/>
        </w:rPr>
        <w:t xml:space="preserve"> PREPARE BOTH READINGS IN CASE THE OTHER READER IS NOT AT MASS</w:t>
      </w:r>
    </w:p>
    <w:p w:rsidR="00586D5E" w:rsidRPr="00667A10" w:rsidRDefault="00586D5E" w:rsidP="00586D5E">
      <w:pPr>
        <w:rPr>
          <w:rFonts w:ascii="Times New Roman" w:hAnsi="Times New Roman" w:cs="Times New Roman"/>
          <w:sz w:val="24"/>
          <w:szCs w:val="24"/>
        </w:rPr>
      </w:pPr>
    </w:p>
    <w:p w:rsidR="00B91F56" w:rsidRDefault="00B91F56" w:rsidP="00586D5E">
      <w:pPr>
        <w:numPr>
          <w:ilvl w:val="0"/>
          <w:numId w:val="1"/>
        </w:numPr>
        <w:jc w:val="both"/>
        <w:rPr>
          <w:rFonts w:ascii="Times New Roman" w:hAnsi="Times New Roman" w:cs="Times New Roman"/>
          <w:sz w:val="24"/>
          <w:szCs w:val="24"/>
        </w:rPr>
      </w:pPr>
      <w:r>
        <w:rPr>
          <w:rFonts w:ascii="Times New Roman" w:hAnsi="Times New Roman" w:cs="Times New Roman"/>
          <w:sz w:val="24"/>
          <w:szCs w:val="24"/>
        </w:rPr>
        <w:t>All ministers must go to the sacristy prior to Mass to sign in.</w:t>
      </w:r>
      <w:bookmarkStart w:id="0" w:name="_GoBack"/>
      <w:bookmarkEnd w:id="0"/>
    </w:p>
    <w:p w:rsidR="00586D5E" w:rsidRPr="00667A10" w:rsidRDefault="00586D5E" w:rsidP="00586D5E">
      <w:pPr>
        <w:numPr>
          <w:ilvl w:val="0"/>
          <w:numId w:val="1"/>
        </w:numPr>
        <w:jc w:val="both"/>
        <w:rPr>
          <w:rFonts w:ascii="Times New Roman" w:hAnsi="Times New Roman" w:cs="Times New Roman"/>
          <w:sz w:val="24"/>
          <w:szCs w:val="24"/>
        </w:rPr>
      </w:pPr>
      <w:r w:rsidRPr="00667A10">
        <w:rPr>
          <w:rFonts w:ascii="Times New Roman" w:hAnsi="Times New Roman" w:cs="Times New Roman"/>
          <w:sz w:val="24"/>
          <w:szCs w:val="24"/>
        </w:rPr>
        <w:t xml:space="preserve">A few minutes before the hour of the Mass (5, 8, 10, 12), the first lector is to go to the </w:t>
      </w:r>
      <w:r>
        <w:rPr>
          <w:rFonts w:ascii="Times New Roman" w:hAnsi="Times New Roman" w:cs="Times New Roman"/>
          <w:sz w:val="24"/>
          <w:szCs w:val="24"/>
        </w:rPr>
        <w:t>ambo (</w:t>
      </w:r>
      <w:r w:rsidRPr="00667A10">
        <w:rPr>
          <w:rFonts w:ascii="Times New Roman" w:hAnsi="Times New Roman" w:cs="Times New Roman"/>
          <w:sz w:val="24"/>
          <w:szCs w:val="24"/>
        </w:rPr>
        <w:t>lectern</w:t>
      </w:r>
      <w:r>
        <w:rPr>
          <w:rFonts w:ascii="Times New Roman" w:hAnsi="Times New Roman" w:cs="Times New Roman"/>
          <w:sz w:val="24"/>
          <w:szCs w:val="24"/>
        </w:rPr>
        <w:t>)</w:t>
      </w:r>
      <w:r w:rsidRPr="00667A10">
        <w:rPr>
          <w:rFonts w:ascii="Times New Roman" w:hAnsi="Times New Roman" w:cs="Times New Roman"/>
          <w:sz w:val="24"/>
          <w:szCs w:val="24"/>
        </w:rPr>
        <w:t xml:space="preserve"> and welcome the congregation, read the announcements and the intention for the Mass.  This is found in the folder under the </w:t>
      </w:r>
      <w:r>
        <w:rPr>
          <w:rFonts w:ascii="Times New Roman" w:hAnsi="Times New Roman" w:cs="Times New Roman"/>
          <w:sz w:val="24"/>
          <w:szCs w:val="24"/>
        </w:rPr>
        <w:t>ambo.</w:t>
      </w:r>
      <w:r w:rsidRPr="00667A10">
        <w:rPr>
          <w:rFonts w:ascii="Times New Roman" w:hAnsi="Times New Roman" w:cs="Times New Roman"/>
          <w:sz w:val="24"/>
          <w:szCs w:val="24"/>
        </w:rPr>
        <w:t xml:space="preserve"> </w:t>
      </w:r>
    </w:p>
    <w:p w:rsidR="00586D5E" w:rsidRPr="00667A10" w:rsidRDefault="00586D5E" w:rsidP="00586D5E">
      <w:pPr>
        <w:numPr>
          <w:ilvl w:val="0"/>
          <w:numId w:val="1"/>
        </w:numPr>
        <w:jc w:val="both"/>
        <w:rPr>
          <w:rFonts w:ascii="Times New Roman" w:hAnsi="Times New Roman" w:cs="Times New Roman"/>
          <w:b/>
          <w:sz w:val="24"/>
          <w:szCs w:val="24"/>
        </w:rPr>
      </w:pPr>
      <w:r w:rsidRPr="00667A10">
        <w:rPr>
          <w:rFonts w:ascii="Times New Roman" w:hAnsi="Times New Roman" w:cs="Times New Roman"/>
          <w:sz w:val="24"/>
          <w:szCs w:val="24"/>
        </w:rPr>
        <w:t xml:space="preserve">Return to the back of church for the procession.  As you process towards the altar, step to either side in front of the first pew.  When the priest bows at the altar, bow with him and then go to your pew.  </w:t>
      </w:r>
      <w:r w:rsidRPr="00667A10">
        <w:rPr>
          <w:rFonts w:ascii="Times New Roman" w:hAnsi="Times New Roman" w:cs="Times New Roman"/>
          <w:b/>
          <w:sz w:val="24"/>
          <w:szCs w:val="24"/>
        </w:rPr>
        <w:t>Lectors should sit on the right side of the church</w:t>
      </w:r>
      <w:r>
        <w:rPr>
          <w:rFonts w:ascii="Times New Roman" w:hAnsi="Times New Roman" w:cs="Times New Roman"/>
          <w:b/>
          <w:sz w:val="24"/>
          <w:szCs w:val="24"/>
        </w:rPr>
        <w:t xml:space="preserve"> at Our Lady of Lourdes Church and on the left side at Our Lady Queen of Peace. </w:t>
      </w:r>
    </w:p>
    <w:p w:rsidR="00586D5E" w:rsidRPr="00667A10" w:rsidRDefault="00586D5E" w:rsidP="00586D5E">
      <w:pPr>
        <w:numPr>
          <w:ilvl w:val="0"/>
          <w:numId w:val="1"/>
        </w:numPr>
        <w:jc w:val="both"/>
        <w:rPr>
          <w:rFonts w:ascii="Times New Roman" w:hAnsi="Times New Roman" w:cs="Times New Roman"/>
          <w:sz w:val="24"/>
          <w:szCs w:val="24"/>
        </w:rPr>
      </w:pPr>
      <w:r w:rsidRPr="00667A10">
        <w:rPr>
          <w:rFonts w:ascii="Times New Roman" w:hAnsi="Times New Roman" w:cs="Times New Roman"/>
          <w:sz w:val="24"/>
          <w:szCs w:val="24"/>
        </w:rPr>
        <w:t>After the opening prayer when the priest, deacon and congregation sits, the 1</w:t>
      </w:r>
      <w:r w:rsidRPr="00667A10">
        <w:rPr>
          <w:rFonts w:ascii="Times New Roman" w:hAnsi="Times New Roman" w:cs="Times New Roman"/>
          <w:sz w:val="24"/>
          <w:szCs w:val="24"/>
          <w:vertAlign w:val="superscript"/>
        </w:rPr>
        <w:t>st</w:t>
      </w:r>
      <w:r w:rsidRPr="00667A10">
        <w:rPr>
          <w:rFonts w:ascii="Times New Roman" w:hAnsi="Times New Roman" w:cs="Times New Roman"/>
          <w:sz w:val="24"/>
          <w:szCs w:val="24"/>
        </w:rPr>
        <w:t xml:space="preserve"> reader goes to the middle of the aisle, bows from the waist, and proceeds to the </w:t>
      </w:r>
      <w:r>
        <w:rPr>
          <w:rFonts w:ascii="Times New Roman" w:hAnsi="Times New Roman" w:cs="Times New Roman"/>
          <w:sz w:val="24"/>
          <w:szCs w:val="24"/>
        </w:rPr>
        <w:t>ambo</w:t>
      </w:r>
      <w:r w:rsidRPr="00667A10">
        <w:rPr>
          <w:rFonts w:ascii="Times New Roman" w:hAnsi="Times New Roman" w:cs="Times New Roman"/>
          <w:sz w:val="24"/>
          <w:szCs w:val="24"/>
        </w:rPr>
        <w:t xml:space="preserve"> for the reading.  After the reading, </w:t>
      </w:r>
      <w:r w:rsidRPr="00204393">
        <w:rPr>
          <w:rFonts w:ascii="Times New Roman" w:hAnsi="Times New Roman" w:cs="Times New Roman"/>
          <w:b/>
          <w:sz w:val="24"/>
          <w:szCs w:val="24"/>
          <w:u w:val="single"/>
        </w:rPr>
        <w:t>TURN THE PAGE TO THE SECOND READING</w:t>
      </w:r>
      <w:r w:rsidRPr="00667A10">
        <w:rPr>
          <w:rFonts w:ascii="Times New Roman" w:hAnsi="Times New Roman" w:cs="Times New Roman"/>
          <w:sz w:val="24"/>
          <w:szCs w:val="24"/>
        </w:rPr>
        <w:t xml:space="preserve"> and then go back to the center aisle, bow, and return to your seat.  (</w:t>
      </w:r>
      <w:r w:rsidRPr="00667A10">
        <w:rPr>
          <w:rFonts w:ascii="Times New Roman" w:hAnsi="Times New Roman" w:cs="Times New Roman"/>
          <w:b/>
          <w:sz w:val="24"/>
          <w:szCs w:val="24"/>
        </w:rPr>
        <w:t>NOTE</w:t>
      </w:r>
      <w:r w:rsidRPr="00667A10">
        <w:rPr>
          <w:rFonts w:ascii="Times New Roman" w:hAnsi="Times New Roman" w:cs="Times New Roman"/>
          <w:sz w:val="24"/>
          <w:szCs w:val="24"/>
        </w:rPr>
        <w:t>:   If there is no 2</w:t>
      </w:r>
      <w:r w:rsidRPr="00667A10">
        <w:rPr>
          <w:rFonts w:ascii="Times New Roman" w:hAnsi="Times New Roman" w:cs="Times New Roman"/>
          <w:sz w:val="24"/>
          <w:szCs w:val="24"/>
          <w:vertAlign w:val="superscript"/>
        </w:rPr>
        <w:t>nd</w:t>
      </w:r>
      <w:r w:rsidRPr="00667A10">
        <w:rPr>
          <w:rFonts w:ascii="Times New Roman" w:hAnsi="Times New Roman" w:cs="Times New Roman"/>
          <w:sz w:val="24"/>
          <w:szCs w:val="24"/>
        </w:rPr>
        <w:t xml:space="preserve"> reader, then sit on the chair by the </w:t>
      </w:r>
      <w:r>
        <w:rPr>
          <w:rFonts w:ascii="Times New Roman" w:hAnsi="Times New Roman" w:cs="Times New Roman"/>
          <w:sz w:val="24"/>
          <w:szCs w:val="24"/>
        </w:rPr>
        <w:t>ambo</w:t>
      </w:r>
      <w:r w:rsidRPr="00667A10">
        <w:rPr>
          <w:rFonts w:ascii="Times New Roman" w:hAnsi="Times New Roman" w:cs="Times New Roman"/>
          <w:sz w:val="24"/>
          <w:szCs w:val="24"/>
        </w:rPr>
        <w:t xml:space="preserve"> while the responsorial psalm is sung. At the end, stand and read the 2</w:t>
      </w:r>
      <w:r w:rsidRPr="00667A10">
        <w:rPr>
          <w:rFonts w:ascii="Times New Roman" w:hAnsi="Times New Roman" w:cs="Times New Roman"/>
          <w:sz w:val="24"/>
          <w:szCs w:val="24"/>
          <w:vertAlign w:val="superscript"/>
        </w:rPr>
        <w:t>nd</w:t>
      </w:r>
      <w:r w:rsidRPr="00667A10">
        <w:rPr>
          <w:rFonts w:ascii="Times New Roman" w:hAnsi="Times New Roman" w:cs="Times New Roman"/>
          <w:sz w:val="24"/>
          <w:szCs w:val="24"/>
        </w:rPr>
        <w:t xml:space="preserve"> reading.  Also, if there are no cantors, then the 1</w:t>
      </w:r>
      <w:r w:rsidRPr="00667A10">
        <w:rPr>
          <w:rFonts w:ascii="Times New Roman" w:hAnsi="Times New Roman" w:cs="Times New Roman"/>
          <w:sz w:val="24"/>
          <w:szCs w:val="24"/>
          <w:vertAlign w:val="superscript"/>
        </w:rPr>
        <w:t>st</w:t>
      </w:r>
      <w:r w:rsidRPr="00667A10">
        <w:rPr>
          <w:rFonts w:ascii="Times New Roman" w:hAnsi="Times New Roman" w:cs="Times New Roman"/>
          <w:sz w:val="24"/>
          <w:szCs w:val="24"/>
        </w:rPr>
        <w:t xml:space="preserve"> reader says the responsorial psalm.)   </w:t>
      </w:r>
    </w:p>
    <w:p w:rsidR="00586D5E" w:rsidRPr="00667A10" w:rsidRDefault="00586D5E" w:rsidP="00586D5E">
      <w:pPr>
        <w:numPr>
          <w:ilvl w:val="0"/>
          <w:numId w:val="1"/>
        </w:numPr>
        <w:jc w:val="both"/>
        <w:rPr>
          <w:rFonts w:ascii="Times New Roman" w:hAnsi="Times New Roman" w:cs="Times New Roman"/>
          <w:sz w:val="24"/>
          <w:szCs w:val="24"/>
        </w:rPr>
      </w:pPr>
      <w:r w:rsidRPr="00667A10">
        <w:rPr>
          <w:rFonts w:ascii="Times New Roman" w:hAnsi="Times New Roman" w:cs="Times New Roman"/>
          <w:sz w:val="24"/>
          <w:szCs w:val="24"/>
        </w:rPr>
        <w:t>After the Responsorial Psalm is sung, the 2</w:t>
      </w:r>
      <w:r w:rsidRPr="00667A10">
        <w:rPr>
          <w:rFonts w:ascii="Times New Roman" w:hAnsi="Times New Roman" w:cs="Times New Roman"/>
          <w:sz w:val="24"/>
          <w:szCs w:val="24"/>
          <w:vertAlign w:val="superscript"/>
        </w:rPr>
        <w:t>nd</w:t>
      </w:r>
      <w:r w:rsidRPr="00667A10">
        <w:rPr>
          <w:rFonts w:ascii="Times New Roman" w:hAnsi="Times New Roman" w:cs="Times New Roman"/>
          <w:sz w:val="24"/>
          <w:szCs w:val="24"/>
        </w:rPr>
        <w:t xml:space="preserve"> reader proceeds to the altar following the same process.  If there is a Deacon</w:t>
      </w:r>
      <w:r>
        <w:rPr>
          <w:rFonts w:ascii="Times New Roman" w:hAnsi="Times New Roman" w:cs="Times New Roman"/>
          <w:sz w:val="24"/>
          <w:szCs w:val="24"/>
        </w:rPr>
        <w:t xml:space="preserve"> at Our Lady of Lourdes Church</w:t>
      </w:r>
      <w:r w:rsidRPr="00667A10">
        <w:rPr>
          <w:rFonts w:ascii="Times New Roman" w:hAnsi="Times New Roman" w:cs="Times New Roman"/>
          <w:sz w:val="24"/>
          <w:szCs w:val="24"/>
        </w:rPr>
        <w:t xml:space="preserve"> and you see the gold/silver Lectionary on the altar, remove the red lectionary from the ambo and place underneath because the Deacon will read from the silver/gold covered lectionary book placed on the altar.  If no book is on the altar, leave the lectionary as is.  </w:t>
      </w:r>
    </w:p>
    <w:p w:rsidR="00586D5E" w:rsidRPr="00667A10" w:rsidRDefault="00586D5E" w:rsidP="00586D5E">
      <w:pPr>
        <w:numPr>
          <w:ilvl w:val="0"/>
          <w:numId w:val="1"/>
        </w:numPr>
        <w:jc w:val="both"/>
        <w:rPr>
          <w:rFonts w:ascii="Times New Roman" w:hAnsi="Times New Roman" w:cs="Times New Roman"/>
          <w:b/>
          <w:sz w:val="24"/>
          <w:szCs w:val="24"/>
        </w:rPr>
      </w:pPr>
      <w:r w:rsidRPr="00667A10">
        <w:rPr>
          <w:rFonts w:ascii="Times New Roman" w:hAnsi="Times New Roman" w:cs="Times New Roman"/>
          <w:sz w:val="24"/>
          <w:szCs w:val="24"/>
        </w:rPr>
        <w:t>If there is no Deacon, it is the responsibility of the 2</w:t>
      </w:r>
      <w:r w:rsidRPr="00667A10">
        <w:rPr>
          <w:rFonts w:ascii="Times New Roman" w:hAnsi="Times New Roman" w:cs="Times New Roman"/>
          <w:sz w:val="24"/>
          <w:szCs w:val="24"/>
          <w:vertAlign w:val="superscript"/>
        </w:rPr>
        <w:t>nd</w:t>
      </w:r>
      <w:r w:rsidRPr="00667A10">
        <w:rPr>
          <w:rFonts w:ascii="Times New Roman" w:hAnsi="Times New Roman" w:cs="Times New Roman"/>
          <w:sz w:val="24"/>
          <w:szCs w:val="24"/>
        </w:rPr>
        <w:t xml:space="preserve"> reader to read the petitions (found in the binder under the lectern).  Approach the altar </w:t>
      </w:r>
      <w:r w:rsidRPr="00936F6E">
        <w:rPr>
          <w:rFonts w:ascii="Times New Roman" w:hAnsi="Times New Roman" w:cs="Times New Roman"/>
          <w:b/>
          <w:sz w:val="28"/>
          <w:szCs w:val="24"/>
          <w:highlight w:val="yellow"/>
        </w:rPr>
        <w:t>AT THE END</w:t>
      </w:r>
      <w:r w:rsidRPr="00936F6E">
        <w:rPr>
          <w:rFonts w:ascii="Times New Roman" w:hAnsi="Times New Roman" w:cs="Times New Roman"/>
          <w:sz w:val="28"/>
          <w:szCs w:val="24"/>
          <w:highlight w:val="yellow"/>
        </w:rPr>
        <w:t xml:space="preserve"> of</w:t>
      </w:r>
      <w:r w:rsidRPr="00936F6E">
        <w:rPr>
          <w:rFonts w:ascii="Times New Roman" w:hAnsi="Times New Roman" w:cs="Times New Roman"/>
          <w:b/>
          <w:sz w:val="28"/>
          <w:szCs w:val="24"/>
          <w:highlight w:val="yellow"/>
        </w:rPr>
        <w:t xml:space="preserve"> the Nicene Creed, after the Amen</w:t>
      </w:r>
      <w:r w:rsidRPr="00936F6E">
        <w:rPr>
          <w:rFonts w:ascii="Times New Roman" w:hAnsi="Times New Roman" w:cs="Times New Roman"/>
          <w:b/>
          <w:sz w:val="24"/>
          <w:szCs w:val="24"/>
        </w:rPr>
        <w:t xml:space="preserve"> </w:t>
      </w:r>
      <w:r w:rsidRPr="00667A10">
        <w:rPr>
          <w:rFonts w:ascii="Times New Roman" w:hAnsi="Times New Roman" w:cs="Times New Roman"/>
          <w:sz w:val="24"/>
          <w:szCs w:val="24"/>
        </w:rPr>
        <w:t xml:space="preserve">– you do not need to go to the center, approach altar on the right, bow, and go to lectern.  </w:t>
      </w:r>
      <w:r>
        <w:rPr>
          <w:rFonts w:ascii="Times New Roman" w:hAnsi="Times New Roman" w:cs="Times New Roman"/>
          <w:sz w:val="24"/>
          <w:szCs w:val="24"/>
        </w:rPr>
        <w:t xml:space="preserve">When the priest </w:t>
      </w:r>
      <w:r w:rsidRPr="00667A10">
        <w:rPr>
          <w:rFonts w:ascii="Times New Roman" w:hAnsi="Times New Roman" w:cs="Times New Roman"/>
          <w:sz w:val="24"/>
          <w:szCs w:val="24"/>
        </w:rPr>
        <w:t xml:space="preserve">is finished the opening prayer for petitions, you then can read them. </w:t>
      </w:r>
      <w:r w:rsidRPr="00667A10">
        <w:rPr>
          <w:rFonts w:ascii="Times New Roman" w:hAnsi="Times New Roman" w:cs="Times New Roman"/>
          <w:b/>
          <w:sz w:val="24"/>
          <w:szCs w:val="24"/>
        </w:rPr>
        <w:t>DO NOT LEAVE THE ALTAR UNTIL THE PRIEST FINISHES THE PRAYER AND PEOPLE START TO SIT DOWN.</w:t>
      </w:r>
    </w:p>
    <w:p w:rsidR="00586D5E" w:rsidRDefault="00586D5E"/>
    <w:p w:rsidR="00AC101C" w:rsidRDefault="00AC101C"/>
    <w:p w:rsidR="00AC101C" w:rsidRPr="00A51EF8" w:rsidRDefault="00AC101C" w:rsidP="00AC101C">
      <w:pPr>
        <w:pStyle w:val="NoSpacing"/>
        <w:ind w:left="360"/>
        <w:jc w:val="center"/>
        <w:rPr>
          <w:rFonts w:ascii="Arial" w:hAnsi="Arial" w:cs="Arial"/>
          <w:b/>
          <w:i/>
          <w:sz w:val="28"/>
          <w:szCs w:val="28"/>
        </w:rPr>
      </w:pPr>
      <w:r w:rsidRPr="00A51EF8">
        <w:rPr>
          <w:rFonts w:ascii="Arial" w:hAnsi="Arial" w:cs="Arial"/>
          <w:b/>
          <w:i/>
          <w:sz w:val="28"/>
          <w:szCs w:val="28"/>
        </w:rPr>
        <w:t>Thank you for your service to our parish and our people.</w:t>
      </w:r>
    </w:p>
    <w:p w:rsidR="00AC101C" w:rsidRDefault="00AC101C"/>
    <w:sectPr w:rsidR="00AC101C" w:rsidSect="00B37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9_"/>
      </v:shape>
    </w:pict>
  </w:numPicBullet>
  <w:abstractNum w:abstractNumId="0">
    <w:nsid w:val="444D7771"/>
    <w:multiLevelType w:val="hybridMultilevel"/>
    <w:tmpl w:val="0F629F00"/>
    <w:lvl w:ilvl="0" w:tplc="4A3C373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D5E"/>
    <w:rsid w:val="00586D5E"/>
    <w:rsid w:val="00713595"/>
    <w:rsid w:val="00846F52"/>
    <w:rsid w:val="00AC101C"/>
    <w:rsid w:val="00B37199"/>
    <w:rsid w:val="00B91F56"/>
    <w:rsid w:val="00BD496F"/>
    <w:rsid w:val="00C01460"/>
    <w:rsid w:val="00FD1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5E"/>
    <w:pPr>
      <w:spacing w:after="0" w:line="240" w:lineRule="auto"/>
    </w:pPr>
    <w:rPr>
      <w:rFonts w:ascii="Calibri" w:hAnsi="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01C"/>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5E"/>
    <w:pPr>
      <w:spacing w:after="0" w:line="240" w:lineRule="auto"/>
    </w:pPr>
    <w:rPr>
      <w:rFonts w:ascii="Calibri" w:hAnsi="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01C"/>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Harkins</dc:creator>
  <cp:lastModifiedBy>Lisa</cp:lastModifiedBy>
  <cp:revision>2</cp:revision>
  <cp:lastPrinted>2014-09-16T15:56:00Z</cp:lastPrinted>
  <dcterms:created xsi:type="dcterms:W3CDTF">2014-09-22T14:06:00Z</dcterms:created>
  <dcterms:modified xsi:type="dcterms:W3CDTF">2014-09-22T14:06:00Z</dcterms:modified>
</cp:coreProperties>
</file>