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Okefenokee Swamp Park Science Scholar Application 202</w:t>
      </w:r>
      <w:r w:rsidDel="00000000" w:rsidR="00000000" w:rsidRPr="00000000">
        <w:rPr>
          <w:rFonts w:ascii="Times New Roman" w:cs="Times New Roman" w:eastAsia="Times New Roman" w:hAnsi="Times New Roman"/>
          <w:b w:val="1"/>
          <w:bCs w:val="1"/>
          <w:sz w:val="24"/>
          <w:szCs w:val="24"/>
          <w:rtl w:val="0"/>
        </w:rPr>
        <w:t xml:space="preserve">6</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March 27, 2026</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Okefenokee Swamp Park Inc., in an effort to support a graduating senior who is planning to pursue a postsecondary degree in one of the Biological/Physical/Earth Sciences or Science Education, will award a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00 scholarship in the spring of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to the selected student from </w:t>
      </w:r>
      <w:r w:rsidDel="00000000" w:rsidR="00000000" w:rsidRPr="00000000">
        <w:rPr>
          <w:rFonts w:ascii="Times New Roman" w:cs="Times New Roman" w:eastAsia="Times New Roman" w:hAnsi="Times New Roman"/>
          <w:sz w:val="24"/>
          <w:szCs w:val="24"/>
          <w:rtl w:val="0"/>
        </w:rPr>
        <w:t xml:space="preserve">ONE</w:t>
      </w:r>
      <w:r w:rsidDel="00000000" w:rsidR="00000000" w:rsidRPr="00000000">
        <w:rPr>
          <w:rFonts w:ascii="Times New Roman" w:cs="Times New Roman" w:eastAsia="Times New Roman" w:hAnsi="Times New Roman"/>
          <w:color w:val="000000"/>
          <w:sz w:val="24"/>
          <w:szCs w:val="24"/>
          <w:rtl w:val="0"/>
        </w:rPr>
        <w:t xml:space="preserve"> of the Okefenokee RESA area school districts (Atkinson, Bacon, Brantley, Charlton, Clinch, Coffee, Pierce, and Ware). Additionally, the OSP Scholar will also receive a “Lifetime Pass” for entrance into the Okefenokee Swamp Park.</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This scholarship will be awarded to an individual who has shown a passion for science and is dedicated to influencing growth in science. The recipient will be an individual </w:t>
      </w:r>
      <w:r w:rsidDel="00000000" w:rsidR="00000000" w:rsidRPr="00000000">
        <w:rPr>
          <w:rFonts w:ascii="Times New Roman" w:cs="Times New Roman" w:eastAsia="Times New Roman" w:hAnsi="Times New Roman"/>
          <w:sz w:val="24"/>
          <w:szCs w:val="24"/>
          <w:rtl w:val="0"/>
        </w:rPr>
        <w:t xml:space="preserve">with a strong desire to communicate to</w:t>
      </w:r>
      <w:r w:rsidDel="00000000" w:rsidR="00000000" w:rsidRPr="00000000">
        <w:rPr>
          <w:rFonts w:ascii="Times New Roman" w:cs="Times New Roman" w:eastAsia="Times New Roman" w:hAnsi="Times New Roman"/>
          <w:color w:val="000000"/>
          <w:sz w:val="24"/>
          <w:szCs w:val="24"/>
          <w:rtl w:val="0"/>
        </w:rPr>
        <w:t xml:space="preserve"> others the importance of science, research, science education, and/or science advocacy. </w:t>
      </w:r>
      <w:r w:rsidDel="00000000" w:rsidR="00000000" w:rsidRPr="00000000">
        <w:rPr>
          <w:rFonts w:ascii="Times New Roman" w:cs="Times New Roman" w:eastAsia="Times New Roman" w:hAnsi="Times New Roman"/>
          <w:i w:val="1"/>
          <w:iCs w:val="1"/>
          <w:color w:val="000000"/>
          <w:sz w:val="24"/>
          <w:szCs w:val="24"/>
          <w:rtl w:val="0"/>
        </w:rPr>
        <w:t xml:space="preserve">Preference will be given to the </w:t>
      </w:r>
      <w:r w:rsidDel="00000000" w:rsidR="00000000" w:rsidRPr="00000000">
        <w:rPr>
          <w:rFonts w:ascii="Times New Roman" w:cs="Times New Roman" w:eastAsia="Times New Roman" w:hAnsi="Times New Roman"/>
          <w:i w:val="1"/>
          <w:iCs w:val="1"/>
          <w:sz w:val="24"/>
          <w:szCs w:val="24"/>
          <w:rtl w:val="0"/>
        </w:rPr>
        <w:t xml:space="preserve">applicant who can demonstrate a profound bond to the ecosystems in the Okefenokee RESA area school districts, including, but not limited to,</w:t>
      </w:r>
      <w:r w:rsidDel="00000000" w:rsidR="00000000" w:rsidRPr="00000000">
        <w:rPr>
          <w:rFonts w:ascii="Times New Roman" w:cs="Times New Roman" w:eastAsia="Times New Roman" w:hAnsi="Times New Roman"/>
          <w:i w:val="1"/>
          <w:iCs w:val="1"/>
          <w:color w:val="000000"/>
          <w:sz w:val="24"/>
          <w:szCs w:val="24"/>
          <w:rtl w:val="0"/>
        </w:rPr>
        <w:t xml:space="preserve"> the Okefenokee Swamp.</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Okefenokee Swamp Park Inc. is a 501(c)(3) non-profit organization dedicated to fostering a deep con</w:t>
      </w:r>
      <w:r w:rsidDel="00000000" w:rsidR="00000000" w:rsidRPr="00000000">
        <w:rPr>
          <w:rFonts w:ascii="Times New Roman" w:cs="Times New Roman" w:eastAsia="Times New Roman" w:hAnsi="Times New Roman"/>
          <w:sz w:val="24"/>
          <w:szCs w:val="24"/>
          <w:rtl w:val="0"/>
        </w:rPr>
        <w:t xml:space="preserve">nection with nature and conserving its ecological health through stewardship, education, and outdoor recreation in and around the Okefenokee Swamp. The OSP’s vision is to provide access and interpretive education that advances conservation and rural prosperity for the region. The Okefenokee National Wildlife Refuge, with support from the OSP, is expected to be designated a UNESCO World Heritage Site in the summer of 2026, elevating the Okefenokee Swamp as a globally ecologically significant ecosystem.</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complete application includes:</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Application</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High School Transcript(s)</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Two letters of recommendation from School Staff</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Essay (included on the application, max 500 words or two double-spaced pages)</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Complete applications</w:t>
      </w:r>
      <w:r w:rsidDel="00000000" w:rsidR="00000000" w:rsidRPr="00000000">
        <w:rPr>
          <w:rFonts w:ascii="Times New Roman" w:cs="Times New Roman" w:eastAsia="Times New Roman" w:hAnsi="Times New Roman"/>
          <w:color w:val="000000"/>
          <w:sz w:val="24"/>
          <w:szCs w:val="24"/>
          <w:rtl w:val="0"/>
        </w:rPr>
        <w:t xml:space="preserve"> will be reviewed by the OSP Scholarship Committee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one finalist</w:t>
      </w:r>
      <w:r w:rsidDel="00000000" w:rsidR="00000000" w:rsidRPr="00000000">
        <w:rPr>
          <w:rFonts w:ascii="Times New Roman" w:cs="Times New Roman" w:eastAsia="Times New Roman" w:hAnsi="Times New Roman"/>
          <w:color w:val="000000"/>
          <w:sz w:val="24"/>
          <w:szCs w:val="24"/>
          <w:rtl w:val="0"/>
        </w:rPr>
        <w:t xml:space="preserve"> from each school district will be selected for interviews with the committee. After interviews, the Okefenokee Swamp Park Science Scholarship will be awarded to </w:t>
      </w:r>
      <w:r w:rsidDel="00000000" w:rsidR="00000000" w:rsidRPr="00000000">
        <w:rPr>
          <w:rFonts w:ascii="Times New Roman" w:cs="Times New Roman" w:eastAsia="Times New Roman" w:hAnsi="Times New Roman"/>
          <w:sz w:val="24"/>
          <w:szCs w:val="24"/>
          <w:rtl w:val="0"/>
        </w:rPr>
        <w:t xml:space="preserve">ONE</w:t>
      </w:r>
      <w:r w:rsidDel="00000000" w:rsidR="00000000" w:rsidRPr="00000000">
        <w:rPr>
          <w:rFonts w:ascii="Times New Roman" w:cs="Times New Roman" w:eastAsia="Times New Roman" w:hAnsi="Times New Roman"/>
          <w:color w:val="000000"/>
          <w:sz w:val="24"/>
          <w:szCs w:val="24"/>
          <w:rtl w:val="0"/>
        </w:rPr>
        <w:t xml:space="preserve"> well-qualified applicant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Applications can be sent through email or traditional mail. </w:t>
      </w:r>
    </w:p>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For email, items can be scanned and sent to Mrs. Katie Antczak (</w:t>
      </w:r>
      <w:hyperlink r:id="rId7">
        <w:r w:rsidDel="00000000" w:rsidR="00000000" w:rsidRPr="00000000">
          <w:rPr>
            <w:color w:val="0563c1"/>
            <w:u w:val="single"/>
            <w:rtl w:val="0"/>
          </w:rPr>
          <w:t xml:space="preserve">kantczak@okresa.org</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w:t>
      </w:r>
    </w:p>
    <w:p w:rsidR="00000000" w:rsidDel="00000000" w:rsidP="00000000" w:rsidRDefault="00000000" w:rsidRPr="00000000" w14:paraId="0000001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For traditional mail, please send all items in one package to:</w:t>
      </w:r>
    </w:p>
    <w:p w:rsidR="00000000" w:rsidDel="00000000" w:rsidP="00000000" w:rsidRDefault="00000000" w:rsidRPr="00000000" w14:paraId="0000001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Okefenokee RESA (Science Scholarship)</w:t>
      </w:r>
    </w:p>
    <w:p w:rsidR="00000000" w:rsidDel="00000000" w:rsidP="00000000" w:rsidRDefault="00000000" w:rsidRPr="00000000" w14:paraId="0000001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1450 North Augusta Avenue</w:t>
      </w:r>
    </w:p>
    <w:p w:rsidR="00000000" w:rsidDel="00000000" w:rsidP="00000000" w:rsidRDefault="00000000" w:rsidRPr="00000000" w14:paraId="000000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Waycross, GA 31503</w:t>
      </w:r>
    </w:p>
    <w:p w:rsidR="00000000" w:rsidDel="00000000" w:rsidP="00000000" w:rsidRDefault="00000000" w:rsidRPr="00000000" w14:paraId="0000001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Attention: Mrs. Katie Antczak</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highlight w:val="yellow"/>
          <w:rtl w:val="0"/>
        </w:rPr>
        <w:t xml:space="preserve">Due Date: March 2</w:t>
      </w:r>
      <w:r w:rsidDel="00000000" w:rsidR="00000000" w:rsidRPr="00000000">
        <w:rPr>
          <w:rFonts w:ascii="Times New Roman" w:cs="Times New Roman" w:eastAsia="Times New Roman" w:hAnsi="Times New Roman"/>
          <w:b w:val="1"/>
          <w:bCs w:val="1"/>
          <w:sz w:val="36"/>
          <w:szCs w:val="36"/>
          <w:highlight w:val="yellow"/>
          <w:rtl w:val="0"/>
        </w:rPr>
        <w:t xml:space="preserve">7</w:t>
      </w:r>
      <w:r w:rsidDel="00000000" w:rsidR="00000000" w:rsidRPr="00000000">
        <w:rPr>
          <w:rFonts w:ascii="Times New Roman" w:cs="Times New Roman" w:eastAsia="Times New Roman" w:hAnsi="Times New Roman"/>
          <w:b w:val="1"/>
          <w:bCs w:val="1"/>
          <w:color w:val="000000"/>
          <w:sz w:val="36"/>
          <w:szCs w:val="36"/>
          <w:highlight w:val="yellow"/>
          <w:rtl w:val="0"/>
        </w:rPr>
        <w:t xml:space="preserve">, 202</w:t>
      </w:r>
      <w:r w:rsidDel="00000000" w:rsidR="00000000" w:rsidRPr="00000000">
        <w:rPr>
          <w:rFonts w:ascii="Times New Roman" w:cs="Times New Roman" w:eastAsia="Times New Roman" w:hAnsi="Times New Roman"/>
          <w:b w:val="1"/>
          <w:bCs w:val="1"/>
          <w:sz w:val="36"/>
          <w:szCs w:val="36"/>
          <w:highlight w:val="yellow"/>
          <w:rtl w:val="0"/>
        </w:rPr>
        <w:t xml:space="preserve">6</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Please fill in the information below:</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070.0" w:type="dxa"/>
        <w:jc w:val="left"/>
        <w:tblLayout w:type="fixed"/>
        <w:tblLook w:val="0400"/>
      </w:tblPr>
      <w:tblGrid>
        <w:gridCol w:w="3283"/>
        <w:gridCol w:w="6787"/>
        <w:tblGridChange w:id="0">
          <w:tblGrid>
            <w:gridCol w:w="3283"/>
            <w:gridCol w:w="6787"/>
          </w:tblGrid>
        </w:tblGridChange>
      </w:tblGrid>
      <w:tr>
        <w:trPr>
          <w:cantSplit w:val="0"/>
          <w:trHeight w:val="23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Name (Last, First, Middle):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Mailing Address (Street, City, State, Zip):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r>
      <w:tr>
        <w:trPr>
          <w:cantSplit w:val="0"/>
          <w:trHeight w:val="22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 Address: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Parent/Guardian Name(s):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School District: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High School: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College Major: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College or University: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List any academic honors, awards, and membership activities while in high school:</w:t>
      </w:r>
      <w:r w:rsidDel="00000000" w:rsidR="00000000" w:rsidRPr="00000000">
        <w:rPr>
          <w:rtl w:val="0"/>
        </w:rPr>
      </w:r>
    </w:p>
    <w:p w:rsidR="00000000" w:rsidDel="00000000" w:rsidP="00000000" w:rsidRDefault="00000000" w:rsidRPr="00000000" w14:paraId="0000003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List extracurricular/club activities and any awards or honors received:</w:t>
      </w:r>
      <w:r w:rsidDel="00000000" w:rsidR="00000000" w:rsidRPr="00000000">
        <w:rPr>
          <w:rtl w:val="0"/>
        </w:rPr>
      </w:r>
    </w:p>
    <w:p w:rsidR="00000000" w:rsidDel="00000000" w:rsidP="00000000" w:rsidRDefault="00000000" w:rsidRPr="00000000" w14:paraId="0000003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List your hobbies and outside interests:</w:t>
      </w:r>
      <w:r w:rsidDel="00000000" w:rsidR="00000000" w:rsidRPr="00000000">
        <w:rPr>
          <w:rtl w:val="0"/>
        </w:rPr>
      </w:r>
    </w:p>
    <w:p w:rsidR="00000000" w:rsidDel="00000000" w:rsidP="00000000" w:rsidRDefault="00000000" w:rsidRPr="00000000" w14:paraId="0000003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List any school-related or non-school related volunteer activities that you have participated in:</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Please respond to the following Essay Prompt:</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Why are you planning to pursue a postsecondary degree in one of the </w:t>
      </w:r>
      <w:r w:rsidDel="00000000" w:rsidR="00000000" w:rsidRPr="00000000">
        <w:rPr>
          <w:rFonts w:ascii="Times New Roman" w:cs="Times New Roman" w:eastAsia="Times New Roman" w:hAnsi="Times New Roman"/>
          <w:color w:val="222222"/>
          <w:sz w:val="24"/>
          <w:szCs w:val="24"/>
          <w:highlight w:val="white"/>
          <w:rtl w:val="0"/>
        </w:rPr>
        <w:t xml:space="preserve">Biological/Physical/Earth Sciences or Science Education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and how do you intend to use this degree after graduating from college? (Maximum 500 words</w:t>
      </w:r>
      <w:r w:rsidDel="00000000" w:rsidR="00000000" w:rsidRPr="00000000">
        <w:rPr>
          <w:rFonts w:ascii="Times New Roman" w:cs="Times New Roman" w:eastAsia="Times New Roman" w:hAnsi="Times New Roman"/>
          <w:sz w:val="24"/>
          <w:szCs w:val="24"/>
          <w:highlight w:val="white"/>
          <w:rtl w:val="0"/>
        </w:rPr>
        <w:t xml:space="preserve"> or two pages double-spaced)</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07FCC"/>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6047EC"/>
    <w:rPr>
      <w:color w:val="0563c1" w:themeColor="hyperlink"/>
      <w:u w:val="single"/>
    </w:rPr>
  </w:style>
  <w:style w:type="character" w:styleId="UnresolvedMention">
    <w:name w:val="Unresolved Mention"/>
    <w:basedOn w:val="DefaultParagraphFont"/>
    <w:uiPriority w:val="99"/>
    <w:semiHidden w:val="1"/>
    <w:unhideWhenUsed w:val="1"/>
    <w:rsid w:val="006047EC"/>
    <w:rPr>
      <w:color w:val="605e5c"/>
      <w:shd w:color="auto" w:fill="e1dfdd" w:val="clear"/>
    </w:rPr>
  </w:style>
  <w:style w:type="paragraph" w:styleId="ListParagraph">
    <w:name w:val="List Paragraph"/>
    <w:basedOn w:val="Normal"/>
    <w:uiPriority w:val="34"/>
    <w:qFormat w:val="1"/>
    <w:rsid w:val="006047E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PG2SACR5ZPt2SDGuqNx3wpnjSQ==">CgMxLjA4AGokChRzdWdnZXN0LndkZmpiaWQ1aTR1YhIMS2ltIEJlZG5hcmVrciExejFYa1JtczZUYjhmNXhaRnFXRXk1SXBJZzgwbmEzZ2I=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2025-01-13T16:38:00Z</dcterms:created>
  <dc:creator>Greg Jacobs</dc:creator>
</cp:coreProperties>
</file>