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FD5C" w14:textId="77777777" w:rsidR="00AF7147" w:rsidRPr="009755C1" w:rsidRDefault="00AF7147" w:rsidP="00AF7147">
      <w:pPr>
        <w:widowControl/>
        <w:tabs>
          <w:tab w:val="center" w:pos="4680"/>
        </w:tabs>
        <w:jc w:val="both"/>
      </w:pPr>
      <w:r w:rsidRPr="009755C1">
        <w:tab/>
      </w:r>
      <w:r w:rsidRPr="009755C1">
        <w:rPr>
          <w:b/>
          <w:bCs/>
          <w:u w:val="single"/>
        </w:rPr>
        <w:t>NOTICE OF PUBLIC HEARING</w:t>
      </w:r>
    </w:p>
    <w:p w14:paraId="33EA6659" w14:textId="77777777" w:rsidR="00AF7147" w:rsidRPr="009755C1" w:rsidRDefault="00AF7147" w:rsidP="00AF7147">
      <w:pPr>
        <w:widowControl/>
        <w:jc w:val="both"/>
      </w:pPr>
    </w:p>
    <w:p w14:paraId="42653973" w14:textId="342E7137" w:rsidR="00AF7147" w:rsidRDefault="004E38CA" w:rsidP="00AF7147">
      <w:pPr>
        <w:widowControl/>
        <w:ind w:firstLine="720"/>
        <w:jc w:val="both"/>
      </w:pPr>
      <w:r>
        <w:t xml:space="preserve">Pursuant to Section 400.540 of the Code of Ordinances of the City of Palmyra, Missouri, </w:t>
      </w:r>
      <w:r w:rsidR="00AF7147" w:rsidRPr="004E38CA">
        <w:rPr>
          <w:b/>
          <w:bCs/>
        </w:rPr>
        <w:t>NOTICE</w:t>
      </w:r>
      <w:r w:rsidR="00AF7147" w:rsidRPr="009755C1">
        <w:t xml:space="preserve"> is hereby given that a public hearing will be held by the City Council of the City of Palmyra, Missouri, at 7:00 o'clock p.m. on Thursday, </w:t>
      </w:r>
      <w:r w:rsidR="00E94BB6">
        <w:t>October 16</w:t>
      </w:r>
      <w:r w:rsidR="00AF7147" w:rsidRPr="009755C1">
        <w:t>, 20</w:t>
      </w:r>
      <w:r w:rsidR="00CA5B0D">
        <w:t>2</w:t>
      </w:r>
      <w:r w:rsidR="007E5B29">
        <w:t>5</w:t>
      </w:r>
      <w:r w:rsidR="00AF7147" w:rsidRPr="009755C1">
        <w:t xml:space="preserve">, </w:t>
      </w:r>
      <w:r w:rsidR="007E5B29">
        <w:t>in the</w:t>
      </w:r>
      <w:r w:rsidR="00AF7147" w:rsidRPr="009755C1">
        <w:t xml:space="preserve"> </w:t>
      </w:r>
      <w:r w:rsidR="007E5B29">
        <w:t>Council Chambers, 105 East Olive,</w:t>
      </w:r>
      <w:r w:rsidR="00AF7147" w:rsidRPr="009755C1">
        <w:t xml:space="preserve"> Palmyra, Missouri, concerning the matter of the proposed </w:t>
      </w:r>
      <w:r w:rsidR="00AF7147">
        <w:t>rezoning</w:t>
      </w:r>
      <w:r w:rsidR="00AF7147" w:rsidRPr="009755C1">
        <w:t xml:space="preserve"> </w:t>
      </w:r>
      <w:r w:rsidR="00AF7147">
        <w:t>from R-1 Single and Two Family District</w:t>
      </w:r>
      <w:r w:rsidR="00EF5BA9">
        <w:t xml:space="preserve"> to S-1 Special</w:t>
      </w:r>
      <w:r w:rsidR="00AF7147" w:rsidRPr="009755C1">
        <w:t xml:space="preserve">, of the following described real estate located in </w:t>
      </w:r>
      <w:r w:rsidR="00AF7147">
        <w:t xml:space="preserve">the City of Palmyra, </w:t>
      </w:r>
      <w:r w:rsidR="00AF7147" w:rsidRPr="009755C1">
        <w:t xml:space="preserve">Marion County, Missouri, </w:t>
      </w:r>
      <w:r w:rsidR="00AF7147">
        <w:t xml:space="preserve">and being located </w:t>
      </w:r>
      <w:r w:rsidR="008B3027">
        <w:t>in the area of 1603 South Main, Palmyra, Missouri</w:t>
      </w:r>
      <w:r w:rsidR="00AF7147">
        <w:t xml:space="preserve">, </w:t>
      </w:r>
      <w:r w:rsidR="00AF7147" w:rsidRPr="009755C1">
        <w:t>to</w:t>
      </w:r>
      <w:r w:rsidR="00AF7147" w:rsidRPr="009755C1">
        <w:noBreakHyphen/>
        <w:t>wit:</w:t>
      </w:r>
    </w:p>
    <w:p w14:paraId="4059D7CE" w14:textId="77777777" w:rsidR="00AF7147" w:rsidRDefault="00AF7147" w:rsidP="00AF7147">
      <w:pPr>
        <w:widowControl/>
        <w:ind w:firstLine="720"/>
        <w:jc w:val="both"/>
      </w:pPr>
    </w:p>
    <w:p w14:paraId="00A61B0B" w14:textId="77777777" w:rsidR="008B73F9" w:rsidRDefault="008B73F9" w:rsidP="008B73F9">
      <w:pPr>
        <w:jc w:val="both"/>
      </w:pPr>
      <w:r>
        <w:t>All of the following land lying and being situated in the City of Palmyra, Marion County, Missouri, part of the Northeast Quarter of the Northwest Quarter (NE ¼ NW ¼) and a strip off the East side of the Northwest Quarter of the Northwest Quarter (NW ¼ NW ¼), all in Section Thirty-Six (36), Township Fifty-eight (58) North, Range Six (6) West, bounded as follows:  Beginning at a stone which is on the New Madrid Claim and also the Old South line of the Corporate Limits of the City of Palmyra, Forty-nine and one-half (49 ½) feet South of the North line of this Section Thirty-six (36), One Hundred Twenty (120) feet East of the centerline of the Hannibal, St. Joe (now Chicago, Burlington and Quincy) Railroad, said point being on the East right-of-way of City Route US Highway 61 and 24; thence running South along East right-of-way thereof Three Hundred and Eighty (380) feet to a concrete marker designated as point of beginning:  thence East parallel to North line of the Old Corporate Limits mentioned above Six Hundred and Thirty (630) feet; thence South One Hundred and Sixty-four (164) feet; thence West six hundred twenty-nine and two hundredths (629.02) feet to an iron point on the East right-of-way of said City Route US Highway 61 and 24; thence North One Hundred Sixty-four (164) feet to point of beginning; subject to any and all easements of record, including right of ingress and egress granted the Palmyra Board of Education over the entire South Fifty (50) feet of above described for an access roadway with all rights to use same.</w:t>
      </w:r>
    </w:p>
    <w:p w14:paraId="6AEAC45F" w14:textId="77777777" w:rsidR="00AF7147" w:rsidRPr="009755C1" w:rsidRDefault="00AF7147" w:rsidP="00AF7147">
      <w:pPr>
        <w:widowControl/>
        <w:jc w:val="both"/>
      </w:pPr>
    </w:p>
    <w:p w14:paraId="4B7C5CA2" w14:textId="77777777" w:rsidR="00AF7147" w:rsidRDefault="00185CF0" w:rsidP="00AF7147">
      <w:pPr>
        <w:widowControl/>
        <w:ind w:firstLine="720"/>
        <w:jc w:val="both"/>
      </w:pPr>
      <w:r>
        <w:t xml:space="preserve">At least fifteen (15) </w:t>
      </w:r>
      <w:proofErr w:type="spellStart"/>
      <w:r>
        <w:t>days notice</w:t>
      </w:r>
      <w:proofErr w:type="spellEnd"/>
      <w:r>
        <w:t xml:space="preserve"> of the time and place of such hearing shall be published in a paper of general circulation in the City.  </w:t>
      </w:r>
      <w:r w:rsidR="00AF7147" w:rsidRPr="009755C1">
        <w:t xml:space="preserve">At said public hearing, any interested person, corporation or political subdivision may present evidence regarding the proposed </w:t>
      </w:r>
      <w:r w:rsidR="00AF7147">
        <w:t>rezoning</w:t>
      </w:r>
      <w:r w:rsidR="00AF7147" w:rsidRPr="009755C1">
        <w:t xml:space="preserve">.  Furthermore, any objections to the proposed </w:t>
      </w:r>
      <w:r w:rsidR="00AF7147">
        <w:t>rezoning</w:t>
      </w:r>
      <w:r w:rsidR="00AF7147" w:rsidRPr="009755C1">
        <w:t xml:space="preserve"> shall be filed, in writing, with the City Council of the City of Palmyra, Missouri.</w:t>
      </w:r>
    </w:p>
    <w:p w14:paraId="6CE056B7" w14:textId="77777777" w:rsidR="008B73F9" w:rsidRDefault="008B73F9" w:rsidP="00AF7147">
      <w:pPr>
        <w:widowControl/>
        <w:ind w:firstLine="720"/>
        <w:jc w:val="both"/>
      </w:pPr>
    </w:p>
    <w:p w14:paraId="7CFA90E2" w14:textId="77777777" w:rsidR="00AF7147" w:rsidRPr="009755C1" w:rsidRDefault="00AF7147" w:rsidP="00AF7147">
      <w:pPr>
        <w:widowControl/>
        <w:ind w:firstLine="720"/>
        <w:jc w:val="both"/>
      </w:pPr>
      <w:r>
        <w:t>In case of a protest against such change duly signed and acknowledged by the owners of thirty percent (30%) or more, either of the areas of the land (exclusive of streets and alleys) included in such proposed change or within an area determined by lines drawn parallel to and one hundred eighty-five (185) feet distant from the boundaries of the district proposed to be changed, such amendment shall not become effective except by the favorable vote of two-thirds (2/3</w:t>
      </w:r>
      <w:r>
        <w:rPr>
          <w:i/>
          <w:iCs/>
        </w:rPr>
        <w:t xml:space="preserve">) </w:t>
      </w:r>
      <w:r w:rsidRPr="00AF7147">
        <w:t>of all the members of the City Council</w:t>
      </w:r>
      <w:r>
        <w:rPr>
          <w:i/>
          <w:iCs/>
        </w:rPr>
        <w:t>.</w:t>
      </w:r>
    </w:p>
    <w:p w14:paraId="33952CBB" w14:textId="77777777" w:rsidR="00AF7147" w:rsidRPr="009755C1" w:rsidRDefault="00AF7147" w:rsidP="00AF7147">
      <w:pPr>
        <w:widowControl/>
        <w:jc w:val="both"/>
      </w:pPr>
    </w:p>
    <w:p w14:paraId="7CE1DADF" w14:textId="77777777" w:rsidR="00AF7147" w:rsidRPr="009755C1" w:rsidRDefault="00AF7147" w:rsidP="00AF7147">
      <w:pPr>
        <w:widowControl/>
        <w:jc w:val="both"/>
      </w:pPr>
    </w:p>
    <w:p w14:paraId="4DD852CC" w14:textId="77777777" w:rsidR="00AF7147" w:rsidRPr="009755C1" w:rsidRDefault="00AF7147" w:rsidP="00AF7147">
      <w:pPr>
        <w:widowControl/>
        <w:ind w:left="4320"/>
        <w:jc w:val="both"/>
      </w:pPr>
      <w:r w:rsidRPr="00AF7147">
        <w:rPr>
          <w:b/>
          <w:bCs/>
        </w:rPr>
        <w:t>Deena L. Parsons</w:t>
      </w:r>
      <w:r w:rsidRPr="009755C1">
        <w:t>, City Clerk</w:t>
      </w:r>
    </w:p>
    <w:p w14:paraId="7EED33D9" w14:textId="77777777" w:rsidR="00AF7147" w:rsidRPr="009755C1" w:rsidRDefault="00AF7147" w:rsidP="00AF7147">
      <w:pPr>
        <w:widowControl/>
        <w:ind w:firstLine="4320"/>
        <w:jc w:val="both"/>
      </w:pPr>
      <w:r w:rsidRPr="009755C1">
        <w:t>City of Palmyra, Missouri</w:t>
      </w:r>
    </w:p>
    <w:p w14:paraId="6CEB0091" w14:textId="77777777" w:rsidR="00AF7147" w:rsidRDefault="00AF7147"/>
    <w:sectPr w:rsidR="00AF7147" w:rsidSect="00861430">
      <w:pgSz w:w="12240" w:h="15838"/>
      <w:pgMar w:top="1080" w:right="1440" w:bottom="360" w:left="1440" w:header="108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47"/>
    <w:rsid w:val="000364EC"/>
    <w:rsid w:val="00185CF0"/>
    <w:rsid w:val="00264EED"/>
    <w:rsid w:val="004E38CA"/>
    <w:rsid w:val="00714207"/>
    <w:rsid w:val="007E5B29"/>
    <w:rsid w:val="00876458"/>
    <w:rsid w:val="008B3027"/>
    <w:rsid w:val="008B73F9"/>
    <w:rsid w:val="009866BE"/>
    <w:rsid w:val="00A26102"/>
    <w:rsid w:val="00AF7147"/>
    <w:rsid w:val="00CA5B0D"/>
    <w:rsid w:val="00E212CB"/>
    <w:rsid w:val="00E94BB6"/>
    <w:rsid w:val="00EF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1B7D"/>
  <w15:chartTrackingRefBased/>
  <w15:docId w15:val="{02B900F6-531D-48E0-8BED-F8FEFAA9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383EDBC1D144BB860F781BEB2ED23" ma:contentTypeVersion="15" ma:contentTypeDescription="Create a new document." ma:contentTypeScope="" ma:versionID="28c2254b6b98383985340978a7c5cd89">
  <xsd:schema xmlns:xsd="http://www.w3.org/2001/XMLSchema" xmlns:xs="http://www.w3.org/2001/XMLSchema" xmlns:p="http://schemas.microsoft.com/office/2006/metadata/properties" xmlns:ns2="3634a9b6-2265-4273-a524-2be5f8957feb" xmlns:ns3="a8258f07-f89e-44ac-bcf7-a6ccedd1e1c9" targetNamespace="http://schemas.microsoft.com/office/2006/metadata/properties" ma:root="true" ma:fieldsID="0a8ed2aab3102f6bc7d896445900b14f" ns2:_="" ns3:_="">
    <xsd:import namespace="3634a9b6-2265-4273-a524-2be5f8957feb"/>
    <xsd:import namespace="a8258f07-f89e-44ac-bcf7-a6ccedd1e1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4a9b6-2265-4273-a524-2be5f8957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4b04f9-652a-4ed3-9268-f45f36cd5a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58f07-f89e-44ac-bcf7-a6ccedd1e1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0672e6-e017-495d-93f7-7a0de98532d1}" ma:internalName="TaxCatchAll" ma:showField="CatchAllData" ma:web="a8258f07-f89e-44ac-bcf7-a6ccedd1e1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34a9b6-2265-4273-a524-2be5f8957feb">
      <Terms xmlns="http://schemas.microsoft.com/office/infopath/2007/PartnerControls"/>
    </lcf76f155ced4ddcb4097134ff3c332f>
    <TaxCatchAll xmlns="a8258f07-f89e-44ac-bcf7-a6ccedd1e1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387FC-DACD-4FBE-87ED-E5ED3674F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4a9b6-2265-4273-a524-2be5f8957feb"/>
    <ds:schemaRef ds:uri="a8258f07-f89e-44ac-bcf7-a6ccedd1e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BEE2B-D6E0-4DD0-8353-2D930D703F8B}">
  <ds:schemaRefs>
    <ds:schemaRef ds:uri="http://schemas.microsoft.com/office/2006/metadata/properties"/>
    <ds:schemaRef ds:uri="http://schemas.microsoft.com/office/infopath/2007/PartnerControls"/>
    <ds:schemaRef ds:uri="3634a9b6-2265-4273-a524-2be5f8957feb"/>
    <ds:schemaRef ds:uri="a8258f07-f89e-44ac-bcf7-a6ccedd1e1c9"/>
  </ds:schemaRefs>
</ds:datastoreItem>
</file>

<file path=customXml/itemProps3.xml><?xml version="1.0" encoding="utf-8"?>
<ds:datastoreItem xmlns:ds="http://schemas.openxmlformats.org/officeDocument/2006/customXml" ds:itemID="{6C239F44-3759-40A5-90DC-48A73E065AF2}">
  <ds:schemaRefs>
    <ds:schemaRef ds:uri="http://schemas.microsoft.com/sharepoint/v3/contenttype/forms"/>
  </ds:schemaRefs>
</ds:datastoreItem>
</file>

<file path=customXml/itemProps4.xml><?xml version="1.0" encoding="utf-8"?>
<ds:datastoreItem xmlns:ds="http://schemas.openxmlformats.org/officeDocument/2006/customXml" ds:itemID="{E23BB4CB-327A-4B51-A73A-EFE5AE5B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Hickman</dc:creator>
  <cp:keywords/>
  <dc:description/>
  <cp:lastModifiedBy>Deena Parsons</cp:lastModifiedBy>
  <cp:revision>10</cp:revision>
  <dcterms:created xsi:type="dcterms:W3CDTF">2025-09-10T16:08:00Z</dcterms:created>
  <dcterms:modified xsi:type="dcterms:W3CDTF">2025-09-10T16:18:00Z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0x010100EE4383EDBC1D144BB860F781BEB2ED23</vt:lpwstr>
  </property>
  <property fmtid="{D5CDD505-2E9C-101B-9397-08002B2CF9AE}" pid="3" name="MediaServiceImageTags">
    <vt:lpwstr/>
  </property>
</Properties>
</file>